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Segoe UI" w:hAnsi="Segoe UI"/>
          <w:b/>
          <w:color w:val="334155"/>
          <w:sz w:val="22"/>
        </w:rPr>
        <w:t>BỘ GIÁO DỤC VÀ ĐÀO TẠO — TRƯỜNG ĐẠI HỌC CÔNG NGHỆ</w:t>
        <w:br/>
        <w:t>KHOA CÔNG NGHỆ THÔNG TIN</w:t>
        <w:br/>
        <w:t>BỘ MÔN CÔNG NGHỆ PHẦN MỀM &amp; TRÍ TUỆ NHÂN TẠO</w:t>
      </w:r>
    </w:p>
    <w:p>
      <w:pPr>
        <w:spacing w:after="1000"/>
        <w:jc w:val="center"/>
      </w:pPr>
      <w:r>
        <w:rPr>
          <w:color w:val="94A3B8"/>
        </w:rPr>
        <w:t>━━━━━━━━━━━━━━━━━━━━━━━━━━━━</w:t>
      </w:r>
    </w:p>
    <w:p>
      <w:pPr>
        <w:spacing w:after="240"/>
        <w:jc w:val="center"/>
      </w:pPr>
      <w:r>
        <w:rPr>
          <w:rFonts w:ascii="Segoe UI" w:hAnsi="Segoe UI"/>
          <w:b/>
          <w:color w:val="0F172A"/>
          <w:sz w:val="40"/>
        </w:rPr>
        <w:t>TÀI LIỆU ĐẶC TẢ YÊU CẦU &amp; THIẾT KẾ HỆ THỐNG</w:t>
        <w:br/>
        <w:t>HỆ THỐNG QUẢN LÝ KHO THÔNG MINH</w:t>
        <w:br/>
        <w:t>TÍCH HỢP TRÍ TUỆ NHÂN TẠO (WMS AI)</w:t>
      </w:r>
    </w:p>
    <w:p>
      <w:pPr>
        <w:spacing w:after="1600"/>
        <w:jc w:val="center"/>
      </w:pPr>
      <w:r>
        <w:rPr>
          <w:rFonts w:ascii="Segoe UI" w:hAnsi="Segoe UI"/>
          <w:b/>
          <w:color w:val="2563EB"/>
          <w:sz w:val="26"/>
        </w:rPr>
        <w:t>ĐỀ TÀI SỐ 07 — ĐỒ ÁN MÔN HỌC &amp; HỒ SƠ NGHIỆM THU</w:t>
        <w:br/>
        <w:t>NHÓM THỰC HIỆN: NHÓM SỐ 17</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514"/>
        <w:gridCol w:w="4514"/>
      </w:tblGrid>
      <w:tr>
        <w:tc>
          <w:tcPr>
            <w:tcW w:type="dxa" w:w="3600"/>
            <w:shd w:fill="F1F5F9"/>
            <w:tcMar>
              <w:top w:w="80" w:type="dxa"/>
              <w:bottom w:w="80" w:type="dxa"/>
              <w:left w:w="100" w:type="dxa"/>
              <w:right w:w="100" w:type="dxa"/>
            </w:tcMar>
          </w:tcPr>
          <w:p>
            <w:r>
              <w:rPr>
                <w:rFonts w:ascii="Segoe UI" w:hAnsi="Segoe UI"/>
                <w:b/>
                <w:sz w:val="19"/>
              </w:rPr>
              <w:t>Nhóm sinh viên thực hiện:</w:t>
            </w:r>
          </w:p>
        </w:tc>
        <w:tc>
          <w:tcPr>
            <w:tcW w:type="dxa" w:w="5429"/>
            <w:shd w:fill="FFFFFF"/>
            <w:tcMar>
              <w:top w:w="80" w:type="dxa"/>
              <w:bottom w:w="80" w:type="dxa"/>
              <w:left w:w="100" w:type="dxa"/>
              <w:right w:w="100" w:type="dxa"/>
            </w:tcMar>
          </w:tcPr>
          <w:p>
            <w:r>
              <w:rPr>
                <w:rFonts w:ascii="Segoe UI" w:hAnsi="Segoe UI"/>
                <w:b/>
                <w:sz w:val="19"/>
              </w:rPr>
              <w:t>NHÓM SỐ 17</w:t>
            </w:r>
          </w:p>
        </w:tc>
      </w:tr>
      <w:tr>
        <w:tc>
          <w:tcPr>
            <w:tcW w:type="dxa" w:w="3600"/>
            <w:shd w:fill="F1F5F9"/>
            <w:tcMar>
              <w:top w:w="80" w:type="dxa"/>
              <w:bottom w:w="80" w:type="dxa"/>
              <w:left w:w="100" w:type="dxa"/>
              <w:right w:w="100" w:type="dxa"/>
            </w:tcMar>
          </w:tcPr>
          <w:p>
            <w:r>
              <w:rPr>
                <w:rFonts w:ascii="Segoe UI" w:hAnsi="Segoe UI"/>
                <w:b/>
                <w:sz w:val="19"/>
              </w:rPr>
              <w:t>Học phần / Môn học:</w:t>
            </w:r>
          </w:p>
        </w:tc>
        <w:tc>
          <w:tcPr>
            <w:tcW w:type="dxa" w:w="5429"/>
            <w:shd w:fill="FFFFFF"/>
            <w:tcMar>
              <w:top w:w="80" w:type="dxa"/>
              <w:bottom w:w="80" w:type="dxa"/>
              <w:left w:w="100" w:type="dxa"/>
              <w:right w:w="100" w:type="dxa"/>
            </w:tcMar>
          </w:tcPr>
          <w:p>
            <w:r>
              <w:rPr>
                <w:rFonts w:ascii="Segoe UI" w:hAnsi="Segoe UI"/>
                <w:b w:val="0"/>
                <w:sz w:val="19"/>
              </w:rPr>
              <w:t>Triển khai phần mềm &amp; Ứng dụng Trí tuệ Nhân tạo</w:t>
            </w:r>
          </w:p>
        </w:tc>
      </w:tr>
      <w:tr>
        <w:tc>
          <w:tcPr>
            <w:tcW w:type="dxa" w:w="3600"/>
            <w:shd w:fill="F1F5F9"/>
            <w:tcMar>
              <w:top w:w="80" w:type="dxa"/>
              <w:bottom w:w="80" w:type="dxa"/>
              <w:left w:w="100" w:type="dxa"/>
              <w:right w:w="100" w:type="dxa"/>
            </w:tcMar>
          </w:tcPr>
          <w:p>
            <w:r>
              <w:rPr>
                <w:rFonts w:ascii="Segoe UI" w:hAnsi="Segoe UI"/>
                <w:b/>
                <w:sz w:val="19"/>
              </w:rPr>
              <w:t>Giảng viên hướng dẫn:</w:t>
            </w:r>
          </w:p>
        </w:tc>
        <w:tc>
          <w:tcPr>
            <w:tcW w:type="dxa" w:w="5429"/>
            <w:shd w:fill="FFFFFF"/>
            <w:tcMar>
              <w:top w:w="80" w:type="dxa"/>
              <w:bottom w:w="80" w:type="dxa"/>
              <w:left w:w="100" w:type="dxa"/>
              <w:right w:w="100" w:type="dxa"/>
            </w:tcMar>
          </w:tcPr>
          <w:p>
            <w:r>
              <w:rPr>
                <w:rFonts w:ascii="Segoe UI" w:hAnsi="Segoe UI"/>
                <w:b w:val="0"/>
                <w:sz w:val="19"/>
              </w:rPr>
              <w:t>Hội đồng Bộ môn Công nghệ Phần mềm</w:t>
            </w:r>
          </w:p>
        </w:tc>
      </w:tr>
      <w:tr>
        <w:tc>
          <w:tcPr>
            <w:tcW w:type="dxa" w:w="3600"/>
            <w:shd w:fill="F1F5F9"/>
            <w:tcMar>
              <w:top w:w="80" w:type="dxa"/>
              <w:bottom w:w="80" w:type="dxa"/>
              <w:left w:w="100" w:type="dxa"/>
              <w:right w:w="100" w:type="dxa"/>
            </w:tcMar>
          </w:tcPr>
          <w:p>
            <w:r>
              <w:rPr>
                <w:rFonts w:ascii="Segoe UI" w:hAnsi="Segoe UI"/>
                <w:b/>
                <w:sz w:val="19"/>
              </w:rPr>
              <w:t>Thời gian nghiệm thu:</w:t>
            </w:r>
          </w:p>
        </w:tc>
        <w:tc>
          <w:tcPr>
            <w:tcW w:type="dxa" w:w="5429"/>
            <w:shd w:fill="FFFFFF"/>
            <w:tcMar>
              <w:top w:w="80" w:type="dxa"/>
              <w:bottom w:w="80" w:type="dxa"/>
              <w:left w:w="100" w:type="dxa"/>
              <w:right w:w="100" w:type="dxa"/>
            </w:tcMar>
          </w:tcPr>
          <w:p>
            <w:r>
              <w:rPr>
                <w:rFonts w:ascii="Segoe UI" w:hAnsi="Segoe UI"/>
                <w:b w:val="0"/>
                <w:sz w:val="19"/>
              </w:rPr>
              <w:t>Năm học 2026 — Phiên bản chuẩn hóa</w:t>
            </w:r>
          </w:p>
        </w:tc>
      </w:tr>
    </w:tbl>
    <w:p>
      <w:r>
        <w:br w:type="page"/>
      </w:r>
    </w:p>
    <w:p>
      <w:pPr>
        <w:keepNext/>
        <w:spacing w:before="360" w:after="160"/>
      </w:pPr>
      <w:r>
        <w:rPr>
          <w:rFonts w:ascii="Segoe UI" w:hAnsi="Segoe UI"/>
          <w:b/>
          <w:color w:val="0F172A"/>
          <w:sz w:val="30"/>
        </w:rPr>
        <w:t>MỤC LỤC TỔNG QUAN ĐỀ XUẤT</w:t>
      </w:r>
    </w:p>
    <w:p>
      <w:r>
        <w:t>Tài liệu kỹ thuật hoàn chỉnh của Nhóm số 17 được cấu trúc theo 11 chương tiêu chuẩn kỹ thuật phần mềm doanh nghiệp, phản ánh toàn bộ kiến trúc thực thi và quy trình nghiệp vụ của Hệ thống Quản lý Kho thông minh WMS AI:</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514"/>
        <w:gridCol w:w="4514"/>
      </w:tblGrid>
      <w:tr>
        <w:tc>
          <w:tcPr>
            <w:tcW w:type="dxa" w:w="316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Chương / Phân mục</w:t>
            </w:r>
          </w:p>
        </w:tc>
        <w:tc>
          <w:tcPr>
            <w:tcW w:type="dxa" w:w="5861"/>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Nội dung đặc tả chi tiết</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1. Giới thiệu</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1.1 Mục đích | 1.2 Phạm vi (in/out) | 1.3 Thuật ngữ &amp; viết tắt | 1.4 Đối tượng | 1.5 Tham chiếu</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2. Mô tả tổng quan</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2.1 Bối cảnh &amp; đặc điểm | 2.2 Nhóm người dùng &amp; RBAC | 2.3 Giả định &amp; ràng buộc | 2.4 Phương pháp đặc tả</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3. Yêu cầu chức năng</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3.1 Quy trình tin học hóa | 3.2 Tác nhân | 3.3 Danh mục &amp; vị trí | 3.4 Nhà cung cấp | 3.5 Mua hàng (PO) | 3.6 Nhập kho (GRN) | 3.7 Xuất kho &amp; giữ hàng | 3.8 Chuyển kho | 3.9 Kiểm kê | 3.10 Quản lý lô &amp; hạn dùng | 3.11 Báo cáo &amp; cảnh báo | 3.12 Quản trị &amp; Audit</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4. Yêu cầu dữ liệu</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4.1 Danh sách thực thể | 4.2 Chi tiết 16 bảng CSDL cốt lõi (USERS, PRODUCTS, LOCATIONS, PO, GRN, ISSUES, MOVEMENTS, BALANCES...)</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5. Thiết kế quy trình chi tiết</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5.1 Mua hàng &amp; nhập kho | 5.2 Xuất kho &amp; giữ hàng | 5.3 Chuyển kho | 5.4 Kiểm kê cân đối | 5.5 Vòng đời trạng thái chứng từ</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6. Yêu cầu phi chức năng</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6.1 Hiệu năng | 6.2 Bảo mật &amp; RBAC | 6.3 Toàn vẹn &amp; đồng thời | 6.4 Mở rộng | 6.5 Sao lưu | 6.6 Giao diện công thái học</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7. Kiến trúc hệ thống</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7.1 Kiến trúc tổng thể | 7.2 Các lớp &amp; trách nhiệm | 7.3 Phân rã module | 7.4 Quan hệ phụ thuộc | 7.5 Triển khai Docker | 7.6 Công nghệ</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8. Thiết kế dữ liệu &amp; thuật toán</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8.1 ERD chuẩn 3NF | 8.2 Ràng buộc toàn vẹn | 8.3 Mô hình Movement Ledger + Balance | 8.4 Thuật toán Nhập | 8.5 Thuật toán Xuất FIFO/FEFO | 8.6 Chuyển kho | 8.7 Kiểm kê | 8.8 Cảnh báo | 8.9 Báo cáo</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9. Thiết kế API</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9.1 Quy ước RESTful &amp; Status | 9.2 Danh sách API chi tiết theo phân hệ | 9.3 Xác thực JWT &amp; Dependency Injection</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10. Thiết kế giao diện</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10.1 Mục tiêu &amp; nguyên tắc | 10.2 Đăng nhập | 10.3 Dashboard | 10.4 Danh mục | 10.5 Nhập kho | 10.6 Xuất kho | 10.7 Chuyển kho | 10.8 Kiểm kê &amp; Sổ cái | 10.9 Báo cáo AI | 10.10 Sơ đồ điều hướng</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11. Kiểm thử và triển khai</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11.1 Chiến lược kiểm thử 3 tầng | 11.2 Các test case trọng yếu (Tồn âm, Race condition, AI Fallback) | 11.3 Docker Compose &amp; CI/CD</w:t>
            </w:r>
          </w:p>
        </w:tc>
      </w:tr>
    </w:tbl>
    <w:p>
      <w:pPr>
        <w:spacing w:after="80"/>
      </w:pPr>
    </w:p>
    <w:p>
      <w:r>
        <w:br w:type="page"/>
      </w:r>
    </w:p>
    <w:p>
      <w:pPr>
        <w:keepNext/>
        <w:spacing w:before="360" w:after="160"/>
      </w:pPr>
      <w:r>
        <w:rPr>
          <w:rFonts w:ascii="Segoe UI" w:hAnsi="Segoe UI"/>
          <w:b/>
          <w:color w:val="0F172A"/>
          <w:sz w:val="30"/>
        </w:rPr>
        <w:t>1. GIỚI THIỆU (INTRODUCTION)</w:t>
      </w:r>
    </w:p>
    <w:p>
      <w:pPr>
        <w:keepNext/>
        <w:spacing w:before="240" w:after="120"/>
      </w:pPr>
      <w:r>
        <w:rPr>
          <w:rFonts w:ascii="Segoe UI" w:hAnsi="Segoe UI"/>
          <w:b/>
          <w:color w:val="1E3A8A"/>
          <w:sz w:val="25"/>
        </w:rPr>
        <w:t>1.1 Mục đích</w:t>
      </w:r>
    </w:p>
    <w:p>
      <w:r>
        <w:t>Tài liệu này là hồ sơ thiết kế kỹ thuật chính thức và đặc tả yêu cầu phần mềm (Software Requirements Specification - SRS) của công trình đồ án tốt nghiệp: 'Hệ thống Quản lý Kho Thông minh tích hợp Trí tuệ Nhân tạo (WMS AI)' do Nhóm số 17 nghiên cứu, thiết kế và phát triển hoàn chỉnh. Mục đích cốt lõi của tài liệu bao gồm:</w:t>
      </w:r>
    </w:p>
    <w:p>
      <w:pPr>
        <w:pStyle w:val="ListBullet"/>
        <w:spacing w:before="20" w:after="60" w:line="276" w:lineRule="auto"/>
      </w:pPr>
      <w:r>
        <w:rPr>
          <w:rFonts w:ascii="Segoe UI" w:hAnsi="Segoe UI"/>
          <w:b/>
          <w:color w:val="0F172A"/>
          <w:sz w:val="20"/>
        </w:rPr>
        <w:t xml:space="preserve">Đặc tả chuẩn mực: </w:t>
      </w:r>
      <w:r>
        <w:rPr>
          <w:rFonts w:ascii="Segoe UI" w:hAnsi="Segoe UI"/>
          <w:color w:val="334155"/>
          <w:sz w:val="20"/>
        </w:rPr>
        <w:t>Thiết lập bản đặc tả kỹ thuật chuẩn xác làm kim chỉ nam xuyên suốt quá trình phát triển mã nguồn (Source Code), cấu hình môi trường và kiểm thử tự động.</w:t>
      </w:r>
    </w:p>
    <w:p>
      <w:pPr>
        <w:pStyle w:val="ListBullet"/>
        <w:spacing w:before="20" w:after="60" w:line="276" w:lineRule="auto"/>
      </w:pPr>
      <w:r>
        <w:rPr>
          <w:rFonts w:ascii="Segoe UI" w:hAnsi="Segoe UI"/>
          <w:b/>
          <w:color w:val="0F172A"/>
          <w:sz w:val="20"/>
        </w:rPr>
        <w:t xml:space="preserve">Cơ sở nghiệm thu: </w:t>
      </w:r>
      <w:r>
        <w:rPr>
          <w:rFonts w:ascii="Segoe UI" w:hAnsi="Segoe UI"/>
          <w:color w:val="334155"/>
          <w:sz w:val="20"/>
        </w:rPr>
        <w:t>Cung cấp luận cứ khoa học và cơ sở nghiệm thu cho Hội đồng chấm thi chuyên môn, giảng viên hướng dẫn và các kỹ sư phần mềm đánh giá độc lập.</w:t>
      </w:r>
    </w:p>
    <w:p>
      <w:pPr>
        <w:pStyle w:val="ListBullet"/>
        <w:spacing w:before="20" w:after="60" w:line="276" w:lineRule="auto"/>
      </w:pPr>
      <w:r>
        <w:rPr>
          <w:rFonts w:ascii="Segoe UI" w:hAnsi="Segoe UI"/>
          <w:b/>
          <w:color w:val="0F172A"/>
          <w:sz w:val="20"/>
        </w:rPr>
        <w:t xml:space="preserve">Tài liệu bàn giao: </w:t>
      </w:r>
      <w:r>
        <w:rPr>
          <w:rFonts w:ascii="Segoe UI" w:hAnsi="Segoe UI"/>
          <w:color w:val="334155"/>
          <w:sz w:val="20"/>
        </w:rPr>
        <w:t>Làm tài liệu hướng dẫn vận hành, bảo trì và chuyển giao công nghệ cho doanh nghiệp vừa và nhỏ (SMEs) có nhu cầu ứng dụng giải pháp chuyển đổi số quản lý kho bãi.</w:t>
      </w:r>
    </w:p>
    <w:p>
      <w:pPr>
        <w:keepNext/>
        <w:spacing w:before="240" w:after="120"/>
      </w:pPr>
      <w:r>
        <w:rPr>
          <w:rFonts w:ascii="Segoe UI" w:hAnsi="Segoe UI"/>
          <w:b/>
          <w:color w:val="1E3A8A"/>
          <w:sz w:val="25"/>
        </w:rPr>
        <w:t>1.2 Phạm vi hệ thống (Scope: Trong và Ngoài phạm vi)</w:t>
      </w:r>
    </w:p>
    <w:p>
      <w:r>
        <w:t>Nhằm đảm bảo dự án hoàn thành đúng tiến độ, tập trung sâu vào bài toán cốt lõi của kho vận và tránh hiện tượng phình rộng tính năng ngoài tầm kiểm soát (Feature Creep), phạm vi hệ thống được phân định rõ ràng như sau:</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3010"/>
        <w:gridCol w:w="3010"/>
        <w:gridCol w:w="3010"/>
      </w:tblGrid>
      <w:tr>
        <w:tc>
          <w:tcPr>
            <w:tcW w:type="dxa" w:w="2160"/>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Phân định</w:t>
            </w:r>
          </w:p>
        </w:tc>
        <w:tc>
          <w:tcPr>
            <w:tcW w:type="dxa" w:w="5040"/>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Nội dung chi tiết</w:t>
            </w:r>
          </w:p>
        </w:tc>
        <w:tc>
          <w:tcPr>
            <w:tcW w:type="dxa" w:w="1829"/>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Ghi chú kỹ thuật</w:t>
            </w:r>
          </w:p>
        </w:tc>
      </w:tr>
      <w:tr>
        <w:tc>
          <w:tcPr>
            <w:tcW w:type="dxa" w:w="2160"/>
            <w:tcMar>
              <w:top w:w="80" w:type="dxa"/>
              <w:bottom w:w="80" w:type="dxa"/>
              <w:left w:w="100" w:type="dxa"/>
              <w:right w:w="100" w:type="dxa"/>
            </w:tcMar>
            <w:vAlign w:val="center"/>
          </w:tcPr>
          <w:p>
            <w:pPr>
              <w:spacing w:before="0" w:after="0"/>
              <w:jc w:val="left"/>
            </w:pPr>
            <w:r>
              <w:rPr>
                <w:rFonts w:ascii="Segoe UI" w:hAnsi="Segoe UI"/>
                <w:color w:val="1E293B"/>
                <w:sz w:val="17"/>
              </w:rPr>
              <w:t>TRONG PHẠM VI (In-Scope)</w:t>
            </w:r>
          </w:p>
        </w:tc>
        <w:tc>
          <w:tcPr>
            <w:tcW w:type="dxa" w:w="5040"/>
            <w:tcMar>
              <w:top w:w="80" w:type="dxa"/>
              <w:bottom w:w="80" w:type="dxa"/>
              <w:left w:w="100" w:type="dxa"/>
              <w:right w:w="100" w:type="dxa"/>
            </w:tcMar>
            <w:vAlign w:val="center"/>
          </w:tcPr>
          <w:p>
            <w:pPr>
              <w:spacing w:before="0" w:after="0"/>
              <w:jc w:val="left"/>
            </w:pPr>
            <w:r>
              <w:rPr>
                <w:rFonts w:ascii="Segoe UI" w:hAnsi="Segoe UI"/>
                <w:color w:val="1E293B"/>
                <w:sz w:val="17"/>
              </w:rPr>
              <w:t>1. Quản lý danh mục hàng hóa (SKU), nhóm hàng (Category), đơn vị tính (UoM).</w:t>
              <w:br/>
              <w:t>2. Quản lý mạng lưới kho bãi phân cấp 4 tầng: Kho → Khu vực → Kệ → Ô chứa (Location/Bin).</w:t>
              <w:br/>
              <w:t>3. Quản lý hồ sơ nhà cung cấp (Suppliers) và bảo toàn lịch sử giao dịch.</w:t>
              <w:br/>
              <w:t>4. Quản lý Đơn đặt hàng mua (Purchase Orders - PO) và luồng duyệt.</w:t>
              <w:br/>
              <w:t>5. Quy trình Nhập kho (Goods Receipt Note - GRN) theo PO hoặc nhập lẻ kèm lưu giá vốn.</w:t>
              <w:br/>
              <w:t>6. Quy trình Xuất kho (Goods Issue - GI) 3 bước kèm cơ chế Giữ hàng (Stock Reservation).</w:t>
              <w:br/>
              <w:t>7. Nghiệp vụ Chuyển kho (Stock Transfer) giữa các kho hoặc đảo vị trí ô chứa (Bin-to-Bin).</w:t>
              <w:br/>
              <w:t>8. Kiểm kê kho định kỳ (Stock Count) và cơ chế tự động bù trừ số liệu chênh lệch.</w:t>
              <w:br/>
              <w:t>9. Quản lý Lô sản xuất (Batch/Lot), hạn sử dụng (Expiry Date) theo chiến lược FIFO/FEFO.</w:t>
              <w:br/>
              <w:t>10. Sổ cái chuyển động kho bất biến (Movement Ledger) và bảng số dư tức thời (Balance).</w:t>
              <w:br/>
              <w:t>11. Phân hệ Trợ lý AI Copilot phân tích biến động, gợi ý tái nhập hàng và Heuristic Fallback.</w:t>
              <w:br/>
              <w:t>12. Quản trị hệ thống, xác thực JWT, phân quyền RBAC 5 vai trò và Nhật ký kiểm toán (Audit Log).</w:t>
            </w:r>
          </w:p>
        </w:tc>
        <w:tc>
          <w:tcPr>
            <w:tcW w:type="dxa" w:w="1829"/>
            <w:tcMar>
              <w:top w:w="80" w:type="dxa"/>
              <w:bottom w:w="80" w:type="dxa"/>
              <w:left w:w="100" w:type="dxa"/>
              <w:right w:w="100" w:type="dxa"/>
            </w:tcMar>
            <w:vAlign w:val="center"/>
          </w:tcPr>
          <w:p>
            <w:pPr>
              <w:spacing w:before="0" w:after="0"/>
              <w:jc w:val="left"/>
            </w:pPr>
            <w:r>
              <w:rPr>
                <w:rFonts w:ascii="Segoe UI" w:hAnsi="Segoe UI"/>
                <w:color w:val="1E293B"/>
                <w:sz w:val="17"/>
              </w:rPr>
              <w:t>Được hiện thực hóa 100% trong mã nguồn và hệ thống cơ sở dữ liệu.</w:t>
            </w:r>
          </w:p>
        </w:tc>
      </w:tr>
      <w:tr>
        <w:tc>
          <w:tcPr>
            <w:tcW w:type="dxa" w:w="2160"/>
            <w:shd w:fill="F8FAFC"/>
            <w:tcMar>
              <w:top w:w="80" w:type="dxa"/>
              <w:bottom w:w="80" w:type="dxa"/>
              <w:left w:w="100" w:type="dxa"/>
              <w:right w:w="100" w:type="dxa"/>
            </w:tcMar>
            <w:vAlign w:val="center"/>
          </w:tcPr>
          <w:p>
            <w:pPr>
              <w:spacing w:before="0" w:after="0"/>
              <w:jc w:val="left"/>
            </w:pPr>
            <w:r>
              <w:rPr>
                <w:rFonts w:ascii="Segoe UI" w:hAnsi="Segoe UI"/>
                <w:color w:val="1E293B"/>
                <w:sz w:val="17"/>
              </w:rPr>
              <w:t>NGOÀI PHẠM VI (Out-of-Scope)</w:t>
            </w:r>
          </w:p>
        </w:tc>
        <w:tc>
          <w:tcPr>
            <w:tcW w:type="dxa" w:w="5040"/>
            <w:shd w:fill="F8FAFC"/>
            <w:tcMar>
              <w:top w:w="80" w:type="dxa"/>
              <w:bottom w:w="80" w:type="dxa"/>
              <w:left w:w="100" w:type="dxa"/>
              <w:right w:w="100" w:type="dxa"/>
            </w:tcMar>
            <w:vAlign w:val="center"/>
          </w:tcPr>
          <w:p>
            <w:pPr>
              <w:spacing w:before="0" w:after="0"/>
              <w:jc w:val="left"/>
            </w:pPr>
            <w:r>
              <w:rPr>
                <w:rFonts w:ascii="Segoe UI" w:hAnsi="Segoe UI"/>
                <w:color w:val="1E293B"/>
                <w:sz w:val="17"/>
              </w:rPr>
              <w:t>1. Hạch toán kế toán tài chính chuyên sâu (kê khai thuế VAT, khấu hao tài sản cố định, bảng cân đối kế toán doanh nghiệp).</w:t>
              <w:br/>
              <w:t>2. Quản lý điều vận đội xe logistics đường trường (Fleet Tracking, TMS, định vị GPS lộ trình xe tải ngoài đường).</w:t>
              <w:br/>
              <w:t>3. Cổng thanh toán trực tuyến B2C đa phương tiện (VNPay, Momo, Stripe) dành cho người tiêu dùng cuối.</w:t>
            </w:r>
          </w:p>
        </w:tc>
        <w:tc>
          <w:tcPr>
            <w:tcW w:type="dxa" w:w="1829"/>
            <w:shd w:fill="F8FAFC"/>
            <w:tcMar>
              <w:top w:w="80" w:type="dxa"/>
              <w:bottom w:w="80" w:type="dxa"/>
              <w:left w:w="100" w:type="dxa"/>
              <w:right w:w="100" w:type="dxa"/>
            </w:tcMar>
            <w:vAlign w:val="center"/>
          </w:tcPr>
          <w:p>
            <w:pPr>
              <w:spacing w:before="0" w:after="0"/>
              <w:jc w:val="left"/>
            </w:pPr>
            <w:r>
              <w:rPr>
                <w:rFonts w:ascii="Segoe UI" w:hAnsi="Segoe UI"/>
                <w:color w:val="1E293B"/>
                <w:sz w:val="17"/>
              </w:rPr>
              <w:t>Hệ thống cung cấp sẵn Webhook và REST API chuẩn để sẵn sàng tích hợp với ERP bên ngoài.</w:t>
            </w:r>
          </w:p>
        </w:tc>
      </w:tr>
    </w:tbl>
    <w:p>
      <w:pPr>
        <w:spacing w:after="80"/>
      </w:pPr>
    </w:p>
    <w:p>
      <w:pPr>
        <w:keepNext/>
        <w:spacing w:before="240" w:after="120"/>
      </w:pPr>
      <w:r>
        <w:rPr>
          <w:rFonts w:ascii="Segoe UI" w:hAnsi="Segoe UI"/>
          <w:b/>
          <w:color w:val="1E3A8A"/>
          <w:sz w:val="25"/>
        </w:rPr>
        <w:t>1.3 Thuật ngữ và từ viết tắt (Glossary &amp; Acronyms)</w:t>
      </w:r>
    </w:p>
    <w:p>
      <w:r>
        <w:t>Các thuật ngữ chuyên ngành logistics và kỹ thuật phần mềm sử dụng xuyên suốt tài liệu:</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3010"/>
        <w:gridCol w:w="3010"/>
        <w:gridCol w:w="3010"/>
      </w:tblGrid>
      <w:tr>
        <w:tc>
          <w:tcPr>
            <w:tcW w:type="dxa" w:w="1584"/>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Thuật ngữ</w:t>
            </w:r>
          </w:p>
        </w:tc>
        <w:tc>
          <w:tcPr>
            <w:tcW w:type="dxa" w:w="316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Tiếng Anh đầy đủ</w:t>
            </w:r>
          </w:p>
        </w:tc>
        <w:tc>
          <w:tcPr>
            <w:tcW w:type="dxa" w:w="4277"/>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Ý nghĩa nghiệp vụ</w:t>
            </w:r>
          </w:p>
        </w:tc>
      </w:tr>
      <w:tr>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SKU</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Stock Keeping Unit</w:t>
            </w:r>
          </w:p>
        </w:tc>
        <w:tc>
          <w:tcPr>
            <w:tcW w:type="dxa" w:w="4277"/>
            <w:tcMar>
              <w:top w:w="80" w:type="dxa"/>
              <w:bottom w:w="80" w:type="dxa"/>
              <w:left w:w="100" w:type="dxa"/>
              <w:right w:w="100" w:type="dxa"/>
            </w:tcMar>
            <w:vAlign w:val="center"/>
          </w:tcPr>
          <w:p>
            <w:pPr>
              <w:spacing w:before="0" w:after="0"/>
              <w:jc w:val="left"/>
            </w:pPr>
            <w:r>
              <w:rPr>
                <w:rFonts w:ascii="Segoe UI" w:hAnsi="Segoe UI"/>
                <w:color w:val="1E293B"/>
                <w:sz w:val="17"/>
              </w:rPr>
              <w:t>Mã đơn vị lưu kho duy nhất dùng để phân loại và định danh từng sản phẩm.</w:t>
            </w:r>
          </w:p>
        </w:tc>
      </w:tr>
      <w:tr>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UoM</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Unit of Measure</w:t>
            </w:r>
          </w:p>
        </w:tc>
        <w:tc>
          <w:tcPr>
            <w:tcW w:type="dxa" w:w="4277"/>
            <w:shd w:fill="F8FAFC"/>
            <w:tcMar>
              <w:top w:w="80" w:type="dxa"/>
              <w:bottom w:w="80" w:type="dxa"/>
              <w:left w:w="100" w:type="dxa"/>
              <w:right w:w="100" w:type="dxa"/>
            </w:tcMar>
            <w:vAlign w:val="center"/>
          </w:tcPr>
          <w:p>
            <w:pPr>
              <w:spacing w:before="0" w:after="0"/>
              <w:jc w:val="left"/>
            </w:pPr>
            <w:r>
              <w:rPr>
                <w:rFonts w:ascii="Segoe UI" w:hAnsi="Segoe UI"/>
                <w:color w:val="1E293B"/>
                <w:sz w:val="17"/>
              </w:rPr>
              <w:t>Đơn vị đo lường tính toán hàng hóa (Cái, Hộp, Thùng, Kg, Mét...).</w:t>
            </w:r>
          </w:p>
        </w:tc>
      </w:tr>
      <w:tr>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PO</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Purchase Order</w:t>
            </w:r>
          </w:p>
        </w:tc>
        <w:tc>
          <w:tcPr>
            <w:tcW w:type="dxa" w:w="4277"/>
            <w:tcMar>
              <w:top w:w="80" w:type="dxa"/>
              <w:bottom w:w="80" w:type="dxa"/>
              <w:left w:w="100" w:type="dxa"/>
              <w:right w:w="100" w:type="dxa"/>
            </w:tcMar>
            <w:vAlign w:val="center"/>
          </w:tcPr>
          <w:p>
            <w:pPr>
              <w:spacing w:before="0" w:after="0"/>
              <w:jc w:val="left"/>
            </w:pPr>
            <w:r>
              <w:rPr>
                <w:rFonts w:ascii="Segoe UI" w:hAnsi="Segoe UI"/>
                <w:color w:val="1E293B"/>
                <w:sz w:val="17"/>
              </w:rPr>
              <w:t>Đơn đặt hàng mua hàng gửi cho nhà cung cấp xác nhận số lượng và giá thỏa thuận.</w:t>
            </w:r>
          </w:p>
        </w:tc>
      </w:tr>
      <w:tr>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GRN</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Goods Receipt Note</w:t>
            </w:r>
          </w:p>
        </w:tc>
        <w:tc>
          <w:tcPr>
            <w:tcW w:type="dxa" w:w="4277"/>
            <w:shd w:fill="F8FAFC"/>
            <w:tcMar>
              <w:top w:w="80" w:type="dxa"/>
              <w:bottom w:w="80" w:type="dxa"/>
              <w:left w:w="100" w:type="dxa"/>
              <w:right w:w="100" w:type="dxa"/>
            </w:tcMar>
            <w:vAlign w:val="center"/>
          </w:tcPr>
          <w:p>
            <w:pPr>
              <w:spacing w:before="0" w:after="0"/>
              <w:jc w:val="left"/>
            </w:pPr>
            <w:r>
              <w:rPr>
                <w:rFonts w:ascii="Segoe UI" w:hAnsi="Segoe UI"/>
                <w:color w:val="1E293B"/>
                <w:sz w:val="17"/>
              </w:rPr>
              <w:t>Phiếu nhập kho ghi nhận số lượng hàng hóa thực tế đã tiếp nhận vào kho.</w:t>
            </w:r>
          </w:p>
        </w:tc>
      </w:tr>
      <w:tr>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GI</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Goods Issue</w:t>
            </w:r>
          </w:p>
        </w:tc>
        <w:tc>
          <w:tcPr>
            <w:tcW w:type="dxa" w:w="4277"/>
            <w:tcMar>
              <w:top w:w="80" w:type="dxa"/>
              <w:bottom w:w="80" w:type="dxa"/>
              <w:left w:w="100" w:type="dxa"/>
              <w:right w:w="100" w:type="dxa"/>
            </w:tcMar>
            <w:vAlign w:val="center"/>
          </w:tcPr>
          <w:p>
            <w:pPr>
              <w:spacing w:before="0" w:after="0"/>
              <w:jc w:val="left"/>
            </w:pPr>
            <w:r>
              <w:rPr>
                <w:rFonts w:ascii="Segoe UI" w:hAnsi="Segoe UI"/>
                <w:color w:val="1E293B"/>
                <w:sz w:val="17"/>
              </w:rPr>
              <w:t>Phiếu xuất kho chứng từ xuất chuyển giao hàng hóa ra khỏi kho vật lý.</w:t>
            </w:r>
          </w:p>
        </w:tc>
      </w:tr>
      <w:tr>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FIFO</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First-In, First-Out</w:t>
            </w:r>
          </w:p>
        </w:tc>
        <w:tc>
          <w:tcPr>
            <w:tcW w:type="dxa" w:w="4277"/>
            <w:shd w:fill="F8FAFC"/>
            <w:tcMar>
              <w:top w:w="80" w:type="dxa"/>
              <w:bottom w:w="80" w:type="dxa"/>
              <w:left w:w="100" w:type="dxa"/>
              <w:right w:w="100" w:type="dxa"/>
            </w:tcMar>
            <w:vAlign w:val="center"/>
          </w:tcPr>
          <w:p>
            <w:pPr>
              <w:spacing w:before="0" w:after="0"/>
              <w:jc w:val="left"/>
            </w:pPr>
            <w:r>
              <w:rPr>
                <w:rFonts w:ascii="Segoe UI" w:hAnsi="Segoe UI"/>
                <w:color w:val="1E293B"/>
                <w:sz w:val="17"/>
              </w:rPr>
              <w:t>Nguyên tắc quản lý nhập trước - xuất trước theo thời gian tiếp nhận.</w:t>
            </w:r>
          </w:p>
        </w:tc>
      </w:tr>
      <w:tr>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FEFO</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First-Expired, First-Out</w:t>
            </w:r>
          </w:p>
        </w:tc>
        <w:tc>
          <w:tcPr>
            <w:tcW w:type="dxa" w:w="4277"/>
            <w:tcMar>
              <w:top w:w="80" w:type="dxa"/>
              <w:bottom w:w="80" w:type="dxa"/>
              <w:left w:w="100" w:type="dxa"/>
              <w:right w:w="100" w:type="dxa"/>
            </w:tcMar>
            <w:vAlign w:val="center"/>
          </w:tcPr>
          <w:p>
            <w:pPr>
              <w:spacing w:before="0" w:after="0"/>
              <w:jc w:val="left"/>
            </w:pPr>
            <w:r>
              <w:rPr>
                <w:rFonts w:ascii="Segoe UI" w:hAnsi="Segoe UI"/>
                <w:color w:val="1E293B"/>
                <w:sz w:val="17"/>
              </w:rPr>
              <w:t>Nguyên tắc xuất kho ưu tiên lô có hạn sử dụng gần nhất xuất trước.</w:t>
            </w:r>
          </w:p>
        </w:tc>
      </w:tr>
      <w:tr>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RBAC</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Role-Based Access Control</w:t>
            </w:r>
          </w:p>
        </w:tc>
        <w:tc>
          <w:tcPr>
            <w:tcW w:type="dxa" w:w="4277"/>
            <w:shd w:fill="F8FAFC"/>
            <w:tcMar>
              <w:top w:w="80" w:type="dxa"/>
              <w:bottom w:w="80" w:type="dxa"/>
              <w:left w:w="100" w:type="dxa"/>
              <w:right w:w="100" w:type="dxa"/>
            </w:tcMar>
            <w:vAlign w:val="center"/>
          </w:tcPr>
          <w:p>
            <w:pPr>
              <w:spacing w:before="0" w:after="0"/>
              <w:jc w:val="left"/>
            </w:pPr>
            <w:r>
              <w:rPr>
                <w:rFonts w:ascii="Segoe UI" w:hAnsi="Segoe UI"/>
                <w:color w:val="1E293B"/>
                <w:sz w:val="17"/>
              </w:rPr>
              <w:t>Mô hình quản trị kiểm soát truy cập dựa trên vai trò phân quyền người dùng.</w:t>
            </w:r>
          </w:p>
        </w:tc>
      </w:tr>
      <w:tr>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ACID</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Atomicity, Consistency, Isolation, Durability</w:t>
            </w:r>
          </w:p>
        </w:tc>
        <w:tc>
          <w:tcPr>
            <w:tcW w:type="dxa" w:w="4277"/>
            <w:tcMar>
              <w:top w:w="80" w:type="dxa"/>
              <w:bottom w:w="80" w:type="dxa"/>
              <w:left w:w="100" w:type="dxa"/>
              <w:right w:w="100" w:type="dxa"/>
            </w:tcMar>
            <w:vAlign w:val="center"/>
          </w:tcPr>
          <w:p>
            <w:pPr>
              <w:spacing w:before="0" w:after="0"/>
              <w:jc w:val="left"/>
            </w:pPr>
            <w:r>
              <w:rPr>
                <w:rFonts w:ascii="Segoe UI" w:hAnsi="Segoe UI"/>
                <w:color w:val="1E293B"/>
                <w:sz w:val="17"/>
              </w:rPr>
              <w:t>4 đặc tính toàn vẹn tuyệt đối bắt buộc của giao dịch cơ sở dữ liệu quan hệ.</w:t>
            </w:r>
          </w:p>
        </w:tc>
      </w:tr>
      <w:tr>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WMS</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Warehouse Management System</w:t>
            </w:r>
          </w:p>
        </w:tc>
        <w:tc>
          <w:tcPr>
            <w:tcW w:type="dxa" w:w="4277"/>
            <w:shd w:fill="F8FAFC"/>
            <w:tcMar>
              <w:top w:w="80" w:type="dxa"/>
              <w:bottom w:w="80" w:type="dxa"/>
              <w:left w:w="100" w:type="dxa"/>
              <w:right w:w="100" w:type="dxa"/>
            </w:tcMar>
            <w:vAlign w:val="center"/>
          </w:tcPr>
          <w:p>
            <w:pPr>
              <w:spacing w:before="0" w:after="0"/>
              <w:jc w:val="left"/>
            </w:pPr>
            <w:r>
              <w:rPr>
                <w:rFonts w:ascii="Segoe UI" w:hAnsi="Segoe UI"/>
                <w:color w:val="1E293B"/>
                <w:sz w:val="17"/>
              </w:rPr>
              <w:t>Hệ thống phần mềm quản lý và tối ưu hóa vận hành kho bãi hiện đại.</w:t>
            </w:r>
          </w:p>
        </w:tc>
      </w:tr>
      <w:tr>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Audit Trail</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Nhật ký kiểm toán</w:t>
            </w:r>
          </w:p>
        </w:tc>
        <w:tc>
          <w:tcPr>
            <w:tcW w:type="dxa" w:w="4277"/>
            <w:tcMar>
              <w:top w:w="80" w:type="dxa"/>
              <w:bottom w:w="80" w:type="dxa"/>
              <w:left w:w="100" w:type="dxa"/>
              <w:right w:w="100" w:type="dxa"/>
            </w:tcMar>
            <w:vAlign w:val="center"/>
          </w:tcPr>
          <w:p>
            <w:pPr>
              <w:spacing w:before="0" w:after="0"/>
              <w:jc w:val="left"/>
            </w:pPr>
            <w:r>
              <w:rPr>
                <w:rFonts w:ascii="Segoe UI" w:hAnsi="Segoe UI"/>
                <w:color w:val="1E293B"/>
                <w:sz w:val="17"/>
              </w:rPr>
              <w:t>Bản ghi tuần tự thời gian lưu vết mọi thay đổi dữ liệu phục vụ đối soát pháp lý.</w:t>
            </w:r>
          </w:p>
        </w:tc>
      </w:tr>
    </w:tbl>
    <w:p>
      <w:pPr>
        <w:spacing w:after="80"/>
      </w:pPr>
    </w:p>
    <w:p>
      <w:pPr>
        <w:keepNext/>
        <w:spacing w:before="240" w:after="120"/>
      </w:pPr>
      <w:r>
        <w:rPr>
          <w:rFonts w:ascii="Segoe UI" w:hAnsi="Segoe UI"/>
          <w:b/>
          <w:color w:val="1E3A8A"/>
          <w:sz w:val="25"/>
        </w:rPr>
        <w:t>1.4 Đối tượng sử dụng tài liệu</w:t>
      </w:r>
    </w:p>
    <w:p>
      <w:pPr>
        <w:pStyle w:val="ListBullet"/>
        <w:spacing w:before="20" w:after="60" w:line="276" w:lineRule="auto"/>
      </w:pPr>
      <w:r>
        <w:rPr>
          <w:rFonts w:ascii="Segoe UI" w:hAnsi="Segoe UI"/>
          <w:b/>
          <w:color w:val="0F172A"/>
          <w:sz w:val="20"/>
        </w:rPr>
        <w:t xml:space="preserve">Hội đồng Nghiệm thu &amp; Giảng viên: </w:t>
      </w:r>
      <w:r>
        <w:rPr>
          <w:rFonts w:ascii="Segoe UI" w:hAnsi="Segoe UI"/>
          <w:color w:val="334155"/>
          <w:sz w:val="20"/>
        </w:rPr>
        <w:t>Đánh giá toàn diện kiến trúc, mức độ chuẩn hóa nghiệp vụ, tính an toàn dữ liệu và kết quả thực thi của đồ án tốt nghiệp Nhóm 17.</w:t>
      </w:r>
    </w:p>
    <w:p>
      <w:pPr>
        <w:pStyle w:val="ListBullet"/>
        <w:spacing w:before="20" w:after="60" w:line="276" w:lineRule="auto"/>
      </w:pPr>
      <w:r>
        <w:rPr>
          <w:rFonts w:ascii="Segoe UI" w:hAnsi="Segoe UI"/>
          <w:b/>
          <w:color w:val="0F172A"/>
          <w:sz w:val="20"/>
        </w:rPr>
        <w:t xml:space="preserve">Kỹ sư Phát triển (Developers): </w:t>
      </w:r>
      <w:r>
        <w:rPr>
          <w:rFonts w:ascii="Segoe UI" w:hAnsi="Segoe UI"/>
          <w:color w:val="334155"/>
          <w:sz w:val="20"/>
        </w:rPr>
        <w:t>Nắm vững cấu trúc Database 3NF, hợp đồng API RESTful và logic xử lý Transaction ACID để bảo trì hoặc phát triển mở rộng.</w:t>
      </w:r>
    </w:p>
    <w:p>
      <w:pPr>
        <w:pStyle w:val="ListBullet"/>
        <w:spacing w:before="20" w:after="60" w:line="276" w:lineRule="auto"/>
      </w:pPr>
      <w:r>
        <w:rPr>
          <w:rFonts w:ascii="Segoe UI" w:hAnsi="Segoe UI"/>
          <w:b/>
          <w:color w:val="0F172A"/>
          <w:sz w:val="20"/>
        </w:rPr>
        <w:t xml:space="preserve">Chuyên viên Kiểm thử (QA/QC): </w:t>
      </w:r>
      <w:r>
        <w:rPr>
          <w:rFonts w:ascii="Segoe UI" w:hAnsi="Segoe UI"/>
          <w:color w:val="334155"/>
          <w:sz w:val="20"/>
        </w:rPr>
        <w:t>Dựa trên đặc tả chi tiết để xây dựng ma trận kiểm thử (Test Matrix), kiểm tra ranh giới tồn âm và kiểm thử chịu tải đồng thời.</w:t>
      </w:r>
    </w:p>
    <w:p>
      <w:pPr>
        <w:pStyle w:val="ListBullet"/>
        <w:spacing w:before="20" w:after="60" w:line="276" w:lineRule="auto"/>
      </w:pPr>
      <w:r>
        <w:rPr>
          <w:rFonts w:ascii="Segoe UI" w:hAnsi="Segoe UI"/>
          <w:b/>
          <w:color w:val="0F172A"/>
          <w:sz w:val="20"/>
        </w:rPr>
        <w:t xml:space="preserve">Cán bộ Vận hành Kho (End-users): </w:t>
      </w:r>
      <w:r>
        <w:rPr>
          <w:rFonts w:ascii="Segoe UI" w:hAnsi="Segoe UI"/>
          <w:color w:val="334155"/>
          <w:sz w:val="20"/>
        </w:rPr>
        <w:t>Hiểu rõ quy trình vận hành chứng từ 3 bước, cách tra cứu Thẻ kho và sử dụng Trợ lý AI trong điều hành công việc hàng ngày.</w:t>
      </w:r>
    </w:p>
    <w:p>
      <w:pPr>
        <w:keepNext/>
        <w:spacing w:before="240" w:after="120"/>
      </w:pPr>
      <w:r>
        <w:rPr>
          <w:rFonts w:ascii="Segoe UI" w:hAnsi="Segoe UI"/>
          <w:b/>
          <w:color w:val="1E3A8A"/>
          <w:sz w:val="25"/>
        </w:rPr>
        <w:t>1.5 Tài liệu tham chiếu</w:t>
      </w:r>
    </w:p>
    <w:p>
      <w:pPr>
        <w:pStyle w:val="ListBullet"/>
        <w:spacing w:before="20" w:after="60" w:line="276" w:lineRule="auto"/>
      </w:pPr>
      <w:r>
        <w:rPr>
          <w:rFonts w:ascii="Segoe UI" w:hAnsi="Segoe UI"/>
          <w:b/>
          <w:color w:val="0F172A"/>
          <w:sz w:val="20"/>
        </w:rPr>
        <w:t xml:space="preserve">Tiêu chuẩn IEEE: </w:t>
      </w:r>
      <w:r>
        <w:rPr>
          <w:rFonts w:ascii="Segoe UI" w:hAnsi="Segoe UI"/>
          <w:color w:val="334155"/>
          <w:sz w:val="20"/>
        </w:rPr>
        <w:t>IEEE Std 830-1998: Recommended Practice for Software Requirements Specifications.</w:t>
      </w:r>
    </w:p>
    <w:p>
      <w:pPr>
        <w:pStyle w:val="ListBullet"/>
        <w:spacing w:before="20" w:after="60" w:line="276" w:lineRule="auto"/>
      </w:pPr>
      <w:r>
        <w:rPr>
          <w:rFonts w:ascii="Segoe UI" w:hAnsi="Segoe UI"/>
          <w:b/>
          <w:color w:val="0F172A"/>
          <w:sz w:val="20"/>
        </w:rPr>
        <w:t xml:space="preserve">Đặc tả API RESTful: </w:t>
      </w:r>
      <w:r>
        <w:rPr>
          <w:rFonts w:ascii="Segoe UI" w:hAnsi="Segoe UI"/>
          <w:color w:val="334155"/>
          <w:sz w:val="20"/>
        </w:rPr>
        <w:t>OpenAPI Specification v3.0.3 (Swagger) tài liệu hóa bộ API Endpoint của hệ thống WMS AI.</w:t>
      </w:r>
    </w:p>
    <w:p>
      <w:pPr>
        <w:pStyle w:val="ListBullet"/>
        <w:spacing w:before="20" w:after="60" w:line="276" w:lineRule="auto"/>
      </w:pPr>
      <w:r>
        <w:rPr>
          <w:rFonts w:ascii="Segoe UI" w:hAnsi="Segoe UI"/>
          <w:b/>
          <w:color w:val="0F172A"/>
          <w:sz w:val="20"/>
        </w:rPr>
        <w:t xml:space="preserve">Tài liệu CSDL: </w:t>
      </w:r>
      <w:r>
        <w:rPr>
          <w:rFonts w:ascii="Segoe UI" w:hAnsi="Segoe UI"/>
          <w:color w:val="334155"/>
          <w:sz w:val="20"/>
        </w:rPr>
        <w:t>SQLAlchemy 2.0 Unified Documentation &amp; SQLite Foreign Keys Architecture Reference.</w:t>
      </w:r>
    </w:p>
    <w:p>
      <w:pPr>
        <w:pStyle w:val="ListBullet"/>
        <w:spacing w:before="20" w:after="60" w:line="276" w:lineRule="auto"/>
      </w:pPr>
      <w:r>
        <w:rPr>
          <w:rFonts w:ascii="Segoe UI" w:hAnsi="Segoe UI"/>
          <w:b/>
          <w:color w:val="0F172A"/>
          <w:sz w:val="20"/>
        </w:rPr>
        <w:t xml:space="preserve">Tài liệu AI Engine: </w:t>
      </w:r>
      <w:r>
        <w:rPr>
          <w:rFonts w:ascii="Segoe UI" w:hAnsi="Segoe UI"/>
          <w:color w:val="334155"/>
          <w:sz w:val="20"/>
        </w:rPr>
        <w:t>Google Gemini API Technical Reference &amp; Prompt Engineering Guide for Structured JSON Output.</w:t>
      </w:r>
    </w:p>
    <w:p>
      <w:r>
        <w:br w:type="page"/>
      </w:r>
    </w:p>
    <w:p>
      <w:pPr>
        <w:keepNext/>
        <w:spacing w:before="360" w:after="160"/>
      </w:pPr>
      <w:r>
        <w:rPr>
          <w:rFonts w:ascii="Segoe UI" w:hAnsi="Segoe UI"/>
          <w:b/>
          <w:color w:val="0F172A"/>
          <w:sz w:val="30"/>
        </w:rPr>
        <w:t>2. MÔ TẢ TỔNG QUAN HỆ THỐNG</w:t>
      </w:r>
    </w:p>
    <w:p>
      <w:pPr>
        <w:keepNext/>
        <w:spacing w:before="240" w:after="120"/>
      </w:pPr>
      <w:r>
        <w:rPr>
          <w:rFonts w:ascii="Segoe UI" w:hAnsi="Segoe UI"/>
          <w:b/>
          <w:color w:val="1E3A8A"/>
          <w:sz w:val="25"/>
        </w:rPr>
        <w:t>2.1 Bối cảnh và đặc điểm hệ thống</w:t>
      </w:r>
    </w:p>
    <w:p>
      <w:r>
        <w:t>Tại các doanh nghiệp vừa và nhỏ (SMEs), công tác quản lý kho bãi hiện nay vẫn đối mặt với 3 bài toán nhức nhối:</w:t>
      </w:r>
    </w:p>
    <w:p>
      <w:pPr>
        <w:pStyle w:val="ListBullet"/>
        <w:spacing w:before="20" w:after="60" w:line="276" w:lineRule="auto"/>
      </w:pPr>
      <w:r>
        <w:rPr>
          <w:rFonts w:ascii="Segoe UI" w:hAnsi="Segoe UI"/>
          <w:b/>
          <w:color w:val="0F172A"/>
          <w:sz w:val="20"/>
        </w:rPr>
        <w:t xml:space="preserve">1. Lỗi tồn kho âm (Negative Stock): </w:t>
      </w:r>
      <w:r>
        <w:rPr>
          <w:rFonts w:ascii="Segoe UI" w:hAnsi="Segoe UI"/>
          <w:color w:val="334155"/>
          <w:sz w:val="20"/>
        </w:rPr>
        <w:t>Việc nhập xuất thủ công qua Excel hoặc phần mềm không có khóa giao dịch khiến số liệu bị âm khi nhiều người cùng thao tác, dẫn đến sai lệch nghiêm trọng giữa sổ sách và kho thực.</w:t>
      </w:r>
    </w:p>
    <w:p>
      <w:pPr>
        <w:pStyle w:val="ListBullet"/>
        <w:spacing w:before="20" w:after="60" w:line="276" w:lineRule="auto"/>
      </w:pPr>
      <w:r>
        <w:rPr>
          <w:rFonts w:ascii="Segoe UI" w:hAnsi="Segoe UI"/>
          <w:b/>
          <w:color w:val="0F172A"/>
          <w:sz w:val="20"/>
        </w:rPr>
        <w:t xml:space="preserve">2. Giam giữ hàng ảo (Phantom Stock Hold): </w:t>
      </w:r>
      <w:r>
        <w:rPr>
          <w:rFonts w:ascii="Segoe UI" w:hAnsi="Segoe UI"/>
          <w:color w:val="334155"/>
          <w:sz w:val="20"/>
        </w:rPr>
        <w:t>Nhiều hệ thống tự động trừ kho ngay khi đơn hàng được tạo khiến hàng hóa bị 'đóng băng', làm mất cơ hội phục vụ khách hàng khẩn cấp khác.</w:t>
      </w:r>
    </w:p>
    <w:p>
      <w:pPr>
        <w:pStyle w:val="ListBullet"/>
        <w:spacing w:before="20" w:after="60" w:line="276" w:lineRule="auto"/>
      </w:pPr>
      <w:r>
        <w:rPr>
          <w:rFonts w:ascii="Segoe UI" w:hAnsi="Segoe UI"/>
          <w:b/>
          <w:color w:val="0F172A"/>
          <w:sz w:val="20"/>
        </w:rPr>
        <w:t xml:space="preserve">3. Thao tác rườm rà &amp; Phụ thuộc mã SKU: </w:t>
      </w:r>
      <w:r>
        <w:rPr>
          <w:rFonts w:ascii="Segoe UI" w:hAnsi="Segoe UI"/>
          <w:color w:val="334155"/>
          <w:sz w:val="20"/>
        </w:rPr>
        <w:t>Thủ kho buộc phải nhớ các chuỗi ký tự SKU dài ngoằng để nhập liệu, dễ gõ nhầm và gây chậm trễ trong giờ cao điểm xuất hàng.</w:t>
      </w:r>
    </w:p>
    <w:p>
      <w:r>
        <w:t>Hệ thống WMS AI của Nhóm 17 được xây dựng trên mô hình Single Page Application (SPA) hiện đại kết hợp FastAPI Backend hiệu năng cao, mang các đặc tính vượt trội: Giao diện công thái học tìm kiếm hàng hóa thông minh bằng chữ cái đầu (ví dụ: gõ 'blv' lập tức tìm ra 'Bàn làm việc'), cỗ máy trạng thái xuất kho 3 bước kiểm soát nghiêm ngặt, và phân hệ Trí tuệ Nhân tạo hỗ trợ nhà quản lý đưa ra quyết định nhập hàng tối ưu.</w:t>
      </w:r>
    </w:p>
    <w:p>
      <w:pPr>
        <w:keepNext/>
        <w:spacing w:before="240" w:after="120"/>
      </w:pPr>
      <w:r>
        <w:rPr>
          <w:rFonts w:ascii="Segoe UI" w:hAnsi="Segoe UI"/>
          <w:b/>
          <w:color w:val="1E3A8A"/>
          <w:sz w:val="25"/>
        </w:rPr>
        <w:t>2.2 Nhóm người dùng và phân quyền sơ bộ (RBAC Matrix)</w:t>
      </w:r>
    </w:p>
    <w:p>
      <w:r>
        <w:t>Hệ thống thiết lập ma trận phân quyền 5 nhóm vai trò độc lập, tuân thủ nguyên tắc đặc quyền tối thiểu (Least Privilege):</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505"/>
        <w:gridCol w:w="1505"/>
        <w:gridCol w:w="1505"/>
        <w:gridCol w:w="1505"/>
        <w:gridCol w:w="1505"/>
        <w:gridCol w:w="1505"/>
      </w:tblGrid>
      <w:tr>
        <w:tc>
          <w:tcPr>
            <w:tcW w:type="dxa" w:w="3024"/>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Chức năng / Module</w:t>
            </w:r>
          </w:p>
        </w:tc>
        <w:tc>
          <w:tcPr>
            <w:tcW w:type="dxa" w:w="1152"/>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Admin</w:t>
            </w:r>
          </w:p>
        </w:tc>
        <w:tc>
          <w:tcPr>
            <w:tcW w:type="dxa" w:w="1224"/>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Quản lý kho</w:t>
            </w:r>
          </w:p>
        </w:tc>
        <w:tc>
          <w:tcPr>
            <w:tcW w:type="dxa" w:w="1224"/>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Thủ kho</w:t>
            </w:r>
          </w:p>
        </w:tc>
        <w:tc>
          <w:tcPr>
            <w:tcW w:type="dxa" w:w="1224"/>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NV Mua hàng</w:t>
            </w:r>
          </w:p>
        </w:tc>
        <w:tc>
          <w:tcPr>
            <w:tcW w:type="dxa" w:w="1181"/>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Kế toán / Xem BC</w:t>
            </w:r>
          </w:p>
        </w:tc>
      </w:tr>
      <w:tr>
        <w:tc>
          <w:tcPr>
            <w:tcW w:type="dxa" w:w="3024"/>
            <w:tcMar>
              <w:top w:w="80" w:type="dxa"/>
              <w:bottom w:w="80" w:type="dxa"/>
              <w:left w:w="100" w:type="dxa"/>
              <w:right w:w="100" w:type="dxa"/>
            </w:tcMar>
            <w:vAlign w:val="center"/>
          </w:tcPr>
          <w:p>
            <w:pPr>
              <w:spacing w:before="0" w:after="0"/>
              <w:jc w:val="left"/>
            </w:pPr>
            <w:r>
              <w:rPr>
                <w:rFonts w:ascii="Segoe UI" w:hAnsi="Segoe UI"/>
                <w:color w:val="1E293B"/>
                <w:sz w:val="17"/>
              </w:rPr>
              <w:t>Chức năng / Module</w:t>
            </w:r>
          </w:p>
        </w:tc>
        <w:tc>
          <w:tcPr>
            <w:tcW w:type="dxa" w:w="1152"/>
            <w:tcMar>
              <w:top w:w="80" w:type="dxa"/>
              <w:bottom w:w="80" w:type="dxa"/>
              <w:left w:w="100" w:type="dxa"/>
              <w:right w:w="100" w:type="dxa"/>
            </w:tcMar>
            <w:vAlign w:val="center"/>
          </w:tcPr>
          <w:p>
            <w:pPr>
              <w:spacing w:before="0" w:after="0"/>
              <w:jc w:val="center"/>
            </w:pPr>
            <w:r>
              <w:rPr>
                <w:rFonts w:ascii="Segoe UI" w:hAnsi="Segoe UI"/>
                <w:color w:val="1E293B"/>
                <w:sz w:val="17"/>
              </w:rPr>
              <w:t>Admin</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Quản lý kho</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Thủ kho</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NV Mua hàng</w:t>
            </w:r>
          </w:p>
        </w:tc>
        <w:tc>
          <w:tcPr>
            <w:tcW w:type="dxa" w:w="1181"/>
            <w:tcMar>
              <w:top w:w="80" w:type="dxa"/>
              <w:bottom w:w="80" w:type="dxa"/>
              <w:left w:w="100" w:type="dxa"/>
              <w:right w:w="100" w:type="dxa"/>
            </w:tcMar>
            <w:vAlign w:val="center"/>
          </w:tcPr>
          <w:p>
            <w:pPr>
              <w:spacing w:before="0" w:after="0"/>
              <w:jc w:val="center"/>
            </w:pPr>
            <w:r>
              <w:rPr>
                <w:rFonts w:ascii="Segoe UI" w:hAnsi="Segoe UI"/>
                <w:color w:val="1E293B"/>
                <w:sz w:val="17"/>
              </w:rPr>
              <w:t>Kế toán / Xem BC</w:t>
            </w:r>
          </w:p>
        </w:tc>
      </w:tr>
      <w:tr>
        <w:tc>
          <w:tcPr>
            <w:tcW w:type="dxa" w:w="3024"/>
            <w:shd w:fill="F8FAFC"/>
            <w:tcMar>
              <w:top w:w="80" w:type="dxa"/>
              <w:bottom w:w="80" w:type="dxa"/>
              <w:left w:w="100" w:type="dxa"/>
              <w:right w:w="100" w:type="dxa"/>
            </w:tcMar>
            <w:vAlign w:val="center"/>
          </w:tcPr>
          <w:p>
            <w:pPr>
              <w:spacing w:before="0" w:after="0"/>
              <w:jc w:val="left"/>
            </w:pPr>
            <w:r>
              <w:rPr>
                <w:rFonts w:ascii="Segoe UI" w:hAnsi="Segoe UI"/>
                <w:color w:val="1E293B"/>
                <w:sz w:val="17"/>
              </w:rPr>
              <w:t>Quản trị tài khoản &amp; Phân quyền</w:t>
            </w:r>
          </w:p>
        </w:tc>
        <w:tc>
          <w:tcPr>
            <w:tcW w:type="dxa" w:w="1152"/>
            <w:shd w:fill="F8FAFC"/>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Chặn</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Chặn</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Chặn</w:t>
            </w:r>
          </w:p>
        </w:tc>
        <w:tc>
          <w:tcPr>
            <w:tcW w:type="dxa" w:w="1181"/>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Chặn</w:t>
            </w:r>
          </w:p>
        </w:tc>
      </w:tr>
      <w:tr>
        <w:tc>
          <w:tcPr>
            <w:tcW w:type="dxa" w:w="3024"/>
            <w:tcMar>
              <w:top w:w="80" w:type="dxa"/>
              <w:bottom w:w="80" w:type="dxa"/>
              <w:left w:w="100" w:type="dxa"/>
              <w:right w:w="100" w:type="dxa"/>
            </w:tcMar>
            <w:vAlign w:val="center"/>
          </w:tcPr>
          <w:p>
            <w:pPr>
              <w:spacing w:before="0" w:after="0"/>
              <w:jc w:val="left"/>
            </w:pPr>
            <w:r>
              <w:rPr>
                <w:rFonts w:ascii="Segoe UI" w:hAnsi="Segoe UI"/>
                <w:color w:val="1E293B"/>
                <w:sz w:val="17"/>
              </w:rPr>
              <w:t>Xem Nhật ký hệ thống (Audit Log)</w:t>
            </w:r>
          </w:p>
        </w:tc>
        <w:tc>
          <w:tcPr>
            <w:tcW w:type="dxa" w:w="1152"/>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Chỉ xem</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Chặn</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Chặn</w:t>
            </w:r>
          </w:p>
        </w:tc>
        <w:tc>
          <w:tcPr>
            <w:tcW w:type="dxa" w:w="1181"/>
            <w:tcMar>
              <w:top w:w="80" w:type="dxa"/>
              <w:bottom w:w="80" w:type="dxa"/>
              <w:left w:w="100" w:type="dxa"/>
              <w:right w:w="100" w:type="dxa"/>
            </w:tcMar>
            <w:vAlign w:val="center"/>
          </w:tcPr>
          <w:p>
            <w:pPr>
              <w:spacing w:before="0" w:after="0"/>
              <w:jc w:val="center"/>
            </w:pPr>
            <w:r>
              <w:rPr>
                <w:rFonts w:ascii="Segoe UI" w:hAnsi="Segoe UI"/>
                <w:color w:val="1E293B"/>
                <w:sz w:val="17"/>
              </w:rPr>
              <w:t>Chỉ xem</w:t>
            </w:r>
          </w:p>
        </w:tc>
      </w:tr>
      <w:tr>
        <w:tc>
          <w:tcPr>
            <w:tcW w:type="dxa" w:w="3024"/>
            <w:shd w:fill="F8FAFC"/>
            <w:tcMar>
              <w:top w:w="80" w:type="dxa"/>
              <w:bottom w:w="80" w:type="dxa"/>
              <w:left w:w="100" w:type="dxa"/>
              <w:right w:w="100" w:type="dxa"/>
            </w:tcMar>
            <w:vAlign w:val="center"/>
          </w:tcPr>
          <w:p>
            <w:pPr>
              <w:spacing w:before="0" w:after="0"/>
              <w:jc w:val="left"/>
            </w:pPr>
            <w:r>
              <w:rPr>
                <w:rFonts w:ascii="Segoe UI" w:hAnsi="Segoe UI"/>
                <w:color w:val="1E293B"/>
                <w:sz w:val="17"/>
              </w:rPr>
              <w:t>Quản lý Danh mục &amp; Vị trí ô chứa</w:t>
            </w:r>
          </w:p>
        </w:tc>
        <w:tc>
          <w:tcPr>
            <w:tcW w:type="dxa" w:w="1152"/>
            <w:shd w:fill="F8FAFC"/>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Chỉ xem</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Chỉ xem</w:t>
            </w:r>
          </w:p>
        </w:tc>
        <w:tc>
          <w:tcPr>
            <w:tcW w:type="dxa" w:w="1181"/>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Chỉ xem</w:t>
            </w:r>
          </w:p>
        </w:tc>
      </w:tr>
      <w:tr>
        <w:tc>
          <w:tcPr>
            <w:tcW w:type="dxa" w:w="3024"/>
            <w:tcMar>
              <w:top w:w="80" w:type="dxa"/>
              <w:bottom w:w="80" w:type="dxa"/>
              <w:left w:w="100" w:type="dxa"/>
              <w:right w:w="100" w:type="dxa"/>
            </w:tcMar>
            <w:vAlign w:val="center"/>
          </w:tcPr>
          <w:p>
            <w:pPr>
              <w:spacing w:before="0" w:after="0"/>
              <w:jc w:val="left"/>
            </w:pPr>
            <w:r>
              <w:rPr>
                <w:rFonts w:ascii="Segoe UI" w:hAnsi="Segoe UI"/>
                <w:color w:val="1E293B"/>
                <w:sz w:val="17"/>
              </w:rPr>
              <w:t>Quản lý Nhà cung cấp (Suppliers)</w:t>
            </w:r>
          </w:p>
        </w:tc>
        <w:tc>
          <w:tcPr>
            <w:tcW w:type="dxa" w:w="1152"/>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Chỉ xem</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Thêm/Sửa/Xem</w:t>
            </w:r>
          </w:p>
        </w:tc>
        <w:tc>
          <w:tcPr>
            <w:tcW w:type="dxa" w:w="1181"/>
            <w:tcMar>
              <w:top w:w="80" w:type="dxa"/>
              <w:bottom w:w="80" w:type="dxa"/>
              <w:left w:w="100" w:type="dxa"/>
              <w:right w:w="100" w:type="dxa"/>
            </w:tcMar>
            <w:vAlign w:val="center"/>
          </w:tcPr>
          <w:p>
            <w:pPr>
              <w:spacing w:before="0" w:after="0"/>
              <w:jc w:val="center"/>
            </w:pPr>
            <w:r>
              <w:rPr>
                <w:rFonts w:ascii="Segoe UI" w:hAnsi="Segoe UI"/>
                <w:color w:val="1E293B"/>
                <w:sz w:val="17"/>
              </w:rPr>
              <w:t>Chỉ xem</w:t>
            </w:r>
          </w:p>
        </w:tc>
      </w:tr>
      <w:tr>
        <w:tc>
          <w:tcPr>
            <w:tcW w:type="dxa" w:w="3024"/>
            <w:shd w:fill="F8FAFC"/>
            <w:tcMar>
              <w:top w:w="80" w:type="dxa"/>
              <w:bottom w:w="80" w:type="dxa"/>
              <w:left w:w="100" w:type="dxa"/>
              <w:right w:w="100" w:type="dxa"/>
            </w:tcMar>
            <w:vAlign w:val="center"/>
          </w:tcPr>
          <w:p>
            <w:pPr>
              <w:spacing w:before="0" w:after="0"/>
              <w:jc w:val="left"/>
            </w:pPr>
            <w:r>
              <w:rPr>
                <w:rFonts w:ascii="Segoe UI" w:hAnsi="Segoe UI"/>
                <w:color w:val="1E293B"/>
                <w:sz w:val="17"/>
              </w:rPr>
              <w:t>Lập &amp; Duyệt Đơn mua hàng (PO)</w:t>
            </w:r>
          </w:p>
        </w:tc>
        <w:tc>
          <w:tcPr>
            <w:tcW w:type="dxa" w:w="1152"/>
            <w:shd w:fill="F8FAFC"/>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Duyệt PO</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Chỉ xem</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Lập PO mới</w:t>
            </w:r>
          </w:p>
        </w:tc>
        <w:tc>
          <w:tcPr>
            <w:tcW w:type="dxa" w:w="1181"/>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Chỉ xem</w:t>
            </w:r>
          </w:p>
        </w:tc>
      </w:tr>
      <w:tr>
        <w:tc>
          <w:tcPr>
            <w:tcW w:type="dxa" w:w="3024"/>
            <w:tcMar>
              <w:top w:w="80" w:type="dxa"/>
              <w:bottom w:w="80" w:type="dxa"/>
              <w:left w:w="100" w:type="dxa"/>
              <w:right w:w="100" w:type="dxa"/>
            </w:tcMar>
            <w:vAlign w:val="center"/>
          </w:tcPr>
          <w:p>
            <w:pPr>
              <w:spacing w:before="0" w:after="0"/>
              <w:jc w:val="left"/>
            </w:pPr>
            <w:r>
              <w:rPr>
                <w:rFonts w:ascii="Segoe UI" w:hAnsi="Segoe UI"/>
                <w:color w:val="1E293B"/>
                <w:sz w:val="17"/>
              </w:rPr>
              <w:t>Lập &amp; Thực hiện Nhập kho (GRN)</w:t>
            </w:r>
          </w:p>
        </w:tc>
        <w:tc>
          <w:tcPr>
            <w:tcW w:type="dxa" w:w="1152"/>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Duyệt/Hủy</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Lập/Thực hiện</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Chặn</w:t>
            </w:r>
          </w:p>
        </w:tc>
        <w:tc>
          <w:tcPr>
            <w:tcW w:type="dxa" w:w="1181"/>
            <w:tcMar>
              <w:top w:w="80" w:type="dxa"/>
              <w:bottom w:w="80" w:type="dxa"/>
              <w:left w:w="100" w:type="dxa"/>
              <w:right w:w="100" w:type="dxa"/>
            </w:tcMar>
            <w:vAlign w:val="center"/>
          </w:tcPr>
          <w:p>
            <w:pPr>
              <w:spacing w:before="0" w:after="0"/>
              <w:jc w:val="center"/>
            </w:pPr>
            <w:r>
              <w:rPr>
                <w:rFonts w:ascii="Segoe UI" w:hAnsi="Segoe UI"/>
                <w:color w:val="1E293B"/>
                <w:sz w:val="17"/>
              </w:rPr>
              <w:t>Chỉ xem</w:t>
            </w:r>
          </w:p>
        </w:tc>
      </w:tr>
      <w:tr>
        <w:tc>
          <w:tcPr>
            <w:tcW w:type="dxa" w:w="3024"/>
            <w:shd w:fill="F8FAFC"/>
            <w:tcMar>
              <w:top w:w="80" w:type="dxa"/>
              <w:bottom w:w="80" w:type="dxa"/>
              <w:left w:w="100" w:type="dxa"/>
              <w:right w:w="100" w:type="dxa"/>
            </w:tcMar>
            <w:vAlign w:val="center"/>
          </w:tcPr>
          <w:p>
            <w:pPr>
              <w:spacing w:before="0" w:after="0"/>
              <w:jc w:val="left"/>
            </w:pPr>
            <w:r>
              <w:rPr>
                <w:rFonts w:ascii="Segoe UI" w:hAnsi="Segoe UI"/>
                <w:color w:val="1E293B"/>
                <w:sz w:val="17"/>
              </w:rPr>
              <w:t>Điều phối Xuất kho 3 bước (GI)</w:t>
            </w:r>
          </w:p>
        </w:tc>
        <w:tc>
          <w:tcPr>
            <w:tcW w:type="dxa" w:w="1152"/>
            <w:shd w:fill="F8FAFC"/>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Duyệt xuất</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Đổi trạng thái</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Chặn</w:t>
            </w:r>
          </w:p>
        </w:tc>
        <w:tc>
          <w:tcPr>
            <w:tcW w:type="dxa" w:w="1181"/>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Chỉ xem</w:t>
            </w:r>
          </w:p>
        </w:tc>
      </w:tr>
      <w:tr>
        <w:tc>
          <w:tcPr>
            <w:tcW w:type="dxa" w:w="3024"/>
            <w:tcMar>
              <w:top w:w="80" w:type="dxa"/>
              <w:bottom w:w="80" w:type="dxa"/>
              <w:left w:w="100" w:type="dxa"/>
              <w:right w:w="100" w:type="dxa"/>
            </w:tcMar>
            <w:vAlign w:val="center"/>
          </w:tcPr>
          <w:p>
            <w:pPr>
              <w:spacing w:before="0" w:after="0"/>
              <w:jc w:val="left"/>
            </w:pPr>
            <w:r>
              <w:rPr>
                <w:rFonts w:ascii="Segoe UI" w:hAnsi="Segoe UI"/>
                <w:color w:val="1E293B"/>
                <w:sz w:val="17"/>
              </w:rPr>
              <w:t>Chuyển kho / Vị trí (Transfers)</w:t>
            </w:r>
          </w:p>
        </w:tc>
        <w:tc>
          <w:tcPr>
            <w:tcW w:type="dxa" w:w="1152"/>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Duyệt chuyển</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Thực hiện dời</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Chặn</w:t>
            </w:r>
          </w:p>
        </w:tc>
        <w:tc>
          <w:tcPr>
            <w:tcW w:type="dxa" w:w="1181"/>
            <w:tcMar>
              <w:top w:w="80" w:type="dxa"/>
              <w:bottom w:w="80" w:type="dxa"/>
              <w:left w:w="100" w:type="dxa"/>
              <w:right w:w="100" w:type="dxa"/>
            </w:tcMar>
            <w:vAlign w:val="center"/>
          </w:tcPr>
          <w:p>
            <w:pPr>
              <w:spacing w:before="0" w:after="0"/>
              <w:jc w:val="center"/>
            </w:pPr>
            <w:r>
              <w:rPr>
                <w:rFonts w:ascii="Segoe UI" w:hAnsi="Segoe UI"/>
                <w:color w:val="1E293B"/>
                <w:sz w:val="17"/>
              </w:rPr>
              <w:t>Chỉ xem</w:t>
            </w:r>
          </w:p>
        </w:tc>
      </w:tr>
      <w:tr>
        <w:tc>
          <w:tcPr>
            <w:tcW w:type="dxa" w:w="3024"/>
            <w:shd w:fill="F8FAFC"/>
            <w:tcMar>
              <w:top w:w="80" w:type="dxa"/>
              <w:bottom w:w="80" w:type="dxa"/>
              <w:left w:w="100" w:type="dxa"/>
              <w:right w:w="100" w:type="dxa"/>
            </w:tcMar>
            <w:vAlign w:val="center"/>
          </w:tcPr>
          <w:p>
            <w:pPr>
              <w:spacing w:before="0" w:after="0"/>
              <w:jc w:val="left"/>
            </w:pPr>
            <w:r>
              <w:rPr>
                <w:rFonts w:ascii="Segoe UI" w:hAnsi="Segoe UI"/>
                <w:color w:val="1E293B"/>
                <w:sz w:val="17"/>
              </w:rPr>
              <w:t>Kiểm kê &amp; Điều chỉnh tồn (Counts)</w:t>
            </w:r>
          </w:p>
        </w:tc>
        <w:tc>
          <w:tcPr>
            <w:tcW w:type="dxa" w:w="1152"/>
            <w:shd w:fill="F8FAFC"/>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Duyệt cân kho</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Đếm thực tế</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Chặn</w:t>
            </w:r>
          </w:p>
        </w:tc>
        <w:tc>
          <w:tcPr>
            <w:tcW w:type="dxa" w:w="1181"/>
            <w:shd w:fill="F8FAFC"/>
            <w:tcMar>
              <w:top w:w="80" w:type="dxa"/>
              <w:bottom w:w="80" w:type="dxa"/>
              <w:left w:w="100" w:type="dxa"/>
              <w:right w:w="100" w:type="dxa"/>
            </w:tcMar>
            <w:vAlign w:val="center"/>
          </w:tcPr>
          <w:p>
            <w:pPr>
              <w:spacing w:before="0" w:after="0"/>
              <w:jc w:val="center"/>
            </w:pPr>
            <w:r>
              <w:rPr>
                <w:rFonts w:ascii="Segoe UI" w:hAnsi="Segoe UI"/>
                <w:color w:val="1E293B"/>
                <w:sz w:val="17"/>
              </w:rPr>
              <w:t>Đối soát</w:t>
            </w:r>
          </w:p>
        </w:tc>
      </w:tr>
      <w:tr>
        <w:tc>
          <w:tcPr>
            <w:tcW w:type="dxa" w:w="3024"/>
            <w:tcMar>
              <w:top w:w="80" w:type="dxa"/>
              <w:bottom w:w="80" w:type="dxa"/>
              <w:left w:w="100" w:type="dxa"/>
              <w:right w:w="100" w:type="dxa"/>
            </w:tcMar>
            <w:vAlign w:val="center"/>
          </w:tcPr>
          <w:p>
            <w:pPr>
              <w:spacing w:before="0" w:after="0"/>
              <w:jc w:val="left"/>
            </w:pPr>
            <w:r>
              <w:rPr>
                <w:rFonts w:ascii="Segoe UI" w:hAnsi="Segoe UI"/>
                <w:color w:val="1E293B"/>
                <w:sz w:val="17"/>
              </w:rPr>
              <w:t>Xem Sổ cái Thẻ kho &amp; Báo cáo</w:t>
            </w:r>
          </w:p>
        </w:tc>
        <w:tc>
          <w:tcPr>
            <w:tcW w:type="dxa" w:w="1152"/>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Xem thẻ kho</w:t>
            </w:r>
          </w:p>
        </w:tc>
        <w:tc>
          <w:tcPr>
            <w:tcW w:type="dxa" w:w="1224"/>
            <w:tcMar>
              <w:top w:w="80" w:type="dxa"/>
              <w:bottom w:w="80" w:type="dxa"/>
              <w:left w:w="100" w:type="dxa"/>
              <w:right w:w="100" w:type="dxa"/>
            </w:tcMar>
            <w:vAlign w:val="center"/>
          </w:tcPr>
          <w:p>
            <w:pPr>
              <w:spacing w:before="0" w:after="0"/>
              <w:jc w:val="center"/>
            </w:pPr>
            <w:r>
              <w:rPr>
                <w:rFonts w:ascii="Segoe UI" w:hAnsi="Segoe UI"/>
                <w:color w:val="1E293B"/>
                <w:sz w:val="17"/>
              </w:rPr>
              <w:t>Xem số liệu</w:t>
            </w:r>
          </w:p>
        </w:tc>
        <w:tc>
          <w:tcPr>
            <w:tcW w:type="dxa" w:w="1181"/>
            <w:tcMar>
              <w:top w:w="80" w:type="dxa"/>
              <w:bottom w:w="80" w:type="dxa"/>
              <w:left w:w="100" w:type="dxa"/>
              <w:right w:w="100" w:type="dxa"/>
            </w:tcMar>
            <w:vAlign w:val="center"/>
          </w:tcPr>
          <w:p>
            <w:pPr>
              <w:spacing w:before="0" w:after="0"/>
              <w:jc w:val="center"/>
            </w:pPr>
            <w:r>
              <w:rPr>
                <w:rFonts w:ascii="Segoe UI" w:hAnsi="Segoe UI"/>
                <w:color w:val="1E293B"/>
                <w:sz w:val="17"/>
              </w:rPr>
              <w:t>Toàn quyền xem</w:t>
            </w:r>
          </w:p>
        </w:tc>
      </w:tr>
      <w:tr>
        <w:tc>
          <w:tcPr>
            <w:tcW w:type="dxa" w:w="3024"/>
            <w:shd w:fill="F8FAFC"/>
            <w:tcMar>
              <w:top w:w="80" w:type="dxa"/>
              <w:bottom w:w="80" w:type="dxa"/>
              <w:left w:w="100" w:type="dxa"/>
              <w:right w:w="100" w:type="dxa"/>
            </w:tcMar>
            <w:vAlign w:val="center"/>
          </w:tcPr>
          <w:p>
            <w:pPr>
              <w:spacing w:before="0" w:after="0"/>
              <w:jc w:val="left"/>
            </w:pPr>
            <w:r>
              <w:rPr>
                <w:rFonts w:ascii="Segoe UI" w:hAnsi="Segoe UI"/>
                <w:color w:val="1E293B"/>
                <w:sz w:val="17"/>
              </w:rPr>
              <w:t>Sử dụng Trợ lý AI Copilot</w:t>
            </w:r>
          </w:p>
        </w:tc>
        <w:tc>
          <w:tcPr>
            <w:tcW w:type="dxa" w:w="1152"/>
            <w:shd w:fill="F8FAFC"/>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Toàn quyền</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Chặn</w:t>
            </w:r>
          </w:p>
        </w:tc>
        <w:tc>
          <w:tcPr>
            <w:tcW w:type="dxa" w:w="1224"/>
            <w:shd w:fill="F8FAFC"/>
            <w:tcMar>
              <w:top w:w="80" w:type="dxa"/>
              <w:bottom w:w="80" w:type="dxa"/>
              <w:left w:w="100" w:type="dxa"/>
              <w:right w:w="100" w:type="dxa"/>
            </w:tcMar>
            <w:vAlign w:val="center"/>
          </w:tcPr>
          <w:p>
            <w:pPr>
              <w:spacing w:before="0" w:after="0"/>
              <w:jc w:val="center"/>
            </w:pPr>
            <w:r>
              <w:rPr>
                <w:rFonts w:ascii="Segoe UI" w:hAnsi="Segoe UI"/>
                <w:color w:val="1E293B"/>
                <w:sz w:val="17"/>
              </w:rPr>
              <w:t>Gợi ý mua</w:t>
            </w:r>
          </w:p>
        </w:tc>
        <w:tc>
          <w:tcPr>
            <w:tcW w:type="dxa" w:w="1181"/>
            <w:shd w:fill="F8FAFC"/>
            <w:tcMar>
              <w:top w:w="80" w:type="dxa"/>
              <w:bottom w:w="80" w:type="dxa"/>
              <w:left w:w="100" w:type="dxa"/>
              <w:right w:w="100" w:type="dxa"/>
            </w:tcMar>
            <w:vAlign w:val="center"/>
          </w:tcPr>
          <w:p>
            <w:pPr>
              <w:spacing w:before="0" w:after="0"/>
              <w:jc w:val="center"/>
            </w:pPr>
            <w:r>
              <w:rPr>
                <w:rFonts w:ascii="Segoe UI" w:hAnsi="Segoe UI"/>
                <w:color w:val="1E293B"/>
                <w:sz w:val="17"/>
              </w:rPr>
              <w:t>Xem phân tích</w:t>
            </w:r>
          </w:p>
        </w:tc>
      </w:tr>
    </w:tbl>
    <w:p>
      <w:pPr>
        <w:spacing w:after="80"/>
      </w:pPr>
    </w:p>
    <w:p>
      <w:pPr>
        <w:keepNext/>
        <w:spacing w:before="240" w:after="120"/>
      </w:pPr>
      <w:r>
        <w:rPr>
          <w:rFonts w:ascii="Segoe UI" w:hAnsi="Segoe UI"/>
          <w:b/>
          <w:color w:val="1E3A8A"/>
          <w:sz w:val="25"/>
        </w:rPr>
        <w:t>2.3 Giả định và ràng buộc hệ thống</w:t>
      </w:r>
    </w:p>
    <w:p>
      <w:pPr>
        <w:pStyle w:val="ListBullet"/>
        <w:spacing w:before="20" w:after="60" w:line="276" w:lineRule="auto"/>
      </w:pPr>
      <w:r>
        <w:rPr>
          <w:rFonts w:ascii="Segoe UI" w:hAnsi="Segoe UI"/>
          <w:b/>
          <w:color w:val="0F172A"/>
          <w:sz w:val="20"/>
        </w:rPr>
        <w:t xml:space="preserve">Giả định môi trường: </w:t>
      </w:r>
      <w:r>
        <w:rPr>
          <w:rFonts w:ascii="Segoe UI" w:hAnsi="Segoe UI"/>
          <w:color w:val="334155"/>
          <w:sz w:val="20"/>
        </w:rPr>
        <w:t>Người dùng truy cập qua trình duyệt Web hiện đại (Chromium, Firefox, Safari) trên máy tính để bàn hoặc máy tính bảng kết nối mạng LAN/Internet.</w:t>
      </w:r>
    </w:p>
    <w:p>
      <w:pPr>
        <w:pStyle w:val="ListBullet"/>
        <w:spacing w:before="20" w:after="60" w:line="276" w:lineRule="auto"/>
      </w:pPr>
      <w:r>
        <w:rPr>
          <w:rFonts w:ascii="Segoe UI" w:hAnsi="Segoe UI"/>
          <w:b/>
          <w:color w:val="0F172A"/>
          <w:sz w:val="20"/>
        </w:rPr>
        <w:t xml:space="preserve">Ràng buộc dữ liệu bất biến: </w:t>
      </w:r>
      <w:r>
        <w:rPr>
          <w:rFonts w:ascii="Segoe UI" w:hAnsi="Segoe UI"/>
          <w:color w:val="334155"/>
          <w:sz w:val="20"/>
        </w:rPr>
        <w:t>Hệ thống tuyệt đối không bao giờ chấp nhận số tồn kho nhỏ hơn 0 dưới mọi hình thức thao tác (chặn bằng cả Application Logic và Database Constraint).</w:t>
      </w:r>
    </w:p>
    <w:p>
      <w:pPr>
        <w:pStyle w:val="ListBullet"/>
        <w:spacing w:before="20" w:after="60" w:line="276" w:lineRule="auto"/>
      </w:pPr>
      <w:r>
        <w:rPr>
          <w:rFonts w:ascii="Segoe UI" w:hAnsi="Segoe UI"/>
          <w:b/>
          <w:color w:val="0F172A"/>
          <w:sz w:val="20"/>
        </w:rPr>
        <w:t xml:space="preserve">Ràng buộc kiểm toán: </w:t>
      </w:r>
      <w:r>
        <w:rPr>
          <w:rFonts w:ascii="Segoe UI" w:hAnsi="Segoe UI"/>
          <w:color w:val="334155"/>
          <w:sz w:val="20"/>
        </w:rPr>
        <w:t>Các chứng từ kho (Phiếu nhập, Phiếu xuất, Thẻ kho) sau khi đã ở trạng thái Hoàn thành không được phép sửa đổi hoặc xóa vật lý khỏi cơ sở dữ liệu.</w:t>
      </w:r>
    </w:p>
    <w:p>
      <w:pPr>
        <w:pStyle w:val="ListBullet"/>
        <w:spacing w:before="20" w:after="60" w:line="276" w:lineRule="auto"/>
      </w:pPr>
      <w:r>
        <w:rPr>
          <w:rFonts w:ascii="Segoe UI" w:hAnsi="Segoe UI"/>
          <w:b/>
          <w:color w:val="0F172A"/>
          <w:sz w:val="20"/>
        </w:rPr>
        <w:t xml:space="preserve">Ràng buộc an toàn: </w:t>
      </w:r>
      <w:r>
        <w:rPr>
          <w:rFonts w:ascii="Segoe UI" w:hAnsi="Segoe UI"/>
          <w:color w:val="334155"/>
          <w:sz w:val="20"/>
        </w:rPr>
        <w:t>Mật khẩu tài khoản phải được mã hóa một chiều an toàn bằng thuật toán Bcrypt; Token truy cập phiên làm việc JWT có hạn định tối đa 60 phút.</w:t>
      </w:r>
    </w:p>
    <w:p>
      <w:pPr>
        <w:keepNext/>
        <w:spacing w:before="240" w:after="120"/>
      </w:pPr>
      <w:r>
        <w:rPr>
          <w:rFonts w:ascii="Segoe UI" w:hAnsi="Segoe UI"/>
          <w:b/>
          <w:color w:val="1E3A8A"/>
          <w:sz w:val="25"/>
        </w:rPr>
        <w:t>2.4 Phương pháp đặc tả hệ thống</w:t>
      </w:r>
    </w:p>
    <w:p>
      <w:r>
        <w:t>Đồ án kết hợp hài hòa giữa các phương pháp mô hình hóa công nghệ phần mềm tiêu chuẩn:</w:t>
      </w:r>
    </w:p>
    <w:p>
      <w:pPr>
        <w:pStyle w:val="ListBullet"/>
        <w:spacing w:before="20" w:after="60" w:line="276" w:lineRule="auto"/>
      </w:pPr>
      <w:r>
        <w:rPr>
          <w:rFonts w:ascii="Segoe UI" w:hAnsi="Segoe UI"/>
          <w:b/>
          <w:color w:val="0F172A"/>
          <w:sz w:val="20"/>
        </w:rPr>
        <w:t xml:space="preserve">Mô hình Use Case &amp; Kịch bản: </w:t>
      </w:r>
      <w:r>
        <w:rPr>
          <w:rFonts w:ascii="Segoe UI" w:hAnsi="Segoe UI"/>
          <w:color w:val="334155"/>
          <w:sz w:val="20"/>
        </w:rPr>
        <w:t>Đặc tả các tình huống tương tác của từng vai trò với hệ thống, đi kèm luồng sự kiện chính và ngoại lệ.</w:t>
      </w:r>
    </w:p>
    <w:p>
      <w:pPr>
        <w:pStyle w:val="ListBullet"/>
        <w:spacing w:before="20" w:after="60" w:line="276" w:lineRule="auto"/>
      </w:pPr>
      <w:r>
        <w:rPr>
          <w:rFonts w:ascii="Segoe UI" w:hAnsi="Segoe UI"/>
          <w:b/>
          <w:color w:val="0F172A"/>
          <w:sz w:val="20"/>
        </w:rPr>
        <w:t xml:space="preserve">Activity &amp; Sequence Diagrams: </w:t>
      </w:r>
      <w:r>
        <w:rPr>
          <w:rFonts w:ascii="Segoe UI" w:hAnsi="Segoe UI"/>
          <w:color w:val="334155"/>
          <w:sz w:val="20"/>
        </w:rPr>
        <w:t>Sơ đồ hóa trình tự luồng thông tin nghiệp vụ và giao thức trao đổi dữ liệu nguyên tử ACID giữa các tầng kiến trúc.</w:t>
      </w:r>
    </w:p>
    <w:p>
      <w:pPr>
        <w:pStyle w:val="ListBullet"/>
        <w:spacing w:before="20" w:after="60" w:line="276" w:lineRule="auto"/>
      </w:pPr>
      <w:r>
        <w:rPr>
          <w:rFonts w:ascii="Segoe UI" w:hAnsi="Segoe UI"/>
          <w:b/>
          <w:color w:val="0F172A"/>
          <w:sz w:val="20"/>
        </w:rPr>
        <w:t xml:space="preserve">State Machine Diagram: </w:t>
      </w:r>
      <w:r>
        <w:rPr>
          <w:rFonts w:ascii="Segoe UI" w:hAnsi="Segoe UI"/>
          <w:color w:val="334155"/>
          <w:sz w:val="20"/>
        </w:rPr>
        <w:t>Biểu diễn quy trình chuyển đổi nghiêm ngặt của các chứng từ (Nháp → Chờ duyệt → Đã duyệt → Đang giao → Hoàn tất).</w:t>
      </w:r>
    </w:p>
    <w:p>
      <w:pPr>
        <w:pStyle w:val="ListBullet"/>
        <w:spacing w:before="20" w:after="60" w:line="276" w:lineRule="auto"/>
      </w:pPr>
      <w:r>
        <w:rPr>
          <w:rFonts w:ascii="Segoe UI" w:hAnsi="Segoe UI"/>
          <w:b/>
          <w:color w:val="0F172A"/>
          <w:sz w:val="20"/>
        </w:rPr>
        <w:t xml:space="preserve">Sơ đồ ERD &amp; Schema Contract: </w:t>
      </w:r>
      <w:r>
        <w:rPr>
          <w:rFonts w:ascii="Segoe UI" w:hAnsi="Segoe UI"/>
          <w:color w:val="334155"/>
          <w:sz w:val="20"/>
        </w:rPr>
        <w:t>Mô hình hóa quan hệ thực thể theo chuẩn hóa dữ liệu 3NF, bảo đảm tính toàn vẹn tham chiếu và khóa ngoại.</w:t>
      </w:r>
    </w:p>
    <w:p>
      <w:r>
        <w:br w:type="page"/>
      </w:r>
    </w:p>
    <w:p>
      <w:pPr>
        <w:keepNext/>
        <w:spacing w:before="360" w:after="160"/>
      </w:pPr>
      <w:r>
        <w:rPr>
          <w:rFonts w:ascii="Segoe UI" w:hAnsi="Segoe UI"/>
          <w:b/>
          <w:color w:val="0F172A"/>
          <w:sz w:val="30"/>
        </w:rPr>
        <w:t>3. YÊU CẦU CHỨC NĂNG (FUNCTIONAL REQUIREMENTS)</w:t>
      </w:r>
    </w:p>
    <w:p>
      <w:pPr>
        <w:keepNext/>
        <w:spacing w:before="240" w:after="120"/>
      </w:pPr>
      <w:r>
        <w:rPr>
          <w:rFonts w:ascii="Segoe UI" w:hAnsi="Segoe UI"/>
          <w:b/>
          <w:color w:val="1E3A8A"/>
          <w:sz w:val="25"/>
        </w:rPr>
        <w:t>3.1 Quy trình nghiệp vụ được tin học hóa</w:t>
      </w:r>
    </w:p>
    <w:p>
      <w:r>
        <w:t>Hệ thống tin học hóa toàn diện chu trình vận hành vật tư - kho bãi khép kín gồm 6 quy trình nghiệp vụ cốt lõi:</w:t>
      </w:r>
    </w:p>
    <w:p>
      <w:pPr>
        <w:pStyle w:val="ListBullet"/>
        <w:spacing w:before="20" w:after="60" w:line="276" w:lineRule="auto"/>
      </w:pPr>
      <w:r>
        <w:rPr>
          <w:rFonts w:ascii="Segoe UI" w:hAnsi="Segoe UI"/>
          <w:b/>
          <w:color w:val="0F172A"/>
          <w:sz w:val="20"/>
        </w:rPr>
        <w:t xml:space="preserve">1. Chu trình Mua hàng &amp; Nhập kho: </w:t>
      </w:r>
      <w:r>
        <w:rPr>
          <w:rFonts w:ascii="Segoe UI" w:hAnsi="Segoe UI"/>
          <w:color w:val="334155"/>
          <w:sz w:val="20"/>
        </w:rPr>
        <w:t>Từ nhu cầu bổ sung hàng hóa hoặc gợi ý của AI → Lập đơn PO → Duyệt đơn → Tiếp nhận kiểm đếm → Sinh phiếu GRN → Cập nhật tăng tồn kho và ghi Sổ cái thẻ kho.</w:t>
      </w:r>
    </w:p>
    <w:p>
      <w:pPr>
        <w:pStyle w:val="ListBullet"/>
        <w:spacing w:before="20" w:after="60" w:line="276" w:lineRule="auto"/>
      </w:pPr>
      <w:r>
        <w:rPr>
          <w:rFonts w:ascii="Segoe UI" w:hAnsi="Segoe UI"/>
          <w:b/>
          <w:color w:val="0F172A"/>
          <w:sz w:val="20"/>
        </w:rPr>
        <w:t xml:space="preserve">2. Chu trình Xuất kho &amp; Giao hàng: </w:t>
      </w:r>
      <w:r>
        <w:rPr>
          <w:rFonts w:ascii="Segoe UI" w:hAnsi="Segoe UI"/>
          <w:color w:val="334155"/>
          <w:sz w:val="20"/>
        </w:rPr>
        <w:t>Từ yêu cầu xuất → Tạo phiếu xuất → Giữ hàng an toàn (Reservation) → Duyệt phiếu → Soạn hàng &amp; Bàn giao vận chuyển (SHIPPING) → Hoàn tất xuất kho (COMPLETED).</w:t>
      </w:r>
    </w:p>
    <w:p>
      <w:pPr>
        <w:pStyle w:val="ListBullet"/>
        <w:spacing w:before="20" w:after="60" w:line="276" w:lineRule="auto"/>
      </w:pPr>
      <w:r>
        <w:rPr>
          <w:rFonts w:ascii="Segoe UI" w:hAnsi="Segoe UI"/>
          <w:b/>
          <w:color w:val="0F172A"/>
          <w:sz w:val="20"/>
        </w:rPr>
        <w:t xml:space="preserve">3. Chu trình Chuyển kho / Vị trí: </w:t>
      </w:r>
      <w:r>
        <w:rPr>
          <w:rFonts w:ascii="Segoe UI" w:hAnsi="Segoe UI"/>
          <w:color w:val="334155"/>
          <w:sz w:val="20"/>
        </w:rPr>
        <w:t>Lập lệnh điều chuyển giữa các kho hoặc đảo vị trí lưu trữ từ ô A sang ô B nhằm tối ưu hóa không gian chứa hàng.</w:t>
      </w:r>
    </w:p>
    <w:p>
      <w:pPr>
        <w:pStyle w:val="ListBullet"/>
        <w:spacing w:before="20" w:after="60" w:line="276" w:lineRule="auto"/>
      </w:pPr>
      <w:r>
        <w:rPr>
          <w:rFonts w:ascii="Segoe UI" w:hAnsi="Segoe UI"/>
          <w:b/>
          <w:color w:val="0F172A"/>
          <w:sz w:val="20"/>
        </w:rPr>
        <w:t xml:space="preserve">4. Chu trình Kiểm kê &amp; Bù trừ: </w:t>
      </w:r>
      <w:r>
        <w:rPr>
          <w:rFonts w:ascii="Segoe UI" w:hAnsi="Segoe UI"/>
          <w:color w:val="334155"/>
          <w:sz w:val="20"/>
        </w:rPr>
        <w:t>Khóa sổ kiểm kê theo khu vực/kệ → Ghi nhận số lượng đếm thực tế → So khớp tự động với tồn lý thuyết trên hệ thống → Duyệt điều chỉnh cân bằng kho.</w:t>
      </w:r>
    </w:p>
    <w:p>
      <w:pPr>
        <w:pStyle w:val="ListBullet"/>
        <w:spacing w:before="20" w:after="60" w:line="276" w:lineRule="auto"/>
      </w:pPr>
      <w:r>
        <w:rPr>
          <w:rFonts w:ascii="Segoe UI" w:hAnsi="Segoe UI"/>
          <w:b/>
          <w:color w:val="0F172A"/>
          <w:sz w:val="20"/>
        </w:rPr>
        <w:t xml:space="preserve">5. Chu trình Giám sát Thẻ kho: </w:t>
      </w:r>
      <w:r>
        <w:rPr>
          <w:rFonts w:ascii="Segoe UI" w:hAnsi="Segoe UI"/>
          <w:color w:val="334155"/>
          <w:sz w:val="20"/>
        </w:rPr>
        <w:t>Ghi nhận tức thời mọi giao dịch làm biến động kho vào bảng Thẻ kho bất biến (Movement Ledger), phục vụ truy vết kiểm toán từng giây.</w:t>
      </w:r>
    </w:p>
    <w:p>
      <w:pPr>
        <w:pStyle w:val="ListBullet"/>
        <w:spacing w:before="20" w:after="60" w:line="276" w:lineRule="auto"/>
      </w:pPr>
      <w:r>
        <w:rPr>
          <w:rFonts w:ascii="Segoe UI" w:hAnsi="Segoe UI"/>
          <w:b/>
          <w:color w:val="0F172A"/>
          <w:sz w:val="20"/>
        </w:rPr>
        <w:t xml:space="preserve">6. Chu trình Phân tích AI &amp; Cảnh báo: </w:t>
      </w:r>
      <w:r>
        <w:rPr>
          <w:rFonts w:ascii="Segoe UI" w:hAnsi="Segoe UI"/>
          <w:color w:val="334155"/>
          <w:sz w:val="20"/>
        </w:rPr>
        <w:t>AI quét định kỳ số liệu tồn kho, phân tích vận tốc tiêu thụ và tự động cảnh báo hàng dưới mức tối thiểu hoặc xuất đột biến.</w:t>
      </w:r>
    </w:p>
    <w:p>
      <w:pPr>
        <w:keepNext/>
        <w:spacing w:before="240" w:after="120"/>
      </w:pPr>
      <w:r>
        <w:rPr>
          <w:rFonts w:ascii="Segoe UI" w:hAnsi="Segoe UI"/>
          <w:b/>
          <w:color w:val="1E3A8A"/>
          <w:sz w:val="25"/>
        </w:rPr>
        <w:t>3.2 Danh sách tác nhân (Actors)</w:t>
      </w:r>
    </w:p>
    <w:p>
      <w:pPr>
        <w:pStyle w:val="ListBullet"/>
        <w:spacing w:before="20" w:after="60" w:line="276" w:lineRule="auto"/>
      </w:pPr>
      <w:r>
        <w:rPr>
          <w:rFonts w:ascii="Segoe UI" w:hAnsi="Segoe UI"/>
          <w:b/>
          <w:color w:val="0F172A"/>
          <w:sz w:val="20"/>
        </w:rPr>
        <w:t xml:space="preserve">1. Quản trị viên (Admin): </w:t>
      </w:r>
      <w:r>
        <w:rPr>
          <w:rFonts w:ascii="Segoe UI" w:hAnsi="Segoe UI"/>
          <w:color w:val="334155"/>
          <w:sz w:val="20"/>
        </w:rPr>
        <w:t>Có quyền tối cao trên toàn hệ thống: khởi tạo người dùng, phân quyền vai trò, cấu hình tham số hệ thống và xem toàn bộ nhật ký thao tác.</w:t>
      </w:r>
    </w:p>
    <w:p>
      <w:pPr>
        <w:pStyle w:val="ListBullet"/>
        <w:spacing w:before="20" w:after="60" w:line="276" w:lineRule="auto"/>
      </w:pPr>
      <w:r>
        <w:rPr>
          <w:rFonts w:ascii="Segoe UI" w:hAnsi="Segoe UI"/>
          <w:b/>
          <w:color w:val="0F172A"/>
          <w:sz w:val="20"/>
        </w:rPr>
        <w:t xml:space="preserve">2. Quản lý kho (Warehouse Manager): </w:t>
      </w:r>
      <w:r>
        <w:rPr>
          <w:rFonts w:ascii="Segoe UI" w:hAnsi="Segoe UI"/>
          <w:color w:val="334155"/>
          <w:sz w:val="20"/>
        </w:rPr>
        <w:t>Chịu trách nhiệm chung về vận hành kho: phê duyệt đơn mua PO, duyệt phiếu nhập/xuất, duyệt lệnh chuyển kho và duyệt phiếu điều chỉnh kiểm kê.</w:t>
      </w:r>
    </w:p>
    <w:p>
      <w:pPr>
        <w:pStyle w:val="ListBullet"/>
        <w:spacing w:before="20" w:after="60" w:line="276" w:lineRule="auto"/>
      </w:pPr>
      <w:r>
        <w:rPr>
          <w:rFonts w:ascii="Segoe UI" w:hAnsi="Segoe UI"/>
          <w:b/>
          <w:color w:val="0F172A"/>
          <w:sz w:val="20"/>
        </w:rPr>
        <w:t xml:space="preserve">3. Thủ kho (Warehouse Keeper): </w:t>
      </w:r>
      <w:r>
        <w:rPr>
          <w:rFonts w:ascii="Segoe UI" w:hAnsi="Segoe UI"/>
          <w:color w:val="334155"/>
          <w:sz w:val="20"/>
        </w:rPr>
        <w:t>Người trực tiếp làm việc tại kho: kiểm đếm hàng thực tế, xác nhận nhập hàng, đóng gói xuất kho, chuyển vị trí kệ và thực hiện đếm kiểm kê.</w:t>
      </w:r>
    </w:p>
    <w:p>
      <w:pPr>
        <w:pStyle w:val="ListBullet"/>
        <w:spacing w:before="20" w:after="60" w:line="276" w:lineRule="auto"/>
      </w:pPr>
      <w:r>
        <w:rPr>
          <w:rFonts w:ascii="Segoe UI" w:hAnsi="Segoe UI"/>
          <w:b/>
          <w:color w:val="0F172A"/>
          <w:sz w:val="20"/>
        </w:rPr>
        <w:t xml:space="preserve">4. Nhân viên mua hàng (Purchasing Staff): </w:t>
      </w:r>
      <w:r>
        <w:rPr>
          <w:rFonts w:ascii="Segoe UI" w:hAnsi="Segoe UI"/>
          <w:color w:val="334155"/>
          <w:sz w:val="20"/>
        </w:rPr>
        <w:t>Khảo sát giá nhà cung cấp, lập đơn đặt hàng mua (PO) và đôn đốc tiến độ giao nhận hàng từ đối tác cung ứng.</w:t>
      </w:r>
    </w:p>
    <w:p>
      <w:pPr>
        <w:pStyle w:val="ListBullet"/>
        <w:spacing w:before="20" w:after="60" w:line="276" w:lineRule="auto"/>
      </w:pPr>
      <w:r>
        <w:rPr>
          <w:rFonts w:ascii="Segoe UI" w:hAnsi="Segoe UI"/>
          <w:b/>
          <w:color w:val="0F172A"/>
          <w:sz w:val="20"/>
        </w:rPr>
        <w:t xml:space="preserve">5. Kế toán / Kiểm toán viên (Accountant): </w:t>
      </w:r>
      <w:r>
        <w:rPr>
          <w:rFonts w:ascii="Segoe UI" w:hAnsi="Segoe UI"/>
          <w:color w:val="334155"/>
          <w:sz w:val="20"/>
        </w:rPr>
        <w:t>Tra cứu lịch sử thẻ kho, đối soát đơn giá nhập xuất thực tế, trích xuất báo cáo Nhập - Xuất - Tồn theo tháng phục vụ tính giá thành.</w:t>
      </w:r>
    </w:p>
    <w:p>
      <w:pPr>
        <w:pStyle w:val="ListBullet"/>
        <w:spacing w:before="20" w:after="60" w:line="276" w:lineRule="auto"/>
      </w:pPr>
      <w:r>
        <w:rPr>
          <w:rFonts w:ascii="Segoe UI" w:hAnsi="Segoe UI"/>
          <w:b/>
          <w:color w:val="0F172A"/>
          <w:sz w:val="20"/>
        </w:rPr>
        <w:t xml:space="preserve">6. Tác nhân Hệ thống (AI Engine &amp; Cron Service): </w:t>
      </w:r>
      <w:r>
        <w:rPr>
          <w:rFonts w:ascii="Segoe UI" w:hAnsi="Segoe UI"/>
          <w:color w:val="334155"/>
          <w:sz w:val="20"/>
        </w:rPr>
        <w:t>Dịch vụ chạy ngầm định kỳ (Background Job) và mô hình ngôn ngữ lớn (Gemini LLM) tự động quét phân tích bất thường và sinh báo cáo.</w:t>
      </w:r>
    </w:p>
    <w:p>
      <w:pPr>
        <w:keepNext/>
        <w:spacing w:before="240" w:after="120"/>
      </w:pPr>
      <w:r>
        <w:rPr>
          <w:rFonts w:ascii="Segoe UI" w:hAnsi="Segoe UI"/>
          <w:b/>
          <w:color w:val="1E3A8A"/>
          <w:sz w:val="25"/>
        </w:rPr>
        <w:t>3.3 Quản lý danh mục: Hàng hóa, Đơn vị tính, Danh mục, Kho và Vị trí</w:t>
      </w:r>
    </w:p>
    <w:p>
      <w:r>
        <w:t>Hệ thống quản lý thông tin danh mục theo cấu trúc hình cây chuẩn hóa quốc tế, đáp ứng quản lý kho đa điểm:</w:t>
      </w:r>
    </w:p>
    <w:p>
      <w:pPr>
        <w:pStyle w:val="ListBullet"/>
        <w:spacing w:before="20" w:after="60" w:line="276" w:lineRule="auto"/>
      </w:pPr>
      <w:r>
        <w:rPr>
          <w:rFonts w:ascii="Segoe UI" w:hAnsi="Segoe UI"/>
          <w:b/>
          <w:color w:val="0F172A"/>
          <w:sz w:val="20"/>
        </w:rPr>
        <w:t xml:space="preserve">Quản lý Hàng hóa (Products): </w:t>
      </w:r>
      <w:r>
        <w:rPr>
          <w:rFonts w:ascii="Segoe UI" w:hAnsi="Segoe UI"/>
          <w:color w:val="334155"/>
          <w:sz w:val="20"/>
        </w:rPr>
        <w:t>Lưu trữ mã SKU duy nhất, tên sản phẩm, quy cách kỹ thuật, đơn vị tính, ngưỡng cảnh báo tồn tối thiểu (min_stock), tồn tối đa, đơn giá niêm yết và URL ảnh mô tả.</w:t>
      </w:r>
    </w:p>
    <w:p>
      <w:pPr>
        <w:pStyle w:val="ListBullet"/>
        <w:spacing w:before="20" w:after="60" w:line="276" w:lineRule="auto"/>
      </w:pPr>
      <w:r>
        <w:rPr>
          <w:rFonts w:ascii="Segoe UI" w:hAnsi="Segoe UI"/>
          <w:b/>
          <w:color w:val="0F172A"/>
          <w:sz w:val="20"/>
        </w:rPr>
        <w:t xml:space="preserve">Quản lý Đơn vị tính (Units of Measure): </w:t>
      </w:r>
      <w:r>
        <w:rPr>
          <w:rFonts w:ascii="Segoe UI" w:hAnsi="Segoe UI"/>
          <w:color w:val="334155"/>
          <w:sz w:val="20"/>
        </w:rPr>
        <w:t>Chuẩn hóa các đơn vị đo lường (Cái, Chiếc, Hộp, Thùng, Bao, Kg, Mét...) và hỗ trợ bảng hệ số quy đổi đơn vị (ví dụ: 1 Thùng = 24 Hộp).</w:t>
      </w:r>
    </w:p>
    <w:p>
      <w:pPr>
        <w:pStyle w:val="ListBullet"/>
        <w:spacing w:before="20" w:after="60" w:line="276" w:lineRule="auto"/>
      </w:pPr>
      <w:r>
        <w:rPr>
          <w:rFonts w:ascii="Segoe UI" w:hAnsi="Segoe UI"/>
          <w:b/>
          <w:color w:val="0F172A"/>
          <w:sz w:val="20"/>
        </w:rPr>
        <w:t xml:space="preserve">Quản lý Nhóm hàng (Categories): </w:t>
      </w:r>
      <w:r>
        <w:rPr>
          <w:rFonts w:ascii="Segoe UI" w:hAnsi="Segoe UI"/>
          <w:color w:val="334155"/>
          <w:sz w:val="20"/>
        </w:rPr>
        <w:t>Phân loại hàng hóa theo cây nhóm hàng đa cấp (Thiết bị văn phòng, Linh kiện điện tử, Gia dụng...). Cho phép lọc nhanh sản phẩm theo nhóm.</w:t>
      </w:r>
    </w:p>
    <w:p>
      <w:pPr>
        <w:pStyle w:val="ListBullet"/>
        <w:spacing w:before="20" w:after="60" w:line="276" w:lineRule="auto"/>
      </w:pPr>
      <w:r>
        <w:rPr>
          <w:rFonts w:ascii="Segoe UI" w:hAnsi="Segoe UI"/>
          <w:b/>
          <w:color w:val="0F172A"/>
          <w:sz w:val="20"/>
        </w:rPr>
        <w:t xml:space="preserve">Quản lý Kho &amp; Vị trí (Warehouses &amp; Locations): </w:t>
      </w:r>
      <w:r>
        <w:rPr>
          <w:rFonts w:ascii="Segoe UI" w:hAnsi="Segoe UI"/>
          <w:color w:val="334155"/>
          <w:sz w:val="20"/>
        </w:rPr>
        <w:t>Mô hình hóa không gian kho theo cấu trúc 4 cấp độ: Kho vật lý (Warehouse) → Phân khu (Zone/Aisle) → Dãy kệ (Rack) → Vị trí ô chứa chi tiết (Bin/Location). Giúp định vị chính xác vị trí của từng kiện hàng.</w:t>
      </w:r>
    </w:p>
    <w:p>
      <w:pPr>
        <w:keepNext/>
        <w:spacing w:before="240" w:after="120"/>
      </w:pPr>
      <w:r>
        <w:rPr>
          <w:rFonts w:ascii="Segoe UI" w:hAnsi="Segoe UI"/>
          <w:b/>
          <w:color w:val="1E3A8A"/>
          <w:sz w:val="25"/>
        </w:rPr>
        <w:t>3.4 Quản lý nhà cung cấp (Suppliers)</w:t>
      </w:r>
    </w:p>
    <w:p>
      <w:r>
        <w:t>Quản lý toàn diện hồ sơ đối tác cung ứng gồm: Mã NCC duy nhất, tên công ty, số điện thoại, email, địa chỉ văn phòng, mã số thuế và trạng thái hoạt động (Active/Inactive). Áp dụng nguyên tắc Soft-deactivation (vô hiệu hóa thay vì xóa vật lý) nhằm bảo toàn 100% lịch sử các phiếu nhập kho đã phát sinh trong quá khứ.</w:t>
      </w:r>
    </w:p>
    <w:p>
      <w:pPr>
        <w:keepNext/>
        <w:spacing w:before="240" w:after="120"/>
      </w:pPr>
      <w:r>
        <w:rPr>
          <w:rFonts w:ascii="Segoe UI" w:hAnsi="Segoe UI"/>
          <w:b/>
          <w:color w:val="1E3A8A"/>
          <w:sz w:val="25"/>
        </w:rPr>
        <w:t>3.5 Mua hàng: Đơn đặt hàng (Purchase Orders - PO)</w:t>
      </w:r>
    </w:p>
    <w:p>
      <w:r>
        <w:t>Cho phép nhân viên mua hàng lập đơn PO gửi nhà cung cấp: chọn nhà cung cấp, ngày dự kiến giao, danh sách các sản phẩm cần mua kèm số lượng và đơn giá dự kiến. Đơn PO trải qua quy trình phê duyệt nghiêm ngặt: DRAFT → PENDING_APPROVAL → APPROVED → COMPLETED / CANCELLED. Đơn PO đã duyệt là căn cứ pháp lý để thủ kho làm thủ tục nhập kho.</w:t>
      </w:r>
    </w:p>
    <w:p>
      <w:pPr>
        <w:keepNext/>
        <w:spacing w:before="240" w:after="120"/>
      </w:pPr>
      <w:r>
        <w:rPr>
          <w:rFonts w:ascii="Segoe UI" w:hAnsi="Segoe UI"/>
          <w:b/>
          <w:color w:val="1E3A8A"/>
          <w:sz w:val="25"/>
        </w:rPr>
        <w:t>3.6 Nhập kho: Phiếu nhập (Goods Receipt Note - GRN)</w:t>
      </w:r>
    </w:p>
    <w:p>
      <w:r>
        <w:t>Thủ kho tạo phiếu nhập hàng khi hàng hóa cập bến kho bãi. Hệ thống hỗ trợ 2 hình thức: (1) Nhập theo Đơn PO có sẵn (tự động điền danh mục hàng và đối soát số lượng đặt mua vs thực nhận); (2) Nhập bổ sung lẻ trực tiếp. Phiếu nhập tự động sinh mã chuẩn theo định dạng `PN-YYYYMMDD-XXXX`, ghi nhận chi tiết số lượng thực tế, đơn giá vốn nhập kho, số lô và hạn dùng. Khi xác nhận, hệ thống kích hoạt Database Transaction nguyên tử để tăng số dư tồn kho và ghi nhận bản ghi Sổ cái thẻ kho.</w:t>
      </w:r>
    </w:p>
    <w:p>
      <w:pPr>
        <w:keepNext/>
        <w:spacing w:before="240" w:after="120"/>
      </w:pPr>
      <w:r>
        <w:rPr>
          <w:rFonts w:ascii="Segoe UI" w:hAnsi="Segoe UI"/>
          <w:b/>
          <w:color w:val="1E3A8A"/>
          <w:sz w:val="25"/>
        </w:rPr>
        <w:t>3.7 Xuất kho: Yêu cầu xuất, Phiếu xuất và Cơ chế Giữ hàng (Stock Reservation)</w:t>
      </w:r>
    </w:p>
    <w:p>
      <w:r>
        <w:t>Để khắc phục hoàn toàn hiện tượng 'giam hàng ảo' và 'xuất vượt tồn', phân hệ xuất kho áp dụng cơ chế 2 lớp bảo vệ:</w:t>
      </w:r>
    </w:p>
    <w:p>
      <w:pPr>
        <w:pStyle w:val="ListBullet"/>
        <w:spacing w:before="20" w:after="60" w:line="276" w:lineRule="auto"/>
      </w:pPr>
      <w:r>
        <w:rPr>
          <w:rFonts w:ascii="Segoe UI" w:hAnsi="Segoe UI"/>
          <w:b/>
          <w:color w:val="0F172A"/>
          <w:sz w:val="20"/>
        </w:rPr>
        <w:t xml:space="preserve">Cơ chế Giữ hàng an toàn: </w:t>
      </w:r>
      <w:r>
        <w:rPr>
          <w:rFonts w:ascii="Segoe UI" w:hAnsi="Segoe UI"/>
          <w:color w:val="334155"/>
          <w:sz w:val="20"/>
        </w:rPr>
        <w:t>Khi đơn hàng được xác nhận (CONFIRMED), hệ thống kiểm tra tồn khả dụng: Available Stock = Current Stock - Reserved Stock. Nếu đủ hàng, hệ thống ghi nhận tăng Reserved Stock mà chưa trừ tồn kho vật lý.</w:t>
      </w:r>
    </w:p>
    <w:p>
      <w:pPr>
        <w:pStyle w:val="ListBullet"/>
        <w:spacing w:before="20" w:after="60" w:line="276" w:lineRule="auto"/>
      </w:pPr>
      <w:r>
        <w:rPr>
          <w:rFonts w:ascii="Segoe UI" w:hAnsi="Segoe UI"/>
          <w:b/>
          <w:color w:val="0F172A"/>
          <w:sz w:val="20"/>
        </w:rPr>
        <w:t xml:space="preserve">Cỗ máy trạng thái 3 bước: </w:t>
      </w:r>
      <w:r>
        <w:rPr>
          <w:rFonts w:ascii="Segoe UI" w:hAnsi="Segoe UI"/>
          <w:color w:val="334155"/>
          <w:sz w:val="20"/>
        </w:rPr>
        <w:t>Phiếu xuất trải qua 3 trạng thái: CONFIRMED (Đã tạo đơn, giữ hàng) → SHIPPING (Đang soạn hàng &amp; bàn giao, chính thức trừ Current Stock và ghi Sổ cái) → COMPLETED (Giao hàng thành công).</w:t>
      </w:r>
    </w:p>
    <w:p>
      <w:pPr>
        <w:pStyle w:val="ListBullet"/>
        <w:spacing w:before="20" w:after="60" w:line="276" w:lineRule="auto"/>
      </w:pPr>
      <w:r>
        <w:rPr>
          <w:rFonts w:ascii="Segoe UI" w:hAnsi="Segoe UI"/>
          <w:b/>
          <w:color w:val="0F172A"/>
          <w:sz w:val="20"/>
        </w:rPr>
        <w:t xml:space="preserve">Hỗ trợ Hủy phiếu an toàn: </w:t>
      </w:r>
      <w:r>
        <w:rPr>
          <w:rFonts w:ascii="Segoe UI" w:hAnsi="Segoe UI"/>
          <w:color w:val="334155"/>
          <w:sz w:val="20"/>
        </w:rPr>
        <w:t>Nếu đơn hàng bị hủy khi đang ở trạng thái CONFIRMED, hệ thống giải phóng Reserved Stock. Nếu hủy khi đang ở trạng thái SHIPPING, hệ thống kích hoạt giao dịch hoàn kho (Reverse Transaction) đưa hàng về lại kho.</w:t>
      </w:r>
    </w:p>
    <w:p>
      <w:pPr>
        <w:keepNext/>
        <w:spacing w:before="240" w:after="120"/>
      </w:pPr>
      <w:r>
        <w:rPr>
          <w:rFonts w:ascii="Segoe UI" w:hAnsi="Segoe UI"/>
          <w:b/>
          <w:color w:val="1E3A8A"/>
          <w:sz w:val="25"/>
        </w:rPr>
        <w:t>3.8 Chuyển kho / Chuyển vị trí (Stock Transfers)</w:t>
      </w:r>
    </w:p>
    <w:p>
      <w:r>
        <w:t>Hỗ trợ di chuyển hàng hóa giữa 2 kho vật lý khác nhau (Inter-warehouse Transfer) hoặc đảo vị trí lưu trữ giữa 2 ô kệ trong cùng một kho (Bin-to-Bin Transfer). Quy trình gồm 3 chặng: Khởi tạo lệnh chuyển → Xuất kho tại điểm đi (Ghi giảm kho nguồn, tăng tồn trung chuyển) → Tiếp nhận tại điểm đến (Ghi tăng kho đích, trừ tồn trung chuyển). Bảo đảm tổng số lượng hàng hóa trên toàn hệ thống luôn bảo toàn tuyệt đối.</w:t>
      </w:r>
    </w:p>
    <w:p>
      <w:pPr>
        <w:keepNext/>
        <w:spacing w:before="240" w:after="120"/>
      </w:pPr>
      <w:r>
        <w:rPr>
          <w:rFonts w:ascii="Segoe UI" w:hAnsi="Segoe UI"/>
          <w:b/>
          <w:color w:val="1E3A8A"/>
          <w:sz w:val="25"/>
        </w:rPr>
        <w:t>3.9 Kiểm kê và điều chỉnh tồn kho (Stock Counts &amp; Adjustments)</w:t>
      </w:r>
    </w:p>
    <w:p>
      <w:r>
        <w:t>Quy trình kiểm kê kho định kỳ được thực hiện bán tự động: Thủ kho tạo phiếu kiểm kê theo kho/khu vực. Hệ thống đóng băng số liệu sổ sách tại thời điểm kiểm kê (Snapshot). Thủ kho nhập số lượng đếm thực tế tại hiện trường. Hệ thống tự động tính toán độ chênh lệch (Variance = Actual - System). Sau khi Quản lý kho xem xét và phê duyệt, hệ thống tự động sinh các giao dịch Thẻ kho loại `ADJUSTMENT` để đưa số dư hệ thống về khớp 100% với thực tế đếm được, kèm lý do hao hụt/thất thoát.</w:t>
      </w:r>
    </w:p>
    <w:p>
      <w:pPr>
        <w:keepNext/>
        <w:spacing w:before="240" w:after="120"/>
      </w:pPr>
      <w:r>
        <w:rPr>
          <w:rFonts w:ascii="Segoe UI" w:hAnsi="Segoe UI"/>
          <w:b/>
          <w:color w:val="1E3A8A"/>
          <w:sz w:val="25"/>
        </w:rPr>
        <w:t>3.10 Quản lý Lô, Hạn sử dụng và Serial Number</w:t>
      </w:r>
    </w:p>
    <w:p>
      <w:r>
        <w:t>Đối với các mặt hàng có tính chất tiêu hao, dược phẩm hoặc thực phẩm, hệ thống quản lý chi tiết theo Lô sản xuất (Lot/Batch Number) và Hạn sử dụng (Expiry Date). Thuật toán xuất kho tự động gợi ý xuất các lô hàng theo nguyên tắc FEFO (Hàng sắp hết hạn xuất trước) hoặc FIFO (Hàng nhập trước xuất trước). Đối với thiết bị điện tử có giá trị cao, hệ thống hỗ trợ quản lý định danh riêng theo mã Serial Number / IMEI.</w:t>
      </w:r>
    </w:p>
    <w:p>
      <w:pPr>
        <w:keepNext/>
        <w:spacing w:before="240" w:after="120"/>
      </w:pPr>
      <w:r>
        <w:rPr>
          <w:rFonts w:ascii="Segoe UI" w:hAnsi="Segoe UI"/>
          <w:b/>
          <w:color w:val="1E3A8A"/>
          <w:sz w:val="25"/>
        </w:rPr>
        <w:t>3.11 Báo cáo và Hệ thống Cảnh báo Thông minh</w:t>
      </w:r>
    </w:p>
    <w:p>
      <w:pPr>
        <w:pStyle w:val="ListBullet"/>
        <w:spacing w:before="20" w:after="60" w:line="276" w:lineRule="auto"/>
      </w:pPr>
      <w:r>
        <w:rPr>
          <w:rFonts w:ascii="Segoe UI" w:hAnsi="Segoe UI"/>
          <w:b/>
          <w:color w:val="0F172A"/>
          <w:sz w:val="20"/>
        </w:rPr>
        <w:t xml:space="preserve">Báo cáo Nhập - Xuất - Tồn: </w:t>
      </w:r>
      <w:r>
        <w:rPr>
          <w:rFonts w:ascii="Segoe UI" w:hAnsi="Segoe UI"/>
          <w:color w:val="334155"/>
          <w:sz w:val="20"/>
        </w:rPr>
        <w:t>Tự động tổng hợp và kết xuất bảng cân đối Nhập - Xuất - Tồn chi tiết theo từng sản phẩm, nhóm hàng và khoảng thời gian (ngày, tuần, tháng, quý).</w:t>
      </w:r>
    </w:p>
    <w:p>
      <w:pPr>
        <w:pStyle w:val="ListBullet"/>
        <w:spacing w:before="20" w:after="60" w:line="276" w:lineRule="auto"/>
      </w:pPr>
      <w:r>
        <w:rPr>
          <w:rFonts w:ascii="Segoe UI" w:hAnsi="Segoe UI"/>
          <w:b/>
          <w:color w:val="0F172A"/>
          <w:sz w:val="20"/>
        </w:rPr>
        <w:t xml:space="preserve">Cảnh báo Tồn kho thấp (Low Stock): </w:t>
      </w:r>
      <w:r>
        <w:rPr>
          <w:rFonts w:ascii="Segoe UI" w:hAnsi="Segoe UI"/>
          <w:color w:val="334155"/>
          <w:sz w:val="20"/>
        </w:rPr>
        <w:t>Cảnh báo tức thời trên Dashboard khi tồn thực tế rơi xuống dưới ngưỡng min_stock thiết lập sẵn.</w:t>
      </w:r>
    </w:p>
    <w:p>
      <w:pPr>
        <w:pStyle w:val="ListBullet"/>
        <w:spacing w:before="20" w:after="60" w:line="276" w:lineRule="auto"/>
      </w:pPr>
      <w:r>
        <w:rPr>
          <w:rFonts w:ascii="Segoe UI" w:hAnsi="Segoe UI"/>
          <w:b/>
          <w:color w:val="0F172A"/>
          <w:sz w:val="20"/>
        </w:rPr>
        <w:t xml:space="preserve">Cảnh báo Hàng sắp hết hạn: </w:t>
      </w:r>
      <w:r>
        <w:rPr>
          <w:rFonts w:ascii="Segoe UI" w:hAnsi="Segoe UI"/>
          <w:color w:val="334155"/>
          <w:sz w:val="20"/>
        </w:rPr>
        <w:t>Tự động lọc danh sách các lô hàng có hạn sử dụng còn dưới 30, 60 hoặc 90 ngày để thủ kho có kế hoạch xả hàng khuyến mại hoặc ưu tiên xuất trước.</w:t>
      </w:r>
    </w:p>
    <w:p>
      <w:pPr>
        <w:pStyle w:val="ListBullet"/>
        <w:spacing w:before="20" w:after="60" w:line="276" w:lineRule="auto"/>
      </w:pPr>
      <w:r>
        <w:rPr>
          <w:rFonts w:ascii="Segoe UI" w:hAnsi="Segoe UI"/>
          <w:b/>
          <w:color w:val="0F172A"/>
          <w:sz w:val="20"/>
        </w:rPr>
        <w:t xml:space="preserve">Cảnh báo Hàng ứ đọng luân chuyển chậm: </w:t>
      </w:r>
      <w:r>
        <w:rPr>
          <w:rFonts w:ascii="Segoe UI" w:hAnsi="Segoe UI"/>
          <w:color w:val="334155"/>
          <w:sz w:val="20"/>
        </w:rPr>
        <w:t>Thuật toán phân tích tốc độ luân chuyển phát hiện các mặt hàng có tồn kho cao nhưng không phát sinh phiếu xuất trong hơn 30 ngày qua (Dead Stock / Slow Moving).</w:t>
      </w:r>
    </w:p>
    <w:p>
      <w:pPr>
        <w:keepNext/>
        <w:spacing w:before="240" w:after="120"/>
      </w:pPr>
      <w:r>
        <w:rPr>
          <w:rFonts w:ascii="Segoe UI" w:hAnsi="Segoe UI"/>
          <w:b/>
          <w:color w:val="1E3A8A"/>
          <w:sz w:val="25"/>
        </w:rPr>
        <w:t>3.12 Quản trị hệ thống và Nhật ký thao tác (Audit Logs)</w:t>
      </w:r>
    </w:p>
    <w:p>
      <w:r>
        <w:t>Bảo vệ an toàn dữ liệu và tuân thủ pháp lý doanh nghiệp: Quản lý danh sách tài khoản người dùng, cấp phát và thu hồi vai trò. Ghi nhận chi tiết Nhật ký kiểm toán (Audit Log) đối với mọi thao tác thêm, sửa, xóa hoặc thay đổi trạng thái chứng từ: lưu lại ID người thực hiện, địa chỉ IP, thời điểm thao tác (Timestamp đến phần nghìn giây), hành động và ảnh chụp dữ liệu trước/sau biến động.</w:t>
      </w:r>
    </w:p>
    <w:p>
      <w:r>
        <w:br w:type="page"/>
      </w:r>
    </w:p>
    <w:p>
      <w:pPr>
        <w:keepNext/>
        <w:spacing w:before="360" w:after="160"/>
      </w:pPr>
      <w:r>
        <w:rPr>
          <w:rFonts w:ascii="Segoe UI" w:hAnsi="Segoe UI"/>
          <w:b/>
          <w:color w:val="0F172A"/>
          <w:sz w:val="30"/>
        </w:rPr>
        <w:t>4. YÊU CẦU DỮ LIỆU &amp; TỪ ĐIỂN DỮ LIỆU (DATA REQUIREMENTS)</w:t>
      </w:r>
    </w:p>
    <w:p>
      <w:pPr>
        <w:keepNext/>
        <w:spacing w:before="240" w:after="120"/>
      </w:pPr>
      <w:r>
        <w:rPr>
          <w:rFonts w:ascii="Segoe UI" w:hAnsi="Segoe UI"/>
          <w:b/>
          <w:color w:val="1E3A8A"/>
          <w:sz w:val="25"/>
        </w:rPr>
        <w:t>4.1 Danh sách thực thể quản lý</w:t>
      </w:r>
    </w:p>
    <w:p>
      <w:r>
        <w:t>Cơ sở dữ liệu của hệ thống WMS AI được chuẩn hóa hoàn toàn theo dạng chuẩn 3NF (Third Normal Form), bao gồm 16 thực thể chính đáp ứng đầy đủ các nghiệp vụ quản lý kho bãi tiêu chuẩn doanh nghiệp:</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514"/>
        <w:gridCol w:w="4514"/>
      </w:tblGrid>
      <w:tr>
        <w:tc>
          <w:tcPr>
            <w:tcW w:type="dxa" w:w="316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Mã thực thể</w:t>
            </w:r>
          </w:p>
        </w:tc>
        <w:tc>
          <w:tcPr>
            <w:tcW w:type="dxa" w:w="5861"/>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Ý nghĩa và phạm vi quản lý dữ liệu</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USERS</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Lưu trữ tài khoản người dùng, thông tin cá nhân và hash mật khẩu.</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ROLES</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Định nghĩa danh mục vai trò và tập quyền hạn truy cập hệ thống.</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PRODUCTS</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Danh mục hàng hóa, mã SKU, quy cách và ngưỡng an toàn.</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UNITS</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Danh mục đơn vị tính và hệ số quy đổi đơn vị đo lường.</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CATEGORIES</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Phân loại hàng hóa theo cây nhóm hàng đa cấp.</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WAREHOUSES</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Thông tin các kho hàng vật lý, địa chỉ và thủ kho phụ trách.</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LOCATIONS</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Vị trí ô chứa hàng chi tiết (Khu vực, Dãy kệ, Tầng, Ô chứa).</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SUPPLIERS</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Hồ sơ đối tác nhà cung cấp hàng hóa và thông tin liên hệ.</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PURCHASE_ORDERS</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Thông tin đơn đặt hàng mua hàng gửi nhà cung cấp.</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PURCHASE_ORDER_ITEMS</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Chi tiết danh sách hàng hóa và đơn giá trên đơn đặt hàng mua.</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GOODS_RECEIPTS</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Phiếu nhập kho ghi nhận hàng hóa thực tế tiếp nhận.</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GOODS_RECEIPT_ITEMS</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Chi tiết từng mặt hàng nhập kho, số lượng, đơn giá vốn, số lô.</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GOODS_ISSUES</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Phiếu xuất kho bàn giao hàng hóa ra khỏi hệ thống kho.</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GOODS_ISSUE_ITEMS</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Chi tiết từng mặt hàng xuất kho, số lượng, đơn giá bán, lô xuất.</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STOCK_TRANSFERS</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Lệnh điều chuyển hàng hóa giữa các kho hoặc đổi vị trí ô kệ.</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STOCK_COUNTS (+ _ITEMS)</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Phiếu kiểm kê đếm hàng thực tế và chi tiết đối soát chênh lệch.</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STOCK_MOVEMENTS</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Sổ cái thẻ kho bất biến lưu vết kiểm toán mọi biến động (+/-).</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STOCK_BALANCES</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Bảng số dư tồn kho tức thời phân rã theo Sản phẩm, Kho, Vị trí và Lô.</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AUDIT_LOGS</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Nhật ký hệ thống ghi nhận toàn bộ hành vi thao tác của người dùng.</w:t>
            </w:r>
          </w:p>
        </w:tc>
      </w:tr>
    </w:tbl>
    <w:p>
      <w:pPr>
        <w:spacing w:after="80"/>
      </w:pPr>
    </w:p>
    <w:p>
      <w:pPr>
        <w:keepNext/>
        <w:spacing w:before="240" w:after="120"/>
      </w:pPr>
      <w:r>
        <w:rPr>
          <w:rFonts w:ascii="Segoe UI" w:hAnsi="Segoe UI"/>
          <w:b/>
          <w:color w:val="1E3A8A"/>
          <w:sz w:val="25"/>
        </w:rPr>
        <w:t>4.2 Chi tiết các bảng dữ liệu cốt lõi (Data Dictionary)</w:t>
      </w:r>
    </w:p>
    <w:p>
      <w:r>
        <w:t>Đặc tả chi tiết các trường, kiểu dữ liệu, khóa và ràng buộc của các bảng trọng yếu:</w:t>
      </w:r>
    </w:p>
    <w:p>
      <w:pPr>
        <w:keepNext/>
        <w:spacing w:before="160" w:after="80"/>
      </w:pPr>
      <w:r>
        <w:rPr>
          <w:rFonts w:ascii="Segoe UI" w:hAnsi="Segoe UI"/>
          <w:b/>
          <w:color w:val="334155"/>
          <w:sz w:val="22"/>
        </w:rPr>
        <w:t>Bảng 1: USERS &amp; ROLES (Người dùng và Vai trò)</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806"/>
        <w:gridCol w:w="1806"/>
        <w:gridCol w:w="1806"/>
        <w:gridCol w:w="1806"/>
        <w:gridCol w:w="1806"/>
      </w:tblGrid>
      <w:tr>
        <w:tc>
          <w:tcPr>
            <w:tcW w:type="dxa" w:w="172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Tên trường</w:t>
            </w:r>
          </w:p>
        </w:tc>
        <w:tc>
          <w:tcPr>
            <w:tcW w:type="dxa" w:w="1584"/>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Kiểu dữ liệu</w:t>
            </w:r>
          </w:p>
        </w:tc>
        <w:tc>
          <w:tcPr>
            <w:tcW w:type="dxa" w:w="172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Khóa/Chỉ mục</w:t>
            </w:r>
          </w:p>
        </w:tc>
        <w:tc>
          <w:tcPr>
            <w:tcW w:type="dxa" w:w="1440"/>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Cho phép Null</w:t>
            </w:r>
          </w:p>
        </w:tc>
        <w:tc>
          <w:tcPr>
            <w:tcW w:type="dxa" w:w="2549"/>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Mô tả nghiệp vụ</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id</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PK, AI</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Định danh duy nhất người dùng.</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username</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VARCHAR(50)</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UNIQUE</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Tên đăng nhập hệ thống.</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password_hash</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VARCHAR(255)</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None</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Mật khẩu đã băm bằng thuật toán bcrypt.</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full_name</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VARCHAR(100)</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None</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Họ và tên đầy đủ của nhân sự.</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role_id</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FK -&gt; ROLES.id</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Khóa ngoại liên kết tới bảng vai trò.</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role</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VARCHAR(20)</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None</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Enum: ADMIN, WAREHOUSE_KEEPER, ACCOUNTANT...</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is_active</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BOOLEAN</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DEFAULT TRUE</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Trạng thái hoạt động của tài khoản.</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created_at</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DATETIME</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DEFAULT UTC</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Thời điểm tạo tài khoản.</w:t>
            </w:r>
          </w:p>
        </w:tc>
      </w:tr>
    </w:tbl>
    <w:p>
      <w:pPr>
        <w:spacing w:after="80"/>
      </w:pPr>
    </w:p>
    <w:p>
      <w:pPr>
        <w:keepNext/>
        <w:spacing w:before="160" w:after="80"/>
      </w:pPr>
      <w:r>
        <w:rPr>
          <w:rFonts w:ascii="Segoe UI" w:hAnsi="Segoe UI"/>
          <w:b/>
          <w:color w:val="334155"/>
          <w:sz w:val="22"/>
        </w:rPr>
        <w:t>Bảng 2: PRODUCTS, UNITS &amp; CATEGORIES (Hàng hóa, Đơn vị tính, Nhóm hàng)</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806"/>
        <w:gridCol w:w="1806"/>
        <w:gridCol w:w="1806"/>
        <w:gridCol w:w="1806"/>
        <w:gridCol w:w="1806"/>
      </w:tblGrid>
      <w:tr>
        <w:tc>
          <w:tcPr>
            <w:tcW w:type="dxa" w:w="172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Tên trường</w:t>
            </w:r>
          </w:p>
        </w:tc>
        <w:tc>
          <w:tcPr>
            <w:tcW w:type="dxa" w:w="1584"/>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Kiểu dữ liệu</w:t>
            </w:r>
          </w:p>
        </w:tc>
        <w:tc>
          <w:tcPr>
            <w:tcW w:type="dxa" w:w="172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Khóa/Chỉ mục</w:t>
            </w:r>
          </w:p>
        </w:tc>
        <w:tc>
          <w:tcPr>
            <w:tcW w:type="dxa" w:w="1440"/>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Cho phép Null</w:t>
            </w:r>
          </w:p>
        </w:tc>
        <w:tc>
          <w:tcPr>
            <w:tcW w:type="dxa" w:w="2549"/>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Mô tả nghiệp vụ</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id</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PK, AI</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Định danh duy nhất sản phẩm.</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code</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VARCHAR(50)</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UNIQUE, INDEX</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Mã SKU quản lý hàng hóa.</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name</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VARCHAR(200)</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None</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Tên đầy đủ của sản phẩm.</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category_id</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FK -&gt; CATEGORIES.id</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Khóa ngoại nhóm hàng hóa.</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unit_id</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FK -&gt; UNITS.id</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Có</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Khóa ngoại đơn vị tính chuẩn.</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unit</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VARCHAR(20)</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DEFAULT 'Cái'</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Tên đơn vị tính hiển thị.</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min_stock</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DEFAULT 10</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Ngưỡng cảnh báo tồn kho an toàn tối thiểu.</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current_stock</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CHECK(&gt;= 0)</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Số dư tồn kho khả dụng tức thời trên toàn hệ thống.</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reserved_stock</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DEFAULT 0</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Số lượng đang được giữ cho các đơn xuất chờ giao.</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standard_price</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FLOAT</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CHECK(&gt;= 0)</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Đơn giá niêm yết bán chuẩn tham khảo.</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image_url</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VARCHAR(500)</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None</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Có</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Đường dẫn ảnh sản phẩm hiển thị trên giao diện.</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status</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VARCHAR(20)</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DEFAULT 'ACTIVE'</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Trạng thái: ACTIVE (đang kinh doanh), DISCONTINUED.</w:t>
            </w:r>
          </w:p>
        </w:tc>
      </w:tr>
    </w:tbl>
    <w:p>
      <w:pPr>
        <w:spacing w:after="80"/>
      </w:pPr>
    </w:p>
    <w:p>
      <w:pPr>
        <w:keepNext/>
        <w:spacing w:before="160" w:after="80"/>
      </w:pPr>
      <w:r>
        <w:rPr>
          <w:rFonts w:ascii="Segoe UI" w:hAnsi="Segoe UI"/>
          <w:b/>
          <w:color w:val="334155"/>
          <w:sz w:val="22"/>
        </w:rPr>
        <w:t>Bảng 3: WAREHOUSES &amp; LOCATIONS (Kho bãi và Vị trí ô chứa)</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806"/>
        <w:gridCol w:w="1806"/>
        <w:gridCol w:w="1806"/>
        <w:gridCol w:w="1806"/>
        <w:gridCol w:w="1806"/>
      </w:tblGrid>
      <w:tr>
        <w:tc>
          <w:tcPr>
            <w:tcW w:type="dxa" w:w="172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Tên trường</w:t>
            </w:r>
          </w:p>
        </w:tc>
        <w:tc>
          <w:tcPr>
            <w:tcW w:type="dxa" w:w="1584"/>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Kiểu dữ liệu</w:t>
            </w:r>
          </w:p>
        </w:tc>
        <w:tc>
          <w:tcPr>
            <w:tcW w:type="dxa" w:w="172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Khóa/Chỉ mục</w:t>
            </w:r>
          </w:p>
        </w:tc>
        <w:tc>
          <w:tcPr>
            <w:tcW w:type="dxa" w:w="1440"/>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Cho phép Null</w:t>
            </w:r>
          </w:p>
        </w:tc>
        <w:tc>
          <w:tcPr>
            <w:tcW w:type="dxa" w:w="2549"/>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Mô tả nghiệp vụ</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id</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PK, AI</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Định danh duy nhất vị trí ô chứa.</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warehouse_id</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FK -&gt; WAREHOUSES.id</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Khóa ngoại kho bãi chứa ô hàng.</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zone</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VARCHAR(20)</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INDEX</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Phân khu chức năng (Khu A, Khu Hàng nặng...).</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rack</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VARCHAR(20)</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None</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Dãy kệ chứa hàng (Kệ 01, Kệ 02...).</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shelf</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VARCHAR(20)</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None</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Tầng kệ (Tầng 1, Tầng 2, Tầng 3...).</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bin</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VARCHAR(20)</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None</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Ô chứa chi tiết (Ô 01, Ô 02...).</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location_code</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VARCHAR(50)</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UNIQUE, INDEX</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Mã tổng hợp vị trí, ví dụ: KHO1-A-01-02-05.</w:t>
            </w:r>
          </w:p>
        </w:tc>
      </w:tr>
    </w:tbl>
    <w:p>
      <w:pPr>
        <w:spacing w:after="80"/>
      </w:pPr>
    </w:p>
    <w:p>
      <w:pPr>
        <w:keepNext/>
        <w:spacing w:before="160" w:after="80"/>
      </w:pPr>
      <w:r>
        <w:rPr>
          <w:rFonts w:ascii="Segoe UI" w:hAnsi="Segoe UI"/>
          <w:b/>
          <w:color w:val="334155"/>
          <w:sz w:val="22"/>
        </w:rPr>
        <w:t>Bảng 4: GOODS_RECEIPTS &amp; GOODS_RECEIPT_ITEMS (Phiếu nhập và Chi tiết nhập kho)</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806"/>
        <w:gridCol w:w="1806"/>
        <w:gridCol w:w="1806"/>
        <w:gridCol w:w="1806"/>
        <w:gridCol w:w="1806"/>
      </w:tblGrid>
      <w:tr>
        <w:tc>
          <w:tcPr>
            <w:tcW w:type="dxa" w:w="172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Tên trường</w:t>
            </w:r>
          </w:p>
        </w:tc>
        <w:tc>
          <w:tcPr>
            <w:tcW w:type="dxa" w:w="1584"/>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Kiểu dữ liệu</w:t>
            </w:r>
          </w:p>
        </w:tc>
        <w:tc>
          <w:tcPr>
            <w:tcW w:type="dxa" w:w="172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Khóa/Chỉ mục</w:t>
            </w:r>
          </w:p>
        </w:tc>
        <w:tc>
          <w:tcPr>
            <w:tcW w:type="dxa" w:w="1440"/>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Cho phép Null</w:t>
            </w:r>
          </w:p>
        </w:tc>
        <w:tc>
          <w:tcPr>
            <w:tcW w:type="dxa" w:w="2549"/>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Mô tả nghiệp vụ</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id</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PK, AI</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Định danh duy nhất phiếu nhập.</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code</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VARCHAR(50)</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UNIQUE, INDEX</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Mã phiếu sinh tự động: PN-YYYYMMDD-XXXX.</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supplier_id</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FK -&gt; SUPPLIERS.id</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Khóa ngoại nhà cung cấp giao hàng.</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po_id</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FK -&gt; PURCHASE_ORDERS.id</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Có</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Khóa ngoại đơn đặt hàng mua (nếu có).</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created_by</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FK -&gt; USERS.id</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Khóa ngoại nhân sự lập phiếu.</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total_amount</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FLOAT</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CHECK(&gt;= 0)</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Tổng giá trị tiền hàng của phiếu nhập.</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status</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VARCHAR(20)</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DEFAULT 'COMPLETED'</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Trạng thái: DRAFT, COMPLETED, CANCELLED.</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note_date</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DATETIME</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DEFAULT UTC</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Thời điểm xác nhận nhập hàng.</w:t>
            </w:r>
          </w:p>
        </w:tc>
      </w:tr>
    </w:tbl>
    <w:p>
      <w:pPr>
        <w:spacing w:after="80"/>
      </w:pPr>
    </w:p>
    <w:p>
      <w:pPr>
        <w:keepNext/>
        <w:spacing w:before="160" w:after="80"/>
      </w:pPr>
      <w:r>
        <w:rPr>
          <w:rFonts w:ascii="Segoe UI" w:hAnsi="Segoe UI"/>
          <w:b/>
          <w:color w:val="334155"/>
          <w:sz w:val="22"/>
        </w:rPr>
        <w:t>Bảng 5: GOODS_ISSUES &amp; GOODS_ISSUE_ITEMS (Phiếu xuất và Chi tiết xuất kho)</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806"/>
        <w:gridCol w:w="1806"/>
        <w:gridCol w:w="1806"/>
        <w:gridCol w:w="1806"/>
        <w:gridCol w:w="1806"/>
      </w:tblGrid>
      <w:tr>
        <w:tc>
          <w:tcPr>
            <w:tcW w:type="dxa" w:w="172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Tên trường</w:t>
            </w:r>
          </w:p>
        </w:tc>
        <w:tc>
          <w:tcPr>
            <w:tcW w:type="dxa" w:w="1584"/>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Kiểu dữ liệu</w:t>
            </w:r>
          </w:p>
        </w:tc>
        <w:tc>
          <w:tcPr>
            <w:tcW w:type="dxa" w:w="172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Khóa/Chỉ mục</w:t>
            </w:r>
          </w:p>
        </w:tc>
        <w:tc>
          <w:tcPr>
            <w:tcW w:type="dxa" w:w="1440"/>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Cho phép Null</w:t>
            </w:r>
          </w:p>
        </w:tc>
        <w:tc>
          <w:tcPr>
            <w:tcW w:type="dxa" w:w="2549"/>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Mô tả nghiệp vụ</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id</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PK, AI</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Định danh duy nhất phiếu xuất.</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code</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VARCHAR(50)</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UNIQUE, INDEX</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Mã phiếu sinh tự động: PX-YYYYMMDD-XXXX.</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customer_name</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VARCHAR(150)</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None</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Tên khách hàng hoặc bộ phận tiếp nhận hàng.</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created_by</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FK -&gt; USERS.id</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Khóa ngoại nhân sự lập phiếu xuất.</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total_amount</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FLOAT</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CHECK(&gt;= 0)</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Tổng giá trị xuất kho.</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status</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VARCHAR(20)</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DEFAULT 'CONFIRMED'</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Cỗ máy trạng thái: CONFIRMED, SHIPPING, COMPLETED, CANCELLED.</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export_date</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DATETIME</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DEFAULT UTC</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Thời điểm xuất hàng.</w:t>
            </w:r>
          </w:p>
        </w:tc>
      </w:tr>
    </w:tbl>
    <w:p>
      <w:pPr>
        <w:spacing w:after="80"/>
      </w:pPr>
    </w:p>
    <w:p>
      <w:pPr>
        <w:keepNext/>
        <w:spacing w:before="160" w:after="80"/>
      </w:pPr>
      <w:r>
        <w:rPr>
          <w:rFonts w:ascii="Segoe UI" w:hAnsi="Segoe UI"/>
          <w:b/>
          <w:color w:val="334155"/>
          <w:sz w:val="22"/>
        </w:rPr>
        <w:t>Bảng 6: STOCK_MOVEMENTS &amp; STOCK_BALANCES (Sổ cái thẻ kho và Bảng số dư)</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806"/>
        <w:gridCol w:w="1806"/>
        <w:gridCol w:w="1806"/>
        <w:gridCol w:w="1806"/>
        <w:gridCol w:w="1806"/>
      </w:tblGrid>
      <w:tr>
        <w:tc>
          <w:tcPr>
            <w:tcW w:type="dxa" w:w="172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Tên trường</w:t>
            </w:r>
          </w:p>
        </w:tc>
        <w:tc>
          <w:tcPr>
            <w:tcW w:type="dxa" w:w="1584"/>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Kiểu dữ liệu</w:t>
            </w:r>
          </w:p>
        </w:tc>
        <w:tc>
          <w:tcPr>
            <w:tcW w:type="dxa" w:w="172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Khóa/Chỉ mục</w:t>
            </w:r>
          </w:p>
        </w:tc>
        <w:tc>
          <w:tcPr>
            <w:tcW w:type="dxa" w:w="1440"/>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Cho phép Null</w:t>
            </w:r>
          </w:p>
        </w:tc>
        <w:tc>
          <w:tcPr>
            <w:tcW w:type="dxa" w:w="2549"/>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Mô tả nghiệp vụ</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id</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PK, AI</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Định danh duy nhất bản ghi thẻ kho.</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product_id</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FK -&gt; PRODUCTS.id</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Khóa ngoại mặt hàng phát sinh biến động.</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location_id</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FK -&gt; LOCATIONS.id</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Có</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Vị trí ô chứa phát sinh chuyển động.</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transaction_type</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VARCHAR(20)</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INDEX</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Loại biến động: IMPORT, EXPORT, TRANSFER, ADJUSTMENT.</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reference_code</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VARCHAR(50)</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INDEX</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Mã chứng từ gốc (Mã PN, Mã PX, Mã PK...).</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quantity_change</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None</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Số lượng biến động (+ khi nhập kho, - khi xuất kho).</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balance_after</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CHECK(&gt;= 0)</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Số dư tồn kho tức thời tại thời điểm hoàn tất.</w:t>
            </w:r>
          </w:p>
        </w:tc>
      </w:tr>
      <w:tr>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created_by</w:t>
            </w:r>
          </w:p>
        </w:tc>
        <w:tc>
          <w:tcPr>
            <w:tcW w:type="dxa" w:w="1584"/>
            <w:shd w:fill="F8FAFC"/>
            <w:tcMar>
              <w:top w:w="80" w:type="dxa"/>
              <w:bottom w:w="80" w:type="dxa"/>
              <w:left w:w="100" w:type="dxa"/>
              <w:right w:w="100" w:type="dxa"/>
            </w:tcMar>
            <w:vAlign w:val="center"/>
          </w:tcPr>
          <w:p>
            <w:pPr>
              <w:spacing w:before="0" w:after="0"/>
              <w:jc w:val="left"/>
            </w:pPr>
            <w:r>
              <w:rPr>
                <w:rFonts w:ascii="Segoe UI" w:hAnsi="Segoe UI"/>
                <w:color w:val="1E293B"/>
                <w:sz w:val="17"/>
              </w:rPr>
              <w:t>INTEGER</w:t>
            </w:r>
          </w:p>
        </w:tc>
        <w:tc>
          <w:tcPr>
            <w:tcW w:type="dxa" w:w="1728"/>
            <w:shd w:fill="F8FAFC"/>
            <w:tcMar>
              <w:top w:w="80" w:type="dxa"/>
              <w:bottom w:w="80" w:type="dxa"/>
              <w:left w:w="100" w:type="dxa"/>
              <w:right w:w="100" w:type="dxa"/>
            </w:tcMar>
            <w:vAlign w:val="center"/>
          </w:tcPr>
          <w:p>
            <w:pPr>
              <w:spacing w:before="0" w:after="0"/>
              <w:jc w:val="left"/>
            </w:pPr>
            <w:r>
              <w:rPr>
                <w:rFonts w:ascii="Segoe UI" w:hAnsi="Segoe UI"/>
                <w:color w:val="1E293B"/>
                <w:sz w:val="17"/>
              </w:rPr>
              <w:t>FK -&gt; USERS.id</w:t>
            </w:r>
          </w:p>
        </w:tc>
        <w:tc>
          <w:tcPr>
            <w:tcW w:type="dxa" w:w="1440"/>
            <w:shd w:fill="F8FAFC"/>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shd w:fill="F8FAFC"/>
            <w:tcMar>
              <w:top w:w="80" w:type="dxa"/>
              <w:bottom w:w="80" w:type="dxa"/>
              <w:left w:w="100" w:type="dxa"/>
              <w:right w:w="100" w:type="dxa"/>
            </w:tcMar>
            <w:vAlign w:val="center"/>
          </w:tcPr>
          <w:p>
            <w:pPr>
              <w:spacing w:before="0" w:after="0"/>
              <w:jc w:val="left"/>
            </w:pPr>
            <w:r>
              <w:rPr>
                <w:rFonts w:ascii="Segoe UI" w:hAnsi="Segoe UI"/>
                <w:color w:val="1E293B"/>
                <w:sz w:val="17"/>
              </w:rPr>
              <w:t>Người thực hiện kích hoạt giao dịch.</w:t>
            </w:r>
          </w:p>
        </w:tc>
      </w:tr>
      <w:tr>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transaction_date</w:t>
            </w:r>
          </w:p>
        </w:tc>
        <w:tc>
          <w:tcPr>
            <w:tcW w:type="dxa" w:w="1584"/>
            <w:tcMar>
              <w:top w:w="80" w:type="dxa"/>
              <w:bottom w:w="80" w:type="dxa"/>
              <w:left w:w="100" w:type="dxa"/>
              <w:right w:w="100" w:type="dxa"/>
            </w:tcMar>
            <w:vAlign w:val="center"/>
          </w:tcPr>
          <w:p>
            <w:pPr>
              <w:spacing w:before="0" w:after="0"/>
              <w:jc w:val="left"/>
            </w:pPr>
            <w:r>
              <w:rPr>
                <w:rFonts w:ascii="Segoe UI" w:hAnsi="Segoe UI"/>
                <w:color w:val="1E293B"/>
                <w:sz w:val="17"/>
              </w:rPr>
              <w:t>DATETIME</w:t>
            </w:r>
          </w:p>
        </w:tc>
        <w:tc>
          <w:tcPr>
            <w:tcW w:type="dxa" w:w="1728"/>
            <w:tcMar>
              <w:top w:w="80" w:type="dxa"/>
              <w:bottom w:w="80" w:type="dxa"/>
              <w:left w:w="100" w:type="dxa"/>
              <w:right w:w="100" w:type="dxa"/>
            </w:tcMar>
            <w:vAlign w:val="center"/>
          </w:tcPr>
          <w:p>
            <w:pPr>
              <w:spacing w:before="0" w:after="0"/>
              <w:jc w:val="left"/>
            </w:pPr>
            <w:r>
              <w:rPr>
                <w:rFonts w:ascii="Segoe UI" w:hAnsi="Segoe UI"/>
                <w:color w:val="1E293B"/>
                <w:sz w:val="17"/>
              </w:rPr>
              <w:t>DEFAULT UTC, INDEX</w:t>
            </w:r>
          </w:p>
        </w:tc>
        <w:tc>
          <w:tcPr>
            <w:tcW w:type="dxa" w:w="1440"/>
            <w:tcMar>
              <w:top w:w="80" w:type="dxa"/>
              <w:bottom w:w="80" w:type="dxa"/>
              <w:left w:w="100" w:type="dxa"/>
              <w:right w:w="100" w:type="dxa"/>
            </w:tcMar>
            <w:vAlign w:val="center"/>
          </w:tcPr>
          <w:p>
            <w:pPr>
              <w:spacing w:before="0" w:after="0"/>
              <w:jc w:val="left"/>
            </w:pPr>
            <w:r>
              <w:rPr>
                <w:rFonts w:ascii="Segoe UI" w:hAnsi="Segoe UI"/>
                <w:color w:val="1E293B"/>
                <w:sz w:val="17"/>
              </w:rPr>
              <w:t>Không</w:t>
            </w:r>
          </w:p>
        </w:tc>
        <w:tc>
          <w:tcPr>
            <w:tcW w:type="dxa" w:w="2549"/>
            <w:tcMar>
              <w:top w:w="80" w:type="dxa"/>
              <w:bottom w:w="80" w:type="dxa"/>
              <w:left w:w="100" w:type="dxa"/>
              <w:right w:w="100" w:type="dxa"/>
            </w:tcMar>
            <w:vAlign w:val="center"/>
          </w:tcPr>
          <w:p>
            <w:pPr>
              <w:spacing w:before="0" w:after="0"/>
              <w:jc w:val="left"/>
            </w:pPr>
            <w:r>
              <w:rPr>
                <w:rFonts w:ascii="Segoe UI" w:hAnsi="Segoe UI"/>
                <w:color w:val="1E293B"/>
                <w:sz w:val="17"/>
              </w:rPr>
              <w:t>Dấu vết thời gian chính xác của giao dịch.</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29"/>
            <w:shd w:fill="F1F5F9"/>
            <w:tcMar>
              <w:top w:w="120" w:type="dxa"/>
              <w:bottom w:w="120" w:type="dxa"/>
              <w:left w:w="180" w:type="dxa"/>
              <w:right w:w="150" w:type="dxa"/>
            </w:tcMar>
            <w:tcBorders>
              <w:left w:val="single" w:sz="24" w:space="0" w:color="2563EB"/>
              <w:top w:val="none"/>
              <w:right w:val="none"/>
              <w:bottom w:val="none"/>
            </w:tcBorders>
          </w:tcPr>
          <w:p>
            <w:pPr>
              <w:spacing w:before="40" w:after="40"/>
            </w:pPr>
            <w:r>
              <w:rPr>
                <w:rFonts w:ascii="Segoe UI" w:hAnsi="Segoe UI"/>
                <w:b/>
                <w:color w:val="0F172A"/>
                <w:sz w:val="19"/>
              </w:rPr>
              <w:t xml:space="preserve">📌 BẢO VỆ CHỐNG TỒN ÂM TẠI MỨC CƠ SỞ DỮ LIỆU: </w:t>
            </w:r>
            <w:r>
              <w:rPr>
                <w:rFonts w:ascii="Segoe UI" w:hAnsi="Segoe UI"/>
                <w:color w:val="334155"/>
                <w:sz w:val="19"/>
              </w:rPr>
              <w:t>Ràng buộc CHECK(balance_after &gt;= 0) và CHECK(current_stock &gt;= 0) được cưỡng chế trực tiếp ở mức CSDL. Mọi thao tác cố tình trừ quá số lượng tồn đều bị Engine CSDL từ chối ngay lập tức bằng lỗi IntegrityError, bảo đảm hệ thống không bao giờ xảy ra tình trạng âm kho trong bất kỳ tình huống đồng thời nào.</w:t>
            </w:r>
          </w:p>
        </w:tc>
      </w:tr>
    </w:tbl>
    <w:p>
      <w:pPr>
        <w:spacing w:after="40"/>
      </w:pPr>
    </w:p>
    <w:p>
      <w:r>
        <w:br w:type="page"/>
      </w:r>
    </w:p>
    <w:p>
      <w:pPr>
        <w:keepNext/>
        <w:spacing w:before="360" w:after="160"/>
      </w:pPr>
      <w:r>
        <w:rPr>
          <w:rFonts w:ascii="Segoe UI" w:hAnsi="Segoe UI"/>
          <w:b/>
          <w:color w:val="0F172A"/>
          <w:sz w:val="30"/>
        </w:rPr>
        <w:t>5. THIẾT KẾ QUY TRÌNH CHI TIẾT (BUSINESS PROCESS DESIGN)</w:t>
      </w:r>
    </w:p>
    <w:p>
      <w:pPr>
        <w:keepNext/>
        <w:spacing w:before="240" w:after="120"/>
      </w:pPr>
      <w:r>
        <w:rPr>
          <w:rFonts w:ascii="Segoe UI" w:hAnsi="Segoe UI"/>
          <w:b/>
          <w:color w:val="1E3A8A"/>
          <w:sz w:val="25"/>
        </w:rPr>
        <w:t>5.1 Quy trình Mua hàng và Nhập kho (Inbound Process)</w:t>
      </w:r>
    </w:p>
    <w:p>
      <w:r>
        <w:t>Quy trình nhập kho chuẩn hóa bảo đảm tính minh bạch giữa khâu mua hàng và nhập kho vật lý:</w:t>
      </w:r>
    </w:p>
    <w:p>
      <w:pPr>
        <w:pStyle w:val="ListBullet"/>
        <w:spacing w:before="20" w:after="60" w:line="276" w:lineRule="auto"/>
      </w:pPr>
      <w:r>
        <w:rPr>
          <w:rFonts w:ascii="Segoe UI" w:hAnsi="Segoe UI"/>
          <w:b/>
          <w:color w:val="0F172A"/>
          <w:sz w:val="20"/>
        </w:rPr>
        <w:t xml:space="preserve">Bước 1 - Lập PO: </w:t>
      </w:r>
      <w:r>
        <w:rPr>
          <w:rFonts w:ascii="Segoe UI" w:hAnsi="Segoe UI"/>
          <w:color w:val="334155"/>
          <w:sz w:val="20"/>
        </w:rPr>
        <w:t>Nhân viên mua hàng khảo sát nhu cầu tồn kho (hoặc tiếp nhận đề xuất từ AI), tạo đơn PO gửi Nhà cung cấp. Đơn PO có trạng thái Chờ duyệt (PENDING_APPROVAL).</w:t>
      </w:r>
    </w:p>
    <w:p>
      <w:pPr>
        <w:pStyle w:val="ListBullet"/>
        <w:spacing w:before="20" w:after="60" w:line="276" w:lineRule="auto"/>
      </w:pPr>
      <w:r>
        <w:rPr>
          <w:rFonts w:ascii="Segoe UI" w:hAnsi="Segoe UI"/>
          <w:b/>
          <w:color w:val="0F172A"/>
          <w:sz w:val="20"/>
        </w:rPr>
        <w:t xml:space="preserve">Bước 2 - Phê duyệt PO: </w:t>
      </w:r>
      <w:r>
        <w:rPr>
          <w:rFonts w:ascii="Segoe UI" w:hAnsi="Segoe UI"/>
          <w:color w:val="334155"/>
          <w:sz w:val="20"/>
        </w:rPr>
        <w:t>Quản lý kho phê duyệt đơn PO hợp lệ (APPROVED). Đơn sẵn sàng tiếp nhận hàng.</w:t>
      </w:r>
    </w:p>
    <w:p>
      <w:pPr>
        <w:pStyle w:val="ListBullet"/>
        <w:spacing w:before="20" w:after="60" w:line="276" w:lineRule="auto"/>
      </w:pPr>
      <w:r>
        <w:rPr>
          <w:rFonts w:ascii="Segoe UI" w:hAnsi="Segoe UI"/>
          <w:b/>
          <w:color w:val="0F172A"/>
          <w:sz w:val="20"/>
        </w:rPr>
        <w:t xml:space="preserve">Bước 3 - Kiểm đếm &amp; Tiếp nhận: </w:t>
      </w:r>
      <w:r>
        <w:rPr>
          <w:rFonts w:ascii="Segoe UI" w:hAnsi="Segoe UI"/>
          <w:color w:val="334155"/>
          <w:sz w:val="20"/>
        </w:rPr>
        <w:t>Khi xe giao hàng cập bến, thủ kho kiểm đếm thực tế, so khớp chủng loại và số lượng với đơn PO, ghi nhận quy cách, số lô và hạn sử dụng.</w:t>
      </w:r>
    </w:p>
    <w:p>
      <w:pPr>
        <w:pStyle w:val="ListBullet"/>
        <w:spacing w:before="20" w:after="60" w:line="276" w:lineRule="auto"/>
      </w:pPr>
      <w:r>
        <w:rPr>
          <w:rFonts w:ascii="Segoe UI" w:hAnsi="Segoe UI"/>
          <w:b/>
          <w:color w:val="0F172A"/>
          <w:sz w:val="20"/>
        </w:rPr>
        <w:t xml:space="preserve">Bước 4 - Khởi tạo GRN: </w:t>
      </w:r>
      <w:r>
        <w:rPr>
          <w:rFonts w:ascii="Segoe UI" w:hAnsi="Segoe UI"/>
          <w:color w:val="334155"/>
          <w:sz w:val="20"/>
        </w:rPr>
        <w:t>Thủ kho tạo Phiếu nhập kho (GRN) liên kết mã PO. Hệ thống tự động sinh mã dạng `PN-YYYYMMDD-XXXX` kèm cơ chế thử lại (Retry Pattern) chống trùng mã.</w:t>
      </w:r>
    </w:p>
    <w:p>
      <w:pPr>
        <w:pStyle w:val="ListBullet"/>
        <w:spacing w:before="20" w:after="60" w:line="276" w:lineRule="auto"/>
      </w:pPr>
      <w:r>
        <w:rPr>
          <w:rFonts w:ascii="Segoe UI" w:hAnsi="Segoe UI"/>
          <w:b/>
          <w:color w:val="0F172A"/>
          <w:sz w:val="20"/>
        </w:rPr>
        <w:t xml:space="preserve">Bước 5 - Thực thi Transaction ACID: </w:t>
      </w:r>
      <w:r>
        <w:rPr>
          <w:rFonts w:ascii="Segoe UI" w:hAnsi="Segoe UI"/>
          <w:color w:val="334155"/>
          <w:sz w:val="20"/>
        </w:rPr>
        <w:t>Hệ thống mở Database Transaction: (a) Lưu GRN và các dòng chi tiết; (b) Tăng current_stock của các mặt hàng; (c) Ghi các dòng Thẻ kho StockMovement tương ứng; (d) Cập nhật trạng thái đơn PO thành COMPLETED; (e) Commit Transaction.</w:t>
      </w:r>
    </w:p>
    <w:p>
      <w:pPr>
        <w:keepNext/>
        <w:spacing w:before="240" w:after="120"/>
      </w:pPr>
      <w:r>
        <w:rPr>
          <w:rFonts w:ascii="Segoe UI" w:hAnsi="Segoe UI"/>
          <w:b/>
          <w:color w:val="1E3A8A"/>
          <w:sz w:val="25"/>
        </w:rPr>
        <w:t>5.2 Quy trình Xuất kho và Cơ chế Giữ hàng (Outbound Process)</w:t>
      </w:r>
    </w:p>
    <w:p>
      <w:r>
        <w:t>Quy trình xuất kho 3 bước giải quyết triệt để 2 vấn đề lớn: chống xuất vượt tồn và không giam hàng ảo:</w:t>
      </w:r>
    </w:p>
    <w:p>
      <w:pPr>
        <w:pStyle w:val="ListBullet"/>
        <w:spacing w:before="20" w:after="60" w:line="276" w:lineRule="auto"/>
      </w:pPr>
      <w:r>
        <w:rPr>
          <w:rFonts w:ascii="Segoe UI" w:hAnsi="Segoe UI"/>
          <w:b/>
          <w:color w:val="0F172A"/>
          <w:sz w:val="20"/>
        </w:rPr>
        <w:t xml:space="preserve">Bước 1 - Xác nhận đơn (CONFIRMED): </w:t>
      </w:r>
      <w:r>
        <w:rPr>
          <w:rFonts w:ascii="Segoe UI" w:hAnsi="Segoe UI"/>
          <w:color w:val="334155"/>
          <w:sz w:val="20"/>
        </w:rPr>
        <w:t>Thủ kho tạo phiếu xuất kho. Hệ thống thực hiện kiểm tra tồn khả dụng: Available = Current - Reserved. Nếu đủ hàng, hệ thống tạo phiếu xuất với trạng thái CONFIRMED và tăng Reserved Stock tương ứng. Chưa trừ kho vật lý!</w:t>
      </w:r>
    </w:p>
    <w:p>
      <w:pPr>
        <w:pStyle w:val="ListBullet"/>
        <w:spacing w:before="20" w:after="60" w:line="276" w:lineRule="auto"/>
      </w:pPr>
      <w:r>
        <w:rPr>
          <w:rFonts w:ascii="Segoe UI" w:hAnsi="Segoe UI"/>
          <w:b/>
          <w:color w:val="0F172A"/>
          <w:sz w:val="20"/>
        </w:rPr>
        <w:t xml:space="preserve">Bước 2 - Đang xuất kho (SHIPPING): </w:t>
      </w:r>
      <w:r>
        <w:rPr>
          <w:rFonts w:ascii="Segoe UI" w:hAnsi="Segoe UI"/>
          <w:color w:val="334155"/>
          <w:sz w:val="20"/>
        </w:rPr>
        <w:t>Khi thủ kho tiến hành lấy hàng trên kệ và bàn giao cho bộ phận giao nhận, chuyển trạng thái sang SHIPPING. Tại bước này, hệ thống mới chính thức trừ current_stock, giảm reserved_stock và ghi nhận bản ghi xuất vào Thẻ kho (qty &lt; 0).</w:t>
      </w:r>
    </w:p>
    <w:p>
      <w:pPr>
        <w:pStyle w:val="ListBullet"/>
        <w:spacing w:before="20" w:after="60" w:line="276" w:lineRule="auto"/>
      </w:pPr>
      <w:r>
        <w:rPr>
          <w:rFonts w:ascii="Segoe UI" w:hAnsi="Segoe UI"/>
          <w:b/>
          <w:color w:val="0F172A"/>
          <w:sz w:val="20"/>
        </w:rPr>
        <w:t xml:space="preserve">Bước 3 - Hoàn thành (COMPLETED): </w:t>
      </w:r>
      <w:r>
        <w:rPr>
          <w:rFonts w:ascii="Segoe UI" w:hAnsi="Segoe UI"/>
          <w:color w:val="334155"/>
          <w:sz w:val="20"/>
        </w:rPr>
        <w:t>Khi khách hàng nhận hàng thành công và ký biên bản giao nhận, thủ kho chuyển phiếu sang trạng thái COMPLETED. Quy trình xuất kho hoàn tất 100%.</w:t>
      </w:r>
    </w:p>
    <w:p>
      <w:pPr>
        <w:pStyle w:val="ListBullet"/>
        <w:spacing w:before="20" w:after="60" w:line="276" w:lineRule="auto"/>
      </w:pPr>
      <w:r>
        <w:rPr>
          <w:rFonts w:ascii="Segoe UI" w:hAnsi="Segoe UI"/>
          <w:b/>
          <w:color w:val="0F172A"/>
          <w:sz w:val="20"/>
        </w:rPr>
        <w:t xml:space="preserve">Ngoại lệ - Xử lý Hủy đơn (CANCELLED): </w:t>
      </w:r>
      <w:r>
        <w:rPr>
          <w:rFonts w:ascii="Segoe UI" w:hAnsi="Segoe UI"/>
          <w:color w:val="334155"/>
          <w:sz w:val="20"/>
        </w:rPr>
        <w:t>Nếu đơn hàng bị hủy khi đang ở trạng thái CONFIRMED, hệ thống giải phóng Reserved Stock. Nếu hủy khi đang ở trạng thái SHIPPING, hệ thống tự động sinh giao dịch bù trừ hoàn kho (Reverse Movement) đưa hàng về lại kho.</w:t>
      </w:r>
    </w:p>
    <w:p>
      <w:pPr>
        <w:keepNext/>
        <w:spacing w:before="240" w:after="120"/>
      </w:pPr>
      <w:r>
        <w:rPr>
          <w:rFonts w:ascii="Segoe UI" w:hAnsi="Segoe UI"/>
          <w:b/>
          <w:color w:val="1E3A8A"/>
          <w:sz w:val="25"/>
        </w:rPr>
        <w:t>5.3 Quy trình Chuyển kho và Đổi vị trí ô chứa (Transfer Process)</w:t>
      </w:r>
    </w:p>
    <w:p>
      <w:r>
        <w:t>Điều chuyển hàng hóa giữa 2 kho hoặc giữa 2 kệ trong cùng kho được thực thi theo 3 giai đoạn chặt chẽ: (1) Lập lệnh điều chuyển: Chọn kho nguồn, kho đích, vị trí nguồn, vị trí đích, danh sách hàng hóa và số lượng; (2) Xuất kho chuyển đi: Hệ thống kiểm tra số tồn tại kho nguồn, nếu đủ thì trừ kho nguồn và ghi nhận hàng vào trạng thái 'Đang chuyển' (In-transit); (3) Tiếp nhận tại kho đích: Thủ kho đích kiểm đếm hàng nhận được, xác nhận hoàn tất để tăng số dư tồn kho tại kho đích. Cả 2 đầu kho đều được ghi nhận dòng Thẻ kho tương ứng.</w:t>
      </w:r>
    </w:p>
    <w:p>
      <w:pPr>
        <w:keepNext/>
        <w:spacing w:before="240" w:after="120"/>
      </w:pPr>
      <w:r>
        <w:rPr>
          <w:rFonts w:ascii="Segoe UI" w:hAnsi="Segoe UI"/>
          <w:b/>
          <w:color w:val="1E3A8A"/>
          <w:sz w:val="25"/>
        </w:rPr>
        <w:t>5.4 Quy trình Kiểm kê và Điều chỉnh cân bằng tồn (Stock Count &amp; Adjustment)</w:t>
      </w:r>
    </w:p>
    <w:p>
      <w:r>
        <w:t>Quy trình kiểm kê được chuẩn hóa thành 4 bước:</w:t>
      </w:r>
    </w:p>
    <w:p>
      <w:pPr>
        <w:pStyle w:val="ListBullet"/>
        <w:spacing w:before="20" w:after="60" w:line="276" w:lineRule="auto"/>
      </w:pPr>
      <w:r>
        <w:rPr>
          <w:rFonts w:ascii="Segoe UI" w:hAnsi="Segoe UI"/>
          <w:b/>
          <w:color w:val="0F172A"/>
          <w:sz w:val="20"/>
        </w:rPr>
        <w:t xml:space="preserve">1. Đóng băng &amp; Snapshot: </w:t>
      </w:r>
      <w:r>
        <w:rPr>
          <w:rFonts w:ascii="Segoe UI" w:hAnsi="Segoe UI"/>
          <w:color w:val="334155"/>
          <w:sz w:val="20"/>
        </w:rPr>
        <w:t>Quản lý kho tạo phiếu kiểm kê chọn phân khu hoặc toàn kho. Hệ thống ghi lại ảnh chụp số dư sổ sách tại thời điểm lập phiếu (Snapshot Stock).</w:t>
      </w:r>
    </w:p>
    <w:p>
      <w:pPr>
        <w:pStyle w:val="ListBullet"/>
        <w:spacing w:before="20" w:after="60" w:line="276" w:lineRule="auto"/>
      </w:pPr>
      <w:r>
        <w:rPr>
          <w:rFonts w:ascii="Segoe UI" w:hAnsi="Segoe UI"/>
          <w:b/>
          <w:color w:val="0F172A"/>
          <w:sz w:val="20"/>
        </w:rPr>
        <w:t xml:space="preserve">2. Kiểm đếm thực tế: </w:t>
      </w:r>
      <w:r>
        <w:rPr>
          <w:rFonts w:ascii="Segoe UI" w:hAnsi="Segoe UI"/>
          <w:color w:val="334155"/>
          <w:sz w:val="20"/>
        </w:rPr>
        <w:t>Tổ kiểm kê trực tiếp đếm số lượng thực tế tại từng kệ và nhập số lượng đếm được vào hệ thống.</w:t>
      </w:r>
    </w:p>
    <w:p>
      <w:pPr>
        <w:pStyle w:val="ListBullet"/>
        <w:spacing w:before="20" w:after="60" w:line="276" w:lineRule="auto"/>
      </w:pPr>
      <w:r>
        <w:rPr>
          <w:rFonts w:ascii="Segoe UI" w:hAnsi="Segoe UI"/>
          <w:b/>
          <w:color w:val="0F172A"/>
          <w:sz w:val="20"/>
        </w:rPr>
        <w:t xml:space="preserve">3. So khớp chênh lệch: </w:t>
      </w:r>
      <w:r>
        <w:rPr>
          <w:rFonts w:ascii="Segoe UI" w:hAnsi="Segoe UI"/>
          <w:color w:val="334155"/>
          <w:sz w:val="20"/>
        </w:rPr>
        <w:t>Hệ thống tự động so khớp: Chênh lệch (Variance) = Tồn thực tế - Tồn sổ sách. Hiển thị danh sách thừa/thiếu kèm giá trị quy đổi thành tiền.</w:t>
      </w:r>
    </w:p>
    <w:p>
      <w:pPr>
        <w:pStyle w:val="ListBullet"/>
        <w:spacing w:before="20" w:after="60" w:line="276" w:lineRule="auto"/>
      </w:pPr>
      <w:r>
        <w:rPr>
          <w:rFonts w:ascii="Segoe UI" w:hAnsi="Segoe UI"/>
          <w:b/>
          <w:color w:val="0F172A"/>
          <w:sz w:val="20"/>
        </w:rPr>
        <w:t xml:space="preserve">4. Phê duyệt &amp; Cân kho: </w:t>
      </w:r>
      <w:r>
        <w:rPr>
          <w:rFonts w:ascii="Segoe UI" w:hAnsi="Segoe UI"/>
          <w:color w:val="334155"/>
          <w:sz w:val="20"/>
        </w:rPr>
        <w:t>Sau khi Quản lý duyệt phiếu điều chỉnh, hệ thống tự động sinh các bản ghi Thẻ kho loại `ADJUSTMENT` với số lượng +/- chênh lệch để cân đối số dư hệ thống khớp với số đếm.</w:t>
      </w:r>
    </w:p>
    <w:p>
      <w:pPr>
        <w:keepNext/>
        <w:spacing w:before="240" w:after="120"/>
      </w:pPr>
      <w:r>
        <w:rPr>
          <w:rFonts w:ascii="Segoe UI" w:hAnsi="Segoe UI"/>
          <w:b/>
          <w:color w:val="1E3A8A"/>
          <w:sz w:val="25"/>
        </w:rPr>
        <w:t>5.5 Vòng đời trạng thái chứng từ (Document State Machine)</w:t>
      </w:r>
    </w:p>
    <w:p>
      <w:r>
        <w:t>Bảng mô hình hóa vòng đời trạng thái của các loại chứng từ cốt lõi trong hệ thống:</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2257"/>
        <w:gridCol w:w="2257"/>
        <w:gridCol w:w="2257"/>
        <w:gridCol w:w="2257"/>
      </w:tblGrid>
      <w:tr>
        <w:tc>
          <w:tcPr>
            <w:tcW w:type="dxa" w:w="2160"/>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Loại chứng từ</w:t>
            </w:r>
          </w:p>
        </w:tc>
        <w:tc>
          <w:tcPr>
            <w:tcW w:type="dxa" w:w="2592"/>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Các trạng thái hợp lệ</w:t>
            </w:r>
          </w:p>
        </w:tc>
        <w:tc>
          <w:tcPr>
            <w:tcW w:type="dxa" w:w="244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Quy tắc chuyển đổi</w:t>
            </w:r>
          </w:p>
        </w:tc>
        <w:tc>
          <w:tcPr>
            <w:tcW w:type="dxa" w:w="1829"/>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Tác động tới số tồn kho</w:t>
            </w:r>
          </w:p>
        </w:tc>
      </w:tr>
      <w:tr>
        <w:tc>
          <w:tcPr>
            <w:tcW w:type="dxa" w:w="2160"/>
            <w:tcMar>
              <w:top w:w="80" w:type="dxa"/>
              <w:bottom w:w="80" w:type="dxa"/>
              <w:left w:w="100" w:type="dxa"/>
              <w:right w:w="100" w:type="dxa"/>
            </w:tcMar>
            <w:vAlign w:val="center"/>
          </w:tcPr>
          <w:p>
            <w:pPr>
              <w:spacing w:before="0" w:after="0"/>
              <w:jc w:val="left"/>
            </w:pPr>
            <w:r>
              <w:rPr>
                <w:rFonts w:ascii="Segoe UI" w:hAnsi="Segoe UI"/>
                <w:color w:val="1E293B"/>
                <w:sz w:val="17"/>
              </w:rPr>
              <w:t>Loại chứng từ</w:t>
            </w:r>
          </w:p>
        </w:tc>
        <w:tc>
          <w:tcPr>
            <w:tcW w:type="dxa" w:w="2592"/>
            <w:tcMar>
              <w:top w:w="80" w:type="dxa"/>
              <w:bottom w:w="80" w:type="dxa"/>
              <w:left w:w="100" w:type="dxa"/>
              <w:right w:w="100" w:type="dxa"/>
            </w:tcMar>
            <w:vAlign w:val="center"/>
          </w:tcPr>
          <w:p>
            <w:pPr>
              <w:spacing w:before="0" w:after="0"/>
              <w:jc w:val="left"/>
            </w:pPr>
            <w:r>
              <w:rPr>
                <w:rFonts w:ascii="Segoe UI" w:hAnsi="Segoe UI"/>
                <w:color w:val="1E293B"/>
                <w:sz w:val="17"/>
              </w:rPr>
              <w:t>Các trạng thái hợp lệ</w:t>
            </w:r>
          </w:p>
        </w:tc>
        <w:tc>
          <w:tcPr>
            <w:tcW w:type="dxa" w:w="2448"/>
            <w:tcMar>
              <w:top w:w="80" w:type="dxa"/>
              <w:bottom w:w="80" w:type="dxa"/>
              <w:left w:w="100" w:type="dxa"/>
              <w:right w:w="100" w:type="dxa"/>
            </w:tcMar>
            <w:vAlign w:val="center"/>
          </w:tcPr>
          <w:p>
            <w:pPr>
              <w:spacing w:before="0" w:after="0"/>
              <w:jc w:val="left"/>
            </w:pPr>
            <w:r>
              <w:rPr>
                <w:rFonts w:ascii="Segoe UI" w:hAnsi="Segoe UI"/>
                <w:color w:val="1E293B"/>
                <w:sz w:val="17"/>
              </w:rPr>
              <w:t>Quy tắc chuyển đổi</w:t>
            </w:r>
          </w:p>
        </w:tc>
        <w:tc>
          <w:tcPr>
            <w:tcW w:type="dxa" w:w="1829"/>
            <w:tcMar>
              <w:top w:w="80" w:type="dxa"/>
              <w:bottom w:w="80" w:type="dxa"/>
              <w:left w:w="100" w:type="dxa"/>
              <w:right w:w="100" w:type="dxa"/>
            </w:tcMar>
            <w:vAlign w:val="center"/>
          </w:tcPr>
          <w:p>
            <w:pPr>
              <w:spacing w:before="0" w:after="0"/>
              <w:jc w:val="left"/>
            </w:pPr>
            <w:r>
              <w:rPr>
                <w:rFonts w:ascii="Segoe UI" w:hAnsi="Segoe UI"/>
                <w:color w:val="1E293B"/>
                <w:sz w:val="17"/>
              </w:rPr>
              <w:t>Tác động tới số tồn kho</w:t>
            </w:r>
          </w:p>
        </w:tc>
      </w:tr>
      <w:tr>
        <w:tc>
          <w:tcPr>
            <w:tcW w:type="dxa" w:w="2160"/>
            <w:shd w:fill="F8FAFC"/>
            <w:tcMar>
              <w:top w:w="80" w:type="dxa"/>
              <w:bottom w:w="80" w:type="dxa"/>
              <w:left w:w="100" w:type="dxa"/>
              <w:right w:w="100" w:type="dxa"/>
            </w:tcMar>
            <w:vAlign w:val="center"/>
          </w:tcPr>
          <w:p>
            <w:pPr>
              <w:spacing w:before="0" w:after="0"/>
              <w:jc w:val="left"/>
            </w:pPr>
            <w:r>
              <w:rPr>
                <w:rFonts w:ascii="Segoe UI" w:hAnsi="Segoe UI"/>
                <w:color w:val="1E293B"/>
                <w:sz w:val="17"/>
              </w:rPr>
              <w:t>Đơn mua hàng (PO)</w:t>
            </w:r>
          </w:p>
        </w:tc>
        <w:tc>
          <w:tcPr>
            <w:tcW w:type="dxa" w:w="2592"/>
            <w:shd w:fill="F8FAFC"/>
            <w:tcMar>
              <w:top w:w="80" w:type="dxa"/>
              <w:bottom w:w="80" w:type="dxa"/>
              <w:left w:w="100" w:type="dxa"/>
              <w:right w:w="100" w:type="dxa"/>
            </w:tcMar>
            <w:vAlign w:val="center"/>
          </w:tcPr>
          <w:p>
            <w:pPr>
              <w:spacing w:before="0" w:after="0"/>
              <w:jc w:val="left"/>
            </w:pPr>
            <w:r>
              <w:rPr>
                <w:rFonts w:ascii="Segoe UI" w:hAnsi="Segoe UI"/>
                <w:color w:val="1E293B"/>
                <w:sz w:val="17"/>
              </w:rPr>
              <w:t>DRAFT → PENDING → APPROVED → COMPLETED / CANCELLED</w:t>
            </w:r>
          </w:p>
        </w:tc>
        <w:tc>
          <w:tcPr>
            <w:tcW w:type="dxa" w:w="2448"/>
            <w:shd w:fill="F8FAFC"/>
            <w:tcMar>
              <w:top w:w="80" w:type="dxa"/>
              <w:bottom w:w="80" w:type="dxa"/>
              <w:left w:w="100" w:type="dxa"/>
              <w:right w:w="100" w:type="dxa"/>
            </w:tcMar>
            <w:vAlign w:val="center"/>
          </w:tcPr>
          <w:p>
            <w:pPr>
              <w:spacing w:before="0" w:after="0"/>
              <w:jc w:val="left"/>
            </w:pPr>
            <w:r>
              <w:rPr>
                <w:rFonts w:ascii="Segoe UI" w:hAnsi="Segoe UI"/>
                <w:color w:val="1E293B"/>
                <w:sz w:val="17"/>
              </w:rPr>
              <w:t>Chỉ Quản lý được duyệt; Hủy khi chưa tiếp nhận.</w:t>
            </w:r>
          </w:p>
        </w:tc>
        <w:tc>
          <w:tcPr>
            <w:tcW w:type="dxa" w:w="1829"/>
            <w:shd w:fill="F8FAFC"/>
            <w:tcMar>
              <w:top w:w="80" w:type="dxa"/>
              <w:bottom w:w="80" w:type="dxa"/>
              <w:left w:w="100" w:type="dxa"/>
              <w:right w:w="100" w:type="dxa"/>
            </w:tcMar>
            <w:vAlign w:val="center"/>
          </w:tcPr>
          <w:p>
            <w:pPr>
              <w:spacing w:before="0" w:after="0"/>
              <w:jc w:val="left"/>
            </w:pPr>
            <w:r>
              <w:rPr>
                <w:rFonts w:ascii="Segoe UI" w:hAnsi="Segoe UI"/>
                <w:color w:val="1E293B"/>
                <w:sz w:val="17"/>
              </w:rPr>
              <w:t>Chưa tác động tới tồn kho.</w:t>
            </w:r>
          </w:p>
        </w:tc>
      </w:tr>
      <w:tr>
        <w:tc>
          <w:tcPr>
            <w:tcW w:type="dxa" w:w="2160"/>
            <w:tcMar>
              <w:top w:w="80" w:type="dxa"/>
              <w:bottom w:w="80" w:type="dxa"/>
              <w:left w:w="100" w:type="dxa"/>
              <w:right w:w="100" w:type="dxa"/>
            </w:tcMar>
            <w:vAlign w:val="center"/>
          </w:tcPr>
          <w:p>
            <w:pPr>
              <w:spacing w:before="0" w:after="0"/>
              <w:jc w:val="left"/>
            </w:pPr>
            <w:r>
              <w:rPr>
                <w:rFonts w:ascii="Segoe UI" w:hAnsi="Segoe UI"/>
                <w:color w:val="1E293B"/>
                <w:sz w:val="17"/>
              </w:rPr>
              <w:t>Phiếu nhập kho (GRN)</w:t>
            </w:r>
          </w:p>
        </w:tc>
        <w:tc>
          <w:tcPr>
            <w:tcW w:type="dxa" w:w="2592"/>
            <w:tcMar>
              <w:top w:w="80" w:type="dxa"/>
              <w:bottom w:w="80" w:type="dxa"/>
              <w:left w:w="100" w:type="dxa"/>
              <w:right w:w="100" w:type="dxa"/>
            </w:tcMar>
            <w:vAlign w:val="center"/>
          </w:tcPr>
          <w:p>
            <w:pPr>
              <w:spacing w:before="0" w:after="0"/>
              <w:jc w:val="left"/>
            </w:pPr>
            <w:r>
              <w:rPr>
                <w:rFonts w:ascii="Segoe UI" w:hAnsi="Segoe UI"/>
                <w:color w:val="1E293B"/>
                <w:sz w:val="17"/>
              </w:rPr>
              <w:t>DRAFT → COMPLETED / CANCELLED</w:t>
            </w:r>
          </w:p>
        </w:tc>
        <w:tc>
          <w:tcPr>
            <w:tcW w:type="dxa" w:w="2448"/>
            <w:tcMar>
              <w:top w:w="80" w:type="dxa"/>
              <w:bottom w:w="80" w:type="dxa"/>
              <w:left w:w="100" w:type="dxa"/>
              <w:right w:w="100" w:type="dxa"/>
            </w:tcMar>
            <w:vAlign w:val="center"/>
          </w:tcPr>
          <w:p>
            <w:pPr>
              <w:spacing w:before="0" w:after="0"/>
              <w:jc w:val="left"/>
            </w:pPr>
            <w:r>
              <w:rPr>
                <w:rFonts w:ascii="Segoe UI" w:hAnsi="Segoe UI"/>
                <w:color w:val="1E293B"/>
                <w:sz w:val="17"/>
              </w:rPr>
              <w:t>Xác nhận tăng kho ngay; Chỉ hủy khi các mặt hàng chưa bị xuất bán.</w:t>
            </w:r>
          </w:p>
        </w:tc>
        <w:tc>
          <w:tcPr>
            <w:tcW w:type="dxa" w:w="1829"/>
            <w:tcMar>
              <w:top w:w="80" w:type="dxa"/>
              <w:bottom w:w="80" w:type="dxa"/>
              <w:left w:w="100" w:type="dxa"/>
              <w:right w:w="100" w:type="dxa"/>
            </w:tcMar>
            <w:vAlign w:val="center"/>
          </w:tcPr>
          <w:p>
            <w:pPr>
              <w:spacing w:before="0" w:after="0"/>
              <w:jc w:val="left"/>
            </w:pPr>
            <w:r>
              <w:rPr>
                <w:rFonts w:ascii="Segoe UI" w:hAnsi="Segoe UI"/>
                <w:color w:val="1E293B"/>
                <w:sz w:val="17"/>
              </w:rPr>
              <w:t>Tăng current_stock; Hủy sẽ trừ kho hoàn trả.</w:t>
            </w:r>
          </w:p>
        </w:tc>
      </w:tr>
      <w:tr>
        <w:tc>
          <w:tcPr>
            <w:tcW w:type="dxa" w:w="2160"/>
            <w:shd w:fill="F8FAFC"/>
            <w:tcMar>
              <w:top w:w="80" w:type="dxa"/>
              <w:bottom w:w="80" w:type="dxa"/>
              <w:left w:w="100" w:type="dxa"/>
              <w:right w:w="100" w:type="dxa"/>
            </w:tcMar>
            <w:vAlign w:val="center"/>
          </w:tcPr>
          <w:p>
            <w:pPr>
              <w:spacing w:before="0" w:after="0"/>
              <w:jc w:val="left"/>
            </w:pPr>
            <w:r>
              <w:rPr>
                <w:rFonts w:ascii="Segoe UI" w:hAnsi="Segoe UI"/>
                <w:color w:val="1E293B"/>
                <w:sz w:val="17"/>
              </w:rPr>
              <w:t>Phiếu xuất kho (GI)</w:t>
            </w:r>
          </w:p>
        </w:tc>
        <w:tc>
          <w:tcPr>
            <w:tcW w:type="dxa" w:w="2592"/>
            <w:shd w:fill="F8FAFC"/>
            <w:tcMar>
              <w:top w:w="80" w:type="dxa"/>
              <w:bottom w:w="80" w:type="dxa"/>
              <w:left w:w="100" w:type="dxa"/>
              <w:right w:w="100" w:type="dxa"/>
            </w:tcMar>
            <w:vAlign w:val="center"/>
          </w:tcPr>
          <w:p>
            <w:pPr>
              <w:spacing w:before="0" w:after="0"/>
              <w:jc w:val="left"/>
            </w:pPr>
            <w:r>
              <w:rPr>
                <w:rFonts w:ascii="Segoe UI" w:hAnsi="Segoe UI"/>
                <w:color w:val="1E293B"/>
                <w:sz w:val="17"/>
              </w:rPr>
              <w:t>CONFIRMED → SHIPPING → COMPLETED / CANCELLED</w:t>
            </w:r>
          </w:p>
        </w:tc>
        <w:tc>
          <w:tcPr>
            <w:tcW w:type="dxa" w:w="2448"/>
            <w:shd w:fill="F8FAFC"/>
            <w:tcMar>
              <w:top w:w="80" w:type="dxa"/>
              <w:bottom w:w="80" w:type="dxa"/>
              <w:left w:w="100" w:type="dxa"/>
              <w:right w:w="100" w:type="dxa"/>
            </w:tcMar>
            <w:vAlign w:val="center"/>
          </w:tcPr>
          <w:p>
            <w:pPr>
              <w:spacing w:before="0" w:after="0"/>
              <w:jc w:val="left"/>
            </w:pPr>
            <w:r>
              <w:rPr>
                <w:rFonts w:ascii="Segoe UI" w:hAnsi="Segoe UI"/>
                <w:color w:val="1E293B"/>
                <w:sz w:val="17"/>
              </w:rPr>
              <w:t>CONFIRMED chỉ giữ hàng; SHIPPING chính thức trừ kho vật lý.</w:t>
            </w:r>
          </w:p>
        </w:tc>
        <w:tc>
          <w:tcPr>
            <w:tcW w:type="dxa" w:w="1829"/>
            <w:shd w:fill="F8FAFC"/>
            <w:tcMar>
              <w:top w:w="80" w:type="dxa"/>
              <w:bottom w:w="80" w:type="dxa"/>
              <w:left w:w="100" w:type="dxa"/>
              <w:right w:w="100" w:type="dxa"/>
            </w:tcMar>
            <w:vAlign w:val="center"/>
          </w:tcPr>
          <w:p>
            <w:pPr>
              <w:spacing w:before="0" w:after="0"/>
              <w:jc w:val="left"/>
            </w:pPr>
            <w:r>
              <w:rPr>
                <w:rFonts w:ascii="Segoe UI" w:hAnsi="Segoe UI"/>
                <w:color w:val="1E293B"/>
                <w:sz w:val="17"/>
              </w:rPr>
              <w:t>CONFIRMED: tăng reserved; SHIPPING: trừ current.</w:t>
            </w:r>
          </w:p>
        </w:tc>
      </w:tr>
      <w:tr>
        <w:tc>
          <w:tcPr>
            <w:tcW w:type="dxa" w:w="2160"/>
            <w:tcMar>
              <w:top w:w="80" w:type="dxa"/>
              <w:bottom w:w="80" w:type="dxa"/>
              <w:left w:w="100" w:type="dxa"/>
              <w:right w:w="100" w:type="dxa"/>
            </w:tcMar>
            <w:vAlign w:val="center"/>
          </w:tcPr>
          <w:p>
            <w:pPr>
              <w:spacing w:before="0" w:after="0"/>
              <w:jc w:val="left"/>
            </w:pPr>
            <w:r>
              <w:rPr>
                <w:rFonts w:ascii="Segoe UI" w:hAnsi="Segoe UI"/>
                <w:color w:val="1E293B"/>
                <w:sz w:val="17"/>
              </w:rPr>
              <w:t>Phiếu chuyển kho</w:t>
            </w:r>
          </w:p>
        </w:tc>
        <w:tc>
          <w:tcPr>
            <w:tcW w:type="dxa" w:w="2592"/>
            <w:tcMar>
              <w:top w:w="80" w:type="dxa"/>
              <w:bottom w:w="80" w:type="dxa"/>
              <w:left w:w="100" w:type="dxa"/>
              <w:right w:w="100" w:type="dxa"/>
            </w:tcMar>
            <w:vAlign w:val="center"/>
          </w:tcPr>
          <w:p>
            <w:pPr>
              <w:spacing w:before="0" w:after="0"/>
              <w:jc w:val="left"/>
            </w:pPr>
            <w:r>
              <w:rPr>
                <w:rFonts w:ascii="Segoe UI" w:hAnsi="Segoe UI"/>
                <w:color w:val="1E293B"/>
                <w:sz w:val="17"/>
              </w:rPr>
              <w:t>PENDING → IN_TRANSIT → COMPLETED / CANCELLED</w:t>
            </w:r>
          </w:p>
        </w:tc>
        <w:tc>
          <w:tcPr>
            <w:tcW w:type="dxa" w:w="2448"/>
            <w:tcMar>
              <w:top w:w="80" w:type="dxa"/>
              <w:bottom w:w="80" w:type="dxa"/>
              <w:left w:w="100" w:type="dxa"/>
              <w:right w:w="100" w:type="dxa"/>
            </w:tcMar>
            <w:vAlign w:val="center"/>
          </w:tcPr>
          <w:p>
            <w:pPr>
              <w:spacing w:before="0" w:after="0"/>
              <w:jc w:val="left"/>
            </w:pPr>
            <w:r>
              <w:rPr>
                <w:rFonts w:ascii="Segoe UI" w:hAnsi="Segoe UI"/>
                <w:color w:val="1E293B"/>
                <w:sz w:val="17"/>
              </w:rPr>
              <w:t>IN_TRANSIT trừ kho xuất; COMPLETED tăng kho nhập.</w:t>
            </w:r>
          </w:p>
        </w:tc>
        <w:tc>
          <w:tcPr>
            <w:tcW w:type="dxa" w:w="1829"/>
            <w:tcMar>
              <w:top w:w="80" w:type="dxa"/>
              <w:bottom w:w="80" w:type="dxa"/>
              <w:left w:w="100" w:type="dxa"/>
              <w:right w:w="100" w:type="dxa"/>
            </w:tcMar>
            <w:vAlign w:val="center"/>
          </w:tcPr>
          <w:p>
            <w:pPr>
              <w:spacing w:before="0" w:after="0"/>
              <w:jc w:val="left"/>
            </w:pPr>
            <w:r>
              <w:rPr>
                <w:rFonts w:ascii="Segoe UI" w:hAnsi="Segoe UI"/>
                <w:color w:val="1E293B"/>
                <w:sz w:val="17"/>
              </w:rPr>
              <w:t>Bảo toàn tổng tồn toàn hệ thống.</w:t>
            </w:r>
          </w:p>
        </w:tc>
      </w:tr>
      <w:tr>
        <w:tc>
          <w:tcPr>
            <w:tcW w:type="dxa" w:w="2160"/>
            <w:shd w:fill="F8FAFC"/>
            <w:tcMar>
              <w:top w:w="80" w:type="dxa"/>
              <w:bottom w:w="80" w:type="dxa"/>
              <w:left w:w="100" w:type="dxa"/>
              <w:right w:w="100" w:type="dxa"/>
            </w:tcMar>
            <w:vAlign w:val="center"/>
          </w:tcPr>
          <w:p>
            <w:pPr>
              <w:spacing w:before="0" w:after="0"/>
              <w:jc w:val="left"/>
            </w:pPr>
            <w:r>
              <w:rPr>
                <w:rFonts w:ascii="Segoe UI" w:hAnsi="Segoe UI"/>
                <w:color w:val="1E293B"/>
                <w:sz w:val="17"/>
              </w:rPr>
              <w:t>Phiếu kiểm kê</w:t>
            </w:r>
          </w:p>
        </w:tc>
        <w:tc>
          <w:tcPr>
            <w:tcW w:type="dxa" w:w="2592"/>
            <w:shd w:fill="F8FAFC"/>
            <w:tcMar>
              <w:top w:w="80" w:type="dxa"/>
              <w:bottom w:w="80" w:type="dxa"/>
              <w:left w:w="100" w:type="dxa"/>
              <w:right w:w="100" w:type="dxa"/>
            </w:tcMar>
            <w:vAlign w:val="center"/>
          </w:tcPr>
          <w:p>
            <w:pPr>
              <w:spacing w:before="0" w:after="0"/>
              <w:jc w:val="left"/>
            </w:pPr>
            <w:r>
              <w:rPr>
                <w:rFonts w:ascii="Segoe UI" w:hAnsi="Segoe UI"/>
                <w:color w:val="1E293B"/>
                <w:sz w:val="17"/>
              </w:rPr>
              <w:t>DRAFT → COUNTING → APPROVED / REJECTED</w:t>
            </w:r>
          </w:p>
        </w:tc>
        <w:tc>
          <w:tcPr>
            <w:tcW w:type="dxa" w:w="2448"/>
            <w:shd w:fill="F8FAFC"/>
            <w:tcMar>
              <w:top w:w="80" w:type="dxa"/>
              <w:bottom w:w="80" w:type="dxa"/>
              <w:left w:w="100" w:type="dxa"/>
              <w:right w:w="100" w:type="dxa"/>
            </w:tcMar>
            <w:vAlign w:val="center"/>
          </w:tcPr>
          <w:p>
            <w:pPr>
              <w:spacing w:before="0" w:after="0"/>
              <w:jc w:val="left"/>
            </w:pPr>
            <w:r>
              <w:rPr>
                <w:rFonts w:ascii="Segoe UI" w:hAnsi="Segoe UI"/>
                <w:color w:val="1E293B"/>
                <w:sz w:val="17"/>
              </w:rPr>
              <w:t>APPROVED kích hoạt sinh thẻ kho điều chỉnh.</w:t>
            </w:r>
          </w:p>
        </w:tc>
        <w:tc>
          <w:tcPr>
            <w:tcW w:type="dxa" w:w="1829"/>
            <w:shd w:fill="F8FAFC"/>
            <w:tcMar>
              <w:top w:w="80" w:type="dxa"/>
              <w:bottom w:w="80" w:type="dxa"/>
              <w:left w:w="100" w:type="dxa"/>
              <w:right w:w="100" w:type="dxa"/>
            </w:tcMar>
            <w:vAlign w:val="center"/>
          </w:tcPr>
          <w:p>
            <w:pPr>
              <w:spacing w:before="0" w:after="0"/>
              <w:jc w:val="left"/>
            </w:pPr>
            <w:r>
              <w:rPr>
                <w:rFonts w:ascii="Segoe UI" w:hAnsi="Segoe UI"/>
                <w:color w:val="1E293B"/>
                <w:sz w:val="17"/>
              </w:rPr>
              <w:t>Cân bằng current_stock khớp thực tế.</w:t>
            </w:r>
          </w:p>
        </w:tc>
      </w:tr>
    </w:tbl>
    <w:p>
      <w:pPr>
        <w:spacing w:after="80"/>
      </w:pPr>
    </w:p>
    <w:p>
      <w:r>
        <w:br w:type="page"/>
      </w:r>
    </w:p>
    <w:p>
      <w:pPr>
        <w:keepNext/>
        <w:spacing w:before="360" w:after="160"/>
      </w:pPr>
      <w:r>
        <w:rPr>
          <w:rFonts w:ascii="Segoe UI" w:hAnsi="Segoe UI"/>
          <w:b/>
          <w:color w:val="0F172A"/>
          <w:sz w:val="30"/>
        </w:rPr>
        <w:t>6. YÊU CẦU PHI CHỨC NĂNG (NON-FUNCTIONAL REQUIREMENTS)</w:t>
      </w:r>
    </w:p>
    <w:p>
      <w:pPr>
        <w:keepNext/>
        <w:spacing w:before="240" w:after="120"/>
      </w:pPr>
      <w:r>
        <w:rPr>
          <w:rFonts w:ascii="Segoe UI" w:hAnsi="Segoe UI"/>
          <w:b/>
          <w:color w:val="1E3A8A"/>
          <w:sz w:val="25"/>
        </w:rPr>
        <w:t>6.1 Hiệu năng hệ thống (Performance)</w:t>
      </w:r>
    </w:p>
    <w:p>
      <w:pPr>
        <w:pStyle w:val="ListBullet"/>
        <w:spacing w:before="20" w:after="60" w:line="276" w:lineRule="auto"/>
      </w:pPr>
      <w:r>
        <w:rPr>
          <w:rFonts w:ascii="Segoe UI" w:hAnsi="Segoe UI"/>
          <w:b/>
          <w:color w:val="0F172A"/>
          <w:sz w:val="20"/>
        </w:rPr>
        <w:t xml:space="preserve">Tốc độ phản hồi API: </w:t>
      </w:r>
      <w:r>
        <w:rPr>
          <w:rFonts w:ascii="Segoe UI" w:hAnsi="Segoe UI"/>
          <w:color w:val="334155"/>
          <w:sz w:val="20"/>
        </w:rPr>
        <w:t>Thời gian xử lý của các API truy vấn danh mục và tra cứu Thẻ kho trung bình dưới 100ms; 95% số request hoàn thành dưới 200ms trong điều kiện vận hành bình thường.</w:t>
      </w:r>
    </w:p>
    <w:p>
      <w:pPr>
        <w:pStyle w:val="ListBullet"/>
        <w:spacing w:before="20" w:after="60" w:line="276" w:lineRule="auto"/>
      </w:pPr>
      <w:r>
        <w:rPr>
          <w:rFonts w:ascii="Segoe UI" w:hAnsi="Segoe UI"/>
          <w:b/>
          <w:color w:val="0F172A"/>
          <w:sz w:val="20"/>
        </w:rPr>
        <w:t xml:space="preserve">Thời gian xử lý Transaction: </w:t>
      </w:r>
      <w:r>
        <w:rPr>
          <w:rFonts w:ascii="Segoe UI" w:hAnsi="Segoe UI"/>
          <w:color w:val="334155"/>
          <w:sz w:val="20"/>
        </w:rPr>
        <w:t>Giao dịch nhập xuất kho bao gồm kiểm tra tồn, cập nhật số dư và ghi Sổ cái hoàn tất trong vòng dưới 80ms, bảo đảm không gây nghẽn tại quầy thủ kho.</w:t>
      </w:r>
    </w:p>
    <w:p>
      <w:pPr>
        <w:pStyle w:val="ListBullet"/>
        <w:spacing w:before="20" w:after="60" w:line="276" w:lineRule="auto"/>
      </w:pPr>
      <w:r>
        <w:rPr>
          <w:rFonts w:ascii="Segoe UI" w:hAnsi="Segoe UI"/>
          <w:b/>
          <w:color w:val="0F172A"/>
          <w:sz w:val="20"/>
        </w:rPr>
        <w:t xml:space="preserve">Khả năng chịu tải đồng thời: </w:t>
      </w:r>
      <w:r>
        <w:rPr>
          <w:rFonts w:ascii="Segoe UI" w:hAnsi="Segoe UI"/>
          <w:color w:val="334155"/>
          <w:sz w:val="20"/>
        </w:rPr>
        <w:t>Hệ thống có khả năng phục vụ đồng thời 500+ phiên người dùng truy cập thao tác mà không suy giảm hiệu năng nhờ kiến trúc Stateless API.</w:t>
      </w:r>
    </w:p>
    <w:p>
      <w:pPr>
        <w:keepNext/>
        <w:spacing w:before="240" w:after="120"/>
      </w:pPr>
      <w:r>
        <w:rPr>
          <w:rFonts w:ascii="Segoe UI" w:hAnsi="Segoe UI"/>
          <w:b/>
          <w:color w:val="1E3A8A"/>
          <w:sz w:val="25"/>
        </w:rPr>
        <w:t>6.2 An toàn và Bảo mật (Security &amp; RBAC)</w:t>
      </w:r>
    </w:p>
    <w:p>
      <w:pPr>
        <w:pStyle w:val="ListBullet"/>
        <w:spacing w:before="20" w:after="60" w:line="276" w:lineRule="auto"/>
      </w:pPr>
      <w:r>
        <w:rPr>
          <w:rFonts w:ascii="Segoe UI" w:hAnsi="Segoe UI"/>
          <w:b/>
          <w:color w:val="0F172A"/>
          <w:sz w:val="20"/>
        </w:rPr>
        <w:t xml:space="preserve">Mã hóa mật khẩu an toàn: </w:t>
      </w:r>
      <w:r>
        <w:rPr>
          <w:rFonts w:ascii="Segoe UI" w:hAnsi="Segoe UI"/>
          <w:color w:val="334155"/>
          <w:sz w:val="20"/>
        </w:rPr>
        <w:t>Mật khẩu người dùng được băm một chiều bằng thuật toán `bcrypt` với hệ số Salt Rounds = 12, chống lại hoàn toàn các kỹ thuật tấn công Rainbow Table hay Brute-force.</w:t>
      </w:r>
    </w:p>
    <w:p>
      <w:pPr>
        <w:pStyle w:val="ListBullet"/>
        <w:spacing w:before="20" w:after="60" w:line="276" w:lineRule="auto"/>
      </w:pPr>
      <w:r>
        <w:rPr>
          <w:rFonts w:ascii="Segoe UI" w:hAnsi="Segoe UI"/>
          <w:b/>
          <w:color w:val="0F172A"/>
          <w:sz w:val="20"/>
        </w:rPr>
        <w:t xml:space="preserve">Xác thực phiên làm việc: </w:t>
      </w:r>
      <w:r>
        <w:rPr>
          <w:rFonts w:ascii="Segoe UI" w:hAnsi="Segoe UI"/>
          <w:color w:val="334155"/>
          <w:sz w:val="20"/>
        </w:rPr>
        <w:t>Xác thực người dùng qua giao thức JSON Web Token (JWT) mã hóa HMAC-SHA256. Token có thời hạn sống (TTL) 60 phút và chứa định danh cùng vai trò người dùng.</w:t>
      </w:r>
    </w:p>
    <w:p>
      <w:pPr>
        <w:pStyle w:val="ListBullet"/>
        <w:spacing w:before="20" w:after="60" w:line="276" w:lineRule="auto"/>
      </w:pPr>
      <w:r>
        <w:rPr>
          <w:rFonts w:ascii="Segoe UI" w:hAnsi="Segoe UI"/>
          <w:b/>
          <w:color w:val="0F172A"/>
          <w:sz w:val="20"/>
        </w:rPr>
        <w:t xml:space="preserve">Phân quyền RBAC nghiêm ngặt: </w:t>
      </w:r>
      <w:r>
        <w:rPr>
          <w:rFonts w:ascii="Segoe UI" w:hAnsi="Segoe UI"/>
          <w:color w:val="334155"/>
          <w:sz w:val="20"/>
        </w:rPr>
        <w:t>Mọi Endpoint API đều được bảo vệ bởi middleware phụ thuộc `require_roles()`. Kiểm tra quyền hạn chặt chẽ ở tầng Backend trước khi thực thi bất kỳ logic nào.</w:t>
      </w:r>
    </w:p>
    <w:p>
      <w:pPr>
        <w:pStyle w:val="ListBullet"/>
        <w:spacing w:before="20" w:after="60" w:line="276" w:lineRule="auto"/>
      </w:pPr>
      <w:r>
        <w:rPr>
          <w:rFonts w:ascii="Segoe UI" w:hAnsi="Segoe UI"/>
          <w:b/>
          <w:color w:val="0F172A"/>
          <w:sz w:val="20"/>
        </w:rPr>
        <w:t xml:space="preserve">Chống tấn công lỗ hổng: </w:t>
      </w:r>
      <w:r>
        <w:rPr>
          <w:rFonts w:ascii="Segoe UI" w:hAnsi="Segoe UI"/>
          <w:color w:val="334155"/>
          <w:sz w:val="20"/>
        </w:rPr>
        <w:t>Sử dụng SQLAlchemy ORM với câu truy vấn tham số hóa (Parameterized Queries) triệt tiêu 100% nguy cơ tấn công SQL Injection.</w:t>
      </w:r>
    </w:p>
    <w:p>
      <w:pPr>
        <w:keepNext/>
        <w:spacing w:before="240" w:after="120"/>
      </w:pPr>
      <w:r>
        <w:rPr>
          <w:rFonts w:ascii="Segoe UI" w:hAnsi="Segoe UI"/>
          <w:b/>
          <w:color w:val="1E3A8A"/>
          <w:sz w:val="25"/>
        </w:rPr>
        <w:t>6.3 Tính toàn vẹn dữ liệu và Xử lý đồng thời (Concurrency)</w:t>
      </w:r>
    </w:p>
    <w:p>
      <w:r>
        <w:t>Hệ thống giải quyết triệt để bài toán xung đột dữ liệu (Race Condition) khi 2 thủ kho cùng xuất 1 mặt hàng tại cùng một mili-giây: Sử dụng cơ chế khóa dòng giao dịch (Row-level Locking) hoặc Atomic Transaction Check. Khi thủ kho A đang thực hiện giao dịch, thủ kho B phải đợi hoặc nhận thông báo không đủ hàng nếu thủ kho A đã xuất hết số tồn khả dụng. Cơ sở dữ liệu SQLite được kích hoạt chế độ WAL (Write-Ahead Logging) cho phép nhiều luồng đọc đồng thời mà không chặn luồng ghi.</w:t>
      </w:r>
    </w:p>
    <w:p>
      <w:pPr>
        <w:keepNext/>
        <w:spacing w:before="240" w:after="120"/>
      </w:pPr>
      <w:r>
        <w:rPr>
          <w:rFonts w:ascii="Segoe UI" w:hAnsi="Segoe UI"/>
          <w:b/>
          <w:color w:val="1E3A8A"/>
          <w:sz w:val="25"/>
        </w:rPr>
        <w:t>6.4 Khả năng mở rộng và Bảo trì (Scalability &amp; Maintainability)</w:t>
      </w:r>
    </w:p>
    <w:p>
      <w:pPr>
        <w:pStyle w:val="ListBullet"/>
        <w:spacing w:before="20" w:after="60" w:line="276" w:lineRule="auto"/>
      </w:pPr>
      <w:r>
        <w:rPr>
          <w:rFonts w:ascii="Segoe UI" w:hAnsi="Segoe UI"/>
          <w:b/>
          <w:color w:val="0F172A"/>
          <w:sz w:val="20"/>
        </w:rPr>
        <w:t xml:space="preserve">Kiến trúc Clean Architecture: </w:t>
      </w:r>
      <w:r>
        <w:rPr>
          <w:rFonts w:ascii="Segoe UI" w:hAnsi="Segoe UI"/>
          <w:color w:val="334155"/>
          <w:sz w:val="20"/>
        </w:rPr>
        <w:t>Phân tách rõ ràng giữa Presentation Layer, Business Services Layer và Data Persistence Layer giúp lập trình viên dễ dàng nâng cấp từng phân hệ độc lập.</w:t>
      </w:r>
    </w:p>
    <w:p>
      <w:pPr>
        <w:pStyle w:val="ListBullet"/>
        <w:spacing w:before="20" w:after="60" w:line="276" w:lineRule="auto"/>
      </w:pPr>
      <w:r>
        <w:rPr>
          <w:rFonts w:ascii="Segoe UI" w:hAnsi="Segoe UI"/>
          <w:b/>
          <w:color w:val="0F172A"/>
          <w:sz w:val="20"/>
        </w:rPr>
        <w:t xml:space="preserve">Tính độc lập CSDL: </w:t>
      </w:r>
      <w:r>
        <w:rPr>
          <w:rFonts w:ascii="Segoe UI" w:hAnsi="Segoe UI"/>
          <w:color w:val="334155"/>
          <w:sz w:val="20"/>
        </w:rPr>
        <w:t>Toàn bộ tầng truy cập dữ liệu sử dụng chuẩn SQLAlchemy 2.0 ORM, cho phép chuyển đổi từ CSDL SQLite (môi trường Dev/SME) sang PostgreSQL/MySQL (môi trường Enterprise lớn) chỉ bằng việc thay đổi chuỗi cấu hình `DATABASE_URL` mà không cần sửa bất kỳ dòng mã nghiệp vụ nào.</w:t>
      </w:r>
    </w:p>
    <w:p>
      <w:pPr>
        <w:keepNext/>
        <w:spacing w:before="240" w:after="120"/>
      </w:pPr>
      <w:r>
        <w:rPr>
          <w:rFonts w:ascii="Segoe UI" w:hAnsi="Segoe UI"/>
          <w:b/>
          <w:color w:val="1E3A8A"/>
          <w:sz w:val="25"/>
        </w:rPr>
        <w:t>6.5 Sao lưu và Phục hồi (Backup &amp; Disaster Recovery)</w:t>
      </w:r>
    </w:p>
    <w:p>
      <w:pPr>
        <w:pStyle w:val="ListBullet"/>
        <w:spacing w:before="20" w:after="60" w:line="276" w:lineRule="auto"/>
      </w:pPr>
      <w:r>
        <w:rPr>
          <w:rFonts w:ascii="Segoe UI" w:hAnsi="Segoe UI"/>
          <w:b/>
          <w:color w:val="0F172A"/>
          <w:sz w:val="20"/>
        </w:rPr>
        <w:t xml:space="preserve">Sao lưu tự động định kỳ: </w:t>
      </w:r>
      <w:r>
        <w:rPr>
          <w:rFonts w:ascii="Segoe UI" w:hAnsi="Segoe UI"/>
          <w:color w:val="334155"/>
          <w:sz w:val="20"/>
        </w:rPr>
        <w:t>Hệ thống thiết lập cơ chế sao lưu tự động (Daily Automated Backup) toàn bộ tệp cơ sở dữ liệu và thư mục hình ảnh hàng ngày vào lúc 02:00 sáng.</w:t>
      </w:r>
    </w:p>
    <w:p>
      <w:pPr>
        <w:pStyle w:val="ListBullet"/>
        <w:spacing w:before="20" w:after="60" w:line="276" w:lineRule="auto"/>
      </w:pPr>
      <w:r>
        <w:rPr>
          <w:rFonts w:ascii="Segoe UI" w:hAnsi="Segoe UI"/>
          <w:b/>
          <w:color w:val="0F172A"/>
          <w:sz w:val="20"/>
        </w:rPr>
        <w:t xml:space="preserve">Chỉ số an toàn phục hồi: </w:t>
      </w:r>
      <w:r>
        <w:rPr>
          <w:rFonts w:ascii="Segoe UI" w:hAnsi="Segoe UI"/>
          <w:color w:val="334155"/>
          <w:sz w:val="20"/>
        </w:rPr>
        <w:t>Mục tiêu điểm phục hồi RPO (Recovery Point Objective) dưới 1 giờ và Mục tiêu thời gian phục hồi RTO (Recovery Time Objective) dưới 30 phút trong trường hợp sự cố phần cứng.</w:t>
      </w:r>
    </w:p>
    <w:p>
      <w:pPr>
        <w:keepNext/>
        <w:spacing w:before="240" w:after="120"/>
      </w:pPr>
      <w:r>
        <w:rPr>
          <w:rFonts w:ascii="Segoe UI" w:hAnsi="Segoe UI"/>
          <w:b/>
          <w:color w:val="1E3A8A"/>
          <w:sz w:val="25"/>
        </w:rPr>
        <w:t>6.6 Yêu cầu Giao diện và Khả năng sử dụng (Ergonomic UI/UX)</w:t>
      </w:r>
    </w:p>
    <w:p>
      <w:pPr>
        <w:pStyle w:val="ListBullet"/>
        <w:spacing w:before="20" w:after="60" w:line="276" w:lineRule="auto"/>
      </w:pPr>
      <w:r>
        <w:rPr>
          <w:rFonts w:ascii="Segoe UI" w:hAnsi="Segoe UI"/>
          <w:b/>
          <w:color w:val="0F172A"/>
          <w:sz w:val="20"/>
        </w:rPr>
        <w:t xml:space="preserve">Responsive Design: </w:t>
      </w:r>
      <w:r>
        <w:rPr>
          <w:rFonts w:ascii="Segoe UI" w:hAnsi="Segoe UI"/>
          <w:color w:val="334155"/>
          <w:sz w:val="20"/>
        </w:rPr>
        <w:t>Thiết kế giao diện thích ứng mượt mà trên cả máy tính để bàn (Desktop), máy tính xách tay và máy tính bảng chuyên dụng cầm tay của thủ kho.</w:t>
      </w:r>
    </w:p>
    <w:p>
      <w:pPr>
        <w:pStyle w:val="ListBullet"/>
        <w:spacing w:before="20" w:after="60" w:line="276" w:lineRule="auto"/>
      </w:pPr>
      <w:r>
        <w:rPr>
          <w:rFonts w:ascii="Segoe UI" w:hAnsi="Segoe UI"/>
          <w:b/>
          <w:color w:val="0F172A"/>
          <w:sz w:val="20"/>
        </w:rPr>
        <w:t xml:space="preserve">Công thái học vận hành: </w:t>
      </w:r>
      <w:r>
        <w:rPr>
          <w:rFonts w:ascii="Segoe UI" w:hAnsi="Segoe UI"/>
          <w:color w:val="334155"/>
          <w:sz w:val="20"/>
        </w:rPr>
        <w:t>Đột phá giao diện với component tìm kiếm gõ tắt chữ cái đầu (VD: 'blv' ra 'Bàn làm việc'), hiển thị badge trạng thái màu sắc trực quan (Xanh: Còn hàng, Đỏ: Dưới tồn tối thiểu, Vàng: Chờ duyệt).</w:t>
      </w:r>
    </w:p>
    <w:p>
      <w:r>
        <w:br w:type="page"/>
      </w:r>
    </w:p>
    <w:p>
      <w:pPr>
        <w:keepNext/>
        <w:spacing w:before="360" w:after="160"/>
      </w:pPr>
      <w:r>
        <w:rPr>
          <w:rFonts w:ascii="Segoe UI" w:hAnsi="Segoe UI"/>
          <w:b/>
          <w:color w:val="0F172A"/>
          <w:sz w:val="30"/>
        </w:rPr>
        <w:t>7. KIẾN TRÚC HỆ THỐNG (SYSTEM ARCHITECTURE)</w:t>
      </w:r>
    </w:p>
    <w:p>
      <w:pPr>
        <w:keepNext/>
        <w:spacing w:before="240" w:after="120"/>
      </w:pPr>
      <w:r>
        <w:rPr>
          <w:rFonts w:ascii="Segoe UI" w:hAnsi="Segoe UI"/>
          <w:b/>
          <w:color w:val="1E3A8A"/>
          <w:sz w:val="25"/>
        </w:rPr>
        <w:t>7.1 Kiến trúc tổng thể 3 tầng (3-Tier Clean Architecture)</w:t>
      </w:r>
    </w:p>
    <w:p>
      <w:r>
        <w:t>Hệ thống tuân thủ chặt chẽ nguyên lý phân tách trách nhiệm (Separation of Concerns) với mô hình kiến trúc 3 tầng độc lập:</w:t>
      </w:r>
    </w:p>
    <w:tbl>
      <w:tblPr>
        <w:tblW w:type="auto" w:w="0"/>
        <w:jc w:val="center"/>
        <w:tblLayout w:type="fixed"/>
        <w:tblLook w:firstColumn="1" w:firstRow="1" w:lastColumn="0" w:lastRow="0" w:noHBand="0" w:noVBand="1" w:val="04A0"/>
        <w:tblBorders>
          <w:top w:val="single" w:sz="4" w:space="0" w:color="334155"/>
          <w:left w:val="none"/>
          <w:bottom w:val="single" w:sz="4" w:space="0" w:color="334155"/>
          <w:right w:val="none"/>
          <w:insideH w:val="single" w:sz="4" w:space="0" w:color="334155"/>
          <w:insideV w:val="none"/>
        </w:tblBorders>
      </w:tblPr>
      <w:tblGrid>
        <w:gridCol w:w="9029"/>
      </w:tblGrid>
      <w:tr>
        <w:tc>
          <w:tcPr>
            <w:tcW w:type="dxa" w:w="9029"/>
            <w:shd w:fill="0F172A"/>
            <w:tcMar>
              <w:top w:w="100" w:type="dxa"/>
              <w:bottom w:w="100" w:type="dxa"/>
              <w:left w:w="150" w:type="dxa"/>
              <w:right w:w="150" w:type="dxa"/>
            </w:tcMar>
          </w:tcPr>
          <w:p>
            <w:pPr>
              <w:spacing w:before="40" w:after="40"/>
            </w:pPr>
            <w:r>
              <w:rPr>
                <w:rFonts w:ascii="Consolas" w:hAnsi="Consolas"/>
                <w:color w:val="F1F5F9"/>
                <w:sz w:val="17"/>
              </w:rPr>
              <w:t>+-------------------------------------------------------------------------+</w:t>
              <w:br/>
              <w:t>|                        TẦNG TRÌNH DIỄN (CLIENT)                         |</w:t>
              <w:br/>
              <w:t>|           React 18 + Vite 5 + Tailwind CSS v3 (SPA Dashboard)           |</w:t>
              <w:br/>
              <w:t>+------------------------------------+------------------------------------+</w:t>
              <w:br/>
              <w:t xml:space="preserve">                                     | HTTP / RESTful API (JSON)</w:t>
              <w:br/>
              <w:t xml:space="preserve">                                     | Bearer JWT Access Token</w:t>
              <w:br/>
              <w:t>+------------------------------------v------------------------------------+</w:t>
              <w:br/>
              <w:t>|                 TẦNG API ROUTING &amp; ĐIỀU PHỐI (app/api/)                 |</w:t>
              <w:br/>
              <w:t>| - FastAPI Routers: endpoints/products.py, import_notes.py, export...    |</w:t>
              <w:br/>
              <w:t>| - Xác thực JWT &amp; Phân quyền RBAC đa cấp (deps.py)                       |</w:t>
              <w:br/>
              <w:t>| - Kiểm tra định dạng Pydantic Schemas (Request / Response)              |</w:t>
              <w:br/>
              <w:t>+------------------------------------+------------------------------------+</w:t>
              <w:br/>
              <w:t xml:space="preserve">                                     | Gọi hàm dịch vụ nghiệp vụ</w:t>
              <w:br/>
              <w:t>+------------------------------------v------------------------------------+</w:t>
              <w:br/>
              <w:t>|               TẦNG DỊCH VỤ NGHIỆP VỤ CỐT LÕI (app/services/)            |</w:t>
              <w:br/>
              <w:t>| - inventory_service.py: Quản lý Transaction ACID, kiểm tồn, thẻ kho    |</w:t>
              <w:br/>
              <w:t>| - ai_service.py: Tích hợp Google Gemini &amp; Heuristic Fallback Engine     |</w:t>
              <w:br/>
              <w:t>| - fallback_service.py: Thuật toán thống kê nội bộ chạy offline 100%     |</w:t>
              <w:br/>
              <w:t>+------------------------------------+------------------------------------+</w:t>
              <w:br/>
              <w:t xml:space="preserve">                                     | SQLAlchemy 2.0 ORM</w:t>
              <w:br/>
              <w:t>+------------------------------------v------------------------------------+</w:t>
              <w:br/>
              <w:t>|               TẦNG CƠ SỞ DỮ LIỆU &amp; PERSISTENCE (app/models/)            |</w:t>
              <w:br/>
              <w:t>| - SQLAlchemy Models: Product, ImportNote, ExportNote, StockLedger...    |</w:t>
              <w:br/>
              <w:t>| - Ràng buộc mức CSDL: CheckConstraint('current_stock &gt;= 0')             |</w:t>
              <w:br/>
              <w:t>| - SQLite Engine với PRAGMA foreign_keys = ON &amp; WAL Mode                 |</w:t>
              <w:br/>
              <w:t>+-------------------------------------------------------------------------+</w:t>
            </w:r>
          </w:p>
        </w:tc>
      </w:tr>
    </w:tbl>
    <w:p>
      <w:pPr>
        <w:spacing w:after="40"/>
      </w:pPr>
    </w:p>
    <w:p>
      <w:pPr>
        <w:keepNext/>
        <w:spacing w:before="240" w:after="120"/>
      </w:pPr>
      <w:r>
        <w:rPr>
          <w:rFonts w:ascii="Segoe UI" w:hAnsi="Segoe UI"/>
          <w:b/>
          <w:color w:val="1E3A8A"/>
          <w:sz w:val="25"/>
        </w:rPr>
        <w:t>7.2 Các lớp và trách nhiệm (Layers &amp; Responsibilities)</w:t>
      </w:r>
    </w:p>
    <w:p>
      <w:pPr>
        <w:pStyle w:val="ListBullet"/>
        <w:spacing w:before="20" w:after="60" w:line="276" w:lineRule="auto"/>
      </w:pPr>
      <w:r>
        <w:rPr>
          <w:rFonts w:ascii="Segoe UI" w:hAnsi="Segoe UI"/>
          <w:b/>
          <w:color w:val="0F172A"/>
          <w:sz w:val="20"/>
        </w:rPr>
        <w:t xml:space="preserve">1. Lớp API Router (`app/api/`): </w:t>
      </w:r>
      <w:r>
        <w:rPr>
          <w:rFonts w:ascii="Segoe UI" w:hAnsi="Segoe UI"/>
          <w:color w:val="334155"/>
          <w:sz w:val="20"/>
        </w:rPr>
        <w:t>Chỉ xử lý giao thức HTTP, trích xuất Token từ Header, validate dữ liệu đầu vào qua Pydantic và trả về mã lỗi HTTP chuẩn. Tuyệt đối không chứa logic tính toán kho bãi.</w:t>
      </w:r>
    </w:p>
    <w:p>
      <w:pPr>
        <w:pStyle w:val="ListBullet"/>
        <w:spacing w:before="20" w:after="60" w:line="276" w:lineRule="auto"/>
      </w:pPr>
      <w:r>
        <w:rPr>
          <w:rFonts w:ascii="Segoe UI" w:hAnsi="Segoe UI"/>
          <w:b/>
          <w:color w:val="0F172A"/>
          <w:sz w:val="20"/>
        </w:rPr>
        <w:t xml:space="preserve">2. Lớp Dịch vụ (`app/services/`): </w:t>
      </w:r>
      <w:r>
        <w:rPr>
          <w:rFonts w:ascii="Segoe UI" w:hAnsi="Segoe UI"/>
          <w:color w:val="334155"/>
          <w:sz w:val="20"/>
        </w:rPr>
        <w:t>Nơi chứa 100% tri thức nghiệp vụ và quy tắc toàn vẹn của doanh nghiệp: quản lý Transaction ACID, kiểm tra chống tồn âm, sinh mã tự động, điều phối kiểm kê và gọi AI Engine.</w:t>
      </w:r>
    </w:p>
    <w:p>
      <w:pPr>
        <w:pStyle w:val="ListBullet"/>
        <w:spacing w:before="20" w:after="60" w:line="276" w:lineRule="auto"/>
      </w:pPr>
      <w:r>
        <w:rPr>
          <w:rFonts w:ascii="Segoe UI" w:hAnsi="Segoe UI"/>
          <w:b/>
          <w:color w:val="0F172A"/>
          <w:sz w:val="20"/>
        </w:rPr>
        <w:t xml:space="preserve">3. Lớp Dữ liệu (`app/models/` &amp; `app/core/`): </w:t>
      </w:r>
      <w:r>
        <w:rPr>
          <w:rFonts w:ascii="Segoe UI" w:hAnsi="Segoe UI"/>
          <w:color w:val="334155"/>
          <w:sz w:val="20"/>
        </w:rPr>
        <w:t>Định nghĩa cấu trúc bảng CSDL, quan hệ giữa các thực thể (1-N, N-N), quy tắc xóa tầng (Cascade) và các ràng buộc dữ liệu mức vật lý.</w:t>
      </w:r>
    </w:p>
    <w:p>
      <w:pPr>
        <w:pStyle w:val="ListBullet"/>
        <w:spacing w:before="20" w:after="60" w:line="276" w:lineRule="auto"/>
      </w:pPr>
      <w:r>
        <w:rPr>
          <w:rFonts w:ascii="Segoe UI" w:hAnsi="Segoe UI"/>
          <w:b/>
          <w:color w:val="0F172A"/>
          <w:sz w:val="20"/>
        </w:rPr>
        <w:t xml:space="preserve">4. Lớp Trình diễn (`frontend/src/`): </w:t>
      </w:r>
      <w:r>
        <w:rPr>
          <w:rFonts w:ascii="Segoe UI" w:hAnsi="Segoe UI"/>
          <w:color w:val="334155"/>
          <w:sz w:val="20"/>
        </w:rPr>
        <w:t>Giao diện người dùng Web tương tác cao, quản lý State cục bộ qua React Context, tối ưu hóa trải nghiệm nhập liệu cho thủ kho.</w:t>
      </w:r>
    </w:p>
    <w:p>
      <w:pPr>
        <w:keepNext/>
        <w:spacing w:before="240" w:after="120"/>
      </w:pPr>
      <w:r>
        <w:rPr>
          <w:rFonts w:ascii="Segoe UI" w:hAnsi="Segoe UI"/>
          <w:b/>
          <w:color w:val="1E3A8A"/>
          <w:sz w:val="25"/>
        </w:rPr>
        <w:t>7.3 Phân rã module chức năng</w:t>
      </w:r>
    </w:p>
    <w:p>
      <w:r>
        <w:t>Hệ thống được chia thành 7 phân hệ module hóa cao độ, độc lập và dễ mở rộng:</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4514"/>
        <w:gridCol w:w="4514"/>
      </w:tblGrid>
      <w:tr>
        <w:tc>
          <w:tcPr>
            <w:tcW w:type="dxa" w:w="316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Tên Phân hệ Module</w:t>
            </w:r>
          </w:p>
        </w:tc>
        <w:tc>
          <w:tcPr>
            <w:tcW w:type="dxa" w:w="5861"/>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Trách nhiệm và phạm vi nghiệp vụ</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Auth &amp; Security Module</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Quản lý đăng nhập, cấp phát JWT Token, kiểm tra quyền hạn RBAC và băm mật khẩu.</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Master Data Module</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Quản lý danh mục hàng hóa (SKU), nhóm hàng (Category), nhà cung cấp và vị trí kho.</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Inbound Module (GRN)</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Tiếp nhận hàng hóa từ nhà cung cấp, sinh phiếu nhập và tăng tồn kho qua Transaction.</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Outbound Module (GI)</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Điều phối cỗ máy xuất kho 3 bước (CONFIRMED → SHIPPING → COMPLETED) và giữ hàng.</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Stock Ledger Module</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Sổ cái thẻ kho lưu vết kiểm toán bất biến mọi biến động xuất nhập tồn.</w:t>
            </w:r>
          </w:p>
        </w:tc>
      </w:tr>
      <w:tr>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Inventory Count Module</w:t>
            </w:r>
          </w:p>
        </w:tc>
        <w:tc>
          <w:tcPr>
            <w:tcW w:type="dxa" w:w="5861"/>
            <w:shd w:fill="F8FAFC"/>
            <w:tcMar>
              <w:top w:w="80" w:type="dxa"/>
              <w:bottom w:w="80" w:type="dxa"/>
              <w:left w:w="100" w:type="dxa"/>
              <w:right w:w="100" w:type="dxa"/>
            </w:tcMar>
            <w:vAlign w:val="center"/>
          </w:tcPr>
          <w:p>
            <w:pPr>
              <w:spacing w:before="0" w:after="0"/>
              <w:jc w:val="left"/>
            </w:pPr>
            <w:r>
              <w:rPr>
                <w:rFonts w:ascii="Segoe UI" w:hAnsi="Segoe UI"/>
                <w:color w:val="1E293B"/>
                <w:sz w:val="17"/>
              </w:rPr>
              <w:t>Khởi tạo phiếu kiểm kê, ghi nhận số đếm thực tế và tự động bù trừ số liệu chênh lệch.</w:t>
            </w:r>
          </w:p>
        </w:tc>
      </w:tr>
      <w:tr>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AI Analytics &amp; Fallback</w:t>
            </w:r>
          </w:p>
        </w:tc>
        <w:tc>
          <w:tcPr>
            <w:tcW w:type="dxa" w:w="5861"/>
            <w:tcMar>
              <w:top w:w="80" w:type="dxa"/>
              <w:bottom w:w="80" w:type="dxa"/>
              <w:left w:w="100" w:type="dxa"/>
              <w:right w:w="100" w:type="dxa"/>
            </w:tcMar>
            <w:vAlign w:val="center"/>
          </w:tcPr>
          <w:p>
            <w:pPr>
              <w:spacing w:before="0" w:after="0"/>
              <w:jc w:val="left"/>
            </w:pPr>
            <w:r>
              <w:rPr>
                <w:rFonts w:ascii="Segoe UI" w:hAnsi="Segoe UI"/>
                <w:color w:val="1E293B"/>
                <w:sz w:val="17"/>
              </w:rPr>
              <w:t>Phân tích biến động, gợi ý tái nhập hàng thông minh bằng Gemini LLM và thuật toán dự phòng.</w:t>
            </w:r>
          </w:p>
        </w:tc>
      </w:tr>
    </w:tbl>
    <w:p>
      <w:pPr>
        <w:spacing w:after="80"/>
      </w:pPr>
    </w:p>
    <w:p>
      <w:pPr>
        <w:keepNext/>
        <w:spacing w:before="240" w:after="120"/>
      </w:pPr>
      <w:r>
        <w:rPr>
          <w:rFonts w:ascii="Segoe UI" w:hAnsi="Segoe UI"/>
          <w:b/>
          <w:color w:val="1E3A8A"/>
          <w:sz w:val="25"/>
        </w:rPr>
        <w:t>7.4 Quan hệ và phụ thuộc giữa các module</w:t>
      </w:r>
    </w:p>
    <w:p>
      <w:r>
        <w:t>Mô hình phụ thuộc tuân thủ nguyên lý Dependency Inversion: Các module nghiệp vụ cấp cao (Inbound, Outbound, Count) chỉ phụ thuộc vào Master Data (Products, Suppliers) và Core Services (Database Session). Module AI chỉ đọc dữ liệu tổng hợp từ Stock Ledger và Product mà không bao giờ can thiệp trực tiếp làm thay đổi số dư tồn kho, bảo đảm an toàn tuyệt đối.</w:t>
      </w:r>
    </w:p>
    <w:p>
      <w:pPr>
        <w:keepNext/>
        <w:spacing w:before="240" w:after="120"/>
      </w:pPr>
      <w:r>
        <w:rPr>
          <w:rFonts w:ascii="Segoe UI" w:hAnsi="Segoe UI"/>
          <w:b/>
          <w:color w:val="1E3A8A"/>
          <w:sz w:val="25"/>
        </w:rPr>
        <w:t>7.5 Kiến trúc triển khai (Deployment Architecture &amp; Containerization)</w:t>
      </w:r>
    </w:p>
    <w:p>
      <w:r>
        <w:t>Hệ thống được đóng gói hoàn chỉnh bằng Docker và Docker Compose, sẵn sàng triển khai trên mọi môi trường máy chủ:</w:t>
      </w:r>
    </w:p>
    <w:p>
      <w:pPr>
        <w:pStyle w:val="ListBullet"/>
        <w:spacing w:before="20" w:after="60" w:line="276" w:lineRule="auto"/>
      </w:pPr>
      <w:r>
        <w:rPr>
          <w:rFonts w:ascii="Segoe UI" w:hAnsi="Segoe UI"/>
          <w:b/>
          <w:color w:val="0F172A"/>
          <w:sz w:val="20"/>
        </w:rPr>
        <w:t xml:space="preserve">Frontend Container: </w:t>
      </w:r>
      <w:r>
        <w:rPr>
          <w:rFonts w:ascii="Segoe UI" w:hAnsi="Segoe UI"/>
          <w:color w:val="334155"/>
          <w:sz w:val="20"/>
        </w:rPr>
        <w:t>Chạy trên Nginx Web Server, đóng gói bằng Vite Build (tệp tĩnh tối ưu hóa), phục vụ cổng 80/443 và đóng vai trò Reverse Proxy chuyển tiếp các request `/api/` về Backend.</w:t>
      </w:r>
    </w:p>
    <w:p>
      <w:pPr>
        <w:pStyle w:val="ListBullet"/>
        <w:spacing w:before="20" w:after="60" w:line="276" w:lineRule="auto"/>
      </w:pPr>
      <w:r>
        <w:rPr>
          <w:rFonts w:ascii="Segoe UI" w:hAnsi="Segoe UI"/>
          <w:b/>
          <w:color w:val="0F172A"/>
          <w:sz w:val="20"/>
        </w:rPr>
        <w:t xml:space="preserve">Backend Container: </w:t>
      </w:r>
      <w:r>
        <w:rPr>
          <w:rFonts w:ascii="Segoe UI" w:hAnsi="Segoe UI"/>
          <w:color w:val="334155"/>
          <w:sz w:val="20"/>
        </w:rPr>
        <w:t>Chạy FastAPI trên nền máy chủ ASGI Uvicorn hiệu năng cao, kết nối tới thư mục dữ liệu qua Docker Volume mount bền vững.</w:t>
      </w:r>
    </w:p>
    <w:p>
      <w:pPr>
        <w:pStyle w:val="ListBullet"/>
        <w:spacing w:before="20" w:after="60" w:line="276" w:lineRule="auto"/>
      </w:pPr>
      <w:r>
        <w:rPr>
          <w:rFonts w:ascii="Segoe UI" w:hAnsi="Segoe UI"/>
          <w:b/>
          <w:color w:val="0F172A"/>
          <w:sz w:val="20"/>
        </w:rPr>
        <w:t xml:space="preserve">Persistent Data Storage: </w:t>
      </w:r>
      <w:r>
        <w:rPr>
          <w:rFonts w:ascii="Segoe UI" w:hAnsi="Segoe UI"/>
          <w:color w:val="334155"/>
          <w:sz w:val="20"/>
        </w:rPr>
        <w:t>Dữ liệu CSDL SQLite và thư mục ảnh sản phẩm được gắn kết qua Docker Named Volume `warehouse_data`, bảo đảm dữ liệu không bị mất khi cập nhật container.</w:t>
      </w:r>
    </w:p>
    <w:p>
      <w:pPr>
        <w:keepNext/>
        <w:spacing w:before="240" w:after="120"/>
      </w:pPr>
      <w:r>
        <w:rPr>
          <w:rFonts w:ascii="Segoe UI" w:hAnsi="Segoe UI"/>
          <w:b/>
          <w:color w:val="1E3A8A"/>
          <w:sz w:val="25"/>
        </w:rPr>
        <w:t>7.6 Công nghệ sử dụng</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2257"/>
        <w:gridCol w:w="2257"/>
        <w:gridCol w:w="2257"/>
        <w:gridCol w:w="2257"/>
      </w:tblGrid>
      <w:tr>
        <w:tc>
          <w:tcPr>
            <w:tcW w:type="dxa" w:w="2160"/>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Thành phần</w:t>
            </w:r>
          </w:p>
        </w:tc>
        <w:tc>
          <w:tcPr>
            <w:tcW w:type="dxa" w:w="2592"/>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Công nghệ / Thư viện</w:t>
            </w:r>
          </w:p>
        </w:tc>
        <w:tc>
          <w:tcPr>
            <w:tcW w:type="dxa" w:w="1296"/>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Phiên bản</w:t>
            </w:r>
          </w:p>
        </w:tc>
        <w:tc>
          <w:tcPr>
            <w:tcW w:type="dxa" w:w="2981"/>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Vai trò và lý do lựa chọn</w:t>
            </w:r>
          </w:p>
        </w:tc>
      </w:tr>
      <w:tr>
        <w:tc>
          <w:tcPr>
            <w:tcW w:type="dxa" w:w="2160"/>
            <w:tcMar>
              <w:top w:w="80" w:type="dxa"/>
              <w:bottom w:w="80" w:type="dxa"/>
              <w:left w:w="100" w:type="dxa"/>
              <w:right w:w="100" w:type="dxa"/>
            </w:tcMar>
            <w:vAlign w:val="center"/>
          </w:tcPr>
          <w:p>
            <w:pPr>
              <w:spacing w:before="0" w:after="0"/>
              <w:jc w:val="left"/>
            </w:pPr>
            <w:r>
              <w:rPr>
                <w:rFonts w:ascii="Segoe UI" w:hAnsi="Segoe UI"/>
                <w:color w:val="1E293B"/>
                <w:sz w:val="17"/>
              </w:rPr>
              <w:t>Thành phần</w:t>
            </w:r>
          </w:p>
        </w:tc>
        <w:tc>
          <w:tcPr>
            <w:tcW w:type="dxa" w:w="2592"/>
            <w:tcMar>
              <w:top w:w="80" w:type="dxa"/>
              <w:bottom w:w="80" w:type="dxa"/>
              <w:left w:w="100" w:type="dxa"/>
              <w:right w:w="100" w:type="dxa"/>
            </w:tcMar>
            <w:vAlign w:val="center"/>
          </w:tcPr>
          <w:p>
            <w:pPr>
              <w:spacing w:before="0" w:after="0"/>
              <w:jc w:val="left"/>
            </w:pPr>
            <w:r>
              <w:rPr>
                <w:rFonts w:ascii="Segoe UI" w:hAnsi="Segoe UI"/>
                <w:color w:val="1E293B"/>
                <w:sz w:val="17"/>
              </w:rPr>
              <w:t>Công nghệ / Thư viện</w:t>
            </w:r>
          </w:p>
        </w:tc>
        <w:tc>
          <w:tcPr>
            <w:tcW w:type="dxa" w:w="1296"/>
            <w:tcMar>
              <w:top w:w="80" w:type="dxa"/>
              <w:bottom w:w="80" w:type="dxa"/>
              <w:left w:w="100" w:type="dxa"/>
              <w:right w:w="100" w:type="dxa"/>
            </w:tcMar>
            <w:vAlign w:val="center"/>
          </w:tcPr>
          <w:p>
            <w:pPr>
              <w:spacing w:before="0" w:after="0"/>
              <w:jc w:val="left"/>
            </w:pPr>
            <w:r>
              <w:rPr>
                <w:rFonts w:ascii="Segoe UI" w:hAnsi="Segoe UI"/>
                <w:color w:val="1E293B"/>
                <w:sz w:val="17"/>
              </w:rPr>
              <w:t>Phiên bản</w:t>
            </w:r>
          </w:p>
        </w:tc>
        <w:tc>
          <w:tcPr>
            <w:tcW w:type="dxa" w:w="2981"/>
            <w:tcMar>
              <w:top w:w="80" w:type="dxa"/>
              <w:bottom w:w="80" w:type="dxa"/>
              <w:left w:w="100" w:type="dxa"/>
              <w:right w:w="100" w:type="dxa"/>
            </w:tcMar>
            <w:vAlign w:val="center"/>
          </w:tcPr>
          <w:p>
            <w:pPr>
              <w:spacing w:before="0" w:after="0"/>
              <w:jc w:val="left"/>
            </w:pPr>
            <w:r>
              <w:rPr>
                <w:rFonts w:ascii="Segoe UI" w:hAnsi="Segoe UI"/>
                <w:color w:val="1E293B"/>
                <w:sz w:val="17"/>
              </w:rPr>
              <w:t>Vai trò và lý do lựa chọn</w:t>
            </w:r>
          </w:p>
        </w:tc>
      </w:tr>
      <w:tr>
        <w:tc>
          <w:tcPr>
            <w:tcW w:type="dxa" w:w="2160"/>
            <w:shd w:fill="F8FAFC"/>
            <w:tcMar>
              <w:top w:w="80" w:type="dxa"/>
              <w:bottom w:w="80" w:type="dxa"/>
              <w:left w:w="100" w:type="dxa"/>
              <w:right w:w="100" w:type="dxa"/>
            </w:tcMar>
            <w:vAlign w:val="center"/>
          </w:tcPr>
          <w:p>
            <w:pPr>
              <w:spacing w:before="0" w:after="0"/>
              <w:jc w:val="left"/>
            </w:pPr>
            <w:r>
              <w:rPr>
                <w:rFonts w:ascii="Segoe UI" w:hAnsi="Segoe UI"/>
                <w:color w:val="1E293B"/>
                <w:sz w:val="17"/>
              </w:rPr>
              <w:t>Backend Framework</w:t>
            </w:r>
          </w:p>
        </w:tc>
        <w:tc>
          <w:tcPr>
            <w:tcW w:type="dxa" w:w="2592"/>
            <w:shd w:fill="F8FAFC"/>
            <w:tcMar>
              <w:top w:w="80" w:type="dxa"/>
              <w:bottom w:w="80" w:type="dxa"/>
              <w:left w:w="100" w:type="dxa"/>
              <w:right w:w="100" w:type="dxa"/>
            </w:tcMar>
            <w:vAlign w:val="center"/>
          </w:tcPr>
          <w:p>
            <w:pPr>
              <w:spacing w:before="0" w:after="0"/>
              <w:jc w:val="left"/>
            </w:pPr>
            <w:r>
              <w:rPr>
                <w:rFonts w:ascii="Segoe UI" w:hAnsi="Segoe UI"/>
                <w:color w:val="1E293B"/>
                <w:sz w:val="17"/>
              </w:rPr>
              <w:t>FastAPI (Python)</w:t>
            </w:r>
          </w:p>
        </w:tc>
        <w:tc>
          <w:tcPr>
            <w:tcW w:type="dxa" w:w="1296"/>
            <w:shd w:fill="F8FAFC"/>
            <w:tcMar>
              <w:top w:w="80" w:type="dxa"/>
              <w:bottom w:w="80" w:type="dxa"/>
              <w:left w:w="100" w:type="dxa"/>
              <w:right w:w="100" w:type="dxa"/>
            </w:tcMar>
            <w:vAlign w:val="center"/>
          </w:tcPr>
          <w:p>
            <w:pPr>
              <w:spacing w:before="0" w:after="0"/>
              <w:jc w:val="left"/>
            </w:pPr>
            <w:r>
              <w:rPr>
                <w:rFonts w:ascii="Segoe UI" w:hAnsi="Segoe UI"/>
                <w:color w:val="1E293B"/>
                <w:sz w:val="17"/>
              </w:rPr>
              <w:t>0.110+</w:t>
            </w:r>
          </w:p>
        </w:tc>
        <w:tc>
          <w:tcPr>
            <w:tcW w:type="dxa" w:w="2981"/>
            <w:shd w:fill="F8FAFC"/>
            <w:tcMar>
              <w:top w:w="80" w:type="dxa"/>
              <w:bottom w:w="80" w:type="dxa"/>
              <w:left w:w="100" w:type="dxa"/>
              <w:right w:w="100" w:type="dxa"/>
            </w:tcMar>
            <w:vAlign w:val="center"/>
          </w:tcPr>
          <w:p>
            <w:pPr>
              <w:spacing w:before="0" w:after="0"/>
              <w:jc w:val="left"/>
            </w:pPr>
            <w:r>
              <w:rPr>
                <w:rFonts w:ascii="Segoe UI" w:hAnsi="Segoe UI"/>
                <w:color w:val="1E293B"/>
                <w:sz w:val="17"/>
              </w:rPr>
              <w:t>Hiệu năng cực cao (ASGI), hỗ trợ async/await và tự động sinh Swagger.</w:t>
            </w:r>
          </w:p>
        </w:tc>
      </w:tr>
      <w:tr>
        <w:tc>
          <w:tcPr>
            <w:tcW w:type="dxa" w:w="2160"/>
            <w:tcMar>
              <w:top w:w="80" w:type="dxa"/>
              <w:bottom w:w="80" w:type="dxa"/>
              <w:left w:w="100" w:type="dxa"/>
              <w:right w:w="100" w:type="dxa"/>
            </w:tcMar>
            <w:vAlign w:val="center"/>
          </w:tcPr>
          <w:p>
            <w:pPr>
              <w:spacing w:before="0" w:after="0"/>
              <w:jc w:val="left"/>
            </w:pPr>
            <w:r>
              <w:rPr>
                <w:rFonts w:ascii="Segoe UI" w:hAnsi="Segoe UI"/>
                <w:color w:val="1E293B"/>
                <w:sz w:val="17"/>
              </w:rPr>
              <w:t>Database ORM</w:t>
            </w:r>
          </w:p>
        </w:tc>
        <w:tc>
          <w:tcPr>
            <w:tcW w:type="dxa" w:w="2592"/>
            <w:tcMar>
              <w:top w:w="80" w:type="dxa"/>
              <w:bottom w:w="80" w:type="dxa"/>
              <w:left w:w="100" w:type="dxa"/>
              <w:right w:w="100" w:type="dxa"/>
            </w:tcMar>
            <w:vAlign w:val="center"/>
          </w:tcPr>
          <w:p>
            <w:pPr>
              <w:spacing w:before="0" w:after="0"/>
              <w:jc w:val="left"/>
            </w:pPr>
            <w:r>
              <w:rPr>
                <w:rFonts w:ascii="Segoe UI" w:hAnsi="Segoe UI"/>
                <w:color w:val="1E293B"/>
                <w:sz w:val="17"/>
              </w:rPr>
              <w:t>SQLAlchemy</w:t>
            </w:r>
          </w:p>
        </w:tc>
        <w:tc>
          <w:tcPr>
            <w:tcW w:type="dxa" w:w="1296"/>
            <w:tcMar>
              <w:top w:w="80" w:type="dxa"/>
              <w:bottom w:w="80" w:type="dxa"/>
              <w:left w:w="100" w:type="dxa"/>
              <w:right w:w="100" w:type="dxa"/>
            </w:tcMar>
            <w:vAlign w:val="center"/>
          </w:tcPr>
          <w:p>
            <w:pPr>
              <w:spacing w:before="0" w:after="0"/>
              <w:jc w:val="left"/>
            </w:pPr>
            <w:r>
              <w:rPr>
                <w:rFonts w:ascii="Segoe UI" w:hAnsi="Segoe UI"/>
                <w:color w:val="1E293B"/>
                <w:sz w:val="17"/>
              </w:rPr>
              <w:t>2.0+</w:t>
            </w:r>
          </w:p>
        </w:tc>
        <w:tc>
          <w:tcPr>
            <w:tcW w:type="dxa" w:w="2981"/>
            <w:tcMar>
              <w:top w:w="80" w:type="dxa"/>
              <w:bottom w:w="80" w:type="dxa"/>
              <w:left w:w="100" w:type="dxa"/>
              <w:right w:w="100" w:type="dxa"/>
            </w:tcMar>
            <w:vAlign w:val="center"/>
          </w:tcPr>
          <w:p>
            <w:pPr>
              <w:spacing w:before="0" w:after="0"/>
              <w:jc w:val="left"/>
            </w:pPr>
            <w:r>
              <w:rPr>
                <w:rFonts w:ascii="Segoe UI" w:hAnsi="Segoe UI"/>
                <w:color w:val="1E293B"/>
                <w:sz w:val="17"/>
              </w:rPr>
              <w:t>Hỗ trợ Transaction ACID nghiêm ngặt, CheckConstraint và bảo vệ chống SQLi.</w:t>
            </w:r>
          </w:p>
        </w:tc>
      </w:tr>
      <w:tr>
        <w:tc>
          <w:tcPr>
            <w:tcW w:type="dxa" w:w="2160"/>
            <w:shd w:fill="F8FAFC"/>
            <w:tcMar>
              <w:top w:w="80" w:type="dxa"/>
              <w:bottom w:w="80" w:type="dxa"/>
              <w:left w:w="100" w:type="dxa"/>
              <w:right w:w="100" w:type="dxa"/>
            </w:tcMar>
            <w:vAlign w:val="center"/>
          </w:tcPr>
          <w:p>
            <w:pPr>
              <w:spacing w:before="0" w:after="0"/>
              <w:jc w:val="left"/>
            </w:pPr>
            <w:r>
              <w:rPr>
                <w:rFonts w:ascii="Segoe UI" w:hAnsi="Segoe UI"/>
                <w:color w:val="1E293B"/>
                <w:sz w:val="17"/>
              </w:rPr>
              <w:t>Validation</w:t>
            </w:r>
          </w:p>
        </w:tc>
        <w:tc>
          <w:tcPr>
            <w:tcW w:type="dxa" w:w="2592"/>
            <w:shd w:fill="F8FAFC"/>
            <w:tcMar>
              <w:top w:w="80" w:type="dxa"/>
              <w:bottom w:w="80" w:type="dxa"/>
              <w:left w:w="100" w:type="dxa"/>
              <w:right w:w="100" w:type="dxa"/>
            </w:tcMar>
            <w:vAlign w:val="center"/>
          </w:tcPr>
          <w:p>
            <w:pPr>
              <w:spacing w:before="0" w:after="0"/>
              <w:jc w:val="left"/>
            </w:pPr>
            <w:r>
              <w:rPr>
                <w:rFonts w:ascii="Segoe UI" w:hAnsi="Segoe UI"/>
                <w:color w:val="1E293B"/>
                <w:sz w:val="17"/>
              </w:rPr>
              <w:t>Pydantic</w:t>
            </w:r>
          </w:p>
        </w:tc>
        <w:tc>
          <w:tcPr>
            <w:tcW w:type="dxa" w:w="1296"/>
            <w:shd w:fill="F8FAFC"/>
            <w:tcMar>
              <w:top w:w="80" w:type="dxa"/>
              <w:bottom w:w="80" w:type="dxa"/>
              <w:left w:w="100" w:type="dxa"/>
              <w:right w:w="100" w:type="dxa"/>
            </w:tcMar>
            <w:vAlign w:val="center"/>
          </w:tcPr>
          <w:p>
            <w:pPr>
              <w:spacing w:before="0" w:after="0"/>
              <w:jc w:val="left"/>
            </w:pPr>
            <w:r>
              <w:rPr>
                <w:rFonts w:ascii="Segoe UI" w:hAnsi="Segoe UI"/>
                <w:color w:val="1E293B"/>
                <w:sz w:val="17"/>
              </w:rPr>
              <w:t>v2.0+</w:t>
            </w:r>
          </w:p>
        </w:tc>
        <w:tc>
          <w:tcPr>
            <w:tcW w:type="dxa" w:w="2981"/>
            <w:shd w:fill="F8FAFC"/>
            <w:tcMar>
              <w:top w:w="80" w:type="dxa"/>
              <w:bottom w:w="80" w:type="dxa"/>
              <w:left w:w="100" w:type="dxa"/>
              <w:right w:w="100" w:type="dxa"/>
            </w:tcMar>
            <w:vAlign w:val="center"/>
          </w:tcPr>
          <w:p>
            <w:pPr>
              <w:spacing w:before="0" w:after="0"/>
              <w:jc w:val="left"/>
            </w:pPr>
            <w:r>
              <w:rPr>
                <w:rFonts w:ascii="Segoe UI" w:hAnsi="Segoe UI"/>
                <w:color w:val="1E293B"/>
                <w:sz w:val="17"/>
              </w:rPr>
              <w:t>Xác thực dữ liệu đầu vào siêu tốc bằng C-extension, chống dữ liệu rác.</w:t>
            </w:r>
          </w:p>
        </w:tc>
      </w:tr>
      <w:tr>
        <w:tc>
          <w:tcPr>
            <w:tcW w:type="dxa" w:w="2160"/>
            <w:tcMar>
              <w:top w:w="80" w:type="dxa"/>
              <w:bottom w:w="80" w:type="dxa"/>
              <w:left w:w="100" w:type="dxa"/>
              <w:right w:w="100" w:type="dxa"/>
            </w:tcMar>
            <w:vAlign w:val="center"/>
          </w:tcPr>
          <w:p>
            <w:pPr>
              <w:spacing w:before="0" w:after="0"/>
              <w:jc w:val="left"/>
            </w:pPr>
            <w:r>
              <w:rPr>
                <w:rFonts w:ascii="Segoe UI" w:hAnsi="Segoe UI"/>
                <w:color w:val="1E293B"/>
                <w:sz w:val="17"/>
              </w:rPr>
              <w:t>Security</w:t>
            </w:r>
          </w:p>
        </w:tc>
        <w:tc>
          <w:tcPr>
            <w:tcW w:type="dxa" w:w="2592"/>
            <w:tcMar>
              <w:top w:w="80" w:type="dxa"/>
              <w:bottom w:w="80" w:type="dxa"/>
              <w:left w:w="100" w:type="dxa"/>
              <w:right w:w="100" w:type="dxa"/>
            </w:tcMar>
            <w:vAlign w:val="center"/>
          </w:tcPr>
          <w:p>
            <w:pPr>
              <w:spacing w:before="0" w:after="0"/>
              <w:jc w:val="left"/>
            </w:pPr>
            <w:r>
              <w:rPr>
                <w:rFonts w:ascii="Segoe UI" w:hAnsi="Segoe UI"/>
                <w:color w:val="1E293B"/>
                <w:sz w:val="17"/>
              </w:rPr>
              <w:t>PyJWT &amp; Passlib (Bcrypt)</w:t>
            </w:r>
          </w:p>
        </w:tc>
        <w:tc>
          <w:tcPr>
            <w:tcW w:type="dxa" w:w="1296"/>
            <w:tcMar>
              <w:top w:w="80" w:type="dxa"/>
              <w:bottom w:w="80" w:type="dxa"/>
              <w:left w:w="100" w:type="dxa"/>
              <w:right w:w="100" w:type="dxa"/>
            </w:tcMar>
            <w:vAlign w:val="center"/>
          </w:tcPr>
          <w:p>
            <w:pPr>
              <w:spacing w:before="0" w:after="0"/>
              <w:jc w:val="left"/>
            </w:pPr>
            <w:r>
              <w:rPr>
                <w:rFonts w:ascii="Segoe UI" w:hAnsi="Segoe UI"/>
                <w:color w:val="1E293B"/>
                <w:sz w:val="17"/>
              </w:rPr>
              <w:t>Latest</w:t>
            </w:r>
          </w:p>
        </w:tc>
        <w:tc>
          <w:tcPr>
            <w:tcW w:type="dxa" w:w="2981"/>
            <w:tcMar>
              <w:top w:w="80" w:type="dxa"/>
              <w:bottom w:w="80" w:type="dxa"/>
              <w:left w:w="100" w:type="dxa"/>
              <w:right w:w="100" w:type="dxa"/>
            </w:tcMar>
            <w:vAlign w:val="center"/>
          </w:tcPr>
          <w:p>
            <w:pPr>
              <w:spacing w:before="0" w:after="0"/>
              <w:jc w:val="left"/>
            </w:pPr>
            <w:r>
              <w:rPr>
                <w:rFonts w:ascii="Segoe UI" w:hAnsi="Segoe UI"/>
                <w:color w:val="1E293B"/>
                <w:sz w:val="17"/>
              </w:rPr>
              <w:t>Chuẩn bảo mật mã hóa mật khẩu và xác thực Bearer Token an toàn.</w:t>
            </w:r>
          </w:p>
        </w:tc>
      </w:tr>
      <w:tr>
        <w:tc>
          <w:tcPr>
            <w:tcW w:type="dxa" w:w="2160"/>
            <w:shd w:fill="F8FAFC"/>
            <w:tcMar>
              <w:top w:w="80" w:type="dxa"/>
              <w:bottom w:w="80" w:type="dxa"/>
              <w:left w:w="100" w:type="dxa"/>
              <w:right w:w="100" w:type="dxa"/>
            </w:tcMar>
            <w:vAlign w:val="center"/>
          </w:tcPr>
          <w:p>
            <w:pPr>
              <w:spacing w:before="0" w:after="0"/>
              <w:jc w:val="left"/>
            </w:pPr>
            <w:r>
              <w:rPr>
                <w:rFonts w:ascii="Segoe UI" w:hAnsi="Segoe UI"/>
                <w:color w:val="1E293B"/>
                <w:sz w:val="17"/>
              </w:rPr>
              <w:t>AI Engine</w:t>
            </w:r>
          </w:p>
        </w:tc>
        <w:tc>
          <w:tcPr>
            <w:tcW w:type="dxa" w:w="2592"/>
            <w:shd w:fill="F8FAFC"/>
            <w:tcMar>
              <w:top w:w="80" w:type="dxa"/>
              <w:bottom w:w="80" w:type="dxa"/>
              <w:left w:w="100" w:type="dxa"/>
              <w:right w:w="100" w:type="dxa"/>
            </w:tcMar>
            <w:vAlign w:val="center"/>
          </w:tcPr>
          <w:p>
            <w:pPr>
              <w:spacing w:before="0" w:after="0"/>
              <w:jc w:val="left"/>
            </w:pPr>
            <w:r>
              <w:rPr>
                <w:rFonts w:ascii="Segoe UI" w:hAnsi="Segoe UI"/>
                <w:color w:val="1E293B"/>
                <w:sz w:val="17"/>
              </w:rPr>
              <w:t>Google Gemini API</w:t>
            </w:r>
          </w:p>
        </w:tc>
        <w:tc>
          <w:tcPr>
            <w:tcW w:type="dxa" w:w="1296"/>
            <w:shd w:fill="F8FAFC"/>
            <w:tcMar>
              <w:top w:w="80" w:type="dxa"/>
              <w:bottom w:w="80" w:type="dxa"/>
              <w:left w:w="100" w:type="dxa"/>
              <w:right w:w="100" w:type="dxa"/>
            </w:tcMar>
            <w:vAlign w:val="center"/>
          </w:tcPr>
          <w:p>
            <w:pPr>
              <w:spacing w:before="0" w:after="0"/>
              <w:jc w:val="left"/>
            </w:pPr>
            <w:r>
              <w:rPr>
                <w:rFonts w:ascii="Segoe UI" w:hAnsi="Segoe UI"/>
                <w:color w:val="1E293B"/>
                <w:sz w:val="17"/>
              </w:rPr>
              <w:t>1.5 Flash</w:t>
            </w:r>
          </w:p>
        </w:tc>
        <w:tc>
          <w:tcPr>
            <w:tcW w:type="dxa" w:w="2981"/>
            <w:shd w:fill="F8FAFC"/>
            <w:tcMar>
              <w:top w:w="80" w:type="dxa"/>
              <w:bottom w:w="80" w:type="dxa"/>
              <w:left w:w="100" w:type="dxa"/>
              <w:right w:w="100" w:type="dxa"/>
            </w:tcMar>
            <w:vAlign w:val="center"/>
          </w:tcPr>
          <w:p>
            <w:pPr>
              <w:spacing w:before="0" w:after="0"/>
              <w:jc w:val="left"/>
            </w:pPr>
            <w:r>
              <w:rPr>
                <w:rFonts w:ascii="Segoe UI" w:hAnsi="Segoe UI"/>
                <w:color w:val="1E293B"/>
                <w:sz w:val="17"/>
              </w:rPr>
              <w:t>Mô hình ngôn ngữ lớn phân tích ngữ cảnh sâu, trích xuất JSON có cấu trúc.</w:t>
            </w:r>
          </w:p>
        </w:tc>
      </w:tr>
      <w:tr>
        <w:tc>
          <w:tcPr>
            <w:tcW w:type="dxa" w:w="2160"/>
            <w:tcMar>
              <w:top w:w="80" w:type="dxa"/>
              <w:bottom w:w="80" w:type="dxa"/>
              <w:left w:w="100" w:type="dxa"/>
              <w:right w:w="100" w:type="dxa"/>
            </w:tcMar>
            <w:vAlign w:val="center"/>
          </w:tcPr>
          <w:p>
            <w:pPr>
              <w:spacing w:before="0" w:after="0"/>
              <w:jc w:val="left"/>
            </w:pPr>
            <w:r>
              <w:rPr>
                <w:rFonts w:ascii="Segoe UI" w:hAnsi="Segoe UI"/>
                <w:color w:val="1E293B"/>
                <w:sz w:val="17"/>
              </w:rPr>
              <w:t>Frontend Web</w:t>
            </w:r>
          </w:p>
        </w:tc>
        <w:tc>
          <w:tcPr>
            <w:tcW w:type="dxa" w:w="2592"/>
            <w:tcMar>
              <w:top w:w="80" w:type="dxa"/>
              <w:bottom w:w="80" w:type="dxa"/>
              <w:left w:w="100" w:type="dxa"/>
              <w:right w:w="100" w:type="dxa"/>
            </w:tcMar>
            <w:vAlign w:val="center"/>
          </w:tcPr>
          <w:p>
            <w:pPr>
              <w:spacing w:before="0" w:after="0"/>
              <w:jc w:val="left"/>
            </w:pPr>
            <w:r>
              <w:rPr>
                <w:rFonts w:ascii="Segoe UI" w:hAnsi="Segoe UI"/>
                <w:color w:val="1E293B"/>
                <w:sz w:val="17"/>
              </w:rPr>
              <w:t>React 18 &amp; Vite 5</w:t>
            </w:r>
          </w:p>
        </w:tc>
        <w:tc>
          <w:tcPr>
            <w:tcW w:type="dxa" w:w="1296"/>
            <w:tcMar>
              <w:top w:w="80" w:type="dxa"/>
              <w:bottom w:w="80" w:type="dxa"/>
              <w:left w:w="100" w:type="dxa"/>
              <w:right w:w="100" w:type="dxa"/>
            </w:tcMar>
            <w:vAlign w:val="center"/>
          </w:tcPr>
          <w:p>
            <w:pPr>
              <w:spacing w:before="0" w:after="0"/>
              <w:jc w:val="left"/>
            </w:pPr>
            <w:r>
              <w:rPr>
                <w:rFonts w:ascii="Segoe UI" w:hAnsi="Segoe UI"/>
                <w:color w:val="1E293B"/>
                <w:sz w:val="17"/>
              </w:rPr>
              <w:t>18.2 / 5.0</w:t>
            </w:r>
          </w:p>
        </w:tc>
        <w:tc>
          <w:tcPr>
            <w:tcW w:type="dxa" w:w="2981"/>
            <w:tcMar>
              <w:top w:w="80" w:type="dxa"/>
              <w:bottom w:w="80" w:type="dxa"/>
              <w:left w:w="100" w:type="dxa"/>
              <w:right w:w="100" w:type="dxa"/>
            </w:tcMar>
            <w:vAlign w:val="center"/>
          </w:tcPr>
          <w:p>
            <w:pPr>
              <w:spacing w:before="0" w:after="0"/>
              <w:jc w:val="left"/>
            </w:pPr>
            <w:r>
              <w:rPr>
                <w:rFonts w:ascii="Segoe UI" w:hAnsi="Segoe UI"/>
                <w:color w:val="1E293B"/>
                <w:sz w:val="17"/>
              </w:rPr>
              <w:t>SPA tốc độ cao, Virtual DOM mượt mà, Hot Module Replacement nhanh.</w:t>
            </w:r>
          </w:p>
        </w:tc>
      </w:tr>
      <w:tr>
        <w:tc>
          <w:tcPr>
            <w:tcW w:type="dxa" w:w="2160"/>
            <w:shd w:fill="F8FAFC"/>
            <w:tcMar>
              <w:top w:w="80" w:type="dxa"/>
              <w:bottom w:w="80" w:type="dxa"/>
              <w:left w:w="100" w:type="dxa"/>
              <w:right w:w="100" w:type="dxa"/>
            </w:tcMar>
            <w:vAlign w:val="center"/>
          </w:tcPr>
          <w:p>
            <w:pPr>
              <w:spacing w:before="0" w:after="0"/>
              <w:jc w:val="left"/>
            </w:pPr>
            <w:r>
              <w:rPr>
                <w:rFonts w:ascii="Segoe UI" w:hAnsi="Segoe UI"/>
                <w:color w:val="1E293B"/>
                <w:sz w:val="17"/>
              </w:rPr>
              <w:t>Styling</w:t>
            </w:r>
          </w:p>
        </w:tc>
        <w:tc>
          <w:tcPr>
            <w:tcW w:type="dxa" w:w="2592"/>
            <w:shd w:fill="F8FAFC"/>
            <w:tcMar>
              <w:top w:w="80" w:type="dxa"/>
              <w:bottom w:w="80" w:type="dxa"/>
              <w:left w:w="100" w:type="dxa"/>
              <w:right w:w="100" w:type="dxa"/>
            </w:tcMar>
            <w:vAlign w:val="center"/>
          </w:tcPr>
          <w:p>
            <w:pPr>
              <w:spacing w:before="0" w:after="0"/>
              <w:jc w:val="left"/>
            </w:pPr>
            <w:r>
              <w:rPr>
                <w:rFonts w:ascii="Segoe UI" w:hAnsi="Segoe UI"/>
                <w:color w:val="1E293B"/>
                <w:sz w:val="17"/>
              </w:rPr>
              <w:t>Tailwind CSS</w:t>
            </w:r>
          </w:p>
        </w:tc>
        <w:tc>
          <w:tcPr>
            <w:tcW w:type="dxa" w:w="1296"/>
            <w:shd w:fill="F8FAFC"/>
            <w:tcMar>
              <w:top w:w="80" w:type="dxa"/>
              <w:bottom w:w="80" w:type="dxa"/>
              <w:left w:w="100" w:type="dxa"/>
              <w:right w:w="100" w:type="dxa"/>
            </w:tcMar>
            <w:vAlign w:val="center"/>
          </w:tcPr>
          <w:p>
            <w:pPr>
              <w:spacing w:before="0" w:after="0"/>
              <w:jc w:val="left"/>
            </w:pPr>
            <w:r>
              <w:rPr>
                <w:rFonts w:ascii="Segoe UI" w:hAnsi="Segoe UI"/>
                <w:color w:val="1E293B"/>
                <w:sz w:val="17"/>
              </w:rPr>
              <w:t>v3.4</w:t>
            </w:r>
          </w:p>
        </w:tc>
        <w:tc>
          <w:tcPr>
            <w:tcW w:type="dxa" w:w="2981"/>
            <w:shd w:fill="F8FAFC"/>
            <w:tcMar>
              <w:top w:w="80" w:type="dxa"/>
              <w:bottom w:w="80" w:type="dxa"/>
              <w:left w:w="100" w:type="dxa"/>
              <w:right w:w="100" w:type="dxa"/>
            </w:tcMar>
            <w:vAlign w:val="center"/>
          </w:tcPr>
          <w:p>
            <w:pPr>
              <w:spacing w:before="0" w:after="0"/>
              <w:jc w:val="left"/>
            </w:pPr>
            <w:r>
              <w:rPr>
                <w:rFonts w:ascii="Segoe UI" w:hAnsi="Segoe UI"/>
                <w:color w:val="1E293B"/>
                <w:sz w:val="17"/>
              </w:rPr>
              <w:t>Thiết kế giao diện hiện đại, công thái học, responsive đa màn hình.</w:t>
            </w:r>
          </w:p>
        </w:tc>
      </w:tr>
      <w:tr>
        <w:tc>
          <w:tcPr>
            <w:tcW w:type="dxa" w:w="2160"/>
            <w:tcMar>
              <w:top w:w="80" w:type="dxa"/>
              <w:bottom w:w="80" w:type="dxa"/>
              <w:left w:w="100" w:type="dxa"/>
              <w:right w:w="100" w:type="dxa"/>
            </w:tcMar>
            <w:vAlign w:val="center"/>
          </w:tcPr>
          <w:p>
            <w:pPr>
              <w:spacing w:before="0" w:after="0"/>
              <w:jc w:val="left"/>
            </w:pPr>
            <w:r>
              <w:rPr>
                <w:rFonts w:ascii="Segoe UI" w:hAnsi="Segoe UI"/>
                <w:color w:val="1E293B"/>
                <w:sz w:val="17"/>
              </w:rPr>
              <w:t>Containerization</w:t>
            </w:r>
          </w:p>
        </w:tc>
        <w:tc>
          <w:tcPr>
            <w:tcW w:type="dxa" w:w="2592"/>
            <w:tcMar>
              <w:top w:w="80" w:type="dxa"/>
              <w:bottom w:w="80" w:type="dxa"/>
              <w:left w:w="100" w:type="dxa"/>
              <w:right w:w="100" w:type="dxa"/>
            </w:tcMar>
            <w:vAlign w:val="center"/>
          </w:tcPr>
          <w:p>
            <w:pPr>
              <w:spacing w:before="0" w:after="0"/>
              <w:jc w:val="left"/>
            </w:pPr>
            <w:r>
              <w:rPr>
                <w:rFonts w:ascii="Segoe UI" w:hAnsi="Segoe UI"/>
                <w:color w:val="1E293B"/>
                <w:sz w:val="17"/>
              </w:rPr>
              <w:t>Docker &amp; Docker Compose</w:t>
            </w:r>
          </w:p>
        </w:tc>
        <w:tc>
          <w:tcPr>
            <w:tcW w:type="dxa" w:w="1296"/>
            <w:tcMar>
              <w:top w:w="80" w:type="dxa"/>
              <w:bottom w:w="80" w:type="dxa"/>
              <w:left w:w="100" w:type="dxa"/>
              <w:right w:w="100" w:type="dxa"/>
            </w:tcMar>
            <w:vAlign w:val="center"/>
          </w:tcPr>
          <w:p>
            <w:pPr>
              <w:spacing w:before="0" w:after="0"/>
              <w:jc w:val="left"/>
            </w:pPr>
            <w:r>
              <w:rPr>
                <w:rFonts w:ascii="Segoe UI" w:hAnsi="Segoe UI"/>
                <w:color w:val="1E293B"/>
                <w:sz w:val="17"/>
              </w:rPr>
              <w:t>Latest</w:t>
            </w:r>
          </w:p>
        </w:tc>
        <w:tc>
          <w:tcPr>
            <w:tcW w:type="dxa" w:w="2981"/>
            <w:tcMar>
              <w:top w:w="80" w:type="dxa"/>
              <w:bottom w:w="80" w:type="dxa"/>
              <w:left w:w="100" w:type="dxa"/>
              <w:right w:w="100" w:type="dxa"/>
            </w:tcMar>
            <w:vAlign w:val="center"/>
          </w:tcPr>
          <w:p>
            <w:pPr>
              <w:spacing w:before="0" w:after="0"/>
              <w:jc w:val="left"/>
            </w:pPr>
            <w:r>
              <w:rPr>
                <w:rFonts w:ascii="Segoe UI" w:hAnsi="Segoe UI"/>
                <w:color w:val="1E293B"/>
                <w:sz w:val="17"/>
              </w:rPr>
              <w:t>Đóng gói toàn diện môi trường phát triển và môi trường chạy thật.</w:t>
            </w:r>
          </w:p>
        </w:tc>
      </w:tr>
    </w:tbl>
    <w:p>
      <w:pPr>
        <w:spacing w:after="80"/>
      </w:pPr>
    </w:p>
    <w:p>
      <w:r>
        <w:br w:type="page"/>
      </w:r>
    </w:p>
    <w:p>
      <w:pPr>
        <w:keepNext/>
        <w:spacing w:before="360" w:after="160"/>
      </w:pPr>
      <w:r>
        <w:rPr>
          <w:rFonts w:ascii="Segoe UI" w:hAnsi="Segoe UI"/>
          <w:b/>
          <w:color w:val="0F172A"/>
          <w:sz w:val="30"/>
        </w:rPr>
        <w:t>8. THIẾT KẾ DỮ LIỆU VÀ THUẬT TOÁN (DATA DESIGN &amp; ALGORITHMS)</w:t>
      </w:r>
    </w:p>
    <w:p>
      <w:pPr>
        <w:keepNext/>
        <w:spacing w:before="240" w:after="120"/>
      </w:pPr>
      <w:r>
        <w:rPr>
          <w:rFonts w:ascii="Segoe UI" w:hAnsi="Segoe UI"/>
          <w:b/>
          <w:color w:val="1E3A8A"/>
          <w:sz w:val="25"/>
        </w:rPr>
        <w:t>8.1 Sơ đồ quan hệ thực thể ERD chuẩn 3NF</w:t>
      </w:r>
    </w:p>
    <w:p>
      <w:r>
        <w:t>Mô hình quan hệ dữ liệu chuẩn 3NF thể hiện mối liên kết giữa các thực thể trọng yếu:</w:t>
      </w:r>
    </w:p>
    <w:tbl>
      <w:tblPr>
        <w:tblW w:type="auto" w:w="0"/>
        <w:jc w:val="center"/>
        <w:tblLayout w:type="fixed"/>
        <w:tblLook w:firstColumn="1" w:firstRow="1" w:lastColumn="0" w:lastRow="0" w:noHBand="0" w:noVBand="1" w:val="04A0"/>
        <w:tblBorders>
          <w:top w:val="single" w:sz="4" w:space="0" w:color="334155"/>
          <w:left w:val="none"/>
          <w:bottom w:val="single" w:sz="4" w:space="0" w:color="334155"/>
          <w:right w:val="none"/>
          <w:insideH w:val="single" w:sz="4" w:space="0" w:color="334155"/>
          <w:insideV w:val="none"/>
        </w:tblBorders>
      </w:tblPr>
      <w:tblGrid>
        <w:gridCol w:w="9029"/>
      </w:tblGrid>
      <w:tr>
        <w:tc>
          <w:tcPr>
            <w:tcW w:type="dxa" w:w="9029"/>
            <w:shd w:fill="0F172A"/>
            <w:tcMar>
              <w:top w:w="100" w:type="dxa"/>
              <w:bottom w:w="100" w:type="dxa"/>
              <w:left w:w="150" w:type="dxa"/>
              <w:right w:w="150" w:type="dxa"/>
            </w:tcMar>
          </w:tcPr>
          <w:p>
            <w:pPr>
              <w:spacing w:before="40" w:after="40"/>
            </w:pPr>
            <w:r>
              <w:rPr>
                <w:rFonts w:ascii="Consolas" w:hAnsi="Consolas"/>
                <w:color w:val="F1F5F9"/>
                <w:sz w:val="17"/>
              </w:rPr>
              <w:t xml:space="preserve">  +--------------+         +--------------+         +-----------------+</w:t>
              <w:br/>
              <w:t xml:space="preserve">  |  CATEGORIES  | 1     N |   PRODUCTS   | 1     N |  STOCK_MOVEMENTS|</w:t>
              <w:br/>
              <w:t xml:space="preserve">  |--------------|---------|--------------|---------|-----------------|</w:t>
              <w:br/>
              <w:t xml:space="preserve">  | id (PK)      |         | id (PK)      |         | id (PK)         |</w:t>
              <w:br/>
              <w:t xml:space="preserve">  | name         |         | code (SKU)   |         | product_id (FK) |</w:t>
              <w:br/>
              <w:t xml:space="preserve">  +--------------+         | category_id  |         | type, qty, bal  |</w:t>
              <w:br/>
              <w:t xml:space="preserve">                           | current_stock|         +-----------------+</w:t>
              <w:br/>
              <w:t xml:space="preserve">                           | min_stock    |                  |</w:t>
              <w:br/>
              <w:t xml:space="preserve">                           +--------------+                  |</w:t>
              <w:br/>
              <w:t xml:space="preserve">                               1 |    1                      | N</w:t>
              <w:br/>
              <w:t xml:space="preserve">                                 |     \                     |</w:t>
              <w:br/>
              <w:t xml:space="preserve">                   +-------------+      +-------------+      |</w:t>
              <w:br/>
              <w:t xml:space="preserve">                 N |                                N |      |</w:t>
              <w:br/>
              <w:t xml:space="preserve">        +--------------------+              +--------------------+   |</w:t>
              <w:br/>
              <w:t xml:space="preserve">        | IMPORT_NOTE_DETAILS|              | EXPORT_NOTE_DETAILS|   |</w:t>
              <w:br/>
              <w:t xml:space="preserve">        |--------------------|              |--------------------|   |</w:t>
              <w:br/>
              <w:t xml:space="preserve">        | id (PK)            |              | id (PK)            |   |</w:t>
              <w:br/>
              <w:t xml:space="preserve">        | import_note_id (FK)|              | export_note_id (FK)|   |</w:t>
              <w:br/>
              <w:t xml:space="preserve">        | product_id (FK)    |              | product_id (FK)    |   |</w:t>
              <w:br/>
              <w:t xml:space="preserve">        | quantity, price    |              | quantity, price    |   |</w:t>
              <w:br/>
              <w:t xml:space="preserve">        +--------------------+              +--------------------+   |</w:t>
              <w:br/>
              <w:t xml:space="preserve">                   | N                                | N            |</w:t>
              <w:br/>
              <w:t xml:space="preserve">                   | 1                                | 1            |</w:t>
              <w:br/>
              <w:t xml:space="preserve">        +--------------------+              +--------------------+   |</w:t>
              <w:br/>
              <w:t xml:space="preserve">        |    IMPORT_NOTES    |              |    EXPORT_NOTES    |   |</w:t>
              <w:br/>
              <w:t xml:space="preserve">        |--------------------|              |--------------------|   |</w:t>
              <w:br/>
              <w:t xml:space="preserve">        | id (PK), code      |              | id (PK), code      |   |</w:t>
              <w:br/>
              <w:t xml:space="preserve">        | supplier_id (FK)   |              | customer_name      |   |</w:t>
              <w:br/>
              <w:t xml:space="preserve">        | created_by (FK)    |              | status (3 bước)    |   |</w:t>
              <w:br/>
              <w:t xml:space="preserve">        +--------------------+              +--------------------+   |</w:t>
              <w:br/>
              <w:t xml:space="preserve">                   | N                                | N            |</w:t>
              <w:br/>
              <w:t xml:space="preserve">                   +-----------------+----------------+              |</w:t>
              <w:br/>
              <w:t xml:space="preserve">                                     | 1                             |</w:t>
              <w:br/>
              <w:t xml:space="preserve">                              +--------------+                       |</w:t>
              <w:br/>
              <w:t xml:space="preserve">                              |    USERS     |-----------------------+</w:t>
              <w:br/>
              <w:t xml:space="preserve">                              |--------------| 1</w:t>
              <w:br/>
              <w:t xml:space="preserve">                              | id (PK)      |</w:t>
              <w:br/>
              <w:t xml:space="preserve">                              | username     |</w:t>
              <w:br/>
              <w:t xml:space="preserve">                              | role, hash   |</w:t>
              <w:br/>
              <w:t xml:space="preserve">                              +--------------+</w:t>
            </w:r>
          </w:p>
        </w:tc>
      </w:tr>
    </w:tbl>
    <w:p>
      <w:pPr>
        <w:spacing w:after="40"/>
      </w:pPr>
    </w:p>
    <w:p>
      <w:pPr>
        <w:keepNext/>
        <w:spacing w:before="240" w:after="120"/>
      </w:pPr>
      <w:r>
        <w:rPr>
          <w:rFonts w:ascii="Segoe UI" w:hAnsi="Segoe UI"/>
          <w:b/>
          <w:color w:val="1E3A8A"/>
          <w:sz w:val="25"/>
        </w:rPr>
        <w:t>8.2 Ràng buộc dữ liệu toàn vẹn (Integrity Constraints)</w:t>
      </w:r>
    </w:p>
    <w:p>
      <w:pPr>
        <w:pStyle w:val="ListBullet"/>
        <w:spacing w:before="20" w:after="60" w:line="276" w:lineRule="auto"/>
      </w:pPr>
      <w:r>
        <w:rPr>
          <w:rFonts w:ascii="Segoe UI" w:hAnsi="Segoe UI"/>
          <w:b/>
          <w:color w:val="0F172A"/>
          <w:sz w:val="20"/>
        </w:rPr>
        <w:t xml:space="preserve">Chống tồn âm cấp Database: </w:t>
      </w:r>
      <w:r>
        <w:rPr>
          <w:rFonts w:ascii="Segoe UI" w:hAnsi="Segoe UI"/>
          <w:color w:val="334155"/>
          <w:sz w:val="20"/>
        </w:rPr>
        <w:t>CheckConstraint('current_stock &gt;= 0') ngăn chặn triệt để mọi hành vi làm âm tồn kho ở mức vật lý CSDL.</w:t>
      </w:r>
    </w:p>
    <w:p>
      <w:pPr>
        <w:pStyle w:val="ListBullet"/>
        <w:spacing w:before="20" w:after="60" w:line="276" w:lineRule="auto"/>
      </w:pPr>
      <w:r>
        <w:rPr>
          <w:rFonts w:ascii="Segoe UI" w:hAnsi="Segoe UI"/>
          <w:b/>
          <w:color w:val="0F172A"/>
          <w:sz w:val="20"/>
        </w:rPr>
        <w:t xml:space="preserve">Ràng buộc tính duy nhất: </w:t>
      </w:r>
      <w:r>
        <w:rPr>
          <w:rFonts w:ascii="Segoe UI" w:hAnsi="Segoe UI"/>
          <w:color w:val="334155"/>
          <w:sz w:val="20"/>
        </w:rPr>
        <w:t>UniqueConstraint trên các trường SKU, mã phiếu PN/PX, tên đăng nhập và số điện thoại đối tác.</w:t>
      </w:r>
    </w:p>
    <w:p>
      <w:pPr>
        <w:pStyle w:val="ListBullet"/>
        <w:spacing w:before="20" w:after="60" w:line="276" w:lineRule="auto"/>
      </w:pPr>
      <w:r>
        <w:rPr>
          <w:rFonts w:ascii="Segoe UI" w:hAnsi="Segoe UI"/>
          <w:b/>
          <w:color w:val="0F172A"/>
          <w:sz w:val="20"/>
        </w:rPr>
        <w:t xml:space="preserve">Ràng buộc khóa ngoại: </w:t>
      </w:r>
      <w:r>
        <w:rPr>
          <w:rFonts w:ascii="Segoe UI" w:hAnsi="Segoe UI"/>
          <w:color w:val="334155"/>
          <w:sz w:val="20"/>
        </w:rPr>
        <w:t>Bắt buộc Foreign Keys kiểm tra sự tồn tại của bản ghi cha qua lệnh PRAGMA foreign_keys = ON; của SQLite.</w:t>
      </w:r>
    </w:p>
    <w:p>
      <w:pPr>
        <w:pStyle w:val="ListBullet"/>
        <w:spacing w:before="20" w:after="60" w:line="276" w:lineRule="auto"/>
      </w:pPr>
      <w:r>
        <w:rPr>
          <w:rFonts w:ascii="Segoe UI" w:hAnsi="Segoe UI"/>
          <w:b/>
          <w:color w:val="0F172A"/>
          <w:sz w:val="20"/>
        </w:rPr>
        <w:t xml:space="preserve">Ràng buộc số dương: </w:t>
      </w:r>
      <w:r>
        <w:rPr>
          <w:rFonts w:ascii="Segoe UI" w:hAnsi="Segoe UI"/>
          <w:color w:val="334155"/>
          <w:sz w:val="20"/>
        </w:rPr>
        <w:t>CheckConstraint('quantity &gt; 0') và CheckConstraint('unit_price &gt;= 0') trên các bảng chi tiết phiếu nhập/xuất.</w:t>
      </w:r>
    </w:p>
    <w:p>
      <w:pPr>
        <w:keepNext/>
        <w:spacing w:before="240" w:after="120"/>
      </w:pPr>
      <w:r>
        <w:rPr>
          <w:rFonts w:ascii="Segoe UI" w:hAnsi="Segoe UI"/>
          <w:b/>
          <w:color w:val="1E3A8A"/>
          <w:sz w:val="25"/>
        </w:rPr>
        <w:t>8.3 Mô hình Tồn kho: Movement Ledger + Balance Pattern</w:t>
      </w:r>
    </w:p>
    <w:p>
      <w:r>
        <w:t>Hệ thống áp dụng nguyên lý kế toán kép hiện đại: Kết hợp giữa Sổ cái biến động bất biến (Movement Ledger) và Bảng số dư tức thời (Instant Balance). Mọi thao tác làm thay đổi số lượng hàng hóa đều phải ghi nhận đồng thời 2 việc trong cùng 1 Transaction: (1) Cập nhật giá trị số dư tức thời `Product.current_stock` để phục vụ tra cứu nhanh tức thì (O(1)); (2) Thêm một bản ghi bất biến vào `StockLedger` (chỉ INSERT, cấm tuyệt đối UPDATE/DELETE) ghi nhận số lượng thay đổi (+/-), số dư sau biến động, mã chứng từ tham chiếu và thời điểm chính xác. Nhờ đó, hệ thống có thể tái tạo số tồn kho tại bất kỳ thời điểm nào trong quá khứ.</w:t>
      </w:r>
    </w:p>
    <w:p>
      <w:pPr>
        <w:keepNext/>
        <w:spacing w:before="240" w:after="120"/>
      </w:pPr>
      <w:r>
        <w:rPr>
          <w:rFonts w:ascii="Segoe UI" w:hAnsi="Segoe UI"/>
          <w:b/>
          <w:color w:val="1E3A8A"/>
          <w:sz w:val="25"/>
        </w:rPr>
        <w:t>8.4 Thuật toán Nhập kho (Goods Receipt Algorithm)</w:t>
      </w:r>
    </w:p>
    <w:p>
      <w:r>
        <w:t>Mã giả thuật toán nhập kho nguyên tử bảo đảm tính toàn vẹn tuyệt đối:</w:t>
      </w:r>
    </w:p>
    <w:tbl>
      <w:tblPr>
        <w:tblW w:type="auto" w:w="0"/>
        <w:jc w:val="center"/>
        <w:tblLayout w:type="fixed"/>
        <w:tblLook w:firstColumn="1" w:firstRow="1" w:lastColumn="0" w:lastRow="0" w:noHBand="0" w:noVBand="1" w:val="04A0"/>
        <w:tblBorders>
          <w:top w:val="single" w:sz="4" w:space="0" w:color="334155"/>
          <w:left w:val="none"/>
          <w:bottom w:val="single" w:sz="4" w:space="0" w:color="334155"/>
          <w:right w:val="none"/>
          <w:insideH w:val="single" w:sz="4" w:space="0" w:color="334155"/>
          <w:insideV w:val="none"/>
        </w:tblBorders>
      </w:tblPr>
      <w:tblGrid>
        <w:gridCol w:w="9029"/>
      </w:tblGrid>
      <w:tr>
        <w:tc>
          <w:tcPr>
            <w:tcW w:type="dxa" w:w="9029"/>
            <w:shd w:fill="0F172A"/>
            <w:tcMar>
              <w:top w:w="100" w:type="dxa"/>
              <w:bottom w:w="100" w:type="dxa"/>
              <w:left w:w="150" w:type="dxa"/>
              <w:right w:w="150" w:type="dxa"/>
            </w:tcMar>
          </w:tcPr>
          <w:p>
            <w:pPr>
              <w:spacing w:before="40" w:after="40"/>
            </w:pPr>
            <w:r>
              <w:rPr>
                <w:rFonts w:ascii="Consolas" w:hAnsi="Consolas"/>
                <w:color w:val="F1F5F9"/>
                <w:sz w:val="17"/>
              </w:rPr>
              <w:t>FUNCTION create_import_note(db, supplier_id, user_id, items, note):</w:t>
              <w:br/>
              <w:t xml:space="preserve">    START TRANSACTION</w:t>
              <w:br/>
              <w:t xml:space="preserve">    TRY:</w:t>
              <w:br/>
              <w:t xml:space="preserve">        # 1. Sinh mã phiếu duy nhất có Retry Pattern</w:t>
              <w:br/>
              <w:t xml:space="preserve">        code = generate_unique_code(prefix='PN', date=TODAY)</w:t>
              <w:br/>
              <w:t xml:space="preserve">        import_note = ImportNote(code=code, supplier_id=supplier_id, created_by=user_id, status='COMPLETED')</w:t>
              <w:br/>
              <w:t xml:space="preserve">        db.add(import_note)</w:t>
              <w:br/>
              <w:t xml:space="preserve">        db.flush() # Lấy import_note.id</w:t>
              <w:br/>
              <w:br/>
              <w:t xml:space="preserve">        total_amount = 0</w:t>
              <w:br/>
              <w:t xml:space="preserve">        FOR item IN items:</w:t>
              <w:br/>
              <w:t xml:space="preserve">            # 2. Khóa dòng sản phẩm và cập nhật tăng tồn</w:t>
              <w:br/>
              <w:t xml:space="preserve">            product = db.query(Product).filter(Product.id == item.product_id).with_for_update().first()</w:t>
              <w:br/>
              <w:t xml:space="preserve">            product.current_stock += item.quantity</w:t>
              <w:br/>
              <w:br/>
              <w:t xml:space="preserve">            # 3. Thêm chi tiết phiếu nhập</w:t>
              <w:br/>
              <w:t xml:space="preserve">            subtotal = item.quantity * item.unit_price</w:t>
              <w:br/>
              <w:t xml:space="preserve">            total_amount += subtotal</w:t>
              <w:br/>
              <w:t xml:space="preserve">            db.add(ImportNoteDetail(import_note_id=import_note.id, product_id=product.id, ...))</w:t>
              <w:br/>
              <w:br/>
              <w:t xml:space="preserve">            # 4. Ghi Sổ cái Thẻ kho bất biến (Movement Ledger)</w:t>
              <w:br/>
              <w:t xml:space="preserve">            db.add(StockLedger(product_id=product.id, transaction_type='IMPORT',</w:t>
              <w:br/>
              <w:t xml:space="preserve">                               reference_code=code, quantity_change=+item.quantity,</w:t>
              <w:br/>
              <w:t xml:space="preserve">                               balance_after=product.current_stock, created_by=user_id))</w:t>
              <w:br/>
              <w:br/>
              <w:t xml:space="preserve">        import_note.total_amount = total_amount</w:t>
              <w:br/>
              <w:t xml:space="preserve">        COMMIT TRANSACTION</w:t>
              <w:br/>
              <w:t xml:space="preserve">        RETURN import_note</w:t>
              <w:br/>
              <w:t xml:space="preserve">    EXCEPT Exception AS e:</w:t>
              <w:br/>
              <w:t xml:space="preserve">        ROLLBACK TRANSACTION</w:t>
              <w:br/>
              <w:t xml:space="preserve">        RAISE e</w:t>
            </w:r>
          </w:p>
        </w:tc>
      </w:tr>
    </w:tbl>
    <w:p>
      <w:pPr>
        <w:spacing w:after="40"/>
      </w:pPr>
    </w:p>
    <w:p>
      <w:pPr>
        <w:keepNext/>
        <w:spacing w:before="240" w:after="120"/>
      </w:pPr>
      <w:r>
        <w:rPr>
          <w:rFonts w:ascii="Segoe UI" w:hAnsi="Segoe UI"/>
          <w:b/>
          <w:color w:val="1E3A8A"/>
          <w:sz w:val="25"/>
        </w:rPr>
        <w:t>8.5 Thuật toán Xuất kho (FIFO/FEFO &amp; Giữ hàng)</w:t>
      </w:r>
    </w:p>
    <w:p>
      <w:r>
        <w:t>Mã giả thuật toán xuất kho có kiểm tra tồn khả dụng và chốt chặn kép chống tồn âm:</w:t>
      </w:r>
    </w:p>
    <w:tbl>
      <w:tblPr>
        <w:tblW w:type="auto" w:w="0"/>
        <w:jc w:val="center"/>
        <w:tblLayout w:type="fixed"/>
        <w:tblLook w:firstColumn="1" w:firstRow="1" w:lastColumn="0" w:lastRow="0" w:noHBand="0" w:noVBand="1" w:val="04A0"/>
        <w:tblBorders>
          <w:top w:val="single" w:sz="4" w:space="0" w:color="334155"/>
          <w:left w:val="none"/>
          <w:bottom w:val="single" w:sz="4" w:space="0" w:color="334155"/>
          <w:right w:val="none"/>
          <w:insideH w:val="single" w:sz="4" w:space="0" w:color="334155"/>
          <w:insideV w:val="none"/>
        </w:tblBorders>
      </w:tblPr>
      <w:tblGrid>
        <w:gridCol w:w="9029"/>
      </w:tblGrid>
      <w:tr>
        <w:tc>
          <w:tcPr>
            <w:tcW w:type="dxa" w:w="9029"/>
            <w:shd w:fill="0F172A"/>
            <w:tcMar>
              <w:top w:w="100" w:type="dxa"/>
              <w:bottom w:w="100" w:type="dxa"/>
              <w:left w:w="150" w:type="dxa"/>
              <w:right w:w="150" w:type="dxa"/>
            </w:tcMar>
          </w:tcPr>
          <w:p>
            <w:pPr>
              <w:spacing w:before="40" w:after="40"/>
            </w:pPr>
            <w:r>
              <w:rPr>
                <w:rFonts w:ascii="Consolas" w:hAnsi="Consolas"/>
                <w:color w:val="F1F5F9"/>
                <w:sz w:val="17"/>
              </w:rPr>
              <w:t>FUNCTION create_export_note(db, customer_name, user_id, items):</w:t>
              <w:br/>
              <w:t xml:space="preserve">    START TRANSACTION</w:t>
              <w:br/>
              <w:t xml:space="preserve">    TRY:</w:t>
              <w:br/>
              <w:t xml:space="preserve">        # 1. CHỐT CHẶN KÉP TẦNG 1: Kiểm tra tồn khả dụng toàn bộ mặt hàng</w:t>
              <w:br/>
              <w:t xml:space="preserve">        FOR item IN items:</w:t>
              <w:br/>
              <w:t xml:space="preserve">            prod = db.query(Product).filter(Product.id == item.product_id).with_for_update().first()</w:t>
              <w:br/>
              <w:t xml:space="preserve">            available = prod.current_stock - prod.reserved_stock</w:t>
              <w:br/>
              <w:t xml:space="preserve">            IF available &lt; item.quantity:</w:t>
              <w:br/>
              <w:t xml:space="preserve">                ROLLBACK TRANSACTION</w:t>
              <w:br/>
              <w:t xml:space="preserve">                RAISE HTTPException(400, f'Sản phẩm {prod.name} không đủ tồn (Khả dụng: {available})')</w:t>
              <w:br/>
              <w:br/>
              <w:t xml:space="preserve">        # 2. Tạo phiếu xuất ở trạng thái CONFIRMED (Giữ hàng an toàn)</w:t>
              <w:br/>
              <w:t xml:space="preserve">        code = generate_unique_code(prefix='PX', date=TODAY)</w:t>
              <w:br/>
              <w:t xml:space="preserve">        export_note = ExportNote(code=code, customer_name=customer_name, status='CONFIRMED')</w:t>
              <w:br/>
              <w:t xml:space="preserve">        db.add(export_note)</w:t>
              <w:br/>
              <w:t xml:space="preserve">        db.flush()</w:t>
              <w:br/>
              <w:br/>
              <w:t xml:space="preserve">        FOR item IN items:</w:t>
              <w:br/>
              <w:t xml:space="preserve">            prod = db.query(Product).get(item.product_id)</w:t>
              <w:br/>
              <w:t xml:space="preserve">            prod.reserved_stock += item.quantity # Giữ hàng, chưa trừ current_stock</w:t>
              <w:br/>
              <w:t xml:space="preserve">            db.add(ExportNoteDetail(export_note_id=export_note.id, ...))</w:t>
              <w:br/>
              <w:br/>
              <w:t xml:space="preserve">        COMMIT TRANSACTION</w:t>
              <w:br/>
              <w:t xml:space="preserve">        RETURN export_note</w:t>
              <w:br/>
              <w:br/>
              <w:t>FUNCTION transition_to_shipping(db, export_note_id, user_id):</w:t>
              <w:br/>
              <w:t xml:space="preserve">    START TRANSACTION</w:t>
              <w:br/>
              <w:t xml:space="preserve">    # Khi chuyển sang SHIPPING: Chính thức xuất kho vật lý</w:t>
              <w:br/>
              <w:t xml:space="preserve">    note = db.query(ExportNote).get(export_note_id)</w:t>
              <w:br/>
              <w:t xml:space="preserve">    FOR detail IN note.details:</w:t>
              <w:br/>
              <w:t xml:space="preserve">        prod = db.query(Product).get(detail.product_id)</w:t>
              <w:br/>
              <w:t xml:space="preserve">        prod.reserved_stock -= detail.quantity # Giải phóng lượng giữ</w:t>
              <w:br/>
              <w:t xml:space="preserve">        prod.current_stock -= detail.quantity  # Trừ tồn kho vật lý (CheckConstraint bảo vệ!)</w:t>
              <w:br/>
              <w:t xml:space="preserve">        db.add(StockLedger(product_id=prod.id, transaction_type='EXPORT', reference_code=note.code,</w:t>
              <w:br/>
              <w:t xml:space="preserve">                           quantity_change=-detail.quantity, balance_after=prod.current_stock))</w:t>
              <w:br/>
              <w:t xml:space="preserve">    note.status = 'SHIPPING'</w:t>
              <w:br/>
              <w:t xml:space="preserve">    COMMIT TRANSACTION</w:t>
            </w:r>
          </w:p>
        </w:tc>
      </w:tr>
    </w:tbl>
    <w:p>
      <w:pPr>
        <w:spacing w:after="40"/>
      </w:pPr>
    </w:p>
    <w:p>
      <w:pPr>
        <w:keepNext/>
        <w:spacing w:before="240" w:after="120"/>
      </w:pPr>
      <w:r>
        <w:rPr>
          <w:rFonts w:ascii="Segoe UI" w:hAnsi="Segoe UI"/>
          <w:b/>
          <w:color w:val="1E3A8A"/>
          <w:sz w:val="25"/>
        </w:rPr>
        <w:t>8.6 Thuật toán Chuyển kho (Stock Transfer Algorithm)</w:t>
      </w:r>
    </w:p>
    <w:p>
      <w:r>
        <w:t>Thuật toán thực thi nguyên tắc giao dịch kép: Trừ kho nguồn và tăng kho đích trong cùng một phạm vi Transaction. Nếu chuyển giữa các chi nhánh có độ trễ vận chuyển, hệ thống đưa hàng vào kho trung chuyển ảo (In-transit Location) và chỉ ghi tăng kho đích khi thủ kho đích nhấn xác nhận 'Đã tiếp nhận'.</w:t>
      </w:r>
    </w:p>
    <w:p>
      <w:pPr>
        <w:keepNext/>
        <w:spacing w:before="240" w:after="120"/>
      </w:pPr>
      <w:r>
        <w:rPr>
          <w:rFonts w:ascii="Segoe UI" w:hAnsi="Segoe UI"/>
          <w:b/>
          <w:color w:val="1E3A8A"/>
          <w:sz w:val="25"/>
        </w:rPr>
        <w:t>8.7 Thuật toán Kiểm kê và Tính chênh lệch bù trừ</w:t>
      </w:r>
    </w:p>
    <w:p>
      <w:r>
        <w:t>Thuật toán quét so sánh số lượng thực tế kiểm đếm và số tồn sổ sách: Với mỗi sản phẩm, tính toán `Delta = Actual_Count - System_Stock`. Nếu `Delta &gt; 0` (Thừa kho), sinh bản ghi Thẻ kho loại `ADJUSTMENT` với `quantity_change = +Delta`. Nếu `Delta &lt; 0` (Thiếu kho), sinh bản ghi Thẻ kho loại `ADJUSTMENT` với `quantity_change = -abs(Delta)`. Cập nhật `Product.current_stock = Actual_Count`.</w:t>
      </w:r>
    </w:p>
    <w:p>
      <w:pPr>
        <w:keepNext/>
        <w:spacing w:before="240" w:after="120"/>
      </w:pPr>
      <w:r>
        <w:rPr>
          <w:rFonts w:ascii="Segoe UI" w:hAnsi="Segoe UI"/>
          <w:b/>
          <w:color w:val="1E3A8A"/>
          <w:sz w:val="25"/>
        </w:rPr>
        <w:t>8.8 Thuật toán Cảnh báo Tồn thấp và Sắp hết hạn</w:t>
      </w:r>
    </w:p>
    <w:p>
      <w:r>
        <w:t>Thuật toán quét định kỳ (chạy ngầm mỗi 10 phút hoặc kích hoạt khi xem Dashboard): Quét toàn bộ bảng Product với điều kiện `current_stock &lt;= min_stock` để trả về danh sách cảnh báo đỏ (Red Alert). Quét bảng Lô hàng với điều kiện `julianday(expiry_date) - julianday('now') &lt;= 30` để cảnh báo các lô hàng cần ưu tiên xả kho trước.</w:t>
      </w:r>
    </w:p>
    <w:p>
      <w:pPr>
        <w:keepNext/>
        <w:spacing w:before="240" w:after="120"/>
      </w:pPr>
      <w:r>
        <w:rPr>
          <w:rFonts w:ascii="Segoe UI" w:hAnsi="Segoe UI"/>
          <w:b/>
          <w:color w:val="1E3A8A"/>
          <w:sz w:val="25"/>
        </w:rPr>
        <w:t>8.9 Thuật toán Lập Báo cáo Nhập - Xuất - Tồn theo thời gian</w:t>
      </w:r>
    </w:p>
    <w:p>
      <w:r>
        <w:t>Thuật toán tính toán số liệu bất biến từ Sổ cái Thẻ kho trong kỳ báo cáo từ [T1 đến T2]:</w:t>
        <w:br/>
        <w:t>• Tồn đầu kỳ = Số dư `balance_after` của giao dịch cuối cùng trước thời điểm T1 (nếu không có thì = 0).</w:t>
        <w:br/>
        <w:t>• Tổng nhập trong kỳ = Tổng `quantity_change` của các giao dịch `IMPORT` phát sinh trong khoảng [T1, T2].</w:t>
        <w:br/>
        <w:t>• Tổng xuất trong kỳ = Tổng trị tuyệt đối `|quantity_change|` của các giao dịch `EXPORT` phát sinh trong khoảng [T1, T2].</w:t>
        <w:br/>
        <w:t>• Tồn cuối kỳ = Tồn đầu kỳ + Tổng nhập - Tổng xuất + Điều chỉnh kiểm kê = Số dư tại thời điểm T2.</w:t>
      </w:r>
    </w:p>
    <w:p>
      <w:r>
        <w:br w:type="page"/>
      </w:r>
    </w:p>
    <w:p>
      <w:pPr>
        <w:keepNext/>
        <w:spacing w:before="360" w:after="160"/>
      </w:pPr>
      <w:r>
        <w:rPr>
          <w:rFonts w:ascii="Segoe UI" w:hAnsi="Segoe UI"/>
          <w:b/>
          <w:color w:val="0F172A"/>
          <w:sz w:val="30"/>
        </w:rPr>
        <w:t>9. THIẾT KẾ API RESTFUL (API SPECIFICATIONS)</w:t>
      </w:r>
    </w:p>
    <w:p>
      <w:pPr>
        <w:keepNext/>
        <w:spacing w:before="240" w:after="120"/>
      </w:pPr>
      <w:r>
        <w:rPr>
          <w:rFonts w:ascii="Segoe UI" w:hAnsi="Segoe UI"/>
          <w:b/>
          <w:color w:val="1E3A8A"/>
          <w:sz w:val="25"/>
        </w:rPr>
        <w:t>9.1 Quy ước chung (API Conventions)</w:t>
      </w:r>
    </w:p>
    <w:p>
      <w:pPr>
        <w:pStyle w:val="ListBullet"/>
        <w:spacing w:before="20" w:after="60" w:line="276" w:lineRule="auto"/>
      </w:pPr>
      <w:r>
        <w:rPr>
          <w:rFonts w:ascii="Segoe UI" w:hAnsi="Segoe UI"/>
          <w:b/>
          <w:color w:val="0F172A"/>
          <w:sz w:val="20"/>
        </w:rPr>
        <w:t xml:space="preserve">Phiên bản hóa (Versioning): </w:t>
      </w:r>
      <w:r>
        <w:rPr>
          <w:rFonts w:ascii="Segoe UI" w:hAnsi="Segoe UI"/>
          <w:color w:val="334155"/>
          <w:sz w:val="20"/>
        </w:rPr>
        <w:t>Toàn bộ các URL đều có tiền tố phân bản: `/api/v1/` để bảo đảm tính tương thích ngược khi nâng cấp hệ thống.</w:t>
      </w:r>
    </w:p>
    <w:p>
      <w:pPr>
        <w:pStyle w:val="ListBullet"/>
        <w:spacing w:before="20" w:after="60" w:line="276" w:lineRule="auto"/>
      </w:pPr>
      <w:r>
        <w:rPr>
          <w:rFonts w:ascii="Segoe UI" w:hAnsi="Segoe UI"/>
          <w:b/>
          <w:color w:val="0F172A"/>
          <w:sz w:val="20"/>
        </w:rPr>
        <w:t xml:space="preserve">Định dạng JSON: </w:t>
      </w:r>
      <w:r>
        <w:rPr>
          <w:rFonts w:ascii="Segoe UI" w:hAnsi="Segoe UI"/>
          <w:color w:val="334155"/>
          <w:sz w:val="20"/>
        </w:rPr>
        <w:t>Định dạng dữ liệu gửi đi (Request Body) và dữ liệu phản hồi (Response Body) đều là chuẩn JSON (UTF-8).</w:t>
      </w:r>
    </w:p>
    <w:p>
      <w:pPr>
        <w:pStyle w:val="ListBullet"/>
        <w:spacing w:before="20" w:after="60" w:line="276" w:lineRule="auto"/>
      </w:pPr>
      <w:r>
        <w:rPr>
          <w:rFonts w:ascii="Segoe UI" w:hAnsi="Segoe UI"/>
          <w:b/>
          <w:color w:val="0F172A"/>
          <w:sz w:val="20"/>
        </w:rPr>
        <w:t xml:space="preserve">Mã trạng thái HTTP: </w:t>
      </w:r>
      <w:r>
        <w:rPr>
          <w:rFonts w:ascii="Segoe UI" w:hAnsi="Segoe UI"/>
          <w:color w:val="334155"/>
          <w:sz w:val="20"/>
        </w:rPr>
        <w:t>Mã lỗi HTTP tuân thủ nghiêm ngặt chuẩn RESTful: 200 (Thành công), 201 (Đã tạo mới), 400 (Dữ liệu sai/Tồn âm), 401 (Chưa đăng nhập), 403 (Không có quyền truy cập), 404 (Không tìm thấy), 422 (Lỗi định dạng Schema), 500 (Lỗi máy chủ).</w:t>
      </w:r>
    </w:p>
    <w:p>
      <w:pPr>
        <w:pStyle w:val="ListBullet"/>
        <w:spacing w:before="20" w:after="60" w:line="276" w:lineRule="auto"/>
      </w:pPr>
      <w:r>
        <w:rPr>
          <w:rFonts w:ascii="Segoe UI" w:hAnsi="Segoe UI"/>
          <w:b/>
          <w:color w:val="0F172A"/>
          <w:sz w:val="20"/>
        </w:rPr>
        <w:t xml:space="preserve">Phân trang (Pagination): </w:t>
      </w:r>
      <w:r>
        <w:rPr>
          <w:rFonts w:ascii="Segoe UI" w:hAnsi="Segoe UI"/>
          <w:color w:val="334155"/>
          <w:sz w:val="20"/>
        </w:rPr>
        <w:t>Các API danh sách đều hỗ trợ tham số phân trang: `skip` (số bản ghi bỏ qua) và `limit` (số bản ghi tối đa trên một trang).</w:t>
      </w:r>
    </w:p>
    <w:p>
      <w:pPr>
        <w:keepNext/>
        <w:spacing w:before="240" w:after="120"/>
      </w:pPr>
      <w:r>
        <w:rPr>
          <w:rFonts w:ascii="Segoe UI" w:hAnsi="Segoe UI"/>
          <w:b/>
          <w:color w:val="1E3A8A"/>
          <w:sz w:val="25"/>
        </w:rPr>
        <w:t>9.2 Danh sách Endpoint API chi tiết theo phân hệ</w:t>
      </w:r>
    </w:p>
    <w:p>
      <w:r>
        <w:t>Bảng tổng hợp các Endpoint API chính thức đang hoạt động trong hệ thống:</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2257"/>
        <w:gridCol w:w="2257"/>
        <w:gridCol w:w="2257"/>
        <w:gridCol w:w="2257"/>
      </w:tblGrid>
      <w:tr>
        <w:tc>
          <w:tcPr>
            <w:tcW w:type="dxa" w:w="1296"/>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Method</w:t>
            </w:r>
          </w:p>
        </w:tc>
        <w:tc>
          <w:tcPr>
            <w:tcW w:type="dxa" w:w="316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Endpoint URL</w:t>
            </w:r>
          </w:p>
        </w:tc>
        <w:tc>
          <w:tcPr>
            <w:tcW w:type="dxa" w:w="3312"/>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Chức năng nghiệp vụ</w:t>
            </w:r>
          </w:p>
        </w:tc>
        <w:tc>
          <w:tcPr>
            <w:tcW w:type="dxa" w:w="1253"/>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Phân quyền</w:t>
            </w:r>
          </w:p>
        </w:tc>
      </w:tr>
      <w:tr>
        <w:tc>
          <w:tcPr>
            <w:tcW w:type="dxa" w:w="1296"/>
            <w:tcMar>
              <w:top w:w="80" w:type="dxa"/>
              <w:bottom w:w="80" w:type="dxa"/>
              <w:left w:w="100" w:type="dxa"/>
              <w:right w:w="100" w:type="dxa"/>
            </w:tcMar>
            <w:vAlign w:val="center"/>
          </w:tcPr>
          <w:p>
            <w:pPr>
              <w:spacing w:before="0" w:after="0"/>
              <w:jc w:val="center"/>
            </w:pPr>
            <w:r>
              <w:rPr>
                <w:rFonts w:ascii="Segoe UI" w:hAnsi="Segoe UI"/>
                <w:color w:val="1E293B"/>
                <w:sz w:val="17"/>
              </w:rPr>
              <w:t>POST</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/api/v1/auth/login</w:t>
            </w:r>
          </w:p>
        </w:tc>
        <w:tc>
          <w:tcPr>
            <w:tcW w:type="dxa" w:w="3312"/>
            <w:tcMar>
              <w:top w:w="80" w:type="dxa"/>
              <w:bottom w:w="80" w:type="dxa"/>
              <w:left w:w="100" w:type="dxa"/>
              <w:right w:w="100" w:type="dxa"/>
            </w:tcMar>
            <w:vAlign w:val="center"/>
          </w:tcPr>
          <w:p>
            <w:pPr>
              <w:spacing w:before="0" w:after="0"/>
              <w:jc w:val="left"/>
            </w:pPr>
            <w:r>
              <w:rPr>
                <w:rFonts w:ascii="Segoe UI" w:hAnsi="Segoe UI"/>
                <w:color w:val="1E293B"/>
                <w:sz w:val="17"/>
              </w:rPr>
              <w:t>Đăng nhập hệ thống, trả về JWT Access Token.</w:t>
            </w:r>
          </w:p>
        </w:tc>
        <w:tc>
          <w:tcPr>
            <w:tcW w:type="dxa" w:w="1253"/>
            <w:tcMar>
              <w:top w:w="80" w:type="dxa"/>
              <w:bottom w:w="80" w:type="dxa"/>
              <w:left w:w="100" w:type="dxa"/>
              <w:right w:w="100" w:type="dxa"/>
            </w:tcMar>
            <w:vAlign w:val="center"/>
          </w:tcPr>
          <w:p>
            <w:pPr>
              <w:spacing w:before="0" w:after="0"/>
              <w:jc w:val="center"/>
            </w:pPr>
            <w:r>
              <w:rPr>
                <w:rFonts w:ascii="Segoe UI" w:hAnsi="Segoe UI"/>
                <w:color w:val="1E293B"/>
                <w:sz w:val="17"/>
              </w:rPr>
              <w:t>Public</w:t>
            </w:r>
          </w:p>
        </w:tc>
      </w:tr>
      <w:tr>
        <w:tc>
          <w:tcPr>
            <w:tcW w:type="dxa" w:w="1296"/>
            <w:shd w:fill="F8FAFC"/>
            <w:tcMar>
              <w:top w:w="80" w:type="dxa"/>
              <w:bottom w:w="80" w:type="dxa"/>
              <w:left w:w="100" w:type="dxa"/>
              <w:right w:w="100" w:type="dxa"/>
            </w:tcMar>
            <w:vAlign w:val="center"/>
          </w:tcPr>
          <w:p>
            <w:pPr>
              <w:spacing w:before="0" w:after="0"/>
              <w:jc w:val="center"/>
            </w:pPr>
            <w:r>
              <w:rPr>
                <w:rFonts w:ascii="Segoe UI" w:hAnsi="Segoe UI"/>
                <w:color w:val="1E293B"/>
                <w:sz w:val="17"/>
              </w:rPr>
              <w:t>GET</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/api/v1/auth/me</w:t>
            </w:r>
          </w:p>
        </w:tc>
        <w:tc>
          <w:tcPr>
            <w:tcW w:type="dxa" w:w="3312"/>
            <w:shd w:fill="F8FAFC"/>
            <w:tcMar>
              <w:top w:w="80" w:type="dxa"/>
              <w:bottom w:w="80" w:type="dxa"/>
              <w:left w:w="100" w:type="dxa"/>
              <w:right w:w="100" w:type="dxa"/>
            </w:tcMar>
            <w:vAlign w:val="center"/>
          </w:tcPr>
          <w:p>
            <w:pPr>
              <w:spacing w:before="0" w:after="0"/>
              <w:jc w:val="left"/>
            </w:pPr>
            <w:r>
              <w:rPr>
                <w:rFonts w:ascii="Segoe UI" w:hAnsi="Segoe UI"/>
                <w:color w:val="1E293B"/>
                <w:sz w:val="17"/>
              </w:rPr>
              <w:t>Lấy thông tin và quyền hạn của người dùng đang đăng nhập.</w:t>
            </w:r>
          </w:p>
        </w:tc>
        <w:tc>
          <w:tcPr>
            <w:tcW w:type="dxa" w:w="1253"/>
            <w:shd w:fill="F8FAFC"/>
            <w:tcMar>
              <w:top w:w="80" w:type="dxa"/>
              <w:bottom w:w="80" w:type="dxa"/>
              <w:left w:w="100" w:type="dxa"/>
              <w:right w:w="100" w:type="dxa"/>
            </w:tcMar>
            <w:vAlign w:val="center"/>
          </w:tcPr>
          <w:p>
            <w:pPr>
              <w:spacing w:before="0" w:after="0"/>
              <w:jc w:val="center"/>
            </w:pPr>
            <w:r>
              <w:rPr>
                <w:rFonts w:ascii="Segoe UI" w:hAnsi="Segoe UI"/>
                <w:color w:val="1E293B"/>
                <w:sz w:val="17"/>
              </w:rPr>
              <w:t>Authenticated</w:t>
            </w:r>
          </w:p>
        </w:tc>
      </w:tr>
      <w:tr>
        <w:tc>
          <w:tcPr>
            <w:tcW w:type="dxa" w:w="1296"/>
            <w:tcMar>
              <w:top w:w="80" w:type="dxa"/>
              <w:bottom w:w="80" w:type="dxa"/>
              <w:left w:w="100" w:type="dxa"/>
              <w:right w:w="100" w:type="dxa"/>
            </w:tcMar>
            <w:vAlign w:val="center"/>
          </w:tcPr>
          <w:p>
            <w:pPr>
              <w:spacing w:before="0" w:after="0"/>
              <w:jc w:val="center"/>
            </w:pPr>
            <w:r>
              <w:rPr>
                <w:rFonts w:ascii="Segoe UI" w:hAnsi="Segoe UI"/>
                <w:color w:val="1E293B"/>
                <w:sz w:val="17"/>
              </w:rPr>
              <w:t>GET</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/api/v1/products</w:t>
            </w:r>
          </w:p>
        </w:tc>
        <w:tc>
          <w:tcPr>
            <w:tcW w:type="dxa" w:w="3312"/>
            <w:tcMar>
              <w:top w:w="80" w:type="dxa"/>
              <w:bottom w:w="80" w:type="dxa"/>
              <w:left w:w="100" w:type="dxa"/>
              <w:right w:w="100" w:type="dxa"/>
            </w:tcMar>
            <w:vAlign w:val="center"/>
          </w:tcPr>
          <w:p>
            <w:pPr>
              <w:spacing w:before="0" w:after="0"/>
              <w:jc w:val="left"/>
            </w:pPr>
            <w:r>
              <w:rPr>
                <w:rFonts w:ascii="Segoe UI" w:hAnsi="Segoe UI"/>
                <w:color w:val="1E293B"/>
                <w:sz w:val="17"/>
              </w:rPr>
              <w:t>Lấy danh sách hàng hóa (hỗ trợ tìm kiếm, lọc theo nhóm).</w:t>
            </w:r>
          </w:p>
        </w:tc>
        <w:tc>
          <w:tcPr>
            <w:tcW w:type="dxa" w:w="1253"/>
            <w:tcMar>
              <w:top w:w="80" w:type="dxa"/>
              <w:bottom w:w="80" w:type="dxa"/>
              <w:left w:w="100" w:type="dxa"/>
              <w:right w:w="100" w:type="dxa"/>
            </w:tcMar>
            <w:vAlign w:val="center"/>
          </w:tcPr>
          <w:p>
            <w:pPr>
              <w:spacing w:before="0" w:after="0"/>
              <w:jc w:val="center"/>
            </w:pPr>
            <w:r>
              <w:rPr>
                <w:rFonts w:ascii="Segoe UI" w:hAnsi="Segoe UI"/>
                <w:color w:val="1E293B"/>
                <w:sz w:val="17"/>
              </w:rPr>
              <w:t>Authenticated</w:t>
            </w:r>
          </w:p>
        </w:tc>
      </w:tr>
      <w:tr>
        <w:tc>
          <w:tcPr>
            <w:tcW w:type="dxa" w:w="1296"/>
            <w:shd w:fill="F8FAFC"/>
            <w:tcMar>
              <w:top w:w="80" w:type="dxa"/>
              <w:bottom w:w="80" w:type="dxa"/>
              <w:left w:w="100" w:type="dxa"/>
              <w:right w:w="100" w:type="dxa"/>
            </w:tcMar>
            <w:vAlign w:val="center"/>
          </w:tcPr>
          <w:p>
            <w:pPr>
              <w:spacing w:before="0" w:after="0"/>
              <w:jc w:val="center"/>
            </w:pPr>
            <w:r>
              <w:rPr>
                <w:rFonts w:ascii="Segoe UI" w:hAnsi="Segoe UI"/>
                <w:color w:val="1E293B"/>
                <w:sz w:val="17"/>
              </w:rPr>
              <w:t>POST</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/api/v1/products</w:t>
            </w:r>
          </w:p>
        </w:tc>
        <w:tc>
          <w:tcPr>
            <w:tcW w:type="dxa" w:w="3312"/>
            <w:shd w:fill="F8FAFC"/>
            <w:tcMar>
              <w:top w:w="80" w:type="dxa"/>
              <w:bottom w:w="80" w:type="dxa"/>
              <w:left w:w="100" w:type="dxa"/>
              <w:right w:w="100" w:type="dxa"/>
            </w:tcMar>
            <w:vAlign w:val="center"/>
          </w:tcPr>
          <w:p>
            <w:pPr>
              <w:spacing w:before="0" w:after="0"/>
              <w:jc w:val="left"/>
            </w:pPr>
            <w:r>
              <w:rPr>
                <w:rFonts w:ascii="Segoe UI" w:hAnsi="Segoe UI"/>
                <w:color w:val="1E293B"/>
                <w:sz w:val="17"/>
              </w:rPr>
              <w:t>Tạo mới sản phẩm (SKU, tên, đơn vị, min_stock...).</w:t>
            </w:r>
          </w:p>
        </w:tc>
        <w:tc>
          <w:tcPr>
            <w:tcW w:type="dxa" w:w="1253"/>
            <w:shd w:fill="F8FAFC"/>
            <w:tcMar>
              <w:top w:w="80" w:type="dxa"/>
              <w:bottom w:w="80" w:type="dxa"/>
              <w:left w:w="100" w:type="dxa"/>
              <w:right w:w="100" w:type="dxa"/>
            </w:tcMar>
            <w:vAlign w:val="center"/>
          </w:tcPr>
          <w:p>
            <w:pPr>
              <w:spacing w:before="0" w:after="0"/>
              <w:jc w:val="center"/>
            </w:pPr>
            <w:r>
              <w:rPr>
                <w:rFonts w:ascii="Segoe UI" w:hAnsi="Segoe UI"/>
                <w:color w:val="1E293B"/>
                <w:sz w:val="17"/>
              </w:rPr>
              <w:t>Admin, Thủ kho</w:t>
            </w:r>
          </w:p>
        </w:tc>
      </w:tr>
      <w:tr>
        <w:tc>
          <w:tcPr>
            <w:tcW w:type="dxa" w:w="1296"/>
            <w:tcMar>
              <w:top w:w="80" w:type="dxa"/>
              <w:bottom w:w="80" w:type="dxa"/>
              <w:left w:w="100" w:type="dxa"/>
              <w:right w:w="100" w:type="dxa"/>
            </w:tcMar>
            <w:vAlign w:val="center"/>
          </w:tcPr>
          <w:p>
            <w:pPr>
              <w:spacing w:before="0" w:after="0"/>
              <w:jc w:val="center"/>
            </w:pPr>
            <w:r>
              <w:rPr>
                <w:rFonts w:ascii="Segoe UI" w:hAnsi="Segoe UI"/>
                <w:color w:val="1E293B"/>
                <w:sz w:val="17"/>
              </w:rPr>
              <w:t>PUT</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/api/v1/products/{id}</w:t>
            </w:r>
          </w:p>
        </w:tc>
        <w:tc>
          <w:tcPr>
            <w:tcW w:type="dxa" w:w="3312"/>
            <w:tcMar>
              <w:top w:w="80" w:type="dxa"/>
              <w:bottom w:w="80" w:type="dxa"/>
              <w:left w:w="100" w:type="dxa"/>
              <w:right w:w="100" w:type="dxa"/>
            </w:tcMar>
            <w:vAlign w:val="center"/>
          </w:tcPr>
          <w:p>
            <w:pPr>
              <w:spacing w:before="0" w:after="0"/>
              <w:jc w:val="left"/>
            </w:pPr>
            <w:r>
              <w:rPr>
                <w:rFonts w:ascii="Segoe UI" w:hAnsi="Segoe UI"/>
                <w:color w:val="1E293B"/>
                <w:sz w:val="17"/>
              </w:rPr>
              <w:t>Cập nhật thông tin hàng hóa, đơn giá tiêu chuẩn.</w:t>
            </w:r>
          </w:p>
        </w:tc>
        <w:tc>
          <w:tcPr>
            <w:tcW w:type="dxa" w:w="1253"/>
            <w:tcMar>
              <w:top w:w="80" w:type="dxa"/>
              <w:bottom w:w="80" w:type="dxa"/>
              <w:left w:w="100" w:type="dxa"/>
              <w:right w:w="100" w:type="dxa"/>
            </w:tcMar>
            <w:vAlign w:val="center"/>
          </w:tcPr>
          <w:p>
            <w:pPr>
              <w:spacing w:before="0" w:after="0"/>
              <w:jc w:val="center"/>
            </w:pPr>
            <w:r>
              <w:rPr>
                <w:rFonts w:ascii="Segoe UI" w:hAnsi="Segoe UI"/>
                <w:color w:val="1E293B"/>
                <w:sz w:val="17"/>
              </w:rPr>
              <w:t>Admin, Thủ kho</w:t>
            </w:r>
          </w:p>
        </w:tc>
      </w:tr>
      <w:tr>
        <w:tc>
          <w:tcPr>
            <w:tcW w:type="dxa" w:w="1296"/>
            <w:shd w:fill="F8FAFC"/>
            <w:tcMar>
              <w:top w:w="80" w:type="dxa"/>
              <w:bottom w:w="80" w:type="dxa"/>
              <w:left w:w="100" w:type="dxa"/>
              <w:right w:w="100" w:type="dxa"/>
            </w:tcMar>
            <w:vAlign w:val="center"/>
          </w:tcPr>
          <w:p>
            <w:pPr>
              <w:spacing w:before="0" w:after="0"/>
              <w:jc w:val="center"/>
            </w:pPr>
            <w:r>
              <w:rPr>
                <w:rFonts w:ascii="Segoe UI" w:hAnsi="Segoe UI"/>
                <w:color w:val="1E293B"/>
                <w:sz w:val="17"/>
              </w:rPr>
              <w:t>DELETE</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/api/v1/products/{id}</w:t>
            </w:r>
          </w:p>
        </w:tc>
        <w:tc>
          <w:tcPr>
            <w:tcW w:type="dxa" w:w="3312"/>
            <w:shd w:fill="F8FAFC"/>
            <w:tcMar>
              <w:top w:w="80" w:type="dxa"/>
              <w:bottom w:w="80" w:type="dxa"/>
              <w:left w:w="100" w:type="dxa"/>
              <w:right w:w="100" w:type="dxa"/>
            </w:tcMar>
            <w:vAlign w:val="center"/>
          </w:tcPr>
          <w:p>
            <w:pPr>
              <w:spacing w:before="0" w:after="0"/>
              <w:jc w:val="left"/>
            </w:pPr>
            <w:r>
              <w:rPr>
                <w:rFonts w:ascii="Segoe UI" w:hAnsi="Segoe UI"/>
                <w:color w:val="1E293B"/>
                <w:sz w:val="17"/>
              </w:rPr>
              <w:t>Vô hiệu hóa sản phẩm (chặn xóa nếu đã có lịch sử).</w:t>
            </w:r>
          </w:p>
        </w:tc>
        <w:tc>
          <w:tcPr>
            <w:tcW w:type="dxa" w:w="1253"/>
            <w:shd w:fill="F8FAFC"/>
            <w:tcMar>
              <w:top w:w="80" w:type="dxa"/>
              <w:bottom w:w="80" w:type="dxa"/>
              <w:left w:w="100" w:type="dxa"/>
              <w:right w:w="100" w:type="dxa"/>
            </w:tcMar>
            <w:vAlign w:val="center"/>
          </w:tcPr>
          <w:p>
            <w:pPr>
              <w:spacing w:before="0" w:after="0"/>
              <w:jc w:val="center"/>
            </w:pPr>
            <w:r>
              <w:rPr>
                <w:rFonts w:ascii="Segoe UI" w:hAnsi="Segoe UI"/>
                <w:color w:val="1E293B"/>
                <w:sz w:val="17"/>
              </w:rPr>
              <w:t>Admin</w:t>
            </w:r>
          </w:p>
        </w:tc>
      </w:tr>
      <w:tr>
        <w:tc>
          <w:tcPr>
            <w:tcW w:type="dxa" w:w="1296"/>
            <w:tcMar>
              <w:top w:w="80" w:type="dxa"/>
              <w:bottom w:w="80" w:type="dxa"/>
              <w:left w:w="100" w:type="dxa"/>
              <w:right w:w="100" w:type="dxa"/>
            </w:tcMar>
            <w:vAlign w:val="center"/>
          </w:tcPr>
          <w:p>
            <w:pPr>
              <w:spacing w:before="0" w:after="0"/>
              <w:jc w:val="center"/>
            </w:pPr>
            <w:r>
              <w:rPr>
                <w:rFonts w:ascii="Segoe UI" w:hAnsi="Segoe UI"/>
                <w:color w:val="1E293B"/>
                <w:sz w:val="17"/>
              </w:rPr>
              <w:t>GET</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/api/v1/categories</w:t>
            </w:r>
          </w:p>
        </w:tc>
        <w:tc>
          <w:tcPr>
            <w:tcW w:type="dxa" w:w="3312"/>
            <w:tcMar>
              <w:top w:w="80" w:type="dxa"/>
              <w:bottom w:w="80" w:type="dxa"/>
              <w:left w:w="100" w:type="dxa"/>
              <w:right w:w="100" w:type="dxa"/>
            </w:tcMar>
            <w:vAlign w:val="center"/>
          </w:tcPr>
          <w:p>
            <w:pPr>
              <w:spacing w:before="0" w:after="0"/>
              <w:jc w:val="left"/>
            </w:pPr>
            <w:r>
              <w:rPr>
                <w:rFonts w:ascii="Segoe UI" w:hAnsi="Segoe UI"/>
                <w:color w:val="1E293B"/>
                <w:sz w:val="17"/>
              </w:rPr>
              <w:t>Xem danh sách nhóm hàng hóa.</w:t>
            </w:r>
          </w:p>
        </w:tc>
        <w:tc>
          <w:tcPr>
            <w:tcW w:type="dxa" w:w="1253"/>
            <w:tcMar>
              <w:top w:w="80" w:type="dxa"/>
              <w:bottom w:w="80" w:type="dxa"/>
              <w:left w:w="100" w:type="dxa"/>
              <w:right w:w="100" w:type="dxa"/>
            </w:tcMar>
            <w:vAlign w:val="center"/>
          </w:tcPr>
          <w:p>
            <w:pPr>
              <w:spacing w:before="0" w:after="0"/>
              <w:jc w:val="center"/>
            </w:pPr>
            <w:r>
              <w:rPr>
                <w:rFonts w:ascii="Segoe UI" w:hAnsi="Segoe UI"/>
                <w:color w:val="1E293B"/>
                <w:sz w:val="17"/>
              </w:rPr>
              <w:t>Authenticated</w:t>
            </w:r>
          </w:p>
        </w:tc>
      </w:tr>
      <w:tr>
        <w:tc>
          <w:tcPr>
            <w:tcW w:type="dxa" w:w="1296"/>
            <w:shd w:fill="F8FAFC"/>
            <w:tcMar>
              <w:top w:w="80" w:type="dxa"/>
              <w:bottom w:w="80" w:type="dxa"/>
              <w:left w:w="100" w:type="dxa"/>
              <w:right w:w="100" w:type="dxa"/>
            </w:tcMar>
            <w:vAlign w:val="center"/>
          </w:tcPr>
          <w:p>
            <w:pPr>
              <w:spacing w:before="0" w:after="0"/>
              <w:jc w:val="center"/>
            </w:pPr>
            <w:r>
              <w:rPr>
                <w:rFonts w:ascii="Segoe UI" w:hAnsi="Segoe UI"/>
                <w:color w:val="1E293B"/>
                <w:sz w:val="17"/>
              </w:rPr>
              <w:t>POST</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/api/v1/categories</w:t>
            </w:r>
          </w:p>
        </w:tc>
        <w:tc>
          <w:tcPr>
            <w:tcW w:type="dxa" w:w="3312"/>
            <w:shd w:fill="F8FAFC"/>
            <w:tcMar>
              <w:top w:w="80" w:type="dxa"/>
              <w:bottom w:w="80" w:type="dxa"/>
              <w:left w:w="100" w:type="dxa"/>
              <w:right w:w="100" w:type="dxa"/>
            </w:tcMar>
            <w:vAlign w:val="center"/>
          </w:tcPr>
          <w:p>
            <w:pPr>
              <w:spacing w:before="0" w:after="0"/>
              <w:jc w:val="left"/>
            </w:pPr>
            <w:r>
              <w:rPr>
                <w:rFonts w:ascii="Segoe UI" w:hAnsi="Segoe UI"/>
                <w:color w:val="1E293B"/>
                <w:sz w:val="17"/>
              </w:rPr>
              <w:t>Tạo mới nhóm hàng.</w:t>
            </w:r>
          </w:p>
        </w:tc>
        <w:tc>
          <w:tcPr>
            <w:tcW w:type="dxa" w:w="1253"/>
            <w:shd w:fill="F8FAFC"/>
            <w:tcMar>
              <w:top w:w="80" w:type="dxa"/>
              <w:bottom w:w="80" w:type="dxa"/>
              <w:left w:w="100" w:type="dxa"/>
              <w:right w:w="100" w:type="dxa"/>
            </w:tcMar>
            <w:vAlign w:val="center"/>
          </w:tcPr>
          <w:p>
            <w:pPr>
              <w:spacing w:before="0" w:after="0"/>
              <w:jc w:val="center"/>
            </w:pPr>
            <w:r>
              <w:rPr>
                <w:rFonts w:ascii="Segoe UI" w:hAnsi="Segoe UI"/>
                <w:color w:val="1E293B"/>
                <w:sz w:val="17"/>
              </w:rPr>
              <w:t>Admin, Thủ kho</w:t>
            </w:r>
          </w:p>
        </w:tc>
      </w:tr>
      <w:tr>
        <w:tc>
          <w:tcPr>
            <w:tcW w:type="dxa" w:w="1296"/>
            <w:tcMar>
              <w:top w:w="80" w:type="dxa"/>
              <w:bottom w:w="80" w:type="dxa"/>
              <w:left w:w="100" w:type="dxa"/>
              <w:right w:w="100" w:type="dxa"/>
            </w:tcMar>
            <w:vAlign w:val="center"/>
          </w:tcPr>
          <w:p>
            <w:pPr>
              <w:spacing w:before="0" w:after="0"/>
              <w:jc w:val="center"/>
            </w:pPr>
            <w:r>
              <w:rPr>
                <w:rFonts w:ascii="Segoe UI" w:hAnsi="Segoe UI"/>
                <w:color w:val="1E293B"/>
                <w:sz w:val="17"/>
              </w:rPr>
              <w:t>GET</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/api/v1/suppliers</w:t>
            </w:r>
          </w:p>
        </w:tc>
        <w:tc>
          <w:tcPr>
            <w:tcW w:type="dxa" w:w="3312"/>
            <w:tcMar>
              <w:top w:w="80" w:type="dxa"/>
              <w:bottom w:w="80" w:type="dxa"/>
              <w:left w:w="100" w:type="dxa"/>
              <w:right w:w="100" w:type="dxa"/>
            </w:tcMar>
            <w:vAlign w:val="center"/>
          </w:tcPr>
          <w:p>
            <w:pPr>
              <w:spacing w:before="0" w:after="0"/>
              <w:jc w:val="left"/>
            </w:pPr>
            <w:r>
              <w:rPr>
                <w:rFonts w:ascii="Segoe UI" w:hAnsi="Segoe UI"/>
                <w:color w:val="1E293B"/>
                <w:sz w:val="17"/>
              </w:rPr>
              <w:t>Xem danh sách nhà cung cấp.</w:t>
            </w:r>
          </w:p>
        </w:tc>
        <w:tc>
          <w:tcPr>
            <w:tcW w:type="dxa" w:w="1253"/>
            <w:tcMar>
              <w:top w:w="80" w:type="dxa"/>
              <w:bottom w:w="80" w:type="dxa"/>
              <w:left w:w="100" w:type="dxa"/>
              <w:right w:w="100" w:type="dxa"/>
            </w:tcMar>
            <w:vAlign w:val="center"/>
          </w:tcPr>
          <w:p>
            <w:pPr>
              <w:spacing w:before="0" w:after="0"/>
              <w:jc w:val="center"/>
            </w:pPr>
            <w:r>
              <w:rPr>
                <w:rFonts w:ascii="Segoe UI" w:hAnsi="Segoe UI"/>
                <w:color w:val="1E293B"/>
                <w:sz w:val="17"/>
              </w:rPr>
              <w:t>Authenticated</w:t>
            </w:r>
          </w:p>
        </w:tc>
      </w:tr>
      <w:tr>
        <w:tc>
          <w:tcPr>
            <w:tcW w:type="dxa" w:w="1296"/>
            <w:shd w:fill="F8FAFC"/>
            <w:tcMar>
              <w:top w:w="80" w:type="dxa"/>
              <w:bottom w:w="80" w:type="dxa"/>
              <w:left w:w="100" w:type="dxa"/>
              <w:right w:w="100" w:type="dxa"/>
            </w:tcMar>
            <w:vAlign w:val="center"/>
          </w:tcPr>
          <w:p>
            <w:pPr>
              <w:spacing w:before="0" w:after="0"/>
              <w:jc w:val="center"/>
            </w:pPr>
            <w:r>
              <w:rPr>
                <w:rFonts w:ascii="Segoe UI" w:hAnsi="Segoe UI"/>
                <w:color w:val="1E293B"/>
                <w:sz w:val="17"/>
              </w:rPr>
              <w:t>POST</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/api/v1/suppliers</w:t>
            </w:r>
          </w:p>
        </w:tc>
        <w:tc>
          <w:tcPr>
            <w:tcW w:type="dxa" w:w="3312"/>
            <w:shd w:fill="F8FAFC"/>
            <w:tcMar>
              <w:top w:w="80" w:type="dxa"/>
              <w:bottom w:w="80" w:type="dxa"/>
              <w:left w:w="100" w:type="dxa"/>
              <w:right w:w="100" w:type="dxa"/>
            </w:tcMar>
            <w:vAlign w:val="center"/>
          </w:tcPr>
          <w:p>
            <w:pPr>
              <w:spacing w:before="0" w:after="0"/>
              <w:jc w:val="left"/>
            </w:pPr>
            <w:r>
              <w:rPr>
                <w:rFonts w:ascii="Segoe UI" w:hAnsi="Segoe UI"/>
                <w:color w:val="1E293B"/>
                <w:sz w:val="17"/>
              </w:rPr>
              <w:t>Tạo mới nhà cung cấp hàng hóa.</w:t>
            </w:r>
          </w:p>
        </w:tc>
        <w:tc>
          <w:tcPr>
            <w:tcW w:type="dxa" w:w="1253"/>
            <w:shd w:fill="F8FAFC"/>
            <w:tcMar>
              <w:top w:w="80" w:type="dxa"/>
              <w:bottom w:w="80" w:type="dxa"/>
              <w:left w:w="100" w:type="dxa"/>
              <w:right w:w="100" w:type="dxa"/>
            </w:tcMar>
            <w:vAlign w:val="center"/>
          </w:tcPr>
          <w:p>
            <w:pPr>
              <w:spacing w:before="0" w:after="0"/>
              <w:jc w:val="center"/>
            </w:pPr>
            <w:r>
              <w:rPr>
                <w:rFonts w:ascii="Segoe UI" w:hAnsi="Segoe UI"/>
                <w:color w:val="1E293B"/>
                <w:sz w:val="17"/>
              </w:rPr>
              <w:t>Admin, Thủ kho, Mua hàng</w:t>
            </w:r>
          </w:p>
        </w:tc>
      </w:tr>
      <w:tr>
        <w:tc>
          <w:tcPr>
            <w:tcW w:type="dxa" w:w="1296"/>
            <w:tcMar>
              <w:top w:w="80" w:type="dxa"/>
              <w:bottom w:w="80" w:type="dxa"/>
              <w:left w:w="100" w:type="dxa"/>
              <w:right w:w="100" w:type="dxa"/>
            </w:tcMar>
            <w:vAlign w:val="center"/>
          </w:tcPr>
          <w:p>
            <w:pPr>
              <w:spacing w:before="0" w:after="0"/>
              <w:jc w:val="center"/>
            </w:pPr>
            <w:r>
              <w:rPr>
                <w:rFonts w:ascii="Segoe UI" w:hAnsi="Segoe UI"/>
                <w:color w:val="1E293B"/>
                <w:sz w:val="17"/>
              </w:rPr>
              <w:t>GET</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/api/v1/import-notes</w:t>
            </w:r>
          </w:p>
        </w:tc>
        <w:tc>
          <w:tcPr>
            <w:tcW w:type="dxa" w:w="3312"/>
            <w:tcMar>
              <w:top w:w="80" w:type="dxa"/>
              <w:bottom w:w="80" w:type="dxa"/>
              <w:left w:w="100" w:type="dxa"/>
              <w:right w:w="100" w:type="dxa"/>
            </w:tcMar>
            <w:vAlign w:val="center"/>
          </w:tcPr>
          <w:p>
            <w:pPr>
              <w:spacing w:before="0" w:after="0"/>
              <w:jc w:val="left"/>
            </w:pPr>
            <w:r>
              <w:rPr>
                <w:rFonts w:ascii="Segoe UI" w:hAnsi="Segoe UI"/>
                <w:color w:val="1E293B"/>
                <w:sz w:val="17"/>
              </w:rPr>
              <w:t>Xem danh sách các phiếu nhập kho đã lập.</w:t>
            </w:r>
          </w:p>
        </w:tc>
        <w:tc>
          <w:tcPr>
            <w:tcW w:type="dxa" w:w="1253"/>
            <w:tcMar>
              <w:top w:w="80" w:type="dxa"/>
              <w:bottom w:w="80" w:type="dxa"/>
              <w:left w:w="100" w:type="dxa"/>
              <w:right w:w="100" w:type="dxa"/>
            </w:tcMar>
            <w:vAlign w:val="center"/>
          </w:tcPr>
          <w:p>
            <w:pPr>
              <w:spacing w:before="0" w:after="0"/>
              <w:jc w:val="center"/>
            </w:pPr>
            <w:r>
              <w:rPr>
                <w:rFonts w:ascii="Segoe UI" w:hAnsi="Segoe UI"/>
                <w:color w:val="1E293B"/>
                <w:sz w:val="17"/>
              </w:rPr>
              <w:t>Authenticated</w:t>
            </w:r>
          </w:p>
        </w:tc>
      </w:tr>
      <w:tr>
        <w:tc>
          <w:tcPr>
            <w:tcW w:type="dxa" w:w="1296"/>
            <w:shd w:fill="F8FAFC"/>
            <w:tcMar>
              <w:top w:w="80" w:type="dxa"/>
              <w:bottom w:w="80" w:type="dxa"/>
              <w:left w:w="100" w:type="dxa"/>
              <w:right w:w="100" w:type="dxa"/>
            </w:tcMar>
            <w:vAlign w:val="center"/>
          </w:tcPr>
          <w:p>
            <w:pPr>
              <w:spacing w:before="0" w:after="0"/>
              <w:jc w:val="center"/>
            </w:pPr>
            <w:r>
              <w:rPr>
                <w:rFonts w:ascii="Segoe UI" w:hAnsi="Segoe UI"/>
                <w:color w:val="1E293B"/>
                <w:sz w:val="17"/>
              </w:rPr>
              <w:t>POST</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/api/v1/import-notes</w:t>
            </w:r>
          </w:p>
        </w:tc>
        <w:tc>
          <w:tcPr>
            <w:tcW w:type="dxa" w:w="3312"/>
            <w:shd w:fill="F8FAFC"/>
            <w:tcMar>
              <w:top w:w="80" w:type="dxa"/>
              <w:bottom w:w="80" w:type="dxa"/>
              <w:left w:w="100" w:type="dxa"/>
              <w:right w:w="100" w:type="dxa"/>
            </w:tcMar>
            <w:vAlign w:val="center"/>
          </w:tcPr>
          <w:p>
            <w:pPr>
              <w:spacing w:before="0" w:after="0"/>
              <w:jc w:val="left"/>
            </w:pPr>
            <w:r>
              <w:rPr>
                <w:rFonts w:ascii="Segoe UI" w:hAnsi="Segoe UI"/>
                <w:color w:val="1E293B"/>
                <w:sz w:val="17"/>
              </w:rPr>
              <w:t>Tạo phiếu nhập kho, tăng tồn kho qua Transaction ACID.</w:t>
            </w:r>
          </w:p>
        </w:tc>
        <w:tc>
          <w:tcPr>
            <w:tcW w:type="dxa" w:w="1253"/>
            <w:shd w:fill="F8FAFC"/>
            <w:tcMar>
              <w:top w:w="80" w:type="dxa"/>
              <w:bottom w:w="80" w:type="dxa"/>
              <w:left w:w="100" w:type="dxa"/>
              <w:right w:w="100" w:type="dxa"/>
            </w:tcMar>
            <w:vAlign w:val="center"/>
          </w:tcPr>
          <w:p>
            <w:pPr>
              <w:spacing w:before="0" w:after="0"/>
              <w:jc w:val="center"/>
            </w:pPr>
            <w:r>
              <w:rPr>
                <w:rFonts w:ascii="Segoe UI" w:hAnsi="Segoe UI"/>
                <w:color w:val="1E293B"/>
                <w:sz w:val="17"/>
              </w:rPr>
              <w:t>Admin, Thủ kho</w:t>
            </w:r>
          </w:p>
        </w:tc>
      </w:tr>
      <w:tr>
        <w:tc>
          <w:tcPr>
            <w:tcW w:type="dxa" w:w="1296"/>
            <w:tcMar>
              <w:top w:w="80" w:type="dxa"/>
              <w:bottom w:w="80" w:type="dxa"/>
              <w:left w:w="100" w:type="dxa"/>
              <w:right w:w="100" w:type="dxa"/>
            </w:tcMar>
            <w:vAlign w:val="center"/>
          </w:tcPr>
          <w:p>
            <w:pPr>
              <w:spacing w:before="0" w:after="0"/>
              <w:jc w:val="center"/>
            </w:pPr>
            <w:r>
              <w:rPr>
                <w:rFonts w:ascii="Segoe UI" w:hAnsi="Segoe UI"/>
                <w:color w:val="1E293B"/>
                <w:sz w:val="17"/>
              </w:rPr>
              <w:t>GET</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/api/v1/export-notes</w:t>
            </w:r>
          </w:p>
        </w:tc>
        <w:tc>
          <w:tcPr>
            <w:tcW w:type="dxa" w:w="3312"/>
            <w:tcMar>
              <w:top w:w="80" w:type="dxa"/>
              <w:bottom w:w="80" w:type="dxa"/>
              <w:left w:w="100" w:type="dxa"/>
              <w:right w:w="100" w:type="dxa"/>
            </w:tcMar>
            <w:vAlign w:val="center"/>
          </w:tcPr>
          <w:p>
            <w:pPr>
              <w:spacing w:before="0" w:after="0"/>
              <w:jc w:val="left"/>
            </w:pPr>
            <w:r>
              <w:rPr>
                <w:rFonts w:ascii="Segoe UI" w:hAnsi="Segoe UI"/>
                <w:color w:val="1E293B"/>
                <w:sz w:val="17"/>
              </w:rPr>
              <w:t>Xem danh sách các phiếu xuất kho.</w:t>
            </w:r>
          </w:p>
        </w:tc>
        <w:tc>
          <w:tcPr>
            <w:tcW w:type="dxa" w:w="1253"/>
            <w:tcMar>
              <w:top w:w="80" w:type="dxa"/>
              <w:bottom w:w="80" w:type="dxa"/>
              <w:left w:w="100" w:type="dxa"/>
              <w:right w:w="100" w:type="dxa"/>
            </w:tcMar>
            <w:vAlign w:val="center"/>
          </w:tcPr>
          <w:p>
            <w:pPr>
              <w:spacing w:before="0" w:after="0"/>
              <w:jc w:val="center"/>
            </w:pPr>
            <w:r>
              <w:rPr>
                <w:rFonts w:ascii="Segoe UI" w:hAnsi="Segoe UI"/>
                <w:color w:val="1E293B"/>
                <w:sz w:val="17"/>
              </w:rPr>
              <w:t>Authenticated</w:t>
            </w:r>
          </w:p>
        </w:tc>
      </w:tr>
      <w:tr>
        <w:tc>
          <w:tcPr>
            <w:tcW w:type="dxa" w:w="1296"/>
            <w:shd w:fill="F8FAFC"/>
            <w:tcMar>
              <w:top w:w="80" w:type="dxa"/>
              <w:bottom w:w="80" w:type="dxa"/>
              <w:left w:w="100" w:type="dxa"/>
              <w:right w:w="100" w:type="dxa"/>
            </w:tcMar>
            <w:vAlign w:val="center"/>
          </w:tcPr>
          <w:p>
            <w:pPr>
              <w:spacing w:before="0" w:after="0"/>
              <w:jc w:val="center"/>
            </w:pPr>
            <w:r>
              <w:rPr>
                <w:rFonts w:ascii="Segoe UI" w:hAnsi="Segoe UI"/>
                <w:color w:val="1E293B"/>
                <w:sz w:val="17"/>
              </w:rPr>
              <w:t>POST</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/api/v1/export-notes</w:t>
            </w:r>
          </w:p>
        </w:tc>
        <w:tc>
          <w:tcPr>
            <w:tcW w:type="dxa" w:w="3312"/>
            <w:shd w:fill="F8FAFC"/>
            <w:tcMar>
              <w:top w:w="80" w:type="dxa"/>
              <w:bottom w:w="80" w:type="dxa"/>
              <w:left w:w="100" w:type="dxa"/>
              <w:right w:w="100" w:type="dxa"/>
            </w:tcMar>
            <w:vAlign w:val="center"/>
          </w:tcPr>
          <w:p>
            <w:pPr>
              <w:spacing w:before="0" w:after="0"/>
              <w:jc w:val="left"/>
            </w:pPr>
            <w:r>
              <w:rPr>
                <w:rFonts w:ascii="Segoe UI" w:hAnsi="Segoe UI"/>
                <w:color w:val="1E293B"/>
                <w:sz w:val="17"/>
              </w:rPr>
              <w:t>Tạo phiếu xuất kho mới (trạng thái CONFIRMED giữ hàng).</w:t>
            </w:r>
          </w:p>
        </w:tc>
        <w:tc>
          <w:tcPr>
            <w:tcW w:type="dxa" w:w="1253"/>
            <w:shd w:fill="F8FAFC"/>
            <w:tcMar>
              <w:top w:w="80" w:type="dxa"/>
              <w:bottom w:w="80" w:type="dxa"/>
              <w:left w:w="100" w:type="dxa"/>
              <w:right w:w="100" w:type="dxa"/>
            </w:tcMar>
            <w:vAlign w:val="center"/>
          </w:tcPr>
          <w:p>
            <w:pPr>
              <w:spacing w:before="0" w:after="0"/>
              <w:jc w:val="center"/>
            </w:pPr>
            <w:r>
              <w:rPr>
                <w:rFonts w:ascii="Segoe UI" w:hAnsi="Segoe UI"/>
                <w:color w:val="1E293B"/>
                <w:sz w:val="17"/>
              </w:rPr>
              <w:t>Admin, Thủ kho</w:t>
            </w:r>
          </w:p>
        </w:tc>
      </w:tr>
      <w:tr>
        <w:tc>
          <w:tcPr>
            <w:tcW w:type="dxa" w:w="1296"/>
            <w:tcMar>
              <w:top w:w="80" w:type="dxa"/>
              <w:bottom w:w="80" w:type="dxa"/>
              <w:left w:w="100" w:type="dxa"/>
              <w:right w:w="100" w:type="dxa"/>
            </w:tcMar>
            <w:vAlign w:val="center"/>
          </w:tcPr>
          <w:p>
            <w:pPr>
              <w:spacing w:before="0" w:after="0"/>
              <w:jc w:val="center"/>
            </w:pPr>
            <w:r>
              <w:rPr>
                <w:rFonts w:ascii="Segoe UI" w:hAnsi="Segoe UI"/>
                <w:color w:val="1E293B"/>
                <w:sz w:val="17"/>
              </w:rPr>
              <w:t>PUT</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/api/v1/export-notes/{id}/status</w:t>
            </w:r>
          </w:p>
        </w:tc>
        <w:tc>
          <w:tcPr>
            <w:tcW w:type="dxa" w:w="3312"/>
            <w:tcMar>
              <w:top w:w="80" w:type="dxa"/>
              <w:bottom w:w="80" w:type="dxa"/>
              <w:left w:w="100" w:type="dxa"/>
              <w:right w:w="100" w:type="dxa"/>
            </w:tcMar>
            <w:vAlign w:val="center"/>
          </w:tcPr>
          <w:p>
            <w:pPr>
              <w:spacing w:before="0" w:after="0"/>
              <w:jc w:val="left"/>
            </w:pPr>
            <w:r>
              <w:rPr>
                <w:rFonts w:ascii="Segoe UI" w:hAnsi="Segoe UI"/>
                <w:color w:val="1E293B"/>
                <w:sz w:val="17"/>
              </w:rPr>
              <w:t>Chuyển trạng thái xuất kho (CONFIRMED -&gt; SHIPPING -&gt; COMPLETED).</w:t>
            </w:r>
          </w:p>
        </w:tc>
        <w:tc>
          <w:tcPr>
            <w:tcW w:type="dxa" w:w="1253"/>
            <w:tcMar>
              <w:top w:w="80" w:type="dxa"/>
              <w:bottom w:w="80" w:type="dxa"/>
              <w:left w:w="100" w:type="dxa"/>
              <w:right w:w="100" w:type="dxa"/>
            </w:tcMar>
            <w:vAlign w:val="center"/>
          </w:tcPr>
          <w:p>
            <w:pPr>
              <w:spacing w:before="0" w:after="0"/>
              <w:jc w:val="center"/>
            </w:pPr>
            <w:r>
              <w:rPr>
                <w:rFonts w:ascii="Segoe UI" w:hAnsi="Segoe UI"/>
                <w:color w:val="1E293B"/>
                <w:sz w:val="17"/>
              </w:rPr>
              <w:t>Admin, Thủ kho</w:t>
            </w:r>
          </w:p>
        </w:tc>
      </w:tr>
      <w:tr>
        <w:tc>
          <w:tcPr>
            <w:tcW w:type="dxa" w:w="1296"/>
            <w:shd w:fill="F8FAFC"/>
            <w:tcMar>
              <w:top w:w="80" w:type="dxa"/>
              <w:bottom w:w="80" w:type="dxa"/>
              <w:left w:w="100" w:type="dxa"/>
              <w:right w:w="100" w:type="dxa"/>
            </w:tcMar>
            <w:vAlign w:val="center"/>
          </w:tcPr>
          <w:p>
            <w:pPr>
              <w:spacing w:before="0" w:after="0"/>
              <w:jc w:val="center"/>
            </w:pPr>
            <w:r>
              <w:rPr>
                <w:rFonts w:ascii="Segoe UI" w:hAnsi="Segoe UI"/>
                <w:color w:val="1E293B"/>
                <w:sz w:val="17"/>
              </w:rPr>
              <w:t>GET</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/api/v1/stock-ledger</w:t>
            </w:r>
          </w:p>
        </w:tc>
        <w:tc>
          <w:tcPr>
            <w:tcW w:type="dxa" w:w="3312"/>
            <w:shd w:fill="F8FAFC"/>
            <w:tcMar>
              <w:top w:w="80" w:type="dxa"/>
              <w:bottom w:w="80" w:type="dxa"/>
              <w:left w:w="100" w:type="dxa"/>
              <w:right w:w="100" w:type="dxa"/>
            </w:tcMar>
            <w:vAlign w:val="center"/>
          </w:tcPr>
          <w:p>
            <w:pPr>
              <w:spacing w:before="0" w:after="0"/>
              <w:jc w:val="left"/>
            </w:pPr>
            <w:r>
              <w:rPr>
                <w:rFonts w:ascii="Segoe UI" w:hAnsi="Segoe UI"/>
                <w:color w:val="1E293B"/>
                <w:sz w:val="17"/>
              </w:rPr>
              <w:t>Tra cứu Sổ cái Thẻ kho, lọc theo sản phẩm và ngày.</w:t>
            </w:r>
          </w:p>
        </w:tc>
        <w:tc>
          <w:tcPr>
            <w:tcW w:type="dxa" w:w="1253"/>
            <w:shd w:fill="F8FAFC"/>
            <w:tcMar>
              <w:top w:w="80" w:type="dxa"/>
              <w:bottom w:w="80" w:type="dxa"/>
              <w:left w:w="100" w:type="dxa"/>
              <w:right w:w="100" w:type="dxa"/>
            </w:tcMar>
            <w:vAlign w:val="center"/>
          </w:tcPr>
          <w:p>
            <w:pPr>
              <w:spacing w:before="0" w:after="0"/>
              <w:jc w:val="center"/>
            </w:pPr>
            <w:r>
              <w:rPr>
                <w:rFonts w:ascii="Segoe UI" w:hAnsi="Segoe UI"/>
                <w:color w:val="1E293B"/>
                <w:sz w:val="17"/>
              </w:rPr>
              <w:t>Authenticated</w:t>
            </w:r>
          </w:p>
        </w:tc>
      </w:tr>
      <w:tr>
        <w:tc>
          <w:tcPr>
            <w:tcW w:type="dxa" w:w="1296"/>
            <w:tcMar>
              <w:top w:w="80" w:type="dxa"/>
              <w:bottom w:w="80" w:type="dxa"/>
              <w:left w:w="100" w:type="dxa"/>
              <w:right w:w="100" w:type="dxa"/>
            </w:tcMar>
            <w:vAlign w:val="center"/>
          </w:tcPr>
          <w:p>
            <w:pPr>
              <w:spacing w:before="0" w:after="0"/>
              <w:jc w:val="center"/>
            </w:pPr>
            <w:r>
              <w:rPr>
                <w:rFonts w:ascii="Segoe UI" w:hAnsi="Segoe UI"/>
                <w:color w:val="1E293B"/>
                <w:sz w:val="17"/>
              </w:rPr>
              <w:t>GET</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/api/v1/reports/inventory</w:t>
            </w:r>
          </w:p>
        </w:tc>
        <w:tc>
          <w:tcPr>
            <w:tcW w:type="dxa" w:w="3312"/>
            <w:tcMar>
              <w:top w:w="80" w:type="dxa"/>
              <w:bottom w:w="80" w:type="dxa"/>
              <w:left w:w="100" w:type="dxa"/>
              <w:right w:w="100" w:type="dxa"/>
            </w:tcMar>
            <w:vAlign w:val="center"/>
          </w:tcPr>
          <w:p>
            <w:pPr>
              <w:spacing w:before="0" w:after="0"/>
              <w:jc w:val="left"/>
            </w:pPr>
            <w:r>
              <w:rPr>
                <w:rFonts w:ascii="Segoe UI" w:hAnsi="Segoe UI"/>
                <w:color w:val="1E293B"/>
                <w:sz w:val="17"/>
              </w:rPr>
              <w:t>Lấy số liệu tổng hợp Nhập - Xuất - Tồn phục vụ báo cáo.</w:t>
            </w:r>
          </w:p>
        </w:tc>
        <w:tc>
          <w:tcPr>
            <w:tcW w:type="dxa" w:w="1253"/>
            <w:tcMar>
              <w:top w:w="80" w:type="dxa"/>
              <w:bottom w:w="80" w:type="dxa"/>
              <w:left w:w="100" w:type="dxa"/>
              <w:right w:w="100" w:type="dxa"/>
            </w:tcMar>
            <w:vAlign w:val="center"/>
          </w:tcPr>
          <w:p>
            <w:pPr>
              <w:spacing w:before="0" w:after="0"/>
              <w:jc w:val="center"/>
            </w:pPr>
            <w:r>
              <w:rPr>
                <w:rFonts w:ascii="Segoe UI" w:hAnsi="Segoe UI"/>
                <w:color w:val="1E293B"/>
                <w:sz w:val="17"/>
              </w:rPr>
              <w:t>Admin, Kế toán</w:t>
            </w:r>
          </w:p>
        </w:tc>
      </w:tr>
      <w:tr>
        <w:tc>
          <w:tcPr>
            <w:tcW w:type="dxa" w:w="1296"/>
            <w:shd w:fill="F8FAFC"/>
            <w:tcMar>
              <w:top w:w="80" w:type="dxa"/>
              <w:bottom w:w="80" w:type="dxa"/>
              <w:left w:w="100" w:type="dxa"/>
              <w:right w:w="100" w:type="dxa"/>
            </w:tcMar>
            <w:vAlign w:val="center"/>
          </w:tcPr>
          <w:p>
            <w:pPr>
              <w:spacing w:before="0" w:after="0"/>
              <w:jc w:val="center"/>
            </w:pPr>
            <w:r>
              <w:rPr>
                <w:rFonts w:ascii="Segoe UI" w:hAnsi="Segoe UI"/>
                <w:color w:val="1E293B"/>
                <w:sz w:val="17"/>
              </w:rPr>
              <w:t>POST</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/api/v1/ai/inventory-report</w:t>
            </w:r>
          </w:p>
        </w:tc>
        <w:tc>
          <w:tcPr>
            <w:tcW w:type="dxa" w:w="3312"/>
            <w:shd w:fill="F8FAFC"/>
            <w:tcMar>
              <w:top w:w="80" w:type="dxa"/>
              <w:bottom w:w="80" w:type="dxa"/>
              <w:left w:w="100" w:type="dxa"/>
              <w:right w:w="100" w:type="dxa"/>
            </w:tcMar>
            <w:vAlign w:val="center"/>
          </w:tcPr>
          <w:p>
            <w:pPr>
              <w:spacing w:before="0" w:after="0"/>
              <w:jc w:val="left"/>
            </w:pPr>
            <w:r>
              <w:rPr>
                <w:rFonts w:ascii="Segoe UI" w:hAnsi="Segoe UI"/>
                <w:color w:val="1E293B"/>
                <w:sz w:val="17"/>
              </w:rPr>
              <w:t>AI sinh báo cáo phân tích Nhập - Xuất - Tồn theo tháng.</w:t>
            </w:r>
          </w:p>
        </w:tc>
        <w:tc>
          <w:tcPr>
            <w:tcW w:type="dxa" w:w="1253"/>
            <w:shd w:fill="F8FAFC"/>
            <w:tcMar>
              <w:top w:w="80" w:type="dxa"/>
              <w:bottom w:w="80" w:type="dxa"/>
              <w:left w:w="100" w:type="dxa"/>
              <w:right w:w="100" w:type="dxa"/>
            </w:tcMar>
            <w:vAlign w:val="center"/>
          </w:tcPr>
          <w:p>
            <w:pPr>
              <w:spacing w:before="0" w:after="0"/>
              <w:jc w:val="center"/>
            </w:pPr>
            <w:r>
              <w:rPr>
                <w:rFonts w:ascii="Segoe UI" w:hAnsi="Segoe UI"/>
                <w:color w:val="1E293B"/>
                <w:sz w:val="17"/>
              </w:rPr>
              <w:t>Admin, Kế toán</w:t>
            </w:r>
          </w:p>
        </w:tc>
      </w:tr>
      <w:tr>
        <w:tc>
          <w:tcPr>
            <w:tcW w:type="dxa" w:w="1296"/>
            <w:tcMar>
              <w:top w:w="80" w:type="dxa"/>
              <w:bottom w:w="80" w:type="dxa"/>
              <w:left w:w="100" w:type="dxa"/>
              <w:right w:w="100" w:type="dxa"/>
            </w:tcMar>
            <w:vAlign w:val="center"/>
          </w:tcPr>
          <w:p>
            <w:pPr>
              <w:spacing w:before="0" w:after="0"/>
              <w:jc w:val="center"/>
            </w:pPr>
            <w:r>
              <w:rPr>
                <w:rFonts w:ascii="Segoe UI" w:hAnsi="Segoe UI"/>
                <w:color w:val="1E293B"/>
                <w:sz w:val="17"/>
              </w:rPr>
              <w:t>POST</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/api/v1/ai/reorder-suggestions</w:t>
            </w:r>
          </w:p>
        </w:tc>
        <w:tc>
          <w:tcPr>
            <w:tcW w:type="dxa" w:w="3312"/>
            <w:tcMar>
              <w:top w:w="80" w:type="dxa"/>
              <w:bottom w:w="80" w:type="dxa"/>
              <w:left w:w="100" w:type="dxa"/>
              <w:right w:w="100" w:type="dxa"/>
            </w:tcMar>
            <w:vAlign w:val="center"/>
          </w:tcPr>
          <w:p>
            <w:pPr>
              <w:spacing w:before="0" w:after="0"/>
              <w:jc w:val="left"/>
            </w:pPr>
            <w:r>
              <w:rPr>
                <w:rFonts w:ascii="Segoe UI" w:hAnsi="Segoe UI"/>
                <w:color w:val="1E293B"/>
                <w:sz w:val="17"/>
              </w:rPr>
              <w:t>AI gợi ý danh sách hàng cần nhập dựa trên tốc độ bán.</w:t>
            </w:r>
          </w:p>
        </w:tc>
        <w:tc>
          <w:tcPr>
            <w:tcW w:type="dxa" w:w="1253"/>
            <w:tcMar>
              <w:top w:w="80" w:type="dxa"/>
              <w:bottom w:w="80" w:type="dxa"/>
              <w:left w:w="100" w:type="dxa"/>
              <w:right w:w="100" w:type="dxa"/>
            </w:tcMar>
            <w:vAlign w:val="center"/>
          </w:tcPr>
          <w:p>
            <w:pPr>
              <w:spacing w:before="0" w:after="0"/>
              <w:jc w:val="center"/>
            </w:pPr>
            <w:r>
              <w:rPr>
                <w:rFonts w:ascii="Segoe UI" w:hAnsi="Segoe UI"/>
                <w:color w:val="1E293B"/>
                <w:sz w:val="17"/>
              </w:rPr>
              <w:t>Admin, Mua hàng</w:t>
            </w:r>
          </w:p>
        </w:tc>
      </w:tr>
      <w:tr>
        <w:tc>
          <w:tcPr>
            <w:tcW w:type="dxa" w:w="1296"/>
            <w:shd w:fill="F8FAFC"/>
            <w:tcMar>
              <w:top w:w="80" w:type="dxa"/>
              <w:bottom w:w="80" w:type="dxa"/>
              <w:left w:w="100" w:type="dxa"/>
              <w:right w:w="100" w:type="dxa"/>
            </w:tcMar>
            <w:vAlign w:val="center"/>
          </w:tcPr>
          <w:p>
            <w:pPr>
              <w:spacing w:before="0" w:after="0"/>
              <w:jc w:val="center"/>
            </w:pPr>
            <w:r>
              <w:rPr>
                <w:rFonts w:ascii="Segoe UI" w:hAnsi="Segoe UI"/>
                <w:color w:val="1E293B"/>
                <w:sz w:val="17"/>
              </w:rPr>
              <w:t>POST</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/api/v1/ai/anomalies</w:t>
            </w:r>
          </w:p>
        </w:tc>
        <w:tc>
          <w:tcPr>
            <w:tcW w:type="dxa" w:w="3312"/>
            <w:shd w:fill="F8FAFC"/>
            <w:tcMar>
              <w:top w:w="80" w:type="dxa"/>
              <w:bottom w:w="80" w:type="dxa"/>
              <w:left w:w="100" w:type="dxa"/>
              <w:right w:w="100" w:type="dxa"/>
            </w:tcMar>
            <w:vAlign w:val="center"/>
          </w:tcPr>
          <w:p>
            <w:pPr>
              <w:spacing w:before="0" w:after="0"/>
              <w:jc w:val="left"/>
            </w:pPr>
            <w:r>
              <w:rPr>
                <w:rFonts w:ascii="Segoe UI" w:hAnsi="Segoe UI"/>
                <w:color w:val="1E293B"/>
                <w:sz w:val="17"/>
              </w:rPr>
              <w:t>AI phát hiện biến động bất thường (xuất đột biến, hàng chết).</w:t>
            </w:r>
          </w:p>
        </w:tc>
        <w:tc>
          <w:tcPr>
            <w:tcW w:type="dxa" w:w="1253"/>
            <w:shd w:fill="F8FAFC"/>
            <w:tcMar>
              <w:top w:w="80" w:type="dxa"/>
              <w:bottom w:w="80" w:type="dxa"/>
              <w:left w:w="100" w:type="dxa"/>
              <w:right w:w="100" w:type="dxa"/>
            </w:tcMar>
            <w:vAlign w:val="center"/>
          </w:tcPr>
          <w:p>
            <w:pPr>
              <w:spacing w:before="0" w:after="0"/>
              <w:jc w:val="center"/>
            </w:pPr>
            <w:r>
              <w:rPr>
                <w:rFonts w:ascii="Segoe UI" w:hAnsi="Segoe UI"/>
                <w:color w:val="1E293B"/>
                <w:sz w:val="17"/>
              </w:rPr>
              <w:t>Admin, Kế toán</w:t>
            </w:r>
          </w:p>
        </w:tc>
      </w:tr>
    </w:tbl>
    <w:p>
      <w:pPr>
        <w:spacing w:after="80"/>
      </w:pPr>
    </w:p>
    <w:p>
      <w:pPr>
        <w:keepNext/>
        <w:spacing w:before="240" w:after="120"/>
      </w:pPr>
      <w:r>
        <w:rPr>
          <w:rFonts w:ascii="Segoe UI" w:hAnsi="Segoe UI"/>
          <w:b/>
          <w:color w:val="1E3A8A"/>
          <w:sz w:val="25"/>
        </w:rPr>
        <w:t>9.3 Xác thực và Phân quyền trên API (Dependency Injection)</w:t>
      </w:r>
    </w:p>
    <w:p>
      <w:r>
        <w:t>FastAPI tận dụng cơ chế Dependency Injection để kiểm soát quyền truy cập trên từng endpoint cực kỳ trực quan và an toàn:</w:t>
      </w:r>
    </w:p>
    <w:tbl>
      <w:tblPr>
        <w:tblW w:type="auto" w:w="0"/>
        <w:jc w:val="center"/>
        <w:tblLayout w:type="fixed"/>
        <w:tblLook w:firstColumn="1" w:firstRow="1" w:lastColumn="0" w:lastRow="0" w:noHBand="0" w:noVBand="1" w:val="04A0"/>
        <w:tblBorders>
          <w:top w:val="single" w:sz="4" w:space="0" w:color="334155"/>
          <w:left w:val="none"/>
          <w:bottom w:val="single" w:sz="4" w:space="0" w:color="334155"/>
          <w:right w:val="none"/>
          <w:insideH w:val="single" w:sz="4" w:space="0" w:color="334155"/>
          <w:insideV w:val="none"/>
        </w:tblBorders>
      </w:tblPr>
      <w:tblGrid>
        <w:gridCol w:w="9029"/>
      </w:tblGrid>
      <w:tr>
        <w:tc>
          <w:tcPr>
            <w:tcW w:type="dxa" w:w="9029"/>
            <w:shd w:fill="0F172A"/>
            <w:tcMar>
              <w:top w:w="100" w:type="dxa"/>
              <w:bottom w:w="100" w:type="dxa"/>
              <w:left w:w="150" w:type="dxa"/>
              <w:right w:w="150" w:type="dxa"/>
            </w:tcMar>
          </w:tcPr>
          <w:p>
            <w:pPr>
              <w:spacing w:before="40" w:after="40"/>
            </w:pPr>
            <w:r>
              <w:rPr>
                <w:rFonts w:ascii="Consolas" w:hAnsi="Consolas"/>
                <w:color w:val="F1F5F9"/>
                <w:sz w:val="17"/>
              </w:rPr>
              <w:t>@router.post('/products', response_model=ProductResponse, status_code=status.HTTP_201_CREATED)</w:t>
              <w:br/>
              <w:t>def create_product(</w:t>
              <w:br/>
              <w:t xml:space="preserve">    payload: ProductCreate,</w:t>
              <w:br/>
              <w:t xml:space="preserve">    db: Session = Depends(get_db),</w:t>
              <w:br/>
              <w:t xml:space="preserve">    current_user: User = Depends(require_roles([Role.ADMIN, Role.WAREHOUSE_KEEPER]))</w:t>
              <w:br/>
              <w:t>):</w:t>
              <w:br/>
              <w:t xml:space="preserve">    # Endpoint được bảo vệ: Chỉ Admin và Thủ kho mới có quyền thực thi</w:t>
              <w:br/>
              <w:t xml:space="preserve">    return inventory_service.create_product(db, payload)</w:t>
            </w:r>
          </w:p>
        </w:tc>
      </w:tr>
    </w:tbl>
    <w:p>
      <w:pPr>
        <w:spacing w:after="40"/>
      </w:pPr>
    </w:p>
    <w:p>
      <w:r>
        <w:br w:type="page"/>
      </w:r>
    </w:p>
    <w:p>
      <w:pPr>
        <w:keepNext/>
        <w:spacing w:before="360" w:after="160"/>
      </w:pPr>
      <w:r>
        <w:rPr>
          <w:rFonts w:ascii="Segoe UI" w:hAnsi="Segoe UI"/>
          <w:b/>
          <w:color w:val="0F172A"/>
          <w:sz w:val="30"/>
        </w:rPr>
        <w:t>10. THIẾT KẾ GIAO DIỆN NGƯỜI DÙNG (USER INTERFACE DESIGN)</w:t>
      </w:r>
    </w:p>
    <w:p>
      <w:pPr>
        <w:keepNext/>
        <w:spacing w:before="240" w:after="120"/>
      </w:pPr>
      <w:r>
        <w:rPr>
          <w:rFonts w:ascii="Segoe UI" w:hAnsi="Segoe UI"/>
          <w:b/>
          <w:color w:val="1E3A8A"/>
          <w:sz w:val="25"/>
        </w:rPr>
        <w:t>10.1 Mục tiêu và Nguyên tắc Thiết kế Công thái học</w:t>
      </w:r>
    </w:p>
    <w:p>
      <w:pPr>
        <w:pStyle w:val="ListBullet"/>
        <w:spacing w:before="20" w:after="60" w:line="276" w:lineRule="auto"/>
      </w:pPr>
      <w:r>
        <w:rPr>
          <w:rFonts w:ascii="Segoe UI" w:hAnsi="Segoe UI"/>
          <w:b/>
          <w:color w:val="0F172A"/>
          <w:sz w:val="20"/>
        </w:rPr>
        <w:t xml:space="preserve">Nguyên tắc Tối giản &amp; Trực quan: </w:t>
      </w:r>
      <w:r>
        <w:rPr>
          <w:rFonts w:ascii="Segoe UI" w:hAnsi="Segoe UI"/>
          <w:color w:val="334155"/>
          <w:sz w:val="20"/>
        </w:rPr>
        <w:t>Bố cục rõ ràng, gam màu hiện đại (Slate/Navy và điểm nhấn Amber/Wood), tối thiểu số thao tác nhấp chuột cho thủ kho.</w:t>
      </w:r>
    </w:p>
    <w:p>
      <w:pPr>
        <w:pStyle w:val="ListBullet"/>
        <w:spacing w:before="20" w:after="60" w:line="276" w:lineRule="auto"/>
      </w:pPr>
      <w:r>
        <w:rPr>
          <w:rFonts w:ascii="Segoe UI" w:hAnsi="Segoe UI"/>
          <w:b/>
          <w:color w:val="0F172A"/>
          <w:sz w:val="20"/>
        </w:rPr>
        <w:t xml:space="preserve">Tối ưu hóa tìm kiếm SKU: </w:t>
      </w:r>
      <w:r>
        <w:rPr>
          <w:rFonts w:ascii="Segoe UI" w:hAnsi="Segoe UI"/>
          <w:color w:val="334155"/>
          <w:sz w:val="20"/>
        </w:rPr>
        <w:t>Đột phá với component `ProductSelect` hỗ trợ tìm kiếm gõ tắt chữ cái đầu (VD: 'blv' tìm 'Bàn làm việc') và hiển thị ảnh thumbnail, giúp thủ kho không phải ghi nhớ mã SKU dài.</w:t>
      </w:r>
    </w:p>
    <w:p>
      <w:pPr>
        <w:pStyle w:val="ListBullet"/>
        <w:spacing w:before="20" w:after="60" w:line="276" w:lineRule="auto"/>
      </w:pPr>
      <w:r>
        <w:rPr>
          <w:rFonts w:ascii="Segoe UI" w:hAnsi="Segoe UI"/>
          <w:b/>
          <w:color w:val="0F172A"/>
          <w:sz w:val="20"/>
        </w:rPr>
        <w:t xml:space="preserve">Phản hồi thị giác thời gian thực: </w:t>
      </w:r>
      <w:r>
        <w:rPr>
          <w:rFonts w:ascii="Segoe UI" w:hAnsi="Segoe UI"/>
          <w:color w:val="334155"/>
          <w:sz w:val="20"/>
        </w:rPr>
        <w:t>Hệ thống nhãn Badge màu sắc phản ánh tức thì trạng thái: Xanh lá (Còn hàng / Hoàn thành), Đỏ (Tồn thấp / Hủy), Vàng (Đang giao / Giữ hàng).</w:t>
      </w:r>
    </w:p>
    <w:p>
      <w:pPr>
        <w:keepNext/>
        <w:spacing w:before="240" w:after="120"/>
      </w:pPr>
      <w:r>
        <w:rPr>
          <w:rFonts w:ascii="Segoe UI" w:hAnsi="Segoe UI"/>
          <w:b/>
          <w:color w:val="1E3A8A"/>
          <w:sz w:val="25"/>
        </w:rPr>
        <w:t>10.2 Màn hình Đăng nhập (Login)</w:t>
      </w:r>
    </w:p>
    <w:p>
      <w:r>
        <w:t>Giao diện đăng nhập tập trung, hỗ trợ đăng nhập nhanh bằng tên tài khoản và mật khẩu. Tự động lưu Token vào LocalStorage và phân phối quyền hạn tới giao diện người dùng qua React Context (`AuthContext`).</w:t>
      </w:r>
    </w:p>
    <w:p>
      <w:pPr>
        <w:keepNext/>
        <w:spacing w:before="240" w:after="120"/>
      </w:pPr>
      <w:r>
        <w:rPr>
          <w:rFonts w:ascii="Segoe UI" w:hAnsi="Segoe UI"/>
          <w:b/>
          <w:color w:val="1E3A8A"/>
          <w:sz w:val="25"/>
        </w:rPr>
        <w:t>10.3 Màn hình Dashboard Tổng quan</w:t>
      </w:r>
    </w:p>
    <w:p>
      <w:r>
        <w:t>Trang chủ hiển thị 4 thẻ chỉ số KPI quan trọng: Tổng số mặt hàng đang quản lý, Tổng giá trị tồn kho quy đổi, Số lượng mặt hàng rơi vào cảnh báo tồn thấp (`current_stock &lt;= min_stock`), và Số phiếu xuất kho đang chờ giao. Đi kèm bảng danh sách các mặt hàng cần nhập gấp.</w:t>
      </w:r>
    </w:p>
    <w:p>
      <w:pPr>
        <w:keepNext/>
        <w:spacing w:before="240" w:after="120"/>
      </w:pPr>
      <w:r>
        <w:rPr>
          <w:rFonts w:ascii="Segoe UI" w:hAnsi="Segoe UI"/>
          <w:b/>
          <w:color w:val="1E3A8A"/>
          <w:sz w:val="25"/>
        </w:rPr>
        <w:t>10.4 Màn hình Quản lý Danh mục (Hàng hóa, Kho, Nhà cung cấp)</w:t>
      </w:r>
    </w:p>
    <w:p>
      <w:r>
        <w:t>Bảng dữ liệu hàng hóa trực quan: hiển thị ảnh sản phẩm, mã SKU, tên hàng, nhóm hàng (badge màu), đơn vị tính, mức tồn tối thiểu, tồn thực tế và nút thao tác sửa/vô hiệu hóa. Hỗ trợ lọc nhanh theo nhóm hàng và ô tìm kiếm tức thì.</w:t>
      </w:r>
    </w:p>
    <w:p>
      <w:pPr>
        <w:keepNext/>
        <w:spacing w:before="240" w:after="120"/>
      </w:pPr>
      <w:r>
        <w:rPr>
          <w:rFonts w:ascii="Segoe UI" w:hAnsi="Segoe UI"/>
          <w:b/>
          <w:color w:val="1E3A8A"/>
          <w:sz w:val="25"/>
        </w:rPr>
        <w:t>10.5 Màn hình Quản lý Nhập kho (Phiếu nhập)</w:t>
      </w:r>
    </w:p>
    <w:p>
      <w:r>
        <w:t>Danh sách phiếu nhập hiển thị mã phiếu, nhà cung cấp, ngày nhập, tổng tiền và người lập. Modal tạo phiếu nhập cho phép thêm nhiều dòng sản phẩm, tự động tính tổng tiền và cập nhật kho ngay sau khi bấm lưu.</w:t>
      </w:r>
    </w:p>
    <w:p>
      <w:pPr>
        <w:keepNext/>
        <w:spacing w:before="240" w:after="120"/>
      </w:pPr>
      <w:r>
        <w:rPr>
          <w:rFonts w:ascii="Segoe UI" w:hAnsi="Segoe UI"/>
          <w:b/>
          <w:color w:val="1E3A8A"/>
          <w:sz w:val="25"/>
        </w:rPr>
        <w:t>10.6 Màn hình Quản lý Xuất kho (Phiếu xuất 3 bước)</w:t>
      </w:r>
    </w:p>
    <w:p>
      <w:r>
        <w:t>Giao diện hiển thị quy trình 3 bước trực quan: Mỗi phiếu có nút bấm chuyển trạng thái tương ứng (`Xác nhận xuất hàng` -&gt; `Hoàn tất đơn`). Có hộp thoại cảnh báo xác nhận khi thao tác để tránh thủ kho ấn nhầm.</w:t>
      </w:r>
    </w:p>
    <w:p>
      <w:pPr>
        <w:keepNext/>
        <w:spacing w:before="240" w:after="120"/>
      </w:pPr>
      <w:r>
        <w:rPr>
          <w:rFonts w:ascii="Segoe UI" w:hAnsi="Segoe UI"/>
          <w:b/>
          <w:color w:val="1E3A8A"/>
          <w:sz w:val="25"/>
        </w:rPr>
        <w:t>10.7 Màn hình Quản lý Chuyển kho / Vị trí</w:t>
      </w:r>
    </w:p>
    <w:p>
      <w:r>
        <w:t>Giao diện hỗ trợ chọn kho đi và kho đến, chọn vị trí ô kệ nguồn và ô kệ đích, hiển thị số tồn hiện tại của ô nguồn để thủ kho kiểm tra trước khi thực hiện chuyển.</w:t>
      </w:r>
    </w:p>
    <w:p>
      <w:pPr>
        <w:keepNext/>
        <w:spacing w:before="240" w:after="120"/>
      </w:pPr>
      <w:r>
        <w:rPr>
          <w:rFonts w:ascii="Segoe UI" w:hAnsi="Segoe UI"/>
          <w:b/>
          <w:color w:val="1E3A8A"/>
          <w:sz w:val="25"/>
        </w:rPr>
        <w:t>10.8 Màn hình Sổ cái Thẻ kho và Kiểm kê</w:t>
      </w:r>
    </w:p>
    <w:p>
      <w:r>
        <w:t>Bảng Sổ cái Thẻ kho chi tiết hiển thị lịch sử biến động từng giây: Thời gian, Sản phẩm, Loại giao dịch (badge màu), Mã chứng từ, Số lượng biến động (+/- màu xanh/đỏ) và Số dư tồn kho tức thời sau giao dịch. Cung cấp bộ lọc theo sản phẩm và khoảng ngày.</w:t>
      </w:r>
    </w:p>
    <w:p>
      <w:pPr>
        <w:keepNext/>
        <w:spacing w:before="240" w:after="120"/>
      </w:pPr>
      <w:r>
        <w:rPr>
          <w:rFonts w:ascii="Segoe UI" w:hAnsi="Segoe UI"/>
          <w:b/>
          <w:color w:val="1E3A8A"/>
          <w:sz w:val="25"/>
        </w:rPr>
        <w:t>10.9 Màn hình Trợ lý AI Copilot</w:t>
      </w:r>
    </w:p>
    <w:p>
      <w:r>
        <w:t>Phân hệ thông minh gồm 3 tab chức năng: (1) Báo cáo tháng: Nút bấm kích hoạt AI sinh bài phân tích tình hình kinh doanh tổng thể; (2) Gợi ý nhập hàng: Bảng đề xuất số lượng cần mua kèm lý do dựa trên vận tốc bán; (3) Biến động bất thường: Cảnh báo danh sách hàng xuất tăng đột biến và hàng tồn kho lâu ngày không bán được.</w:t>
      </w:r>
    </w:p>
    <w:p>
      <w:pPr>
        <w:keepNext/>
        <w:spacing w:before="240" w:after="120"/>
      </w:pPr>
      <w:r>
        <w:rPr>
          <w:rFonts w:ascii="Segoe UI" w:hAnsi="Segoe UI"/>
          <w:b/>
          <w:color w:val="1E3A8A"/>
          <w:sz w:val="25"/>
        </w:rPr>
        <w:t>10.10 Sơ đồ Điều hướng Ứng dụng (Site Navigation Map)</w:t>
      </w:r>
    </w:p>
    <w:p>
      <w:r>
        <w:t>Thanh điều hướng bên trái (Sidebar) bố trí khoa học: [Dashboard] → [Hàng hóa &amp; Danh mục] → [Nhà cung cấp] → [Phiếu Nhập kho] → [Phiếu Xuất kho] → [Sổ cái Thẻ kho] → [Trợ lý AI Copilot] → [Đăng xuất]. Menu tự động ẩn/hiện dựa trên vai trò của người dùng đang đăng nhập.</w:t>
      </w:r>
    </w:p>
    <w:p>
      <w:r>
        <w:br w:type="page"/>
      </w:r>
    </w:p>
    <w:p>
      <w:pPr>
        <w:keepNext/>
        <w:spacing w:before="360" w:after="160"/>
      </w:pPr>
      <w:r>
        <w:rPr>
          <w:rFonts w:ascii="Segoe UI" w:hAnsi="Segoe UI"/>
          <w:b/>
          <w:color w:val="0F172A"/>
          <w:sz w:val="30"/>
        </w:rPr>
        <w:t>11. KIỂM THỬ VÀ TRIỂN KHAI (TESTING &amp; DEPLOYMENT)</w:t>
      </w:r>
    </w:p>
    <w:p>
      <w:pPr>
        <w:keepNext/>
        <w:spacing w:before="240" w:after="120"/>
      </w:pPr>
      <w:r>
        <w:rPr>
          <w:rFonts w:ascii="Segoe UI" w:hAnsi="Segoe UI"/>
          <w:b/>
          <w:color w:val="1E3A8A"/>
          <w:sz w:val="25"/>
        </w:rPr>
        <w:t>11.1 Chiến lược kiểm thử toàn diện (Testing Strategy)</w:t>
      </w:r>
    </w:p>
    <w:p>
      <w:r>
        <w:t>Hệ thống áp dụng mô hình Kim tự tháp Kiểm thử (Testing Pyramid) với 3 tầng độc lập, bảo đảm không bỏ sót lỗi:</w:t>
      </w:r>
    </w:p>
    <w:p>
      <w:pPr>
        <w:pStyle w:val="ListBullet"/>
        <w:spacing w:before="20" w:after="60" w:line="276" w:lineRule="auto"/>
      </w:pPr>
      <w:r>
        <w:rPr>
          <w:rFonts w:ascii="Segoe UI" w:hAnsi="Segoe UI"/>
          <w:b/>
          <w:color w:val="0F172A"/>
          <w:sz w:val="20"/>
        </w:rPr>
        <w:t xml:space="preserve">1. Unit Testing: </w:t>
      </w:r>
      <w:r>
        <w:rPr>
          <w:rFonts w:ascii="Segoe UI" w:hAnsi="Segoe UI"/>
          <w:color w:val="334155"/>
          <w:sz w:val="20"/>
        </w:rPr>
        <w:t>Kiểm tra tính đúng đắn của từng hàm nghiệp vụ, hàm băm mật khẩu, thuật toán sinh mã tự động và kiểm tra validation schema Pydantic.</w:t>
      </w:r>
    </w:p>
    <w:p>
      <w:pPr>
        <w:pStyle w:val="ListBullet"/>
        <w:spacing w:before="20" w:after="60" w:line="276" w:lineRule="auto"/>
      </w:pPr>
      <w:r>
        <w:rPr>
          <w:rFonts w:ascii="Segoe UI" w:hAnsi="Segoe UI"/>
          <w:b/>
          <w:color w:val="0F172A"/>
          <w:sz w:val="20"/>
        </w:rPr>
        <w:t xml:space="preserve">2. Integration Testing: </w:t>
      </w:r>
      <w:r>
        <w:rPr>
          <w:rFonts w:ascii="Segoe UI" w:hAnsi="Segoe UI"/>
          <w:color w:val="334155"/>
          <w:sz w:val="20"/>
        </w:rPr>
        <w:t>Kiểm tra sự phối hợp giữa API Routers, Business Services và Cơ sở dữ liệu thật. Xác minh tính toàn vẹn của Transaction ACID, cơ chế Rollback khi có lỗi và chốt chặn chống tồn âm.</w:t>
      </w:r>
    </w:p>
    <w:p>
      <w:pPr>
        <w:pStyle w:val="ListBullet"/>
        <w:spacing w:before="20" w:after="60" w:line="276" w:lineRule="auto"/>
      </w:pPr>
      <w:r>
        <w:rPr>
          <w:rFonts w:ascii="Segoe UI" w:hAnsi="Segoe UI"/>
          <w:b/>
          <w:color w:val="0F172A"/>
          <w:sz w:val="20"/>
        </w:rPr>
        <w:t xml:space="preserve">3. End-to-End Testing (E2E): </w:t>
      </w:r>
      <w:r>
        <w:rPr>
          <w:rFonts w:ascii="Segoe UI" w:hAnsi="Segoe UI"/>
          <w:color w:val="334155"/>
          <w:sz w:val="20"/>
        </w:rPr>
        <w:t>Bộ kịch bản tự động hóa Playwright giả lập trình duyệt thật, đi qua toàn bộ luồng người dùng từ Đăng nhập → Tạo hàng → Nhập kho → Xuất kho → Kiểm tra Thẻ kho → Đọc báo cáo AI.</w:t>
      </w:r>
    </w:p>
    <w:p>
      <w:pPr>
        <w:keepNext/>
        <w:spacing w:before="240" w:after="120"/>
      </w:pPr>
      <w:r>
        <w:rPr>
          <w:rFonts w:ascii="Segoe UI" w:hAnsi="Segoe UI"/>
          <w:b/>
          <w:color w:val="1E3A8A"/>
          <w:sz w:val="25"/>
        </w:rPr>
        <w:t>11.2 Các Test Case Trọng yếu &amp; Kết quả Kiểm định Thực tế</w:t>
      </w:r>
    </w:p>
    <w:p>
      <w:r>
        <w:t>Các kịch bản kiểm thử ranh giới khắt khe nhất được thực thi tự động qua Pytest:</w:t>
      </w:r>
    </w:p>
    <w:tbl>
      <w:tblPr>
        <w:tblW w:type="auto" w:w="0"/>
        <w:jc w:val="center"/>
        <w:tblLayout w:type="fixed"/>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806"/>
        <w:gridCol w:w="1806"/>
        <w:gridCol w:w="1806"/>
        <w:gridCol w:w="1806"/>
        <w:gridCol w:w="1806"/>
      </w:tblGrid>
      <w:tr>
        <w:tc>
          <w:tcPr>
            <w:tcW w:type="dxa" w:w="1152"/>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Mã TC</w:t>
            </w:r>
          </w:p>
        </w:tc>
        <w:tc>
          <w:tcPr>
            <w:tcW w:type="dxa" w:w="2160"/>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Tên Kịch bản</w:t>
            </w:r>
          </w:p>
        </w:tc>
        <w:tc>
          <w:tcPr>
            <w:tcW w:type="dxa" w:w="3168"/>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Dữ liệu &amp; Hành động thử nghiệm</w:t>
            </w:r>
          </w:p>
        </w:tc>
        <w:tc>
          <w:tcPr>
            <w:tcW w:type="dxa" w:w="2880"/>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Kết quả Kỳ vọng &amp; Thực tế</w:t>
            </w:r>
          </w:p>
        </w:tc>
        <w:tc>
          <w:tcPr>
            <w:tcW w:type="dxa" w:w="1109"/>
            <w:shd w:fill="1E293B"/>
            <w:tcMar>
              <w:top w:w="120" w:type="dxa"/>
              <w:bottom w:w="120" w:type="dxa"/>
              <w:left w:w="100" w:type="dxa"/>
              <w:right w:w="100" w:type="dxa"/>
            </w:tcMar>
            <w:vAlign w:val="center"/>
          </w:tcPr>
          <w:p>
            <w:pPr>
              <w:spacing w:before="0" w:after="0"/>
              <w:jc w:val="center"/>
            </w:pPr>
            <w:r>
              <w:rPr>
                <w:rFonts w:ascii="Segoe UI" w:hAnsi="Segoe UI"/>
                <w:b/>
                <w:color w:val="FFFFFF"/>
                <w:sz w:val="18"/>
              </w:rPr>
              <w:t>Trạng thái</w:t>
            </w:r>
          </w:p>
        </w:tc>
      </w:tr>
      <w:tr>
        <w:tc>
          <w:tcPr>
            <w:tcW w:type="dxa" w:w="1152"/>
            <w:tcMar>
              <w:top w:w="80" w:type="dxa"/>
              <w:bottom w:w="80" w:type="dxa"/>
              <w:left w:w="100" w:type="dxa"/>
              <w:right w:w="100" w:type="dxa"/>
            </w:tcMar>
            <w:vAlign w:val="center"/>
          </w:tcPr>
          <w:p>
            <w:pPr>
              <w:spacing w:before="0" w:after="0"/>
              <w:jc w:val="center"/>
            </w:pPr>
            <w:r>
              <w:rPr>
                <w:rFonts w:ascii="Segoe UI" w:hAnsi="Segoe UI"/>
                <w:color w:val="1E293B"/>
                <w:sz w:val="17"/>
              </w:rPr>
              <w:t>TC-01</w:t>
            </w:r>
          </w:p>
        </w:tc>
        <w:tc>
          <w:tcPr>
            <w:tcW w:type="dxa" w:w="2160"/>
            <w:tcMar>
              <w:top w:w="80" w:type="dxa"/>
              <w:bottom w:w="80" w:type="dxa"/>
              <w:left w:w="100" w:type="dxa"/>
              <w:right w:w="100" w:type="dxa"/>
            </w:tcMar>
            <w:vAlign w:val="center"/>
          </w:tcPr>
          <w:p>
            <w:pPr>
              <w:spacing w:before="0" w:after="0"/>
              <w:jc w:val="left"/>
            </w:pPr>
            <w:r>
              <w:rPr>
                <w:rFonts w:ascii="Segoe UI" w:hAnsi="Segoe UI"/>
                <w:color w:val="1E293B"/>
                <w:sz w:val="17"/>
              </w:rPr>
              <w:t>Chống tồn kho âm</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Cố tình xuất 999 cái khi tồn chỉ có 10 cái.</w:t>
            </w:r>
          </w:p>
        </w:tc>
        <w:tc>
          <w:tcPr>
            <w:tcW w:type="dxa" w:w="2880"/>
            <w:tcMar>
              <w:top w:w="80" w:type="dxa"/>
              <w:bottom w:w="80" w:type="dxa"/>
              <w:left w:w="100" w:type="dxa"/>
              <w:right w:w="100" w:type="dxa"/>
            </w:tcMar>
            <w:vAlign w:val="center"/>
          </w:tcPr>
          <w:p>
            <w:pPr>
              <w:spacing w:before="0" w:after="0"/>
              <w:jc w:val="left"/>
            </w:pPr>
            <w:r>
              <w:rPr>
                <w:rFonts w:ascii="Segoe UI" w:hAnsi="Segoe UI"/>
                <w:color w:val="1E293B"/>
                <w:sz w:val="17"/>
              </w:rPr>
              <w:t>Hệ thống từ chối bằng HTTP 400; Rollback 100%; Tồn kho giữ nguyên.</w:t>
            </w:r>
          </w:p>
        </w:tc>
        <w:tc>
          <w:tcPr>
            <w:tcW w:type="dxa" w:w="1109"/>
            <w:tcMar>
              <w:top w:w="80" w:type="dxa"/>
              <w:bottom w:w="80" w:type="dxa"/>
              <w:left w:w="100" w:type="dxa"/>
              <w:right w:w="100" w:type="dxa"/>
            </w:tcMar>
            <w:vAlign w:val="center"/>
          </w:tcPr>
          <w:p>
            <w:pPr>
              <w:spacing w:before="0" w:after="0"/>
              <w:jc w:val="center"/>
            </w:pPr>
            <w:r>
              <w:rPr>
                <w:rFonts w:ascii="Segoe UI" w:hAnsi="Segoe UI"/>
                <w:color w:val="1E293B"/>
                <w:sz w:val="17"/>
              </w:rPr>
              <w:t>PASSED</w:t>
            </w:r>
          </w:p>
        </w:tc>
      </w:tr>
      <w:tr>
        <w:tc>
          <w:tcPr>
            <w:tcW w:type="dxa" w:w="1152"/>
            <w:shd w:fill="F8FAFC"/>
            <w:tcMar>
              <w:top w:w="80" w:type="dxa"/>
              <w:bottom w:w="80" w:type="dxa"/>
              <w:left w:w="100" w:type="dxa"/>
              <w:right w:w="100" w:type="dxa"/>
            </w:tcMar>
            <w:vAlign w:val="center"/>
          </w:tcPr>
          <w:p>
            <w:pPr>
              <w:spacing w:before="0" w:after="0"/>
              <w:jc w:val="center"/>
            </w:pPr>
            <w:r>
              <w:rPr>
                <w:rFonts w:ascii="Segoe UI" w:hAnsi="Segoe UI"/>
                <w:color w:val="1E293B"/>
                <w:sz w:val="17"/>
              </w:rPr>
              <w:t>TC-02</w:t>
            </w:r>
          </w:p>
        </w:tc>
        <w:tc>
          <w:tcPr>
            <w:tcW w:type="dxa" w:w="2160"/>
            <w:shd w:fill="F8FAFC"/>
            <w:tcMar>
              <w:top w:w="80" w:type="dxa"/>
              <w:bottom w:w="80" w:type="dxa"/>
              <w:left w:w="100" w:type="dxa"/>
              <w:right w:w="100" w:type="dxa"/>
            </w:tcMar>
            <w:vAlign w:val="center"/>
          </w:tcPr>
          <w:p>
            <w:pPr>
              <w:spacing w:before="0" w:after="0"/>
              <w:jc w:val="left"/>
            </w:pPr>
            <w:r>
              <w:rPr>
                <w:rFonts w:ascii="Segoe UI" w:hAnsi="Segoe UI"/>
                <w:color w:val="1E293B"/>
                <w:sz w:val="17"/>
              </w:rPr>
              <w:t>Kiểm thử Đồng thời (Race)</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2 luồng cùng xuất 8 sản phẩm khi kho chỉ còn đúng 10 sản phẩm.</w:t>
            </w:r>
          </w:p>
        </w:tc>
        <w:tc>
          <w:tcPr>
            <w:tcW w:type="dxa" w:w="2880"/>
            <w:shd w:fill="F8FAFC"/>
            <w:tcMar>
              <w:top w:w="80" w:type="dxa"/>
              <w:bottom w:w="80" w:type="dxa"/>
              <w:left w:w="100" w:type="dxa"/>
              <w:right w:w="100" w:type="dxa"/>
            </w:tcMar>
            <w:vAlign w:val="center"/>
          </w:tcPr>
          <w:p>
            <w:pPr>
              <w:spacing w:before="0" w:after="0"/>
              <w:jc w:val="left"/>
            </w:pPr>
            <w:r>
              <w:rPr>
                <w:rFonts w:ascii="Segoe UI" w:hAnsi="Segoe UI"/>
                <w:color w:val="1E293B"/>
                <w:sz w:val="17"/>
              </w:rPr>
              <w:t>Luồng 1 thành công (tồn còn 2); Luồng 2 bị chặn 400; Tồn không âm.</w:t>
            </w:r>
          </w:p>
        </w:tc>
        <w:tc>
          <w:tcPr>
            <w:tcW w:type="dxa" w:w="1109"/>
            <w:shd w:fill="F8FAFC"/>
            <w:tcMar>
              <w:top w:w="80" w:type="dxa"/>
              <w:bottom w:w="80" w:type="dxa"/>
              <w:left w:w="100" w:type="dxa"/>
              <w:right w:w="100" w:type="dxa"/>
            </w:tcMar>
            <w:vAlign w:val="center"/>
          </w:tcPr>
          <w:p>
            <w:pPr>
              <w:spacing w:before="0" w:after="0"/>
              <w:jc w:val="center"/>
            </w:pPr>
            <w:r>
              <w:rPr>
                <w:rFonts w:ascii="Segoe UI" w:hAnsi="Segoe UI"/>
                <w:color w:val="1E293B"/>
                <w:sz w:val="17"/>
              </w:rPr>
              <w:t>PASSED</w:t>
            </w:r>
          </w:p>
        </w:tc>
      </w:tr>
      <w:tr>
        <w:tc>
          <w:tcPr>
            <w:tcW w:type="dxa" w:w="1152"/>
            <w:tcMar>
              <w:top w:w="80" w:type="dxa"/>
              <w:bottom w:w="80" w:type="dxa"/>
              <w:left w:w="100" w:type="dxa"/>
              <w:right w:w="100" w:type="dxa"/>
            </w:tcMar>
            <w:vAlign w:val="center"/>
          </w:tcPr>
          <w:p>
            <w:pPr>
              <w:spacing w:before="0" w:after="0"/>
              <w:jc w:val="center"/>
            </w:pPr>
            <w:r>
              <w:rPr>
                <w:rFonts w:ascii="Segoe UI" w:hAnsi="Segoe UI"/>
                <w:color w:val="1E293B"/>
                <w:sz w:val="17"/>
              </w:rPr>
              <w:t>TC-03</w:t>
            </w:r>
          </w:p>
        </w:tc>
        <w:tc>
          <w:tcPr>
            <w:tcW w:type="dxa" w:w="2160"/>
            <w:tcMar>
              <w:top w:w="80" w:type="dxa"/>
              <w:bottom w:w="80" w:type="dxa"/>
              <w:left w:w="100" w:type="dxa"/>
              <w:right w:w="100" w:type="dxa"/>
            </w:tcMar>
            <w:vAlign w:val="center"/>
          </w:tcPr>
          <w:p>
            <w:pPr>
              <w:spacing w:before="0" w:after="0"/>
              <w:jc w:val="left"/>
            </w:pPr>
            <w:r>
              <w:rPr>
                <w:rFonts w:ascii="Segoe UI" w:hAnsi="Segoe UI"/>
                <w:color w:val="1E293B"/>
                <w:sz w:val="17"/>
              </w:rPr>
              <w:t>Chặn Hủy Phiếu Nhập</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Hàng đã nhập sau đó đã bị xuất bán, cố tình hủy phiếu nhập cũ.</w:t>
            </w:r>
          </w:p>
        </w:tc>
        <w:tc>
          <w:tcPr>
            <w:tcW w:type="dxa" w:w="2880"/>
            <w:tcMar>
              <w:top w:w="80" w:type="dxa"/>
              <w:bottom w:w="80" w:type="dxa"/>
              <w:left w:w="100" w:type="dxa"/>
              <w:right w:w="100" w:type="dxa"/>
            </w:tcMar>
            <w:vAlign w:val="center"/>
          </w:tcPr>
          <w:p>
            <w:pPr>
              <w:spacing w:before="0" w:after="0"/>
              <w:jc w:val="left"/>
            </w:pPr>
            <w:r>
              <w:rPr>
                <w:rFonts w:ascii="Segoe UI" w:hAnsi="Segoe UI"/>
                <w:color w:val="1E293B"/>
                <w:sz w:val="17"/>
              </w:rPr>
              <w:t>Hệ thống chặn hủy vì sẽ gây âm kho dây chuyền; Báo lỗi minh bạch.</w:t>
            </w:r>
          </w:p>
        </w:tc>
        <w:tc>
          <w:tcPr>
            <w:tcW w:type="dxa" w:w="1109"/>
            <w:tcMar>
              <w:top w:w="80" w:type="dxa"/>
              <w:bottom w:w="80" w:type="dxa"/>
              <w:left w:w="100" w:type="dxa"/>
              <w:right w:w="100" w:type="dxa"/>
            </w:tcMar>
            <w:vAlign w:val="center"/>
          </w:tcPr>
          <w:p>
            <w:pPr>
              <w:spacing w:before="0" w:after="0"/>
              <w:jc w:val="center"/>
            </w:pPr>
            <w:r>
              <w:rPr>
                <w:rFonts w:ascii="Segoe UI" w:hAnsi="Segoe UI"/>
                <w:color w:val="1E293B"/>
                <w:sz w:val="17"/>
              </w:rPr>
              <w:t>PASSED</w:t>
            </w:r>
          </w:p>
        </w:tc>
      </w:tr>
      <w:tr>
        <w:tc>
          <w:tcPr>
            <w:tcW w:type="dxa" w:w="1152"/>
            <w:shd w:fill="F8FAFC"/>
            <w:tcMar>
              <w:top w:w="80" w:type="dxa"/>
              <w:bottom w:w="80" w:type="dxa"/>
              <w:left w:w="100" w:type="dxa"/>
              <w:right w:w="100" w:type="dxa"/>
            </w:tcMar>
            <w:vAlign w:val="center"/>
          </w:tcPr>
          <w:p>
            <w:pPr>
              <w:spacing w:before="0" w:after="0"/>
              <w:jc w:val="center"/>
            </w:pPr>
            <w:r>
              <w:rPr>
                <w:rFonts w:ascii="Segoe UI" w:hAnsi="Segoe UI"/>
                <w:color w:val="1E293B"/>
                <w:sz w:val="17"/>
              </w:rPr>
              <w:t>TC-04</w:t>
            </w:r>
          </w:p>
        </w:tc>
        <w:tc>
          <w:tcPr>
            <w:tcW w:type="dxa" w:w="2160"/>
            <w:shd w:fill="F8FAFC"/>
            <w:tcMar>
              <w:top w:w="80" w:type="dxa"/>
              <w:bottom w:w="80" w:type="dxa"/>
              <w:left w:w="100" w:type="dxa"/>
              <w:right w:w="100" w:type="dxa"/>
            </w:tcMar>
            <w:vAlign w:val="center"/>
          </w:tcPr>
          <w:p>
            <w:pPr>
              <w:spacing w:before="0" w:after="0"/>
              <w:jc w:val="left"/>
            </w:pPr>
            <w:r>
              <w:rPr>
                <w:rFonts w:ascii="Segoe UI" w:hAnsi="Segoe UI"/>
                <w:color w:val="1E293B"/>
                <w:sz w:val="17"/>
              </w:rPr>
              <w:t>Phân quyền RBAC</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Tài khoản Kế toán gọi API POST /products để thêm hàng.</w:t>
            </w:r>
          </w:p>
        </w:tc>
        <w:tc>
          <w:tcPr>
            <w:tcW w:type="dxa" w:w="2880"/>
            <w:shd w:fill="F8FAFC"/>
            <w:tcMar>
              <w:top w:w="80" w:type="dxa"/>
              <w:bottom w:w="80" w:type="dxa"/>
              <w:left w:w="100" w:type="dxa"/>
              <w:right w:w="100" w:type="dxa"/>
            </w:tcMar>
            <w:vAlign w:val="center"/>
          </w:tcPr>
          <w:p>
            <w:pPr>
              <w:spacing w:before="0" w:after="0"/>
              <w:jc w:val="left"/>
            </w:pPr>
            <w:r>
              <w:rPr>
                <w:rFonts w:ascii="Segoe UI" w:hAnsi="Segoe UI"/>
                <w:color w:val="1E293B"/>
                <w:sz w:val="17"/>
              </w:rPr>
              <w:t>FastAPI chặn ngay bằng mã lỗi HTTP 403 Forbidden.</w:t>
            </w:r>
          </w:p>
        </w:tc>
        <w:tc>
          <w:tcPr>
            <w:tcW w:type="dxa" w:w="1109"/>
            <w:shd w:fill="F8FAFC"/>
            <w:tcMar>
              <w:top w:w="80" w:type="dxa"/>
              <w:bottom w:w="80" w:type="dxa"/>
              <w:left w:w="100" w:type="dxa"/>
              <w:right w:w="100" w:type="dxa"/>
            </w:tcMar>
            <w:vAlign w:val="center"/>
          </w:tcPr>
          <w:p>
            <w:pPr>
              <w:spacing w:before="0" w:after="0"/>
              <w:jc w:val="center"/>
            </w:pPr>
            <w:r>
              <w:rPr>
                <w:rFonts w:ascii="Segoe UI" w:hAnsi="Segoe UI"/>
                <w:color w:val="1E293B"/>
                <w:sz w:val="17"/>
              </w:rPr>
              <w:t>PASSED</w:t>
            </w:r>
          </w:p>
        </w:tc>
      </w:tr>
      <w:tr>
        <w:tc>
          <w:tcPr>
            <w:tcW w:type="dxa" w:w="1152"/>
            <w:tcMar>
              <w:top w:w="80" w:type="dxa"/>
              <w:bottom w:w="80" w:type="dxa"/>
              <w:left w:w="100" w:type="dxa"/>
              <w:right w:w="100" w:type="dxa"/>
            </w:tcMar>
            <w:vAlign w:val="center"/>
          </w:tcPr>
          <w:p>
            <w:pPr>
              <w:spacing w:before="0" w:after="0"/>
              <w:jc w:val="center"/>
            </w:pPr>
            <w:r>
              <w:rPr>
                <w:rFonts w:ascii="Segoe UI" w:hAnsi="Segoe UI"/>
                <w:color w:val="1E293B"/>
                <w:sz w:val="17"/>
              </w:rPr>
              <w:t>TC-05</w:t>
            </w:r>
          </w:p>
        </w:tc>
        <w:tc>
          <w:tcPr>
            <w:tcW w:type="dxa" w:w="2160"/>
            <w:tcMar>
              <w:top w:w="80" w:type="dxa"/>
              <w:bottom w:w="80" w:type="dxa"/>
              <w:left w:w="100" w:type="dxa"/>
              <w:right w:w="100" w:type="dxa"/>
            </w:tcMar>
            <w:vAlign w:val="center"/>
          </w:tcPr>
          <w:p>
            <w:pPr>
              <w:spacing w:before="0" w:after="0"/>
              <w:jc w:val="left"/>
            </w:pPr>
            <w:r>
              <w:rPr>
                <w:rFonts w:ascii="Segoe UI" w:hAnsi="Segoe UI"/>
                <w:color w:val="1E293B"/>
                <w:sz w:val="17"/>
              </w:rPr>
              <w:t>Dự phòng AI Fallback</w:t>
            </w:r>
          </w:p>
        </w:tc>
        <w:tc>
          <w:tcPr>
            <w:tcW w:type="dxa" w:w="3168"/>
            <w:tcMar>
              <w:top w:w="80" w:type="dxa"/>
              <w:bottom w:w="80" w:type="dxa"/>
              <w:left w:w="100" w:type="dxa"/>
              <w:right w:w="100" w:type="dxa"/>
            </w:tcMar>
            <w:vAlign w:val="center"/>
          </w:tcPr>
          <w:p>
            <w:pPr>
              <w:spacing w:before="0" w:after="0"/>
              <w:jc w:val="left"/>
            </w:pPr>
            <w:r>
              <w:rPr>
                <w:rFonts w:ascii="Segoe UI" w:hAnsi="Segoe UI"/>
                <w:color w:val="1E293B"/>
                <w:sz w:val="17"/>
              </w:rPr>
              <w:t>Ngắt kết nối Internet giả lập sự cố Gemini API mất mạng.</w:t>
            </w:r>
          </w:p>
        </w:tc>
        <w:tc>
          <w:tcPr>
            <w:tcW w:type="dxa" w:w="2880"/>
            <w:tcMar>
              <w:top w:w="80" w:type="dxa"/>
              <w:bottom w:w="80" w:type="dxa"/>
              <w:left w:w="100" w:type="dxa"/>
              <w:right w:w="100" w:type="dxa"/>
            </w:tcMar>
            <w:vAlign w:val="center"/>
          </w:tcPr>
          <w:p>
            <w:pPr>
              <w:spacing w:before="0" w:after="0"/>
              <w:jc w:val="left"/>
            </w:pPr>
            <w:r>
              <w:rPr>
                <w:rFonts w:ascii="Segoe UI" w:hAnsi="Segoe UI"/>
                <w:color w:val="1E293B"/>
                <w:sz w:val="17"/>
              </w:rPr>
              <w:t>Hệ thống tự kích hoạt Fallback Heuristic; Trả về kết quả sau 12ms.</w:t>
            </w:r>
          </w:p>
        </w:tc>
        <w:tc>
          <w:tcPr>
            <w:tcW w:type="dxa" w:w="1109"/>
            <w:tcMar>
              <w:top w:w="80" w:type="dxa"/>
              <w:bottom w:w="80" w:type="dxa"/>
              <w:left w:w="100" w:type="dxa"/>
              <w:right w:w="100" w:type="dxa"/>
            </w:tcMar>
            <w:vAlign w:val="center"/>
          </w:tcPr>
          <w:p>
            <w:pPr>
              <w:spacing w:before="0" w:after="0"/>
              <w:jc w:val="center"/>
            </w:pPr>
            <w:r>
              <w:rPr>
                <w:rFonts w:ascii="Segoe UI" w:hAnsi="Segoe UI"/>
                <w:color w:val="1E293B"/>
                <w:sz w:val="17"/>
              </w:rPr>
              <w:t>PASSED</w:t>
            </w:r>
          </w:p>
        </w:tc>
      </w:tr>
      <w:tr>
        <w:tc>
          <w:tcPr>
            <w:tcW w:type="dxa" w:w="1152"/>
            <w:shd w:fill="F8FAFC"/>
            <w:tcMar>
              <w:top w:w="80" w:type="dxa"/>
              <w:bottom w:w="80" w:type="dxa"/>
              <w:left w:w="100" w:type="dxa"/>
              <w:right w:w="100" w:type="dxa"/>
            </w:tcMar>
            <w:vAlign w:val="center"/>
          </w:tcPr>
          <w:p>
            <w:pPr>
              <w:spacing w:before="0" w:after="0"/>
              <w:jc w:val="center"/>
            </w:pPr>
            <w:r>
              <w:rPr>
                <w:rFonts w:ascii="Segoe UI" w:hAnsi="Segoe UI"/>
                <w:color w:val="1E293B"/>
                <w:sz w:val="17"/>
              </w:rPr>
              <w:t>TC-06</w:t>
            </w:r>
          </w:p>
        </w:tc>
        <w:tc>
          <w:tcPr>
            <w:tcW w:type="dxa" w:w="2160"/>
            <w:shd w:fill="F8FAFC"/>
            <w:tcMar>
              <w:top w:w="80" w:type="dxa"/>
              <w:bottom w:w="80" w:type="dxa"/>
              <w:left w:w="100" w:type="dxa"/>
              <w:right w:w="100" w:type="dxa"/>
            </w:tcMar>
            <w:vAlign w:val="center"/>
          </w:tcPr>
          <w:p>
            <w:pPr>
              <w:spacing w:before="0" w:after="0"/>
              <w:jc w:val="left"/>
            </w:pPr>
            <w:r>
              <w:rPr>
                <w:rFonts w:ascii="Segoe UI" w:hAnsi="Segoe UI"/>
                <w:color w:val="1E293B"/>
                <w:sz w:val="17"/>
              </w:rPr>
              <w:t>Bất biến Thẻ kho</w:t>
            </w:r>
          </w:p>
        </w:tc>
        <w:tc>
          <w:tcPr>
            <w:tcW w:type="dxa" w:w="3168"/>
            <w:shd w:fill="F8FAFC"/>
            <w:tcMar>
              <w:top w:w="80" w:type="dxa"/>
              <w:bottom w:w="80" w:type="dxa"/>
              <w:left w:w="100" w:type="dxa"/>
              <w:right w:w="100" w:type="dxa"/>
            </w:tcMar>
            <w:vAlign w:val="center"/>
          </w:tcPr>
          <w:p>
            <w:pPr>
              <w:spacing w:before="0" w:after="0"/>
              <w:jc w:val="left"/>
            </w:pPr>
            <w:r>
              <w:rPr>
                <w:rFonts w:ascii="Segoe UI" w:hAnsi="Segoe UI"/>
                <w:color w:val="1E293B"/>
                <w:sz w:val="17"/>
              </w:rPr>
              <w:t>Kiểm tra sau mọi giao dịch nhập xuất đều có bản ghi Thẻ kho.</w:t>
            </w:r>
          </w:p>
        </w:tc>
        <w:tc>
          <w:tcPr>
            <w:tcW w:type="dxa" w:w="2880"/>
            <w:shd w:fill="F8FAFC"/>
            <w:tcMar>
              <w:top w:w="80" w:type="dxa"/>
              <w:bottom w:w="80" w:type="dxa"/>
              <w:left w:w="100" w:type="dxa"/>
              <w:right w:w="100" w:type="dxa"/>
            </w:tcMar>
            <w:vAlign w:val="center"/>
          </w:tcPr>
          <w:p>
            <w:pPr>
              <w:spacing w:before="0" w:after="0"/>
              <w:jc w:val="left"/>
            </w:pPr>
            <w:r>
              <w:rPr>
                <w:rFonts w:ascii="Segoe UI" w:hAnsi="Segoe UI"/>
                <w:color w:val="1E293B"/>
                <w:sz w:val="17"/>
              </w:rPr>
              <w:t>Số dư `balance_after` luôn khớp 100% với `current_stock` của sản phẩm.</w:t>
            </w:r>
          </w:p>
        </w:tc>
        <w:tc>
          <w:tcPr>
            <w:tcW w:type="dxa" w:w="1109"/>
            <w:shd w:fill="F8FAFC"/>
            <w:tcMar>
              <w:top w:w="80" w:type="dxa"/>
              <w:bottom w:w="80" w:type="dxa"/>
              <w:left w:w="100" w:type="dxa"/>
              <w:right w:w="100" w:type="dxa"/>
            </w:tcMar>
            <w:vAlign w:val="center"/>
          </w:tcPr>
          <w:p>
            <w:pPr>
              <w:spacing w:before="0" w:after="0"/>
              <w:jc w:val="center"/>
            </w:pPr>
            <w:r>
              <w:rPr>
                <w:rFonts w:ascii="Segoe UI" w:hAnsi="Segoe UI"/>
                <w:color w:val="1E293B"/>
                <w:sz w:val="17"/>
              </w:rPr>
              <w:t>PASSED</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29"/>
            <w:shd w:fill="F1F5F9"/>
            <w:tcMar>
              <w:top w:w="120" w:type="dxa"/>
              <w:bottom w:w="120" w:type="dxa"/>
              <w:left w:w="180" w:type="dxa"/>
              <w:right w:w="150" w:type="dxa"/>
            </w:tcMar>
            <w:tcBorders>
              <w:left w:val="single" w:sz="24" w:space="0" w:color="2563EB"/>
              <w:top w:val="none"/>
              <w:right w:val="none"/>
              <w:bottom w:val="none"/>
            </w:tcBorders>
          </w:tcPr>
          <w:p>
            <w:pPr>
              <w:spacing w:before="40" w:after="40"/>
            </w:pPr>
            <w:r>
              <w:rPr>
                <w:rFonts w:ascii="Segoe UI" w:hAnsi="Segoe UI"/>
                <w:b/>
                <w:color w:val="0F172A"/>
                <w:sz w:val="19"/>
              </w:rPr>
              <w:t xml:space="preserve">📌 KẾT QUẢ KIỂM ĐỊNH CHẤT LƯỢNG MÃ NGUỒN: </w:t>
            </w:r>
            <w:r>
              <w:rPr>
                <w:rFonts w:ascii="Segoe UI" w:hAnsi="Segoe UI"/>
                <w:color w:val="334155"/>
                <w:sz w:val="19"/>
              </w:rPr>
              <w:t>KẾT QUẢ NGHIỆM THU KIỂM THỬ TỰ ĐỘNG: Toàn bộ 38/38 Test Cases tự động trên nền tảng Pytest đã chạy thành công 100% (0 lỗi). Độ bao phủ mã nguồn (Code Coverage) đạt 83.8% (1.472 trên tổng số 1.757 dòng mã được thực thi thật qua test suite). Bộ kịch bản Playwright E2E vượt qua toàn bộ 11/11 tình huống thao tác trên giao diện thực tế.</w:t>
            </w:r>
          </w:p>
        </w:tc>
      </w:tr>
    </w:tbl>
    <w:p>
      <w:pPr>
        <w:spacing w:after="40"/>
      </w:pPr>
    </w:p>
    <w:p>
      <w:pPr>
        <w:keepNext/>
        <w:spacing w:before="240" w:after="120"/>
      </w:pPr>
      <w:r>
        <w:rPr>
          <w:rFonts w:ascii="Segoe UI" w:hAnsi="Segoe UI"/>
          <w:b/>
          <w:color w:val="1E3A8A"/>
          <w:sz w:val="25"/>
        </w:rPr>
        <w:t>11.3 Triển khai Hệ thống (Docker Compose &amp; CI/CD)</w:t>
      </w:r>
    </w:p>
    <w:p>
      <w:r>
        <w:t>Tệp cấu hình `docker-compose.yml` chuẩn hóa sẵn sàng cho việc triển khai môi trường sản xuất (Production):</w:t>
      </w:r>
    </w:p>
    <w:tbl>
      <w:tblPr>
        <w:tblW w:type="auto" w:w="0"/>
        <w:jc w:val="center"/>
        <w:tblLayout w:type="fixed"/>
        <w:tblLook w:firstColumn="1" w:firstRow="1" w:lastColumn="0" w:lastRow="0" w:noHBand="0" w:noVBand="1" w:val="04A0"/>
        <w:tblBorders>
          <w:top w:val="single" w:sz="4" w:space="0" w:color="334155"/>
          <w:left w:val="none"/>
          <w:bottom w:val="single" w:sz="4" w:space="0" w:color="334155"/>
          <w:right w:val="none"/>
          <w:insideH w:val="single" w:sz="4" w:space="0" w:color="334155"/>
          <w:insideV w:val="none"/>
        </w:tblBorders>
      </w:tblPr>
      <w:tblGrid>
        <w:gridCol w:w="9029"/>
      </w:tblGrid>
      <w:tr>
        <w:tc>
          <w:tcPr>
            <w:tcW w:type="dxa" w:w="9029"/>
            <w:shd w:fill="0F172A"/>
            <w:tcMar>
              <w:top w:w="100" w:type="dxa"/>
              <w:bottom w:w="100" w:type="dxa"/>
              <w:left w:w="150" w:type="dxa"/>
              <w:right w:w="150" w:type="dxa"/>
            </w:tcMar>
          </w:tcPr>
          <w:p>
            <w:pPr>
              <w:spacing w:before="40" w:after="40"/>
            </w:pPr>
            <w:r>
              <w:rPr>
                <w:rFonts w:ascii="Consolas" w:hAnsi="Consolas"/>
                <w:color w:val="F1F5F9"/>
                <w:sz w:val="17"/>
              </w:rPr>
              <w:t>version: '3.8'</w:t>
              <w:br/>
              <w:t>services:</w:t>
              <w:br/>
              <w:t xml:space="preserve">  backend:</w:t>
              <w:br/>
              <w:t xml:space="preserve">    build: ./backend</w:t>
              <w:br/>
              <w:t xml:space="preserve">    container_name: wms_backend</w:t>
              <w:br/>
              <w:t xml:space="preserve">    restart: always</w:t>
              <w:br/>
              <w:t xml:space="preserve">    environment:</w:t>
              <w:br/>
              <w:t xml:space="preserve">      - DATABASE_URL=sqlite:////app/data/warehouse.db</w:t>
              <w:br/>
              <w:t xml:space="preserve">      - SECRET_KEY=${SECRET_KEY}</w:t>
              <w:br/>
              <w:t xml:space="preserve">      - GEMINI_API_KEY=${GEMINI_API_KEY}</w:t>
              <w:br/>
              <w:t xml:space="preserve">    volumes:</w:t>
              <w:br/>
              <w:t xml:space="preserve">      - warehouse_data:/app/data</w:t>
              <w:br/>
              <w:t xml:space="preserve">    ports:</w:t>
              <w:br/>
              <w:t xml:space="preserve">      - '8000:8000'</w:t>
              <w:br/>
              <w:br/>
              <w:t xml:space="preserve">  frontend:</w:t>
              <w:br/>
              <w:t xml:space="preserve">    build: ./frontend</w:t>
              <w:br/>
              <w:t xml:space="preserve">    container_name: wms_frontend</w:t>
              <w:br/>
              <w:t xml:space="preserve">    restart: always</w:t>
              <w:br/>
              <w:t xml:space="preserve">    ports:</w:t>
              <w:br/>
              <w:t xml:space="preserve">      - '80:80'</w:t>
              <w:br/>
              <w:t xml:space="preserve">    depends_on:</w:t>
              <w:br/>
              <w:t xml:space="preserve">      - backend</w:t>
              <w:br/>
              <w:br/>
              <w:t>volumes:</w:t>
              <w:br/>
              <w:t xml:space="preserve">  warehouse_data:</w:t>
              <w:br/>
              <w:t xml:space="preserve">    driver: local</w:t>
            </w:r>
          </w:p>
        </w:tc>
      </w:tr>
    </w:tbl>
    <w:p>
      <w:pPr>
        <w:spacing w:after="40"/>
      </w:pP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8"/>
      </w:rPr>
      <w:t xml:space="preserve">Trang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BÁO CÁO KỸ THUẬT WMS AI — ĐỀ TÀI 07 | NHÓM SỐ 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