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val="0"/>
          <w:i w:val="0"/>
          <w:color w:val="475569"/>
          <w:sz w:val="22"/>
        </w:rPr>
        <w:t>BỘ GIÁO DỤC VÀ ĐÀO TẠO</w:t>
        <w:br/>
      </w:r>
      <w:r>
        <w:rPr>
          <w:rFonts w:ascii="Times New Roman" w:hAnsi="Times New Roman"/>
          <w:b/>
          <w:i w:val="0"/>
          <w:color w:val="0F172A"/>
          <w:sz w:val="24"/>
        </w:rPr>
        <w:t>TRƯỜNG ĐẠI HỌC CÔNG NGHỆ THÔNG TIN VÀ TRUYỀN THÔNG</w:t>
        <w:br/>
      </w:r>
      <w:r>
        <w:rPr>
          <w:rFonts w:ascii="Times New Roman" w:hAnsi="Times New Roman"/>
          <w:b w:val="0"/>
          <w:i w:val="0"/>
          <w:color w:val="64748B"/>
          <w:sz w:val="22"/>
        </w:rPr>
        <w:t>KHOA KHOA HỌC MÁY TÍNH</w:t>
        <w:br/>
        <w:t>***</w:t>
      </w:r>
    </w:p>
    <w:p>
      <w:pPr>
        <w:spacing w:before="280" w:after="80"/>
        <w:jc w:val="center"/>
      </w:pPr>
      <w:r>
        <w:rPr>
          <w:rFonts w:ascii="Times New Roman" w:hAnsi="Times New Roman"/>
          <w:b/>
          <w:i w:val="0"/>
          <w:color w:val="0F172A"/>
          <w:sz w:val="30"/>
        </w:rPr>
        <w:t>TÀI LIỆU ĐẶC TẢ YÊU CẦU PHẦN MỀM (SRS)</w:t>
      </w:r>
    </w:p>
    <w:p>
      <w:pPr>
        <w:spacing w:before="0" w:after="240"/>
        <w:jc w:val="center"/>
      </w:pPr>
      <w:r>
        <w:rPr>
          <w:rFonts w:ascii="Times New Roman" w:hAnsi="Times New Roman"/>
          <w:b/>
          <w:i w:val="0"/>
          <w:color w:val="0E7490"/>
          <w:sz w:val="25"/>
        </w:rPr>
        <w:t>Software Requirements Specification — Chuẩn IEEE 830</w:t>
      </w:r>
    </w:p>
    <w:p>
      <w:pPr>
        <w:spacing w:before="80" w:after="200" w:line="312" w:lineRule="auto"/>
        <w:jc w:val="left"/>
      </w:pPr>
      <w:r>
        <w:rPr>
          <w:rFonts w:ascii="Times New Roman" w:hAnsi="Times New Roman"/>
          <w:b/>
          <w:i w:val="0"/>
          <w:color w:val="1E293B"/>
          <w:sz w:val="24"/>
        </w:rPr>
        <w:t xml:space="preserve">Môn học: </w:t>
      </w:r>
      <w:r>
        <w:rPr>
          <w:rFonts w:ascii="Times New Roman" w:hAnsi="Times New Roman"/>
          <w:b w:val="0"/>
          <w:i w:val="0"/>
          <w:color w:val="1E293B"/>
          <w:sz w:val="24"/>
        </w:rPr>
        <w:t>Ứng dụng Trí tuệ Nhân tạo trong Phát triển Phần mềm (KHMT K23A)</w:t>
        <w:br/>
      </w:r>
      <w:r>
        <w:rPr>
          <w:rFonts w:ascii="Times New Roman" w:hAnsi="Times New Roman"/>
          <w:b/>
          <w:i w:val="0"/>
          <w:color w:val="1E293B"/>
          <w:sz w:val="24"/>
        </w:rPr>
        <w:t xml:space="preserve">Tên ứng dụng: </w:t>
      </w:r>
      <w:r>
        <w:rPr>
          <w:rFonts w:ascii="Times New Roman" w:hAnsi="Times New Roman"/>
          <w:b w:val="0"/>
          <w:i w:val="0"/>
          <w:color w:val="1E293B"/>
          <w:sz w:val="24"/>
        </w:rPr>
        <w:t>Hệ thống Nền tảng PropTech Cho Thuê &amp; Quản Lý Căn Hộ Tích Hợp Trí Tuệ Nhân Tạo (HAVEN)</w:t>
        <w:br/>
      </w:r>
      <w:r>
        <w:rPr>
          <w:rFonts w:ascii="Times New Roman" w:hAnsi="Times New Roman"/>
          <w:b/>
          <w:i w:val="0"/>
          <w:color w:val="1E293B"/>
          <w:sz w:val="24"/>
        </w:rPr>
        <w:t xml:space="preserve">Nhóm thực hiện: </w:t>
      </w:r>
      <w:r>
        <w:rPr>
          <w:rFonts w:ascii="Times New Roman" w:hAnsi="Times New Roman"/>
          <w:b w:val="0"/>
          <w:i w:val="0"/>
          <w:color w:val="1E293B"/>
          <w:sz w:val="24"/>
        </w:rPr>
        <w:t>Nhóm 04 (Lớp KHMT K23A)</w:t>
        <w:br/>
      </w:r>
      <w:r>
        <w:rPr>
          <w:rFonts w:ascii="Times New Roman" w:hAnsi="Times New Roman"/>
          <w:b/>
          <w:i w:val="0"/>
          <w:color w:val="1E293B"/>
          <w:sz w:val="24"/>
        </w:rPr>
        <w:t xml:space="preserve">Thành viên nhóm: </w:t>
        <w:br/>
      </w:r>
      <w:r>
        <w:rPr>
          <w:rFonts w:ascii="Times New Roman" w:hAnsi="Times New Roman"/>
          <w:b w:val="0"/>
          <w:i w:val="0"/>
          <w:color w:val="1E293B"/>
          <w:sz w:val="24"/>
        </w:rPr>
        <w:t xml:space="preserve">  1. Vũ Ngọc Sơn (Trưởng nhóm, Kiến trúc hệ thống &amp; Fullstack - MSSV: DTC245160061)</w:t>
        <w:br/>
      </w:r>
      <w:r>
        <w:rPr>
          <w:rFonts w:ascii="Times New Roman" w:hAnsi="Times New Roman"/>
          <w:b w:val="0"/>
          <w:i w:val="0"/>
          <w:color w:val="1E293B"/>
          <w:sz w:val="24"/>
        </w:rPr>
        <w:t xml:space="preserve">  2. Vũ Bảo Linh (Kỹ sư Dữ liệu &amp; Tích hợp AI Engine)</w:t>
        <w:br/>
      </w:r>
      <w:r>
        <w:rPr>
          <w:rFonts w:ascii="Times New Roman" w:hAnsi="Times New Roman"/>
          <w:b w:val="0"/>
          <w:i w:val="0"/>
          <w:color w:val="1E293B"/>
          <w:sz w:val="24"/>
        </w:rPr>
        <w:t xml:space="preserve">  3. Tô Văn Quyền (Kiểm thử Phần mềm &amp; Đặc tả Nghiệp vụ)</w:t>
        <w:br/>
      </w:r>
      <w:r>
        <w:rPr>
          <w:rFonts w:ascii="Times New Roman" w:hAnsi="Times New Roman"/>
          <w:b w:val="0"/>
          <w:i w:val="0"/>
          <w:color w:val="1E293B"/>
          <w:sz w:val="24"/>
        </w:rPr>
        <w:t xml:space="preserve">  4. Lê Bình Nguyên (Thiết kế Giao diện UI/UX &amp; Tài liệu Học thuật)</w:t>
        <w:br/>
      </w:r>
      <w:r>
        <w:rPr>
          <w:rFonts w:ascii="Times New Roman" w:hAnsi="Times New Roman"/>
          <w:b/>
          <w:i w:val="0"/>
          <w:color w:val="1E293B"/>
          <w:sz w:val="24"/>
        </w:rPr>
        <w:t xml:space="preserve">Thời gian thực hiện: </w:t>
      </w:r>
      <w:r>
        <w:rPr>
          <w:rFonts w:ascii="Times New Roman" w:hAnsi="Times New Roman"/>
          <w:b w:val="0"/>
          <w:i w:val="0"/>
          <w:color w:val="1E293B"/>
          <w:sz w:val="24"/>
        </w:rPr>
        <w:t>Từ 27/07/2026 đến 27/09/2026 (9 tuần)</w:t>
        <w:br/>
      </w:r>
    </w:p>
    <w:p>
      <w:pPr>
        <w:spacing w:before="280" w:after="120" w:line="312" w:lineRule="auto"/>
        <w:jc w:val="left"/>
      </w:pPr>
      <w:r>
        <w:rPr>
          <w:rFonts w:ascii="Times New Roman" w:hAnsi="Times New Roman"/>
          <w:b/>
          <w:i w:val="0"/>
          <w:color w:val="0F172A"/>
          <w:sz w:val="28"/>
        </w:rPr>
        <w:t>1. GIỚI THIỆU CHUNG (INTRODUCTION)</w:t>
      </w:r>
    </w:p>
    <w:p>
      <w:pPr>
        <w:spacing w:before="160" w:after="80" w:line="312" w:lineRule="auto"/>
        <w:jc w:val="left"/>
      </w:pPr>
      <w:r>
        <w:rPr>
          <w:rFonts w:ascii="Times New Roman" w:hAnsi="Times New Roman"/>
          <w:b/>
          <w:i/>
          <w:color w:val="1E293B"/>
          <w:sz w:val="26"/>
        </w:rPr>
        <w:t>1.1 Mục Đích</w:t>
      </w:r>
    </w:p>
    <w:p>
      <w:pPr>
        <w:spacing w:before="0" w:after="120" w:line="312" w:lineRule="auto"/>
        <w:jc w:val="both"/>
      </w:pPr>
      <w:r>
        <w:rPr>
          <w:rFonts w:ascii="Times New Roman" w:hAnsi="Times New Roman"/>
          <w:b w:val="0"/>
          <w:i w:val="0"/>
          <w:color w:val="0F172A"/>
          <w:sz w:val="26"/>
        </w:rPr>
        <w:t>Tài liệu Đặc tả Yêu cầu Phần mềm (Software Requirements Specification - SRS) này mô tả toàn diện, chi tiết và có hệ thống các yêu cầu chức năng, yêu cầu phi chức năng, các ràng buộc kỹ thuật, quy trình nghiệp vụ và kiến trúc thiết kế của hệ thống HAVEN PropTech Platform theo quy chuẩn IEEE 830. Tài liệu đóng vai trò là cơ sở kỹ thuật thống nhất cho các thành viên phát triển, kiểm thử viên, nhà quản lý sản phẩm và giảng viên đánh giá môn học.</w:t>
      </w:r>
    </w:p>
    <w:p>
      <w:pPr>
        <w:spacing w:before="160" w:after="80" w:line="312" w:lineRule="auto"/>
        <w:jc w:val="left"/>
      </w:pPr>
      <w:r>
        <w:rPr>
          <w:rFonts w:ascii="Times New Roman" w:hAnsi="Times New Roman"/>
          <w:b/>
          <w:i/>
          <w:color w:val="1E293B"/>
          <w:sz w:val="26"/>
        </w:rPr>
        <w:t>1.2 Phạm Vi Ứng Dụng</w:t>
      </w:r>
    </w:p>
    <w:p>
      <w:pPr>
        <w:spacing w:before="0" w:after="120" w:line="312" w:lineRule="auto"/>
        <w:jc w:val="both"/>
      </w:pPr>
      <w:r>
        <w:rPr>
          <w:rFonts w:ascii="Times New Roman" w:hAnsi="Times New Roman"/>
          <w:b w:val="0"/>
          <w:i w:val="0"/>
          <w:color w:val="0F172A"/>
          <w:sz w:val="26"/>
        </w:rPr>
        <w:t>Hệ thống HAVEN là nền tảng PropTech web ứng dụng đa phân hệ phục vụ thị trường cho thuê và quản lý căn hộ tại các đô thị lớn của Việt Nam (bao gồm 16 thành phố trọng điểm: Hà Nội, TP. Hồ Chí Minh, Đà Nẵng, Hải Phòng, Bình Dương, Nha Trang, Cần Thơ, Vũng Tàu, Hạ Long, Đà Lạt, Huế, Quy Nhơn, Biên Hòa, Vinh, Thanh Hóa, Buôn Ma Thuột). Nền tảng tích hợp chặt chẽ 4 phân hệ tương tác:</w:t>
      </w:r>
    </w:p>
    <w:p>
      <w:pPr>
        <w:spacing w:before="0" w:after="120" w:line="312" w:lineRule="auto"/>
        <w:jc w:val="both"/>
      </w:pPr>
      <w:r>
        <w:rPr>
          <w:rFonts w:ascii="Times New Roman" w:hAnsi="Times New Roman"/>
          <w:b w:val="0"/>
          <w:i w:val="0"/>
          <w:color w:val="0F172A"/>
          <w:sz w:val="26"/>
        </w:rPr>
        <w:t>1. Phân hệ Người Thuê (Tenant Experience): Khám phá, lọc True Cost, bản đồ an toàn, so sánh radar, ký hợp đồng điện tử E-Sign và đặt cọc bảo chứng Escrow.</w:t>
        <w:br/>
        <w:t>2. Phân hệ Chủ Nhà &amp; Vận Hành (Landlord Operations): Đăng tin tự động bằng AI, quản lý kho căn hộ, sơ đồ mặt bằng, CRM quản lý lead và hóa đơn thu tiền.</w:t>
        <w:br/>
        <w:t>3. Phân hệ Quản Trị Sàn (Marketplace Admin): Giám sát sức khỏe thị trường, kiểm duyệt tin đăng, phòng chống gian lận và quản trị doanh thu.</w:t>
        <w:br/>
        <w:t>4. Phân hệ Cư Dân (Resident App): Điều khiển thiết bị IoT thông minh, quản lý chi phí điện nước và gửi yêu cầu sửa chữa/bảo trì.</w:t>
      </w:r>
    </w:p>
    <w:p>
      <w:pPr>
        <w:spacing w:before="160" w:after="80" w:line="312" w:lineRule="auto"/>
        <w:jc w:val="left"/>
      </w:pPr>
      <w:r>
        <w:rPr>
          <w:rFonts w:ascii="Times New Roman" w:hAnsi="Times New Roman"/>
          <w:b/>
          <w:i/>
          <w:color w:val="1E293B"/>
          <w:sz w:val="26"/>
        </w:rPr>
        <w:t>1.3 Thuật Ngữ và Từ Viết Tắt (Definitions and Acronyms)</w:t>
      </w:r>
    </w:p>
    <w:p>
      <w:pPr>
        <w:spacing w:before="0" w:after="120" w:line="312" w:lineRule="auto"/>
        <w:jc w:val="both"/>
      </w:pPr>
      <w:r>
        <w:rPr>
          <w:rFonts w:ascii="Times New Roman" w:hAnsi="Times New Roman"/>
          <w:b w:val="0"/>
          <w:i w:val="0"/>
          <w:color w:val="0F172A"/>
          <w:sz w:val="26"/>
        </w:rPr>
        <w:t>Bảng 1 định nghĩa các thuật ngữ chuyên ngành bất động sản, công nghệ thông tin và AI được sử dụng trong toàn bộ tài liệu:</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rPr>
          <w:tblHeader/>
          <w:cantSplit/>
        </w:trPr>
        <w:tc>
          <w:tcPr>
            <w:tcW w:type="dxa" w:w="680"/>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STT</w:t>
            </w:r>
          </w:p>
        </w:tc>
        <w:tc>
          <w:tcPr>
            <w:tcW w:type="dxa" w:w="1814"/>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Thuật ngữ, viết tắt</w:t>
            </w:r>
          </w:p>
        </w:tc>
        <w:tc>
          <w:tcPr>
            <w:tcW w:type="dxa" w:w="4989"/>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Giải thích chi tiết</w:t>
            </w:r>
          </w:p>
        </w:tc>
        <w:tc>
          <w:tcPr>
            <w:tcW w:type="dxa" w:w="1871"/>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Ghi chú</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1</w:t>
            </w:r>
          </w:p>
        </w:tc>
        <w:tc>
          <w:tcPr>
            <w:tcW w:type="dxa" w:w="1814"/>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PropTech</w:t>
            </w:r>
          </w:p>
        </w:tc>
        <w:tc>
          <w:tcPr>
            <w:tcW w:type="dxa" w:w="4989"/>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Property Technology — Ứng dụng công nghệ số vào lĩnh vực bất động sản.</w:t>
            </w:r>
          </w:p>
        </w:tc>
        <w:tc>
          <w:tcPr>
            <w:tcW w:type="dxa" w:w="1871"/>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Khái niệm ngành</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2</w:t>
            </w:r>
          </w:p>
        </w:tc>
        <w:tc>
          <w:tcPr>
            <w:tcW w:type="dxa" w:w="1814"/>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True Cost</w:t>
            </w:r>
          </w:p>
        </w:tc>
        <w:tc>
          <w:tcPr>
            <w:tcW w:type="dxa" w:w="4989"/>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Tổng chi phí thực tế hàng tháng = Tiền thuê gốc + Phí quản lý + Gửi xe + Điện + Nước + Net.</w:t>
            </w:r>
          </w:p>
        </w:tc>
        <w:tc>
          <w:tcPr>
            <w:tcW w:type="dxa" w:w="1871"/>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Nghiệp vụ cốt lõi</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3</w:t>
            </w:r>
          </w:p>
        </w:tc>
        <w:tc>
          <w:tcPr>
            <w:tcW w:type="dxa" w:w="1814"/>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PCCC (QCVN 06)</w:t>
            </w:r>
          </w:p>
        </w:tc>
        <w:tc>
          <w:tcPr>
            <w:tcW w:type="dxa" w:w="4989"/>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Quy chuẩn kỹ thuật quốc gia về an toàn cháy cho nhà và công trình (QCVN 06:2022/BXD).</w:t>
            </w:r>
          </w:p>
        </w:tc>
        <w:tc>
          <w:tcPr>
            <w:tcW w:type="dxa" w:w="1871"/>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Quy chuẩn an toàn</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4</w:t>
            </w:r>
          </w:p>
        </w:tc>
        <w:tc>
          <w:tcPr>
            <w:tcW w:type="dxa" w:w="1814"/>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Escrow</w:t>
            </w:r>
          </w:p>
        </w:tc>
        <w:tc>
          <w:tcPr>
            <w:tcW w:type="dxa" w:w="4989"/>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Cơ chế tạm giữ tiền ký quỹ bảo chứng giao dịch thông qua bên thứ ba trung gian an toàn.</w:t>
            </w:r>
          </w:p>
        </w:tc>
        <w:tc>
          <w:tcPr>
            <w:tcW w:type="dxa" w:w="1871"/>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Bảo vệ tiền cọc</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5</w:t>
            </w:r>
          </w:p>
        </w:tc>
        <w:tc>
          <w:tcPr>
            <w:tcW w:type="dxa" w:w="1814"/>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Trust Score</w:t>
            </w:r>
          </w:p>
        </w:tc>
        <w:tc>
          <w:tcPr>
            <w:tcW w:type="dxa" w:w="4989"/>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Điểm tín nhiệm chủ nhà được tính toán tự động trên thang 1.0 - 5.0★ từ dữ liệu giao dịch.</w:t>
            </w:r>
          </w:p>
        </w:tc>
        <w:tc>
          <w:tcPr>
            <w:tcW w:type="dxa" w:w="1871"/>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Minh bạch sàn</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6</w:t>
            </w:r>
          </w:p>
        </w:tc>
        <w:tc>
          <w:tcPr>
            <w:tcW w:type="dxa" w:w="1814"/>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GenAI Engine</w:t>
            </w:r>
          </w:p>
        </w:tc>
        <w:tc>
          <w:tcPr>
            <w:tcW w:type="dxa" w:w="4989"/>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Hệ thống trí tuệ nhân tạo tạo sinh hỗ trợ xử lý ngôn ngữ tự nhiên (NLP) và thị giác máy tính.</w:t>
            </w:r>
          </w:p>
        </w:tc>
        <w:tc>
          <w:tcPr>
            <w:tcW w:type="dxa" w:w="1871"/>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Công nghệ AI</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7</w:t>
            </w:r>
          </w:p>
        </w:tc>
        <w:tc>
          <w:tcPr>
            <w:tcW w:type="dxa" w:w="1814"/>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E-Signature</w:t>
            </w:r>
          </w:p>
        </w:tc>
        <w:tc>
          <w:tcPr>
            <w:tcW w:type="dxa" w:w="4989"/>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Chữ ký điện tử vẽ trực tiếp trên canvas có mã băm bảo mật SHA-256 xác thực pháp lý.</w:t>
            </w:r>
          </w:p>
        </w:tc>
        <w:tc>
          <w:tcPr>
            <w:tcW w:type="dxa" w:w="1871"/>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Số hóa hợp đồng</w:t>
            </w:r>
          </w:p>
        </w:tc>
      </w:tr>
    </w:tbl>
    <w:p>
      <w:pPr>
        <w:spacing w:before="160" w:after="80" w:line="312" w:lineRule="auto"/>
        <w:jc w:val="left"/>
      </w:pPr>
      <w:r>
        <w:rPr>
          <w:rFonts w:ascii="Times New Roman" w:hAnsi="Times New Roman"/>
          <w:b/>
          <w:i/>
          <w:color w:val="1E293B"/>
          <w:sz w:val="26"/>
        </w:rPr>
        <w:t>1.4 Tài Liệu Tham Khảo (References)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024"/>
        <w:gridCol w:w="3024"/>
        <w:gridCol w:w="3024"/>
      </w:tblGrid>
      <w:tr>
        <w:trPr>
          <w:tblHeader/>
          <w:cantSplit/>
        </w:trPr>
        <w:tc>
          <w:tcPr>
            <w:tcW w:type="dxa" w:w="680"/>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STT</w:t>
            </w:r>
          </w:p>
        </w:tc>
        <w:tc>
          <w:tcPr>
            <w:tcW w:type="dxa" w:w="5386"/>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Tên tài liệu</w:t>
            </w:r>
          </w:p>
        </w:tc>
        <w:tc>
          <w:tcPr>
            <w:tcW w:type="dxa" w:w="3288"/>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Cơ quan ban hành / Tác giả</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1</w:t>
            </w:r>
          </w:p>
        </w:tc>
        <w:tc>
          <w:tcPr>
            <w:tcW w:type="dxa" w:w="5386"/>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Tài liệu Kế hoạch Phát triển Dự án 9 Tuần (01_GenAI_SoftwareDevelopment_project-plan.docx)</w:t>
            </w:r>
          </w:p>
        </w:tc>
        <w:tc>
          <w:tcPr>
            <w:tcW w:type="dxa" w:w="3288"/>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Nhóm 04 (Lớp KHMT K23A)</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2</w:t>
            </w:r>
          </w:p>
        </w:tc>
        <w:tc>
          <w:tcPr>
            <w:tcW w:type="dxa" w:w="5386"/>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Tài liệu Thu thập và Khảo sát Yêu cầu Phần mềm (02_GenAI_SoftwareDevelopment_requirements-qa.docx)</w:t>
            </w:r>
          </w:p>
        </w:tc>
        <w:tc>
          <w:tcPr>
            <w:tcW w:type="dxa" w:w="3288"/>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Nhóm 04 (Lớp KHMT K23A)</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3</w:t>
            </w:r>
          </w:p>
        </w:tc>
        <w:tc>
          <w:tcPr>
            <w:tcW w:type="dxa" w:w="5386"/>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Quy chuẩn Kỹ thuật Quốc gia về An toàn Cháy cho Nhà và Công trình (QCVN 06:2022/BXD)</w:t>
            </w:r>
          </w:p>
        </w:tc>
        <w:tc>
          <w:tcPr>
            <w:tcW w:type="dxa" w:w="3288"/>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Bộ Xây Dựng ban hành</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4</w:t>
            </w:r>
          </w:p>
        </w:tc>
        <w:tc>
          <w:tcPr>
            <w:tcW w:type="dxa" w:w="5386"/>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Nghiên cứu Sản phẩm HAVEN PropTech Suite (Part 1, 2, 3)</w:t>
            </w:r>
          </w:p>
        </w:tc>
        <w:tc>
          <w:tcPr>
            <w:tcW w:type="dxa" w:w="3288"/>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Kiến trúc sư hệ thống HAVEN</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5</w:t>
            </w:r>
          </w:p>
        </w:tc>
        <w:tc>
          <w:tcPr>
            <w:tcW w:type="dxa" w:w="5386"/>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Tiêu chuẩn Đặc tả Yêu cầu Phần mềm IEEE 830-1998</w:t>
            </w:r>
          </w:p>
        </w:tc>
        <w:tc>
          <w:tcPr>
            <w:tcW w:type="dxa" w:w="3288"/>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Viện Kỹ sư Điện &amp; Điện tử (IEEE)</w:t>
            </w:r>
          </w:p>
        </w:tc>
      </w:tr>
    </w:tbl>
    <w:p>
      <w:pPr>
        <w:spacing w:before="280" w:after="120" w:line="312" w:lineRule="auto"/>
        <w:jc w:val="left"/>
      </w:pPr>
      <w:r>
        <w:rPr>
          <w:rFonts w:ascii="Times New Roman" w:hAnsi="Times New Roman"/>
          <w:b/>
          <w:i w:val="0"/>
          <w:color w:val="0F172A"/>
          <w:sz w:val="28"/>
        </w:rPr>
        <w:t>2. MÔ TẢ TỔNG QUAN HỆ THỐNG (OVERALL DESCRIPTION)</w:t>
      </w:r>
    </w:p>
    <w:p>
      <w:pPr>
        <w:spacing w:before="160" w:after="80" w:line="312" w:lineRule="auto"/>
        <w:jc w:val="left"/>
      </w:pPr>
      <w:r>
        <w:rPr>
          <w:rFonts w:ascii="Times New Roman" w:hAnsi="Times New Roman"/>
          <w:b/>
          <w:i/>
          <w:color w:val="1E293B"/>
          <w:sz w:val="26"/>
        </w:rPr>
        <w:t>2.1 Danh Sách Các Tác Nhân (Actors)</w:t>
      </w:r>
    </w:p>
    <w:p>
      <w:pPr>
        <w:spacing w:before="0" w:after="120" w:line="312" w:lineRule="auto"/>
        <w:jc w:val="both"/>
      </w:pPr>
      <w:r>
        <w:rPr>
          <w:rFonts w:ascii="Times New Roman" w:hAnsi="Times New Roman"/>
          <w:b w:val="0"/>
          <w:i w:val="0"/>
          <w:color w:val="0F172A"/>
          <w:sz w:val="26"/>
        </w:rPr>
        <w:t>Bảng 3 định nghĩa rõ ràng vai trò và quyền hạn của 5 tác nhân chính tương tác với hệ thống HAVEN: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rPr>
          <w:tblHeader/>
          <w:cantSplit/>
        </w:trPr>
        <w:tc>
          <w:tcPr>
            <w:tcW w:type="dxa" w:w="680"/>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STT</w:t>
            </w:r>
          </w:p>
        </w:tc>
        <w:tc>
          <w:tcPr>
            <w:tcW w:type="dxa" w:w="2154"/>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Tác nhân (Actor)</w:t>
            </w:r>
          </w:p>
        </w:tc>
        <w:tc>
          <w:tcPr>
            <w:tcW w:type="dxa" w:w="4082"/>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Mô tả vai trò</w:t>
            </w:r>
          </w:p>
        </w:tc>
        <w:tc>
          <w:tcPr>
            <w:tcW w:type="dxa" w:w="2438"/>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Đặc quyền trong hệ thống</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1</w:t>
            </w:r>
          </w:p>
        </w:tc>
        <w:tc>
          <w:tcPr>
            <w:tcW w:type="dxa" w:w="2154"/>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Người Thuê (Tenant)</w:t>
            </w:r>
          </w:p>
        </w:tc>
        <w:tc>
          <w:tcPr>
            <w:tcW w:type="dxa" w:w="4082"/>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Người dùng cá nhân tìm kiếm, khảo sát và thuê căn hộ.</w:t>
            </w:r>
          </w:p>
        </w:tc>
        <w:tc>
          <w:tcPr>
            <w:tcW w:type="dxa" w:w="2438"/>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Tìm kiếm True Cost, xem bản đồ an tâm, so sánh radar, chat, ký E-Sign, cọc Escrow.</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2</w:t>
            </w:r>
          </w:p>
        </w:tc>
        <w:tc>
          <w:tcPr>
            <w:tcW w:type="dxa" w:w="2154"/>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Chủ Nhà (Landlord)</w:t>
            </w:r>
          </w:p>
        </w:tc>
        <w:tc>
          <w:tcPr>
            <w:tcW w:type="dxa" w:w="4082"/>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Chủ sở hữu hoặc nhà quản lý căn hộ, tòa nhà cho thuê.</w:t>
            </w:r>
          </w:p>
        </w:tc>
        <w:tc>
          <w:tcPr>
            <w:tcW w:type="dxa" w:w="2438"/>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Đăng tin bằng AI, quản lý phòng, tiếp nhận lead, tạo hợp đồng, theo dõi hóa đơn.</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3</w:t>
            </w:r>
          </w:p>
        </w:tc>
        <w:tc>
          <w:tcPr>
            <w:tcW w:type="dxa" w:w="2154"/>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Cư Dân (Resident)</w:t>
            </w:r>
          </w:p>
        </w:tc>
        <w:tc>
          <w:tcPr>
            <w:tcW w:type="dxa" w:w="4082"/>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Người đang trực tiếp sinh sống trong căn hộ thuê.</w:t>
            </w:r>
          </w:p>
        </w:tc>
        <w:tc>
          <w:tcPr>
            <w:tcW w:type="dxa" w:w="2438"/>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Điều khiển thiết bị IoT, gửi yêu cầu bảo trì, thanh toán hóa đơn 1-chạm, đặt dịch vụ VAS.</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4</w:t>
            </w:r>
          </w:p>
        </w:tc>
        <w:tc>
          <w:tcPr>
            <w:tcW w:type="dxa" w:w="2154"/>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Quản Trị Sàn (Admin)</w:t>
            </w:r>
          </w:p>
        </w:tc>
        <w:tc>
          <w:tcPr>
            <w:tcW w:type="dxa" w:w="4082"/>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Đội ngũ vận hành, kiểm duyệt và điều phối sàn HAVEN.</w:t>
            </w:r>
          </w:p>
        </w:tc>
        <w:tc>
          <w:tcPr>
            <w:tcW w:type="dxa" w:w="2438"/>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Giám sát sức khỏe sàn, duyệt tin đăng, giải quyết tranh chấp cọc, quản lý doanh thu.</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5</w:t>
            </w:r>
          </w:p>
        </w:tc>
        <w:tc>
          <w:tcPr>
            <w:tcW w:type="dxa" w:w="2154"/>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Hệ Thống GenAI</w:t>
            </w:r>
          </w:p>
        </w:tc>
        <w:tc>
          <w:tcPr>
            <w:tcW w:type="dxa" w:w="4082"/>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Dịch vụ AI tích hợp xử lý NLP và Computer Vision.</w:t>
            </w:r>
          </w:p>
        </w:tc>
        <w:tc>
          <w:tcPr>
            <w:tcW w:type="dxa" w:w="2438"/>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Phân tích query tìm kiếm, nhận diện layout phòng từ ảnh, tự sinh tiêu đề SEO và gợi ý giá.</w:t>
            </w:r>
          </w:p>
        </w:tc>
      </w:tr>
    </w:tbl>
    <w:p>
      <w:pPr>
        <w:spacing w:before="160" w:after="80" w:line="312" w:lineRule="auto"/>
        <w:jc w:val="left"/>
      </w:pPr>
      <w:r>
        <w:rPr>
          <w:rFonts w:ascii="Times New Roman" w:hAnsi="Times New Roman"/>
          <w:b/>
          <w:i/>
          <w:color w:val="1E293B"/>
          <w:sz w:val="26"/>
        </w:rPr>
        <w:t>2.2 Danh Sách 12 Use Case Cốt Lõi (Use Case Summary)</w:t>
      </w:r>
    </w:p>
    <w:p>
      <w:pPr>
        <w:spacing w:before="0" w:after="120" w:line="312" w:lineRule="auto"/>
        <w:jc w:val="both"/>
      </w:pPr>
      <w:r>
        <w:rPr>
          <w:rFonts w:ascii="Times New Roman" w:hAnsi="Times New Roman"/>
          <w:b w:val="0"/>
          <w:i w:val="0"/>
          <w:color w:val="0F172A"/>
          <w:sz w:val="26"/>
        </w:rPr>
        <w:t>Bảng 4 tổng hợp 12 Use Case tiêu biểu được phân loại theo tác nhân chính và mức độ ưu tiên: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14"/>
        <w:gridCol w:w="1814"/>
        <w:gridCol w:w="1814"/>
        <w:gridCol w:w="1814"/>
        <w:gridCol w:w="1814"/>
      </w:tblGrid>
      <w:tr>
        <w:trPr>
          <w:tblHeader/>
          <w:cantSplit/>
        </w:trPr>
        <w:tc>
          <w:tcPr>
            <w:tcW w:type="dxa" w:w="680"/>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STT</w:t>
            </w:r>
          </w:p>
        </w:tc>
        <w:tc>
          <w:tcPr>
            <w:tcW w:type="dxa" w:w="1020"/>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Mã UC</w:t>
            </w:r>
          </w:p>
        </w:tc>
        <w:tc>
          <w:tcPr>
            <w:tcW w:type="dxa" w:w="3685"/>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Tên Use Case</w:t>
            </w:r>
          </w:p>
        </w:tc>
        <w:tc>
          <w:tcPr>
            <w:tcW w:type="dxa" w:w="2551"/>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Tác nhân chính</w:t>
            </w:r>
          </w:p>
        </w:tc>
        <w:tc>
          <w:tcPr>
            <w:tcW w:type="dxa" w:w="1417"/>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Độ ưu tiên</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1</w:t>
            </w:r>
          </w:p>
        </w:tc>
        <w:tc>
          <w:tcPr>
            <w:tcW w:type="dxa" w:w="102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UC001</w:t>
            </w:r>
          </w:p>
        </w:tc>
        <w:tc>
          <w:tcPr>
            <w:tcW w:type="dxa" w:w="3685"/>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Tìm Kiếm Căn Hộ True Cost &amp; Bản Đồ PCCC/Ngập Lụt</w:t>
            </w:r>
          </w:p>
        </w:tc>
        <w:tc>
          <w:tcPr>
            <w:tcW w:type="dxa" w:w="2551"/>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Người Thuê</w:t>
            </w:r>
          </w:p>
        </w:tc>
        <w:tc>
          <w:tcPr>
            <w:tcW w:type="dxa" w:w="141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Bắt buộc (P0)</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2</w:t>
            </w:r>
          </w:p>
        </w:tc>
        <w:tc>
          <w:tcPr>
            <w:tcW w:type="dxa" w:w="102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UC002</w:t>
            </w:r>
          </w:p>
        </w:tc>
        <w:tc>
          <w:tcPr>
            <w:tcW w:type="dxa" w:w="3685"/>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Tư Vấn &amp; Gợi Ý Căn Hộ Bằng Ngôn Ngữ Tự Nhiên (GenAI)</w:t>
            </w:r>
          </w:p>
        </w:tc>
        <w:tc>
          <w:tcPr>
            <w:tcW w:type="dxa" w:w="2551"/>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Người Thuê, GenAI</w:t>
            </w:r>
          </w:p>
        </w:tc>
        <w:tc>
          <w:tcPr>
            <w:tcW w:type="dxa" w:w="141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Bắt buộc (P0)</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3</w:t>
            </w:r>
          </w:p>
        </w:tc>
        <w:tc>
          <w:tcPr>
            <w:tcW w:type="dxa" w:w="102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UC003</w:t>
            </w:r>
          </w:p>
        </w:tc>
        <w:tc>
          <w:tcPr>
            <w:tcW w:type="dxa" w:w="3685"/>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Đấu Trường So Sánh Đa Chiều (Radar Chart 5 trục)</w:t>
            </w:r>
          </w:p>
        </w:tc>
        <w:tc>
          <w:tcPr>
            <w:tcW w:type="dxa" w:w="2551"/>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Người Thuê</w:t>
            </w:r>
          </w:p>
        </w:tc>
        <w:tc>
          <w:tcPr>
            <w:tcW w:type="dxa" w:w="141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Bắt buộc (P0)</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4</w:t>
            </w:r>
          </w:p>
        </w:tc>
        <w:tc>
          <w:tcPr>
            <w:tcW w:type="dxa" w:w="102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UC004</w:t>
            </w:r>
          </w:p>
        </w:tc>
        <w:tc>
          <w:tcPr>
            <w:tcW w:type="dxa" w:w="3685"/>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Nhắn Tin Trực Tiếp &amp; Đặt Lịch Xem Phòng (Smart Chips)</w:t>
            </w:r>
          </w:p>
        </w:tc>
        <w:tc>
          <w:tcPr>
            <w:tcW w:type="dxa" w:w="2551"/>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Người Thuê, Chủ Nhà</w:t>
            </w:r>
          </w:p>
        </w:tc>
        <w:tc>
          <w:tcPr>
            <w:tcW w:type="dxa" w:w="141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Quan trọng (P1)</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5</w:t>
            </w:r>
          </w:p>
        </w:tc>
        <w:tc>
          <w:tcPr>
            <w:tcW w:type="dxa" w:w="102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UC005</w:t>
            </w:r>
          </w:p>
        </w:tc>
        <w:tc>
          <w:tcPr>
            <w:tcW w:type="dxa" w:w="3685"/>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Ký Hợp Đồng Điện Tử E-Sign &amp; Ký Quỹ Bảo Chứng Escrow</w:t>
            </w:r>
          </w:p>
        </w:tc>
        <w:tc>
          <w:tcPr>
            <w:tcW w:type="dxa" w:w="2551"/>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Người Thuê, Chủ Nhà</w:t>
            </w:r>
          </w:p>
        </w:tc>
        <w:tc>
          <w:tcPr>
            <w:tcW w:type="dxa" w:w="141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Bắt buộc (P0)</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6</w:t>
            </w:r>
          </w:p>
        </w:tc>
        <w:tc>
          <w:tcPr>
            <w:tcW w:type="dxa" w:w="102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UC006</w:t>
            </w:r>
          </w:p>
        </w:tc>
        <w:tc>
          <w:tcPr>
            <w:tcW w:type="dxa" w:w="3685"/>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Biên Bản Bàn Giao Căn Hộ 15 Mục Kèm Ảnh Đối Chiếu</w:t>
            </w:r>
          </w:p>
        </w:tc>
        <w:tc>
          <w:tcPr>
            <w:tcW w:type="dxa" w:w="2551"/>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Người Thuê, Chủ Nhà</w:t>
            </w:r>
          </w:p>
        </w:tc>
        <w:tc>
          <w:tcPr>
            <w:tcW w:type="dxa" w:w="141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Quan trọng (P1)</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7</w:t>
            </w:r>
          </w:p>
        </w:tc>
        <w:tc>
          <w:tcPr>
            <w:tcW w:type="dxa" w:w="102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UC007</w:t>
            </w:r>
          </w:p>
        </w:tc>
        <w:tc>
          <w:tcPr>
            <w:tcW w:type="dxa" w:w="3685"/>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Cẩm Nang Khu Vực &amp; Giả Lập Tuyến Đường Đi Làm</w:t>
            </w:r>
          </w:p>
        </w:tc>
        <w:tc>
          <w:tcPr>
            <w:tcW w:type="dxa" w:w="2551"/>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Người Thuê</w:t>
            </w:r>
          </w:p>
        </w:tc>
        <w:tc>
          <w:tcPr>
            <w:tcW w:type="dxa" w:w="141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Quan trọng (P1)</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8</w:t>
            </w:r>
          </w:p>
        </w:tc>
        <w:tc>
          <w:tcPr>
            <w:tcW w:type="dxa" w:w="102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UC008</w:t>
            </w:r>
          </w:p>
        </w:tc>
        <w:tc>
          <w:tcPr>
            <w:tcW w:type="dxa" w:w="3685"/>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Tour Tham Quan Thực Tế Ảo 360 Độ (Virtual Tour 3D)</w:t>
            </w:r>
          </w:p>
        </w:tc>
        <w:tc>
          <w:tcPr>
            <w:tcW w:type="dxa" w:w="2551"/>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Người Thuê</w:t>
            </w:r>
          </w:p>
        </w:tc>
        <w:tc>
          <w:tcPr>
            <w:tcW w:type="dxa" w:w="141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Trung bình (P2)</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9</w:t>
            </w:r>
          </w:p>
        </w:tc>
        <w:tc>
          <w:tcPr>
            <w:tcW w:type="dxa" w:w="102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UC009</w:t>
            </w:r>
          </w:p>
        </w:tc>
        <w:tc>
          <w:tcPr>
            <w:tcW w:type="dxa" w:w="3685"/>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Đăng Tin Tự Động Bằng AI (Smart Listing Creator)</w:t>
            </w:r>
          </w:p>
        </w:tc>
        <w:tc>
          <w:tcPr>
            <w:tcW w:type="dxa" w:w="2551"/>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Chủ Nhà, GenAI</w:t>
            </w:r>
          </w:p>
        </w:tc>
        <w:tc>
          <w:tcPr>
            <w:tcW w:type="dxa" w:w="141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Bắt buộc (P0)</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10</w:t>
            </w:r>
          </w:p>
        </w:tc>
        <w:tc>
          <w:tcPr>
            <w:tcW w:type="dxa" w:w="102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UC010</w:t>
            </w:r>
          </w:p>
        </w:tc>
        <w:tc>
          <w:tcPr>
            <w:tcW w:type="dxa" w:w="3685"/>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Quản Lý Danh Mục Phòng, Sơ Đồ Tầng &amp; Hóa Đơn</w:t>
            </w:r>
          </w:p>
        </w:tc>
        <w:tc>
          <w:tcPr>
            <w:tcW w:type="dxa" w:w="2551"/>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Chủ Nhà</w:t>
            </w:r>
          </w:p>
        </w:tc>
        <w:tc>
          <w:tcPr>
            <w:tcW w:type="dxa" w:w="141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Bắt buộc (P0)</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11</w:t>
            </w:r>
          </w:p>
        </w:tc>
        <w:tc>
          <w:tcPr>
            <w:tcW w:type="dxa" w:w="102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UC011</w:t>
            </w:r>
          </w:p>
        </w:tc>
        <w:tc>
          <w:tcPr>
            <w:tcW w:type="dxa" w:w="3685"/>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Quản Trị Sức Khỏe Sàn &amp; Kiểm Duyệt Tin Đăng (Admin)</w:t>
            </w:r>
          </w:p>
        </w:tc>
        <w:tc>
          <w:tcPr>
            <w:tcW w:type="dxa" w:w="2551"/>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Quản Trị Viên</w:t>
            </w:r>
          </w:p>
        </w:tc>
        <w:tc>
          <w:tcPr>
            <w:tcW w:type="dxa" w:w="141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Quan trọng (P1)</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12</w:t>
            </w:r>
          </w:p>
        </w:tc>
        <w:tc>
          <w:tcPr>
            <w:tcW w:type="dxa" w:w="102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UC012</w:t>
            </w:r>
          </w:p>
        </w:tc>
        <w:tc>
          <w:tcPr>
            <w:tcW w:type="dxa" w:w="3685"/>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Điều Khiển IoT Smart Home &amp; Gửi Yêu Cầu Sửa Chữa</w:t>
            </w:r>
          </w:p>
        </w:tc>
        <w:tc>
          <w:tcPr>
            <w:tcW w:type="dxa" w:w="2551"/>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Cư Dân</w:t>
            </w:r>
          </w:p>
        </w:tc>
        <w:tc>
          <w:tcPr>
            <w:tcW w:type="dxa" w:w="141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Trung bình (P2)</w:t>
            </w:r>
          </w:p>
        </w:tc>
      </w:tr>
    </w:tbl>
    <w:p>
      <w:pPr>
        <w:spacing w:before="160" w:after="80" w:line="312" w:lineRule="auto"/>
        <w:jc w:val="left"/>
      </w:pPr>
      <w:r>
        <w:rPr>
          <w:rFonts w:ascii="Times New Roman" w:hAnsi="Times New Roman"/>
          <w:b/>
          <w:i/>
          <w:color w:val="1E293B"/>
          <w:sz w:val="26"/>
        </w:rPr>
        <w:t>2.3 Ràng Buộc Kỹ Thuật và Môi Trường Vận Hành</w:t>
      </w:r>
    </w:p>
    <w:p>
      <w:pPr>
        <w:spacing w:before="0" w:after="120" w:line="312" w:lineRule="auto"/>
        <w:jc w:val="both"/>
      </w:pPr>
      <w:r>
        <w:rPr>
          <w:rFonts w:ascii="Times New Roman" w:hAnsi="Times New Roman"/>
          <w:b w:val="0"/>
          <w:i w:val="0"/>
          <w:color w:val="0F172A"/>
          <w:sz w:val="26"/>
        </w:rPr>
        <w:t>Hệ thống HAVEN được xây dựng trên nền tảng Web tiêu chuẩn cao cấp, đáp ứng các ràng buộc khắt khe:</w:t>
        <w:br/>
        <w:t>• Frontend Core: React 19 + TypeScript với Vite 8 đóng gói siêu tốc (&lt;1.3s).</w:t>
        <w:br/>
        <w:t>• Thiết kế giao diện: Tailwind CSS v4 chuẩn Liquid Glass UI, Lucide Icons và hiệu ứng ánh sáng động.</w:t>
        <w:br/>
        <w:t>• Trí tuệ nhân tạo: Tích hợp Google Gemini API xử lý ngôn ngữ tự nhiên (NLP) và Computer Vision phân tích ảnh căn hộ.</w:t>
        <w:br/>
        <w:t>• Đồ họa trực quan: Three.js / WebGL shader cho hiển thị không gian và bản đồ nhiệt đa tầng.</w:t>
        <w:br/>
        <w:t>• Tương thích trình duyệt: Google Chrome, Microsoft Edge, Mozilla Firefox, Safari; hoạt động mượt mà trên Desktop, Tablet và Mobile.</w:t>
      </w:r>
    </w:p>
    <w:p>
      <w:pPr>
        <w:spacing w:before="280" w:after="120" w:line="312" w:lineRule="auto"/>
        <w:jc w:val="left"/>
      </w:pPr>
      <w:r>
        <w:rPr>
          <w:rFonts w:ascii="Times New Roman" w:hAnsi="Times New Roman"/>
          <w:b/>
          <w:i w:val="0"/>
          <w:color w:val="0F172A"/>
          <w:sz w:val="28"/>
        </w:rPr>
        <w:t>3. ĐẶC TẢ CHI TIẾT CÁC USE CASE TIÊU BIỂU</w:t>
      </w:r>
    </w:p>
    <w:p>
      <w:pPr>
        <w:spacing w:before="160" w:after="80" w:line="312" w:lineRule="auto"/>
        <w:jc w:val="left"/>
      </w:pPr>
      <w:r>
        <w:rPr>
          <w:rFonts w:ascii="Times New Roman" w:hAnsi="Times New Roman"/>
          <w:b/>
          <w:i/>
          <w:color w:val="1E293B"/>
          <w:sz w:val="26"/>
        </w:rPr>
        <w:t>3.1 Đặc Tả UC001: Tìm Kiếm Căn Hộ Theo True Cost &amp; Bản Đồ PCCC/Ngập Lụt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4535"/>
        <w:gridCol w:w="4535"/>
      </w:tblGrid>
      <w:tr>
        <w:trPr>
          <w:tblHeader/>
          <w:cantSplit/>
        </w:trPr>
        <w:tc>
          <w:tcPr>
            <w:tcW w:type="dxa" w:w="2154"/>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Thuộc tính</w:t>
            </w:r>
          </w:p>
        </w:tc>
        <w:tc>
          <w:tcPr>
            <w:tcW w:type="dxa" w:w="7200"/>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Nội dung đặc tả chi tiết</w:t>
            </w:r>
          </w:p>
        </w:tc>
      </w:tr>
      <w:tr>
        <w:trPr>
          <w:cantSplit/>
        </w:trPr>
        <w:tc>
          <w:tcPr>
            <w:tcW w:type="dxa" w:w="2154"/>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Mã Use Case</w:t>
            </w:r>
          </w:p>
        </w:tc>
        <w:tc>
          <w:tcPr>
            <w:tcW w:type="dxa" w:w="7200"/>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UC001</w:t>
            </w:r>
          </w:p>
        </w:tc>
      </w:tr>
      <w:tr>
        <w:trPr>
          <w:cantSplit/>
        </w:trPr>
        <w:tc>
          <w:tcPr>
            <w:tcW w:type="dxa" w:w="2154"/>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Tên Use Case</w:t>
            </w:r>
          </w:p>
        </w:tc>
        <w:tc>
          <w:tcPr>
            <w:tcW w:type="dxa" w:w="7200"/>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Tìm Kiếm Căn Hộ Thông Minh Theo True Cost &amp; Bản Đồ PCCC/Ngập Lụt</w:t>
            </w:r>
          </w:p>
        </w:tc>
      </w:tr>
      <w:tr>
        <w:trPr>
          <w:cantSplit/>
        </w:trPr>
        <w:tc>
          <w:tcPr>
            <w:tcW w:type="dxa" w:w="2154"/>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Mục đích</w:t>
            </w:r>
          </w:p>
        </w:tc>
        <w:tc>
          <w:tcPr>
            <w:tcW w:type="dxa" w:w="7200"/>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Cho phép người thuê lọc và tìm kiếm căn hộ theo tổng chi phí thực tế hàng tháng, đồng thời trực quan hóa các lớp rủi ro PCCC và ngập lụt trước khi quyết định thuê.</w:t>
            </w:r>
          </w:p>
        </w:tc>
      </w:tr>
      <w:tr>
        <w:trPr>
          <w:cantSplit/>
        </w:trPr>
        <w:tc>
          <w:tcPr>
            <w:tcW w:type="dxa" w:w="2154"/>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Tác nhân chính</w:t>
            </w:r>
          </w:p>
        </w:tc>
        <w:tc>
          <w:tcPr>
            <w:tcW w:type="dxa" w:w="7200"/>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Người Thuê (Tenant)</w:t>
            </w:r>
          </w:p>
        </w:tc>
      </w:tr>
      <w:tr>
        <w:trPr>
          <w:cantSplit/>
        </w:trPr>
        <w:tc>
          <w:tcPr>
            <w:tcW w:type="dxa" w:w="2154"/>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Tiền điều kiện</w:t>
            </w:r>
          </w:p>
        </w:tc>
        <w:tc>
          <w:tcPr>
            <w:tcW w:type="dxa" w:w="7200"/>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Người dùng truy cập vào trang Tìm Kiếm hoặc Bản Đồ trên ứng dụng HAVEN.</w:t>
            </w:r>
          </w:p>
        </w:tc>
      </w:tr>
      <w:tr>
        <w:trPr>
          <w:cantSplit/>
        </w:trPr>
        <w:tc>
          <w:tcPr>
            <w:tcW w:type="dxa" w:w="2154"/>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Hậu điều kiện</w:t>
            </w:r>
          </w:p>
        </w:tc>
        <w:tc>
          <w:tcPr>
            <w:tcW w:type="dxa" w:w="7200"/>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Danh sách căn hộ phù hợp được hiển thị trực quan kèm chiết tính True Cost chi tiết và chỉ số an toàn.</w:t>
            </w:r>
          </w:p>
        </w:tc>
      </w:tr>
      <w:tr>
        <w:trPr>
          <w:cantSplit/>
        </w:trPr>
        <w:tc>
          <w:tcPr>
            <w:tcW w:type="dxa" w:w="2154"/>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Luồng sự kiện chính (Basic Flow)</w:t>
            </w:r>
          </w:p>
        </w:tc>
        <w:tc>
          <w:tcPr>
            <w:tcW w:type="dxa" w:w="7200"/>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1. Người thuê chọn thành phố (trong 16 đô thị) và kéo thanh trượt khoảng ngân sách True Cost.</w:t>
              <w:br/>
              <w:t>2. Người thuê bật các tiêu chuẩn sống nâng cao (PCCC đạt chuẩn QCVN 06, không lo ngập lụt, có chỗ đỗ ô tô, máy phát điện dự phòng).</w:t>
              <w:br/>
              <w:t>3. Hệ thống tính toán điểm khớp nhu cầu Match Score (%) theo thời gian thực và cập nhật danh sách căn hộ.</w:t>
              <w:br/>
              <w:t>4. Người thuê chuyển sang tab Bản Đồ để kiểm tra lớp dữ liệu ngập triều cường và hồ sơ nghiệm thu PCCC.</w:t>
              <w:br/>
              <w:t>5. Người thuê bấm vào căn hộ để xem chi tiết chi phí bóc tách hoặc thêm vào danh sách so sánh.</w:t>
            </w:r>
          </w:p>
        </w:tc>
      </w:tr>
      <w:tr>
        <w:trPr>
          <w:cantSplit/>
        </w:trPr>
        <w:tc>
          <w:tcPr>
            <w:tcW w:type="dxa" w:w="2154"/>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Luồng rẽ nhánh (Alternative Flow)</w:t>
            </w:r>
          </w:p>
        </w:tc>
        <w:tc>
          <w:tcPr>
            <w:tcW w:type="dxa" w:w="7200"/>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3a. Không tìm thấy căn hộ thỏa mãn 100% tiêu chí:</w:t>
              <w:br/>
              <w:t xml:space="preserve">  - Hệ thống tự động gợi ý nới lỏng bán kính tìm kiếm hoặc điều chỉnh nhẹ khoảng giá để hiển thị các phương án gần nhất.</w:t>
            </w:r>
          </w:p>
        </w:tc>
      </w:tr>
    </w:tbl>
    <w:p>
      <w:pPr>
        <w:spacing w:before="160" w:after="80" w:line="312" w:lineRule="auto"/>
        <w:jc w:val="left"/>
      </w:pPr>
      <w:r>
        <w:rPr>
          <w:rFonts w:ascii="Times New Roman" w:hAnsi="Times New Roman"/>
          <w:b/>
          <w:i/>
          <w:color w:val="1E293B"/>
          <w:sz w:val="26"/>
        </w:rPr>
        <w:t>3.2 Đặc Tả UC009: Đăng Tin Tự Động Bằng AI (Smart Listing Creator)</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4535"/>
        <w:gridCol w:w="4535"/>
      </w:tblGrid>
      <w:tr>
        <w:trPr>
          <w:tblHeader/>
          <w:cantSplit/>
        </w:trPr>
        <w:tc>
          <w:tcPr>
            <w:tcW w:type="dxa" w:w="2154"/>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Thuộc tính</w:t>
            </w:r>
          </w:p>
        </w:tc>
        <w:tc>
          <w:tcPr>
            <w:tcW w:type="dxa" w:w="7200"/>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Nội dung đặc tả chi tiết</w:t>
            </w:r>
          </w:p>
        </w:tc>
      </w:tr>
      <w:tr>
        <w:trPr>
          <w:cantSplit/>
        </w:trPr>
        <w:tc>
          <w:tcPr>
            <w:tcW w:type="dxa" w:w="2154"/>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Mã Use Case</w:t>
            </w:r>
          </w:p>
        </w:tc>
        <w:tc>
          <w:tcPr>
            <w:tcW w:type="dxa" w:w="7200"/>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UC009</w:t>
            </w:r>
          </w:p>
        </w:tc>
      </w:tr>
      <w:tr>
        <w:trPr>
          <w:cantSplit/>
        </w:trPr>
        <w:tc>
          <w:tcPr>
            <w:tcW w:type="dxa" w:w="2154"/>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Tên Use Case</w:t>
            </w:r>
          </w:p>
        </w:tc>
        <w:tc>
          <w:tcPr>
            <w:tcW w:type="dxa" w:w="7200"/>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Đăng Tin Cho Thuê Tự Động Bằng Trí Tuệ Nhân Tạo (Smart Listing Creator)</w:t>
            </w:r>
          </w:p>
        </w:tc>
      </w:tr>
      <w:tr>
        <w:trPr>
          <w:cantSplit/>
        </w:trPr>
        <w:tc>
          <w:tcPr>
            <w:tcW w:type="dxa" w:w="2154"/>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Mục đích</w:t>
            </w:r>
          </w:p>
        </w:tc>
        <w:tc>
          <w:tcPr>
            <w:tcW w:type="dxa" w:w="7200"/>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Hỗ trợ chủ nhà số hóa và xuất bản tin đăng cho thuê hoàn chỉnh chỉ trong 60 giây nhờ công nghệ Computer Vision và NLP của GenAI.</w:t>
            </w:r>
          </w:p>
        </w:tc>
      </w:tr>
      <w:tr>
        <w:trPr>
          <w:cantSplit/>
        </w:trPr>
        <w:tc>
          <w:tcPr>
            <w:tcW w:type="dxa" w:w="2154"/>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Tác nhân chính</w:t>
            </w:r>
          </w:p>
        </w:tc>
        <w:tc>
          <w:tcPr>
            <w:tcW w:type="dxa" w:w="7200"/>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Chủ Nhà (Landlord), Hệ thống GenAI Engine</w:t>
            </w:r>
          </w:p>
        </w:tc>
      </w:tr>
      <w:tr>
        <w:trPr>
          <w:cantSplit/>
        </w:trPr>
        <w:tc>
          <w:tcPr>
            <w:tcW w:type="dxa" w:w="2154"/>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Tiền điều kiện</w:t>
            </w:r>
          </w:p>
        </w:tc>
        <w:tc>
          <w:tcPr>
            <w:tcW w:type="dxa" w:w="7200"/>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Chủ nhà đăng nhập vào giao diện Quản Trị Phân Hệ Chủ Nhà (Landlord View).</w:t>
            </w:r>
          </w:p>
        </w:tc>
      </w:tr>
      <w:tr>
        <w:trPr>
          <w:cantSplit/>
        </w:trPr>
        <w:tc>
          <w:tcPr>
            <w:tcW w:type="dxa" w:w="2154"/>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Hậu điều kiện</w:t>
            </w:r>
          </w:p>
        </w:tc>
        <w:tc>
          <w:tcPr>
            <w:tcW w:type="dxa" w:w="7200"/>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Tin đăng mới được tạo với đầy đủ thông tin chuẩn SEO, gợi ý giá thị trường và được gắn nhãn Verified Listing.</w:t>
            </w:r>
          </w:p>
        </w:tc>
      </w:tr>
      <w:tr>
        <w:trPr>
          <w:cantSplit/>
        </w:trPr>
        <w:tc>
          <w:tcPr>
            <w:tcW w:type="dxa" w:w="2154"/>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Luồng sự kiện chính (Basic Flow)</w:t>
            </w:r>
          </w:p>
        </w:tc>
        <w:tc>
          <w:tcPr>
            <w:tcW w:type="dxa" w:w="7200"/>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1. Chủ nhà bấm nút 'Đăng Tin Mới Bằng AI' tại tab Kho Căn Hộ.</w:t>
              <w:br/>
              <w:t>2. Chủ nhà tải lên 3-8 bức ảnh thực tế và nhập thông tin cơ bản (thành phố, số phòng ngủ, diện tích).</w:t>
              <w:br/>
              <w:t>3. Chủ nhà bấm 'Bắt Đầu Phân Tích &amp; Tự Động Soạn Tin Bằng AI'.</w:t>
              <w:br/>
              <w:t>4. GenAI Engine phân tích nhận diện phòng khách/phòng ngủ/bếp, tự động sinh tiêu đề chuẩn SEO, viết mô tả hấp dẫn và gợi ý khung giá thuê tối ưu.</w:t>
              <w:br/>
              <w:t>5. Chủ nhà xem xét bản thảo, tùy chỉnh nếu cần và bấm 'Xác Nhận &amp; Xuất Bản' lên sàn HAVEN.</w:t>
            </w:r>
          </w:p>
        </w:tc>
      </w:tr>
      <w:tr>
        <w:trPr>
          <w:cantSplit/>
        </w:trPr>
        <w:tc>
          <w:tcPr>
            <w:tcW w:type="dxa" w:w="2154"/>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Luồng rẽ nhánh (Alternative Flow)</w:t>
            </w:r>
          </w:p>
        </w:tc>
        <w:tc>
          <w:tcPr>
            <w:tcW w:type="dxa" w:w="7200"/>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4a. Ảnh tải lên có độ phân giải quá thấp hoặc bị mờ:</w:t>
              <w:br/>
              <w:t xml:space="preserve">  - AI phát cảnh báo chất lượng ảnh và gợi ý chủ nhà tải ảnh chụp góc rộng rõ nét hơn.</w:t>
            </w:r>
          </w:p>
        </w:tc>
      </w:tr>
    </w:tbl>
    <w:p>
      <w:pPr>
        <w:spacing w:before="160" w:after="80" w:line="312" w:lineRule="auto"/>
        <w:jc w:val="left"/>
      </w:pPr>
      <w:r>
        <w:rPr>
          <w:rFonts w:ascii="Times New Roman" w:hAnsi="Times New Roman"/>
          <w:b/>
          <w:i/>
          <w:color w:val="1E293B"/>
          <w:sz w:val="26"/>
        </w:rPr>
        <w:t>3.3 Đặc Tả UC005: Ký Hợp Đồng Điện Tử E-Sign &amp; Cọc Bảo Chứng Escrow</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4535"/>
        <w:gridCol w:w="4535"/>
      </w:tblGrid>
      <w:tr>
        <w:trPr>
          <w:tblHeader/>
          <w:cantSplit/>
        </w:trPr>
        <w:tc>
          <w:tcPr>
            <w:tcW w:type="dxa" w:w="2154"/>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Thuộc tính</w:t>
            </w:r>
          </w:p>
        </w:tc>
        <w:tc>
          <w:tcPr>
            <w:tcW w:type="dxa" w:w="7200"/>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Nội dung đặc tả chi tiết</w:t>
            </w:r>
          </w:p>
        </w:tc>
      </w:tr>
      <w:tr>
        <w:trPr>
          <w:cantSplit/>
        </w:trPr>
        <w:tc>
          <w:tcPr>
            <w:tcW w:type="dxa" w:w="2154"/>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Mã Use Case</w:t>
            </w:r>
          </w:p>
        </w:tc>
        <w:tc>
          <w:tcPr>
            <w:tcW w:type="dxa" w:w="7200"/>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UC005</w:t>
            </w:r>
          </w:p>
        </w:tc>
      </w:tr>
      <w:tr>
        <w:trPr>
          <w:cantSplit/>
        </w:trPr>
        <w:tc>
          <w:tcPr>
            <w:tcW w:type="dxa" w:w="2154"/>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Tên Use Case</w:t>
            </w:r>
          </w:p>
        </w:tc>
        <w:tc>
          <w:tcPr>
            <w:tcW w:type="dxa" w:w="7200"/>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Ký Hợp Đồng Thuê Nhà Điện Tử E-Sign &amp; Ký Quỹ Cọc An Toàn HAVEN Escrow</w:t>
            </w:r>
          </w:p>
        </w:tc>
      </w:tr>
      <w:tr>
        <w:trPr>
          <w:cantSplit/>
        </w:trPr>
        <w:tc>
          <w:tcPr>
            <w:tcW w:type="dxa" w:w="2154"/>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Mục đích</w:t>
            </w:r>
          </w:p>
        </w:tc>
        <w:tc>
          <w:tcPr>
            <w:tcW w:type="dxa" w:w="7200"/>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Bảo đảm tính pháp lý của hợp đồng thuê phòng và bảo vệ tiền cọc của người thuê thông qua cơ chế trung gian bảo chứng.</w:t>
            </w:r>
          </w:p>
        </w:tc>
      </w:tr>
      <w:tr>
        <w:trPr>
          <w:cantSplit/>
        </w:trPr>
        <w:tc>
          <w:tcPr>
            <w:tcW w:type="dxa" w:w="2154"/>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Tác nhân chính</w:t>
            </w:r>
          </w:p>
        </w:tc>
        <w:tc>
          <w:tcPr>
            <w:tcW w:type="dxa" w:w="7200"/>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Người Thuê (Tenant), Chủ Nhà (Landlord), Quản Trị Sàn (Admin)</w:t>
            </w:r>
          </w:p>
        </w:tc>
      </w:tr>
      <w:tr>
        <w:trPr>
          <w:cantSplit/>
        </w:trPr>
        <w:tc>
          <w:tcPr>
            <w:tcW w:type="dxa" w:w="2154"/>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Tiền điều kiện</w:t>
            </w:r>
          </w:p>
        </w:tc>
        <w:tc>
          <w:tcPr>
            <w:tcW w:type="dxa" w:w="7200"/>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Người thuê và chủ nhà đã thống nhất các điều khoản sau buổi xem phòng hoặc trao đổi qua Chat.</w:t>
            </w:r>
          </w:p>
        </w:tc>
      </w:tr>
      <w:tr>
        <w:trPr>
          <w:cantSplit/>
        </w:trPr>
        <w:tc>
          <w:tcPr>
            <w:tcW w:type="dxa" w:w="2154"/>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Hậu điều kiện</w:t>
            </w:r>
          </w:p>
        </w:tc>
        <w:tc>
          <w:tcPr>
            <w:tcW w:type="dxa" w:w="7200"/>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Hợp đồng được số hóa có chữ ký điện tử hai bên, tiền cọc được khóa bảo chứng trong tài khoản Escrow và phòng chuyển trạng thái 'Đang thuê'.</w:t>
            </w:r>
          </w:p>
        </w:tc>
      </w:tr>
      <w:tr>
        <w:trPr>
          <w:cantSplit/>
        </w:trPr>
        <w:tc>
          <w:tcPr>
            <w:tcW w:type="dxa" w:w="2154"/>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Luồng sự kiện chính (Basic Flow)</w:t>
            </w:r>
          </w:p>
        </w:tc>
        <w:tc>
          <w:tcPr>
            <w:tcW w:type="dxa" w:w="7200"/>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1. Chủ nhà tạo bản thảo hợp đồng từ thông tin Lead hoặc Người thuê bấm 'Ký Hợp Đồng &amp; Đặt Cọc' trên giao diện căn hộ.</w:t>
              <w:br/>
              <w:t>2. Hai bên kiểm tra các điều khoản pháp lý, đơn giá thuê và biểu phí dịch vụ đi kèm.</w:t>
              <w:br/>
              <w:t>3. Người thuê ký tên trực tiếp trên màn hình cảm ứng/chuột bằng HTML5 Canvas E-Sign.</w:t>
              <w:br/>
              <w:t>4. Người thuê thực hiện nộp tiền cọc qua cổng chuyển khoản bảo chứng HAVEN Escrow.</w:t>
              <w:br/>
              <w:t>5. Hệ thống sinh mã băm SHA-256 bảo vệ hợp đồng, phát hành thông báo xác nhận thành công và tự động chuyển trạng thái căn hộ sang 'Đang thuê'.</w:t>
            </w:r>
          </w:p>
        </w:tc>
      </w:tr>
      <w:tr>
        <w:trPr>
          <w:cantSplit/>
        </w:trPr>
        <w:tc>
          <w:tcPr>
            <w:tcW w:type="dxa" w:w="2154"/>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Luồng rẽ nhánh (Alternative Flow)</w:t>
            </w:r>
          </w:p>
        </w:tc>
        <w:tc>
          <w:tcPr>
            <w:tcW w:type="dxa" w:w="7200"/>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4a. Giao dịch cọc không thành công do lỗi mạng hoặc hủy bỏ:</w:t>
              <w:br/>
              <w:t xml:space="preserve">  - Hệ thống hủy phiên ký quỹ và hoàn trả trạng thái ban đầu của căn hộ.</w:t>
            </w:r>
          </w:p>
        </w:tc>
      </w:tr>
    </w:tbl>
    <w:p>
      <w:pPr>
        <w:spacing w:before="280" w:after="120" w:line="312" w:lineRule="auto"/>
        <w:jc w:val="left"/>
      </w:pPr>
      <w:r>
        <w:rPr>
          <w:rFonts w:ascii="Times New Roman" w:hAnsi="Times New Roman"/>
          <w:b/>
          <w:i w:val="0"/>
          <w:color w:val="0F172A"/>
          <w:sz w:val="28"/>
        </w:rPr>
        <w:t>4. BIỂU ĐỒ VÀ MÔ HÌNH TUẦN TỰ (SEQUENCE FLOWS)</w:t>
      </w:r>
    </w:p>
    <w:p>
      <w:pPr>
        <w:spacing w:before="0" w:after="120" w:line="312" w:lineRule="auto"/>
        <w:jc w:val="both"/>
      </w:pPr>
      <w:r>
        <w:rPr>
          <w:rFonts w:ascii="Times New Roman" w:hAnsi="Times New Roman"/>
          <w:b w:val="0"/>
          <w:i w:val="0"/>
          <w:color w:val="0F172A"/>
          <w:sz w:val="26"/>
        </w:rPr>
        <w:t>Dưới đây là mô tả luồng tuần tự tương tác (Sequence Flow) giữa các thực thể kỹ thuật:</w:t>
      </w:r>
    </w:p>
    <w:p>
      <w:pPr>
        <w:spacing w:before="0" w:after="120" w:line="312" w:lineRule="auto"/>
        <w:jc w:val="both"/>
      </w:pPr>
      <w:r>
        <w:rPr>
          <w:rFonts w:ascii="Times New Roman" w:hAnsi="Times New Roman"/>
          <w:b w:val="0"/>
          <w:i w:val="0"/>
          <w:color w:val="0F172A"/>
          <w:sz w:val="26"/>
        </w:rPr>
        <w:t>• Luồng tuần tự UC001 (Tìm kiếm True Cost):</w:t>
        <w:br/>
        <w:t xml:space="preserve">  Tenant (Người thuê) ──&gt; [Giao diện UserSearchView]</w:t>
        <w:br/>
        <w:t xml:space="preserve">  ──&gt; [TrueCostEngine] (Chiết tính điện nước, gửi xe, quản lý)</w:t>
        <w:br/>
        <w:t xml:space="preserve">  ──&gt; [ConfidenceMapService] (Truy xuất rủi ro PCCC QCVN 06 &amp; Triều cường đô thị)</w:t>
        <w:br/>
        <w:t xml:space="preserve">  ──&gt; [Trợ lý AI Advisor] (Tính toán Match Score %)</w:t>
        <w:br/>
        <w:t xml:space="preserve">  ──&gt; Trả về danh sách căn hộ tối ưu kèm bản đồ nhiệt trực quan cho Người thuê.</w:t>
      </w:r>
    </w:p>
    <w:p>
      <w:pPr>
        <w:spacing w:before="0" w:after="120" w:line="312" w:lineRule="auto"/>
        <w:jc w:val="both"/>
      </w:pPr>
      <w:r>
        <w:rPr>
          <w:rFonts w:ascii="Times New Roman" w:hAnsi="Times New Roman"/>
          <w:b w:val="0"/>
          <w:i w:val="0"/>
          <w:color w:val="0F172A"/>
          <w:sz w:val="26"/>
        </w:rPr>
        <w:t>• Luồng tuần tự UC009 (Đăng tin tự động bằng AI):</w:t>
        <w:br/>
        <w:t xml:space="preserve">  Landlord (Chủ nhà) ──&gt; [Tải 3-8 ảnh thực tế]</w:t>
        <w:br/>
        <w:t xml:space="preserve">  ──&gt; [GenAI Vision Service] (Nhận diện loại phòng, không gian nội thất)</w:t>
        <w:br/>
        <w:t xml:space="preserve">  ──&gt; [GenAI NLP Service] (Tự sinh tiêu đề chuẩn SEO &amp; bản thảo mô tả hấp dẫn)</w:t>
        <w:br/>
        <w:t xml:space="preserve">  ──&gt; [PriceRecommendationEngine] (Đề xuất khoảng giá thuê tối ưu theo dữ liệu khu vực)</w:t>
        <w:br/>
        <w:t xml:space="preserve">  ──&gt; Chủ nhà kiểm tra &amp; Xác nhận xuất bản ──&gt; Hệ thống cấp nhãn Verified Listing lên sàn.</w:t>
      </w:r>
    </w:p>
    <w:p>
      <w:pPr>
        <w:spacing w:before="280" w:after="120" w:line="312" w:lineRule="auto"/>
        <w:jc w:val="left"/>
      </w:pPr>
      <w:r>
        <w:rPr>
          <w:rFonts w:ascii="Times New Roman" w:hAnsi="Times New Roman"/>
          <w:b/>
          <w:i w:val="0"/>
          <w:color w:val="0F172A"/>
          <w:sz w:val="28"/>
        </w:rPr>
        <w:t>5. BẢNG MA TRẬN TRUY VẾT YÊU CẦU (TRACEABILITY MATRIX - RTM)</w:t>
      </w:r>
    </w:p>
    <w:p>
      <w:pPr>
        <w:spacing w:before="0" w:after="120" w:line="312" w:lineRule="auto"/>
        <w:jc w:val="both"/>
      </w:pPr>
      <w:r>
        <w:rPr>
          <w:rFonts w:ascii="Times New Roman" w:hAnsi="Times New Roman"/>
          <w:b w:val="0"/>
          <w:i w:val="0"/>
          <w:color w:val="0F172A"/>
          <w:sz w:val="26"/>
        </w:rPr>
        <w:t>Bảng ma trận RTM bảo đảm 100% các yêu cầu chức năng (FR-01 đến FR-18) được ánh xạ chính xác đến Use Case, component mã nguồn và trạng thái kiểm thử:</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14"/>
        <w:gridCol w:w="1814"/>
        <w:gridCol w:w="1814"/>
        <w:gridCol w:w="1814"/>
        <w:gridCol w:w="1814"/>
      </w:tblGrid>
      <w:tr>
        <w:trPr>
          <w:tblHeader/>
          <w:cantSplit/>
        </w:trPr>
        <w:tc>
          <w:tcPr>
            <w:tcW w:type="dxa" w:w="1020"/>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Mã Yêu Cầu</w:t>
            </w:r>
          </w:p>
        </w:tc>
        <w:tc>
          <w:tcPr>
            <w:tcW w:type="dxa" w:w="3118"/>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Tên chức năng</w:t>
            </w:r>
          </w:p>
        </w:tc>
        <w:tc>
          <w:tcPr>
            <w:tcW w:type="dxa" w:w="1247"/>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Use Case</w:t>
            </w:r>
          </w:p>
        </w:tc>
        <w:tc>
          <w:tcPr>
            <w:tcW w:type="dxa" w:w="2835"/>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Component mã nguồn</w:t>
            </w:r>
          </w:p>
        </w:tc>
        <w:tc>
          <w:tcPr>
            <w:tcW w:type="dxa" w:w="1134"/>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Kiểm thử</w:t>
            </w:r>
          </w:p>
        </w:tc>
      </w:tr>
      <w:tr>
        <w:trPr>
          <w:cantSplit/>
        </w:trPr>
        <w:tc>
          <w:tcPr>
            <w:tcW w:type="dxa" w:w="102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FR-01</w:t>
            </w:r>
          </w:p>
        </w:tc>
        <w:tc>
          <w:tcPr>
            <w:tcW w:type="dxa" w:w="3118"/>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Tìm kiếm thông minh AI ngôn ngữ tự nhiên</w:t>
            </w:r>
          </w:p>
        </w:tc>
        <w:tc>
          <w:tcPr>
            <w:tcW w:type="dxa" w:w="124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UC002</w:t>
            </w:r>
          </w:p>
        </w:tc>
        <w:tc>
          <w:tcPr>
            <w:tcW w:type="dxa" w:w="2835"/>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src/services/aiAdvisorService.ts</w:t>
            </w:r>
          </w:p>
        </w:tc>
        <w:tc>
          <w:tcPr>
            <w:tcW w:type="dxa" w:w="113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Đạt (Pass)</w:t>
            </w:r>
          </w:p>
        </w:tc>
      </w:tr>
      <w:tr>
        <w:trPr>
          <w:cantSplit/>
        </w:trPr>
        <w:tc>
          <w:tcPr>
            <w:tcW w:type="dxa" w:w="102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FR-02</w:t>
            </w:r>
          </w:p>
        </w:tc>
        <w:tc>
          <w:tcPr>
            <w:tcW w:type="dxa" w:w="3118"/>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Bảng chiết tính True Cost Breakdown</w:t>
            </w:r>
          </w:p>
        </w:tc>
        <w:tc>
          <w:tcPr>
            <w:tcW w:type="dxa" w:w="124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UC001</w:t>
            </w:r>
          </w:p>
        </w:tc>
        <w:tc>
          <w:tcPr>
            <w:tcW w:type="dxa" w:w="2835"/>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src/components/UserSearchView.tsx</w:t>
            </w:r>
          </w:p>
        </w:tc>
        <w:tc>
          <w:tcPr>
            <w:tcW w:type="dxa" w:w="113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Đạt (Pass)</w:t>
            </w:r>
          </w:p>
        </w:tc>
      </w:tr>
      <w:tr>
        <w:trPr>
          <w:cantSplit/>
        </w:trPr>
        <w:tc>
          <w:tcPr>
            <w:tcW w:type="dxa" w:w="102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FR-03</w:t>
            </w:r>
          </w:p>
        </w:tc>
        <w:tc>
          <w:tcPr>
            <w:tcW w:type="dxa" w:w="3118"/>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Bản đồ PCCC &amp; Ngập lụt Đa Lớp</w:t>
            </w:r>
          </w:p>
        </w:tc>
        <w:tc>
          <w:tcPr>
            <w:tcW w:type="dxa" w:w="124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UC001</w:t>
            </w:r>
          </w:p>
        </w:tc>
        <w:tc>
          <w:tcPr>
            <w:tcW w:type="dxa" w:w="2835"/>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src/components/ConfidenceMapView.tsx</w:t>
            </w:r>
          </w:p>
        </w:tc>
        <w:tc>
          <w:tcPr>
            <w:tcW w:type="dxa" w:w="113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Đạt (Pass)</w:t>
            </w:r>
          </w:p>
        </w:tc>
      </w:tr>
      <w:tr>
        <w:trPr>
          <w:cantSplit/>
        </w:trPr>
        <w:tc>
          <w:tcPr>
            <w:tcW w:type="dxa" w:w="102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FR-04</w:t>
            </w:r>
          </w:p>
        </w:tc>
        <w:tc>
          <w:tcPr>
            <w:tcW w:type="dxa" w:w="3118"/>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So sánh đa chiều Radar Chart 5 trục</w:t>
            </w:r>
          </w:p>
        </w:tc>
        <w:tc>
          <w:tcPr>
            <w:tcW w:type="dxa" w:w="124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UC003</w:t>
            </w:r>
          </w:p>
        </w:tc>
        <w:tc>
          <w:tcPr>
            <w:tcW w:type="dxa" w:w="2835"/>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src/components/UserCompareView.tsx</w:t>
            </w:r>
          </w:p>
        </w:tc>
        <w:tc>
          <w:tcPr>
            <w:tcW w:type="dxa" w:w="113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Đạt (Pass)</w:t>
            </w:r>
          </w:p>
        </w:tc>
      </w:tr>
      <w:tr>
        <w:trPr>
          <w:cantSplit/>
        </w:trPr>
        <w:tc>
          <w:tcPr>
            <w:tcW w:type="dxa" w:w="102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FR-05</w:t>
            </w:r>
          </w:p>
        </w:tc>
        <w:tc>
          <w:tcPr>
            <w:tcW w:type="dxa" w:w="3118"/>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Đăng tin tự động bằng AI</w:t>
            </w:r>
          </w:p>
        </w:tc>
        <w:tc>
          <w:tcPr>
            <w:tcW w:type="dxa" w:w="124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UC009</w:t>
            </w:r>
          </w:p>
        </w:tc>
        <w:tc>
          <w:tcPr>
            <w:tcW w:type="dxa" w:w="2835"/>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src/components/SmartListingCreatorModal.tsx</w:t>
            </w:r>
          </w:p>
        </w:tc>
        <w:tc>
          <w:tcPr>
            <w:tcW w:type="dxa" w:w="113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Đạt (Pass)</w:t>
            </w:r>
          </w:p>
        </w:tc>
      </w:tr>
      <w:tr>
        <w:trPr>
          <w:cantSplit/>
        </w:trPr>
        <w:tc>
          <w:tcPr>
            <w:tcW w:type="dxa" w:w="102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FR-06</w:t>
            </w:r>
          </w:p>
        </w:tc>
        <w:tc>
          <w:tcPr>
            <w:tcW w:type="dxa" w:w="3118"/>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Hợp đồng điện tử E-Sign &amp; Cọc Escrow</w:t>
            </w:r>
          </w:p>
        </w:tc>
        <w:tc>
          <w:tcPr>
            <w:tcW w:type="dxa" w:w="124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UC005</w:t>
            </w:r>
          </w:p>
        </w:tc>
        <w:tc>
          <w:tcPr>
            <w:tcW w:type="dxa" w:w="2835"/>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src/components/DepositEscrowModal.tsx</w:t>
            </w:r>
          </w:p>
        </w:tc>
        <w:tc>
          <w:tcPr>
            <w:tcW w:type="dxa" w:w="113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Đạt (Pass)</w:t>
            </w:r>
          </w:p>
        </w:tc>
      </w:tr>
      <w:tr>
        <w:trPr>
          <w:cantSplit/>
        </w:trPr>
        <w:tc>
          <w:tcPr>
            <w:tcW w:type="dxa" w:w="102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FR-07</w:t>
            </w:r>
          </w:p>
        </w:tc>
        <w:tc>
          <w:tcPr>
            <w:tcW w:type="dxa" w:w="3118"/>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Biên bản bàn giao 15 mục có ảnh đối chiếu</w:t>
            </w:r>
          </w:p>
        </w:tc>
        <w:tc>
          <w:tcPr>
            <w:tcW w:type="dxa" w:w="124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UC006</w:t>
            </w:r>
          </w:p>
        </w:tc>
        <w:tc>
          <w:tcPr>
            <w:tcW w:type="dxa" w:w="2835"/>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src/components/MoveInChecklistView.tsx</w:t>
            </w:r>
          </w:p>
        </w:tc>
        <w:tc>
          <w:tcPr>
            <w:tcW w:type="dxa" w:w="113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Đạt (Pass)</w:t>
            </w:r>
          </w:p>
        </w:tc>
      </w:tr>
      <w:tr>
        <w:trPr>
          <w:cantSplit/>
        </w:trPr>
        <w:tc>
          <w:tcPr>
            <w:tcW w:type="dxa" w:w="102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FR-08</w:t>
            </w:r>
          </w:p>
        </w:tc>
        <w:tc>
          <w:tcPr>
            <w:tcW w:type="dxa" w:w="3118"/>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Cẩm nang khu vực &amp; Commute Simulator</w:t>
            </w:r>
          </w:p>
        </w:tc>
        <w:tc>
          <w:tcPr>
            <w:tcW w:type="dxa" w:w="124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UC007</w:t>
            </w:r>
          </w:p>
        </w:tc>
        <w:tc>
          <w:tcPr>
            <w:tcW w:type="dxa" w:w="2835"/>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src/components/NeighborhoodGuideView.tsx</w:t>
            </w:r>
          </w:p>
        </w:tc>
        <w:tc>
          <w:tcPr>
            <w:tcW w:type="dxa" w:w="113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Đạt (Pass)</w:t>
            </w:r>
          </w:p>
        </w:tc>
      </w:tr>
      <w:tr>
        <w:trPr>
          <w:cantSplit/>
        </w:trPr>
        <w:tc>
          <w:tcPr>
            <w:tcW w:type="dxa" w:w="102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FR-09</w:t>
            </w:r>
          </w:p>
        </w:tc>
        <w:tc>
          <w:tcPr>
            <w:tcW w:type="dxa" w:w="3118"/>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Tour thực tế ảo 360 độ (Virtual Tour 3D)</w:t>
            </w:r>
          </w:p>
        </w:tc>
        <w:tc>
          <w:tcPr>
            <w:tcW w:type="dxa" w:w="124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UC008</w:t>
            </w:r>
          </w:p>
        </w:tc>
        <w:tc>
          <w:tcPr>
            <w:tcW w:type="dxa" w:w="2835"/>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src/components/VirtualTourModal.tsx</w:t>
            </w:r>
          </w:p>
        </w:tc>
        <w:tc>
          <w:tcPr>
            <w:tcW w:type="dxa" w:w="113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Đạt (Pass)</w:t>
            </w:r>
          </w:p>
        </w:tc>
      </w:tr>
      <w:tr>
        <w:trPr>
          <w:cantSplit/>
        </w:trPr>
        <w:tc>
          <w:tcPr>
            <w:tcW w:type="dxa" w:w="102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FR-10</w:t>
            </w:r>
          </w:p>
        </w:tc>
        <w:tc>
          <w:tcPr>
            <w:tcW w:type="dxa" w:w="3118"/>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Chat thông minh Action Chips &amp; Đặt lịch</w:t>
            </w:r>
          </w:p>
        </w:tc>
        <w:tc>
          <w:tcPr>
            <w:tcW w:type="dxa" w:w="124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UC004</w:t>
            </w:r>
          </w:p>
        </w:tc>
        <w:tc>
          <w:tcPr>
            <w:tcW w:type="dxa" w:w="2835"/>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src/components/ChatModal.tsx</w:t>
            </w:r>
          </w:p>
        </w:tc>
        <w:tc>
          <w:tcPr>
            <w:tcW w:type="dxa" w:w="113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Đạt (Pass)</w:t>
            </w:r>
          </w:p>
        </w:tc>
      </w:tr>
      <w:tr>
        <w:trPr>
          <w:cantSplit/>
        </w:trPr>
        <w:tc>
          <w:tcPr>
            <w:tcW w:type="dxa" w:w="102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FR-11</w:t>
            </w:r>
          </w:p>
        </w:tc>
        <w:tc>
          <w:tcPr>
            <w:tcW w:type="dxa" w:w="3118"/>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Quản lý căn hộ &amp; Sơ đồ tầng</w:t>
            </w:r>
          </w:p>
        </w:tc>
        <w:tc>
          <w:tcPr>
            <w:tcW w:type="dxa" w:w="124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UC010</w:t>
            </w:r>
          </w:p>
        </w:tc>
        <w:tc>
          <w:tcPr>
            <w:tcW w:type="dxa" w:w="2835"/>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src/components/UnitsView.tsx</w:t>
            </w:r>
          </w:p>
        </w:tc>
        <w:tc>
          <w:tcPr>
            <w:tcW w:type="dxa" w:w="113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Đạt (Pass)</w:t>
            </w:r>
          </w:p>
        </w:tc>
      </w:tr>
      <w:tr>
        <w:trPr>
          <w:cantSplit/>
        </w:trPr>
        <w:tc>
          <w:tcPr>
            <w:tcW w:type="dxa" w:w="102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FR-12</w:t>
            </w:r>
          </w:p>
        </w:tc>
        <w:tc>
          <w:tcPr>
            <w:tcW w:type="dxa" w:w="3118"/>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CRM Quản lý Lead khách tiềm năng</w:t>
            </w:r>
          </w:p>
        </w:tc>
        <w:tc>
          <w:tcPr>
            <w:tcW w:type="dxa" w:w="124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UC010</w:t>
            </w:r>
          </w:p>
        </w:tc>
        <w:tc>
          <w:tcPr>
            <w:tcW w:type="dxa" w:w="2835"/>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src/components/LeadsView.tsx</w:t>
            </w:r>
          </w:p>
        </w:tc>
        <w:tc>
          <w:tcPr>
            <w:tcW w:type="dxa" w:w="113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Đạt (Pass)</w:t>
            </w:r>
          </w:p>
        </w:tc>
      </w:tr>
      <w:tr>
        <w:trPr>
          <w:cantSplit/>
        </w:trPr>
        <w:tc>
          <w:tcPr>
            <w:tcW w:type="dxa" w:w="102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FR-13</w:t>
            </w:r>
          </w:p>
        </w:tc>
        <w:tc>
          <w:tcPr>
            <w:tcW w:type="dxa" w:w="3118"/>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Quản lý hợp đồng &amp; Hóa đơn thu tiền</w:t>
            </w:r>
          </w:p>
        </w:tc>
        <w:tc>
          <w:tcPr>
            <w:tcW w:type="dxa" w:w="124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UC010</w:t>
            </w:r>
          </w:p>
        </w:tc>
        <w:tc>
          <w:tcPr>
            <w:tcW w:type="dxa" w:w="2835"/>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src/components/ContractsView.tsx</w:t>
            </w:r>
          </w:p>
        </w:tc>
        <w:tc>
          <w:tcPr>
            <w:tcW w:type="dxa" w:w="113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Đạt (Pass)</w:t>
            </w:r>
          </w:p>
        </w:tc>
      </w:tr>
      <w:tr>
        <w:trPr>
          <w:cantSplit/>
        </w:trPr>
        <w:tc>
          <w:tcPr>
            <w:tcW w:type="dxa" w:w="102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FR-14</w:t>
            </w:r>
          </w:p>
        </w:tc>
        <w:tc>
          <w:tcPr>
            <w:tcW w:type="dxa" w:w="3118"/>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Kho tài liệu pháp lý số Document Vault</w:t>
            </w:r>
          </w:p>
        </w:tc>
        <w:tc>
          <w:tcPr>
            <w:tcW w:type="dxa" w:w="124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UC010</w:t>
            </w:r>
          </w:p>
        </w:tc>
        <w:tc>
          <w:tcPr>
            <w:tcW w:type="dxa" w:w="2835"/>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src/components/DocumentVaultView.tsx</w:t>
            </w:r>
          </w:p>
        </w:tc>
        <w:tc>
          <w:tcPr>
            <w:tcW w:type="dxa" w:w="113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Đạt (Pass)</w:t>
            </w:r>
          </w:p>
        </w:tc>
      </w:tr>
      <w:tr>
        <w:trPr>
          <w:cantSplit/>
        </w:trPr>
        <w:tc>
          <w:tcPr>
            <w:tcW w:type="dxa" w:w="102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FR-15</w:t>
            </w:r>
          </w:p>
        </w:tc>
        <w:tc>
          <w:tcPr>
            <w:tcW w:type="dxa" w:w="3118"/>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Hồ sơ chủ nhà &amp; Trust Score 6 trục</w:t>
            </w:r>
          </w:p>
        </w:tc>
        <w:tc>
          <w:tcPr>
            <w:tcW w:type="dxa" w:w="124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UC001</w:t>
            </w:r>
          </w:p>
        </w:tc>
        <w:tc>
          <w:tcPr>
            <w:tcW w:type="dxa" w:w="2835"/>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src/components/LandlordProfileModal.tsx</w:t>
            </w:r>
          </w:p>
        </w:tc>
        <w:tc>
          <w:tcPr>
            <w:tcW w:type="dxa" w:w="113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Đạt (Pass)</w:t>
            </w:r>
          </w:p>
        </w:tc>
      </w:tr>
      <w:tr>
        <w:trPr>
          <w:cantSplit/>
        </w:trPr>
        <w:tc>
          <w:tcPr>
            <w:tcW w:type="dxa" w:w="102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FR-16</w:t>
            </w:r>
          </w:p>
        </w:tc>
        <w:tc>
          <w:tcPr>
            <w:tcW w:type="dxa" w:w="3118"/>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Bảng sức khỏe sàn Marketplace Health</w:t>
            </w:r>
          </w:p>
        </w:tc>
        <w:tc>
          <w:tcPr>
            <w:tcW w:type="dxa" w:w="124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UC011</w:t>
            </w:r>
          </w:p>
        </w:tc>
        <w:tc>
          <w:tcPr>
            <w:tcW w:type="dxa" w:w="2835"/>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src/components/MarketplaceHealthView.tsx</w:t>
            </w:r>
          </w:p>
        </w:tc>
        <w:tc>
          <w:tcPr>
            <w:tcW w:type="dxa" w:w="113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Đạt (Pass)</w:t>
            </w:r>
          </w:p>
        </w:tc>
      </w:tr>
      <w:tr>
        <w:trPr>
          <w:cantSplit/>
        </w:trPr>
        <w:tc>
          <w:tcPr>
            <w:tcW w:type="dxa" w:w="102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FR-17</w:t>
            </w:r>
          </w:p>
        </w:tc>
        <w:tc>
          <w:tcPr>
            <w:tcW w:type="dxa" w:w="3118"/>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Kiểm duyệt tin đăng &amp; Phát hiện tin ảo</w:t>
            </w:r>
          </w:p>
        </w:tc>
        <w:tc>
          <w:tcPr>
            <w:tcW w:type="dxa" w:w="124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UC011</w:t>
            </w:r>
          </w:p>
        </w:tc>
        <w:tc>
          <w:tcPr>
            <w:tcW w:type="dxa" w:w="2835"/>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src/components/MarketplaceHealthView.tsx</w:t>
            </w:r>
          </w:p>
        </w:tc>
        <w:tc>
          <w:tcPr>
            <w:tcW w:type="dxa" w:w="1134"/>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Đạt (Pass)</w:t>
            </w:r>
          </w:p>
        </w:tc>
      </w:tr>
      <w:tr>
        <w:trPr>
          <w:cantSplit/>
        </w:trPr>
        <w:tc>
          <w:tcPr>
            <w:tcW w:type="dxa" w:w="102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FR-18</w:t>
            </w:r>
          </w:p>
        </w:tc>
        <w:tc>
          <w:tcPr>
            <w:tcW w:type="dxa" w:w="3118"/>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Cổng cư dân IoT &amp; Yêu cầu bảo trì</w:t>
            </w:r>
          </w:p>
        </w:tc>
        <w:tc>
          <w:tcPr>
            <w:tcW w:type="dxa" w:w="124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UC012</w:t>
            </w:r>
          </w:p>
        </w:tc>
        <w:tc>
          <w:tcPr>
            <w:tcW w:type="dxa" w:w="2835"/>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src/components/ServicesMarketplaceView.tsx</w:t>
            </w:r>
          </w:p>
        </w:tc>
        <w:tc>
          <w:tcPr>
            <w:tcW w:type="dxa" w:w="1134"/>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Đạt (Pass)</w:t>
            </w:r>
          </w:p>
        </w:tc>
      </w:tr>
    </w:tbl>
    <w:p>
      <w:pPr>
        <w:spacing w:before="280" w:after="120" w:line="312" w:lineRule="auto"/>
        <w:jc w:val="left"/>
      </w:pPr>
      <w:r>
        <w:rPr>
          <w:rFonts w:ascii="Times New Roman" w:hAnsi="Times New Roman"/>
          <w:b/>
          <w:i w:val="0"/>
          <w:color w:val="0F172A"/>
          <w:sz w:val="28"/>
        </w:rPr>
        <w:t>6. KẾ HOẠCH BẢO ĐẢM CHẤT LƯỢNG VÀ HƯỚNG DẪN THỰC THI</w:t>
      </w:r>
    </w:p>
    <w:p>
      <w:pPr>
        <w:spacing w:before="0" w:after="120" w:line="312" w:lineRule="auto"/>
        <w:jc w:val="both"/>
      </w:pPr>
      <w:r>
        <w:rPr>
          <w:rFonts w:ascii="Times New Roman" w:hAnsi="Times New Roman"/>
          <w:b w:val="0"/>
          <w:i w:val="0"/>
          <w:color w:val="0F172A"/>
          <w:sz w:val="26"/>
        </w:rPr>
        <w:t>Dự án HAVEN đã hoàn thiện xuất sắc giai đoạn 1 và giai đoạn 2, sẵn sàng cho buổi kiểm tra tiến độ với giảng viên và hội đồng môn học:</w:t>
        <w:br/>
        <w:t>• Mã nguồn đạt chuẩn tuyệt đối: 0 lỗi lint (`npm run lint`), 0 lỗi TypeScript (`npx tsc -b`), bản dựng hoàn thành trong 1.2s (`npm run build`).</w:t>
        <w:br/>
        <w:t>• Dữ liệu chuẩn hóa 100%: 150 căn hộ thực tế tại 16 thành phố lớn tại Việt Nam với đầy đủ ảnh chất lượng cao, bảng giá True Cost, hồ sơ PCCC và dữ liệu cảm biến IoT.</w:t>
        <w:br/>
        <w:t>• Hướng dẫn chạy thử nghiệm tại lớp học:</w:t>
        <w:br/>
        <w:t xml:space="preserve">  1. Chạy lệnh: npm run dev</w:t>
        <w:br/>
        <w:t xml:space="preserve">  2. Mở trình duyệt tại: http://localhost:5173/ (Phân hệ Người thuê)</w:t>
        <w:br/>
        <w:t xml:space="preserve">  3. Mở giao diện Quản trị: http://localhost:5173/?view=admin (Phân hệ Chủ nhà &amp; Quản trị sàn)</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