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76" w:lineRule="auto"/>
      </w:pPr>
    </w:p>
    <w:p>
      <w:pPr>
        <w:spacing w:before="0" w:after="80" w:line="276" w:lineRule="auto"/>
        <w:jc w:val="center"/>
      </w:pPr>
      <w:r>
        <w:rPr>
          <w:rFonts w:ascii="Calibri" w:hAnsi="Calibri"/>
          <w:b/>
          <w:i w:val="0"/>
          <w:color w:val="0B2545"/>
          <w:sz w:val="26"/>
        </w:rPr>
        <w:t>TRƯỜNG ĐẠI HỌC CÔNG NGHỆ THÔNG TIN VÀ TRUYỀN THÔNG</w:t>
      </w:r>
    </w:p>
    <w:p>
      <w:pPr>
        <w:spacing w:before="0" w:after="480" w:line="276" w:lineRule="auto"/>
        <w:jc w:val="center"/>
      </w:pPr>
      <w:r>
        <w:rPr>
          <w:rFonts w:ascii="Calibri" w:hAnsi="Calibri"/>
          <w:b/>
          <w:i w:val="0"/>
          <w:color w:val="0B2545"/>
          <w:sz w:val="24"/>
        </w:rPr>
        <w:t>KHOA CÔNG NGHỆ THÔNG TIN</w:t>
      </w:r>
    </w:p>
    <w:p>
      <w:pPr>
        <w:spacing w:before="0" w:after="120" w:line="276" w:lineRule="auto"/>
        <w:jc w:val="center"/>
      </w:pPr>
      <w:r>
        <w:rPr>
          <w:rFonts w:ascii="Calibri" w:hAnsi="Calibri"/>
          <w:b/>
          <w:i w:val="0"/>
          <w:color w:val="2E74B5"/>
          <w:sz w:val="44"/>
        </w:rPr>
        <w:t>BÁO CÁO PHÂN TÍCH VÀ THIẾT KẾ HỆ THỐNG</w:t>
      </w:r>
    </w:p>
    <w:p>
      <w:pPr>
        <w:spacing w:before="0" w:after="600" w:line="276" w:lineRule="auto"/>
        <w:jc w:val="center"/>
      </w:pPr>
      <w:r>
        <w:rPr>
          <w:rFonts w:ascii="Calibri" w:hAnsi="Calibri"/>
          <w:b/>
          <w:i w:val="0"/>
          <w:color w:val="0B2545"/>
          <w:sz w:val="36"/>
        </w:rPr>
        <w:t>Hệ thống quản lý thư viện có tích hợp AI</w:t>
      </w:r>
    </w:p>
    <w:p>
      <w:pPr>
        <w:spacing w:before="0" w:after="40" w:line="276" w:lineRule="auto"/>
        <w:jc w:val="center"/>
      </w:pPr>
      <w:r>
        <w:rPr>
          <w:rFonts w:ascii="Calibri" w:hAnsi="Calibri"/>
          <w:b w:val="0"/>
          <w:i w:val="0"/>
          <w:sz w:val="26"/>
        </w:rPr>
        <w:t>Nhóm 02 — Lớp CNTT K23C</w:t>
      </w:r>
    </w:p>
    <w:p>
      <w:pPr>
        <w:spacing w:before="0" w:after="40" w:line="276" w:lineRule="auto"/>
        <w:jc w:val="center"/>
      </w:pPr>
      <w:r>
        <w:rPr>
          <w:rFonts w:ascii="Calibri" w:hAnsi="Calibri"/>
          <w:b w:val="0"/>
          <w:i w:val="0"/>
          <w:sz w:val="26"/>
        </w:rPr>
        <w:t>Thành viên: Phạm Vũ Quang Hưng — Trần Thị Thu Huyền</w:t>
      </w:r>
    </w:p>
    <w:p>
      <w:pPr>
        <w:spacing w:before="0" w:after="480" w:line="276" w:lineRule="auto"/>
        <w:jc w:val="center"/>
      </w:pPr>
      <w:r>
        <w:rPr>
          <w:rFonts w:ascii="Calibri" w:hAnsi="Calibri"/>
          <w:b w:val="0"/>
          <w:i w:val="0"/>
          <w:sz w:val="24"/>
        </w:rPr>
        <w:t>Thời gian thực hiện: 27/07/2026 – 27/09/2026 (9 tuần)</w:t>
      </w:r>
    </w:p>
    <w:p>
      <w:pPr>
        <w:keepNext/>
        <w:spacing w:before="320" w:after="160"/>
      </w:pPr>
      <w:r>
        <w:rPr>
          <w:rFonts w:ascii="Calibri" w:hAnsi="Calibri"/>
          <w:b/>
          <w:i w:val="0"/>
          <w:color w:val="2E74B5"/>
          <w:sz w:val="32"/>
        </w:rPr>
        <w:t>1. Phân tích bài toán</w:t>
      </w:r>
    </w:p>
    <w:p>
      <w:pPr>
        <w:spacing w:before="0" w:after="120" w:line="276" w:lineRule="auto"/>
      </w:pPr>
      <w:r>
        <w:rPr>
          <w:rFonts w:ascii="Calibri" w:hAnsi="Calibri"/>
          <w:b w:val="0"/>
          <w:i w:val="0"/>
          <w:sz w:val="22"/>
        </w:rPr>
        <w:t>Thư viện trường học cần quản lý sách, độc giả, mượn/trả, gia hạn, phạt trễ hạn và tra cứu tài liệu. Quản lý thủ công khiến khó kiểm soát sách đang mượn, sách quá hạn và nhu cầu đọc của độc giả. Hệ thống được xây dựng nhằm tự động hoá quy trình nghiệp vụ thư viện và tích hợp AI hỗ trợ tra cứu, gợi ý, tóm tắt sách.</w:t>
      </w:r>
    </w:p>
    <w:p>
      <w:pPr>
        <w:keepNext/>
        <w:spacing w:before="240" w:after="120"/>
      </w:pPr>
      <w:r>
        <w:rPr>
          <w:rFonts w:ascii="Calibri" w:hAnsi="Calibri"/>
          <w:b/>
          <w:i w:val="0"/>
          <w:color w:val="2E74B5"/>
          <w:sz w:val="26"/>
        </w:rPr>
        <w:t>1.1 Mục tiêu</w:t>
      </w:r>
    </w:p>
    <w:p>
      <w:pPr>
        <w:pStyle w:val="ListBullet"/>
        <w:spacing w:after="80" w:line="276" w:lineRule="auto"/>
      </w:pPr>
      <w:r>
        <w:rPr>
          <w:rFonts w:ascii="Calibri" w:hAnsi="Calibri"/>
          <w:b w:val="0"/>
          <w:i w:val="0"/>
          <w:sz w:val="22"/>
        </w:rPr>
        <w:t>Quản lý sách, độc giả, phiếu mượn/trả, quá hạn và thống kê thư viện.</w:t>
      </w:r>
    </w:p>
    <w:p>
      <w:pPr>
        <w:pStyle w:val="ListBullet"/>
        <w:spacing w:after="80" w:line="276" w:lineRule="auto"/>
      </w:pPr>
      <w:r>
        <w:rPr>
          <w:rFonts w:ascii="Calibri" w:hAnsi="Calibri"/>
          <w:b w:val="0"/>
          <w:i w:val="0"/>
          <w:sz w:val="22"/>
        </w:rPr>
        <w:t>Tích hợp AI tạo sinh: tìm sách bằng ngôn ngữ tự nhiên, gợi ý sách và tóm tắt nội dung.</w:t>
      </w:r>
    </w:p>
    <w:p>
      <w:pPr>
        <w:pStyle w:val="ListBullet"/>
        <w:spacing w:after="80" w:line="276" w:lineRule="auto"/>
      </w:pPr>
      <w:r>
        <w:rPr>
          <w:rFonts w:ascii="Calibri" w:hAnsi="Calibri"/>
          <w:b w:val="0"/>
          <w:i w:val="0"/>
          <w:sz w:val="22"/>
        </w:rPr>
        <w:t>Dùng AI hỗ trợ toàn bộ SDLC: phân tích, thiết kế CSDL, sinh API/giao diện, test, tài liệu.</w:t>
      </w:r>
    </w:p>
    <w:p>
      <w:pPr>
        <w:keepNext/>
        <w:spacing w:before="240" w:after="120"/>
      </w:pPr>
      <w:r>
        <w:rPr>
          <w:rFonts w:ascii="Calibri" w:hAnsi="Calibri"/>
          <w:b/>
          <w:i w:val="0"/>
          <w:color w:val="2E74B5"/>
          <w:sz w:val="26"/>
        </w:rPr>
        <w:t>1.2 Dữ liệu và quy trình chính</w:t>
      </w:r>
    </w:p>
    <w:p>
      <w:pPr>
        <w:pStyle w:val="ListBullet"/>
        <w:spacing w:after="80" w:line="276" w:lineRule="auto"/>
      </w:pPr>
      <w:r>
        <w:rPr>
          <w:rFonts w:ascii="Calibri" w:hAnsi="Calibri"/>
          <w:b w:val="0"/>
          <w:i w:val="0"/>
          <w:sz w:val="22"/>
        </w:rPr>
        <w:t>Dữ liệu chính: sách, tác giả, thể loại, độc giả, phiếu mượn, chi tiết mượn, lịch sử phạt.</w:t>
      </w:r>
    </w:p>
    <w:p>
      <w:pPr>
        <w:pStyle w:val="ListBullet"/>
        <w:spacing w:after="80" w:line="276" w:lineRule="auto"/>
      </w:pPr>
      <w:r>
        <w:rPr>
          <w:rFonts w:ascii="Calibri" w:hAnsi="Calibri"/>
          <w:b w:val="0"/>
          <w:i w:val="0"/>
          <w:sz w:val="22"/>
        </w:rPr>
        <w:t>Quy trình: tra cứu/đặt trước online → mượn/trả tại quầy (thủ thư lập phiếu) → gia hạn/phạt quá hạn theo cấu hình.</w:t>
      </w:r>
    </w:p>
    <w:p>
      <w:pPr>
        <w:keepNext/>
        <w:spacing w:before="320" w:after="160"/>
      </w:pPr>
      <w:r>
        <w:rPr>
          <w:rFonts w:ascii="Calibri" w:hAnsi="Calibri"/>
          <w:b/>
          <w:i w:val="0"/>
          <w:color w:val="2E74B5"/>
          <w:sz w:val="32"/>
        </w:rPr>
        <w:t>2. Yêu cầu chức năng</w:t>
      </w:r>
    </w:p>
    <w:p>
      <w:pPr>
        <w:spacing w:before="0" w:after="120" w:line="276" w:lineRule="auto"/>
      </w:pPr>
      <w:r>
        <w:rPr>
          <w:rFonts w:ascii="Calibri" w:hAnsi="Calibri"/>
          <w:b w:val="0"/>
          <w:i w:val="0"/>
          <w:sz w:val="22"/>
        </w:rPr>
        <w:t>Hệ thống gồm 8 chức năng quản lý (mục 3.1) và 3 chức năng AI (mục 3.2) của đề tài:</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Pr>
      <w:tblGrid>
        <w:gridCol w:w="1400"/>
        <w:gridCol w:w="2400"/>
        <w:gridCol w:w="3260"/>
        <w:gridCol w:w="2300"/>
      </w:tblGrid>
      <w:tr>
        <w:tc>
          <w:tcPr>
            <w:tcW w:type="dxa" w:w="1400"/>
            <w:shd w:val="clear" w:color="auto" w:fill="E8EEF5"/>
            <w:vAlign w:val="center"/>
          </w:tcPr>
          <w:p>
            <w:pPr>
              <w:spacing w:before="40" w:after="40" w:line="252" w:lineRule="auto"/>
              <w:jc w:val="left"/>
            </w:pPr>
            <w:r/>
            <w:r>
              <w:rPr>
                <w:rFonts w:ascii="Calibri" w:hAnsi="Calibri"/>
                <w:b/>
                <w:i w:val="0"/>
                <w:color w:val="0B2545"/>
                <w:sz w:val="20"/>
              </w:rPr>
              <w:t>Chức năng</w:t>
            </w:r>
          </w:p>
        </w:tc>
        <w:tc>
          <w:tcPr>
            <w:tcW w:type="dxa" w:w="2400"/>
            <w:shd w:val="clear" w:color="auto" w:fill="E8EEF5"/>
            <w:vAlign w:val="center"/>
          </w:tcPr>
          <w:p>
            <w:pPr>
              <w:spacing w:before="40" w:after="40" w:line="252" w:lineRule="auto"/>
              <w:jc w:val="left"/>
            </w:pPr>
            <w:r/>
            <w:r>
              <w:rPr>
                <w:rFonts w:ascii="Calibri" w:hAnsi="Calibri"/>
                <w:b/>
                <w:i w:val="0"/>
                <w:color w:val="0B2545"/>
                <w:sz w:val="20"/>
              </w:rPr>
              <w:t>Đầu vào</w:t>
            </w:r>
          </w:p>
        </w:tc>
        <w:tc>
          <w:tcPr>
            <w:tcW w:type="dxa" w:w="3260"/>
            <w:shd w:val="clear" w:color="auto" w:fill="E8EEF5"/>
            <w:vAlign w:val="center"/>
          </w:tcPr>
          <w:p>
            <w:pPr>
              <w:spacing w:before="40" w:after="40" w:line="252" w:lineRule="auto"/>
              <w:jc w:val="left"/>
            </w:pPr>
            <w:r/>
            <w:r>
              <w:rPr>
                <w:rFonts w:ascii="Calibri" w:hAnsi="Calibri"/>
                <w:b/>
                <w:i w:val="0"/>
                <w:color w:val="0B2545"/>
                <w:sz w:val="20"/>
              </w:rPr>
              <w:t>Xử lý</w:t>
            </w:r>
          </w:p>
        </w:tc>
        <w:tc>
          <w:tcPr>
            <w:tcW w:type="dxa" w:w="2300"/>
            <w:shd w:val="clear" w:color="auto" w:fill="E8EEF5"/>
            <w:vAlign w:val="center"/>
          </w:tcPr>
          <w:p>
            <w:pPr>
              <w:spacing w:before="40" w:after="40" w:line="252" w:lineRule="auto"/>
              <w:jc w:val="left"/>
            </w:pPr>
            <w:r/>
            <w:r>
              <w:rPr>
                <w:rFonts w:ascii="Calibri" w:hAnsi="Calibri"/>
                <w:b/>
                <w:i w:val="0"/>
                <w:color w:val="0B2545"/>
                <w:sz w:val="20"/>
              </w:rPr>
              <w:t>Đầu ra</w:t>
            </w:r>
          </w:p>
        </w:tc>
      </w:tr>
      <w:tr>
        <w:tc>
          <w:tcPr>
            <w:tcW w:type="dxa" w:w="1400"/>
            <w:vAlign w:val="center"/>
          </w:tcPr>
          <w:p>
            <w:pPr>
              <w:spacing w:before="40" w:after="40" w:line="252" w:lineRule="auto"/>
              <w:jc w:val="left"/>
            </w:pPr>
            <w:r/>
            <w:r>
              <w:rPr>
                <w:rFonts w:ascii="Calibri" w:hAnsi="Calibri"/>
                <w:b w:val="0"/>
                <w:i w:val="0"/>
                <w:sz w:val="20"/>
              </w:rPr>
              <w:t>1. Đăng nhập, phân quyền 3 vai trò</w:t>
            </w:r>
          </w:p>
        </w:tc>
        <w:tc>
          <w:tcPr>
            <w:tcW w:type="dxa" w:w="2400"/>
            <w:vAlign w:val="center"/>
          </w:tcPr>
          <w:p>
            <w:pPr>
              <w:spacing w:before="40" w:after="40" w:line="252" w:lineRule="auto"/>
              <w:jc w:val="left"/>
            </w:pPr>
            <w:r/>
            <w:r>
              <w:rPr>
                <w:rFonts w:ascii="Calibri" w:hAnsi="Calibri"/>
                <w:b w:val="0"/>
                <w:i w:val="0"/>
                <w:sz w:val="20"/>
              </w:rPr>
              <w:t>username, password</w:t>
            </w:r>
          </w:p>
        </w:tc>
        <w:tc>
          <w:tcPr>
            <w:tcW w:type="dxa" w:w="3260"/>
            <w:vAlign w:val="center"/>
          </w:tcPr>
          <w:p>
            <w:pPr>
              <w:spacing w:before="40" w:after="40" w:line="252" w:lineRule="auto"/>
              <w:jc w:val="left"/>
            </w:pPr>
            <w:r/>
            <w:r>
              <w:rPr>
                <w:rFonts w:ascii="Calibri" w:hAnsi="Calibri"/>
                <w:b w:val="0"/>
                <w:i w:val="0"/>
                <w:sz w:val="20"/>
              </w:rPr>
              <w:t>Xác thực JWT, kiểm tra trạng thái tài khoản</w:t>
            </w:r>
          </w:p>
        </w:tc>
        <w:tc>
          <w:tcPr>
            <w:tcW w:type="dxa" w:w="2300"/>
            <w:vAlign w:val="center"/>
          </w:tcPr>
          <w:p>
            <w:pPr>
              <w:spacing w:before="40" w:after="40" w:line="252" w:lineRule="auto"/>
              <w:jc w:val="left"/>
            </w:pPr>
            <w:r/>
            <w:r>
              <w:rPr>
                <w:rFonts w:ascii="Calibri" w:hAnsi="Calibri"/>
                <w:b w:val="0"/>
                <w:i w:val="0"/>
                <w:sz w:val="20"/>
              </w:rPr>
              <w:t>Token, role, tên người dùng</w:t>
            </w:r>
          </w:p>
        </w:tc>
      </w:tr>
      <w:tr>
        <w:tc>
          <w:tcPr>
            <w:tcW w:type="dxa" w:w="1400"/>
            <w:shd w:val="clear" w:color="auto" w:fill="F2F4F7"/>
            <w:vAlign w:val="center"/>
          </w:tcPr>
          <w:p>
            <w:pPr>
              <w:spacing w:before="40" w:after="40" w:line="252" w:lineRule="auto"/>
              <w:jc w:val="left"/>
            </w:pPr>
            <w:r/>
            <w:r>
              <w:rPr>
                <w:rFonts w:ascii="Calibri" w:hAnsi="Calibri"/>
                <w:b w:val="0"/>
                <w:i w:val="0"/>
                <w:sz w:val="20"/>
              </w:rPr>
              <w:t>2. Quản lý sách</w:t>
            </w:r>
          </w:p>
        </w:tc>
        <w:tc>
          <w:tcPr>
            <w:tcW w:type="dxa" w:w="2400"/>
            <w:shd w:val="clear" w:color="auto" w:fill="F2F4F7"/>
            <w:vAlign w:val="center"/>
          </w:tcPr>
          <w:p>
            <w:pPr>
              <w:spacing w:before="40" w:after="40" w:line="252" w:lineRule="auto"/>
              <w:jc w:val="left"/>
            </w:pPr>
            <w:r/>
            <w:r>
              <w:rPr>
                <w:rFonts w:ascii="Calibri" w:hAnsi="Calibri"/>
                <w:b w:val="0"/>
                <w:i w:val="0"/>
                <w:sz w:val="20"/>
              </w:rPr>
              <w:t>Mã, tên, tác giả, thể loại, NXB, năm, số lượng</w:t>
            </w:r>
          </w:p>
        </w:tc>
        <w:tc>
          <w:tcPr>
            <w:tcW w:type="dxa" w:w="3260"/>
            <w:shd w:val="clear" w:color="auto" w:fill="F2F4F7"/>
            <w:vAlign w:val="center"/>
          </w:tcPr>
          <w:p>
            <w:pPr>
              <w:spacing w:before="40" w:after="40" w:line="252" w:lineRule="auto"/>
              <w:jc w:val="left"/>
            </w:pPr>
            <w:r/>
            <w:r>
              <w:rPr>
                <w:rFonts w:ascii="Calibri" w:hAnsi="Calibri"/>
                <w:b w:val="0"/>
                <w:i w:val="0"/>
                <w:sz w:val="20"/>
              </w:rPr>
              <w:t>CRUD, ràng buộc số lượng ≥ 0, không trùng mã</w:t>
            </w:r>
          </w:p>
        </w:tc>
        <w:tc>
          <w:tcPr>
            <w:tcW w:type="dxa" w:w="2300"/>
            <w:shd w:val="clear" w:color="auto" w:fill="F2F4F7"/>
            <w:vAlign w:val="center"/>
          </w:tcPr>
          <w:p>
            <w:pPr>
              <w:spacing w:before="40" w:after="40" w:line="252" w:lineRule="auto"/>
              <w:jc w:val="left"/>
            </w:pPr>
            <w:r/>
            <w:r>
              <w:rPr>
                <w:rFonts w:ascii="Calibri" w:hAnsi="Calibri"/>
                <w:b w:val="0"/>
                <w:i w:val="0"/>
                <w:sz w:val="20"/>
              </w:rPr>
              <w:t>Danh mục sách</w:t>
            </w:r>
          </w:p>
        </w:tc>
      </w:tr>
      <w:tr>
        <w:tc>
          <w:tcPr>
            <w:tcW w:type="dxa" w:w="1400"/>
            <w:vAlign w:val="center"/>
          </w:tcPr>
          <w:p>
            <w:pPr>
              <w:spacing w:before="40" w:after="40" w:line="252" w:lineRule="auto"/>
              <w:jc w:val="left"/>
            </w:pPr>
            <w:r/>
            <w:r>
              <w:rPr>
                <w:rFonts w:ascii="Calibri" w:hAnsi="Calibri"/>
                <w:b w:val="0"/>
                <w:i w:val="0"/>
                <w:sz w:val="20"/>
              </w:rPr>
              <w:t>3. Quản lý độc giả</w:t>
            </w:r>
          </w:p>
        </w:tc>
        <w:tc>
          <w:tcPr>
            <w:tcW w:type="dxa" w:w="2400"/>
            <w:vAlign w:val="center"/>
          </w:tcPr>
          <w:p>
            <w:pPr>
              <w:spacing w:before="40" w:after="40" w:line="252" w:lineRule="auto"/>
              <w:jc w:val="left"/>
            </w:pPr>
            <w:r/>
            <w:r>
              <w:rPr>
                <w:rFonts w:ascii="Calibri" w:hAnsi="Calibri"/>
                <w:b w:val="0"/>
                <w:i w:val="0"/>
                <w:sz w:val="20"/>
              </w:rPr>
              <w:t>Thông tin cá nhân, loại, trạng thái thẻ</w:t>
            </w:r>
          </w:p>
        </w:tc>
        <w:tc>
          <w:tcPr>
            <w:tcW w:type="dxa" w:w="3260"/>
            <w:vAlign w:val="center"/>
          </w:tcPr>
          <w:p>
            <w:pPr>
              <w:spacing w:before="40" w:after="40" w:line="252" w:lineRule="auto"/>
              <w:jc w:val="left"/>
            </w:pPr>
            <w:r/>
            <w:r>
              <w:rPr>
                <w:rFonts w:ascii="Calibri" w:hAnsi="Calibri"/>
                <w:b w:val="0"/>
                <w:i w:val="0"/>
                <w:sz w:val="20"/>
              </w:rPr>
              <w:t>CRUD; admin thêm/sửa/xoá; thủ thư khoá thẻ</w:t>
            </w:r>
          </w:p>
        </w:tc>
        <w:tc>
          <w:tcPr>
            <w:tcW w:type="dxa" w:w="2300"/>
            <w:vAlign w:val="center"/>
          </w:tcPr>
          <w:p>
            <w:pPr>
              <w:spacing w:before="40" w:after="40" w:line="252" w:lineRule="auto"/>
              <w:jc w:val="left"/>
            </w:pPr>
            <w:r/>
            <w:r>
              <w:rPr>
                <w:rFonts w:ascii="Calibri" w:hAnsi="Calibri"/>
                <w:b w:val="0"/>
                <w:i w:val="0"/>
                <w:sz w:val="20"/>
              </w:rPr>
              <w:t>Hồ sơ độc giả</w:t>
            </w:r>
          </w:p>
        </w:tc>
      </w:tr>
      <w:tr>
        <w:tc>
          <w:tcPr>
            <w:tcW w:type="dxa" w:w="1400"/>
            <w:shd w:val="clear" w:color="auto" w:fill="F2F4F7"/>
            <w:vAlign w:val="center"/>
          </w:tcPr>
          <w:p>
            <w:pPr>
              <w:spacing w:before="40" w:after="40" w:line="252" w:lineRule="auto"/>
              <w:jc w:val="left"/>
            </w:pPr>
            <w:r/>
            <w:r>
              <w:rPr>
                <w:rFonts w:ascii="Calibri" w:hAnsi="Calibri"/>
                <w:b w:val="0"/>
                <w:i w:val="0"/>
                <w:sz w:val="20"/>
              </w:rPr>
              <w:t>4. Mượn/trả/gia hạn/phạt</w:t>
            </w:r>
          </w:p>
        </w:tc>
        <w:tc>
          <w:tcPr>
            <w:tcW w:type="dxa" w:w="2400"/>
            <w:shd w:val="clear" w:color="auto" w:fill="F2F4F7"/>
            <w:vAlign w:val="center"/>
          </w:tcPr>
          <w:p>
            <w:pPr>
              <w:spacing w:before="40" w:after="40" w:line="252" w:lineRule="auto"/>
              <w:jc w:val="left"/>
            </w:pPr>
            <w:r/>
            <w:r>
              <w:rPr>
                <w:rFonts w:ascii="Calibri" w:hAnsi="Calibri"/>
                <w:b w:val="0"/>
                <w:i w:val="0"/>
                <w:sz w:val="20"/>
              </w:rPr>
              <w:t>Độc giả, sách, ngày mượn/trả</w:t>
            </w:r>
          </w:p>
        </w:tc>
        <w:tc>
          <w:tcPr>
            <w:tcW w:type="dxa" w:w="3260"/>
            <w:shd w:val="clear" w:color="auto" w:fill="F2F4F7"/>
            <w:vAlign w:val="center"/>
          </w:tcPr>
          <w:p>
            <w:pPr>
              <w:spacing w:before="40" w:after="40" w:line="252" w:lineRule="auto"/>
              <w:jc w:val="left"/>
            </w:pPr>
            <w:r/>
            <w:r>
              <w:rPr>
                <w:rFonts w:ascii="Calibri" w:hAnsi="Calibri"/>
                <w:b w:val="0"/>
                <w:i w:val="0"/>
                <w:sz w:val="20"/>
              </w:rPr>
              <w:t>Kiểm tra thẻ/số lượng, tự tính hạn trả, phạt quá hạn (2 điểm/ngày)</w:t>
            </w:r>
          </w:p>
        </w:tc>
        <w:tc>
          <w:tcPr>
            <w:tcW w:type="dxa" w:w="2300"/>
            <w:shd w:val="clear" w:color="auto" w:fill="F2F4F7"/>
            <w:vAlign w:val="center"/>
          </w:tcPr>
          <w:p>
            <w:pPr>
              <w:spacing w:before="40" w:after="40" w:line="252" w:lineRule="auto"/>
              <w:jc w:val="left"/>
            </w:pPr>
            <w:r/>
            <w:r>
              <w:rPr>
                <w:rFonts w:ascii="Calibri" w:hAnsi="Calibri"/>
                <w:b w:val="0"/>
                <w:i w:val="0"/>
                <w:sz w:val="20"/>
              </w:rPr>
              <w:t>Phiếu mượn, lịch sử phạt</w:t>
            </w:r>
          </w:p>
        </w:tc>
      </w:tr>
      <w:tr>
        <w:tc>
          <w:tcPr>
            <w:tcW w:type="dxa" w:w="1400"/>
            <w:vAlign w:val="center"/>
          </w:tcPr>
          <w:p>
            <w:pPr>
              <w:spacing w:before="40" w:after="40" w:line="252" w:lineRule="auto"/>
              <w:jc w:val="left"/>
            </w:pPr>
            <w:r/>
            <w:r>
              <w:rPr>
                <w:rFonts w:ascii="Calibri" w:hAnsi="Calibri"/>
                <w:b w:val="0"/>
                <w:i w:val="0"/>
                <w:sz w:val="20"/>
              </w:rPr>
              <w:t>5. Tra cứu sách</w:t>
            </w:r>
          </w:p>
        </w:tc>
        <w:tc>
          <w:tcPr>
            <w:tcW w:type="dxa" w:w="2400"/>
            <w:vAlign w:val="center"/>
          </w:tcPr>
          <w:p>
            <w:pPr>
              <w:spacing w:before="40" w:after="40" w:line="252" w:lineRule="auto"/>
              <w:jc w:val="left"/>
            </w:pPr>
            <w:r/>
            <w:r>
              <w:rPr>
                <w:rFonts w:ascii="Calibri" w:hAnsi="Calibri"/>
                <w:b w:val="0"/>
                <w:i w:val="0"/>
                <w:sz w:val="20"/>
              </w:rPr>
              <w:t>Từ khoá, thể loại, trạng thái</w:t>
            </w:r>
          </w:p>
        </w:tc>
        <w:tc>
          <w:tcPr>
            <w:tcW w:type="dxa" w:w="3260"/>
            <w:vAlign w:val="center"/>
          </w:tcPr>
          <w:p>
            <w:pPr>
              <w:spacing w:before="40" w:after="40" w:line="252" w:lineRule="auto"/>
              <w:jc w:val="left"/>
            </w:pPr>
            <w:r/>
            <w:r>
              <w:rPr>
                <w:rFonts w:ascii="Calibri" w:hAnsi="Calibri"/>
                <w:b w:val="0"/>
                <w:i w:val="0"/>
                <w:sz w:val="20"/>
              </w:rPr>
              <w:t>Lọc theo tên/tác giả/thể loại/trạng thái còn-đang mượn, sắp xếp</w:t>
            </w:r>
          </w:p>
        </w:tc>
        <w:tc>
          <w:tcPr>
            <w:tcW w:type="dxa" w:w="2300"/>
            <w:vAlign w:val="center"/>
          </w:tcPr>
          <w:p>
            <w:pPr>
              <w:spacing w:before="40" w:after="40" w:line="252" w:lineRule="auto"/>
              <w:jc w:val="left"/>
            </w:pPr>
            <w:r/>
            <w:r>
              <w:rPr>
                <w:rFonts w:ascii="Calibri" w:hAnsi="Calibri"/>
                <w:b w:val="0"/>
                <w:i w:val="0"/>
                <w:sz w:val="20"/>
              </w:rPr>
              <w:t>Danh sách sách khớp</w:t>
            </w:r>
          </w:p>
        </w:tc>
      </w:tr>
      <w:tr>
        <w:tc>
          <w:tcPr>
            <w:tcW w:type="dxa" w:w="1400"/>
            <w:shd w:val="clear" w:color="auto" w:fill="F2F4F7"/>
            <w:vAlign w:val="center"/>
          </w:tcPr>
          <w:p>
            <w:pPr>
              <w:spacing w:before="40" w:after="40" w:line="252" w:lineRule="auto"/>
              <w:jc w:val="left"/>
            </w:pPr>
            <w:r/>
            <w:r>
              <w:rPr>
                <w:rFonts w:ascii="Calibri" w:hAnsi="Calibri"/>
                <w:b w:val="0"/>
                <w:i w:val="0"/>
                <w:sz w:val="20"/>
              </w:rPr>
              <w:t>6. Đặt trước sách</w:t>
            </w:r>
          </w:p>
        </w:tc>
        <w:tc>
          <w:tcPr>
            <w:tcW w:type="dxa" w:w="2400"/>
            <w:shd w:val="clear" w:color="auto" w:fill="F2F4F7"/>
            <w:vAlign w:val="center"/>
          </w:tcPr>
          <w:p>
            <w:pPr>
              <w:spacing w:before="40" w:after="40" w:line="252" w:lineRule="auto"/>
              <w:jc w:val="left"/>
            </w:pPr>
            <w:r/>
            <w:r>
              <w:rPr>
                <w:rFonts w:ascii="Calibri" w:hAnsi="Calibri"/>
                <w:b w:val="0"/>
                <w:i w:val="0"/>
                <w:sz w:val="20"/>
              </w:rPr>
              <w:t>Mã sách đang hết</w:t>
            </w:r>
          </w:p>
        </w:tc>
        <w:tc>
          <w:tcPr>
            <w:tcW w:type="dxa" w:w="3260"/>
            <w:shd w:val="clear" w:color="auto" w:fill="F2F4F7"/>
            <w:vAlign w:val="center"/>
          </w:tcPr>
          <w:p>
            <w:pPr>
              <w:spacing w:before="40" w:after="40" w:line="252" w:lineRule="auto"/>
              <w:jc w:val="left"/>
            </w:pPr>
            <w:r/>
            <w:r>
              <w:rPr>
                <w:rFonts w:ascii="Calibri" w:hAnsi="Calibri"/>
                <w:b w:val="0"/>
                <w:i w:val="0"/>
                <w:sz w:val="20"/>
              </w:rPr>
              <w:t>Tạo phiếu đặt trước (không trùng, chỉ khi hết), xử lý khi sách về</w:t>
            </w:r>
          </w:p>
        </w:tc>
        <w:tc>
          <w:tcPr>
            <w:tcW w:type="dxa" w:w="2300"/>
            <w:shd w:val="clear" w:color="auto" w:fill="F2F4F7"/>
            <w:vAlign w:val="center"/>
          </w:tcPr>
          <w:p>
            <w:pPr>
              <w:spacing w:before="40" w:after="40" w:line="252" w:lineRule="auto"/>
              <w:jc w:val="left"/>
            </w:pPr>
            <w:r/>
            <w:r>
              <w:rPr>
                <w:rFonts w:ascii="Calibri" w:hAnsi="Calibri"/>
                <w:b w:val="0"/>
                <w:i w:val="0"/>
                <w:sz w:val="20"/>
              </w:rPr>
              <w:t>Phiếu đặt trước, trạng thái</w:t>
            </w:r>
          </w:p>
        </w:tc>
      </w:tr>
      <w:tr>
        <w:tc>
          <w:tcPr>
            <w:tcW w:type="dxa" w:w="1400"/>
            <w:vAlign w:val="center"/>
          </w:tcPr>
          <w:p>
            <w:pPr>
              <w:spacing w:before="40" w:after="40" w:line="252" w:lineRule="auto"/>
              <w:jc w:val="left"/>
            </w:pPr>
            <w:r/>
            <w:r>
              <w:rPr>
                <w:rFonts w:ascii="Calibri" w:hAnsi="Calibri"/>
                <w:b w:val="0"/>
                <w:i w:val="0"/>
                <w:sz w:val="20"/>
              </w:rPr>
              <w:t>7. Thống kê</w:t>
            </w:r>
          </w:p>
        </w:tc>
        <w:tc>
          <w:tcPr>
            <w:tcW w:type="dxa" w:w="2400"/>
            <w:vAlign w:val="center"/>
          </w:tcPr>
          <w:p>
            <w:pPr>
              <w:spacing w:before="40" w:after="40" w:line="252" w:lineRule="auto"/>
              <w:jc w:val="left"/>
            </w:pPr>
            <w:r/>
            <w:r>
              <w:rPr>
                <w:rFonts w:ascii="Calibri" w:hAnsi="Calibri"/>
                <w:b w:val="0"/>
                <w:i w:val="0"/>
                <w:sz w:val="20"/>
              </w:rPr>
              <w:t>—</w:t>
            </w:r>
          </w:p>
        </w:tc>
        <w:tc>
          <w:tcPr>
            <w:tcW w:type="dxa" w:w="3260"/>
            <w:vAlign w:val="center"/>
          </w:tcPr>
          <w:p>
            <w:pPr>
              <w:spacing w:before="40" w:after="40" w:line="252" w:lineRule="auto"/>
              <w:jc w:val="left"/>
            </w:pPr>
            <w:r/>
            <w:r>
              <w:rPr>
                <w:rFonts w:ascii="Calibri" w:hAnsi="Calibri"/>
                <w:b w:val="0"/>
                <w:i w:val="0"/>
                <w:sz w:val="20"/>
              </w:rPr>
              <w:t>Đếm sách mượn nhiều, độc giả hoạt động, sách quá hạn</w:t>
            </w:r>
          </w:p>
        </w:tc>
        <w:tc>
          <w:tcPr>
            <w:tcW w:type="dxa" w:w="2300"/>
            <w:vAlign w:val="center"/>
          </w:tcPr>
          <w:p>
            <w:pPr>
              <w:spacing w:before="40" w:after="40" w:line="252" w:lineRule="auto"/>
              <w:jc w:val="left"/>
            </w:pPr>
            <w:r/>
            <w:r>
              <w:rPr>
                <w:rFonts w:ascii="Calibri" w:hAnsi="Calibri"/>
                <w:b w:val="0"/>
                <w:i w:val="0"/>
                <w:sz w:val="20"/>
              </w:rPr>
              <w:t>3 báo cáo thống kê</w:t>
            </w:r>
          </w:p>
        </w:tc>
      </w:tr>
      <w:tr>
        <w:tc>
          <w:tcPr>
            <w:tcW w:type="dxa" w:w="1400"/>
            <w:shd w:val="clear" w:color="auto" w:fill="F2F4F7"/>
            <w:vAlign w:val="center"/>
          </w:tcPr>
          <w:p>
            <w:pPr>
              <w:spacing w:before="40" w:after="40" w:line="252" w:lineRule="auto"/>
              <w:jc w:val="left"/>
            </w:pPr>
            <w:r/>
            <w:r>
              <w:rPr>
                <w:rFonts w:ascii="Calibri" w:hAnsi="Calibri"/>
                <w:b w:val="0"/>
                <w:i w:val="0"/>
                <w:sz w:val="20"/>
              </w:rPr>
              <w:t>8. Xuất danh sách/báo cáo</w:t>
            </w:r>
          </w:p>
        </w:tc>
        <w:tc>
          <w:tcPr>
            <w:tcW w:type="dxa" w:w="2400"/>
            <w:shd w:val="clear" w:color="auto" w:fill="F2F4F7"/>
            <w:vAlign w:val="center"/>
          </w:tcPr>
          <w:p>
            <w:pPr>
              <w:spacing w:before="40" w:after="40" w:line="252" w:lineRule="auto"/>
              <w:jc w:val="left"/>
            </w:pPr>
            <w:r/>
            <w:r>
              <w:rPr>
                <w:rFonts w:ascii="Calibri" w:hAnsi="Calibri"/>
                <w:b w:val="0"/>
                <w:i w:val="0"/>
                <w:sz w:val="20"/>
              </w:rPr>
              <w:t>—</w:t>
            </w:r>
          </w:p>
        </w:tc>
        <w:tc>
          <w:tcPr>
            <w:tcW w:type="dxa" w:w="3260"/>
            <w:shd w:val="clear" w:color="auto" w:fill="F2F4F7"/>
            <w:vAlign w:val="center"/>
          </w:tcPr>
          <w:p>
            <w:pPr>
              <w:spacing w:before="40" w:after="40" w:line="252" w:lineRule="auto"/>
              <w:jc w:val="left"/>
            </w:pPr>
            <w:r/>
            <w:r>
              <w:rPr>
                <w:rFonts w:ascii="Calibri" w:hAnsi="Calibri"/>
                <w:b w:val="0"/>
                <w:i w:val="0"/>
                <w:sz w:val="20"/>
              </w:rPr>
              <w:t>Sinh CSV (UTF-8 BOM) sách, phiếu mượn, báo cáo</w:t>
            </w:r>
          </w:p>
        </w:tc>
        <w:tc>
          <w:tcPr>
            <w:tcW w:type="dxa" w:w="2300"/>
            <w:shd w:val="clear" w:color="auto" w:fill="F2F4F7"/>
            <w:vAlign w:val="center"/>
          </w:tcPr>
          <w:p>
            <w:pPr>
              <w:spacing w:before="40" w:after="40" w:line="252" w:lineRule="auto"/>
              <w:jc w:val="left"/>
            </w:pPr>
            <w:r/>
            <w:r>
              <w:rPr>
                <w:rFonts w:ascii="Calibri" w:hAnsi="Calibri"/>
                <w:b w:val="0"/>
                <w:i w:val="0"/>
                <w:sz w:val="20"/>
              </w:rPr>
              <w:t>File CSV</w:t>
            </w:r>
          </w:p>
        </w:tc>
      </w:tr>
      <w:tr>
        <w:tc>
          <w:tcPr>
            <w:tcW w:type="dxa" w:w="1400"/>
            <w:vAlign w:val="center"/>
          </w:tcPr>
          <w:p>
            <w:pPr>
              <w:spacing w:before="40" w:after="40" w:line="252" w:lineRule="auto"/>
              <w:jc w:val="left"/>
            </w:pPr>
            <w:r/>
            <w:r>
              <w:rPr>
                <w:rFonts w:ascii="Calibri" w:hAnsi="Calibri"/>
                <w:b w:val="0"/>
                <w:i w:val="0"/>
                <w:sz w:val="20"/>
              </w:rPr>
              <w:t>AI-1. Chatbot tra cứu sách</w:t>
            </w:r>
          </w:p>
        </w:tc>
        <w:tc>
          <w:tcPr>
            <w:tcW w:type="dxa" w:w="2400"/>
            <w:vAlign w:val="center"/>
          </w:tcPr>
          <w:p>
            <w:pPr>
              <w:spacing w:before="40" w:after="40" w:line="252" w:lineRule="auto"/>
              <w:jc w:val="left"/>
            </w:pPr>
            <w:r/>
            <w:r>
              <w:rPr>
                <w:rFonts w:ascii="Calibri" w:hAnsi="Calibri"/>
                <w:b w:val="0"/>
                <w:i w:val="0"/>
                <w:sz w:val="20"/>
              </w:rPr>
              <w:t>Câu hỏi ngôn ngữ tự nhiên</w:t>
            </w:r>
          </w:p>
        </w:tc>
        <w:tc>
          <w:tcPr>
            <w:tcW w:type="dxa" w:w="3260"/>
            <w:vAlign w:val="center"/>
          </w:tcPr>
          <w:p>
            <w:pPr>
              <w:spacing w:before="40" w:after="40" w:line="252" w:lineRule="auto"/>
              <w:jc w:val="left"/>
            </w:pPr>
            <w:r/>
            <w:r>
              <w:rPr>
                <w:rFonts w:ascii="Calibri" w:hAnsi="Calibri"/>
                <w:b w:val="0"/>
                <w:i w:val="0"/>
                <w:sz w:val="20"/>
              </w:rPr>
              <w:t>Prompt kết hợp dữ liệu sách đã lọc, không bịa</w:t>
            </w:r>
          </w:p>
        </w:tc>
        <w:tc>
          <w:tcPr>
            <w:tcW w:type="dxa" w:w="2300"/>
            <w:vAlign w:val="center"/>
          </w:tcPr>
          <w:p>
            <w:pPr>
              <w:spacing w:before="40" w:after="40" w:line="252" w:lineRule="auto"/>
              <w:jc w:val="left"/>
            </w:pPr>
            <w:r/>
            <w:r>
              <w:rPr>
                <w:rFonts w:ascii="Calibri" w:hAnsi="Calibri"/>
                <w:b w:val="0"/>
                <w:i w:val="0"/>
                <w:sz w:val="20"/>
              </w:rPr>
              <w:t>Gợi ý ≤5 sách + lý do</w:t>
            </w:r>
          </w:p>
        </w:tc>
      </w:tr>
      <w:tr>
        <w:tc>
          <w:tcPr>
            <w:tcW w:type="dxa" w:w="1400"/>
            <w:shd w:val="clear" w:color="auto" w:fill="F2F4F7"/>
            <w:vAlign w:val="center"/>
          </w:tcPr>
          <w:p>
            <w:pPr>
              <w:spacing w:before="40" w:after="40" w:line="252" w:lineRule="auto"/>
              <w:jc w:val="left"/>
            </w:pPr>
            <w:r/>
            <w:r>
              <w:rPr>
                <w:rFonts w:ascii="Calibri" w:hAnsi="Calibri"/>
                <w:b w:val="0"/>
                <w:i w:val="0"/>
                <w:sz w:val="20"/>
              </w:rPr>
              <w:t>AI-2. Tóm tắt sách</w:t>
            </w:r>
          </w:p>
        </w:tc>
        <w:tc>
          <w:tcPr>
            <w:tcW w:type="dxa" w:w="2400"/>
            <w:shd w:val="clear" w:color="auto" w:fill="F2F4F7"/>
            <w:vAlign w:val="center"/>
          </w:tcPr>
          <w:p>
            <w:pPr>
              <w:spacing w:before="40" w:after="40" w:line="252" w:lineRule="auto"/>
              <w:jc w:val="left"/>
            </w:pPr>
            <w:r/>
            <w:r>
              <w:rPr>
                <w:rFonts w:ascii="Calibri" w:hAnsi="Calibri"/>
                <w:b w:val="0"/>
                <w:i w:val="0"/>
                <w:sz w:val="20"/>
              </w:rPr>
              <w:t>Mô tả/mục lục/đoạn giới thiệu</w:t>
            </w:r>
          </w:p>
        </w:tc>
        <w:tc>
          <w:tcPr>
            <w:tcW w:type="dxa" w:w="3260"/>
            <w:shd w:val="clear" w:color="auto" w:fill="F2F4F7"/>
            <w:vAlign w:val="center"/>
          </w:tcPr>
          <w:p>
            <w:pPr>
              <w:spacing w:before="40" w:after="40" w:line="252" w:lineRule="auto"/>
              <w:jc w:val="left"/>
            </w:pPr>
            <w:r/>
            <w:r>
              <w:rPr>
                <w:rFonts w:ascii="Calibri" w:hAnsi="Calibri"/>
                <w:b w:val="0"/>
                <w:i w:val="0"/>
                <w:sz w:val="20"/>
              </w:rPr>
              <w:t>Prompt tóm tắt riêng</w:t>
            </w:r>
          </w:p>
        </w:tc>
        <w:tc>
          <w:tcPr>
            <w:tcW w:type="dxa" w:w="2300"/>
            <w:shd w:val="clear" w:color="auto" w:fill="F2F4F7"/>
            <w:vAlign w:val="center"/>
          </w:tcPr>
          <w:p>
            <w:pPr>
              <w:spacing w:before="40" w:after="40" w:line="252" w:lineRule="auto"/>
              <w:jc w:val="left"/>
            </w:pPr>
            <w:r/>
            <w:r>
              <w:rPr>
                <w:rFonts w:ascii="Calibri" w:hAnsi="Calibri"/>
                <w:b w:val="0"/>
                <w:i w:val="0"/>
                <w:sz w:val="20"/>
              </w:rPr>
              <w:t>Tóm tắt ngắn</w:t>
            </w:r>
          </w:p>
        </w:tc>
      </w:tr>
      <w:tr>
        <w:tc>
          <w:tcPr>
            <w:tcW w:type="dxa" w:w="1400"/>
            <w:vAlign w:val="center"/>
          </w:tcPr>
          <w:p>
            <w:pPr>
              <w:spacing w:before="40" w:after="40" w:line="252" w:lineRule="auto"/>
              <w:jc w:val="left"/>
            </w:pPr>
            <w:r/>
            <w:r>
              <w:rPr>
                <w:rFonts w:ascii="Calibri" w:hAnsi="Calibri"/>
                <w:b w:val="0"/>
                <w:i w:val="0"/>
                <w:sz w:val="20"/>
              </w:rPr>
              <w:t>AI-3. Gợi ý sách liên quan</w:t>
            </w:r>
          </w:p>
        </w:tc>
        <w:tc>
          <w:tcPr>
            <w:tcW w:type="dxa" w:w="2400"/>
            <w:vAlign w:val="center"/>
          </w:tcPr>
          <w:p>
            <w:pPr>
              <w:spacing w:before="40" w:after="40" w:line="252" w:lineRule="auto"/>
              <w:jc w:val="left"/>
            </w:pPr>
            <w:r/>
            <w:r>
              <w:rPr>
                <w:rFonts w:ascii="Calibri" w:hAnsi="Calibri"/>
                <w:b w:val="0"/>
                <w:i w:val="0"/>
                <w:sz w:val="20"/>
              </w:rPr>
              <w:t>Thể loại, tác giả, lịch sử mượn đã ẩn nhạy cảm</w:t>
            </w:r>
          </w:p>
        </w:tc>
        <w:tc>
          <w:tcPr>
            <w:tcW w:type="dxa" w:w="3260"/>
            <w:vAlign w:val="center"/>
          </w:tcPr>
          <w:p>
            <w:pPr>
              <w:spacing w:before="40" w:after="40" w:line="252" w:lineRule="auto"/>
              <w:jc w:val="left"/>
            </w:pPr>
            <w:r/>
            <w:r>
              <w:rPr>
                <w:rFonts w:ascii="Calibri" w:hAnsi="Calibri"/>
                <w:b w:val="0"/>
                <w:i w:val="0"/>
                <w:sz w:val="20"/>
              </w:rPr>
              <w:t>Prompt gợi ý riêng</w:t>
            </w:r>
          </w:p>
        </w:tc>
        <w:tc>
          <w:tcPr>
            <w:tcW w:type="dxa" w:w="2300"/>
            <w:vAlign w:val="center"/>
          </w:tcPr>
          <w:p>
            <w:pPr>
              <w:spacing w:before="40" w:after="40" w:line="252" w:lineRule="auto"/>
              <w:jc w:val="left"/>
            </w:pPr>
            <w:r/>
            <w:r>
              <w:rPr>
                <w:rFonts w:ascii="Calibri" w:hAnsi="Calibri"/>
                <w:b w:val="0"/>
                <w:i w:val="0"/>
                <w:sz w:val="20"/>
              </w:rPr>
              <w:t>Danh sách đề xuất + lý do</w:t>
            </w:r>
          </w:p>
        </w:tc>
      </w:tr>
    </w:tbl>
    <w:p>
      <w:pPr>
        <w:spacing w:before="0" w:after="40" w:line="276" w:lineRule="auto"/>
      </w:pPr>
    </w:p>
    <w:p>
      <w:pPr>
        <w:keepNext/>
        <w:spacing w:before="240" w:after="120"/>
      </w:pPr>
      <w:r>
        <w:rPr>
          <w:rFonts w:ascii="Calibri" w:hAnsi="Calibri"/>
          <w:b/>
          <w:i w:val="0"/>
          <w:color w:val="2E74B5"/>
          <w:sz w:val="26"/>
        </w:rPr>
        <w:t>2.1 Yêu cầu phi chức năng</w:t>
      </w:r>
    </w:p>
    <w:p>
      <w:pPr>
        <w:pStyle w:val="ListBullet"/>
        <w:spacing w:after="80" w:line="276" w:lineRule="auto"/>
      </w:pPr>
      <w:r>
        <w:rPr>
          <w:rFonts w:ascii="Calibri" w:hAnsi="Calibri"/>
          <w:b w:val="0"/>
          <w:i w:val="0"/>
          <w:sz w:val="22"/>
        </w:rPr>
        <w:t>Bảo mật: mật khẩu hash, JWT, phân quyền chặt theo vai trò, API key AI do Backend giữ.</w:t>
      </w:r>
    </w:p>
    <w:p>
      <w:pPr>
        <w:pStyle w:val="ListBullet"/>
        <w:spacing w:after="80" w:line="276" w:lineRule="auto"/>
      </w:pPr>
      <w:r>
        <w:rPr>
          <w:rFonts w:ascii="Calibri" w:hAnsi="Calibri"/>
          <w:b w:val="0"/>
          <w:i w:val="0"/>
          <w:sz w:val="22"/>
        </w:rPr>
        <w:t>Quyền riêng tư: lịch sử mượn gửi AI phải ẩn thông tin cá nhân; độc giả chỉ xem dữ liệu của mình.</w:t>
      </w:r>
    </w:p>
    <w:p>
      <w:pPr>
        <w:pStyle w:val="ListBullet"/>
        <w:spacing w:after="80" w:line="276" w:lineRule="auto"/>
      </w:pPr>
      <w:r>
        <w:rPr>
          <w:rFonts w:ascii="Calibri" w:hAnsi="Calibri"/>
          <w:b w:val="0"/>
          <w:i w:val="0"/>
          <w:sz w:val="22"/>
        </w:rPr>
        <w:t>Hiệu năng: phản hồi nhanh với dữ liệu demo; AI có timeout/xử lý lỗi.</w:t>
      </w:r>
    </w:p>
    <w:p>
      <w:pPr>
        <w:pStyle w:val="ListBullet"/>
        <w:spacing w:after="80" w:line="276" w:lineRule="auto"/>
      </w:pPr>
      <w:r>
        <w:rPr>
          <w:rFonts w:ascii="Calibri" w:hAnsi="Calibri"/>
          <w:b w:val="0"/>
          <w:i w:val="0"/>
          <w:sz w:val="22"/>
        </w:rPr>
        <w:t>Khả dụng: giao diện rõ ràng, thông báo lỗi tiếng Việt, không crash.</w:t>
      </w:r>
    </w:p>
    <w:p>
      <w:pPr>
        <w:pStyle w:val="ListBullet"/>
        <w:spacing w:after="80" w:line="276" w:lineRule="auto"/>
      </w:pPr>
      <w:r>
        <w:rPr>
          <w:rFonts w:ascii="Calibri" w:hAnsi="Calibri"/>
          <w:b w:val="0"/>
          <w:i w:val="0"/>
          <w:sz w:val="22"/>
        </w:rPr>
        <w:t>Sao lưu/phục hồi CSDL qua admin; trải nghiệm UI theo chuẩn WCAG 2.1 AA+.</w:t>
      </w:r>
    </w:p>
    <w:p>
      <w:pPr>
        <w:keepNext/>
        <w:spacing w:before="320" w:after="160"/>
      </w:pPr>
      <w:r>
        <w:rPr>
          <w:rFonts w:ascii="Calibri" w:hAnsi="Calibri"/>
          <w:b/>
          <w:i w:val="0"/>
          <w:color w:val="2E74B5"/>
          <w:sz w:val="32"/>
        </w:rPr>
        <w:t>3. Actor và Use Case</w:t>
      </w:r>
    </w:p>
    <w:p>
      <w:pPr>
        <w:keepNext/>
        <w:spacing w:before="240" w:after="120"/>
      </w:pPr>
      <w:r>
        <w:rPr>
          <w:rFonts w:ascii="Calibri" w:hAnsi="Calibri"/>
          <w:b/>
          <w:i w:val="0"/>
          <w:color w:val="2E74B5"/>
          <w:sz w:val="26"/>
        </w:rPr>
        <w:t>3.1 Actor</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Pr>
      <w:tblGrid>
        <w:gridCol w:w="2400"/>
        <w:gridCol w:w="6960"/>
      </w:tblGrid>
      <w:tr>
        <w:tc>
          <w:tcPr>
            <w:tcW w:type="dxa" w:w="2400"/>
            <w:shd w:val="clear" w:color="auto" w:fill="E8EEF5"/>
            <w:vAlign w:val="center"/>
          </w:tcPr>
          <w:p>
            <w:pPr>
              <w:spacing w:before="40" w:after="40" w:line="252" w:lineRule="auto"/>
              <w:jc w:val="left"/>
            </w:pPr>
            <w:r/>
            <w:r>
              <w:rPr>
                <w:rFonts w:ascii="Calibri" w:hAnsi="Calibri"/>
                <w:b/>
                <w:i w:val="0"/>
                <w:color w:val="0B2545"/>
                <w:sz w:val="20"/>
              </w:rPr>
              <w:t>Actor</w:t>
            </w:r>
          </w:p>
        </w:tc>
        <w:tc>
          <w:tcPr>
            <w:tcW w:type="dxa" w:w="6960"/>
            <w:shd w:val="clear" w:color="auto" w:fill="E8EEF5"/>
            <w:vAlign w:val="center"/>
          </w:tcPr>
          <w:p>
            <w:pPr>
              <w:spacing w:before="40" w:after="40" w:line="252" w:lineRule="auto"/>
              <w:jc w:val="left"/>
            </w:pPr>
            <w:r/>
            <w:r>
              <w:rPr>
                <w:rFonts w:ascii="Calibri" w:hAnsi="Calibri"/>
                <w:b/>
                <w:i w:val="0"/>
                <w:color w:val="0B2545"/>
                <w:sz w:val="20"/>
              </w:rPr>
              <w:t>Vai trò</w:t>
            </w:r>
          </w:p>
        </w:tc>
      </w:tr>
      <w:tr>
        <w:tc>
          <w:tcPr>
            <w:tcW w:type="dxa" w:w="2400"/>
            <w:vAlign w:val="center"/>
          </w:tcPr>
          <w:p>
            <w:pPr>
              <w:spacing w:before="40" w:after="40" w:line="252" w:lineRule="auto"/>
              <w:jc w:val="left"/>
            </w:pPr>
            <w:r/>
            <w:r>
              <w:rPr>
                <w:rFonts w:ascii="Calibri" w:hAnsi="Calibri"/>
                <w:b w:val="0"/>
                <w:i w:val="0"/>
                <w:sz w:val="20"/>
              </w:rPr>
              <w:t>Độc giả</w:t>
            </w:r>
          </w:p>
        </w:tc>
        <w:tc>
          <w:tcPr>
            <w:tcW w:type="dxa" w:w="6960"/>
            <w:vAlign w:val="center"/>
          </w:tcPr>
          <w:p>
            <w:pPr>
              <w:spacing w:before="40" w:after="40" w:line="252" w:lineRule="auto"/>
              <w:jc w:val="left"/>
            </w:pPr>
            <w:r/>
            <w:r>
              <w:rPr>
                <w:rFonts w:ascii="Calibri" w:hAnsi="Calibri"/>
                <w:b w:val="0"/>
                <w:i w:val="0"/>
                <w:sz w:val="20"/>
              </w:rPr>
              <w:t>Tra cứu, đặt trước, gửi yêu cầu mượn/trả/gia hạn, xem lịch sử/phạt, dùng AI</w:t>
            </w:r>
          </w:p>
        </w:tc>
      </w:tr>
      <w:tr>
        <w:tc>
          <w:tcPr>
            <w:tcW w:type="dxa" w:w="2400"/>
            <w:shd w:val="clear" w:color="auto" w:fill="F2F4F7"/>
            <w:vAlign w:val="center"/>
          </w:tcPr>
          <w:p>
            <w:pPr>
              <w:spacing w:before="40" w:after="40" w:line="252" w:lineRule="auto"/>
              <w:jc w:val="left"/>
            </w:pPr>
            <w:r/>
            <w:r>
              <w:rPr>
                <w:rFonts w:ascii="Calibri" w:hAnsi="Calibri"/>
                <w:b w:val="0"/>
                <w:i w:val="0"/>
                <w:sz w:val="20"/>
              </w:rPr>
              <w:t>Thủ thư</w:t>
            </w:r>
          </w:p>
        </w:tc>
        <w:tc>
          <w:tcPr>
            <w:tcW w:type="dxa" w:w="6960"/>
            <w:shd w:val="clear" w:color="auto" w:fill="F2F4F7"/>
            <w:vAlign w:val="center"/>
          </w:tcPr>
          <w:p>
            <w:pPr>
              <w:spacing w:before="40" w:after="40" w:line="252" w:lineRule="auto"/>
              <w:jc w:val="left"/>
            </w:pPr>
            <w:r/>
            <w:r>
              <w:rPr>
                <w:rFonts w:ascii="Calibri" w:hAnsi="Calibri"/>
                <w:b w:val="0"/>
                <w:i w:val="0"/>
                <w:sz w:val="20"/>
              </w:rPr>
              <w:t>Quản lý sách, xử lý mượn/trả/gia hạn/phạt/đặt trước, thống kê, xuất báo cáo</w:t>
            </w:r>
          </w:p>
        </w:tc>
      </w:tr>
      <w:tr>
        <w:tc>
          <w:tcPr>
            <w:tcW w:type="dxa" w:w="2400"/>
            <w:vAlign w:val="center"/>
          </w:tcPr>
          <w:p>
            <w:pPr>
              <w:spacing w:before="40" w:after="40" w:line="252" w:lineRule="auto"/>
              <w:jc w:val="left"/>
            </w:pPr>
            <w:r/>
            <w:r>
              <w:rPr>
                <w:rFonts w:ascii="Calibri" w:hAnsi="Calibri"/>
                <w:b w:val="0"/>
                <w:i w:val="0"/>
                <w:sz w:val="20"/>
              </w:rPr>
              <w:t>Quản trị viên</w:t>
            </w:r>
          </w:p>
        </w:tc>
        <w:tc>
          <w:tcPr>
            <w:tcW w:type="dxa" w:w="6960"/>
            <w:vAlign w:val="center"/>
          </w:tcPr>
          <w:p>
            <w:pPr>
              <w:spacing w:before="40" w:after="40" w:line="252" w:lineRule="auto"/>
              <w:jc w:val="left"/>
            </w:pPr>
            <w:r/>
            <w:r>
              <w:rPr>
                <w:rFonts w:ascii="Calibri" w:hAnsi="Calibri"/>
                <w:b w:val="0"/>
                <w:i w:val="0"/>
                <w:sz w:val="20"/>
              </w:rPr>
              <w:t>Quản lý tài khoản/phân quyền, cấu hình, danh mục, audit, sao lưu, báo cáo</w:t>
            </w:r>
          </w:p>
        </w:tc>
      </w:tr>
      <w:tr>
        <w:tc>
          <w:tcPr>
            <w:tcW w:type="dxa" w:w="2400"/>
            <w:shd w:val="clear" w:color="auto" w:fill="F2F4F7"/>
            <w:vAlign w:val="center"/>
          </w:tcPr>
          <w:p>
            <w:pPr>
              <w:spacing w:before="40" w:after="40" w:line="252" w:lineRule="auto"/>
              <w:jc w:val="left"/>
            </w:pPr>
            <w:r/>
            <w:r>
              <w:rPr>
                <w:rFonts w:ascii="Calibri" w:hAnsi="Calibri"/>
                <w:b w:val="0"/>
                <w:i w:val="0"/>
                <w:sz w:val="20"/>
              </w:rPr>
              <w:t>AI Engine (phụ)</w:t>
            </w:r>
          </w:p>
        </w:tc>
        <w:tc>
          <w:tcPr>
            <w:tcW w:type="dxa" w:w="6960"/>
            <w:shd w:val="clear" w:color="auto" w:fill="F2F4F7"/>
            <w:vAlign w:val="center"/>
          </w:tcPr>
          <w:p>
            <w:pPr>
              <w:spacing w:before="40" w:after="40" w:line="252" w:lineRule="auto"/>
              <w:jc w:val="left"/>
            </w:pPr>
            <w:r/>
            <w:r>
              <w:rPr>
                <w:rFonts w:ascii="Calibri" w:hAnsi="Calibri"/>
                <w:b w:val="0"/>
                <w:i w:val="0"/>
                <w:sz w:val="20"/>
              </w:rPr>
              <w:t>Nhận prompt, trả kết quả gợi ý/tóm tắt/trả lời — do hệ thống gọi</w:t>
            </w:r>
          </w:p>
        </w:tc>
      </w:tr>
    </w:tbl>
    <w:p>
      <w:pPr>
        <w:spacing w:before="0" w:after="40" w:line="276" w:lineRule="auto"/>
      </w:pPr>
    </w:p>
    <w:p>
      <w:pPr>
        <w:keepNext/>
        <w:spacing w:before="240" w:after="120"/>
      </w:pPr>
      <w:r>
        <w:rPr>
          <w:rFonts w:ascii="Calibri" w:hAnsi="Calibri"/>
          <w:b/>
          <w:i w:val="0"/>
          <w:color w:val="2E74B5"/>
          <w:sz w:val="26"/>
        </w:rPr>
        <w:t>3.2 Use Case chính</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Pr>
      <w:tblGrid>
        <w:gridCol w:w="2200"/>
        <w:gridCol w:w="7160"/>
      </w:tblGrid>
      <w:tr>
        <w:tc>
          <w:tcPr>
            <w:tcW w:type="dxa" w:w="2200"/>
            <w:shd w:val="clear" w:color="auto" w:fill="E8EEF5"/>
            <w:vAlign w:val="center"/>
          </w:tcPr>
          <w:p>
            <w:pPr>
              <w:spacing w:before="40" w:after="40" w:line="252" w:lineRule="auto"/>
              <w:jc w:val="left"/>
            </w:pPr>
            <w:r/>
            <w:r>
              <w:rPr>
                <w:rFonts w:ascii="Calibri" w:hAnsi="Calibri"/>
                <w:b/>
                <w:i w:val="0"/>
                <w:color w:val="0B2545"/>
                <w:sz w:val="20"/>
              </w:rPr>
              <w:t>Nhóm</w:t>
            </w:r>
          </w:p>
        </w:tc>
        <w:tc>
          <w:tcPr>
            <w:tcW w:type="dxa" w:w="7160"/>
            <w:shd w:val="clear" w:color="auto" w:fill="E8EEF5"/>
            <w:vAlign w:val="center"/>
          </w:tcPr>
          <w:p>
            <w:pPr>
              <w:spacing w:before="40" w:after="40" w:line="252" w:lineRule="auto"/>
              <w:jc w:val="left"/>
            </w:pPr>
            <w:r/>
            <w:r>
              <w:rPr>
                <w:rFonts w:ascii="Calibri" w:hAnsi="Calibri"/>
                <w:b/>
                <w:i w:val="0"/>
                <w:color w:val="0B2545"/>
                <w:sz w:val="20"/>
              </w:rPr>
              <w:t>Use Case</w:t>
            </w:r>
          </w:p>
        </w:tc>
      </w:tr>
      <w:tr>
        <w:tc>
          <w:tcPr>
            <w:tcW w:type="dxa" w:w="2200"/>
            <w:vAlign w:val="center"/>
          </w:tcPr>
          <w:p>
            <w:pPr>
              <w:spacing w:before="40" w:after="40" w:line="252" w:lineRule="auto"/>
              <w:jc w:val="left"/>
            </w:pPr>
            <w:r/>
            <w:r>
              <w:rPr>
                <w:rFonts w:ascii="Calibri" w:hAnsi="Calibri"/>
                <w:b w:val="0"/>
                <w:i w:val="0"/>
                <w:sz w:val="20"/>
              </w:rPr>
              <w:t>Độc giả</w:t>
            </w:r>
          </w:p>
        </w:tc>
        <w:tc>
          <w:tcPr>
            <w:tcW w:type="dxa" w:w="7160"/>
            <w:vAlign w:val="center"/>
          </w:tcPr>
          <w:p>
            <w:pPr>
              <w:spacing w:before="40" w:after="40" w:line="252" w:lineRule="auto"/>
              <w:jc w:val="left"/>
            </w:pPr>
            <w:r/>
            <w:r>
              <w:rPr>
                <w:rFonts w:ascii="Calibri" w:hAnsi="Calibri"/>
                <w:b w:val="0"/>
                <w:i w:val="0"/>
                <w:sz w:val="20"/>
              </w:rPr>
              <w:t>Đăng ký/Đăng nhập; Tra cứu sách; Đặt trước; Yêu cầu mượn/trả/gia hạn; Lịch sử mượn/phạt; Thông báo; Hồ sơ cá nhân; (AI) Chatbot, tóm tắt, gợi ý</w:t>
            </w:r>
          </w:p>
        </w:tc>
      </w:tr>
      <w:tr>
        <w:tc>
          <w:tcPr>
            <w:tcW w:type="dxa" w:w="2200"/>
            <w:shd w:val="clear" w:color="auto" w:fill="F2F4F7"/>
            <w:vAlign w:val="center"/>
          </w:tcPr>
          <w:p>
            <w:pPr>
              <w:spacing w:before="40" w:after="40" w:line="252" w:lineRule="auto"/>
              <w:jc w:val="left"/>
            </w:pPr>
            <w:r/>
            <w:r>
              <w:rPr>
                <w:rFonts w:ascii="Calibri" w:hAnsi="Calibri"/>
                <w:b w:val="0"/>
                <w:i w:val="0"/>
                <w:sz w:val="20"/>
              </w:rPr>
              <w:t>Thủ thư</w:t>
            </w:r>
          </w:p>
        </w:tc>
        <w:tc>
          <w:tcPr>
            <w:tcW w:type="dxa" w:w="7160"/>
            <w:shd w:val="clear" w:color="auto" w:fill="F2F4F7"/>
            <w:vAlign w:val="center"/>
          </w:tcPr>
          <w:p>
            <w:pPr>
              <w:spacing w:before="40" w:after="40" w:line="252" w:lineRule="auto"/>
              <w:jc w:val="left"/>
            </w:pPr>
            <w:r/>
            <w:r>
              <w:rPr>
                <w:rFonts w:ascii="Calibri" w:hAnsi="Calibri"/>
                <w:b w:val="0"/>
                <w:i w:val="0"/>
                <w:sz w:val="20"/>
              </w:rPr>
              <w:t>Quản lý sách; Quản lý độc giả (khoá thẻ); Xử lý phiếu mượn/trả/gia hạn; Xử lý đặt trước; Tính/thu phạt; Thống kê &amp; xuất báo cáo</w:t>
            </w:r>
          </w:p>
        </w:tc>
      </w:tr>
      <w:tr>
        <w:tc>
          <w:tcPr>
            <w:tcW w:type="dxa" w:w="2200"/>
            <w:vAlign w:val="center"/>
          </w:tcPr>
          <w:p>
            <w:pPr>
              <w:spacing w:before="40" w:after="40" w:line="252" w:lineRule="auto"/>
              <w:jc w:val="left"/>
            </w:pPr>
            <w:r/>
            <w:r>
              <w:rPr>
                <w:rFonts w:ascii="Calibri" w:hAnsi="Calibri"/>
                <w:b w:val="0"/>
                <w:i w:val="0"/>
                <w:sz w:val="20"/>
              </w:rPr>
              <w:t>Quản trị viên</w:t>
            </w:r>
          </w:p>
        </w:tc>
        <w:tc>
          <w:tcPr>
            <w:tcW w:type="dxa" w:w="7160"/>
            <w:vAlign w:val="center"/>
          </w:tcPr>
          <w:p>
            <w:pPr>
              <w:spacing w:before="40" w:after="40" w:line="252" w:lineRule="auto"/>
              <w:jc w:val="left"/>
            </w:pPr>
            <w:r/>
            <w:r>
              <w:rPr>
                <w:rFonts w:ascii="Calibri" w:hAnsi="Calibri"/>
                <w:b w:val="0"/>
                <w:i w:val="0"/>
                <w:sz w:val="20"/>
              </w:rPr>
              <w:t>Quản lý tài khoản; Cấu hình quy định mượn/trả; Danh mục thể loại/NXB; Cấu hình &amp; giám sát AI; Sao lưu/phục hồi; Báo cáo tổng hợp</w:t>
            </w:r>
          </w:p>
        </w:tc>
      </w:tr>
    </w:tbl>
    <w:p>
      <w:pPr>
        <w:spacing w:before="0" w:after="40" w:line="276" w:lineRule="auto"/>
      </w:pPr>
    </w:p>
    <w:p>
      <w:pPr>
        <w:pStyle w:val="ListBullet"/>
        <w:spacing w:after="80" w:line="276" w:lineRule="auto"/>
      </w:pPr>
      <w:r>
        <w:rPr>
          <w:rFonts w:ascii="Calibri" w:hAnsi="Calibri"/>
          <w:b w:val="0"/>
          <w:i w:val="0"/>
          <w:sz w:val="22"/>
        </w:rPr>
        <w:t>Mô hình: độc giả gửi yêu cầu → thủ thư xử lý; đặt trước chỉ khi sách hết; admin kế thừa thủ thư ngoại trừ thao tác mượn/trả/đặt trước.</w:t>
      </w:r>
    </w:p>
    <w:p>
      <w:pPr>
        <w:pStyle w:val="ListBullet"/>
        <w:spacing w:after="80" w:line="276" w:lineRule="auto"/>
      </w:pPr>
      <w:r>
        <w:rPr>
          <w:rFonts w:ascii="Calibri" w:hAnsi="Calibri"/>
          <w:b w:val="0"/>
          <w:i w:val="0"/>
          <w:sz w:val="22"/>
        </w:rPr>
        <w:t>Các use case mở rộng (đăng ký, yêu cầu online, lịch sử, thông báo, hồ sơ, tài khoản, danh mục, cấu hình...) được đánh dấu để phân biệt với lõi đề bài.</w:t>
      </w:r>
    </w:p>
    <w:p>
      <w:pPr>
        <w:keepNext/>
        <w:spacing w:before="320" w:after="160"/>
      </w:pPr>
      <w:r>
        <w:rPr>
          <w:rFonts w:ascii="Calibri" w:hAnsi="Calibri"/>
          <w:b/>
          <w:i w:val="0"/>
          <w:color w:val="2E74B5"/>
          <w:sz w:val="32"/>
        </w:rPr>
        <w:t>4. Thiết kế cơ sở dữ liệu</w:t>
      </w:r>
    </w:p>
    <w:p>
      <w:pPr>
        <w:spacing w:before="0" w:after="120" w:line="276" w:lineRule="auto"/>
      </w:pPr>
      <w:r>
        <w:rPr>
          <w:rFonts w:ascii="Calibri" w:hAnsi="Calibri"/>
          <w:b w:val="0"/>
          <w:i w:val="0"/>
          <w:sz w:val="22"/>
        </w:rPr>
        <w:t>CSDL LibraryDB (SQL Server) gồm 13 bảng, migrations 0001–0013:</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Pr>
      <w:tblGrid>
        <w:gridCol w:w="2100"/>
        <w:gridCol w:w="2200"/>
        <w:gridCol w:w="5060"/>
      </w:tblGrid>
      <w:tr>
        <w:tc>
          <w:tcPr>
            <w:tcW w:type="dxa" w:w="2100"/>
            <w:shd w:val="clear" w:color="auto" w:fill="E8EEF5"/>
            <w:vAlign w:val="center"/>
          </w:tcPr>
          <w:p>
            <w:pPr>
              <w:spacing w:before="40" w:after="40" w:line="252" w:lineRule="auto"/>
              <w:jc w:val="left"/>
            </w:pPr>
            <w:r/>
            <w:r>
              <w:rPr>
                <w:rFonts w:ascii="Calibri" w:hAnsi="Calibri"/>
                <w:b/>
                <w:i w:val="0"/>
                <w:color w:val="0B2545"/>
                <w:sz w:val="20"/>
              </w:rPr>
              <w:t>Bảng</w:t>
            </w:r>
          </w:p>
        </w:tc>
        <w:tc>
          <w:tcPr>
            <w:tcW w:type="dxa" w:w="2200"/>
            <w:shd w:val="clear" w:color="auto" w:fill="E8EEF5"/>
            <w:vAlign w:val="center"/>
          </w:tcPr>
          <w:p>
            <w:pPr>
              <w:spacing w:before="40" w:after="40" w:line="252" w:lineRule="auto"/>
              <w:jc w:val="left"/>
            </w:pPr>
            <w:r/>
            <w:r>
              <w:rPr>
                <w:rFonts w:ascii="Calibri" w:hAnsi="Calibri"/>
                <w:b/>
                <w:i w:val="0"/>
                <w:color w:val="0B2545"/>
                <w:sz w:val="20"/>
              </w:rPr>
              <w:t>Khóa chính</w:t>
            </w:r>
          </w:p>
        </w:tc>
        <w:tc>
          <w:tcPr>
            <w:tcW w:type="dxa" w:w="5060"/>
            <w:shd w:val="clear" w:color="auto" w:fill="E8EEF5"/>
            <w:vAlign w:val="center"/>
          </w:tcPr>
          <w:p>
            <w:pPr>
              <w:spacing w:before="40" w:after="40" w:line="252" w:lineRule="auto"/>
              <w:jc w:val="left"/>
            </w:pPr>
            <w:r/>
            <w:r>
              <w:rPr>
                <w:rFonts w:ascii="Calibri" w:hAnsi="Calibri"/>
                <w:b/>
                <w:i w:val="0"/>
                <w:color w:val="0B2545"/>
                <w:sz w:val="20"/>
              </w:rPr>
              <w:t>Khóa ngoại / ràng buộc chính</w:t>
            </w:r>
          </w:p>
        </w:tc>
      </w:tr>
      <w:tr>
        <w:tc>
          <w:tcPr>
            <w:tcW w:type="dxa" w:w="2100"/>
            <w:vAlign w:val="center"/>
          </w:tcPr>
          <w:p>
            <w:pPr>
              <w:spacing w:before="40" w:after="40" w:line="252" w:lineRule="auto"/>
              <w:jc w:val="left"/>
            </w:pPr>
            <w:r/>
            <w:r>
              <w:rPr>
                <w:rFonts w:ascii="Calibri" w:hAnsi="Calibri"/>
                <w:b w:val="0"/>
                <w:i w:val="0"/>
                <w:sz w:val="20"/>
              </w:rPr>
              <w:t>Users</w:t>
            </w:r>
          </w:p>
        </w:tc>
        <w:tc>
          <w:tcPr>
            <w:tcW w:type="dxa" w:w="2200"/>
            <w:vAlign w:val="center"/>
          </w:tcPr>
          <w:p>
            <w:pPr>
              <w:spacing w:before="40" w:after="40" w:line="252" w:lineRule="auto"/>
              <w:jc w:val="left"/>
            </w:pPr>
            <w:r/>
            <w:r>
              <w:rPr>
                <w:rFonts w:ascii="Calibri" w:hAnsi="Calibri"/>
                <w:b w:val="0"/>
                <w:i w:val="0"/>
                <w:sz w:val="20"/>
              </w:rPr>
              <w:t>id</w:t>
            </w:r>
          </w:p>
        </w:tc>
        <w:tc>
          <w:tcPr>
            <w:tcW w:type="dxa" w:w="5060"/>
            <w:vAlign w:val="center"/>
          </w:tcPr>
          <w:p>
            <w:pPr>
              <w:spacing w:before="40" w:after="40" w:line="252" w:lineRule="auto"/>
              <w:jc w:val="left"/>
            </w:pPr>
            <w:r/>
            <w:r>
              <w:rPr>
                <w:rFonts w:ascii="Calibri" w:hAnsi="Calibri"/>
                <w:b w:val="0"/>
                <w:i w:val="0"/>
                <w:sz w:val="20"/>
              </w:rPr>
              <w:t>reader_id → Readers; role admin/librarian/reader; is_active</w:t>
            </w:r>
          </w:p>
        </w:tc>
      </w:tr>
      <w:tr>
        <w:tc>
          <w:tcPr>
            <w:tcW w:type="dxa" w:w="2100"/>
            <w:shd w:val="clear" w:color="auto" w:fill="F2F4F7"/>
            <w:vAlign w:val="center"/>
          </w:tcPr>
          <w:p>
            <w:pPr>
              <w:spacing w:before="40" w:after="40" w:line="252" w:lineRule="auto"/>
              <w:jc w:val="left"/>
            </w:pPr>
            <w:r/>
            <w:r>
              <w:rPr>
                <w:rFonts w:ascii="Calibri" w:hAnsi="Calibri"/>
                <w:b w:val="0"/>
                <w:i w:val="0"/>
                <w:sz w:val="20"/>
              </w:rPr>
              <w:t>Readers</w:t>
            </w:r>
          </w:p>
        </w:tc>
        <w:tc>
          <w:tcPr>
            <w:tcW w:type="dxa" w:w="2200"/>
            <w:shd w:val="clear" w:color="auto" w:fill="F2F4F7"/>
            <w:vAlign w:val="center"/>
          </w:tcPr>
          <w:p>
            <w:pPr>
              <w:spacing w:before="40" w:after="40" w:line="252" w:lineRule="auto"/>
              <w:jc w:val="left"/>
            </w:pPr>
            <w:r/>
            <w:r>
              <w:rPr>
                <w:rFonts w:ascii="Calibri" w:hAnsi="Calibri"/>
                <w:b w:val="0"/>
                <w:i w:val="0"/>
                <w:sz w:val="20"/>
              </w:rPr>
              <w:t>ma</w:t>
            </w:r>
          </w:p>
        </w:tc>
        <w:tc>
          <w:tcPr>
            <w:tcW w:type="dxa" w:w="5060"/>
            <w:shd w:val="clear" w:color="auto" w:fill="F2F4F7"/>
            <w:vAlign w:val="center"/>
          </w:tcPr>
          <w:p>
            <w:pPr>
              <w:spacing w:before="40" w:after="40" w:line="252" w:lineRule="auto"/>
              <w:jc w:val="left"/>
            </w:pPr>
            <w:r/>
            <w:r>
              <w:rPr>
                <w:rFonts w:ascii="Calibri" w:hAnsi="Calibri"/>
                <w:b w:val="0"/>
                <w:i w:val="0"/>
                <w:sz w:val="20"/>
              </w:rPr>
              <w:t>email unique; loại sinh_viên/giang_vien; thẻ hoat_dong/khoa</w:t>
            </w:r>
          </w:p>
        </w:tc>
      </w:tr>
      <w:tr>
        <w:tc>
          <w:tcPr>
            <w:tcW w:type="dxa" w:w="2100"/>
            <w:vAlign w:val="center"/>
          </w:tcPr>
          <w:p>
            <w:pPr>
              <w:spacing w:before="40" w:after="40" w:line="252" w:lineRule="auto"/>
              <w:jc w:val="left"/>
            </w:pPr>
            <w:r/>
            <w:r>
              <w:rPr>
                <w:rFonts w:ascii="Calibri" w:hAnsi="Calibri"/>
                <w:b w:val="0"/>
                <w:i w:val="0"/>
                <w:sz w:val="20"/>
              </w:rPr>
              <w:t>Books</w:t>
            </w:r>
          </w:p>
        </w:tc>
        <w:tc>
          <w:tcPr>
            <w:tcW w:type="dxa" w:w="2200"/>
            <w:vAlign w:val="center"/>
          </w:tcPr>
          <w:p>
            <w:pPr>
              <w:spacing w:before="40" w:after="40" w:line="252" w:lineRule="auto"/>
              <w:jc w:val="left"/>
            </w:pPr>
            <w:r/>
            <w:r>
              <w:rPr>
                <w:rFonts w:ascii="Calibri" w:hAnsi="Calibri"/>
                <w:b w:val="0"/>
                <w:i w:val="0"/>
                <w:sz w:val="20"/>
              </w:rPr>
              <w:t>ma</w:t>
            </w:r>
          </w:p>
        </w:tc>
        <w:tc>
          <w:tcPr>
            <w:tcW w:type="dxa" w:w="5060"/>
            <w:vAlign w:val="center"/>
          </w:tcPr>
          <w:p>
            <w:pPr>
              <w:spacing w:before="40" w:after="40" w:line="252" w:lineRule="auto"/>
              <w:jc w:val="left"/>
            </w:pPr>
            <w:r/>
            <w:r>
              <w:rPr>
                <w:rFonts w:ascii="Calibri" w:hAnsi="Calibri"/>
                <w:b w:val="0"/>
                <w:i w:val="0"/>
                <w:sz w:val="20"/>
              </w:rPr>
              <w:t>theLoaiId → TheLoai; nxbId → Nxb; soLuong ≥ 0</w:t>
            </w:r>
          </w:p>
        </w:tc>
      </w:tr>
      <w:tr>
        <w:tc>
          <w:tcPr>
            <w:tcW w:type="dxa" w:w="2100"/>
            <w:shd w:val="clear" w:color="auto" w:fill="F2F4F7"/>
            <w:vAlign w:val="center"/>
          </w:tcPr>
          <w:p>
            <w:pPr>
              <w:spacing w:before="40" w:after="40" w:line="252" w:lineRule="auto"/>
              <w:jc w:val="left"/>
            </w:pPr>
            <w:r/>
            <w:r>
              <w:rPr>
                <w:rFonts w:ascii="Calibri" w:hAnsi="Calibri"/>
                <w:b w:val="0"/>
                <w:i w:val="0"/>
                <w:sz w:val="20"/>
              </w:rPr>
              <w:t>TheLoai / Nxb</w:t>
            </w:r>
          </w:p>
        </w:tc>
        <w:tc>
          <w:tcPr>
            <w:tcW w:type="dxa" w:w="2200"/>
            <w:shd w:val="clear" w:color="auto" w:fill="F2F4F7"/>
            <w:vAlign w:val="center"/>
          </w:tcPr>
          <w:p>
            <w:pPr>
              <w:spacing w:before="40" w:after="40" w:line="252" w:lineRule="auto"/>
              <w:jc w:val="left"/>
            </w:pPr>
            <w:r/>
            <w:r>
              <w:rPr>
                <w:rFonts w:ascii="Calibri" w:hAnsi="Calibri"/>
                <w:b w:val="0"/>
                <w:i w:val="0"/>
                <w:sz w:val="20"/>
              </w:rPr>
              <w:t>ma</w:t>
            </w:r>
          </w:p>
        </w:tc>
        <w:tc>
          <w:tcPr>
            <w:tcW w:type="dxa" w:w="5060"/>
            <w:shd w:val="clear" w:color="auto" w:fill="F2F4F7"/>
            <w:vAlign w:val="center"/>
          </w:tcPr>
          <w:p>
            <w:pPr>
              <w:spacing w:before="40" w:after="40" w:line="252" w:lineRule="auto"/>
              <w:jc w:val="left"/>
            </w:pPr>
            <w:r/>
            <w:r>
              <w:rPr>
                <w:rFonts w:ascii="Calibri" w:hAnsi="Calibri"/>
                <w:b w:val="0"/>
                <w:i w:val="0"/>
                <w:sz w:val="20"/>
              </w:rPr>
              <w:t>không rỗng</w:t>
            </w:r>
          </w:p>
        </w:tc>
      </w:tr>
      <w:tr>
        <w:tc>
          <w:tcPr>
            <w:tcW w:type="dxa" w:w="2100"/>
            <w:vAlign w:val="center"/>
          </w:tcPr>
          <w:p>
            <w:pPr>
              <w:spacing w:before="40" w:after="40" w:line="252" w:lineRule="auto"/>
              <w:jc w:val="left"/>
            </w:pPr>
            <w:r/>
            <w:r>
              <w:rPr>
                <w:rFonts w:ascii="Calibri" w:hAnsi="Calibri"/>
                <w:b w:val="0"/>
                <w:i w:val="0"/>
                <w:sz w:val="20"/>
              </w:rPr>
              <w:t>BorrowSlips</w:t>
            </w:r>
          </w:p>
        </w:tc>
        <w:tc>
          <w:tcPr>
            <w:tcW w:type="dxa" w:w="2200"/>
            <w:vAlign w:val="center"/>
          </w:tcPr>
          <w:p>
            <w:pPr>
              <w:spacing w:before="40" w:after="40" w:line="252" w:lineRule="auto"/>
              <w:jc w:val="left"/>
            </w:pPr>
            <w:r/>
            <w:r>
              <w:rPr>
                <w:rFonts w:ascii="Calibri" w:hAnsi="Calibri"/>
                <w:b w:val="0"/>
                <w:i w:val="0"/>
                <w:sz w:val="20"/>
              </w:rPr>
              <w:t>ma_phieu</w:t>
            </w:r>
          </w:p>
        </w:tc>
        <w:tc>
          <w:tcPr>
            <w:tcW w:type="dxa" w:w="5060"/>
            <w:vAlign w:val="center"/>
          </w:tcPr>
          <w:p>
            <w:pPr>
              <w:spacing w:before="40" w:after="40" w:line="252" w:lineRule="auto"/>
              <w:jc w:val="left"/>
            </w:pPr>
            <w:r/>
            <w:r>
              <w:rPr>
                <w:rFonts w:ascii="Calibri" w:hAnsi="Calibri"/>
                <w:b w:val="0"/>
                <w:i w:val="0"/>
                <w:sz w:val="20"/>
              </w:rPr>
              <w:t>trạng thái dang_muon/da_tra; gia hạn ≤ 1 lần</w:t>
            </w:r>
          </w:p>
        </w:tc>
      </w:tr>
      <w:tr>
        <w:tc>
          <w:tcPr>
            <w:tcW w:type="dxa" w:w="2100"/>
            <w:shd w:val="clear" w:color="auto" w:fill="F2F4F7"/>
            <w:vAlign w:val="center"/>
          </w:tcPr>
          <w:p>
            <w:pPr>
              <w:spacing w:before="40" w:after="40" w:line="252" w:lineRule="auto"/>
              <w:jc w:val="left"/>
            </w:pPr>
            <w:r/>
            <w:r>
              <w:rPr>
                <w:rFonts w:ascii="Calibri" w:hAnsi="Calibri"/>
                <w:b w:val="0"/>
                <w:i w:val="0"/>
                <w:sz w:val="20"/>
              </w:rPr>
              <w:t>BorrowDetails</w:t>
            </w:r>
          </w:p>
        </w:tc>
        <w:tc>
          <w:tcPr>
            <w:tcW w:type="dxa" w:w="2200"/>
            <w:shd w:val="clear" w:color="auto" w:fill="F2F4F7"/>
            <w:vAlign w:val="center"/>
          </w:tcPr>
          <w:p>
            <w:pPr>
              <w:spacing w:before="40" w:after="40" w:line="252" w:lineRule="auto"/>
              <w:jc w:val="left"/>
            </w:pPr>
            <w:r/>
            <w:r>
              <w:rPr>
                <w:rFonts w:ascii="Calibri" w:hAnsi="Calibri"/>
                <w:b w:val="0"/>
                <w:i w:val="0"/>
                <w:sz w:val="20"/>
              </w:rPr>
              <w:t>ma_phieu + ma_sach</w:t>
            </w:r>
          </w:p>
        </w:tc>
        <w:tc>
          <w:tcPr>
            <w:tcW w:type="dxa" w:w="5060"/>
            <w:shd w:val="clear" w:color="auto" w:fill="F2F4F7"/>
            <w:vAlign w:val="center"/>
          </w:tcPr>
          <w:p>
            <w:pPr>
              <w:spacing w:before="40" w:after="40" w:line="252" w:lineRule="auto"/>
              <w:jc w:val="left"/>
            </w:pPr>
            <w:r/>
            <w:r>
              <w:rPr>
                <w:rFonts w:ascii="Calibri" w:hAnsi="Calibri"/>
                <w:b w:val="0"/>
                <w:i w:val="0"/>
                <w:sz w:val="20"/>
              </w:rPr>
              <w:t>so_luong &gt; 0</w:t>
            </w:r>
          </w:p>
        </w:tc>
      </w:tr>
      <w:tr>
        <w:tc>
          <w:tcPr>
            <w:tcW w:type="dxa" w:w="2100"/>
            <w:vAlign w:val="center"/>
          </w:tcPr>
          <w:p>
            <w:pPr>
              <w:spacing w:before="40" w:after="40" w:line="252" w:lineRule="auto"/>
              <w:jc w:val="left"/>
            </w:pPr>
            <w:r/>
            <w:r>
              <w:rPr>
                <w:rFonts w:ascii="Calibri" w:hAnsi="Calibri"/>
                <w:b w:val="0"/>
                <w:i w:val="0"/>
                <w:sz w:val="20"/>
              </w:rPr>
              <w:t>FineHistory</w:t>
            </w:r>
          </w:p>
        </w:tc>
        <w:tc>
          <w:tcPr>
            <w:tcW w:type="dxa" w:w="2200"/>
            <w:vAlign w:val="center"/>
          </w:tcPr>
          <w:p>
            <w:pPr>
              <w:spacing w:before="40" w:after="40" w:line="252" w:lineRule="auto"/>
              <w:jc w:val="left"/>
            </w:pPr>
            <w:r/>
            <w:r>
              <w:rPr>
                <w:rFonts w:ascii="Calibri" w:hAnsi="Calibri"/>
                <w:b w:val="0"/>
                <w:i w:val="0"/>
                <w:sz w:val="20"/>
              </w:rPr>
              <w:t>id</w:t>
            </w:r>
          </w:p>
        </w:tc>
        <w:tc>
          <w:tcPr>
            <w:tcW w:type="dxa" w:w="5060"/>
            <w:vAlign w:val="center"/>
          </w:tcPr>
          <w:p>
            <w:pPr>
              <w:spacing w:before="40" w:after="40" w:line="252" w:lineRule="auto"/>
              <w:jc w:val="left"/>
            </w:pPr>
            <w:r/>
            <w:r>
              <w:rPr>
                <w:rFonts w:ascii="Calibri" w:hAnsi="Calibri"/>
                <w:b w:val="0"/>
                <w:i w:val="0"/>
                <w:sz w:val="20"/>
              </w:rPr>
              <w:t>so_ngay_qua_han ≥ 0; so_diem ≥ 0; da_thu</w:t>
            </w:r>
          </w:p>
        </w:tc>
      </w:tr>
      <w:tr>
        <w:tc>
          <w:tcPr>
            <w:tcW w:type="dxa" w:w="2100"/>
            <w:shd w:val="clear" w:color="auto" w:fill="F2F4F7"/>
            <w:vAlign w:val="center"/>
          </w:tcPr>
          <w:p>
            <w:pPr>
              <w:spacing w:before="40" w:after="40" w:line="252" w:lineRule="auto"/>
              <w:jc w:val="left"/>
            </w:pPr>
            <w:r/>
            <w:r>
              <w:rPr>
                <w:rFonts w:ascii="Calibri" w:hAnsi="Calibri"/>
                <w:b w:val="0"/>
                <w:i w:val="0"/>
                <w:sz w:val="20"/>
              </w:rPr>
              <w:t>DatTruoc</w:t>
            </w:r>
          </w:p>
        </w:tc>
        <w:tc>
          <w:tcPr>
            <w:tcW w:type="dxa" w:w="2200"/>
            <w:shd w:val="clear" w:color="auto" w:fill="F2F4F7"/>
            <w:vAlign w:val="center"/>
          </w:tcPr>
          <w:p>
            <w:pPr>
              <w:spacing w:before="40" w:after="40" w:line="252" w:lineRule="auto"/>
              <w:jc w:val="left"/>
            </w:pPr>
            <w:r/>
            <w:r>
              <w:rPr>
                <w:rFonts w:ascii="Calibri" w:hAnsi="Calibri"/>
                <w:b w:val="0"/>
                <w:i w:val="0"/>
                <w:sz w:val="20"/>
              </w:rPr>
              <w:t>ma_dat</w:t>
            </w:r>
          </w:p>
        </w:tc>
        <w:tc>
          <w:tcPr>
            <w:tcW w:type="dxa" w:w="5060"/>
            <w:shd w:val="clear" w:color="auto" w:fill="F2F4F7"/>
            <w:vAlign w:val="center"/>
          </w:tcPr>
          <w:p>
            <w:pPr>
              <w:spacing w:before="40" w:after="40" w:line="252" w:lineRule="auto"/>
              <w:jc w:val="left"/>
            </w:pPr>
            <w:r/>
            <w:r>
              <w:rPr>
                <w:rFonts w:ascii="Calibri" w:hAnsi="Calibri"/>
                <w:b w:val="0"/>
                <w:i w:val="0"/>
                <w:sz w:val="20"/>
              </w:rPr>
              <w:t>unique active (sách + độc giả); trạng thái CHO/SAN_SANG/DA_MUON/HUY</w:t>
            </w:r>
          </w:p>
        </w:tc>
      </w:tr>
      <w:tr>
        <w:tc>
          <w:tcPr>
            <w:tcW w:type="dxa" w:w="2100"/>
            <w:vAlign w:val="center"/>
          </w:tcPr>
          <w:p>
            <w:pPr>
              <w:spacing w:before="40" w:after="40" w:line="252" w:lineRule="auto"/>
              <w:jc w:val="left"/>
            </w:pPr>
            <w:r/>
            <w:r>
              <w:rPr>
                <w:rFonts w:ascii="Calibri" w:hAnsi="Calibri"/>
                <w:b w:val="0"/>
                <w:i w:val="0"/>
                <w:sz w:val="20"/>
              </w:rPr>
              <w:t>YeuCau</w:t>
            </w:r>
          </w:p>
        </w:tc>
        <w:tc>
          <w:tcPr>
            <w:tcW w:type="dxa" w:w="2200"/>
            <w:vAlign w:val="center"/>
          </w:tcPr>
          <w:p>
            <w:pPr>
              <w:spacing w:before="40" w:after="40" w:line="252" w:lineRule="auto"/>
              <w:jc w:val="left"/>
            </w:pPr>
            <w:r/>
            <w:r>
              <w:rPr>
                <w:rFonts w:ascii="Calibri" w:hAnsi="Calibri"/>
                <w:b w:val="0"/>
                <w:i w:val="0"/>
                <w:sz w:val="20"/>
              </w:rPr>
              <w:t>ma_yeu_cau</w:t>
            </w:r>
          </w:p>
        </w:tc>
        <w:tc>
          <w:tcPr>
            <w:tcW w:type="dxa" w:w="5060"/>
            <w:vAlign w:val="center"/>
          </w:tcPr>
          <w:p>
            <w:pPr>
              <w:spacing w:before="40" w:after="40" w:line="252" w:lineRule="auto"/>
              <w:jc w:val="left"/>
            </w:pPr>
            <w:r/>
            <w:r>
              <w:rPr>
                <w:rFonts w:ascii="Calibri" w:hAnsi="Calibri"/>
                <w:b w:val="0"/>
                <w:i w:val="0"/>
                <w:sz w:val="20"/>
              </w:rPr>
              <w:t>loại MUON/TRA/GIA_HAN/DAT_TRUOC; so_ngay_muon</w:t>
            </w:r>
          </w:p>
        </w:tc>
      </w:tr>
      <w:tr>
        <w:tc>
          <w:tcPr>
            <w:tcW w:type="dxa" w:w="2100"/>
            <w:shd w:val="clear" w:color="auto" w:fill="F2F4F7"/>
            <w:vAlign w:val="center"/>
          </w:tcPr>
          <w:p>
            <w:pPr>
              <w:spacing w:before="40" w:after="40" w:line="252" w:lineRule="auto"/>
              <w:jc w:val="left"/>
            </w:pPr>
            <w:r/>
            <w:r>
              <w:rPr>
                <w:rFonts w:ascii="Calibri" w:hAnsi="Calibri"/>
                <w:b w:val="0"/>
                <w:i w:val="0"/>
                <w:sz w:val="20"/>
              </w:rPr>
              <w:t>LibraryConfig</w:t>
            </w:r>
          </w:p>
        </w:tc>
        <w:tc>
          <w:tcPr>
            <w:tcW w:type="dxa" w:w="2200"/>
            <w:shd w:val="clear" w:color="auto" w:fill="F2F4F7"/>
            <w:vAlign w:val="center"/>
          </w:tcPr>
          <w:p>
            <w:pPr>
              <w:spacing w:before="40" w:after="40" w:line="252" w:lineRule="auto"/>
              <w:jc w:val="left"/>
            </w:pPr>
            <w:r/>
            <w:r>
              <w:rPr>
                <w:rFonts w:ascii="Calibri" w:hAnsi="Calibri"/>
                <w:b w:val="0"/>
                <w:i w:val="0"/>
                <w:sz w:val="20"/>
              </w:rPr>
              <w:t>id=1</w:t>
            </w:r>
          </w:p>
        </w:tc>
        <w:tc>
          <w:tcPr>
            <w:tcW w:type="dxa" w:w="5060"/>
            <w:shd w:val="clear" w:color="auto" w:fill="F2F4F7"/>
            <w:vAlign w:val="center"/>
          </w:tcPr>
          <w:p>
            <w:pPr>
              <w:spacing w:before="40" w:after="40" w:line="252" w:lineRule="auto"/>
              <w:jc w:val="left"/>
            </w:pPr>
            <w:r/>
            <w:r>
              <w:rPr>
                <w:rFonts w:ascii="Calibri" w:hAnsi="Calibri"/>
                <w:b w:val="0"/>
                <w:i w:val="0"/>
                <w:sz w:val="20"/>
              </w:rPr>
              <w:t>ngày mượn tối đa, điểm phạt/ngày, giới hạn sách/lượt</w:t>
            </w:r>
          </w:p>
        </w:tc>
      </w:tr>
      <w:tr>
        <w:tc>
          <w:tcPr>
            <w:tcW w:type="dxa" w:w="2100"/>
            <w:vAlign w:val="center"/>
          </w:tcPr>
          <w:p>
            <w:pPr>
              <w:spacing w:before="40" w:after="40" w:line="252" w:lineRule="auto"/>
              <w:jc w:val="left"/>
            </w:pPr>
            <w:r/>
            <w:r>
              <w:rPr>
                <w:rFonts w:ascii="Calibri" w:hAnsi="Calibri"/>
                <w:b w:val="0"/>
                <w:i w:val="0"/>
                <w:sz w:val="20"/>
              </w:rPr>
              <w:t>AIConfig</w:t>
            </w:r>
          </w:p>
        </w:tc>
        <w:tc>
          <w:tcPr>
            <w:tcW w:type="dxa" w:w="2200"/>
            <w:vAlign w:val="center"/>
          </w:tcPr>
          <w:p>
            <w:pPr>
              <w:spacing w:before="40" w:after="40" w:line="252" w:lineRule="auto"/>
              <w:jc w:val="left"/>
            </w:pPr>
            <w:r/>
            <w:r>
              <w:rPr>
                <w:rFonts w:ascii="Calibri" w:hAnsi="Calibri"/>
                <w:b w:val="0"/>
                <w:i w:val="0"/>
                <w:sz w:val="20"/>
              </w:rPr>
              <w:t>id=1</w:t>
            </w:r>
          </w:p>
        </w:tc>
        <w:tc>
          <w:tcPr>
            <w:tcW w:type="dxa" w:w="5060"/>
            <w:vAlign w:val="center"/>
          </w:tcPr>
          <w:p>
            <w:pPr>
              <w:spacing w:before="40" w:after="40" w:line="252" w:lineRule="auto"/>
              <w:jc w:val="left"/>
            </w:pPr>
            <w:r/>
            <w:r>
              <w:rPr>
                <w:rFonts w:ascii="Calibri" w:hAnsi="Calibri"/>
                <w:b w:val="0"/>
                <w:i w:val="0"/>
                <w:sz w:val="20"/>
              </w:rPr>
              <w:t>provider, model, api_key, prompt_template</w:t>
            </w:r>
          </w:p>
        </w:tc>
      </w:tr>
      <w:tr>
        <w:tc>
          <w:tcPr>
            <w:tcW w:type="dxa" w:w="2100"/>
            <w:shd w:val="clear" w:color="auto" w:fill="F2F4F7"/>
            <w:vAlign w:val="center"/>
          </w:tcPr>
          <w:p>
            <w:pPr>
              <w:spacing w:before="40" w:after="40" w:line="252" w:lineRule="auto"/>
              <w:jc w:val="left"/>
            </w:pPr>
            <w:r/>
            <w:r>
              <w:rPr>
                <w:rFonts w:ascii="Calibri" w:hAnsi="Calibri"/>
                <w:b w:val="0"/>
                <w:i w:val="0"/>
                <w:sz w:val="20"/>
              </w:rPr>
              <w:t>AuditLog</w:t>
            </w:r>
          </w:p>
        </w:tc>
        <w:tc>
          <w:tcPr>
            <w:tcW w:type="dxa" w:w="2200"/>
            <w:shd w:val="clear" w:color="auto" w:fill="F2F4F7"/>
            <w:vAlign w:val="center"/>
          </w:tcPr>
          <w:p>
            <w:pPr>
              <w:spacing w:before="40" w:after="40" w:line="252" w:lineRule="auto"/>
              <w:jc w:val="left"/>
            </w:pPr>
            <w:r/>
            <w:r>
              <w:rPr>
                <w:rFonts w:ascii="Calibri" w:hAnsi="Calibri"/>
                <w:b w:val="0"/>
                <w:i w:val="0"/>
                <w:sz w:val="20"/>
              </w:rPr>
              <w:t>id</w:t>
            </w:r>
          </w:p>
        </w:tc>
        <w:tc>
          <w:tcPr>
            <w:tcW w:type="dxa" w:w="5060"/>
            <w:shd w:val="clear" w:color="auto" w:fill="F2F4F7"/>
            <w:vAlign w:val="center"/>
          </w:tcPr>
          <w:p>
            <w:pPr>
              <w:spacing w:before="40" w:after="40" w:line="252" w:lineRule="auto"/>
              <w:jc w:val="left"/>
            </w:pPr>
            <w:r/>
            <w:r>
              <w:rPr>
                <w:rFonts w:ascii="Calibri" w:hAnsi="Calibri"/>
                <w:b w:val="0"/>
                <w:i w:val="0"/>
                <w:sz w:val="20"/>
              </w:rPr>
              <w:t>tự ghi mọi thao tác quan trọng</w:t>
            </w:r>
          </w:p>
        </w:tc>
      </w:tr>
    </w:tbl>
    <w:p>
      <w:pPr>
        <w:spacing w:before="0" w:after="40" w:line="276" w:lineRule="auto"/>
      </w:pPr>
    </w:p>
    <w:p>
      <w:pPr>
        <w:keepNext/>
        <w:spacing w:before="320" w:after="160"/>
      </w:pPr>
      <w:r>
        <w:rPr>
          <w:rFonts w:ascii="Calibri" w:hAnsi="Calibri"/>
          <w:b/>
          <w:i w:val="0"/>
          <w:color w:val="2E74B5"/>
          <w:sz w:val="32"/>
        </w:rPr>
        <w:t>5. Kiến trúc hệ thống</w:t>
      </w:r>
    </w:p>
    <w:p>
      <w:pPr>
        <w:pStyle w:val="ListBullet"/>
        <w:spacing w:after="80" w:line="276" w:lineRule="auto"/>
      </w:pPr>
      <w:r>
        <w:rPr>
          <w:rFonts w:ascii="Calibri" w:hAnsi="Calibri"/>
          <w:b w:val="0"/>
          <w:i w:val="0"/>
          <w:sz w:val="22"/>
        </w:rPr>
        <w:t>Frontend (HTML/CSS/JS thuần): 14+ trang, lớp js/api.js gọi API tập trung, phân quyền hiển thị theo role.</w:t>
      </w:r>
    </w:p>
    <w:p>
      <w:pPr>
        <w:pStyle w:val="ListBullet"/>
        <w:spacing w:after="80" w:line="276" w:lineRule="auto"/>
      </w:pPr>
      <w:r>
        <w:rPr>
          <w:rFonts w:ascii="Calibri" w:hAnsi="Calibri"/>
          <w:b w:val="0"/>
          <w:i w:val="0"/>
          <w:sz w:val="22"/>
        </w:rPr>
        <w:t>Backend (FastAPI + SQLAlchemy + Alembic): 13 router, JWT, audit log, phân quyền 3 vai trò.</w:t>
      </w:r>
    </w:p>
    <w:p>
      <w:pPr>
        <w:pStyle w:val="ListBullet"/>
        <w:spacing w:after="80" w:line="276" w:lineRule="auto"/>
      </w:pPr>
      <w:r>
        <w:rPr>
          <w:rFonts w:ascii="Calibri" w:hAnsi="Calibri"/>
          <w:b w:val="0"/>
          <w:i w:val="0"/>
          <w:sz w:val="22"/>
        </w:rPr>
        <w:t>CSDL: SQL Server LibraryDB, 13 bảng, migrations 0001–0013.</w:t>
      </w:r>
    </w:p>
    <w:p>
      <w:pPr>
        <w:pStyle w:val="ListBullet"/>
        <w:spacing w:after="80" w:line="276" w:lineRule="auto"/>
      </w:pPr>
      <w:r>
        <w:rPr>
          <w:rFonts w:ascii="Calibri" w:hAnsi="Calibri"/>
          <w:b w:val="0"/>
          <w:i w:val="0"/>
          <w:sz w:val="22"/>
        </w:rPr>
        <w:t>AI Engine: nhận dữ liệu sách đã lọc qua Backend, gọi LLM theo AIConfig, trả kết quả qua Backend.</w:t>
      </w:r>
    </w:p>
    <w:p>
      <w:pPr>
        <w:pStyle w:val="ListBullet"/>
        <w:spacing w:after="80" w:line="276" w:lineRule="auto"/>
      </w:pPr>
      <w:r>
        <w:rPr>
          <w:rFonts w:ascii="Calibri" w:hAnsi="Calibri"/>
          <w:b w:val="0"/>
          <w:i w:val="0"/>
          <w:sz w:val="22"/>
        </w:rPr>
        <w:t>Luồng chính: tra cứu → mượn/trả tại quầy → đặt trước khi hết → AI hỗ trợ tra cứu/gợi ý/tóm tắt.</w:t>
      </w:r>
    </w:p>
    <w:p>
      <w:pPr>
        <w:keepNext/>
        <w:spacing w:before="320" w:after="160"/>
      </w:pPr>
      <w:r>
        <w:rPr>
          <w:rFonts w:ascii="Calibri" w:hAnsi="Calibri"/>
          <w:b/>
          <w:i w:val="0"/>
          <w:color w:val="2E74B5"/>
          <w:sz w:val="32"/>
        </w:rPr>
        <w:t>6. Vị trí ứng dụng AI và thiết kế prompt</w:t>
      </w:r>
    </w:p>
    <w:p>
      <w:pPr>
        <w:spacing w:before="0" w:after="120" w:line="276" w:lineRule="auto"/>
      </w:pPr>
      <w:r>
        <w:rPr>
          <w:rFonts w:ascii="Calibri" w:hAnsi="Calibri"/>
          <w:b w:val="0"/>
          <w:i w:val="0"/>
          <w:sz w:val="22"/>
        </w:rPr>
        <w:t>AI là actor phụ, được hệ thống gọi; Frontend không gọi thẳng nhà cung cấp AI. Prompt template gốc (bắt buộc giữ 2 ràng buộc):</w:t>
      </w:r>
    </w:p>
    <w:p>
      <w:pPr>
        <w:spacing w:before="0" w:after="120" w:line="276" w:lineRule="auto"/>
      </w:pPr>
      <w:r>
        <w:rPr>
          <w:rFonts w:ascii="Calibri" w:hAnsi="Calibri"/>
          <w:b w:val="0"/>
          <w:i w:val="0"/>
          <w:sz w:val="22"/>
        </w:rPr>
        <w:t>System: “Bạn là trợ lý tra cứu thư viện. Chỉ gợi ý sách có trong dữ liệu được cung cấp. Không bịa mã sách hoặc tình trạng sách.”</w:t>
      </w:r>
    </w:p>
    <w:p>
      <w:pPr>
        <w:spacing w:before="0" w:after="120" w:line="276" w:lineRule="auto"/>
      </w:pPr>
      <w:r>
        <w:rPr>
          <w:rFonts w:ascii="Calibri" w:hAnsi="Calibri"/>
          <w:b w:val="0"/>
          <w:i w:val="0"/>
          <w:sz w:val="22"/>
        </w:rPr>
        <w:t>User (AI-1): “Tôi muốn tìm sách dễ đọc về {{chủ đề}} cho người mới bắt đầu. Dữ liệu sách: {{book_list}}. Hãy gợi ý tối đa 5 cuốn, kèm lý do.”</w:t>
      </w:r>
    </w:p>
    <w:p>
      <w:pPr>
        <w:pStyle w:val="ListBullet"/>
        <w:spacing w:after="80" w:line="276" w:lineRule="auto"/>
      </w:pPr>
      <w:r>
        <w:rPr>
          <w:rFonts w:ascii="Calibri" w:hAnsi="Calibri"/>
          <w:b w:val="0"/>
          <w:i w:val="0"/>
          <w:sz w:val="22"/>
        </w:rPr>
        <w:t>AI-1 Chatbot tra cứu: dữ liệu từ GET /api/books (đã lọc, không kèm thông tin độc giả).</w:t>
      </w:r>
    </w:p>
    <w:p>
      <w:pPr>
        <w:pStyle w:val="ListBullet"/>
        <w:spacing w:after="80" w:line="276" w:lineRule="auto"/>
      </w:pPr>
      <w:r>
        <w:rPr>
          <w:rFonts w:ascii="Calibri" w:hAnsi="Calibri"/>
          <w:b w:val="0"/>
          <w:i w:val="0"/>
          <w:sz w:val="22"/>
        </w:rPr>
        <w:t>AI-2 Tóm tắt: prompt riêng từ mô tả/mục lục sách do Backend cung cấp.</w:t>
      </w:r>
    </w:p>
    <w:p>
      <w:pPr>
        <w:pStyle w:val="ListBullet"/>
        <w:spacing w:after="80" w:line="276" w:lineRule="auto"/>
      </w:pPr>
      <w:r>
        <w:rPr>
          <w:rFonts w:ascii="Calibri" w:hAnsi="Calibri"/>
          <w:b w:val="0"/>
          <w:i w:val="0"/>
          <w:sz w:val="22"/>
        </w:rPr>
        <w:t>AI-3 Gợi ý: prompt riêng dựa trên thể loại, tác giả, lịch sử mượn ĐÃ ẨN thông tin nhạy cảm.</w:t>
      </w:r>
    </w:p>
    <w:p>
      <w:pPr>
        <w:pStyle w:val="ListBullet"/>
        <w:spacing w:after="80" w:line="276" w:lineRule="auto"/>
      </w:pPr>
      <w:r>
        <w:rPr>
          <w:rFonts w:ascii="Calibri" w:hAnsi="Calibri"/>
          <w:b w:val="0"/>
          <w:i w:val="0"/>
          <w:sz w:val="22"/>
        </w:rPr>
        <w:t>Ràng buộc: không bịa sách; không gửi dữ liệu cá nhân nếu không cần; xử lý timeout/rate limit/response rỗng; thử nghiệm ≥ 3 phiên bản prompt.</w:t>
      </w:r>
    </w:p>
    <w:p>
      <w:pPr>
        <w:keepNext/>
        <w:spacing w:before="320" w:after="160"/>
      </w:pPr>
      <w:r>
        <w:rPr>
          <w:rFonts w:ascii="Calibri" w:hAnsi="Calibri"/>
          <w:b/>
          <w:i w:val="0"/>
          <w:color w:val="2E74B5"/>
          <w:sz w:val="32"/>
        </w:rPr>
        <w:t>7. Minh chứng sử dụng AI trong phân tích và thiết kế</w:t>
      </w:r>
    </w:p>
    <w:p>
      <w:pPr>
        <w:spacing w:before="0" w:after="120" w:line="276" w:lineRule="auto"/>
      </w:pPr>
      <w:r>
        <w:rPr>
          <w:rFonts w:ascii="Calibri" w:hAnsi="Calibri"/>
          <w:b w:val="0"/>
          <w:i w:val="0"/>
          <w:sz w:val="22"/>
        </w:rPr>
        <w:t>Toàn bộ nhật ký prompt → phản hồi → chỉnh sửa → kiểm chứng được lưu trong thuky/MINH_CHUNG_AI_FRONTEND_BACKEND.md. Tóm tắt 5 minh chứng tiêu biểu:</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Pr>
      <w:tblGrid>
        <w:gridCol w:w="1900"/>
        <w:gridCol w:w="1700"/>
        <w:gridCol w:w="2100"/>
        <w:gridCol w:w="2100"/>
        <w:gridCol w:w="1560"/>
      </w:tblGrid>
      <w:tr>
        <w:tc>
          <w:tcPr>
            <w:tcW w:type="dxa" w:w="1900"/>
            <w:shd w:val="clear" w:color="auto" w:fill="E8EEF5"/>
            <w:vAlign w:val="center"/>
          </w:tcPr>
          <w:p>
            <w:pPr>
              <w:spacing w:before="40" w:after="40" w:line="252" w:lineRule="auto"/>
              <w:jc w:val="left"/>
            </w:pPr>
            <w:r/>
            <w:r>
              <w:rPr>
                <w:rFonts w:ascii="Calibri" w:hAnsi="Calibri"/>
                <w:b/>
                <w:i w:val="0"/>
                <w:color w:val="0B2545"/>
                <w:sz w:val="20"/>
              </w:rPr>
              <w:t>Mục đích</w:t>
            </w:r>
          </w:p>
        </w:tc>
        <w:tc>
          <w:tcPr>
            <w:tcW w:type="dxa" w:w="1700"/>
            <w:shd w:val="clear" w:color="auto" w:fill="E8EEF5"/>
            <w:vAlign w:val="center"/>
          </w:tcPr>
          <w:p>
            <w:pPr>
              <w:spacing w:before="40" w:after="40" w:line="252" w:lineRule="auto"/>
              <w:jc w:val="left"/>
            </w:pPr>
            <w:r/>
            <w:r>
              <w:rPr>
                <w:rFonts w:ascii="Calibri" w:hAnsi="Calibri"/>
                <w:b/>
                <w:i w:val="0"/>
                <w:color w:val="0B2545"/>
                <w:sz w:val="20"/>
              </w:rPr>
              <w:t>Prompt gốc (tóm tắt)</w:t>
            </w:r>
          </w:p>
        </w:tc>
        <w:tc>
          <w:tcPr>
            <w:tcW w:type="dxa" w:w="2100"/>
            <w:shd w:val="clear" w:color="auto" w:fill="E8EEF5"/>
            <w:vAlign w:val="center"/>
          </w:tcPr>
          <w:p>
            <w:pPr>
              <w:spacing w:before="40" w:after="40" w:line="252" w:lineRule="auto"/>
              <w:jc w:val="left"/>
            </w:pPr>
            <w:r/>
            <w:r>
              <w:rPr>
                <w:rFonts w:ascii="Calibri" w:hAnsi="Calibri"/>
                <w:b/>
                <w:i w:val="0"/>
                <w:color w:val="0B2545"/>
                <w:sz w:val="20"/>
              </w:rPr>
              <w:t>Phản hồi AI</w:t>
            </w:r>
          </w:p>
        </w:tc>
        <w:tc>
          <w:tcPr>
            <w:tcW w:type="dxa" w:w="2100"/>
            <w:shd w:val="clear" w:color="auto" w:fill="E8EEF5"/>
            <w:vAlign w:val="center"/>
          </w:tcPr>
          <w:p>
            <w:pPr>
              <w:spacing w:before="40" w:after="40" w:line="252" w:lineRule="auto"/>
              <w:jc w:val="left"/>
            </w:pPr>
            <w:r/>
            <w:r>
              <w:rPr>
                <w:rFonts w:ascii="Calibri" w:hAnsi="Calibri"/>
                <w:b/>
                <w:i w:val="0"/>
                <w:color w:val="0B2545"/>
                <w:sz w:val="20"/>
              </w:rPr>
              <w:t>Đã chỉnh sửa</w:t>
            </w:r>
          </w:p>
        </w:tc>
        <w:tc>
          <w:tcPr>
            <w:tcW w:type="dxa" w:w="1560"/>
            <w:shd w:val="clear" w:color="auto" w:fill="E8EEF5"/>
            <w:vAlign w:val="center"/>
          </w:tcPr>
          <w:p>
            <w:pPr>
              <w:spacing w:before="40" w:after="40" w:line="252" w:lineRule="auto"/>
              <w:jc w:val="center"/>
            </w:pPr>
            <w:r/>
            <w:r>
              <w:rPr>
                <w:rFonts w:ascii="Calibri" w:hAnsi="Calibri"/>
                <w:b/>
                <w:i w:val="0"/>
                <w:color w:val="0B2545"/>
                <w:sz w:val="20"/>
              </w:rPr>
              <w:t>Kiểm chứng</w:t>
            </w:r>
          </w:p>
        </w:tc>
      </w:tr>
      <w:tr>
        <w:tc>
          <w:tcPr>
            <w:tcW w:type="dxa" w:w="1900"/>
            <w:vAlign w:val="center"/>
          </w:tcPr>
          <w:p>
            <w:pPr>
              <w:spacing w:before="40" w:after="40" w:line="252" w:lineRule="auto"/>
              <w:jc w:val="left"/>
            </w:pPr>
            <w:r/>
            <w:r>
              <w:rPr>
                <w:rFonts w:ascii="Calibri" w:hAnsi="Calibri"/>
                <w:b w:val="0"/>
                <w:i w:val="0"/>
                <w:sz w:val="20"/>
              </w:rPr>
              <w:t>Frontend quản lý độc giả</w:t>
            </w:r>
          </w:p>
        </w:tc>
        <w:tc>
          <w:tcPr>
            <w:tcW w:type="dxa" w:w="1700"/>
            <w:vAlign w:val="center"/>
          </w:tcPr>
          <w:p>
            <w:pPr>
              <w:spacing w:before="40" w:after="40" w:line="252" w:lineRule="auto"/>
              <w:jc w:val="left"/>
            </w:pPr>
            <w:r/>
            <w:r>
              <w:rPr>
                <w:rFonts w:ascii="Calibri" w:hAnsi="Calibri"/>
                <w:b w:val="0"/>
                <w:i w:val="0"/>
                <w:sz w:val="20"/>
              </w:rPr>
              <w:t>Tạo readers.html nối /api/readers</w:t>
            </w:r>
          </w:p>
        </w:tc>
        <w:tc>
          <w:tcPr>
            <w:tcW w:type="dxa" w:w="2100"/>
            <w:vAlign w:val="center"/>
          </w:tcPr>
          <w:p>
            <w:pPr>
              <w:spacing w:before="40" w:after="40" w:line="252" w:lineRule="auto"/>
              <w:jc w:val="left"/>
            </w:pPr>
            <w:r/>
            <w:r>
              <w:rPr>
                <w:rFonts w:ascii="Calibri" w:hAnsi="Calibri"/>
                <w:b w:val="0"/>
                <w:i w:val="0"/>
                <w:sz w:val="20"/>
              </w:rPr>
              <w:t>Sinh trang + JS + fieldMap</w:t>
            </w:r>
          </w:p>
        </w:tc>
        <w:tc>
          <w:tcPr>
            <w:tcW w:type="dxa" w:w="2100"/>
            <w:vAlign w:val="center"/>
          </w:tcPr>
          <w:p>
            <w:pPr>
              <w:spacing w:before="40" w:after="40" w:line="252" w:lineRule="auto"/>
              <w:jc w:val="left"/>
            </w:pPr>
            <w:r/>
            <w:r>
              <w:rPr>
                <w:rFonts w:ascii="Calibri" w:hAnsi="Calibri"/>
                <w:b w:val="0"/>
                <w:i w:val="0"/>
                <w:sz w:val="20"/>
              </w:rPr>
              <w:t>Thêm phân quyền theo role, thông báo lỗi</w:t>
            </w:r>
          </w:p>
        </w:tc>
        <w:tc>
          <w:tcPr>
            <w:tcW w:type="dxa" w:w="1560"/>
            <w:vAlign w:val="center"/>
          </w:tcPr>
          <w:p>
            <w:pPr>
              <w:spacing w:before="40" w:after="40" w:line="252" w:lineRule="auto"/>
              <w:jc w:val="center"/>
            </w:pPr>
            <w:r/>
            <w:r>
              <w:rPr>
                <w:rFonts w:ascii="Calibri" w:hAnsi="Calibri"/>
                <w:b w:val="0"/>
                <w:i w:val="0"/>
                <w:sz w:val="20"/>
              </w:rPr>
              <w:t>Test API 16/16</w:t>
            </w:r>
          </w:p>
        </w:tc>
      </w:tr>
      <w:tr>
        <w:tc>
          <w:tcPr>
            <w:tcW w:type="dxa" w:w="1900"/>
            <w:shd w:val="clear" w:color="auto" w:fill="F2F4F7"/>
            <w:vAlign w:val="center"/>
          </w:tcPr>
          <w:p>
            <w:pPr>
              <w:spacing w:before="40" w:after="40" w:line="252" w:lineRule="auto"/>
              <w:jc w:val="left"/>
            </w:pPr>
            <w:r/>
            <w:r>
              <w:rPr>
                <w:rFonts w:ascii="Calibri" w:hAnsi="Calibri"/>
                <w:b w:val="0"/>
                <w:i w:val="0"/>
                <w:sz w:val="20"/>
              </w:rPr>
              <w:t>Backend chức năng 3</w:t>
            </w:r>
          </w:p>
        </w:tc>
        <w:tc>
          <w:tcPr>
            <w:tcW w:type="dxa" w:w="1700"/>
            <w:shd w:val="clear" w:color="auto" w:fill="F2F4F7"/>
            <w:vAlign w:val="center"/>
          </w:tcPr>
          <w:p>
            <w:pPr>
              <w:spacing w:before="40" w:after="40" w:line="252" w:lineRule="auto"/>
              <w:jc w:val="left"/>
            </w:pPr>
            <w:r/>
            <w:r>
              <w:rPr>
                <w:rFonts w:ascii="Calibri" w:hAnsi="Calibri"/>
                <w:b w:val="0"/>
                <w:i w:val="0"/>
                <w:sz w:val="20"/>
              </w:rPr>
              <w:t>Migration Readers + CRUD</w:t>
            </w:r>
          </w:p>
        </w:tc>
        <w:tc>
          <w:tcPr>
            <w:tcW w:type="dxa" w:w="2100"/>
            <w:shd w:val="clear" w:color="auto" w:fill="F2F4F7"/>
            <w:vAlign w:val="center"/>
          </w:tcPr>
          <w:p>
            <w:pPr>
              <w:spacing w:before="40" w:after="40" w:line="252" w:lineRule="auto"/>
              <w:jc w:val="left"/>
            </w:pPr>
            <w:r/>
            <w:r>
              <w:rPr>
                <w:rFonts w:ascii="Calibri" w:hAnsi="Calibri"/>
                <w:b w:val="0"/>
                <w:i w:val="0"/>
                <w:sz w:val="20"/>
              </w:rPr>
              <w:t>readers.py, migration 0004</w:t>
            </w:r>
          </w:p>
        </w:tc>
        <w:tc>
          <w:tcPr>
            <w:tcW w:type="dxa" w:w="2100"/>
            <w:shd w:val="clear" w:color="auto" w:fill="F2F4F7"/>
            <w:vAlign w:val="center"/>
          </w:tcPr>
          <w:p>
            <w:pPr>
              <w:spacing w:before="40" w:after="40" w:line="252" w:lineRule="auto"/>
              <w:jc w:val="left"/>
            </w:pPr>
            <w:r/>
            <w:r>
              <w:rPr>
                <w:rFonts w:ascii="Calibri" w:hAnsi="Calibri"/>
                <w:b w:val="0"/>
                <w:i w:val="0"/>
                <w:sz w:val="20"/>
              </w:rPr>
              <w:t>DELETE chỉ admin; tìm theo mã/tên</w:t>
            </w:r>
          </w:p>
        </w:tc>
        <w:tc>
          <w:tcPr>
            <w:tcW w:type="dxa" w:w="1560"/>
            <w:shd w:val="clear" w:color="auto" w:fill="F2F4F7"/>
            <w:vAlign w:val="center"/>
          </w:tcPr>
          <w:p>
            <w:pPr>
              <w:spacing w:before="40" w:after="40" w:line="252" w:lineRule="auto"/>
              <w:jc w:val="center"/>
            </w:pPr>
            <w:r/>
            <w:r>
              <w:rPr>
                <w:rFonts w:ascii="Calibri" w:hAnsi="Calibri"/>
                <w:b w:val="0"/>
                <w:i w:val="0"/>
                <w:sz w:val="20"/>
              </w:rPr>
              <w:t>9/9 PASS</w:t>
            </w:r>
          </w:p>
        </w:tc>
      </w:tr>
      <w:tr>
        <w:tc>
          <w:tcPr>
            <w:tcW w:type="dxa" w:w="1900"/>
            <w:vAlign w:val="center"/>
          </w:tcPr>
          <w:p>
            <w:pPr>
              <w:spacing w:before="40" w:after="40" w:line="252" w:lineRule="auto"/>
              <w:jc w:val="left"/>
            </w:pPr>
            <w:r/>
            <w:r>
              <w:rPr>
                <w:rFonts w:ascii="Calibri" w:hAnsi="Calibri"/>
                <w:b w:val="0"/>
                <w:i w:val="0"/>
                <w:sz w:val="20"/>
              </w:rPr>
              <w:t>Backend chức năng 4</w:t>
            </w:r>
          </w:p>
        </w:tc>
        <w:tc>
          <w:tcPr>
            <w:tcW w:type="dxa" w:w="1700"/>
            <w:vAlign w:val="center"/>
          </w:tcPr>
          <w:p>
            <w:pPr>
              <w:spacing w:before="40" w:after="40" w:line="252" w:lineRule="auto"/>
              <w:jc w:val="left"/>
            </w:pPr>
            <w:r/>
            <w:r>
              <w:rPr>
                <w:rFonts w:ascii="Calibri" w:hAnsi="Calibri"/>
                <w:b w:val="0"/>
                <w:i w:val="0"/>
                <w:sz w:val="20"/>
              </w:rPr>
              <w:t>Phiếu mượn/trả/phạt</w:t>
            </w:r>
          </w:p>
        </w:tc>
        <w:tc>
          <w:tcPr>
            <w:tcW w:type="dxa" w:w="2100"/>
            <w:vAlign w:val="center"/>
          </w:tcPr>
          <w:p>
            <w:pPr>
              <w:spacing w:before="40" w:after="40" w:line="252" w:lineRule="auto"/>
              <w:jc w:val="left"/>
            </w:pPr>
            <w:r/>
            <w:r>
              <w:rPr>
                <w:rFonts w:ascii="Calibri" w:hAnsi="Calibri"/>
                <w:b w:val="0"/>
                <w:i w:val="0"/>
                <w:sz w:val="20"/>
              </w:rPr>
              <w:t>borrows.py + 3 bảng</w:t>
            </w:r>
          </w:p>
        </w:tc>
        <w:tc>
          <w:tcPr>
            <w:tcW w:type="dxa" w:w="2100"/>
            <w:vAlign w:val="center"/>
          </w:tcPr>
          <w:p>
            <w:pPr>
              <w:spacing w:before="40" w:after="40" w:line="252" w:lineRule="auto"/>
              <w:jc w:val="left"/>
            </w:pPr>
            <w:r/>
            <w:r>
              <w:rPr>
                <w:rFonts w:ascii="Calibri" w:hAnsi="Calibri"/>
                <w:b w:val="0"/>
                <w:i w:val="0"/>
                <w:sz w:val="20"/>
              </w:rPr>
              <w:t>Khoá thẻ, gia hạn 1 lần</w:t>
            </w:r>
          </w:p>
        </w:tc>
        <w:tc>
          <w:tcPr>
            <w:tcW w:type="dxa" w:w="1560"/>
            <w:vAlign w:val="center"/>
          </w:tcPr>
          <w:p>
            <w:pPr>
              <w:spacing w:before="40" w:after="40" w:line="252" w:lineRule="auto"/>
              <w:jc w:val="center"/>
            </w:pPr>
            <w:r/>
            <w:r>
              <w:rPr>
                <w:rFonts w:ascii="Calibri" w:hAnsi="Calibri"/>
                <w:b w:val="0"/>
                <w:i w:val="0"/>
                <w:sz w:val="20"/>
              </w:rPr>
              <w:t>67/67 PASS</w:t>
            </w:r>
          </w:p>
        </w:tc>
      </w:tr>
      <w:tr>
        <w:tc>
          <w:tcPr>
            <w:tcW w:type="dxa" w:w="1900"/>
            <w:shd w:val="clear" w:color="auto" w:fill="F2F4F7"/>
            <w:vAlign w:val="center"/>
          </w:tcPr>
          <w:p>
            <w:pPr>
              <w:spacing w:before="40" w:after="40" w:line="252" w:lineRule="auto"/>
              <w:jc w:val="left"/>
            </w:pPr>
            <w:r/>
            <w:r>
              <w:rPr>
                <w:rFonts w:ascii="Calibri" w:hAnsi="Calibri"/>
                <w:b w:val="0"/>
                <w:i w:val="0"/>
                <w:sz w:val="20"/>
              </w:rPr>
              <w:t>Đợt A Use Case</w:t>
            </w:r>
          </w:p>
        </w:tc>
        <w:tc>
          <w:tcPr>
            <w:tcW w:type="dxa" w:w="1700"/>
            <w:shd w:val="clear" w:color="auto" w:fill="F2F4F7"/>
            <w:vAlign w:val="center"/>
          </w:tcPr>
          <w:p>
            <w:pPr>
              <w:spacing w:before="40" w:after="40" w:line="252" w:lineRule="auto"/>
              <w:jc w:val="left"/>
            </w:pPr>
            <w:r/>
            <w:r>
              <w:rPr>
                <w:rFonts w:ascii="Calibri" w:hAnsi="Calibri"/>
                <w:b w:val="0"/>
                <w:i w:val="0"/>
                <w:sz w:val="20"/>
              </w:rPr>
              <w:t>Register, requests, accounts...</w:t>
            </w:r>
          </w:p>
        </w:tc>
        <w:tc>
          <w:tcPr>
            <w:tcW w:type="dxa" w:w="2100"/>
            <w:shd w:val="clear" w:color="auto" w:fill="F2F4F7"/>
            <w:vAlign w:val="center"/>
          </w:tcPr>
          <w:p>
            <w:pPr>
              <w:spacing w:before="40" w:after="40" w:line="252" w:lineRule="auto"/>
              <w:jc w:val="left"/>
            </w:pPr>
            <w:r/>
            <w:r>
              <w:rPr>
                <w:rFonts w:ascii="Calibri" w:hAnsi="Calibri"/>
                <w:b w:val="0"/>
                <w:i w:val="0"/>
                <w:sz w:val="20"/>
              </w:rPr>
              <w:t>6 router + migration 0006</w:t>
            </w:r>
          </w:p>
        </w:tc>
        <w:tc>
          <w:tcPr>
            <w:tcW w:type="dxa" w:w="2100"/>
            <w:shd w:val="clear" w:color="auto" w:fill="F2F4F7"/>
            <w:vAlign w:val="center"/>
          </w:tcPr>
          <w:p>
            <w:pPr>
              <w:spacing w:before="40" w:after="40" w:line="252" w:lineRule="auto"/>
              <w:jc w:val="left"/>
            </w:pPr>
            <w:r/>
            <w:r>
              <w:rPr>
                <w:rFonts w:ascii="Calibri" w:hAnsi="Calibri"/>
                <w:b w:val="0"/>
                <w:i w:val="0"/>
                <w:sz w:val="20"/>
              </w:rPr>
              <w:t>Admin không thao tác mượn/trả</w:t>
            </w:r>
          </w:p>
        </w:tc>
        <w:tc>
          <w:tcPr>
            <w:tcW w:type="dxa" w:w="1560"/>
            <w:shd w:val="clear" w:color="auto" w:fill="F2F4F7"/>
            <w:vAlign w:val="center"/>
          </w:tcPr>
          <w:p>
            <w:pPr>
              <w:spacing w:before="40" w:after="40" w:line="252" w:lineRule="auto"/>
              <w:jc w:val="center"/>
            </w:pPr>
            <w:r/>
            <w:r>
              <w:rPr>
                <w:rFonts w:ascii="Calibri" w:hAnsi="Calibri"/>
                <w:b w:val="0"/>
                <w:i w:val="0"/>
                <w:sz w:val="20"/>
              </w:rPr>
              <w:t>38/38 PASS</w:t>
            </w:r>
          </w:p>
        </w:tc>
      </w:tr>
      <w:tr>
        <w:tc>
          <w:tcPr>
            <w:tcW w:type="dxa" w:w="1900"/>
            <w:vAlign w:val="center"/>
          </w:tcPr>
          <w:p>
            <w:pPr>
              <w:spacing w:before="40" w:after="40" w:line="252" w:lineRule="auto"/>
              <w:jc w:val="left"/>
            </w:pPr>
            <w:r/>
            <w:r>
              <w:rPr>
                <w:rFonts w:ascii="Calibri" w:hAnsi="Calibri"/>
                <w:b w:val="0"/>
                <w:i w:val="0"/>
                <w:sz w:val="20"/>
              </w:rPr>
              <w:t>Đặt trước</w:t>
            </w:r>
          </w:p>
        </w:tc>
        <w:tc>
          <w:tcPr>
            <w:tcW w:type="dxa" w:w="1700"/>
            <w:vAlign w:val="center"/>
          </w:tcPr>
          <w:p>
            <w:pPr>
              <w:spacing w:before="40" w:after="40" w:line="252" w:lineRule="auto"/>
              <w:jc w:val="left"/>
            </w:pPr>
            <w:r/>
            <w:r>
              <w:rPr>
                <w:rFonts w:ascii="Calibri" w:hAnsi="Calibri"/>
                <w:b w:val="0"/>
                <w:i w:val="0"/>
                <w:sz w:val="20"/>
              </w:rPr>
              <w:t>Frontend + Backend reservations</w:t>
            </w:r>
          </w:p>
        </w:tc>
        <w:tc>
          <w:tcPr>
            <w:tcW w:type="dxa" w:w="2100"/>
            <w:vAlign w:val="center"/>
          </w:tcPr>
          <w:p>
            <w:pPr>
              <w:spacing w:before="40" w:after="40" w:line="252" w:lineRule="auto"/>
              <w:jc w:val="left"/>
            </w:pPr>
            <w:r/>
            <w:r>
              <w:rPr>
                <w:rFonts w:ascii="Calibri" w:hAnsi="Calibri"/>
                <w:b w:val="0"/>
                <w:i w:val="0"/>
                <w:sz w:val="20"/>
              </w:rPr>
              <w:t>reservations UI + API</w:t>
            </w:r>
          </w:p>
        </w:tc>
        <w:tc>
          <w:tcPr>
            <w:tcW w:type="dxa" w:w="2100"/>
            <w:vAlign w:val="center"/>
          </w:tcPr>
          <w:p>
            <w:pPr>
              <w:spacing w:before="40" w:after="40" w:line="252" w:lineRule="auto"/>
              <w:jc w:val="left"/>
            </w:pPr>
            <w:r/>
            <w:r>
              <w:rPr>
                <w:rFonts w:ascii="Calibri" w:hAnsi="Calibri"/>
                <w:b w:val="0"/>
                <w:i w:val="0"/>
                <w:sz w:val="20"/>
              </w:rPr>
              <w:t>Chống đặt trùng; admin 403</w:t>
            </w:r>
          </w:p>
        </w:tc>
        <w:tc>
          <w:tcPr>
            <w:tcW w:type="dxa" w:w="1560"/>
            <w:vAlign w:val="center"/>
          </w:tcPr>
          <w:p>
            <w:pPr>
              <w:spacing w:before="40" w:after="40" w:line="252" w:lineRule="auto"/>
              <w:jc w:val="center"/>
            </w:pPr>
            <w:r/>
            <w:r>
              <w:rPr>
                <w:rFonts w:ascii="Calibri" w:hAnsi="Calibri"/>
                <w:b w:val="0"/>
                <w:i w:val="0"/>
                <w:sz w:val="20"/>
              </w:rPr>
              <w:t>50/50 PASS</w:t>
            </w:r>
          </w:p>
        </w:tc>
      </w:tr>
    </w:tbl>
    <w:p>
      <w:pPr>
        <w:spacing w:before="0" w:after="40" w:line="276" w:lineRule="auto"/>
      </w:pPr>
    </w:p>
    <w:p>
      <w:pPr>
        <w:keepNext/>
        <w:spacing w:before="320" w:after="160"/>
      </w:pPr>
      <w:r>
        <w:rPr>
          <w:rFonts w:ascii="Calibri" w:hAnsi="Calibri"/>
          <w:b/>
          <w:i w:val="0"/>
          <w:color w:val="2E74B5"/>
          <w:sz w:val="32"/>
        </w:rPr>
        <w:t>8. Kế hoạch triển khai các giai đoạn tiếp theo</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Pr>
      <w:tblGrid>
        <w:gridCol w:w="2300"/>
        <w:gridCol w:w="4300"/>
        <w:gridCol w:w="2760"/>
      </w:tblGrid>
      <w:tr>
        <w:tc>
          <w:tcPr>
            <w:tcW w:type="dxa" w:w="2300"/>
            <w:shd w:val="clear" w:color="auto" w:fill="E8EEF5"/>
            <w:vAlign w:val="center"/>
          </w:tcPr>
          <w:p>
            <w:pPr>
              <w:spacing w:before="40" w:after="40" w:line="252" w:lineRule="auto"/>
              <w:jc w:val="left"/>
            </w:pPr>
            <w:r/>
            <w:r>
              <w:rPr>
                <w:rFonts w:ascii="Calibri" w:hAnsi="Calibri"/>
                <w:b/>
                <w:i w:val="0"/>
                <w:color w:val="0B2545"/>
                <w:sz w:val="20"/>
              </w:rPr>
              <w:t>Giai đoạn</w:t>
            </w:r>
          </w:p>
        </w:tc>
        <w:tc>
          <w:tcPr>
            <w:tcW w:type="dxa" w:w="4300"/>
            <w:shd w:val="clear" w:color="auto" w:fill="E8EEF5"/>
            <w:vAlign w:val="center"/>
          </w:tcPr>
          <w:p>
            <w:pPr>
              <w:spacing w:before="40" w:after="40" w:line="252" w:lineRule="auto"/>
              <w:jc w:val="left"/>
            </w:pPr>
            <w:r/>
            <w:r>
              <w:rPr>
                <w:rFonts w:ascii="Calibri" w:hAnsi="Calibri"/>
                <w:b/>
                <w:i w:val="0"/>
                <w:color w:val="0B2545"/>
                <w:sz w:val="20"/>
              </w:rPr>
              <w:t>Nội dung</w:t>
            </w:r>
          </w:p>
        </w:tc>
        <w:tc>
          <w:tcPr>
            <w:tcW w:type="dxa" w:w="2760"/>
            <w:shd w:val="clear" w:color="auto" w:fill="E8EEF5"/>
            <w:vAlign w:val="center"/>
          </w:tcPr>
          <w:p>
            <w:pPr>
              <w:spacing w:before="40" w:after="40" w:line="252" w:lineRule="auto"/>
              <w:jc w:val="left"/>
            </w:pPr>
            <w:r/>
            <w:r>
              <w:rPr>
                <w:rFonts w:ascii="Calibri" w:hAnsi="Calibri"/>
                <w:b/>
                <w:i w:val="0"/>
                <w:color w:val="0B2545"/>
                <w:sz w:val="20"/>
              </w:rPr>
              <w:t>Sản phẩm</w:t>
            </w:r>
          </w:p>
        </w:tc>
      </w:tr>
      <w:tr>
        <w:tc>
          <w:tcPr>
            <w:tcW w:type="dxa" w:w="2300"/>
            <w:vAlign w:val="center"/>
          </w:tcPr>
          <w:p>
            <w:pPr>
              <w:spacing w:before="40" w:after="40" w:line="252" w:lineRule="auto"/>
              <w:jc w:val="left"/>
            </w:pPr>
            <w:r/>
            <w:r>
              <w:rPr>
                <w:rFonts w:ascii="Calibri" w:hAnsi="Calibri"/>
                <w:b w:val="0"/>
                <w:i w:val="0"/>
                <w:sz w:val="20"/>
              </w:rPr>
              <w:t>1 — Phân tích &amp; thiết kế (KT1)</w:t>
            </w:r>
          </w:p>
        </w:tc>
        <w:tc>
          <w:tcPr>
            <w:tcW w:type="dxa" w:w="4300"/>
            <w:vAlign w:val="center"/>
          </w:tcPr>
          <w:p>
            <w:pPr>
              <w:spacing w:before="40" w:after="40" w:line="252" w:lineRule="auto"/>
              <w:jc w:val="left"/>
            </w:pPr>
            <w:r/>
            <w:r>
              <w:rPr>
                <w:rFonts w:ascii="Calibri" w:hAnsi="Calibri"/>
                <w:b w:val="0"/>
                <w:i w:val="0"/>
                <w:sz w:val="20"/>
              </w:rPr>
              <w:t>SRS, Use Case, ERD, kiến trúc, AI design, minh chứng AI</w:t>
            </w:r>
          </w:p>
        </w:tc>
        <w:tc>
          <w:tcPr>
            <w:tcW w:type="dxa" w:w="2760"/>
            <w:vAlign w:val="center"/>
          </w:tcPr>
          <w:p>
            <w:pPr>
              <w:spacing w:before="40" w:after="40" w:line="252" w:lineRule="auto"/>
              <w:jc w:val="left"/>
            </w:pPr>
            <w:r/>
            <w:r>
              <w:rPr>
                <w:rFonts w:ascii="Calibri" w:hAnsi="Calibri"/>
                <w:b w:val="0"/>
                <w:i w:val="0"/>
                <w:sz w:val="20"/>
              </w:rPr>
              <w:t>Tài liệu này + hồ sơ docs/</w:t>
            </w:r>
          </w:p>
        </w:tc>
      </w:tr>
      <w:tr>
        <w:tc>
          <w:tcPr>
            <w:tcW w:type="dxa" w:w="2300"/>
            <w:shd w:val="clear" w:color="auto" w:fill="F2F4F7"/>
            <w:vAlign w:val="center"/>
          </w:tcPr>
          <w:p>
            <w:pPr>
              <w:spacing w:before="40" w:after="40" w:line="252" w:lineRule="auto"/>
              <w:jc w:val="left"/>
            </w:pPr>
            <w:r/>
            <w:r>
              <w:rPr>
                <w:rFonts w:ascii="Calibri" w:hAnsi="Calibri"/>
                <w:b w:val="0"/>
                <w:i w:val="0"/>
                <w:sz w:val="20"/>
              </w:rPr>
              <w:t>2 — Xây dựng quản lý (KT2)</w:t>
            </w:r>
          </w:p>
        </w:tc>
        <w:tc>
          <w:tcPr>
            <w:tcW w:type="dxa" w:w="4300"/>
            <w:shd w:val="clear" w:color="auto" w:fill="F2F4F7"/>
            <w:vAlign w:val="center"/>
          </w:tcPr>
          <w:p>
            <w:pPr>
              <w:spacing w:before="40" w:after="40" w:line="252" w:lineRule="auto"/>
              <w:jc w:val="left"/>
            </w:pPr>
            <w:r/>
            <w:r>
              <w:rPr>
                <w:rFonts w:ascii="Calibri" w:hAnsi="Calibri"/>
                <w:b w:val="0"/>
                <w:i w:val="0"/>
                <w:sz w:val="20"/>
              </w:rPr>
              <w:t>8 chức năng quản lý + test + README/.env.example/git</w:t>
            </w:r>
          </w:p>
        </w:tc>
        <w:tc>
          <w:tcPr>
            <w:tcW w:type="dxa" w:w="2760"/>
            <w:shd w:val="clear" w:color="auto" w:fill="F2F4F7"/>
            <w:vAlign w:val="center"/>
          </w:tcPr>
          <w:p>
            <w:pPr>
              <w:spacing w:before="40" w:after="40" w:line="252" w:lineRule="auto"/>
              <w:jc w:val="left"/>
            </w:pPr>
            <w:r/>
            <w:r>
              <w:rPr>
                <w:rFonts w:ascii="Calibri" w:hAnsi="Calibri"/>
                <w:b w:val="0"/>
                <w:i w:val="0"/>
                <w:sz w:val="20"/>
              </w:rPr>
              <w:t>Web chạy được, test 94/94</w:t>
            </w:r>
          </w:p>
        </w:tc>
      </w:tr>
      <w:tr>
        <w:tc>
          <w:tcPr>
            <w:tcW w:type="dxa" w:w="2300"/>
            <w:vAlign w:val="center"/>
          </w:tcPr>
          <w:p>
            <w:pPr>
              <w:spacing w:before="40" w:after="40" w:line="252" w:lineRule="auto"/>
              <w:jc w:val="left"/>
            </w:pPr>
            <w:r/>
            <w:r>
              <w:rPr>
                <w:rFonts w:ascii="Calibri" w:hAnsi="Calibri"/>
                <w:b w:val="0"/>
                <w:i w:val="0"/>
                <w:sz w:val="20"/>
              </w:rPr>
              <w:t>3 — Tích hợp AI (KT3)</w:t>
            </w:r>
          </w:p>
        </w:tc>
        <w:tc>
          <w:tcPr>
            <w:tcW w:type="dxa" w:w="4300"/>
            <w:vAlign w:val="center"/>
          </w:tcPr>
          <w:p>
            <w:pPr>
              <w:spacing w:before="40" w:after="40" w:line="252" w:lineRule="auto"/>
              <w:jc w:val="left"/>
            </w:pPr>
            <w:r/>
            <w:r>
              <w:rPr>
                <w:rFonts w:ascii="Calibri" w:hAnsi="Calibri"/>
                <w:b w:val="0"/>
                <w:i w:val="0"/>
                <w:sz w:val="20"/>
              </w:rPr>
              <w:t>AI-1/2/3 + tối ưu prompt + test AI + review code</w:t>
            </w:r>
          </w:p>
        </w:tc>
        <w:tc>
          <w:tcPr>
            <w:tcW w:type="dxa" w:w="2760"/>
            <w:vAlign w:val="center"/>
          </w:tcPr>
          <w:p>
            <w:pPr>
              <w:spacing w:before="40" w:after="40" w:line="252" w:lineRule="auto"/>
              <w:jc w:val="left"/>
            </w:pPr>
            <w:r/>
            <w:r>
              <w:rPr>
                <w:rFonts w:ascii="Calibri" w:hAnsi="Calibri"/>
                <w:b w:val="0"/>
                <w:i w:val="0"/>
                <w:sz w:val="20"/>
              </w:rPr>
              <w:t>Tính năng AI trong hệ thống</w:t>
            </w:r>
          </w:p>
        </w:tc>
      </w:tr>
      <w:tr>
        <w:tc>
          <w:tcPr>
            <w:tcW w:type="dxa" w:w="2300"/>
            <w:shd w:val="clear" w:color="auto" w:fill="F2F4F7"/>
            <w:vAlign w:val="center"/>
          </w:tcPr>
          <w:p>
            <w:pPr>
              <w:spacing w:before="40" w:after="40" w:line="252" w:lineRule="auto"/>
              <w:jc w:val="left"/>
            </w:pPr>
            <w:r/>
            <w:r>
              <w:rPr>
                <w:rFonts w:ascii="Calibri" w:hAnsi="Calibri"/>
                <w:b w:val="0"/>
                <w:i w:val="0"/>
                <w:sz w:val="20"/>
              </w:rPr>
              <w:t>4 — Hoàn thiện &amp; báo cáo</w:t>
            </w:r>
          </w:p>
        </w:tc>
        <w:tc>
          <w:tcPr>
            <w:tcW w:type="dxa" w:w="4300"/>
            <w:shd w:val="clear" w:color="auto" w:fill="F2F4F7"/>
            <w:vAlign w:val="center"/>
          </w:tcPr>
          <w:p>
            <w:pPr>
              <w:spacing w:before="40" w:after="40" w:line="252" w:lineRule="auto"/>
              <w:jc w:val="left"/>
            </w:pPr>
            <w:r/>
            <w:r>
              <w:rPr>
                <w:rFonts w:ascii="Calibri" w:hAnsi="Calibri"/>
                <w:b w:val="0"/>
                <w:i w:val="0"/>
                <w:sz w:val="20"/>
              </w:rPr>
              <w:t>Hướng dẫn sử dụng, bảo mật, báo cáo kỹ thuật, demo</w:t>
            </w:r>
          </w:p>
        </w:tc>
        <w:tc>
          <w:tcPr>
            <w:tcW w:type="dxa" w:w="2760"/>
            <w:shd w:val="clear" w:color="auto" w:fill="F2F4F7"/>
            <w:vAlign w:val="center"/>
          </w:tcPr>
          <w:p>
            <w:pPr>
              <w:spacing w:before="40" w:after="40" w:line="252" w:lineRule="auto"/>
              <w:jc w:val="left"/>
            </w:pPr>
            <w:r/>
            <w:r>
              <w:rPr>
                <w:rFonts w:ascii="Calibri" w:hAnsi="Calibri"/>
                <w:b w:val="0"/>
                <w:i w:val="0"/>
                <w:sz w:val="20"/>
              </w:rPr>
              <w:t>Báo cáo cuối kỳ + demo</w:t>
            </w:r>
          </w:p>
        </w:tc>
      </w:tr>
    </w:tbl>
    <w:sectPr w:rsidR="00FC693F" w:rsidRPr="0006063C" w:rsidSect="00034616">
      <w:footerReference w:type="default" r:id="rId9"/>
      <w:headerReference w:type="default" r:id="rId10"/>
      <w:pgSz w:w="12240" w:h="15840"/>
      <w:pgMar w:top="1440" w:right="1440" w:bottom="1440" w:left="1440" w:header="1116" w:footer="111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7F7F7F"/>
        <w:sz w:val="18"/>
      </w:rPr>
      <w:t xml:space="preserve">Trang </w:t>
    </w:r>
    <w:r>
      <w:rPr>
        <w:rFonts w:ascii="Calibri" w:hAnsi="Calibri"/>
        <w:b w:val="0"/>
        <w:i w:val="0"/>
        <w:color w:val="7F7F7F"/>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val="0"/>
        <w:i w:val="0"/>
        <w:color w:val="7F7F7F"/>
        <w:sz w:val="18"/>
      </w:rPr>
      <w:t>Hệ thống quản lý thư viện có tích hợp AI — Báo cáo KT1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