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DATABASE student-management;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student-management;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TABLE Class (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INT,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 VARCHAR(200)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TABLE Teacher (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INT,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 VARCHAR(200),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 INT,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country VARCHAR(50)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DESCRIBE Class;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DESCRIBE Teacher;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