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41BE6A0A" w:rsidR="00E13822" w:rsidRDefault="00E13822" w:rsidP="00E13822">
      <w:r>
        <w:t>Your name</w:t>
      </w:r>
      <w:r w:rsidR="00AD7DD2">
        <w:t>:</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4EF54E5E" w:rsidR="007279A4" w:rsidRDefault="004854AE" w:rsidP="00E13822">
            <w:r>
              <w:t>Andrew Pfeifer</w:t>
            </w:r>
          </w:p>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364F065F" w:rsidR="007279A4" w:rsidRDefault="0055107D"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792C5F40" w:rsidR="007279A4" w:rsidRDefault="0055107D"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4A4260FA" w:rsidR="007279A4" w:rsidRDefault="0055107D"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62E039DA" w:rsidR="007279A4" w:rsidRDefault="0055107D"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6A61D36A" w:rsidR="007279A4" w:rsidRDefault="0055107D"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2BF910AA" w:rsidR="007279A4" w:rsidRDefault="0055107D" w:rsidP="00E13822">
            <w:r>
              <w:t>3</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4198FD6C" w14:textId="7CFF35EF" w:rsidR="007279A4" w:rsidRDefault="0055107D" w:rsidP="00E13822">
            <w:r>
              <w:t>23</w:t>
            </w:r>
          </w:p>
        </w:tc>
      </w:tr>
    </w:tbl>
    <w:p w14:paraId="14871033" w14:textId="77777777" w:rsidR="00E13822" w:rsidRDefault="00E13822" w:rsidP="00E13822"/>
    <w:p w14:paraId="1C851F64" w14:textId="0B7650E9" w:rsidR="00E13822" w:rsidRDefault="0055107D" w:rsidP="00E13822">
      <w:r>
        <w:br w:type="column"/>
      </w:r>
      <w:r w:rsidR="00E13822">
        <w:lastRenderedPageBreak/>
        <w:t>Feedback</w:t>
      </w:r>
      <w:r w:rsidR="002D17B9">
        <w:t xml:space="preserve"> on </w:t>
      </w:r>
      <w:r w:rsidR="007279A4">
        <w:t>Individual’s project topic:</w:t>
      </w:r>
    </w:p>
    <w:p w14:paraId="3A11EEE9" w14:textId="77777777" w:rsidR="00E13822" w:rsidRDefault="00E13822" w:rsidP="00E13822"/>
    <w:p w14:paraId="0D27A697" w14:textId="06AACF16" w:rsidR="004854AE" w:rsidRDefault="007279A4" w:rsidP="004854AE">
      <w:pPr>
        <w:pStyle w:val="ListParagraph"/>
        <w:numPr>
          <w:ilvl w:val="0"/>
          <w:numId w:val="1"/>
        </w:numPr>
        <w:ind w:left="360"/>
      </w:pPr>
      <w:r>
        <w:t>How clear is the classmate</w:t>
      </w:r>
      <w:r w:rsidR="008A3B9F">
        <w:t>’</w:t>
      </w:r>
      <w:r>
        <w:t>s project topic?  What questions does their topic make you consider?</w:t>
      </w:r>
    </w:p>
    <w:p w14:paraId="6F876E94" w14:textId="47BD0CED" w:rsidR="002D17B9" w:rsidRDefault="004854AE" w:rsidP="004854AE">
      <w:pPr>
        <w:ind w:firstLine="360"/>
      </w:pPr>
      <w:r>
        <w:t xml:space="preserve">Andrew’s topic is clear, identifying cases of credit card fraud. The questions I would consider would be what variables are more likely to be of use in identifying fraud cases. Andrew has stated that this may not be possible due to the anonymized nature of the data (the variable names are labeled V#). </w:t>
      </w:r>
    </w:p>
    <w:p w14:paraId="39AA167B" w14:textId="77777777" w:rsidR="002D17B9" w:rsidRDefault="002D17B9" w:rsidP="00FC05E6"/>
    <w:p w14:paraId="4D2D4A1E"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57003AE6" w14:textId="77777777" w:rsidR="004854AE" w:rsidRDefault="004854AE" w:rsidP="004854AE"/>
    <w:p w14:paraId="7B0644FD" w14:textId="3644C6E9" w:rsidR="002D17B9" w:rsidRDefault="004854AE" w:rsidP="0055107D">
      <w:pPr>
        <w:ind w:firstLine="360"/>
      </w:pPr>
      <w:r>
        <w:t xml:space="preserve">Andrew has identified the issue of the low ratio of fraudulent vs non-fraudulent cases. </w:t>
      </w:r>
      <w:r w:rsidR="0055107D">
        <w:t>He has posed the idea of removing non-fraudulent cases or introducing additional data of fraudulent cases. Andrew acknowledges that it would he tough to verify if any of his data would be duplicates, however. Upsampling of fraudulent cases would be a solution but would not solve the issue of duplicate data though.</w:t>
      </w:r>
    </w:p>
    <w:p w14:paraId="3A91AB00"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FFF85EC" w:rsidR="00FC05E6" w:rsidRDefault="007279A4" w:rsidP="00FC05E6">
      <w:pPr>
        <w:pStyle w:val="ListParagraph"/>
        <w:numPr>
          <w:ilvl w:val="0"/>
          <w:numId w:val="1"/>
        </w:numPr>
        <w:ind w:left="360"/>
      </w:pPr>
      <w:r>
        <w:t>Additional suggestions/comments that might be beneficial to your peer?</w:t>
      </w:r>
    </w:p>
    <w:p w14:paraId="42DBD08C" w14:textId="77777777" w:rsidR="0055107D" w:rsidRDefault="0055107D" w:rsidP="0055107D"/>
    <w:p w14:paraId="2819B334" w14:textId="36B07615" w:rsidR="00FC05E6" w:rsidRDefault="0055107D" w:rsidP="0055107D">
      <w:pPr>
        <w:ind w:firstLine="360"/>
      </w:pPr>
      <w:r>
        <w:t>I agree that adding additional fraud cases won’t be a bad idea. My only concern is that if they are from a different dataset, it’s possible that the data either will not have the exact same fields or the fields will not be in the same order as the primary dataset. I would not know how to verify that if the variable names are anonymized. This concern is magnified since the primary dataset’s 28 fields are the result of Principal Component Analysis. Recreating this without the same number of fields or the eigenvalues and eigenvectors from the original PCA to apply to additional datasets would be incredibly difficult. Without that, additional data could end up harming the model.</w:t>
      </w:r>
    </w:p>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81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074C0B"/>
    <w:rsid w:val="00111851"/>
    <w:rsid w:val="002D17B9"/>
    <w:rsid w:val="004854AE"/>
    <w:rsid w:val="0055107D"/>
    <w:rsid w:val="007279A4"/>
    <w:rsid w:val="00812D0C"/>
    <w:rsid w:val="0086165D"/>
    <w:rsid w:val="008A3B9F"/>
    <w:rsid w:val="00AD7DD2"/>
    <w:rsid w:val="00E13822"/>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David Culhane</cp:lastModifiedBy>
  <cp:revision>3</cp:revision>
  <dcterms:created xsi:type="dcterms:W3CDTF">2024-10-08T00:37:00Z</dcterms:created>
  <dcterms:modified xsi:type="dcterms:W3CDTF">2024-10-08T00:57:00Z</dcterms:modified>
</cp:coreProperties>
</file>