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E47D" w14:textId="613BF5F8" w:rsidR="00E97E39" w:rsidRDefault="00712B06" w:rsidP="00712B0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48968825"/>
      <w:r w:rsidRPr="00863CBE">
        <w:rPr>
          <w:rFonts w:ascii="Times New Roman" w:hAnsi="Times New Roman" w:cs="Times New Roman"/>
          <w:b/>
          <w:bCs/>
          <w:sz w:val="24"/>
          <w:szCs w:val="24"/>
          <w:u w:val="single"/>
        </w:rPr>
        <w:t>RPPA Network Analysis EDA (Workflow)</w:t>
      </w:r>
      <w:bookmarkEnd w:id="0"/>
      <w:r w:rsidRPr="00863CB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SOP</w:t>
      </w:r>
    </w:p>
    <w:p w14:paraId="28AD3993" w14:textId="19AE8097" w:rsidR="00260920" w:rsidRDefault="00260920" w:rsidP="00E670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edited: 10/</w:t>
      </w:r>
      <w:r w:rsidR="00A3799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5345E9FB" w14:textId="50AA19D1" w:rsidR="00E6706E" w:rsidRDefault="00E6706E" w:rsidP="00E670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David Tek</w:t>
      </w:r>
    </w:p>
    <w:p w14:paraId="73300DD5" w14:textId="18BD7C50" w:rsidR="0084699D" w:rsidRPr="00E6706E" w:rsidRDefault="0084699D" w:rsidP="00E670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Collaborators: Virginia Espina, Mariaelena Pierobon</w:t>
      </w:r>
    </w:p>
    <w:p w14:paraId="53B5E8F9" w14:textId="26ED0BA4" w:rsidR="00712B06" w:rsidRPr="00863CBE" w:rsidRDefault="00874C8B" w:rsidP="00712B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</w:t>
      </w:r>
    </w:p>
    <w:p w14:paraId="58FF954F" w14:textId="5C66700D" w:rsidR="00B42C85" w:rsidRDefault="00B42C85" w:rsidP="00712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workflow is for the analysis of data collected from reverse-phase protein array</w:t>
      </w:r>
      <w:r w:rsidR="0078789B">
        <w:rPr>
          <w:rFonts w:ascii="Times New Roman" w:hAnsi="Times New Roman" w:cs="Times New Roman"/>
          <w:sz w:val="24"/>
          <w:szCs w:val="24"/>
        </w:rPr>
        <w:t xml:space="preserve"> (RPPA)</w:t>
      </w:r>
      <w:r>
        <w:rPr>
          <w:rFonts w:ascii="Times New Roman" w:hAnsi="Times New Roman" w:cs="Times New Roman"/>
          <w:sz w:val="24"/>
          <w:szCs w:val="24"/>
        </w:rPr>
        <w:t xml:space="preserve"> experiments</w:t>
      </w:r>
      <w:r w:rsidR="0078789B">
        <w:rPr>
          <w:rFonts w:ascii="Times New Roman" w:hAnsi="Times New Roman" w:cs="Times New Roman"/>
          <w:sz w:val="24"/>
          <w:szCs w:val="24"/>
        </w:rPr>
        <w:t>, with control and experiment groups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789B">
        <w:rPr>
          <w:rFonts w:ascii="Times New Roman" w:hAnsi="Times New Roman" w:cs="Times New Roman"/>
          <w:sz w:val="24"/>
          <w:szCs w:val="24"/>
        </w:rPr>
        <w:t xml:space="preserve">The Jupyter Notebook script (available for use locally or </w:t>
      </w:r>
      <w:r w:rsidR="00BE1DA7">
        <w:rPr>
          <w:rFonts w:ascii="Times New Roman" w:hAnsi="Times New Roman" w:cs="Times New Roman"/>
          <w:sz w:val="24"/>
          <w:szCs w:val="24"/>
        </w:rPr>
        <w:t>through</w:t>
      </w:r>
      <w:r w:rsidR="0078789B">
        <w:rPr>
          <w:rFonts w:ascii="Times New Roman" w:hAnsi="Times New Roman" w:cs="Times New Roman"/>
          <w:sz w:val="24"/>
          <w:szCs w:val="24"/>
        </w:rPr>
        <w:t xml:space="preserve"> Google Colab</w:t>
      </w:r>
      <w:r w:rsidR="009F2EC1">
        <w:rPr>
          <w:rFonts w:ascii="Times New Roman" w:hAnsi="Times New Roman" w:cs="Times New Roman"/>
          <w:sz w:val="24"/>
          <w:szCs w:val="24"/>
        </w:rPr>
        <w:t>oratory</w:t>
      </w:r>
      <w:r w:rsidR="0078789B">
        <w:rPr>
          <w:rFonts w:ascii="Times New Roman" w:hAnsi="Times New Roman" w:cs="Times New Roman"/>
          <w:sz w:val="24"/>
          <w:szCs w:val="24"/>
        </w:rPr>
        <w:t xml:space="preserve">) take the RPPA data in the form of a CSV file and calculates the statistical significance of each endpoint (protein). </w:t>
      </w:r>
      <w:r w:rsidR="00D24221">
        <w:rPr>
          <w:rFonts w:ascii="Times New Roman" w:hAnsi="Times New Roman" w:cs="Times New Roman"/>
          <w:sz w:val="24"/>
          <w:szCs w:val="24"/>
        </w:rPr>
        <w:t xml:space="preserve">The results of the analysis are then made available in the Jupyter Notebook output cells and in the form of a network visualization in Cytoscape (an </w:t>
      </w:r>
      <w:r w:rsidR="009F2EC1">
        <w:rPr>
          <w:rFonts w:ascii="Times New Roman" w:hAnsi="Times New Roman" w:cs="Times New Roman"/>
          <w:sz w:val="24"/>
          <w:szCs w:val="24"/>
        </w:rPr>
        <w:t>open-source</w:t>
      </w:r>
      <w:r w:rsidR="00D24221">
        <w:rPr>
          <w:rFonts w:ascii="Times New Roman" w:hAnsi="Times New Roman" w:cs="Times New Roman"/>
          <w:sz w:val="24"/>
          <w:szCs w:val="24"/>
        </w:rPr>
        <w:t xml:space="preserve"> network visualization software).</w:t>
      </w:r>
    </w:p>
    <w:p w14:paraId="20CD49CC" w14:textId="3DA3D7CF" w:rsidR="009F2EC1" w:rsidRDefault="00F36884" w:rsidP="00712B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660A8AE1" w14:textId="37520743" w:rsidR="004C4DCC" w:rsidRPr="004C4DCC" w:rsidRDefault="004C4DCC" w:rsidP="00712B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4DCC">
        <w:rPr>
          <w:rFonts w:ascii="Times New Roman" w:hAnsi="Times New Roman" w:cs="Times New Roman"/>
          <w:sz w:val="24"/>
          <w:szCs w:val="24"/>
          <w:u w:val="single"/>
        </w:rPr>
        <w:t xml:space="preserve">For Google Colaboratory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and Local </w:t>
      </w:r>
      <w:r w:rsidRPr="004C4DCC">
        <w:rPr>
          <w:rFonts w:ascii="Times New Roman" w:hAnsi="Times New Roman" w:cs="Times New Roman"/>
          <w:sz w:val="24"/>
          <w:szCs w:val="24"/>
          <w:u w:val="single"/>
        </w:rPr>
        <w:t>use:</w:t>
      </w:r>
    </w:p>
    <w:p w14:paraId="4182A2CA" w14:textId="22064825" w:rsidR="00F36884" w:rsidRDefault="003657D9" w:rsidP="004453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Cytoscape 3.10.1 or later, installed on user’s computer.</w:t>
      </w:r>
    </w:p>
    <w:p w14:paraId="5BD53276" w14:textId="3DF8E585" w:rsidR="004C4DCC" w:rsidRDefault="004C4DCC" w:rsidP="00712B0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Local use:</w:t>
      </w:r>
    </w:p>
    <w:p w14:paraId="505CFB34" w14:textId="162506D5" w:rsidR="00A72D78" w:rsidRPr="00A72D78" w:rsidRDefault="00A72D78" w:rsidP="00445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72D78">
        <w:rPr>
          <w:rFonts w:ascii="Times New Roman" w:hAnsi="Times New Roman" w:cs="Times New Roman"/>
          <w:sz w:val="24"/>
          <w:szCs w:val="24"/>
        </w:rPr>
        <w:t>Jupyter notebook v2023.4.1011241018 or later</w:t>
      </w:r>
    </w:p>
    <w:p w14:paraId="05591E39" w14:textId="2583D327" w:rsidR="00A72D78" w:rsidRPr="00A72D78" w:rsidRDefault="00A72D78" w:rsidP="00445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72D78">
        <w:rPr>
          <w:rFonts w:ascii="Times New Roman" w:hAnsi="Times New Roman" w:cs="Times New Roman"/>
          <w:sz w:val="24"/>
          <w:szCs w:val="24"/>
        </w:rPr>
        <w:t>Python 3.10.9 or later</w:t>
      </w:r>
    </w:p>
    <w:p w14:paraId="46E9175F" w14:textId="77777777" w:rsidR="00A72D78" w:rsidRPr="00A72D78" w:rsidRDefault="00A72D78" w:rsidP="004453E8">
      <w:pPr>
        <w:ind w:left="720"/>
        <w:rPr>
          <w:rFonts w:ascii="Times New Roman" w:hAnsi="Times New Roman" w:cs="Times New Roman"/>
          <w:sz w:val="24"/>
          <w:szCs w:val="24"/>
        </w:rPr>
      </w:pPr>
      <w:r w:rsidRPr="00A72D78">
        <w:rPr>
          <w:rFonts w:ascii="Times New Roman" w:hAnsi="Times New Roman" w:cs="Times New Roman"/>
          <w:sz w:val="24"/>
          <w:szCs w:val="24"/>
        </w:rPr>
        <w:t>Python packages:</w:t>
      </w:r>
    </w:p>
    <w:p w14:paraId="63A0ED79" w14:textId="3B56A4E9" w:rsidR="00A72D78" w:rsidRPr="00A72D78" w:rsidRDefault="00A72D78" w:rsidP="004453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2D78">
        <w:rPr>
          <w:rFonts w:ascii="Times New Roman" w:hAnsi="Times New Roman" w:cs="Times New Roman"/>
          <w:sz w:val="24"/>
          <w:szCs w:val="24"/>
        </w:rPr>
        <w:t>py4cytoscape</w:t>
      </w:r>
    </w:p>
    <w:p w14:paraId="2FC315FF" w14:textId="0601557E" w:rsidR="00A72D78" w:rsidRPr="00A72D78" w:rsidRDefault="00A72D78" w:rsidP="004453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2D78">
        <w:rPr>
          <w:rFonts w:ascii="Times New Roman" w:hAnsi="Times New Roman" w:cs="Times New Roman"/>
          <w:sz w:val="24"/>
          <w:szCs w:val="24"/>
        </w:rPr>
        <w:t>pandas</w:t>
      </w:r>
    </w:p>
    <w:p w14:paraId="6A2FA5B6" w14:textId="7668A90A" w:rsidR="00A72D78" w:rsidRPr="00A72D78" w:rsidRDefault="00A72D78" w:rsidP="004453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2D78">
        <w:rPr>
          <w:rFonts w:ascii="Times New Roman" w:hAnsi="Times New Roman" w:cs="Times New Roman"/>
          <w:sz w:val="24"/>
          <w:szCs w:val="24"/>
        </w:rPr>
        <w:t>NumPy</w:t>
      </w:r>
    </w:p>
    <w:p w14:paraId="177BCCF7" w14:textId="6A53B674" w:rsidR="004C4DCC" w:rsidRDefault="00A72D78" w:rsidP="004453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2D78">
        <w:rPr>
          <w:rFonts w:ascii="Times New Roman" w:hAnsi="Times New Roman" w:cs="Times New Roman"/>
          <w:sz w:val="24"/>
          <w:szCs w:val="24"/>
        </w:rPr>
        <w:t>SciPy</w:t>
      </w:r>
    </w:p>
    <w:p w14:paraId="4B1E947A" w14:textId="77777777" w:rsidR="00ED3CCD" w:rsidRDefault="00ED3C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D0CF4C" w14:textId="505AEC0D" w:rsidR="00A72D78" w:rsidRDefault="0012178F" w:rsidP="00A72D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Instructions</w:t>
      </w:r>
    </w:p>
    <w:p w14:paraId="5F8A3E81" w14:textId="1F99A2FD" w:rsidR="00EF5C36" w:rsidRPr="00EF5C36" w:rsidRDefault="00CE341B" w:rsidP="00A7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Endpoint_data.csv and Network_map.csv files must be formatted as the example file are for the script to work.</w:t>
      </w:r>
      <w:r w:rsidR="00F7745C">
        <w:rPr>
          <w:rFonts w:ascii="Times New Roman" w:hAnsi="Times New Roman" w:cs="Times New Roman"/>
          <w:sz w:val="24"/>
          <w:szCs w:val="24"/>
        </w:rPr>
        <w:t xml:space="preserve"> The two files must also be exactly named Endpoint_data.csv and </w:t>
      </w:r>
      <w:r w:rsidR="006A33A6">
        <w:rPr>
          <w:rFonts w:ascii="Times New Roman" w:hAnsi="Times New Roman" w:cs="Times New Roman"/>
          <w:sz w:val="24"/>
          <w:szCs w:val="24"/>
        </w:rPr>
        <w:t>Network_map.csv unless</w:t>
      </w:r>
      <w:r w:rsidR="00F7745C">
        <w:rPr>
          <w:rFonts w:ascii="Times New Roman" w:hAnsi="Times New Roman" w:cs="Times New Roman"/>
          <w:sz w:val="24"/>
          <w:szCs w:val="24"/>
        </w:rPr>
        <w:t xml:space="preserve"> you are comfortable editing Python scripts.</w:t>
      </w:r>
      <w:r w:rsidR="006A33A6">
        <w:rPr>
          <w:rFonts w:ascii="Times New Roman" w:hAnsi="Times New Roman" w:cs="Times New Roman"/>
          <w:sz w:val="24"/>
          <w:szCs w:val="24"/>
        </w:rPr>
        <w:t xml:space="preserve"> Below are explanations of the two files’ formats.</w:t>
      </w:r>
    </w:p>
    <w:p w14:paraId="62411C76" w14:textId="55712FC5" w:rsidR="0012178F" w:rsidRDefault="0012178F" w:rsidP="00A72D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CSV file formats</w:t>
      </w:r>
    </w:p>
    <w:p w14:paraId="019D9E3B" w14:textId="52333B7F" w:rsidR="006B6A89" w:rsidRDefault="00EF5C36" w:rsidP="00A7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Endpoint_data.csv</w:t>
      </w:r>
      <w:r w:rsidR="00AC00D9">
        <w:rPr>
          <w:rFonts w:ascii="Times New Roman" w:hAnsi="Times New Roman" w:cs="Times New Roman"/>
          <w:sz w:val="24"/>
          <w:szCs w:val="24"/>
        </w:rPr>
        <w:t xml:space="preserve"> (See image below)</w:t>
      </w:r>
    </w:p>
    <w:p w14:paraId="7F72704D" w14:textId="1E96D78A" w:rsidR="006723C2" w:rsidRDefault="006B6A89" w:rsidP="00D53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ACA48" wp14:editId="6C6D6EDC">
            <wp:extent cx="6076856" cy="6248400"/>
            <wp:effectExtent l="0" t="0" r="635" b="0"/>
            <wp:docPr id="808607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56" cy="62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3C85A" w14:textId="301071F3" w:rsidR="006B6A89" w:rsidRDefault="008C3519" w:rsidP="00A7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Columns:</w:t>
      </w:r>
    </w:p>
    <w:p w14:paraId="78961DE6" w14:textId="054E1BBF" w:rsidR="008C3519" w:rsidRDefault="001E1395" w:rsidP="008C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="00A32A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8C3519">
        <w:rPr>
          <w:rFonts w:ascii="Times New Roman" w:hAnsi="Times New Roman" w:cs="Times New Roman"/>
          <w:sz w:val="24"/>
          <w:szCs w:val="24"/>
        </w:rPr>
        <w:t>Grid ID – This column contains the location on the slide the endpoint data was collected from. This column is not utilized in the script so it can be replaced.</w:t>
      </w:r>
    </w:p>
    <w:p w14:paraId="1EAFA37A" w14:textId="162E7AFC" w:rsidR="00DA1AA3" w:rsidRDefault="001E1395" w:rsidP="008C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="00A32A6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DA1AA3">
        <w:rPr>
          <w:rFonts w:ascii="Times New Roman" w:hAnsi="Times New Roman" w:cs="Times New Roman"/>
          <w:sz w:val="24"/>
          <w:szCs w:val="24"/>
        </w:rPr>
        <w:t>RPPA ID – This column contains the name of the sample/slide/experiment subject the data was collected for. This column is not utilized in the script so it can be replaced.</w:t>
      </w:r>
    </w:p>
    <w:p w14:paraId="718A7C6C" w14:textId="3AF0191A" w:rsidR="00644709" w:rsidRDefault="001E1395" w:rsidP="008C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</w:t>
      </w:r>
      <w:r w:rsidR="00A32A6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644709">
        <w:rPr>
          <w:rFonts w:ascii="Times New Roman" w:hAnsi="Times New Roman" w:cs="Times New Roman"/>
          <w:sz w:val="24"/>
          <w:szCs w:val="24"/>
        </w:rPr>
        <w:t>Tissue type – This column contains the identifier for which experimental group the sample data is for. In this context Group_1 is the control group and Group_2 is the experimental</w:t>
      </w:r>
      <w:r w:rsidR="00913EE9">
        <w:rPr>
          <w:rFonts w:ascii="Times New Roman" w:hAnsi="Times New Roman" w:cs="Times New Roman"/>
          <w:sz w:val="24"/>
          <w:szCs w:val="24"/>
        </w:rPr>
        <w:t>/treated</w:t>
      </w:r>
      <w:r w:rsidR="00644709">
        <w:rPr>
          <w:rFonts w:ascii="Times New Roman" w:hAnsi="Times New Roman" w:cs="Times New Roman"/>
          <w:sz w:val="24"/>
          <w:szCs w:val="24"/>
        </w:rPr>
        <w:t xml:space="preserve"> group.</w:t>
      </w:r>
      <w:r w:rsidR="008B3D7A">
        <w:rPr>
          <w:rFonts w:ascii="Times New Roman" w:hAnsi="Times New Roman" w:cs="Times New Roman"/>
          <w:sz w:val="24"/>
          <w:szCs w:val="24"/>
        </w:rPr>
        <w:t xml:space="preserve"> The spelling for Group_1 and Group_2 must be exact for the script unless you are comfortable editing Python scripts.</w:t>
      </w:r>
    </w:p>
    <w:p w14:paraId="1D43F83F" w14:textId="5C75CEAE" w:rsidR="00683EEB" w:rsidRDefault="005D7D0B" w:rsidP="008C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</w:t>
      </w:r>
      <w:r w:rsidR="00A32A6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32A67">
        <w:rPr>
          <w:rFonts w:ascii="Times New Roman" w:hAnsi="Times New Roman" w:cs="Times New Roman"/>
          <w:sz w:val="24"/>
          <w:szCs w:val="24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 – These columns contain the numerical values of the experiment samples collected via the RPPA process.</w:t>
      </w:r>
      <w:r w:rsidR="00383F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F33BB" w14:textId="640D171A" w:rsidR="00AD10B7" w:rsidRPr="00AD10B7" w:rsidRDefault="00AD10B7" w:rsidP="00FF108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to get the gene names:</w:t>
      </w:r>
    </w:p>
    <w:p w14:paraId="39377679" w14:textId="5F5A10D1" w:rsidR="001E1395" w:rsidRDefault="00383F1E" w:rsidP="00683EE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contents of Rows 2 and greater should </w:t>
      </w:r>
      <w:r w:rsidR="00683EEB">
        <w:rPr>
          <w:rFonts w:ascii="Times New Roman" w:hAnsi="Times New Roman" w:cs="Times New Roman"/>
          <w:sz w:val="24"/>
          <w:szCs w:val="24"/>
        </w:rPr>
        <w:t>be of</w:t>
      </w:r>
      <w:r>
        <w:rPr>
          <w:rFonts w:ascii="Times New Roman" w:hAnsi="Times New Roman" w:cs="Times New Roman"/>
          <w:sz w:val="24"/>
          <w:szCs w:val="24"/>
        </w:rPr>
        <w:t xml:space="preserve"> a numerical value. If a </w:t>
      </w:r>
      <w:r w:rsidR="00044631">
        <w:rPr>
          <w:rFonts w:ascii="Times New Roman" w:hAnsi="Times New Roman" w:cs="Times New Roman"/>
          <w:sz w:val="24"/>
          <w:szCs w:val="24"/>
        </w:rPr>
        <w:t>non-numerical</w:t>
      </w:r>
      <w:r>
        <w:rPr>
          <w:rFonts w:ascii="Times New Roman" w:hAnsi="Times New Roman" w:cs="Times New Roman"/>
          <w:sz w:val="24"/>
          <w:szCs w:val="24"/>
        </w:rPr>
        <w:t xml:space="preserve"> value is detected it will be removed and the cell will be imputed by the smallest value in the column of the endpoint and of the group (Group_1 or Group_2) that the cell belongs to divided by 2.</w:t>
      </w:r>
    </w:p>
    <w:p w14:paraId="6D637CE7" w14:textId="5FA6B0C8" w:rsidR="00683EEB" w:rsidRDefault="00683EEB" w:rsidP="00683EE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contents of Row 1 should be the gene name of the endpoint/protein.</w:t>
      </w:r>
      <w:r w:rsidR="0035677D">
        <w:rPr>
          <w:rFonts w:ascii="Times New Roman" w:hAnsi="Times New Roman" w:cs="Times New Roman"/>
          <w:sz w:val="24"/>
          <w:szCs w:val="24"/>
        </w:rPr>
        <w:t xml:space="preserve"> The gene name must be the name used in the STRING database. This gene name can be obtained by querying the STRING database using the name of the endpoint/protein</w:t>
      </w:r>
      <w:r w:rsidR="002A1776">
        <w:rPr>
          <w:rFonts w:ascii="Times New Roman" w:hAnsi="Times New Roman" w:cs="Times New Roman"/>
          <w:sz w:val="24"/>
          <w:szCs w:val="24"/>
        </w:rPr>
        <w:t xml:space="preserve"> (See image below)</w:t>
      </w:r>
      <w:r w:rsidR="0035677D">
        <w:rPr>
          <w:rFonts w:ascii="Times New Roman" w:hAnsi="Times New Roman" w:cs="Times New Roman"/>
          <w:sz w:val="24"/>
          <w:szCs w:val="24"/>
        </w:rPr>
        <w:t>.</w:t>
      </w:r>
    </w:p>
    <w:p w14:paraId="0BDC6904" w14:textId="21F68CA8" w:rsidR="0035677D" w:rsidRDefault="00D33357" w:rsidP="00D53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9E8D" wp14:editId="73EE8F26">
            <wp:extent cx="6011545" cy="3253863"/>
            <wp:effectExtent l="0" t="0" r="8255" b="3810"/>
            <wp:docPr id="977664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79" cy="3262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90685" w14:textId="545E58E9" w:rsidR="00D33357" w:rsidRDefault="001E2F59" w:rsidP="00356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RPPA experiments used replicates </w:t>
      </w:r>
      <w:r w:rsidR="008B7FBC">
        <w:rPr>
          <w:rFonts w:ascii="Times New Roman" w:hAnsi="Times New Roman" w:cs="Times New Roman"/>
          <w:sz w:val="24"/>
          <w:szCs w:val="24"/>
        </w:rPr>
        <w:t>outliers and errors should be removed before the data is averaged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FBC">
        <w:rPr>
          <w:rFonts w:ascii="Times New Roman" w:hAnsi="Times New Roman" w:cs="Times New Roman"/>
          <w:sz w:val="24"/>
          <w:szCs w:val="24"/>
        </w:rPr>
        <w:t>and added to the</w:t>
      </w:r>
      <w:r>
        <w:rPr>
          <w:rFonts w:ascii="Times New Roman" w:hAnsi="Times New Roman" w:cs="Times New Roman"/>
          <w:sz w:val="24"/>
          <w:szCs w:val="24"/>
        </w:rPr>
        <w:t xml:space="preserve"> Endpoint_data.csv file.</w:t>
      </w:r>
    </w:p>
    <w:p w14:paraId="131E8A4F" w14:textId="77777777" w:rsidR="00205002" w:rsidRDefault="00205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7CF8D" w14:textId="4C1EEF6C" w:rsidR="001E2F59" w:rsidRDefault="00901E35" w:rsidP="00356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Network_map.csv (See image below)</w:t>
      </w:r>
    </w:p>
    <w:p w14:paraId="42628828" w14:textId="66D0CAFB" w:rsidR="00205002" w:rsidRDefault="00BF6D73" w:rsidP="00D53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A2A7B" wp14:editId="50018ED1">
            <wp:extent cx="3677285" cy="1371600"/>
            <wp:effectExtent l="0" t="0" r="0" b="0"/>
            <wp:docPr id="2052294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B4452" w14:textId="2E3B93FC" w:rsidR="00BF6D73" w:rsidRDefault="00BF6D73" w:rsidP="00356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Columns:</w:t>
      </w:r>
    </w:p>
    <w:p w14:paraId="7273BA28" w14:textId="117E7BD1" w:rsidR="00BF6D73" w:rsidRDefault="00A32A67" w:rsidP="00BF6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</w:t>
      </w:r>
      <w:r w:rsidR="00C113B0">
        <w:rPr>
          <w:rFonts w:ascii="Times New Roman" w:hAnsi="Times New Roman" w:cs="Times New Roman"/>
          <w:sz w:val="24"/>
          <w:szCs w:val="24"/>
        </w:rPr>
        <w:t>s</w:t>
      </w:r>
      <w:r w:rsidR="00CC1490">
        <w:rPr>
          <w:rFonts w:ascii="Times New Roman" w:hAnsi="Times New Roman" w:cs="Times New Roman"/>
          <w:sz w:val="24"/>
          <w:szCs w:val="24"/>
        </w:rPr>
        <w:t xml:space="preserve"> A </w:t>
      </w:r>
      <w:r w:rsidR="00C113B0">
        <w:rPr>
          <w:rFonts w:ascii="Times New Roman" w:hAnsi="Times New Roman" w:cs="Times New Roman"/>
          <w:sz w:val="24"/>
          <w:szCs w:val="24"/>
        </w:rPr>
        <w:t>and B –</w:t>
      </w:r>
      <w:r w:rsidR="00CC1490">
        <w:rPr>
          <w:rFonts w:ascii="Times New Roman" w:hAnsi="Times New Roman" w:cs="Times New Roman"/>
          <w:sz w:val="24"/>
          <w:szCs w:val="24"/>
        </w:rPr>
        <w:t xml:space="preserve"> </w:t>
      </w:r>
      <w:r w:rsidR="00C113B0">
        <w:rPr>
          <w:rFonts w:ascii="Times New Roman" w:hAnsi="Times New Roman" w:cs="Times New Roman"/>
          <w:sz w:val="24"/>
          <w:szCs w:val="24"/>
        </w:rPr>
        <w:t xml:space="preserve">These columns contain the pairs of gene names used to link the genes in </w:t>
      </w:r>
      <w:r w:rsidR="00D06EAB">
        <w:rPr>
          <w:rFonts w:ascii="Times New Roman" w:hAnsi="Times New Roman" w:cs="Times New Roman"/>
          <w:sz w:val="24"/>
          <w:szCs w:val="24"/>
        </w:rPr>
        <w:t>the network</w:t>
      </w:r>
      <w:r w:rsidR="00C113B0">
        <w:rPr>
          <w:rFonts w:ascii="Times New Roman" w:hAnsi="Times New Roman" w:cs="Times New Roman"/>
          <w:sz w:val="24"/>
          <w:szCs w:val="24"/>
        </w:rPr>
        <w:t xml:space="preserve"> visualization.</w:t>
      </w:r>
      <w:r w:rsidR="00D06EAB">
        <w:rPr>
          <w:rFonts w:ascii="Times New Roman" w:hAnsi="Times New Roman" w:cs="Times New Roman"/>
          <w:sz w:val="24"/>
          <w:szCs w:val="24"/>
        </w:rPr>
        <w:t xml:space="preserve"> These columns are utilized by the script so the spelling of the gene names should match the spelling of the gene/endpoint/protein column labels in the Endpoint_data.csv file.</w:t>
      </w:r>
    </w:p>
    <w:p w14:paraId="42F59563" w14:textId="0EE6F3EA" w:rsidR="00FF108A" w:rsidRDefault="00FF108A" w:rsidP="00BF6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 C and forward </w:t>
      </w:r>
      <w:r w:rsidR="00C37E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EA2">
        <w:rPr>
          <w:rFonts w:ascii="Times New Roman" w:hAnsi="Times New Roman" w:cs="Times New Roman"/>
          <w:sz w:val="24"/>
          <w:szCs w:val="24"/>
        </w:rPr>
        <w:t>These columns contain numerical values that indicate how the genes are related according to the STRING database. These columns are not utilized by the script.</w:t>
      </w:r>
    </w:p>
    <w:p w14:paraId="1D0B0D05" w14:textId="3B8AFDDE" w:rsidR="006858B4" w:rsidRDefault="006858B4" w:rsidP="006858B4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to generate the Network_map.csv file:</w:t>
      </w:r>
    </w:p>
    <w:p w14:paraId="7443AC4F" w14:textId="6CDFA720" w:rsidR="006858B4" w:rsidRDefault="00265409" w:rsidP="002654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all endpoint/proteins to gene names the STRING database uses.</w:t>
      </w:r>
    </w:p>
    <w:p w14:paraId="44B956A5" w14:textId="57FC321B" w:rsidR="00265409" w:rsidRDefault="00265409" w:rsidP="002654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STRING database’s “Multiple proteins” query. (See image below).</w:t>
      </w:r>
    </w:p>
    <w:p w14:paraId="2C073CBB" w14:textId="2244A086" w:rsidR="006A1E6C" w:rsidRDefault="006A1E6C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 gene names in a list with one gene per line.</w:t>
      </w:r>
    </w:p>
    <w:p w14:paraId="5765B64C" w14:textId="71DF8533" w:rsidR="006A1E6C" w:rsidRDefault="006A1E6C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correct organism based on which organism your samples were collected sourced from.</w:t>
      </w:r>
    </w:p>
    <w:p w14:paraId="2BB38D0B" w14:textId="3F376592" w:rsidR="006A1E6C" w:rsidRDefault="00DA77D9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pressing search. A list will appear to have you select which genes you want to use as some genes have different variations.</w:t>
      </w:r>
    </w:p>
    <w:p w14:paraId="02016235" w14:textId="2C9B2548" w:rsidR="00DA77D9" w:rsidRDefault="00DA77D9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screen will have an interactive network visualization with a legend.</w:t>
      </w:r>
    </w:p>
    <w:p w14:paraId="4F9D2AB6" w14:textId="0E862140" w:rsidR="00DA77D9" w:rsidRDefault="00DA77D9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“Settings” tab below the network visual.</w:t>
      </w:r>
    </w:p>
    <w:p w14:paraId="4D6EE1CD" w14:textId="56566EC7" w:rsidR="00DA77D9" w:rsidRDefault="00DA77D9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“Basic Settings” section and “active interaction sources:” subsection, uncheck all the boxes except </w:t>
      </w:r>
      <w:r w:rsidRPr="00DA77D9">
        <w:rPr>
          <w:rFonts w:ascii="Times New Roman" w:hAnsi="Times New Roman" w:cs="Times New Roman"/>
          <w:b/>
          <w:bCs/>
          <w:sz w:val="24"/>
          <w:szCs w:val="24"/>
        </w:rPr>
        <w:t>Experiments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5A6A">
        <w:rPr>
          <w:rFonts w:ascii="Times New Roman" w:hAnsi="Times New Roman" w:cs="Times New Roman"/>
          <w:sz w:val="24"/>
          <w:szCs w:val="24"/>
        </w:rPr>
        <w:t xml:space="preserve"> (See image below).</w:t>
      </w:r>
    </w:p>
    <w:p w14:paraId="401F855C" w14:textId="2F64A837" w:rsidR="00DA77D9" w:rsidRDefault="00DA77D9" w:rsidP="00DA77D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filters the network so only known protein-protein interactions are shown on the network.</w:t>
      </w:r>
    </w:p>
    <w:p w14:paraId="723FDCCB" w14:textId="29361085" w:rsidR="00DA77D9" w:rsidRDefault="00DA77D9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blue “UPDATE” button on the right side.</w:t>
      </w:r>
    </w:p>
    <w:p w14:paraId="07363BFE" w14:textId="5BEA94C1" w:rsidR="00DA77D9" w:rsidRDefault="00D86A4D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the network </w:t>
      </w:r>
      <w:r w:rsidR="006D4DEE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filtered go to the “Exports” tab below the network visual.</w:t>
      </w:r>
    </w:p>
    <w:p w14:paraId="7CA99E74" w14:textId="566947B0" w:rsidR="00784C27" w:rsidRDefault="00784C27" w:rsidP="006A1E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“download” button for the “…as short tabular text output” to get a TSV file containing the network interactions.</w:t>
      </w:r>
      <w:r w:rsidR="00EE7074">
        <w:rPr>
          <w:rFonts w:ascii="Times New Roman" w:hAnsi="Times New Roman" w:cs="Times New Roman"/>
          <w:sz w:val="24"/>
          <w:szCs w:val="24"/>
        </w:rPr>
        <w:t xml:space="preserve"> Save this file to your computer.</w:t>
      </w:r>
    </w:p>
    <w:p w14:paraId="5E66A04F" w14:textId="07A42213" w:rsidR="00BC53D3" w:rsidRPr="00BC53D3" w:rsidRDefault="00EE7074" w:rsidP="00BC53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TSV file with Excel to convert it</w:t>
      </w:r>
      <w:r w:rsidR="00BC53D3">
        <w:rPr>
          <w:rFonts w:ascii="Times New Roman" w:hAnsi="Times New Roman" w:cs="Times New Roman"/>
          <w:sz w:val="24"/>
          <w:szCs w:val="24"/>
        </w:rPr>
        <w:t xml:space="preserve">. Save this file as a </w:t>
      </w:r>
      <w:r w:rsidR="009106D5">
        <w:rPr>
          <w:rFonts w:ascii="Times New Roman" w:hAnsi="Times New Roman" w:cs="Times New Roman"/>
          <w:sz w:val="24"/>
          <w:szCs w:val="24"/>
        </w:rPr>
        <w:t>“</w:t>
      </w:r>
      <w:r w:rsidR="00BC53D3">
        <w:rPr>
          <w:rFonts w:ascii="Times New Roman" w:hAnsi="Times New Roman" w:cs="Times New Roman"/>
          <w:sz w:val="24"/>
          <w:szCs w:val="24"/>
        </w:rPr>
        <w:t>CSV</w:t>
      </w:r>
      <w:r w:rsidR="009106D5">
        <w:rPr>
          <w:rFonts w:ascii="Times New Roman" w:hAnsi="Times New Roman" w:cs="Times New Roman"/>
          <w:sz w:val="24"/>
          <w:szCs w:val="24"/>
        </w:rPr>
        <w:t xml:space="preserve"> UTF-8 (Comma delimited)”</w:t>
      </w:r>
      <w:r w:rsidR="00BC53D3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FCFF6E1" w14:textId="02DFF9FD" w:rsidR="006C6F27" w:rsidRDefault="006C6F27" w:rsidP="00D533D6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F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8616F4" wp14:editId="0C46A370">
            <wp:extent cx="5943600" cy="3952239"/>
            <wp:effectExtent l="0" t="0" r="0" b="0"/>
            <wp:docPr id="954213227" name="Picture 1" descr="A screenshot of a se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13227" name="Picture 1" descr="A screenshot of a searc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5FC" w14:textId="400DE81B" w:rsidR="006C6F27" w:rsidRDefault="006F3649" w:rsidP="006F36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B9B04" wp14:editId="56ECD64D">
            <wp:extent cx="4248150" cy="4143207"/>
            <wp:effectExtent l="0" t="0" r="0" b="0"/>
            <wp:docPr id="1298488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43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98C35" w14:textId="2472FEC3" w:rsidR="00F404EB" w:rsidRDefault="002F7ABB" w:rsidP="00F40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How to use:</w:t>
      </w:r>
    </w:p>
    <w:p w14:paraId="3B783914" w14:textId="71ED2391" w:rsidR="002F7ABB" w:rsidRDefault="009B5BD2" w:rsidP="00F40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on how to use the </w:t>
      </w:r>
      <w:r w:rsidRPr="009B5BD2">
        <w:rPr>
          <w:rFonts w:ascii="Times New Roman" w:hAnsi="Times New Roman" w:cs="Times New Roman"/>
          <w:sz w:val="24"/>
          <w:szCs w:val="24"/>
        </w:rPr>
        <w:t>RPPA Network Analysis EDA (Workflow)</w:t>
      </w:r>
      <w:r>
        <w:rPr>
          <w:rFonts w:ascii="Times New Roman" w:hAnsi="Times New Roman" w:cs="Times New Roman"/>
          <w:sz w:val="24"/>
          <w:szCs w:val="24"/>
        </w:rPr>
        <w:t xml:space="preserve"> can be found below or within the Jupyter Notebook script.</w:t>
      </w:r>
    </w:p>
    <w:p w14:paraId="4B63BAF8" w14:textId="77777777" w:rsidR="006668EE" w:rsidRDefault="006668EE" w:rsidP="00F404EB">
      <w:pPr>
        <w:rPr>
          <w:rFonts w:ascii="Times New Roman" w:hAnsi="Times New Roman" w:cs="Times New Roman"/>
          <w:sz w:val="24"/>
          <w:szCs w:val="24"/>
        </w:rPr>
      </w:pPr>
    </w:p>
    <w:p w14:paraId="0366813B" w14:textId="4C1D6DCE" w:rsidR="006668EE" w:rsidRDefault="006668EE" w:rsidP="00F40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your computer (Local</w:t>
      </w:r>
      <w:r w:rsidR="00C2435B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B9ADCE8" w14:textId="6D811ED6" w:rsidR="00861D50" w:rsidRDefault="00D31EA3" w:rsidP="00861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Cytoscape software on your computer.</w:t>
      </w:r>
    </w:p>
    <w:p w14:paraId="1A5F3685" w14:textId="6D5BEAE9" w:rsidR="00AF3B50" w:rsidRPr="00AF3B50" w:rsidRDefault="00C2435B" w:rsidP="00AF3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“RPPA-Network-Analysis-EDA.ipynb” Jupyter Notebook file in your preferred </w:t>
      </w:r>
      <w:r w:rsidRPr="00C2435B">
        <w:rPr>
          <w:rFonts w:ascii="Times New Roman" w:hAnsi="Times New Roman" w:cs="Times New Roman"/>
          <w:sz w:val="24"/>
          <w:szCs w:val="24"/>
        </w:rPr>
        <w:t>Integrated development environment</w:t>
      </w:r>
      <w:r>
        <w:rPr>
          <w:rFonts w:ascii="Times New Roman" w:hAnsi="Times New Roman" w:cs="Times New Roman"/>
          <w:sz w:val="24"/>
          <w:szCs w:val="24"/>
        </w:rPr>
        <w:t xml:space="preserve"> (IDE).</w:t>
      </w:r>
    </w:p>
    <w:p w14:paraId="566D063E" w14:textId="6A67D07B" w:rsidR="00C2435B" w:rsidRDefault="00AF3B50" w:rsidP="00861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all the code cells.</w:t>
      </w:r>
    </w:p>
    <w:p w14:paraId="7FA9E003" w14:textId="5485996D" w:rsidR="00AF3B50" w:rsidRDefault="00AF3B50" w:rsidP="00AF3B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done in Visual Studio Code by pressing “Run All”.</w:t>
      </w:r>
    </w:p>
    <w:p w14:paraId="6FFBE950" w14:textId="4C2E19AF" w:rsidR="00AF3B50" w:rsidRDefault="00AF3B50" w:rsidP="00AF3B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by manually pressing the “Run”/Play button next to each code cell.</w:t>
      </w:r>
    </w:p>
    <w:p w14:paraId="78D442C4" w14:textId="1D2E95A5" w:rsidR="006F5522" w:rsidRDefault="006F5522" w:rsidP="006F5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code cells run, two file explorers will pop-up.</w:t>
      </w:r>
    </w:p>
    <w:p w14:paraId="2401D443" w14:textId="649CF661" w:rsidR="006F5522" w:rsidRDefault="006F5522" w:rsidP="006F55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one, select the file that you have formatted to match the Endpoint_data.csv example file.</w:t>
      </w:r>
    </w:p>
    <w:p w14:paraId="70EE9E28" w14:textId="09B79E6B" w:rsidR="006F5522" w:rsidRDefault="006F5522" w:rsidP="006F55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second one, select the file that you have formatted to match the Network_map.csv example file.</w:t>
      </w:r>
    </w:p>
    <w:p w14:paraId="4A0D0FF9" w14:textId="649644ED" w:rsidR="006F5522" w:rsidRDefault="00C77747" w:rsidP="006F5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rest of the code cells run.</w:t>
      </w:r>
    </w:p>
    <w:p w14:paraId="551DF80A" w14:textId="446F91EB" w:rsidR="00C77747" w:rsidRDefault="00C77747" w:rsidP="006F5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all the code cells have completed, the network visualization will appear at the bottom of the Jupyter Notebook and in the Cytoscape application.</w:t>
      </w:r>
    </w:p>
    <w:p w14:paraId="60AC26E0" w14:textId="77777777" w:rsidR="002001D0" w:rsidRDefault="002001D0" w:rsidP="002001D0">
      <w:pPr>
        <w:rPr>
          <w:rFonts w:ascii="Times New Roman" w:hAnsi="Times New Roman" w:cs="Times New Roman"/>
          <w:sz w:val="24"/>
          <w:szCs w:val="24"/>
        </w:rPr>
      </w:pPr>
    </w:p>
    <w:p w14:paraId="440B4DDD" w14:textId="418D600F" w:rsidR="002001D0" w:rsidRDefault="002001D0" w:rsidP="00200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Google Colaboratory:</w:t>
      </w:r>
    </w:p>
    <w:p w14:paraId="276C2F07" w14:textId="4922D1B9" w:rsidR="002001D0" w:rsidRDefault="002001D0" w:rsidP="0020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Cytoscape software on your computer.</w:t>
      </w:r>
    </w:p>
    <w:p w14:paraId="0EF915C2" w14:textId="57007C8A" w:rsidR="002001D0" w:rsidRDefault="00556C91" w:rsidP="0020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“RPPA-Network-Analysis-EDA.ipynb” Jupyter Notebook file in Google Colaboratory.</w:t>
      </w:r>
    </w:p>
    <w:p w14:paraId="7AC9264B" w14:textId="2AB88E87" w:rsidR="00D81ED8" w:rsidRDefault="00D81ED8" w:rsidP="0020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down so that you can see both text boxes that say “2.B: Select CSV file containing network structure information” and “2.C: Select CSV file containing endpoint data”.</w:t>
      </w:r>
    </w:p>
    <w:p w14:paraId="2117F4F5" w14:textId="72A394E7" w:rsidR="00556C91" w:rsidRDefault="00556C91" w:rsidP="0020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“Runtime” tab in the top left corner.</w:t>
      </w:r>
    </w:p>
    <w:p w14:paraId="40094B0F" w14:textId="7CE0F4E1" w:rsidR="00556C91" w:rsidRDefault="00556C91" w:rsidP="0020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“Run all”.</w:t>
      </w:r>
    </w:p>
    <w:p w14:paraId="17649AE2" w14:textId="307DDDB7" w:rsidR="00556C91" w:rsidRDefault="009E293D" w:rsidP="0020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code cell below “2.B: Select CSV file containing network structure information” a grey box that says “Browse…” will appear.</w:t>
      </w:r>
      <w:r w:rsidR="004D1A8C">
        <w:rPr>
          <w:rFonts w:ascii="Times New Roman" w:hAnsi="Times New Roman" w:cs="Times New Roman"/>
          <w:sz w:val="24"/>
          <w:szCs w:val="24"/>
        </w:rPr>
        <w:t xml:space="preserve"> Click it and select your “Network_map.csv” file.</w:t>
      </w:r>
    </w:p>
    <w:p w14:paraId="2E7CC32A" w14:textId="2FF178EF" w:rsidR="00C13FCA" w:rsidRDefault="00C13FCA" w:rsidP="00200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code cell below “2.C: Select CSV file containing endpoint data”</w:t>
      </w:r>
      <w:r w:rsidR="00F808B2">
        <w:rPr>
          <w:rFonts w:ascii="Times New Roman" w:hAnsi="Times New Roman" w:cs="Times New Roman"/>
          <w:sz w:val="24"/>
          <w:szCs w:val="24"/>
        </w:rPr>
        <w:t xml:space="preserve"> a grey box that says “Browse…” will appear. Click it and select your “Endpoint_data.csv” file.</w:t>
      </w:r>
    </w:p>
    <w:p w14:paraId="213D2E92" w14:textId="77777777" w:rsidR="00500579" w:rsidRDefault="00500579" w:rsidP="005005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rest of the code cells run.</w:t>
      </w:r>
    </w:p>
    <w:p w14:paraId="30D022F4" w14:textId="78F1D464" w:rsidR="007018DB" w:rsidRDefault="00500579" w:rsidP="007018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all the code cells have completed, the network visualization will appear at the bottom of the Jupyter Notebook and in the Cytoscape application.</w:t>
      </w:r>
    </w:p>
    <w:p w14:paraId="19D43D3E" w14:textId="77777777" w:rsidR="007018DB" w:rsidRDefault="007018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669C6A" w14:textId="19F35E8E" w:rsidR="00692C55" w:rsidRDefault="00692C55" w:rsidP="007018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A</w:t>
      </w:r>
    </w:p>
    <w:p w14:paraId="30FBCAC9" w14:textId="0EB9CE04" w:rsidR="00692C55" w:rsidRDefault="00692C55" w:rsidP="007018D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to handle two gene variants in the dataset</w:t>
      </w:r>
    </w:p>
    <w:p w14:paraId="58C704CD" w14:textId="2BC16343" w:rsidR="00692C55" w:rsidRDefault="00692C55" w:rsidP="00692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example files, there were two variants of EGFR (</w:t>
      </w:r>
      <w:r w:rsidRPr="00692C55">
        <w:rPr>
          <w:rFonts w:ascii="Times New Roman" w:hAnsi="Times New Roman" w:cs="Times New Roman"/>
          <w:sz w:val="24"/>
          <w:szCs w:val="24"/>
        </w:rPr>
        <w:t>EGFR Y1101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92C55">
        <w:rPr>
          <w:rFonts w:ascii="Times New Roman" w:hAnsi="Times New Roman" w:cs="Times New Roman"/>
          <w:sz w:val="24"/>
          <w:szCs w:val="24"/>
        </w:rPr>
        <w:t>EGFR Y1148</w:t>
      </w:r>
      <w:r>
        <w:rPr>
          <w:rFonts w:ascii="Times New Roman" w:hAnsi="Times New Roman" w:cs="Times New Roman"/>
          <w:sz w:val="24"/>
          <w:szCs w:val="24"/>
        </w:rPr>
        <w:t>). In the event your dataset has two variants of the same gene follow the below steps.</w:t>
      </w:r>
    </w:p>
    <w:p w14:paraId="51CC17B1" w14:textId="336A6811" w:rsidR="00692C55" w:rsidRDefault="00692C55" w:rsidP="00692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instructions to assemble the Endpoint_data.csv and Network_map.csv files as previously described.</w:t>
      </w:r>
    </w:p>
    <w:p w14:paraId="3F3F7410" w14:textId="35328BB3" w:rsidR="00692C55" w:rsidRDefault="00692C55" w:rsidP="00692C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STRING database website, the plain gene name (Ex: EGFR) should be selected and added to the network.</w:t>
      </w:r>
    </w:p>
    <w:p w14:paraId="07C633FD" w14:textId="657ECA02" w:rsidR="00692C55" w:rsidRDefault="00692C55" w:rsidP="00692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exporting the TSV file from STRING database and converting it to a CSV file. Open the CSV file and find all occurrences of the specific gene that are listed in columns </w:t>
      </w:r>
      <w:r w:rsidR="00547C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47C7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1DF070" w14:textId="064BEA5D" w:rsidR="00692C55" w:rsidRDefault="00692C55" w:rsidP="00692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variant identifier to the end of each existing entry for the gene (Ex: </w:t>
      </w:r>
      <w:r w:rsidRPr="00692C55">
        <w:rPr>
          <w:rFonts w:ascii="Times New Roman" w:hAnsi="Times New Roman" w:cs="Times New Roman"/>
          <w:sz w:val="24"/>
          <w:szCs w:val="24"/>
        </w:rPr>
        <w:t>EGFR Y1101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41F55A9" w14:textId="0CC70B32" w:rsidR="00C00399" w:rsidRDefault="00C00399" w:rsidP="00692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rows in both columns </w:t>
      </w:r>
      <w:r w:rsidR="00547C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47C7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where the gene entry exists with its associated gene/protein/endpoint.</w:t>
      </w:r>
    </w:p>
    <w:p w14:paraId="7A3359F1" w14:textId="05AD5D96" w:rsidR="00692C55" w:rsidRDefault="00C00399" w:rsidP="00692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these copied cells below the last row in the table. (See image below).</w:t>
      </w:r>
    </w:p>
    <w:p w14:paraId="05E43478" w14:textId="32B27D80" w:rsidR="00C00399" w:rsidRDefault="00C00399" w:rsidP="00692C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variant identifier in these copied cells with a second unique variant identifier (Ex: </w:t>
      </w:r>
      <w:r w:rsidRPr="00692C55">
        <w:rPr>
          <w:rFonts w:ascii="Times New Roman" w:hAnsi="Times New Roman" w:cs="Times New Roman"/>
          <w:sz w:val="24"/>
          <w:szCs w:val="24"/>
        </w:rPr>
        <w:t>EGFR Y1148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547C7E">
        <w:rPr>
          <w:rFonts w:ascii="Times New Roman" w:hAnsi="Times New Roman" w:cs="Times New Roman"/>
          <w:sz w:val="24"/>
          <w:szCs w:val="24"/>
        </w:rPr>
        <w:t xml:space="preserve">You do not need to populate the other columns with information. </w:t>
      </w:r>
      <w:r>
        <w:rPr>
          <w:rFonts w:ascii="Times New Roman" w:hAnsi="Times New Roman" w:cs="Times New Roman"/>
          <w:sz w:val="24"/>
          <w:szCs w:val="24"/>
        </w:rPr>
        <w:t>(See image below).</w:t>
      </w:r>
    </w:p>
    <w:p w14:paraId="330A1389" w14:textId="3A8C15F2" w:rsidR="00C00399" w:rsidRPr="00C00399" w:rsidRDefault="00547C7E" w:rsidP="0054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C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2AF78" wp14:editId="52825E2B">
            <wp:extent cx="2762636" cy="2505425"/>
            <wp:effectExtent l="0" t="0" r="0" b="9525"/>
            <wp:docPr id="110355797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7970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D401" w14:textId="77777777" w:rsidR="00547C7E" w:rsidRDefault="00547C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313D80" w14:textId="6E636DB6" w:rsidR="007018DB" w:rsidRDefault="007018DB" w:rsidP="007018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CD63D60" w14:textId="1C08CF64" w:rsidR="00886BBE" w:rsidRDefault="00886BBE" w:rsidP="00886BB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Coarfa, C., Grimm, S. L., Rajapakshe, K., Perera, D., Lu, H. Y., Wang, X., Christensen, K. R., Mo, Q., Edwards, D. P., &amp; Huang, S. (2021). Reverse-Phase Protein Array: Technology, Application, Data Processing, and Integration. </w:t>
      </w:r>
      <w:r w:rsidRPr="00DA0F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Journal of biomolecular techniques : JBT</w:t>
      </w: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A0F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32</w:t>
      </w: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15–29. </w:t>
      </w:r>
      <w:hyperlink r:id="rId12" w:history="1">
        <w:r w:rsidR="00BB4F78" w:rsidRPr="00EF0E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https://doi.org/10.7171/jbt.21-3202-001</w:t>
        </w:r>
      </w:hyperlink>
    </w:p>
    <w:p w14:paraId="20AA76F6" w14:textId="2BF103BB" w:rsidR="0082322F" w:rsidRDefault="0082322F" w:rsidP="00886BB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2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Harris, C.R., Millman, K.J., van der Walt, S.J. et al. Array programming with NumPy. Nature 585, 357–362 (2020). DOI: 10.1038/s41586-020-2649-2.</w:t>
      </w:r>
    </w:p>
    <w:p w14:paraId="2C837E82" w14:textId="15E48C80" w:rsidR="00BB4F78" w:rsidRDefault="00BB4F78" w:rsidP="00BB4F7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F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Kluyver, T., Ragan-Kelley, B., Pérez, F., Granger, B., Bussonnier, M., Frederic, J., Kelley, K., Hamrick, J., Grout, J., Corlay, S., Ivanov, P., Avila, D., Abdalla, S., Willing, C., &amp; team, J. development. (2016). Jupyter Notebooks—A publishing format for reproducible computational workflows. In F. Loizides &amp; B. Scmidt (Eds.), Positioning and Power in Academic Publishing: Players, Agents and Agendas (pp. 87–90). IOS Press. </w:t>
      </w:r>
      <w:hyperlink r:id="rId13" w:history="1">
        <w:r w:rsidR="00B03633" w:rsidRPr="00EF0E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https://eprints.soton.ac.uk/403913/</w:t>
        </w:r>
      </w:hyperlink>
      <w:r w:rsidR="00B03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10666A" w14:textId="45E9DEE1" w:rsidR="005C3C83" w:rsidRPr="00DA0F1D" w:rsidRDefault="005C3C83" w:rsidP="00BB4F7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3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McKinney, W. (2010). Data Structures for Statistical Computing in Python. In S. van der Walt &amp; J. Millman (Eds.), Proceedings of the 9th Python in Science Conference (pp. 56–61). </w:t>
      </w:r>
      <w:hyperlink r:id="rId14" w:history="1">
        <w:r w:rsidRPr="00EF0E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https://doi.org/10.25080/Majora-92bf1922-00a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1FD50BC" w14:textId="331808D5" w:rsidR="00886BBE" w:rsidRPr="00DA0F1D" w:rsidRDefault="00886BBE" w:rsidP="00886BB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Otasek, D., Morris, J. H., Bouças, J., Pico, A. R., &amp; Demchak, B. (2019). Cytoscape Automation: empowering workflow-based network analysis. </w:t>
      </w:r>
      <w:r w:rsidRPr="00DA0F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Genome biology</w:t>
      </w: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A0F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20</w:t>
      </w: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(1), 185. </w:t>
      </w:r>
      <w:hyperlink r:id="rId15" w:history="1">
        <w:r w:rsidR="00B03633" w:rsidRPr="00EF0E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https://doi.org/10.1186/s13059-019-1758-4</w:t>
        </w:r>
      </w:hyperlink>
      <w:r w:rsidR="00B03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E334B6" w14:textId="4036B88E" w:rsidR="007018DB" w:rsidRDefault="00886BBE" w:rsidP="00886BB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Shannon, P., Markiel, A., Ozier, O., Baliga, N. S., Wang, J. T., Ramage, D., Amin, N., Schwikowski, B., &amp; Ideker, T. (2003). Cytoscape: a software environment for integrated models of biomolecular interaction networks. </w:t>
      </w:r>
      <w:r w:rsidRPr="00DA0F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Genome research</w:t>
      </w: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A0F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13</w:t>
      </w:r>
      <w:r w:rsidRPr="00DA0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(11), 2498–2504. </w:t>
      </w:r>
      <w:hyperlink r:id="rId16" w:history="1">
        <w:r w:rsidR="00B03633" w:rsidRPr="00EF0E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https://doi.org/10.1101/gr.1239303</w:t>
        </w:r>
      </w:hyperlink>
      <w:r w:rsidR="00B03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117078" w14:textId="22A53F12" w:rsidR="00662C05" w:rsidRDefault="00662C05" w:rsidP="00886BB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C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Szklarczyk, D., Kirsch, R., Koutrouli, M., Nastou, K., Mehryary, F., Hachilif, R., Gable, A. L., Fang, T., Doncheva, N. T., Pyysalo, S., Bork, P., Jensen, L. J., &amp; von Mering, C. (2023). The STRING database in 2023: protein-protein association networks and functional enrichment analyses for any sequenced genome of interest. Nucleic acids research, 51(D1), D638–D646. </w:t>
      </w:r>
      <w:hyperlink r:id="rId17" w:history="1">
        <w:r w:rsidR="002E6EF9" w:rsidRPr="00B552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https://doi.org/10.1093/nar/gkac1000</w:t>
        </w:r>
      </w:hyperlink>
      <w:r w:rsidR="002E6E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8C9FE8D" w14:textId="5A7ED822" w:rsidR="00B03633" w:rsidRDefault="0082322F" w:rsidP="0082322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32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Van Rossum, G., &amp; Drake, F. L. (2009). Python 3 Reference Manual. Scotts Valley, CA: CreateSpace.</w:t>
      </w:r>
    </w:p>
    <w:p w14:paraId="5E061088" w14:textId="68FFA136" w:rsidR="00835FE2" w:rsidRDefault="00835FE2" w:rsidP="0082322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F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Virtanen, P., Gommers, R., Oliphant, T. E., Haberland, M., Reddy, T., Cournapeau, D., Burovski, E., Peterson, P., Weckesser, W., Bright, J., van der Walt, S. J., Brett, M., Wilson, J., Millman, K. J., Mayorov, N., Nelson, A. R. J., Jones, E., Kern, R., Larson, E., … SciPy 1.0 Contributors. (2020). SciPy 1.0: Fundamental Algorithms for Scientific Computing in Python. Nature Methods, 17, 261–272. </w:t>
      </w:r>
      <w:hyperlink r:id="rId18" w:history="1">
        <w:r w:rsidR="005C3C83" w:rsidRPr="00EF0E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https://doi.org/10.1038/s41592-019-0686-2</w:t>
        </w:r>
      </w:hyperlink>
      <w:r w:rsidR="005C3C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0DA97A" w14:textId="77777777" w:rsidR="005C3C83" w:rsidRPr="00886BBE" w:rsidRDefault="005C3C83" w:rsidP="0082322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5C3C83" w:rsidRPr="0088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FC2"/>
    <w:multiLevelType w:val="hybridMultilevel"/>
    <w:tmpl w:val="DF0C88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05610"/>
    <w:multiLevelType w:val="hybridMultilevel"/>
    <w:tmpl w:val="CDBC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E06D5"/>
    <w:multiLevelType w:val="hybridMultilevel"/>
    <w:tmpl w:val="E236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92E45"/>
    <w:multiLevelType w:val="hybridMultilevel"/>
    <w:tmpl w:val="6C7E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E083E"/>
    <w:multiLevelType w:val="hybridMultilevel"/>
    <w:tmpl w:val="D0E2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12126"/>
    <w:multiLevelType w:val="hybridMultilevel"/>
    <w:tmpl w:val="DF0C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26943">
    <w:abstractNumId w:val="3"/>
  </w:num>
  <w:num w:numId="2" w16cid:durableId="850414935">
    <w:abstractNumId w:val="2"/>
  </w:num>
  <w:num w:numId="3" w16cid:durableId="1969313406">
    <w:abstractNumId w:val="5"/>
  </w:num>
  <w:num w:numId="4" w16cid:durableId="1791046930">
    <w:abstractNumId w:val="1"/>
  </w:num>
  <w:num w:numId="5" w16cid:durableId="109976570">
    <w:abstractNumId w:val="0"/>
  </w:num>
  <w:num w:numId="6" w16cid:durableId="1243491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DE"/>
    <w:rsid w:val="00044631"/>
    <w:rsid w:val="0012178F"/>
    <w:rsid w:val="001E1395"/>
    <w:rsid w:val="001E2F59"/>
    <w:rsid w:val="002001D0"/>
    <w:rsid w:val="00205002"/>
    <w:rsid w:val="00260920"/>
    <w:rsid w:val="00265409"/>
    <w:rsid w:val="002A1776"/>
    <w:rsid w:val="002E6EF9"/>
    <w:rsid w:val="002F7ABB"/>
    <w:rsid w:val="003238E2"/>
    <w:rsid w:val="0035677D"/>
    <w:rsid w:val="003657D9"/>
    <w:rsid w:val="00383F1E"/>
    <w:rsid w:val="004453E8"/>
    <w:rsid w:val="004C4DCC"/>
    <w:rsid w:val="004D1A8C"/>
    <w:rsid w:val="00500579"/>
    <w:rsid w:val="005256C3"/>
    <w:rsid w:val="00547062"/>
    <w:rsid w:val="00547C7E"/>
    <w:rsid w:val="00556C91"/>
    <w:rsid w:val="005842BA"/>
    <w:rsid w:val="005C3C83"/>
    <w:rsid w:val="005D7D0B"/>
    <w:rsid w:val="00644709"/>
    <w:rsid w:val="00662C05"/>
    <w:rsid w:val="006668EE"/>
    <w:rsid w:val="006723C2"/>
    <w:rsid w:val="00683EEB"/>
    <w:rsid w:val="006858B4"/>
    <w:rsid w:val="006905FA"/>
    <w:rsid w:val="00692C55"/>
    <w:rsid w:val="006A1E6C"/>
    <w:rsid w:val="006A33A6"/>
    <w:rsid w:val="006B6A89"/>
    <w:rsid w:val="006C6F27"/>
    <w:rsid w:val="006D4DEE"/>
    <w:rsid w:val="006F18B0"/>
    <w:rsid w:val="006F3649"/>
    <w:rsid w:val="006F5522"/>
    <w:rsid w:val="007018DB"/>
    <w:rsid w:val="00712B06"/>
    <w:rsid w:val="00784C27"/>
    <w:rsid w:val="0078789B"/>
    <w:rsid w:val="0082322F"/>
    <w:rsid w:val="00835FE2"/>
    <w:rsid w:val="0084699D"/>
    <w:rsid w:val="00850949"/>
    <w:rsid w:val="00861D50"/>
    <w:rsid w:val="00863CBE"/>
    <w:rsid w:val="00874C8B"/>
    <w:rsid w:val="00886BBE"/>
    <w:rsid w:val="008A79DE"/>
    <w:rsid w:val="008B3D7A"/>
    <w:rsid w:val="008B7FBC"/>
    <w:rsid w:val="008C3519"/>
    <w:rsid w:val="00901E35"/>
    <w:rsid w:val="009106D5"/>
    <w:rsid w:val="00913EE9"/>
    <w:rsid w:val="009B5BD2"/>
    <w:rsid w:val="009E293D"/>
    <w:rsid w:val="009F2EC1"/>
    <w:rsid w:val="00A32A67"/>
    <w:rsid w:val="00A3799C"/>
    <w:rsid w:val="00A72D78"/>
    <w:rsid w:val="00AC00D9"/>
    <w:rsid w:val="00AD10B7"/>
    <w:rsid w:val="00AD53A0"/>
    <w:rsid w:val="00AF3B50"/>
    <w:rsid w:val="00B03633"/>
    <w:rsid w:val="00B42C85"/>
    <w:rsid w:val="00BB4F78"/>
    <w:rsid w:val="00BC53D3"/>
    <w:rsid w:val="00BE1DA7"/>
    <w:rsid w:val="00BF6D73"/>
    <w:rsid w:val="00C00399"/>
    <w:rsid w:val="00C113B0"/>
    <w:rsid w:val="00C13FCA"/>
    <w:rsid w:val="00C2435B"/>
    <w:rsid w:val="00C37EA2"/>
    <w:rsid w:val="00C77747"/>
    <w:rsid w:val="00CC1490"/>
    <w:rsid w:val="00CE341B"/>
    <w:rsid w:val="00D06EAB"/>
    <w:rsid w:val="00D24221"/>
    <w:rsid w:val="00D3027D"/>
    <w:rsid w:val="00D31EA3"/>
    <w:rsid w:val="00D33357"/>
    <w:rsid w:val="00D533D6"/>
    <w:rsid w:val="00D81ED8"/>
    <w:rsid w:val="00D86A4D"/>
    <w:rsid w:val="00DA1AA3"/>
    <w:rsid w:val="00DA77D9"/>
    <w:rsid w:val="00DC5A6A"/>
    <w:rsid w:val="00E55ECD"/>
    <w:rsid w:val="00E6706E"/>
    <w:rsid w:val="00E97E39"/>
    <w:rsid w:val="00EC11EF"/>
    <w:rsid w:val="00ED3CCD"/>
    <w:rsid w:val="00EE7074"/>
    <w:rsid w:val="00EF5C36"/>
    <w:rsid w:val="00F36884"/>
    <w:rsid w:val="00F404EB"/>
    <w:rsid w:val="00F7745C"/>
    <w:rsid w:val="00F808B2"/>
    <w:rsid w:val="00F972AB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7823"/>
  <w15:chartTrackingRefBased/>
  <w15:docId w15:val="{2A1DB449-625A-4E18-9E3E-A1CC716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8E2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C3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prints.soton.ac.uk/403913/" TargetMode="External"/><Relationship Id="rId18" Type="http://schemas.openxmlformats.org/officeDocument/2006/relationships/hyperlink" Target="https://doi.org/10.1038/s41592-019-0686-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i.org/10.7171/jbt.21-3202-001" TargetMode="External"/><Relationship Id="rId17" Type="http://schemas.openxmlformats.org/officeDocument/2006/relationships/hyperlink" Target="https://doi.org/10.1093/nar/gkac1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01/gr.123930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86/s13059-019-1758-4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i.org/10.25080/Majora-92bf1922-0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D060F-67B8-45F7-BAA1-42C1B958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Tek</dc:creator>
  <cp:keywords/>
  <dc:description/>
  <cp:lastModifiedBy>David Tek</cp:lastModifiedBy>
  <cp:revision>106</cp:revision>
  <dcterms:created xsi:type="dcterms:W3CDTF">2023-10-23T15:24:00Z</dcterms:created>
  <dcterms:modified xsi:type="dcterms:W3CDTF">2023-10-30T22:11:00Z</dcterms:modified>
</cp:coreProperties>
</file>