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130" w:rsidRPr="00377130" w:rsidRDefault="00377130" w:rsidP="00377130">
      <w:pPr>
        <w:shd w:val="clear" w:color="auto" w:fill="FFFFFF"/>
        <w:spacing w:after="0" w:line="240" w:lineRule="auto"/>
        <w:textAlignment w:val="baseline"/>
        <w:rPr>
          <w:rFonts w:ascii="Arial" w:eastAsia="Times New Roman" w:hAnsi="Arial" w:cs="Arial"/>
          <w:caps/>
          <w:color w:val="3F3F40"/>
          <w:sz w:val="17"/>
          <w:szCs w:val="17"/>
          <w:lang w:eastAsia="en-ZA"/>
        </w:rPr>
      </w:pPr>
      <w:r w:rsidRPr="00377130">
        <w:rPr>
          <w:rFonts w:ascii="Arial" w:eastAsia="Times New Roman" w:hAnsi="Arial" w:cs="Arial"/>
          <w:caps/>
          <w:color w:val="3F3F40"/>
          <w:sz w:val="17"/>
          <w:szCs w:val="17"/>
          <w:lang w:eastAsia="en-ZA"/>
        </w:rPr>
        <w:fldChar w:fldCharType="begin"/>
      </w:r>
      <w:r w:rsidRPr="00377130">
        <w:rPr>
          <w:rFonts w:ascii="Arial" w:eastAsia="Times New Roman" w:hAnsi="Arial" w:cs="Arial"/>
          <w:caps/>
          <w:color w:val="3F3F40"/>
          <w:sz w:val="17"/>
          <w:szCs w:val="17"/>
          <w:lang w:eastAsia="en-ZA"/>
        </w:rPr>
        <w:instrText xml:space="preserve"> HYPERLINK "https://www.reuters.com/news/archive/RCOMUS_Fintech" </w:instrText>
      </w:r>
      <w:r w:rsidRPr="00377130">
        <w:rPr>
          <w:rFonts w:ascii="Arial" w:eastAsia="Times New Roman" w:hAnsi="Arial" w:cs="Arial"/>
          <w:caps/>
          <w:color w:val="3F3F40"/>
          <w:sz w:val="17"/>
          <w:szCs w:val="17"/>
          <w:lang w:eastAsia="en-ZA"/>
        </w:rPr>
        <w:fldChar w:fldCharType="separate"/>
      </w:r>
      <w:r w:rsidRPr="00377130">
        <w:rPr>
          <w:rFonts w:ascii="inherit" w:eastAsia="Times New Roman" w:hAnsi="inherit" w:cs="Arial"/>
          <w:caps/>
          <w:color w:val="0000FF"/>
          <w:sz w:val="17"/>
          <w:szCs w:val="17"/>
          <w:u w:val="single"/>
          <w:bdr w:val="none" w:sz="0" w:space="0" w:color="auto" w:frame="1"/>
          <w:lang w:eastAsia="en-ZA"/>
        </w:rPr>
        <w:t>FINTECH</w:t>
      </w:r>
      <w:r w:rsidRPr="00377130">
        <w:rPr>
          <w:rFonts w:ascii="Arial" w:eastAsia="Times New Roman" w:hAnsi="Arial" w:cs="Arial"/>
          <w:caps/>
          <w:color w:val="3F3F40"/>
          <w:sz w:val="17"/>
          <w:szCs w:val="17"/>
          <w:lang w:eastAsia="en-ZA"/>
        </w:rPr>
        <w:fldChar w:fldCharType="end"/>
      </w:r>
    </w:p>
    <w:p w:rsidR="00377130" w:rsidRPr="00377130" w:rsidRDefault="00377130" w:rsidP="00377130">
      <w:pPr>
        <w:shd w:val="clear" w:color="auto" w:fill="FFFFFF"/>
        <w:spacing w:after="0" w:line="240" w:lineRule="auto"/>
        <w:textAlignment w:val="baseline"/>
        <w:rPr>
          <w:rFonts w:ascii="inherit" w:eastAsia="Times New Roman" w:hAnsi="inherit" w:cs="Arial"/>
          <w:caps/>
          <w:color w:val="717375"/>
          <w:sz w:val="17"/>
          <w:szCs w:val="17"/>
          <w:lang w:eastAsia="en-ZA"/>
        </w:rPr>
      </w:pPr>
      <w:r w:rsidRPr="00377130">
        <w:rPr>
          <w:rFonts w:ascii="inherit" w:eastAsia="Times New Roman" w:hAnsi="inherit" w:cs="Arial"/>
          <w:caps/>
          <w:color w:val="717375"/>
          <w:sz w:val="17"/>
          <w:szCs w:val="17"/>
          <w:lang w:eastAsia="en-ZA"/>
        </w:rPr>
        <w:t>MAY 10, 2018 / 12:44 PM / 7 MONTHS AGO</w:t>
      </w:r>
    </w:p>
    <w:p w:rsidR="00377130" w:rsidRPr="00377130" w:rsidRDefault="00377130" w:rsidP="00377130">
      <w:pPr>
        <w:shd w:val="clear" w:color="auto" w:fill="FFFFFF"/>
        <w:spacing w:before="450" w:after="0" w:line="240" w:lineRule="auto"/>
        <w:ind w:left="1465"/>
        <w:textAlignment w:val="baseline"/>
        <w:outlineLvl w:val="0"/>
        <w:rPr>
          <w:rFonts w:ascii="Arial" w:eastAsia="Times New Roman" w:hAnsi="Arial" w:cs="Arial"/>
          <w:b/>
          <w:bCs/>
          <w:color w:val="3F3F40"/>
          <w:kern w:val="36"/>
          <w:sz w:val="60"/>
          <w:szCs w:val="60"/>
          <w:lang w:eastAsia="en-ZA"/>
        </w:rPr>
      </w:pPr>
      <w:bookmarkStart w:id="0" w:name="_GoBack"/>
      <w:r w:rsidRPr="00377130">
        <w:rPr>
          <w:rFonts w:ascii="Arial" w:eastAsia="Times New Roman" w:hAnsi="Arial" w:cs="Arial"/>
          <w:b/>
          <w:bCs/>
          <w:color w:val="3F3F40"/>
          <w:kern w:val="36"/>
          <w:sz w:val="60"/>
          <w:szCs w:val="60"/>
          <w:lang w:eastAsia="en-ZA"/>
        </w:rPr>
        <w:t>De Beers tracks diamonds through supply chain using blockchain</w:t>
      </w:r>
    </w:p>
    <w:bookmarkEnd w:id="0"/>
    <w:p w:rsidR="00377130" w:rsidRPr="00377130" w:rsidRDefault="00377130" w:rsidP="00377130">
      <w:pPr>
        <w:shd w:val="clear" w:color="auto" w:fill="FFFFFF"/>
        <w:spacing w:after="0" w:line="240" w:lineRule="auto"/>
        <w:ind w:left="1105"/>
        <w:jc w:val="right"/>
        <w:textAlignment w:val="center"/>
        <w:rPr>
          <w:rFonts w:ascii="inherit" w:eastAsia="Times New Roman" w:hAnsi="inherit" w:cs="Arial"/>
          <w:color w:val="000000"/>
          <w:sz w:val="15"/>
          <w:szCs w:val="15"/>
          <w:lang w:eastAsia="en-ZA"/>
        </w:rPr>
      </w:pPr>
    </w:p>
    <w:p w:rsidR="00377130" w:rsidRPr="00377130" w:rsidRDefault="00377130" w:rsidP="00377130">
      <w:pPr>
        <w:shd w:val="clear" w:color="auto" w:fill="FFFFFF"/>
        <w:spacing w:line="240" w:lineRule="auto"/>
        <w:jc w:val="right"/>
        <w:textAlignment w:val="center"/>
        <w:rPr>
          <w:rFonts w:ascii="inherit" w:eastAsia="Times New Roman" w:hAnsi="inherit" w:cs="Arial"/>
          <w:color w:val="000000"/>
          <w:sz w:val="15"/>
          <w:szCs w:val="15"/>
          <w:lang w:eastAsia="en-ZA"/>
        </w:rPr>
      </w:pPr>
      <w:r w:rsidRPr="00377130">
        <w:rPr>
          <w:rFonts w:ascii="inherit" w:eastAsia="Times New Roman" w:hAnsi="inherit" w:cs="Arial"/>
          <w:color w:val="000000"/>
          <w:sz w:val="15"/>
          <w:szCs w:val="15"/>
          <w:lang w:eastAsia="en-ZA"/>
        </w:rPr>
        <w:t>https://www.reuters.com/article/us-anglo-debeers-blockchain/de-beers-tracks-diamonds-through-supply-chain-using-blockchain-idUSKBN1IB1CY</w:t>
      </w:r>
    </w:p>
    <w:p w:rsidR="00377130" w:rsidRPr="00377130" w:rsidRDefault="00377130" w:rsidP="00377130">
      <w:pPr>
        <w:shd w:val="clear" w:color="auto" w:fill="FFFFFF"/>
        <w:spacing w:after="0" w:line="240" w:lineRule="auto"/>
        <w:ind w:left="1465"/>
        <w:textAlignment w:val="baseline"/>
        <w:rPr>
          <w:rFonts w:ascii="Times New Roman" w:eastAsia="Times New Roman" w:hAnsi="Times New Roman" w:cs="Times New Roman"/>
          <w:color w:val="313132"/>
          <w:sz w:val="32"/>
          <w:szCs w:val="32"/>
          <w:lang w:eastAsia="en-ZA"/>
        </w:rPr>
      </w:pPr>
      <w:r w:rsidRPr="00377130">
        <w:rPr>
          <w:rFonts w:ascii="Times New Roman" w:eastAsia="Times New Roman" w:hAnsi="Times New Roman" w:cs="Times New Roman"/>
          <w:color w:val="313132"/>
          <w:sz w:val="32"/>
          <w:szCs w:val="32"/>
          <w:lang w:eastAsia="en-ZA"/>
        </w:rPr>
        <w:t>LONDON (Reuters) - Anglo American’s (</w:t>
      </w:r>
      <w:hyperlink r:id="rId5" w:history="1">
        <w:r w:rsidRPr="00377130">
          <w:rPr>
            <w:rFonts w:ascii="inherit" w:eastAsia="Times New Roman" w:hAnsi="inherit" w:cs="Times New Roman"/>
            <w:color w:val="0000FF"/>
            <w:sz w:val="32"/>
            <w:szCs w:val="32"/>
            <w:u w:val="single"/>
            <w:bdr w:val="none" w:sz="0" w:space="0" w:color="auto" w:frame="1"/>
            <w:lang w:eastAsia="en-ZA"/>
          </w:rPr>
          <w:t>AAL.L</w:t>
        </w:r>
      </w:hyperlink>
      <w:r w:rsidRPr="00377130">
        <w:rPr>
          <w:rFonts w:ascii="Times New Roman" w:eastAsia="Times New Roman" w:hAnsi="Times New Roman" w:cs="Times New Roman"/>
          <w:color w:val="313132"/>
          <w:sz w:val="32"/>
          <w:szCs w:val="32"/>
          <w:lang w:eastAsia="en-ZA"/>
        </w:rPr>
        <w:t>) De Beers said on Thursday it had tracked 100 high-value diamonds from miner to retailer using blockchain, in the first effort of its kind to clear the supply chain of imposters and conflict minerals.</w:t>
      </w:r>
    </w:p>
    <w:p w:rsidR="00377130" w:rsidRPr="00377130" w:rsidRDefault="00377130" w:rsidP="00377130">
      <w:pPr>
        <w:shd w:val="clear" w:color="auto" w:fill="FFFFFF"/>
        <w:spacing w:after="450" w:line="240" w:lineRule="auto"/>
        <w:ind w:left="1465"/>
        <w:textAlignment w:val="baseline"/>
        <w:rPr>
          <w:rFonts w:ascii="Times New Roman" w:eastAsia="Times New Roman" w:hAnsi="Times New Roman" w:cs="Times New Roman"/>
          <w:color w:val="313132"/>
          <w:sz w:val="32"/>
          <w:szCs w:val="32"/>
          <w:lang w:eastAsia="en-ZA"/>
        </w:rPr>
      </w:pPr>
      <w:r w:rsidRPr="00377130">
        <w:rPr>
          <w:rFonts w:ascii="Times New Roman" w:eastAsia="Times New Roman" w:hAnsi="Times New Roman" w:cs="Times New Roman"/>
          <w:color w:val="313132"/>
          <w:sz w:val="32"/>
          <w:szCs w:val="32"/>
          <w:lang w:eastAsia="en-ZA"/>
        </w:rPr>
        <w:t>De Beers, the world’s biggest diamond producer by the value of its gems, has led industry efforts to verify the authenticity of diamonds and ensure they are not from conflict zones where gems may be used to finance violence.</w:t>
      </w:r>
    </w:p>
    <w:p w:rsidR="00377130" w:rsidRPr="00377130" w:rsidRDefault="00377130" w:rsidP="00377130">
      <w:pPr>
        <w:shd w:val="clear" w:color="auto" w:fill="FFFFFF"/>
        <w:spacing w:line="240" w:lineRule="auto"/>
        <w:textAlignment w:val="baseline"/>
        <w:rPr>
          <w:rFonts w:ascii="Arial" w:eastAsia="Times New Roman" w:hAnsi="Arial" w:cs="Arial"/>
          <w:caps/>
          <w:color w:val="86888B"/>
          <w:sz w:val="18"/>
          <w:szCs w:val="18"/>
          <w:lang w:eastAsia="en-ZA"/>
        </w:rPr>
      </w:pPr>
      <w:r w:rsidRPr="00377130">
        <w:rPr>
          <w:rFonts w:ascii="Arial" w:eastAsia="Times New Roman" w:hAnsi="Arial" w:cs="Arial"/>
          <w:caps/>
          <w:color w:val="86888B"/>
          <w:sz w:val="18"/>
          <w:szCs w:val="18"/>
          <w:lang w:eastAsia="en-ZA"/>
        </w:rPr>
        <w:t>SPONSORED</w:t>
      </w:r>
    </w:p>
    <w:p w:rsidR="00377130" w:rsidRPr="00377130" w:rsidRDefault="00377130" w:rsidP="00377130">
      <w:pPr>
        <w:shd w:val="clear" w:color="auto" w:fill="FFFFFF"/>
        <w:spacing w:after="450" w:line="240" w:lineRule="auto"/>
        <w:ind w:left="1465"/>
        <w:textAlignment w:val="baseline"/>
        <w:rPr>
          <w:rFonts w:ascii="Times New Roman" w:eastAsia="Times New Roman" w:hAnsi="Times New Roman" w:cs="Times New Roman"/>
          <w:color w:val="313132"/>
          <w:sz w:val="32"/>
          <w:szCs w:val="32"/>
          <w:lang w:eastAsia="en-ZA"/>
        </w:rPr>
      </w:pPr>
      <w:r w:rsidRPr="00377130">
        <w:rPr>
          <w:rFonts w:ascii="Times New Roman" w:eastAsia="Times New Roman" w:hAnsi="Times New Roman" w:cs="Times New Roman"/>
          <w:color w:val="313132"/>
          <w:sz w:val="32"/>
          <w:szCs w:val="32"/>
          <w:lang w:eastAsia="en-ZA"/>
        </w:rPr>
        <w:t xml:space="preserve">“An immutable and secure digital trail was created for a selection of rough diamonds mined by De Beers as they moved from the mine to cutter and polisher, then through to a </w:t>
      </w:r>
      <w:proofErr w:type="spellStart"/>
      <w:r w:rsidRPr="00377130">
        <w:rPr>
          <w:rFonts w:ascii="Times New Roman" w:eastAsia="Times New Roman" w:hAnsi="Times New Roman" w:cs="Times New Roman"/>
          <w:color w:val="313132"/>
          <w:sz w:val="32"/>
          <w:szCs w:val="32"/>
          <w:lang w:eastAsia="en-ZA"/>
        </w:rPr>
        <w:t>jeweler</w:t>
      </w:r>
      <w:proofErr w:type="spellEnd"/>
      <w:r w:rsidRPr="00377130">
        <w:rPr>
          <w:rFonts w:ascii="Times New Roman" w:eastAsia="Times New Roman" w:hAnsi="Times New Roman" w:cs="Times New Roman"/>
          <w:color w:val="313132"/>
          <w:sz w:val="32"/>
          <w:szCs w:val="32"/>
          <w:lang w:eastAsia="en-ZA"/>
        </w:rPr>
        <w:t>,” De Beers said in a statement.</w:t>
      </w:r>
    </w:p>
    <w:p w:rsidR="00377130" w:rsidRPr="00377130" w:rsidRDefault="00377130" w:rsidP="00377130">
      <w:pPr>
        <w:shd w:val="clear" w:color="auto" w:fill="FFFFFF"/>
        <w:spacing w:after="450" w:line="240" w:lineRule="auto"/>
        <w:ind w:left="1465"/>
        <w:textAlignment w:val="baseline"/>
        <w:rPr>
          <w:rFonts w:ascii="Times New Roman" w:eastAsia="Times New Roman" w:hAnsi="Times New Roman" w:cs="Times New Roman"/>
          <w:color w:val="313132"/>
          <w:sz w:val="32"/>
          <w:szCs w:val="32"/>
          <w:lang w:eastAsia="en-ZA"/>
        </w:rPr>
      </w:pPr>
      <w:r w:rsidRPr="00377130">
        <w:rPr>
          <w:rFonts w:ascii="Times New Roman" w:eastAsia="Times New Roman" w:hAnsi="Times New Roman" w:cs="Times New Roman"/>
          <w:color w:val="313132"/>
          <w:sz w:val="32"/>
          <w:szCs w:val="32"/>
          <w:lang w:eastAsia="en-ZA"/>
        </w:rPr>
        <w:t xml:space="preserve">Five diamond manufacturers worked with De Beers to develop the blockchain platform called </w:t>
      </w:r>
      <w:proofErr w:type="spellStart"/>
      <w:r w:rsidRPr="00377130">
        <w:rPr>
          <w:rFonts w:ascii="Times New Roman" w:eastAsia="Times New Roman" w:hAnsi="Times New Roman" w:cs="Times New Roman"/>
          <w:color w:val="313132"/>
          <w:sz w:val="32"/>
          <w:szCs w:val="32"/>
          <w:lang w:eastAsia="en-ZA"/>
        </w:rPr>
        <w:t>Tracr</w:t>
      </w:r>
      <w:proofErr w:type="spellEnd"/>
      <w:r w:rsidRPr="00377130">
        <w:rPr>
          <w:rFonts w:ascii="Times New Roman" w:eastAsia="Times New Roman" w:hAnsi="Times New Roman" w:cs="Times New Roman"/>
          <w:color w:val="313132"/>
          <w:sz w:val="32"/>
          <w:szCs w:val="32"/>
          <w:lang w:eastAsia="en-ZA"/>
        </w:rPr>
        <w:t>, which will be launched and made available to the rest of the industry at the end of the year, the company said.</w:t>
      </w:r>
    </w:p>
    <w:p w:rsidR="00377130" w:rsidRPr="00377130" w:rsidRDefault="00377130" w:rsidP="00377130">
      <w:pPr>
        <w:shd w:val="clear" w:color="auto" w:fill="FFFFFF"/>
        <w:spacing w:after="450" w:line="240" w:lineRule="auto"/>
        <w:ind w:left="1465"/>
        <w:textAlignment w:val="baseline"/>
        <w:rPr>
          <w:rFonts w:ascii="Times New Roman" w:eastAsia="Times New Roman" w:hAnsi="Times New Roman" w:cs="Times New Roman"/>
          <w:color w:val="313132"/>
          <w:sz w:val="32"/>
          <w:szCs w:val="32"/>
          <w:lang w:eastAsia="en-ZA"/>
        </w:rPr>
      </w:pPr>
      <w:r w:rsidRPr="00377130">
        <w:rPr>
          <w:rFonts w:ascii="Times New Roman" w:eastAsia="Times New Roman" w:hAnsi="Times New Roman" w:cs="Times New Roman"/>
          <w:color w:val="313132"/>
          <w:sz w:val="32"/>
          <w:szCs w:val="32"/>
          <w:lang w:eastAsia="en-ZA"/>
        </w:rPr>
        <w:t xml:space="preserve">The manufacturers involved in the pilot were </w:t>
      </w:r>
      <w:proofErr w:type="spellStart"/>
      <w:r w:rsidRPr="00377130">
        <w:rPr>
          <w:rFonts w:ascii="Times New Roman" w:eastAsia="Times New Roman" w:hAnsi="Times New Roman" w:cs="Times New Roman"/>
          <w:color w:val="313132"/>
          <w:sz w:val="32"/>
          <w:szCs w:val="32"/>
          <w:lang w:eastAsia="en-ZA"/>
        </w:rPr>
        <w:t>Diacore</w:t>
      </w:r>
      <w:proofErr w:type="spellEnd"/>
      <w:r w:rsidRPr="00377130">
        <w:rPr>
          <w:rFonts w:ascii="Times New Roman" w:eastAsia="Times New Roman" w:hAnsi="Times New Roman" w:cs="Times New Roman"/>
          <w:color w:val="313132"/>
          <w:sz w:val="32"/>
          <w:szCs w:val="32"/>
          <w:lang w:eastAsia="en-ZA"/>
        </w:rPr>
        <w:t xml:space="preserve">, </w:t>
      </w:r>
      <w:proofErr w:type="spellStart"/>
      <w:r w:rsidRPr="00377130">
        <w:rPr>
          <w:rFonts w:ascii="Times New Roman" w:eastAsia="Times New Roman" w:hAnsi="Times New Roman" w:cs="Times New Roman"/>
          <w:color w:val="313132"/>
          <w:sz w:val="32"/>
          <w:szCs w:val="32"/>
          <w:lang w:eastAsia="en-ZA"/>
        </w:rPr>
        <w:t>Diarough</w:t>
      </w:r>
      <w:proofErr w:type="spellEnd"/>
      <w:r w:rsidRPr="00377130">
        <w:rPr>
          <w:rFonts w:ascii="Times New Roman" w:eastAsia="Times New Roman" w:hAnsi="Times New Roman" w:cs="Times New Roman"/>
          <w:color w:val="313132"/>
          <w:sz w:val="32"/>
          <w:szCs w:val="32"/>
          <w:lang w:eastAsia="en-ZA"/>
        </w:rPr>
        <w:t>, KGK Group, Rosy Blue NV and Venus Jewel.</w:t>
      </w:r>
    </w:p>
    <w:p w:rsidR="00377130" w:rsidRPr="00377130" w:rsidRDefault="00377130" w:rsidP="00377130">
      <w:pPr>
        <w:shd w:val="clear" w:color="auto" w:fill="FFFFFF"/>
        <w:spacing w:after="450" w:line="240" w:lineRule="auto"/>
        <w:ind w:left="1465"/>
        <w:textAlignment w:val="baseline"/>
        <w:rPr>
          <w:rFonts w:ascii="Times New Roman" w:eastAsia="Times New Roman" w:hAnsi="Times New Roman" w:cs="Times New Roman"/>
          <w:color w:val="313132"/>
          <w:sz w:val="32"/>
          <w:szCs w:val="32"/>
          <w:lang w:eastAsia="en-ZA"/>
        </w:rPr>
      </w:pPr>
      <w:r w:rsidRPr="00377130">
        <w:rPr>
          <w:rFonts w:ascii="Times New Roman" w:eastAsia="Times New Roman" w:hAnsi="Times New Roman" w:cs="Times New Roman"/>
          <w:color w:val="313132"/>
          <w:sz w:val="32"/>
          <w:szCs w:val="32"/>
          <w:lang w:eastAsia="en-ZA"/>
        </w:rPr>
        <w:t xml:space="preserve">The pilot was announced in January and had an initial focus on larger stones. Blockchain is a shared database of </w:t>
      </w:r>
      <w:r w:rsidRPr="00377130">
        <w:rPr>
          <w:rFonts w:ascii="Times New Roman" w:eastAsia="Times New Roman" w:hAnsi="Times New Roman" w:cs="Times New Roman"/>
          <w:color w:val="313132"/>
          <w:sz w:val="32"/>
          <w:szCs w:val="32"/>
          <w:lang w:eastAsia="en-ZA"/>
        </w:rPr>
        <w:lastRenderedPageBreak/>
        <w:t xml:space="preserve">transactions maintained by a network of computers on the internet that is best known as the system underpinning </w:t>
      </w:r>
      <w:proofErr w:type="spellStart"/>
      <w:r w:rsidRPr="00377130">
        <w:rPr>
          <w:rFonts w:ascii="Times New Roman" w:eastAsia="Times New Roman" w:hAnsi="Times New Roman" w:cs="Times New Roman"/>
          <w:color w:val="313132"/>
          <w:sz w:val="32"/>
          <w:szCs w:val="32"/>
          <w:lang w:eastAsia="en-ZA"/>
        </w:rPr>
        <w:t>bitcoin</w:t>
      </w:r>
      <w:proofErr w:type="spellEnd"/>
      <w:r w:rsidRPr="00377130">
        <w:rPr>
          <w:rFonts w:ascii="Times New Roman" w:eastAsia="Times New Roman" w:hAnsi="Times New Roman" w:cs="Times New Roman"/>
          <w:color w:val="313132"/>
          <w:sz w:val="32"/>
          <w:szCs w:val="32"/>
          <w:lang w:eastAsia="en-ZA"/>
        </w:rPr>
        <w:t>.</w:t>
      </w:r>
    </w:p>
    <w:p w:rsidR="00377130" w:rsidRPr="00377130" w:rsidRDefault="00377130" w:rsidP="00377130">
      <w:pPr>
        <w:shd w:val="clear" w:color="auto" w:fill="FFFFFF"/>
        <w:spacing w:after="450" w:line="240" w:lineRule="auto"/>
        <w:ind w:left="1465"/>
        <w:textAlignment w:val="baseline"/>
        <w:rPr>
          <w:rFonts w:ascii="Times New Roman" w:eastAsia="Times New Roman" w:hAnsi="Times New Roman" w:cs="Times New Roman"/>
          <w:color w:val="313132"/>
          <w:sz w:val="32"/>
          <w:szCs w:val="32"/>
          <w:lang w:eastAsia="en-ZA"/>
        </w:rPr>
      </w:pPr>
      <w:r w:rsidRPr="00377130">
        <w:rPr>
          <w:rFonts w:ascii="Times New Roman" w:eastAsia="Times New Roman" w:hAnsi="Times New Roman" w:cs="Times New Roman"/>
          <w:color w:val="313132"/>
          <w:sz w:val="32"/>
          <w:szCs w:val="32"/>
          <w:lang w:eastAsia="en-ZA"/>
        </w:rPr>
        <w:t xml:space="preserve">“The </w:t>
      </w:r>
      <w:proofErr w:type="spellStart"/>
      <w:r w:rsidRPr="00377130">
        <w:rPr>
          <w:rFonts w:ascii="Times New Roman" w:eastAsia="Times New Roman" w:hAnsi="Times New Roman" w:cs="Times New Roman"/>
          <w:color w:val="313132"/>
          <w:sz w:val="32"/>
          <w:szCs w:val="32"/>
          <w:lang w:eastAsia="en-ZA"/>
        </w:rPr>
        <w:t>Tracr</w:t>
      </w:r>
      <w:proofErr w:type="spellEnd"/>
      <w:r w:rsidRPr="00377130">
        <w:rPr>
          <w:rFonts w:ascii="Times New Roman" w:eastAsia="Times New Roman" w:hAnsi="Times New Roman" w:cs="Times New Roman"/>
          <w:color w:val="313132"/>
          <w:sz w:val="32"/>
          <w:szCs w:val="32"/>
          <w:lang w:eastAsia="en-ZA"/>
        </w:rPr>
        <w:t xml:space="preserve"> project team has demonstrated that it can successfully track a diamond through the value chain, providing asset-traceability assurance in a way that was not possible before,” De Beers chief executive Bruce Cleaver said.</w:t>
      </w:r>
    </w:p>
    <w:p w:rsidR="00546C49" w:rsidRDefault="00377130"/>
    <w:sectPr w:rsidR="00546C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981BF7"/>
    <w:multiLevelType w:val="multilevel"/>
    <w:tmpl w:val="1942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130"/>
    <w:rsid w:val="002F6227"/>
    <w:rsid w:val="00377130"/>
    <w:rsid w:val="005B0CD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A38A26-395F-4912-A039-E92716B47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771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130"/>
    <w:rPr>
      <w:rFonts w:ascii="Times New Roman" w:eastAsia="Times New Roman" w:hAnsi="Times New Roman" w:cs="Times New Roman"/>
      <w:b/>
      <w:bCs/>
      <w:kern w:val="36"/>
      <w:sz w:val="48"/>
      <w:szCs w:val="48"/>
      <w:lang w:eastAsia="en-ZA"/>
    </w:rPr>
  </w:style>
  <w:style w:type="character" w:styleId="Hyperlink">
    <w:name w:val="Hyperlink"/>
    <w:basedOn w:val="DefaultParagraphFont"/>
    <w:uiPriority w:val="99"/>
    <w:semiHidden/>
    <w:unhideWhenUsed/>
    <w:rsid w:val="00377130"/>
    <w:rPr>
      <w:color w:val="0000FF"/>
      <w:u w:val="single"/>
    </w:rPr>
  </w:style>
  <w:style w:type="paragraph" w:customStyle="1" w:styleId="bylinebarreading-time">
    <w:name w:val="bylinebar_reading-time"/>
    <w:basedOn w:val="Normal"/>
    <w:rsid w:val="00377130"/>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NormalWeb">
    <w:name w:val="Normal (Web)"/>
    <w:basedOn w:val="Normal"/>
    <w:uiPriority w:val="99"/>
    <w:semiHidden/>
    <w:unhideWhenUsed/>
    <w:rsid w:val="00377130"/>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462075">
      <w:bodyDiv w:val="1"/>
      <w:marLeft w:val="0"/>
      <w:marRight w:val="0"/>
      <w:marTop w:val="0"/>
      <w:marBottom w:val="0"/>
      <w:divBdr>
        <w:top w:val="none" w:sz="0" w:space="0" w:color="auto"/>
        <w:left w:val="none" w:sz="0" w:space="0" w:color="auto"/>
        <w:bottom w:val="none" w:sz="0" w:space="0" w:color="auto"/>
        <w:right w:val="none" w:sz="0" w:space="0" w:color="auto"/>
      </w:divBdr>
      <w:divsChild>
        <w:div w:id="1274895350">
          <w:marLeft w:val="0"/>
          <w:marRight w:val="0"/>
          <w:marTop w:val="0"/>
          <w:marBottom w:val="450"/>
          <w:divBdr>
            <w:top w:val="none" w:sz="0" w:space="0" w:color="auto"/>
            <w:left w:val="none" w:sz="0" w:space="0" w:color="auto"/>
            <w:bottom w:val="none" w:sz="0" w:space="0" w:color="auto"/>
            <w:right w:val="none" w:sz="0" w:space="0" w:color="auto"/>
          </w:divBdr>
          <w:divsChild>
            <w:div w:id="305626269">
              <w:marLeft w:val="0"/>
              <w:marRight w:val="0"/>
              <w:marTop w:val="0"/>
              <w:marBottom w:val="0"/>
              <w:divBdr>
                <w:top w:val="none" w:sz="0" w:space="0" w:color="auto"/>
                <w:left w:val="none" w:sz="0" w:space="0" w:color="auto"/>
                <w:bottom w:val="none" w:sz="0" w:space="0" w:color="auto"/>
                <w:right w:val="none" w:sz="0" w:space="0" w:color="auto"/>
              </w:divBdr>
              <w:divsChild>
                <w:div w:id="188572232">
                  <w:marLeft w:val="0"/>
                  <w:marRight w:val="0"/>
                  <w:marTop w:val="0"/>
                  <w:marBottom w:val="0"/>
                  <w:divBdr>
                    <w:top w:val="none" w:sz="0" w:space="0" w:color="auto"/>
                    <w:left w:val="none" w:sz="0" w:space="0" w:color="auto"/>
                    <w:bottom w:val="none" w:sz="0" w:space="0" w:color="auto"/>
                    <w:right w:val="none" w:sz="0" w:space="0" w:color="auto"/>
                  </w:divBdr>
                  <w:divsChild>
                    <w:div w:id="870873337">
                      <w:marLeft w:val="0"/>
                      <w:marRight w:val="0"/>
                      <w:marTop w:val="0"/>
                      <w:marBottom w:val="0"/>
                      <w:divBdr>
                        <w:top w:val="none" w:sz="0" w:space="0" w:color="auto"/>
                        <w:left w:val="none" w:sz="0" w:space="0" w:color="auto"/>
                        <w:bottom w:val="none" w:sz="0" w:space="0" w:color="auto"/>
                        <w:right w:val="none" w:sz="0" w:space="0" w:color="auto"/>
                      </w:divBdr>
                      <w:divsChild>
                        <w:div w:id="2004042341">
                          <w:marLeft w:val="0"/>
                          <w:marRight w:val="0"/>
                          <w:marTop w:val="0"/>
                          <w:marBottom w:val="0"/>
                          <w:divBdr>
                            <w:top w:val="none" w:sz="0" w:space="0" w:color="auto"/>
                            <w:left w:val="none" w:sz="0" w:space="0" w:color="auto"/>
                            <w:bottom w:val="none" w:sz="0" w:space="0" w:color="auto"/>
                            <w:right w:val="none" w:sz="0" w:space="0" w:color="auto"/>
                          </w:divBdr>
                          <w:divsChild>
                            <w:div w:id="1679191367">
                              <w:marLeft w:val="0"/>
                              <w:marRight w:val="1911"/>
                              <w:marTop w:val="0"/>
                              <w:marBottom w:val="0"/>
                              <w:divBdr>
                                <w:top w:val="none" w:sz="0" w:space="0" w:color="auto"/>
                                <w:left w:val="none" w:sz="0" w:space="0" w:color="auto"/>
                                <w:bottom w:val="none" w:sz="0" w:space="0" w:color="auto"/>
                                <w:right w:val="none" w:sz="0" w:space="0" w:color="auto"/>
                              </w:divBdr>
                              <w:divsChild>
                                <w:div w:id="2083798302">
                                  <w:marLeft w:val="1465"/>
                                  <w:marRight w:val="450"/>
                                  <w:marTop w:val="0"/>
                                  <w:marBottom w:val="0"/>
                                  <w:divBdr>
                                    <w:top w:val="none" w:sz="0" w:space="0" w:color="auto"/>
                                    <w:left w:val="none" w:sz="0" w:space="0" w:color="auto"/>
                                    <w:bottom w:val="none" w:sz="0" w:space="0" w:color="auto"/>
                                    <w:right w:val="none" w:sz="0" w:space="0" w:color="auto"/>
                                  </w:divBdr>
                                </w:div>
                                <w:div w:id="103372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701543">
              <w:marLeft w:val="0"/>
              <w:marRight w:val="0"/>
              <w:marTop w:val="0"/>
              <w:marBottom w:val="0"/>
              <w:divBdr>
                <w:top w:val="none" w:sz="0" w:space="0" w:color="auto"/>
                <w:left w:val="none" w:sz="0" w:space="0" w:color="auto"/>
                <w:bottom w:val="none" w:sz="0" w:space="0" w:color="auto"/>
                <w:right w:val="none" w:sz="0" w:space="0" w:color="auto"/>
              </w:divBdr>
              <w:divsChild>
                <w:div w:id="1536843708">
                  <w:marLeft w:val="0"/>
                  <w:marRight w:val="0"/>
                  <w:marTop w:val="0"/>
                  <w:marBottom w:val="0"/>
                  <w:divBdr>
                    <w:top w:val="none" w:sz="0" w:space="0" w:color="auto"/>
                    <w:left w:val="none" w:sz="0" w:space="0" w:color="auto"/>
                    <w:bottom w:val="none" w:sz="0" w:space="0" w:color="auto"/>
                    <w:right w:val="none" w:sz="0" w:space="0" w:color="auto"/>
                  </w:divBdr>
                  <w:divsChild>
                    <w:div w:id="2053728592">
                      <w:marLeft w:val="0"/>
                      <w:marRight w:val="0"/>
                      <w:marTop w:val="0"/>
                      <w:marBottom w:val="0"/>
                      <w:divBdr>
                        <w:top w:val="none" w:sz="0" w:space="0" w:color="auto"/>
                        <w:left w:val="none" w:sz="0" w:space="0" w:color="auto"/>
                        <w:bottom w:val="none" w:sz="0" w:space="0" w:color="auto"/>
                        <w:right w:val="none" w:sz="0" w:space="0" w:color="auto"/>
                      </w:divBdr>
                      <w:divsChild>
                        <w:div w:id="1901749395">
                          <w:marLeft w:val="0"/>
                          <w:marRight w:val="1911"/>
                          <w:marTop w:val="0"/>
                          <w:marBottom w:val="0"/>
                          <w:divBdr>
                            <w:top w:val="none" w:sz="0" w:space="0" w:color="auto"/>
                            <w:left w:val="none" w:sz="0" w:space="0" w:color="auto"/>
                            <w:bottom w:val="none" w:sz="0" w:space="0" w:color="auto"/>
                            <w:right w:val="none" w:sz="0" w:space="0" w:color="auto"/>
                          </w:divBdr>
                          <w:divsChild>
                            <w:div w:id="1860463987">
                              <w:marLeft w:val="1465"/>
                              <w:marRight w:val="400"/>
                              <w:marTop w:val="0"/>
                              <w:marBottom w:val="0"/>
                              <w:divBdr>
                                <w:top w:val="none" w:sz="0" w:space="0" w:color="auto"/>
                                <w:left w:val="none" w:sz="0" w:space="0" w:color="auto"/>
                                <w:bottom w:val="none" w:sz="0" w:space="0" w:color="auto"/>
                                <w:right w:val="none" w:sz="0" w:space="0" w:color="auto"/>
                              </w:divBdr>
                              <w:divsChild>
                                <w:div w:id="1864660883">
                                  <w:marLeft w:val="0"/>
                                  <w:marRight w:val="0"/>
                                  <w:marTop w:val="0"/>
                                  <w:marBottom w:val="0"/>
                                  <w:divBdr>
                                    <w:top w:val="none" w:sz="0" w:space="0" w:color="auto"/>
                                    <w:left w:val="none" w:sz="0" w:space="0" w:color="auto"/>
                                    <w:bottom w:val="single" w:sz="6" w:space="11" w:color="EBEBEB"/>
                                    <w:right w:val="none" w:sz="0" w:space="0" w:color="auto"/>
                                  </w:divBdr>
                                  <w:divsChild>
                                    <w:div w:id="1332952675">
                                      <w:marLeft w:val="0"/>
                                      <w:marRight w:val="0"/>
                                      <w:marTop w:val="0"/>
                                      <w:marBottom w:val="0"/>
                                      <w:divBdr>
                                        <w:top w:val="none" w:sz="0" w:space="0" w:color="auto"/>
                                        <w:left w:val="none" w:sz="0" w:space="0" w:color="auto"/>
                                        <w:bottom w:val="none" w:sz="0" w:space="0" w:color="auto"/>
                                        <w:right w:val="none" w:sz="0" w:space="0" w:color="auto"/>
                                      </w:divBdr>
                                      <w:divsChild>
                                        <w:div w:id="833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0465579">
          <w:marLeft w:val="0"/>
          <w:marRight w:val="0"/>
          <w:marTop w:val="0"/>
          <w:marBottom w:val="0"/>
          <w:divBdr>
            <w:top w:val="none" w:sz="0" w:space="0" w:color="auto"/>
            <w:left w:val="none" w:sz="0" w:space="0" w:color="auto"/>
            <w:bottom w:val="none" w:sz="0" w:space="0" w:color="auto"/>
            <w:right w:val="none" w:sz="0" w:space="0" w:color="auto"/>
          </w:divBdr>
          <w:divsChild>
            <w:div w:id="805897368">
              <w:marLeft w:val="0"/>
              <w:marRight w:val="0"/>
              <w:marTop w:val="0"/>
              <w:marBottom w:val="0"/>
              <w:divBdr>
                <w:top w:val="none" w:sz="0" w:space="0" w:color="auto"/>
                <w:left w:val="none" w:sz="0" w:space="0" w:color="auto"/>
                <w:bottom w:val="none" w:sz="0" w:space="0" w:color="auto"/>
                <w:right w:val="none" w:sz="0" w:space="0" w:color="auto"/>
              </w:divBdr>
              <w:divsChild>
                <w:div w:id="254288853">
                  <w:marLeft w:val="0"/>
                  <w:marRight w:val="1911"/>
                  <w:marTop w:val="0"/>
                  <w:marBottom w:val="0"/>
                  <w:divBdr>
                    <w:top w:val="none" w:sz="0" w:space="0" w:color="auto"/>
                    <w:left w:val="none" w:sz="0" w:space="0" w:color="auto"/>
                    <w:bottom w:val="none" w:sz="0" w:space="0" w:color="auto"/>
                    <w:right w:val="none" w:sz="0" w:space="0" w:color="auto"/>
                  </w:divBdr>
                  <w:divsChild>
                    <w:div w:id="425999625">
                      <w:marLeft w:val="0"/>
                      <w:marRight w:val="0"/>
                      <w:marTop w:val="0"/>
                      <w:marBottom w:val="0"/>
                      <w:divBdr>
                        <w:top w:val="none" w:sz="0" w:space="0" w:color="auto"/>
                        <w:left w:val="none" w:sz="0" w:space="0" w:color="auto"/>
                        <w:bottom w:val="none" w:sz="0" w:space="0" w:color="auto"/>
                        <w:right w:val="none" w:sz="0" w:space="0" w:color="auto"/>
                      </w:divBdr>
                      <w:divsChild>
                        <w:div w:id="1991052018">
                          <w:marLeft w:val="0"/>
                          <w:marRight w:val="0"/>
                          <w:marTop w:val="0"/>
                          <w:marBottom w:val="900"/>
                          <w:divBdr>
                            <w:top w:val="none" w:sz="0" w:space="0" w:color="auto"/>
                            <w:left w:val="none" w:sz="0" w:space="0" w:color="auto"/>
                            <w:bottom w:val="none" w:sz="0" w:space="0" w:color="auto"/>
                            <w:right w:val="none" w:sz="0" w:space="0" w:color="auto"/>
                          </w:divBdr>
                          <w:divsChild>
                            <w:div w:id="456216224">
                              <w:marLeft w:val="0"/>
                              <w:marRight w:val="0"/>
                              <w:marTop w:val="0"/>
                              <w:marBottom w:val="0"/>
                              <w:divBdr>
                                <w:top w:val="none" w:sz="0" w:space="0" w:color="auto"/>
                                <w:left w:val="none" w:sz="0" w:space="0" w:color="auto"/>
                                <w:bottom w:val="none" w:sz="0" w:space="0" w:color="auto"/>
                                <w:right w:val="none" w:sz="0" w:space="0" w:color="auto"/>
                              </w:divBdr>
                            </w:div>
                          </w:divsChild>
                        </w:div>
                        <w:div w:id="1323465213">
                          <w:marLeft w:val="0"/>
                          <w:marRight w:val="0"/>
                          <w:marTop w:val="0"/>
                          <w:marBottom w:val="0"/>
                          <w:divBdr>
                            <w:top w:val="none" w:sz="0" w:space="0" w:color="auto"/>
                            <w:left w:val="none" w:sz="0" w:space="0" w:color="auto"/>
                            <w:bottom w:val="none" w:sz="0" w:space="0" w:color="auto"/>
                            <w:right w:val="none" w:sz="0" w:space="0" w:color="auto"/>
                          </w:divBdr>
                          <w:divsChild>
                            <w:div w:id="1916432904">
                              <w:marLeft w:val="1465"/>
                              <w:marRight w:val="0"/>
                              <w:marTop w:val="675"/>
                              <w:marBottom w:val="6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uters.com/finance/stocks/overview?symbol=AA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278</Words>
  <Characters>1587</Characters>
  <Application>Microsoft Office Word</Application>
  <DocSecurity>0</DocSecurity>
  <Lines>13</Lines>
  <Paragraphs>3</Paragraphs>
  <ScaleCrop>false</ScaleCrop>
  <Company/>
  <LinksUpToDate>false</LinksUpToDate>
  <CharactersWithSpaces>1862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Tekeshe</dc:creator>
  <cp:keywords/>
  <dc:description/>
  <cp:lastModifiedBy>David Tekeshe</cp:lastModifiedBy>
  <cp:revision>1</cp:revision>
  <dcterms:created xsi:type="dcterms:W3CDTF">2018-12-07T11:09:00Z</dcterms:created>
  <dcterms:modified xsi:type="dcterms:W3CDTF">2018-12-07T11:10:00Z</dcterms:modified>
</cp:coreProperties>
</file>