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8ED50" w14:textId="77777777" w:rsidR="00CE1F62" w:rsidRDefault="00000000">
      <w:pPr>
        <w:pStyle w:val="Heading1"/>
        <w:spacing w:before="0" w:after="120" w:line="276" w:lineRule="auto"/>
        <w:jc w:val="center"/>
        <w:rPr>
          <w:rFonts w:ascii="Poppins" w:eastAsia="Poppins" w:hAnsi="Poppins" w:cs="Poppins"/>
          <w:color w:val="1B1C1D"/>
          <w:sz w:val="44"/>
          <w:szCs w:val="44"/>
        </w:rPr>
      </w:pPr>
      <w:r>
        <w:br w:type="page"/>
      </w:r>
    </w:p>
    <w:p w14:paraId="0C84E86A" w14:textId="77777777" w:rsidR="00CE1F62" w:rsidRDefault="00000000">
      <w:pPr>
        <w:pStyle w:val="Heading1"/>
        <w:spacing w:before="0" w:after="120" w:line="276" w:lineRule="auto"/>
        <w:jc w:val="center"/>
        <w:rPr>
          <w:rFonts w:ascii="Poppins" w:eastAsia="Poppins" w:hAnsi="Poppins" w:cs="Poppins"/>
          <w:color w:val="1B1C1D"/>
          <w:sz w:val="44"/>
          <w:szCs w:val="44"/>
        </w:rPr>
      </w:pPr>
      <w:r>
        <w:rPr>
          <w:rFonts w:ascii="Poppins" w:eastAsia="Poppins" w:hAnsi="Poppins" w:cs="Poppins"/>
          <w:color w:val="1B1C1D"/>
          <w:sz w:val="44"/>
          <w:szCs w:val="44"/>
        </w:rPr>
        <w:lastRenderedPageBreak/>
        <w:t xml:space="preserve">“ ANTI-TOLAK “: </w:t>
      </w:r>
    </w:p>
    <w:p w14:paraId="61D4CF85" w14:textId="77777777" w:rsidR="00CE1F62" w:rsidRDefault="00000000">
      <w:pPr>
        <w:pStyle w:val="Heading1"/>
        <w:spacing w:before="0" w:after="120" w:line="276" w:lineRule="auto"/>
        <w:jc w:val="center"/>
        <w:rPr>
          <w:rFonts w:ascii="Poppins" w:eastAsia="Poppins" w:hAnsi="Poppins" w:cs="Poppins"/>
          <w:color w:val="1B1C1D"/>
          <w:sz w:val="36"/>
          <w:szCs w:val="36"/>
        </w:rPr>
      </w:pPr>
      <w:r>
        <w:rPr>
          <w:rFonts w:ascii="Poppins" w:eastAsia="Poppins" w:hAnsi="Poppins" w:cs="Poppins"/>
          <w:color w:val="1B1C1D"/>
          <w:sz w:val="36"/>
          <w:szCs w:val="36"/>
        </w:rPr>
        <w:t xml:space="preserve">Strategi Jitu Mengurus Perizinan </w:t>
      </w:r>
    </w:p>
    <w:p w14:paraId="3C2A172E" w14:textId="77777777" w:rsidR="00CE1F62" w:rsidRDefault="00000000">
      <w:pPr>
        <w:pStyle w:val="Heading1"/>
        <w:spacing w:before="0" w:after="120" w:line="276" w:lineRule="auto"/>
        <w:jc w:val="center"/>
        <w:rPr>
          <w:rFonts w:ascii="Poppins" w:eastAsia="Poppins" w:hAnsi="Poppins" w:cs="Poppins"/>
          <w:color w:val="1B1C1D"/>
          <w:sz w:val="36"/>
          <w:szCs w:val="36"/>
        </w:rPr>
      </w:pPr>
      <w:r>
        <w:rPr>
          <w:rFonts w:ascii="Poppins" w:eastAsia="Poppins" w:hAnsi="Poppins" w:cs="Poppins"/>
          <w:color w:val="1B1C1D"/>
          <w:sz w:val="36"/>
          <w:szCs w:val="36"/>
        </w:rPr>
        <w:t>dan Sertifikasi Usaha Konstruksi”</w:t>
      </w:r>
    </w:p>
    <w:p w14:paraId="35C80ED6" w14:textId="77777777" w:rsidR="00CE1F62" w:rsidRDefault="00CE1F62"/>
    <w:p w14:paraId="56EDFA63" w14:textId="77777777" w:rsidR="00CE1F62" w:rsidRDefault="00CE1F62"/>
    <w:p w14:paraId="02AB8F38" w14:textId="77777777" w:rsidR="00CE1F62" w:rsidRDefault="00000000">
      <w:pPr>
        <w:pStyle w:val="Heading2"/>
        <w:spacing w:before="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PENDAHULUAN</w:t>
      </w:r>
    </w:p>
    <w:p w14:paraId="0AA2165D" w14:textId="77777777" w:rsidR="00CE1F62" w:rsidRDefault="00000000">
      <w:pPr>
        <w:pStyle w:val="Heading3"/>
        <w:spacing w:before="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Mengapa Banyak BUJK Gagal di Tahap Paling Awal?</w:t>
      </w:r>
    </w:p>
    <w:p w14:paraId="0740980D" w14:textId="77777777" w:rsidR="00CE1F62" w:rsidRDefault="00000000">
      <w:pPr>
        <w:pBdr>
          <w:top w:val="nil"/>
          <w:left w:val="nil"/>
          <w:bottom w:val="nil"/>
          <w:right w:val="nil"/>
          <w:between w:val="nil"/>
        </w:pBdr>
        <w:spacing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Perizinan usaha jasa konstruksi di Indonesia telah mengalami transformasi fundamental. Sejak implementasi </w:t>
      </w:r>
      <w:r>
        <w:rPr>
          <w:rFonts w:ascii="Poppins" w:eastAsia="Poppins" w:hAnsi="Poppins" w:cs="Poppins"/>
          <w:b/>
          <w:bCs/>
          <w:color w:val="1B1C1D"/>
          <w:sz w:val="32"/>
          <w:szCs w:val="32"/>
        </w:rPr>
        <w:t>Undang-Undang No. 11 Tahun 2020 tentang Cipta Kerja (UU Cipta Kerja)</w:t>
      </w:r>
      <w:r>
        <w:rPr>
          <w:rFonts w:ascii="Poppins" w:eastAsia="Poppins" w:hAnsi="Poppins" w:cs="Poppins"/>
          <w:color w:val="1B1C1D"/>
          <w:sz w:val="32"/>
          <w:szCs w:val="32"/>
        </w:rPr>
        <w:t>, paradigma perizinan berubah total dari berbasis izin (license-based) menjadi berbasis risiko (Risk-Based Approach).</w:t>
      </w:r>
    </w:p>
    <w:p w14:paraId="5415DFE9" w14:textId="77777777" w:rsidR="00CE1F62" w:rsidRDefault="00000000">
      <w:pPr>
        <w:pBdr>
          <w:top w:val="nil"/>
          <w:left w:val="nil"/>
          <w:bottom w:val="nil"/>
          <w:right w:val="nil"/>
          <w:between w:val="nil"/>
        </w:pBdr>
        <w:spacing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Kebijakan ini diatur lebih teknis melalui sistem </w:t>
      </w:r>
      <w:r>
        <w:rPr>
          <w:rFonts w:ascii="Poppins" w:eastAsia="Poppins" w:hAnsi="Poppins" w:cs="Poppins"/>
          <w:i/>
          <w:iCs/>
          <w:color w:val="1B1C1D"/>
          <w:sz w:val="32"/>
          <w:szCs w:val="32"/>
        </w:rPr>
        <w:t>Online Single Submission – Risk Based Approach</w:t>
      </w:r>
      <w:r>
        <w:rPr>
          <w:rFonts w:ascii="Poppins" w:eastAsia="Poppins" w:hAnsi="Poppins" w:cs="Poppins"/>
          <w:color w:val="1B1C1D"/>
          <w:sz w:val="32"/>
          <w:szCs w:val="32"/>
        </w:rPr>
        <w:t xml:space="preserve"> (OSS-RBA). Sistem ini dirancang dengan tujuan mulia: memudahkan, mempercepat, dan menstandarkan proses perizinan usaha. Ini adalah lompatan penting menuju birokrasi </w:t>
      </w:r>
      <w:r>
        <w:rPr>
          <w:rFonts w:ascii="Poppins" w:eastAsia="Poppins" w:hAnsi="Poppins" w:cs="Poppins"/>
          <w:color w:val="1B1C1D"/>
          <w:sz w:val="32"/>
          <w:szCs w:val="32"/>
        </w:rPr>
        <w:lastRenderedPageBreak/>
        <w:t>digital yang transparan.</w:t>
      </w:r>
    </w:p>
    <w:p w14:paraId="663BDD3D" w14:textId="77777777" w:rsidR="00CE1F62" w:rsidRDefault="00000000">
      <w:pPr>
        <w:pBdr>
          <w:top w:val="nil"/>
          <w:left w:val="nil"/>
          <w:bottom w:val="nil"/>
          <w:right w:val="nil"/>
          <w:between w:val="nil"/>
        </w:pBdr>
        <w:spacing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Namun, kenyataan di lapangan berkata lain. Bagi banyak Badan Usaha Jasa Konstruksi (BUJK), OSS-RBA justru menjadi labirin digital yang rumit.</w:t>
      </w:r>
    </w:p>
    <w:p w14:paraId="21A3602D" w14:textId="77777777" w:rsidR="00CE1F62" w:rsidRDefault="00000000">
      <w:pPr>
        <w:pBdr>
          <w:top w:val="nil"/>
          <w:left w:val="nil"/>
          <w:bottom w:val="nil"/>
          <w:right w:val="nil"/>
          <w:between w:val="nil"/>
        </w:pBdr>
        <w:spacing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Ribuan badan usaha, terutama skala kecil dan menengah, menghadapi penolakan, revisi berulang, atau bahkan risiko pembatalan Nomor Induk Berusaha (NIB) dan Sertifikat Standar. Penyebabnya seringkali sepele: ketidaksesuaian data antar sistem, atau pemilihan KBLI yang salah tafsir.</w:t>
      </w:r>
    </w:p>
    <w:p w14:paraId="0530F91C" w14:textId="4FA1E46C" w:rsidR="001F5B07" w:rsidRPr="001F5B07" w:rsidRDefault="001F5B07" w:rsidP="001F5B07">
      <w:pPr>
        <w:ind w:left="567" w:right="431"/>
        <w:jc w:val="both"/>
        <w:rPr>
          <w:rFonts w:ascii="Poppins" w:eastAsia="Poppins" w:hAnsi="Poppins" w:cs="Poppins"/>
          <w:b/>
          <w:bCs/>
          <w:i/>
          <w:iCs/>
          <w:color w:val="1B1C1D"/>
          <w:sz w:val="28"/>
          <w:szCs w:val="28"/>
        </w:rPr>
      </w:pPr>
      <w:r w:rsidRPr="001F5B07">
        <w:rPr>
          <w:rFonts w:ascii="Poppins" w:eastAsia="Poppins" w:hAnsi="Poppins" w:cs="Poppins"/>
          <w:b/>
          <w:bCs/>
          <w:i/>
          <w:iCs/>
          <w:color w:val="1B1C1D"/>
          <w:sz w:val="28"/>
          <w:szCs w:val="28"/>
        </w:rPr>
        <w:t>Contoh Praktis "Salah Tafsir KBLI" di Konstruksi</w:t>
      </w:r>
    </w:p>
    <w:p w14:paraId="42D15926" w14:textId="10C4F428" w:rsidR="001F5B07" w:rsidRPr="001F5B07" w:rsidRDefault="001F5B07" w:rsidP="001F5B07">
      <w:pPr>
        <w:pBdr>
          <w:top w:val="nil"/>
          <w:left w:val="nil"/>
          <w:bottom w:val="nil"/>
          <w:right w:val="nil"/>
          <w:between w:val="nil"/>
        </w:pBdr>
        <w:ind w:left="567" w:right="431"/>
        <w:jc w:val="both"/>
        <w:rPr>
          <w:rFonts w:ascii="Poppins" w:eastAsia="Poppins" w:hAnsi="Poppins" w:cs="Poppins"/>
          <w:i/>
          <w:iCs/>
          <w:color w:val="1B1C1D"/>
          <w:sz w:val="28"/>
          <w:szCs w:val="28"/>
        </w:rPr>
      </w:pPr>
      <w:r w:rsidRPr="001F5B07">
        <w:rPr>
          <w:rFonts w:ascii="Poppins" w:eastAsia="Poppins" w:hAnsi="Poppins" w:cs="Poppins"/>
          <w:b/>
          <w:bCs/>
          <w:i/>
          <w:iCs/>
          <w:color w:val="1B1C1D"/>
          <w:sz w:val="28"/>
          <w:szCs w:val="28"/>
        </w:rPr>
        <w:t>Skenario:</w:t>
      </w:r>
      <w:r w:rsidRPr="001F5B07">
        <w:rPr>
          <w:rFonts w:ascii="Poppins" w:eastAsia="Poppins" w:hAnsi="Poppins" w:cs="Poppins"/>
          <w:i/>
          <w:iCs/>
          <w:color w:val="1B1C1D"/>
          <w:sz w:val="28"/>
          <w:szCs w:val="28"/>
        </w:rPr>
        <w:t xml:space="preserve"> CV baru bernama "CV JAYA GIPSUM". Fokus bisnis utamanya adalah </w:t>
      </w:r>
      <w:r w:rsidRPr="001F5B07">
        <w:rPr>
          <w:rFonts w:ascii="Poppins" w:eastAsia="Poppins" w:hAnsi="Poppins" w:cs="Poppins"/>
          <w:b/>
          <w:bCs/>
          <w:i/>
          <w:iCs/>
          <w:color w:val="1B1C1D"/>
          <w:sz w:val="28"/>
          <w:szCs w:val="28"/>
        </w:rPr>
        <w:t>jasa pemasangan plafon gipsum dan partisi interior</w:t>
      </w:r>
      <w:r w:rsidRPr="001F5B07">
        <w:rPr>
          <w:rFonts w:ascii="Poppins" w:eastAsia="Poppins" w:hAnsi="Poppins" w:cs="Poppins"/>
          <w:i/>
          <w:iCs/>
          <w:color w:val="1B1C1D"/>
          <w:sz w:val="28"/>
          <w:szCs w:val="28"/>
        </w:rPr>
        <w:t xml:space="preserve"> untuk kantor atau rumah.</w:t>
      </w:r>
    </w:p>
    <w:p w14:paraId="7455E68F" w14:textId="77777777" w:rsidR="001F5B07" w:rsidRPr="001F5B07" w:rsidRDefault="001F5B07" w:rsidP="001F5B07">
      <w:pPr>
        <w:pBdr>
          <w:top w:val="nil"/>
          <w:left w:val="nil"/>
          <w:bottom w:val="nil"/>
          <w:right w:val="nil"/>
          <w:between w:val="nil"/>
        </w:pBdr>
        <w:ind w:left="567" w:right="431"/>
        <w:jc w:val="both"/>
        <w:rPr>
          <w:rFonts w:ascii="Poppins" w:eastAsia="Poppins" w:hAnsi="Poppins" w:cs="Poppins"/>
          <w:i/>
          <w:iCs/>
          <w:color w:val="1B1C1D"/>
          <w:sz w:val="28"/>
          <w:szCs w:val="28"/>
        </w:rPr>
      </w:pPr>
      <w:r w:rsidRPr="001F5B07">
        <w:rPr>
          <w:rFonts w:ascii="Poppins" w:eastAsia="Poppins" w:hAnsi="Poppins" w:cs="Poppins"/>
          <w:b/>
          <w:bCs/>
          <w:i/>
          <w:iCs/>
          <w:color w:val="1B1C1D"/>
          <w:sz w:val="28"/>
          <w:szCs w:val="28"/>
        </w:rPr>
        <w:t>Kesalahan Tafsir KBLI:</w:t>
      </w:r>
      <w:r w:rsidRPr="001F5B07">
        <w:rPr>
          <w:rFonts w:ascii="Poppins" w:eastAsia="Poppins" w:hAnsi="Poppins" w:cs="Poppins"/>
          <w:i/>
          <w:iCs/>
          <w:color w:val="1B1C1D"/>
          <w:sz w:val="28"/>
          <w:szCs w:val="28"/>
        </w:rPr>
        <w:t xml:space="preserve"> Saat mendaftar NIB di sistem OSS, pemilik CV bingung. Dia berpikir: "Pekerjaan saya kan membangun bagian dalam gedung, ini pasti masuk Konstruksi Gedung."</w:t>
      </w:r>
    </w:p>
    <w:p w14:paraId="1E7B0166" w14:textId="77777777" w:rsidR="001F5B07" w:rsidRPr="001F5B07" w:rsidRDefault="001F5B07" w:rsidP="001F5B07">
      <w:pPr>
        <w:numPr>
          <w:ilvl w:val="0"/>
          <w:numId w:val="221"/>
        </w:numPr>
        <w:pBdr>
          <w:top w:val="nil"/>
          <w:left w:val="nil"/>
          <w:bottom w:val="nil"/>
          <w:right w:val="nil"/>
          <w:between w:val="nil"/>
        </w:pBdr>
        <w:ind w:left="567" w:right="431" w:firstLine="0"/>
        <w:jc w:val="both"/>
        <w:rPr>
          <w:rFonts w:ascii="Poppins" w:eastAsia="Poppins" w:hAnsi="Poppins" w:cs="Poppins"/>
          <w:i/>
          <w:iCs/>
          <w:color w:val="1B1C1D"/>
          <w:sz w:val="28"/>
          <w:szCs w:val="28"/>
        </w:rPr>
      </w:pPr>
      <w:r w:rsidRPr="001F5B07">
        <w:rPr>
          <w:rFonts w:ascii="Poppins" w:eastAsia="Poppins" w:hAnsi="Poppins" w:cs="Poppins"/>
          <w:b/>
          <w:bCs/>
          <w:i/>
          <w:iCs/>
          <w:color w:val="1B1C1D"/>
          <w:sz w:val="28"/>
          <w:szCs w:val="28"/>
        </w:rPr>
        <w:t>KBLI yang Seharusnya (Spesialis):</w:t>
      </w:r>
    </w:p>
    <w:p w14:paraId="6FF16CDC" w14:textId="77777777" w:rsidR="001F5B07" w:rsidRPr="001F5B07" w:rsidRDefault="001F5B07" w:rsidP="001F5B07">
      <w:pPr>
        <w:numPr>
          <w:ilvl w:val="1"/>
          <w:numId w:val="221"/>
        </w:numPr>
        <w:pBdr>
          <w:top w:val="nil"/>
          <w:left w:val="nil"/>
          <w:bottom w:val="nil"/>
          <w:right w:val="nil"/>
          <w:between w:val="nil"/>
        </w:pBdr>
        <w:tabs>
          <w:tab w:val="clear" w:pos="1440"/>
          <w:tab w:val="num" w:pos="1134"/>
        </w:tabs>
        <w:ind w:left="567" w:right="431" w:firstLine="142"/>
        <w:jc w:val="both"/>
        <w:rPr>
          <w:rFonts w:ascii="Poppins" w:eastAsia="Poppins" w:hAnsi="Poppins" w:cs="Poppins"/>
          <w:i/>
          <w:iCs/>
          <w:color w:val="1B1C1D"/>
          <w:sz w:val="28"/>
          <w:szCs w:val="28"/>
        </w:rPr>
      </w:pPr>
      <w:r w:rsidRPr="001F5B07">
        <w:rPr>
          <w:rFonts w:ascii="Poppins" w:eastAsia="Poppins" w:hAnsi="Poppins" w:cs="Poppins"/>
          <w:b/>
          <w:bCs/>
          <w:i/>
          <w:iCs/>
          <w:color w:val="1B1C1D"/>
          <w:sz w:val="28"/>
          <w:szCs w:val="28"/>
        </w:rPr>
        <w:t>43304 (Pekerjaan Dekorasi Interior)</w:t>
      </w:r>
      <w:r w:rsidRPr="001F5B07">
        <w:rPr>
          <w:rFonts w:ascii="Poppins" w:eastAsia="Poppins" w:hAnsi="Poppins" w:cs="Poppins"/>
          <w:i/>
          <w:iCs/>
          <w:color w:val="1B1C1D"/>
          <w:sz w:val="28"/>
          <w:szCs w:val="28"/>
        </w:rPr>
        <w:t xml:space="preserve"> atau</w:t>
      </w:r>
    </w:p>
    <w:p w14:paraId="1BEA26B7" w14:textId="77777777" w:rsidR="001F5B07" w:rsidRPr="001F5B07" w:rsidRDefault="001F5B07" w:rsidP="001F5B07">
      <w:pPr>
        <w:numPr>
          <w:ilvl w:val="1"/>
          <w:numId w:val="221"/>
        </w:numPr>
        <w:pBdr>
          <w:top w:val="nil"/>
          <w:left w:val="nil"/>
          <w:bottom w:val="nil"/>
          <w:right w:val="nil"/>
          <w:between w:val="nil"/>
        </w:pBdr>
        <w:tabs>
          <w:tab w:val="clear" w:pos="1440"/>
          <w:tab w:val="num" w:pos="1134"/>
        </w:tabs>
        <w:ind w:left="567" w:right="431" w:firstLine="142"/>
        <w:jc w:val="both"/>
        <w:rPr>
          <w:rFonts w:ascii="Poppins" w:eastAsia="Poppins" w:hAnsi="Poppins" w:cs="Poppins"/>
          <w:i/>
          <w:iCs/>
          <w:color w:val="1B1C1D"/>
          <w:sz w:val="28"/>
          <w:szCs w:val="28"/>
        </w:rPr>
      </w:pPr>
      <w:r w:rsidRPr="001F5B07">
        <w:rPr>
          <w:rFonts w:ascii="Poppins" w:eastAsia="Poppins" w:hAnsi="Poppins" w:cs="Poppins"/>
          <w:b/>
          <w:bCs/>
          <w:i/>
          <w:iCs/>
          <w:color w:val="1B1C1D"/>
          <w:sz w:val="28"/>
          <w:szCs w:val="28"/>
        </w:rPr>
        <w:t>43292 (Pekerjaan Pemasangan Partisi dan Plafon)</w:t>
      </w:r>
      <w:r w:rsidRPr="001F5B07">
        <w:rPr>
          <w:rFonts w:ascii="Poppins" w:eastAsia="Poppins" w:hAnsi="Poppins" w:cs="Poppins"/>
          <w:i/>
          <w:iCs/>
          <w:color w:val="1B1C1D"/>
          <w:sz w:val="28"/>
          <w:szCs w:val="28"/>
        </w:rPr>
        <w:t>.</w:t>
      </w:r>
    </w:p>
    <w:p w14:paraId="00DBF873" w14:textId="77777777" w:rsidR="001F5B07" w:rsidRPr="001F5B07" w:rsidRDefault="001F5B07" w:rsidP="001F5B07">
      <w:pPr>
        <w:numPr>
          <w:ilvl w:val="1"/>
          <w:numId w:val="221"/>
        </w:numPr>
        <w:pBdr>
          <w:top w:val="nil"/>
          <w:left w:val="nil"/>
          <w:bottom w:val="nil"/>
          <w:right w:val="nil"/>
          <w:between w:val="nil"/>
        </w:pBdr>
        <w:tabs>
          <w:tab w:val="clear" w:pos="1440"/>
          <w:tab w:val="num" w:pos="1134"/>
        </w:tabs>
        <w:ind w:left="567" w:right="431" w:firstLine="142"/>
        <w:jc w:val="both"/>
        <w:rPr>
          <w:rFonts w:ascii="Poppins" w:eastAsia="Poppins" w:hAnsi="Poppins" w:cs="Poppins"/>
          <w:i/>
          <w:iCs/>
          <w:color w:val="1B1C1D"/>
          <w:sz w:val="28"/>
          <w:szCs w:val="28"/>
        </w:rPr>
      </w:pPr>
      <w:r w:rsidRPr="001F5B07">
        <w:rPr>
          <w:rFonts w:ascii="Poppins" w:eastAsia="Poppins" w:hAnsi="Poppins" w:cs="Poppins"/>
          <w:i/>
          <w:iCs/>
          <w:color w:val="1B1C1D"/>
          <w:sz w:val="28"/>
          <w:szCs w:val="28"/>
        </w:rPr>
        <w:t xml:space="preserve">KBLI ini masuk kategori </w:t>
      </w:r>
      <w:r w:rsidRPr="001F5B07">
        <w:rPr>
          <w:rFonts w:ascii="Poppins" w:eastAsia="Poppins" w:hAnsi="Poppins" w:cs="Poppins"/>
          <w:b/>
          <w:bCs/>
          <w:i/>
          <w:iCs/>
          <w:color w:val="1B1C1D"/>
          <w:sz w:val="28"/>
          <w:szCs w:val="28"/>
        </w:rPr>
        <w:t>Konstruksi Spesialis</w:t>
      </w:r>
      <w:r w:rsidRPr="001F5B07">
        <w:rPr>
          <w:rFonts w:ascii="Poppins" w:eastAsia="Poppins" w:hAnsi="Poppins" w:cs="Poppins"/>
          <w:i/>
          <w:iCs/>
          <w:color w:val="1B1C1D"/>
          <w:sz w:val="28"/>
          <w:szCs w:val="28"/>
        </w:rPr>
        <w:t>.</w:t>
      </w:r>
    </w:p>
    <w:p w14:paraId="11D70F93" w14:textId="77777777" w:rsidR="001F5B07" w:rsidRPr="001F5B07" w:rsidRDefault="001F5B07" w:rsidP="001F5B07">
      <w:pPr>
        <w:numPr>
          <w:ilvl w:val="0"/>
          <w:numId w:val="221"/>
        </w:numPr>
        <w:pBdr>
          <w:top w:val="nil"/>
          <w:left w:val="nil"/>
          <w:bottom w:val="nil"/>
          <w:right w:val="nil"/>
          <w:between w:val="nil"/>
        </w:pBdr>
        <w:ind w:left="567" w:right="431" w:firstLine="0"/>
        <w:jc w:val="both"/>
        <w:rPr>
          <w:rFonts w:ascii="Poppins" w:eastAsia="Poppins" w:hAnsi="Poppins" w:cs="Poppins"/>
          <w:i/>
          <w:iCs/>
          <w:color w:val="1B1C1D"/>
          <w:sz w:val="28"/>
          <w:szCs w:val="28"/>
        </w:rPr>
      </w:pPr>
      <w:r w:rsidRPr="001F5B07">
        <w:rPr>
          <w:rFonts w:ascii="Poppins" w:eastAsia="Poppins" w:hAnsi="Poppins" w:cs="Poppins"/>
          <w:b/>
          <w:bCs/>
          <w:i/>
          <w:iCs/>
          <w:color w:val="1B1C1D"/>
          <w:sz w:val="28"/>
          <w:szCs w:val="28"/>
        </w:rPr>
        <w:lastRenderedPageBreak/>
        <w:t>KBLI yang Dipilih (Salah Tafsir):</w:t>
      </w:r>
    </w:p>
    <w:p w14:paraId="027D2BEF" w14:textId="77777777" w:rsidR="001F5B07" w:rsidRPr="001F5B07" w:rsidRDefault="001F5B07" w:rsidP="001F5B07">
      <w:pPr>
        <w:numPr>
          <w:ilvl w:val="1"/>
          <w:numId w:val="221"/>
        </w:numPr>
        <w:pBdr>
          <w:top w:val="nil"/>
          <w:left w:val="nil"/>
          <w:bottom w:val="nil"/>
          <w:right w:val="nil"/>
          <w:between w:val="nil"/>
        </w:pBdr>
        <w:tabs>
          <w:tab w:val="clear" w:pos="1440"/>
          <w:tab w:val="num" w:pos="1134"/>
        </w:tabs>
        <w:ind w:left="567" w:right="431" w:firstLine="142"/>
        <w:jc w:val="both"/>
        <w:rPr>
          <w:rFonts w:ascii="Poppins" w:eastAsia="Poppins" w:hAnsi="Poppins" w:cs="Poppins"/>
          <w:i/>
          <w:iCs/>
          <w:color w:val="1B1C1D"/>
          <w:sz w:val="28"/>
          <w:szCs w:val="28"/>
        </w:rPr>
      </w:pPr>
      <w:r w:rsidRPr="001F5B07">
        <w:rPr>
          <w:rFonts w:ascii="Poppins" w:eastAsia="Poppins" w:hAnsi="Poppins" w:cs="Poppins"/>
          <w:b/>
          <w:bCs/>
          <w:i/>
          <w:iCs/>
          <w:color w:val="1B1C1D"/>
          <w:sz w:val="28"/>
          <w:szCs w:val="28"/>
        </w:rPr>
        <w:t>41012 (Konstruksi Gedung Perkantoran)</w:t>
      </w:r>
      <w:r w:rsidRPr="001F5B07">
        <w:rPr>
          <w:rFonts w:ascii="Poppins" w:eastAsia="Poppins" w:hAnsi="Poppins" w:cs="Poppins"/>
          <w:i/>
          <w:iCs/>
          <w:color w:val="1B1C1D"/>
          <w:sz w:val="28"/>
          <w:szCs w:val="28"/>
        </w:rPr>
        <w:t>.</w:t>
      </w:r>
    </w:p>
    <w:p w14:paraId="170B3147" w14:textId="77777777" w:rsidR="001F5B07" w:rsidRPr="001F5B07" w:rsidRDefault="001F5B07" w:rsidP="001F5B07">
      <w:pPr>
        <w:numPr>
          <w:ilvl w:val="1"/>
          <w:numId w:val="221"/>
        </w:numPr>
        <w:pBdr>
          <w:top w:val="nil"/>
          <w:left w:val="nil"/>
          <w:bottom w:val="nil"/>
          <w:right w:val="nil"/>
          <w:between w:val="nil"/>
        </w:pBdr>
        <w:tabs>
          <w:tab w:val="clear" w:pos="1440"/>
          <w:tab w:val="num" w:pos="1134"/>
        </w:tabs>
        <w:ind w:left="567" w:right="431" w:firstLine="142"/>
        <w:jc w:val="both"/>
        <w:rPr>
          <w:rFonts w:ascii="Poppins" w:eastAsia="Poppins" w:hAnsi="Poppins" w:cs="Poppins"/>
          <w:i/>
          <w:iCs/>
          <w:color w:val="1B1C1D"/>
          <w:sz w:val="28"/>
          <w:szCs w:val="28"/>
        </w:rPr>
      </w:pPr>
      <w:r w:rsidRPr="001F5B07">
        <w:rPr>
          <w:rFonts w:ascii="Poppins" w:eastAsia="Poppins" w:hAnsi="Poppins" w:cs="Poppins"/>
          <w:i/>
          <w:iCs/>
          <w:color w:val="1B1C1D"/>
          <w:sz w:val="28"/>
          <w:szCs w:val="28"/>
        </w:rPr>
        <w:t xml:space="preserve">Dia memilih ini karena berpikir akan mengambil proyek di perkantoran. Ini adalah KBLI untuk </w:t>
      </w:r>
      <w:r w:rsidRPr="001F5B07">
        <w:rPr>
          <w:rFonts w:ascii="Poppins" w:eastAsia="Poppins" w:hAnsi="Poppins" w:cs="Poppins"/>
          <w:b/>
          <w:bCs/>
          <w:i/>
          <w:iCs/>
          <w:color w:val="1B1C1D"/>
          <w:sz w:val="28"/>
          <w:szCs w:val="28"/>
        </w:rPr>
        <w:t>Konstruksi Umum</w:t>
      </w:r>
      <w:r w:rsidRPr="001F5B07">
        <w:rPr>
          <w:rFonts w:ascii="Poppins" w:eastAsia="Poppins" w:hAnsi="Poppins" w:cs="Poppins"/>
          <w:i/>
          <w:iCs/>
          <w:color w:val="1B1C1D"/>
          <w:sz w:val="28"/>
          <w:szCs w:val="28"/>
        </w:rPr>
        <w:t xml:space="preserve"> (General Contractor), yaitu membangun gedung kantor dari pondasi sampai jadi.</w:t>
      </w:r>
    </w:p>
    <w:p w14:paraId="236E2A88" w14:textId="35444B7D" w:rsidR="001F5B07" w:rsidRPr="001F5B07" w:rsidRDefault="001F5B07" w:rsidP="001F5B07">
      <w:pPr>
        <w:pBdr>
          <w:top w:val="nil"/>
          <w:left w:val="nil"/>
          <w:bottom w:val="nil"/>
          <w:right w:val="nil"/>
          <w:between w:val="nil"/>
        </w:pBdr>
        <w:ind w:left="567" w:right="431"/>
        <w:jc w:val="both"/>
        <w:rPr>
          <w:rFonts w:ascii="Poppins" w:eastAsia="Poppins" w:hAnsi="Poppins" w:cs="Poppins"/>
          <w:i/>
          <w:iCs/>
          <w:color w:val="1B1C1D"/>
          <w:sz w:val="28"/>
          <w:szCs w:val="28"/>
        </w:rPr>
      </w:pPr>
    </w:p>
    <w:p w14:paraId="546258F1" w14:textId="77777777" w:rsidR="001F5B07" w:rsidRPr="001F5B07" w:rsidRDefault="001F5B07" w:rsidP="001F5B07">
      <w:pPr>
        <w:pBdr>
          <w:top w:val="nil"/>
          <w:left w:val="nil"/>
          <w:bottom w:val="nil"/>
          <w:right w:val="nil"/>
          <w:between w:val="nil"/>
        </w:pBdr>
        <w:ind w:left="567" w:right="431"/>
        <w:jc w:val="both"/>
        <w:rPr>
          <w:rFonts w:ascii="Poppins" w:eastAsia="Poppins" w:hAnsi="Poppins" w:cs="Poppins"/>
          <w:b/>
          <w:bCs/>
          <w:i/>
          <w:iCs/>
          <w:color w:val="1B1C1D"/>
          <w:sz w:val="28"/>
          <w:szCs w:val="28"/>
        </w:rPr>
      </w:pPr>
      <w:r w:rsidRPr="001F5B07">
        <w:rPr>
          <w:rFonts w:ascii="Poppins" w:eastAsia="Poppins" w:hAnsi="Poppins" w:cs="Poppins"/>
          <w:b/>
          <w:bCs/>
          <w:i/>
          <w:iCs/>
          <w:color w:val="1B1C1D"/>
          <w:sz w:val="28"/>
          <w:szCs w:val="28"/>
        </w:rPr>
        <w:t>dampak fatal dari kesalahan "sepele" ini:</w:t>
      </w:r>
    </w:p>
    <w:p w14:paraId="465DFE46" w14:textId="77777777" w:rsidR="001F5B07" w:rsidRPr="001F5B07" w:rsidRDefault="001F5B07" w:rsidP="001F5B07">
      <w:pPr>
        <w:pBdr>
          <w:top w:val="nil"/>
          <w:left w:val="nil"/>
          <w:bottom w:val="nil"/>
          <w:right w:val="nil"/>
          <w:between w:val="nil"/>
        </w:pBdr>
        <w:ind w:left="567" w:right="431"/>
        <w:jc w:val="both"/>
        <w:rPr>
          <w:rFonts w:ascii="Poppins" w:eastAsia="Poppins" w:hAnsi="Poppins" w:cs="Poppins"/>
          <w:i/>
          <w:iCs/>
          <w:color w:val="1B1C1D"/>
          <w:sz w:val="28"/>
          <w:szCs w:val="28"/>
        </w:rPr>
      </w:pPr>
      <w:r w:rsidRPr="001F5B07">
        <w:rPr>
          <w:rFonts w:ascii="Poppins" w:eastAsia="Poppins" w:hAnsi="Poppins" w:cs="Poppins"/>
          <w:b/>
          <w:bCs/>
          <w:i/>
          <w:iCs/>
          <w:color w:val="1B1C1D"/>
          <w:sz w:val="28"/>
          <w:szCs w:val="28"/>
        </w:rPr>
        <w:t>1. Persyaratan Risiko dan SBU (Sertifikat Badan Usaha)</w:t>
      </w:r>
    </w:p>
    <w:p w14:paraId="1EF0ABA8" w14:textId="77777777" w:rsidR="001F5B07" w:rsidRPr="001F5B07" w:rsidRDefault="001F5B07" w:rsidP="001F5B07">
      <w:pPr>
        <w:numPr>
          <w:ilvl w:val="0"/>
          <w:numId w:val="222"/>
        </w:numPr>
        <w:pBdr>
          <w:top w:val="nil"/>
          <w:left w:val="nil"/>
          <w:bottom w:val="nil"/>
          <w:right w:val="nil"/>
          <w:between w:val="nil"/>
        </w:pBdr>
        <w:ind w:left="567" w:right="431" w:firstLine="0"/>
        <w:jc w:val="both"/>
        <w:rPr>
          <w:rFonts w:ascii="Poppins" w:eastAsia="Poppins" w:hAnsi="Poppins" w:cs="Poppins"/>
          <w:i/>
          <w:iCs/>
          <w:color w:val="1B1C1D"/>
          <w:sz w:val="28"/>
          <w:szCs w:val="28"/>
        </w:rPr>
      </w:pPr>
      <w:r w:rsidRPr="001F5B07">
        <w:rPr>
          <w:rFonts w:ascii="Poppins" w:eastAsia="Poppins" w:hAnsi="Poppins" w:cs="Poppins"/>
          <w:i/>
          <w:iCs/>
          <w:color w:val="1B1C1D"/>
          <w:sz w:val="28"/>
          <w:szCs w:val="28"/>
        </w:rPr>
        <w:t>KBLI yang dia pilih (</w:t>
      </w:r>
      <w:r w:rsidRPr="001F5B07">
        <w:rPr>
          <w:rFonts w:ascii="Poppins" w:eastAsia="Poppins" w:hAnsi="Poppins" w:cs="Poppins"/>
          <w:b/>
          <w:bCs/>
          <w:i/>
          <w:iCs/>
          <w:color w:val="1B1C1D"/>
          <w:sz w:val="28"/>
          <w:szCs w:val="28"/>
        </w:rPr>
        <w:t>41012 - Gedung Perkantoran</w:t>
      </w:r>
      <w:r w:rsidRPr="001F5B07">
        <w:rPr>
          <w:rFonts w:ascii="Poppins" w:eastAsia="Poppins" w:hAnsi="Poppins" w:cs="Poppins"/>
          <w:i/>
          <w:iCs/>
          <w:color w:val="1B1C1D"/>
          <w:sz w:val="28"/>
          <w:szCs w:val="28"/>
        </w:rPr>
        <w:t xml:space="preserve">) adalah KBLI berisiko </w:t>
      </w:r>
      <w:r w:rsidRPr="001F5B07">
        <w:rPr>
          <w:rFonts w:ascii="Poppins" w:eastAsia="Poppins" w:hAnsi="Poppins" w:cs="Poppins"/>
          <w:b/>
          <w:bCs/>
          <w:i/>
          <w:iCs/>
          <w:color w:val="1B1C1D"/>
          <w:sz w:val="28"/>
          <w:szCs w:val="28"/>
        </w:rPr>
        <w:t>Tinggi</w:t>
      </w:r>
      <w:r w:rsidRPr="001F5B07">
        <w:rPr>
          <w:rFonts w:ascii="Poppins" w:eastAsia="Poppins" w:hAnsi="Poppins" w:cs="Poppins"/>
          <w:i/>
          <w:iCs/>
          <w:color w:val="1B1C1D"/>
          <w:sz w:val="28"/>
          <w:szCs w:val="28"/>
        </w:rPr>
        <w:t>.</w:t>
      </w:r>
    </w:p>
    <w:p w14:paraId="11F618E9" w14:textId="689610B1" w:rsidR="001F5B07" w:rsidRPr="001F5B07" w:rsidRDefault="001F5B07" w:rsidP="001F5B07">
      <w:pPr>
        <w:numPr>
          <w:ilvl w:val="0"/>
          <w:numId w:val="222"/>
        </w:numPr>
        <w:pBdr>
          <w:top w:val="nil"/>
          <w:left w:val="nil"/>
          <w:bottom w:val="nil"/>
          <w:right w:val="nil"/>
          <w:between w:val="nil"/>
        </w:pBdr>
        <w:ind w:left="567" w:right="431" w:firstLine="0"/>
        <w:jc w:val="both"/>
        <w:rPr>
          <w:rFonts w:ascii="Poppins" w:eastAsia="Poppins" w:hAnsi="Poppins" w:cs="Poppins"/>
          <w:i/>
          <w:iCs/>
          <w:color w:val="1B1C1D"/>
          <w:sz w:val="28"/>
          <w:szCs w:val="28"/>
        </w:rPr>
      </w:pPr>
      <w:r w:rsidRPr="001F5B07">
        <w:rPr>
          <w:rFonts w:ascii="Poppins" w:eastAsia="Poppins" w:hAnsi="Poppins" w:cs="Poppins"/>
          <w:i/>
          <w:iCs/>
          <w:color w:val="1B1C1D"/>
          <w:sz w:val="28"/>
          <w:szCs w:val="28"/>
        </w:rPr>
        <w:t xml:space="preserve">Sistem OSS otomatis mewajibkan CV JAYA GIPSUM untuk memiliki </w:t>
      </w:r>
      <w:r w:rsidRPr="001F5B07">
        <w:rPr>
          <w:rFonts w:ascii="Poppins" w:eastAsia="Poppins" w:hAnsi="Poppins" w:cs="Poppins"/>
          <w:b/>
          <w:bCs/>
          <w:i/>
          <w:iCs/>
          <w:color w:val="1B1C1D"/>
          <w:sz w:val="28"/>
          <w:szCs w:val="28"/>
        </w:rPr>
        <w:t>Sertifikat Badan Usaha (SBU)</w:t>
      </w:r>
      <w:r w:rsidRPr="001F5B07">
        <w:rPr>
          <w:rFonts w:ascii="Poppins" w:eastAsia="Poppins" w:hAnsi="Poppins" w:cs="Poppins"/>
          <w:i/>
          <w:iCs/>
          <w:color w:val="1B1C1D"/>
          <w:sz w:val="28"/>
          <w:szCs w:val="28"/>
        </w:rPr>
        <w:t xml:space="preserve"> yang dikeluarkan oleh </w:t>
      </w:r>
      <w:r>
        <w:rPr>
          <w:rFonts w:ascii="Poppins" w:eastAsia="Poppins" w:hAnsi="Poppins" w:cs="Poppins"/>
          <w:i/>
          <w:iCs/>
          <w:color w:val="1B1C1D"/>
          <w:sz w:val="28"/>
          <w:szCs w:val="28"/>
        </w:rPr>
        <w:t xml:space="preserve">LSBU </w:t>
      </w:r>
      <w:r w:rsidRPr="001F5B07">
        <w:rPr>
          <w:rFonts w:ascii="Poppins" w:eastAsia="Poppins" w:hAnsi="Poppins" w:cs="Poppins"/>
          <w:i/>
          <w:iCs/>
          <w:color w:val="1B1C1D"/>
          <w:sz w:val="28"/>
          <w:szCs w:val="28"/>
        </w:rPr>
        <w:t xml:space="preserve">(Lembaga </w:t>
      </w:r>
      <w:r>
        <w:rPr>
          <w:rFonts w:ascii="Poppins" w:eastAsia="Poppins" w:hAnsi="Poppins" w:cs="Poppins"/>
          <w:i/>
          <w:iCs/>
          <w:color w:val="1B1C1D"/>
          <w:sz w:val="28"/>
          <w:szCs w:val="28"/>
        </w:rPr>
        <w:t>Sertifikasi Badan Usaha</w:t>
      </w:r>
      <w:r w:rsidRPr="001F5B07">
        <w:rPr>
          <w:rFonts w:ascii="Poppins" w:eastAsia="Poppins" w:hAnsi="Poppins" w:cs="Poppins"/>
          <w:i/>
          <w:iCs/>
          <w:color w:val="1B1C1D"/>
          <w:sz w:val="28"/>
          <w:szCs w:val="28"/>
        </w:rPr>
        <w:t>) untuk kualifikasi "Gedung Perkantoran".</w:t>
      </w:r>
    </w:p>
    <w:p w14:paraId="2926640F" w14:textId="77777777" w:rsidR="001F5B07" w:rsidRPr="001F5B07" w:rsidRDefault="001F5B07" w:rsidP="001F5B07">
      <w:pPr>
        <w:numPr>
          <w:ilvl w:val="0"/>
          <w:numId w:val="222"/>
        </w:numPr>
        <w:pBdr>
          <w:top w:val="nil"/>
          <w:left w:val="nil"/>
          <w:bottom w:val="nil"/>
          <w:right w:val="nil"/>
          <w:between w:val="nil"/>
        </w:pBdr>
        <w:ind w:left="567" w:right="431" w:firstLine="0"/>
        <w:jc w:val="both"/>
        <w:rPr>
          <w:rFonts w:ascii="Poppins" w:eastAsia="Poppins" w:hAnsi="Poppins" w:cs="Poppins"/>
          <w:i/>
          <w:iCs/>
          <w:color w:val="1B1C1D"/>
          <w:sz w:val="28"/>
          <w:szCs w:val="28"/>
        </w:rPr>
      </w:pPr>
      <w:r w:rsidRPr="001F5B07">
        <w:rPr>
          <w:rFonts w:ascii="Poppins" w:eastAsia="Poppins" w:hAnsi="Poppins" w:cs="Poppins"/>
          <w:i/>
          <w:iCs/>
          <w:color w:val="1B1C1D"/>
          <w:sz w:val="28"/>
          <w:szCs w:val="28"/>
        </w:rPr>
        <w:t>SBU ini sangat rumit didapat, butuh Penanggung Jawab Badan Usaha (PJBU), Tenaga Kerja Konstruksi (TKK) bersertifikat, dan biaya besar.</w:t>
      </w:r>
    </w:p>
    <w:p w14:paraId="40D95CE1" w14:textId="77777777" w:rsidR="001F5B07" w:rsidRPr="001F5B07" w:rsidRDefault="001F5B07" w:rsidP="001F5B07">
      <w:pPr>
        <w:pBdr>
          <w:top w:val="nil"/>
          <w:left w:val="nil"/>
          <w:bottom w:val="nil"/>
          <w:right w:val="nil"/>
          <w:between w:val="nil"/>
        </w:pBdr>
        <w:ind w:left="567" w:right="431"/>
        <w:jc w:val="both"/>
        <w:rPr>
          <w:rFonts w:ascii="Poppins" w:eastAsia="Poppins" w:hAnsi="Poppins" w:cs="Poppins"/>
          <w:i/>
          <w:iCs/>
          <w:color w:val="1B1C1D"/>
          <w:sz w:val="28"/>
          <w:szCs w:val="28"/>
        </w:rPr>
      </w:pPr>
      <w:r w:rsidRPr="001F5B07">
        <w:rPr>
          <w:rFonts w:ascii="Poppins" w:eastAsia="Poppins" w:hAnsi="Poppins" w:cs="Poppins"/>
          <w:b/>
          <w:bCs/>
          <w:i/>
          <w:iCs/>
          <w:color w:val="1B1C1D"/>
          <w:sz w:val="28"/>
          <w:szCs w:val="28"/>
        </w:rPr>
        <w:t>2. Pengajuan Ditolak atau Tertahan (Revisi Berulang)</w:t>
      </w:r>
    </w:p>
    <w:p w14:paraId="6DCCFDE0" w14:textId="081D7834" w:rsidR="001F5B07" w:rsidRPr="001F5B07" w:rsidRDefault="001F5B07" w:rsidP="001F5B07">
      <w:pPr>
        <w:numPr>
          <w:ilvl w:val="0"/>
          <w:numId w:val="223"/>
        </w:numPr>
        <w:pBdr>
          <w:top w:val="nil"/>
          <w:left w:val="nil"/>
          <w:bottom w:val="nil"/>
          <w:right w:val="nil"/>
          <w:between w:val="nil"/>
        </w:pBdr>
        <w:ind w:left="567" w:right="431" w:firstLine="0"/>
        <w:jc w:val="both"/>
        <w:rPr>
          <w:rFonts w:ascii="Poppins" w:eastAsia="Poppins" w:hAnsi="Poppins" w:cs="Poppins"/>
          <w:i/>
          <w:iCs/>
          <w:color w:val="1B1C1D"/>
          <w:sz w:val="28"/>
          <w:szCs w:val="28"/>
        </w:rPr>
      </w:pPr>
      <w:r w:rsidRPr="001F5B07">
        <w:rPr>
          <w:rFonts w:ascii="Poppins" w:eastAsia="Poppins" w:hAnsi="Poppins" w:cs="Poppins"/>
          <w:i/>
          <w:iCs/>
          <w:color w:val="1B1C1D"/>
          <w:sz w:val="28"/>
          <w:szCs w:val="28"/>
        </w:rPr>
        <w:t xml:space="preserve">CV JAYA GIPSUM (yang aslinya hanya tukang </w:t>
      </w:r>
      <w:r>
        <w:rPr>
          <w:rFonts w:ascii="Poppins" w:eastAsia="Poppins" w:hAnsi="Poppins" w:cs="Poppins"/>
          <w:i/>
          <w:iCs/>
          <w:color w:val="1B1C1D"/>
          <w:sz w:val="28"/>
          <w:szCs w:val="28"/>
        </w:rPr>
        <w:t xml:space="preserve">atau toko </w:t>
      </w:r>
      <w:r w:rsidRPr="001F5B07">
        <w:rPr>
          <w:rFonts w:ascii="Poppins" w:eastAsia="Poppins" w:hAnsi="Poppins" w:cs="Poppins"/>
          <w:i/>
          <w:iCs/>
          <w:color w:val="1B1C1D"/>
          <w:sz w:val="28"/>
          <w:szCs w:val="28"/>
        </w:rPr>
        <w:t xml:space="preserve">gipsum) </w:t>
      </w:r>
      <w:r w:rsidRPr="001F5B07">
        <w:rPr>
          <w:rFonts w:ascii="Poppins" w:eastAsia="Poppins" w:hAnsi="Poppins" w:cs="Poppins"/>
          <w:b/>
          <w:bCs/>
          <w:i/>
          <w:iCs/>
          <w:color w:val="1B1C1D"/>
          <w:sz w:val="28"/>
          <w:szCs w:val="28"/>
        </w:rPr>
        <w:t>tidak akan pernah bisa memenuhi</w:t>
      </w:r>
      <w:r w:rsidRPr="001F5B07">
        <w:rPr>
          <w:rFonts w:ascii="Poppins" w:eastAsia="Poppins" w:hAnsi="Poppins" w:cs="Poppins"/>
          <w:i/>
          <w:iCs/>
          <w:color w:val="1B1C1D"/>
          <w:sz w:val="28"/>
          <w:szCs w:val="28"/>
        </w:rPr>
        <w:t xml:space="preserve"> syarat SBU Gedung Perkantoran.</w:t>
      </w:r>
    </w:p>
    <w:p w14:paraId="6C3467EB" w14:textId="77777777" w:rsidR="001F5B07" w:rsidRPr="001F5B07" w:rsidRDefault="001F5B07" w:rsidP="001F5B07">
      <w:pPr>
        <w:numPr>
          <w:ilvl w:val="0"/>
          <w:numId w:val="223"/>
        </w:numPr>
        <w:pBdr>
          <w:top w:val="nil"/>
          <w:left w:val="nil"/>
          <w:bottom w:val="nil"/>
          <w:right w:val="nil"/>
          <w:between w:val="nil"/>
        </w:pBdr>
        <w:ind w:left="567" w:right="431" w:firstLine="0"/>
        <w:jc w:val="both"/>
        <w:rPr>
          <w:rFonts w:ascii="Poppins" w:eastAsia="Poppins" w:hAnsi="Poppins" w:cs="Poppins"/>
          <w:i/>
          <w:iCs/>
          <w:color w:val="1B1C1D"/>
          <w:sz w:val="28"/>
          <w:szCs w:val="28"/>
        </w:rPr>
      </w:pPr>
      <w:r w:rsidRPr="001F5B07">
        <w:rPr>
          <w:rFonts w:ascii="Poppins" w:eastAsia="Poppins" w:hAnsi="Poppins" w:cs="Poppins"/>
          <w:i/>
          <w:iCs/>
          <w:color w:val="1B1C1D"/>
          <w:sz w:val="28"/>
          <w:szCs w:val="28"/>
        </w:rPr>
        <w:t xml:space="preserve">Akibatnya? </w:t>
      </w:r>
      <w:r w:rsidRPr="001F5B07">
        <w:rPr>
          <w:rFonts w:ascii="Poppins" w:eastAsia="Poppins" w:hAnsi="Poppins" w:cs="Poppins"/>
          <w:b/>
          <w:bCs/>
          <w:i/>
          <w:iCs/>
          <w:color w:val="1B1C1D"/>
          <w:sz w:val="28"/>
          <w:szCs w:val="28"/>
        </w:rPr>
        <w:t>NIB dan Sertifikat Standar mereka TIDAK AKAN PERNAH TERBIT EFEKTIF.</w:t>
      </w:r>
    </w:p>
    <w:p w14:paraId="318391CA" w14:textId="77777777" w:rsidR="001F5B07" w:rsidRPr="001F5B07" w:rsidRDefault="001F5B07" w:rsidP="001F5B07">
      <w:pPr>
        <w:numPr>
          <w:ilvl w:val="0"/>
          <w:numId w:val="223"/>
        </w:numPr>
        <w:pBdr>
          <w:top w:val="nil"/>
          <w:left w:val="nil"/>
          <w:bottom w:val="nil"/>
          <w:right w:val="nil"/>
          <w:between w:val="nil"/>
        </w:pBdr>
        <w:ind w:left="567" w:right="431" w:firstLine="0"/>
        <w:jc w:val="both"/>
        <w:rPr>
          <w:rFonts w:ascii="Poppins" w:eastAsia="Poppins" w:hAnsi="Poppins" w:cs="Poppins"/>
          <w:i/>
          <w:iCs/>
          <w:color w:val="1B1C1D"/>
          <w:sz w:val="28"/>
          <w:szCs w:val="28"/>
        </w:rPr>
      </w:pPr>
      <w:r w:rsidRPr="001F5B07">
        <w:rPr>
          <w:rFonts w:ascii="Poppins" w:eastAsia="Poppins" w:hAnsi="Poppins" w:cs="Poppins"/>
          <w:i/>
          <w:iCs/>
          <w:color w:val="1B1C1D"/>
          <w:sz w:val="28"/>
          <w:szCs w:val="28"/>
        </w:rPr>
        <w:t>Sistem OSS akan terus menolak (status "Perlu Pemenuhan Persyaratan") sampai SBU diunggah. Mereka terjebak dalam "labirin" revisi.</w:t>
      </w:r>
    </w:p>
    <w:p w14:paraId="1F7CD01F" w14:textId="77777777" w:rsidR="001F5B07" w:rsidRPr="001F5B07" w:rsidRDefault="001F5B07" w:rsidP="001F5B07">
      <w:pPr>
        <w:pBdr>
          <w:top w:val="nil"/>
          <w:left w:val="nil"/>
          <w:bottom w:val="nil"/>
          <w:right w:val="nil"/>
          <w:between w:val="nil"/>
        </w:pBdr>
        <w:ind w:left="567" w:right="431"/>
        <w:jc w:val="both"/>
        <w:rPr>
          <w:rFonts w:ascii="Poppins" w:eastAsia="Poppins" w:hAnsi="Poppins" w:cs="Poppins"/>
          <w:i/>
          <w:iCs/>
          <w:color w:val="1B1C1D"/>
          <w:sz w:val="28"/>
          <w:szCs w:val="28"/>
        </w:rPr>
      </w:pPr>
      <w:r w:rsidRPr="001F5B07">
        <w:rPr>
          <w:rFonts w:ascii="Poppins" w:eastAsia="Poppins" w:hAnsi="Poppins" w:cs="Poppins"/>
          <w:b/>
          <w:bCs/>
          <w:i/>
          <w:iCs/>
          <w:color w:val="1B1C1D"/>
          <w:sz w:val="28"/>
          <w:szCs w:val="28"/>
        </w:rPr>
        <w:t>3. Risiko Pembatalan (Jika Lolos tapi Salah)</w:t>
      </w:r>
    </w:p>
    <w:p w14:paraId="1248F1A8" w14:textId="77777777" w:rsidR="001F5B07" w:rsidRPr="001F5B07" w:rsidRDefault="001F5B07" w:rsidP="001F5B07">
      <w:pPr>
        <w:numPr>
          <w:ilvl w:val="0"/>
          <w:numId w:val="224"/>
        </w:numPr>
        <w:pBdr>
          <w:top w:val="nil"/>
          <w:left w:val="nil"/>
          <w:bottom w:val="nil"/>
          <w:right w:val="nil"/>
          <w:between w:val="nil"/>
        </w:pBdr>
        <w:ind w:left="567" w:right="431" w:firstLine="0"/>
        <w:jc w:val="both"/>
        <w:rPr>
          <w:rFonts w:ascii="Poppins" w:eastAsia="Poppins" w:hAnsi="Poppins" w:cs="Poppins"/>
          <w:i/>
          <w:iCs/>
          <w:color w:val="1B1C1D"/>
          <w:sz w:val="28"/>
          <w:szCs w:val="28"/>
        </w:rPr>
      </w:pPr>
      <w:r w:rsidRPr="001F5B07">
        <w:rPr>
          <w:rFonts w:ascii="Poppins" w:eastAsia="Poppins" w:hAnsi="Poppins" w:cs="Poppins"/>
          <w:i/>
          <w:iCs/>
          <w:color w:val="1B1C1D"/>
          <w:sz w:val="28"/>
          <w:szCs w:val="28"/>
        </w:rPr>
        <w:t xml:space="preserve">Anggaplah dia salah memilih KBLI lain yang risikonya lebih rendah dan lolos (misal </w:t>
      </w:r>
      <w:r w:rsidRPr="001F5B07">
        <w:rPr>
          <w:rFonts w:ascii="Poppins" w:eastAsia="Poppins" w:hAnsi="Poppins" w:cs="Poppins"/>
          <w:b/>
          <w:bCs/>
          <w:i/>
          <w:iCs/>
          <w:color w:val="1B1C1D"/>
          <w:sz w:val="28"/>
          <w:szCs w:val="28"/>
        </w:rPr>
        <w:t>41011 - Konstruksi Gedung Hunian</w:t>
      </w:r>
      <w:r w:rsidRPr="001F5B07">
        <w:rPr>
          <w:rFonts w:ascii="Poppins" w:eastAsia="Poppins" w:hAnsi="Poppins" w:cs="Poppins"/>
          <w:i/>
          <w:iCs/>
          <w:color w:val="1B1C1D"/>
          <w:sz w:val="28"/>
          <w:szCs w:val="28"/>
        </w:rPr>
        <w:t xml:space="preserve"> </w:t>
      </w:r>
      <w:r w:rsidRPr="001F5B07">
        <w:rPr>
          <w:rFonts w:ascii="Poppins" w:eastAsia="Poppins" w:hAnsi="Poppins" w:cs="Poppins"/>
          <w:i/>
          <w:iCs/>
          <w:color w:val="1B1C1D"/>
          <w:sz w:val="28"/>
          <w:szCs w:val="28"/>
        </w:rPr>
        <w:lastRenderedPageBreak/>
        <w:t>skala kecil).</w:t>
      </w:r>
    </w:p>
    <w:p w14:paraId="136B7CF2" w14:textId="77777777" w:rsidR="001F5B07" w:rsidRPr="001F5B07" w:rsidRDefault="001F5B07" w:rsidP="001F5B07">
      <w:pPr>
        <w:numPr>
          <w:ilvl w:val="0"/>
          <w:numId w:val="224"/>
        </w:numPr>
        <w:pBdr>
          <w:top w:val="nil"/>
          <w:left w:val="nil"/>
          <w:bottom w:val="nil"/>
          <w:right w:val="nil"/>
          <w:between w:val="nil"/>
        </w:pBdr>
        <w:ind w:left="567" w:right="431" w:firstLine="0"/>
        <w:jc w:val="both"/>
        <w:rPr>
          <w:rFonts w:ascii="Poppins" w:eastAsia="Poppins" w:hAnsi="Poppins" w:cs="Poppins"/>
          <w:i/>
          <w:iCs/>
          <w:color w:val="1B1C1D"/>
          <w:sz w:val="28"/>
          <w:szCs w:val="28"/>
        </w:rPr>
      </w:pPr>
      <w:r w:rsidRPr="001F5B07">
        <w:rPr>
          <w:rFonts w:ascii="Poppins" w:eastAsia="Poppins" w:hAnsi="Poppins" w:cs="Poppins"/>
          <w:i/>
          <w:iCs/>
          <w:color w:val="1B1C1D"/>
          <w:sz w:val="28"/>
          <w:szCs w:val="28"/>
        </w:rPr>
        <w:t xml:space="preserve">Kemudian dia ikut tender </w:t>
      </w:r>
      <w:r w:rsidRPr="001F5B07">
        <w:rPr>
          <w:rFonts w:ascii="Poppins" w:eastAsia="Poppins" w:hAnsi="Poppins" w:cs="Poppins"/>
          <w:b/>
          <w:bCs/>
          <w:i/>
          <w:iCs/>
          <w:color w:val="1B1C1D"/>
          <w:sz w:val="28"/>
          <w:szCs w:val="28"/>
        </w:rPr>
        <w:t>Pekerjaan Interior Kantor</w:t>
      </w:r>
      <w:r w:rsidRPr="001F5B07">
        <w:rPr>
          <w:rFonts w:ascii="Poppins" w:eastAsia="Poppins" w:hAnsi="Poppins" w:cs="Poppins"/>
          <w:i/>
          <w:iCs/>
          <w:color w:val="1B1C1D"/>
          <w:sz w:val="28"/>
          <w:szCs w:val="28"/>
        </w:rPr>
        <w:t>.</w:t>
      </w:r>
    </w:p>
    <w:p w14:paraId="1DA50B42" w14:textId="77777777" w:rsidR="001F5B07" w:rsidRPr="001F5B07" w:rsidRDefault="001F5B07" w:rsidP="001F5B07">
      <w:pPr>
        <w:numPr>
          <w:ilvl w:val="0"/>
          <w:numId w:val="224"/>
        </w:numPr>
        <w:pBdr>
          <w:top w:val="nil"/>
          <w:left w:val="nil"/>
          <w:bottom w:val="nil"/>
          <w:right w:val="nil"/>
          <w:between w:val="nil"/>
        </w:pBdr>
        <w:ind w:left="567" w:right="431" w:firstLine="0"/>
        <w:jc w:val="both"/>
        <w:rPr>
          <w:rFonts w:ascii="Poppins" w:eastAsia="Poppins" w:hAnsi="Poppins" w:cs="Poppins"/>
          <w:i/>
          <w:iCs/>
          <w:color w:val="1B1C1D"/>
          <w:sz w:val="28"/>
          <w:szCs w:val="28"/>
        </w:rPr>
      </w:pPr>
      <w:r w:rsidRPr="001F5B07">
        <w:rPr>
          <w:rFonts w:ascii="Poppins" w:eastAsia="Poppins" w:hAnsi="Poppins" w:cs="Poppins"/>
          <w:i/>
          <w:iCs/>
          <w:color w:val="1B1C1D"/>
          <w:sz w:val="28"/>
          <w:szCs w:val="28"/>
        </w:rPr>
        <w:t xml:space="preserve">Saat panitia lelang memeriksa NIB-nya, KBLI-nya tidak sesuai. NIB-nya (Gedung Hunian) tidak cocok dengan pekerjaan yang ditenderkan (Interior). Dia akan </w:t>
      </w:r>
      <w:r w:rsidRPr="001F5B07">
        <w:rPr>
          <w:rFonts w:ascii="Poppins" w:eastAsia="Poppins" w:hAnsi="Poppins" w:cs="Poppins"/>
          <w:b/>
          <w:bCs/>
          <w:i/>
          <w:iCs/>
          <w:color w:val="1B1C1D"/>
          <w:sz w:val="28"/>
          <w:szCs w:val="28"/>
        </w:rPr>
        <w:t>langsung digugurkan</w:t>
      </w:r>
      <w:r w:rsidRPr="001F5B07">
        <w:rPr>
          <w:rFonts w:ascii="Poppins" w:eastAsia="Poppins" w:hAnsi="Poppins" w:cs="Poppins"/>
          <w:i/>
          <w:iCs/>
          <w:color w:val="1B1C1D"/>
          <w:sz w:val="28"/>
          <w:szCs w:val="28"/>
        </w:rPr>
        <w:t xml:space="preserve"> saat evaluasi administrasi.</w:t>
      </w:r>
    </w:p>
    <w:p w14:paraId="5FADB76B" w14:textId="77777777" w:rsidR="001F5B07" w:rsidRPr="001F5B07" w:rsidRDefault="001F5B07" w:rsidP="001F5B07">
      <w:pPr>
        <w:pBdr>
          <w:top w:val="nil"/>
          <w:left w:val="nil"/>
          <w:bottom w:val="nil"/>
          <w:right w:val="nil"/>
          <w:between w:val="nil"/>
        </w:pBdr>
        <w:ind w:left="567" w:right="431"/>
        <w:jc w:val="both"/>
        <w:rPr>
          <w:rFonts w:ascii="Poppins" w:eastAsia="Poppins" w:hAnsi="Poppins" w:cs="Poppins"/>
          <w:i/>
          <w:iCs/>
          <w:color w:val="1B1C1D"/>
          <w:sz w:val="28"/>
          <w:szCs w:val="28"/>
        </w:rPr>
      </w:pPr>
      <w:r w:rsidRPr="001F5B07">
        <w:rPr>
          <w:rFonts w:ascii="Poppins" w:eastAsia="Poppins" w:hAnsi="Poppins" w:cs="Poppins"/>
          <w:b/>
          <w:bCs/>
          <w:i/>
          <w:iCs/>
          <w:color w:val="1B1C1D"/>
          <w:sz w:val="28"/>
          <w:szCs w:val="28"/>
        </w:rPr>
        <w:t>Kesimpulan Maksudnya:</w:t>
      </w:r>
      <w:r w:rsidRPr="001F5B07">
        <w:rPr>
          <w:rFonts w:ascii="Poppins" w:eastAsia="Poppins" w:hAnsi="Poppins" w:cs="Poppins"/>
          <w:i/>
          <w:iCs/>
          <w:color w:val="1B1C1D"/>
          <w:sz w:val="28"/>
          <w:szCs w:val="28"/>
        </w:rPr>
        <w:t xml:space="preserve"> Kesalahan "sepele" dalam menafsirkan antara KBLI </w:t>
      </w:r>
      <w:r w:rsidRPr="001F5B07">
        <w:rPr>
          <w:rFonts w:ascii="Poppins" w:eastAsia="Poppins" w:hAnsi="Poppins" w:cs="Poppins"/>
          <w:b/>
          <w:bCs/>
          <w:i/>
          <w:iCs/>
          <w:color w:val="1B1C1D"/>
          <w:sz w:val="28"/>
          <w:szCs w:val="28"/>
        </w:rPr>
        <w:t>Spesialis</w:t>
      </w:r>
      <w:r w:rsidRPr="001F5B07">
        <w:rPr>
          <w:rFonts w:ascii="Poppins" w:eastAsia="Poppins" w:hAnsi="Poppins" w:cs="Poppins"/>
          <w:i/>
          <w:iCs/>
          <w:color w:val="1B1C1D"/>
          <w:sz w:val="28"/>
          <w:szCs w:val="28"/>
        </w:rPr>
        <w:t xml:space="preserve"> (43304 - Interior) dan KBLI </w:t>
      </w:r>
      <w:r w:rsidRPr="001F5B07">
        <w:rPr>
          <w:rFonts w:ascii="Poppins" w:eastAsia="Poppins" w:hAnsi="Poppins" w:cs="Poppins"/>
          <w:b/>
          <w:bCs/>
          <w:i/>
          <w:iCs/>
          <w:color w:val="1B1C1D"/>
          <w:sz w:val="28"/>
          <w:szCs w:val="28"/>
        </w:rPr>
        <w:t>Umum</w:t>
      </w:r>
      <w:r w:rsidRPr="001F5B07">
        <w:rPr>
          <w:rFonts w:ascii="Poppins" w:eastAsia="Poppins" w:hAnsi="Poppins" w:cs="Poppins"/>
          <w:i/>
          <w:iCs/>
          <w:color w:val="1B1C1D"/>
          <w:sz w:val="28"/>
          <w:szCs w:val="28"/>
        </w:rPr>
        <w:t xml:space="preserve"> (41012 - Gedung Perkantoran) menyebabkan CV JAYA GIPSUM </w:t>
      </w:r>
      <w:r w:rsidRPr="001F5B07">
        <w:rPr>
          <w:rFonts w:ascii="Poppins" w:eastAsia="Poppins" w:hAnsi="Poppins" w:cs="Poppins"/>
          <w:b/>
          <w:bCs/>
          <w:i/>
          <w:iCs/>
          <w:color w:val="1B1C1D"/>
          <w:sz w:val="28"/>
          <w:szCs w:val="28"/>
        </w:rPr>
        <w:t>gagal total mendapatkan izin usaha yang sah</w:t>
      </w:r>
      <w:r w:rsidRPr="001F5B07">
        <w:rPr>
          <w:rFonts w:ascii="Poppins" w:eastAsia="Poppins" w:hAnsi="Poppins" w:cs="Poppins"/>
          <w:i/>
          <w:iCs/>
          <w:color w:val="1B1C1D"/>
          <w:sz w:val="28"/>
          <w:szCs w:val="28"/>
        </w:rPr>
        <w:t xml:space="preserve"> (NIB dan Sertifikat Standar) karena mereka tidak mampu memenuhi persyaratan SBU yang jauh lebih berat.</w:t>
      </w:r>
    </w:p>
    <w:p w14:paraId="7D4BE050" w14:textId="266278E9" w:rsidR="001F5B07" w:rsidRPr="001F5B07" w:rsidRDefault="001F5B07" w:rsidP="001F5B07">
      <w:pPr>
        <w:pBdr>
          <w:top w:val="nil"/>
          <w:left w:val="nil"/>
          <w:bottom w:val="nil"/>
          <w:right w:val="nil"/>
          <w:between w:val="nil"/>
        </w:pBdr>
        <w:spacing w:after="240"/>
        <w:jc w:val="both"/>
        <w:rPr>
          <w:rFonts w:ascii="Poppins" w:eastAsia="Poppins" w:hAnsi="Poppins" w:cs="Poppins"/>
          <w:i/>
          <w:iCs/>
          <w:color w:val="1B1C1D"/>
          <w:sz w:val="28"/>
          <w:szCs w:val="28"/>
        </w:rPr>
      </w:pPr>
    </w:p>
    <w:p w14:paraId="13AD7139" w14:textId="77777777" w:rsidR="00CE1F62" w:rsidRDefault="00000000">
      <w:pPr>
        <w:pBdr>
          <w:top w:val="nil"/>
          <w:left w:val="nil"/>
          <w:bottom w:val="nil"/>
          <w:right w:val="nil"/>
          <w:between w:val="nil"/>
        </w:pBdr>
        <w:spacing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Masalah ini bukan sekadar teknis, melainkan ancaman bisnis. Tanpa izin yang sah dan sinkron (NIB dan Sertifikat Standar yang valid), BUJK tidak dapat memenuhi persyaratan dasar untuk mengajukan Sertifikat Badan Usaha (SBU) dan Sertifikat Kompetensi Kerja (SKK), sebagaimana diamanatkan dalam </w:t>
      </w:r>
      <w:r>
        <w:rPr>
          <w:rFonts w:ascii="Poppins" w:eastAsia="Poppins" w:hAnsi="Poppins" w:cs="Poppins"/>
          <w:b/>
          <w:bCs/>
          <w:color w:val="1B1C1D"/>
          <w:sz w:val="32"/>
          <w:szCs w:val="32"/>
        </w:rPr>
        <w:t>Undang-Undang No. 2 Tahun 2017 tentang Jasa Konstruksi</w:t>
      </w:r>
      <w:r>
        <w:rPr>
          <w:rFonts w:ascii="Poppins" w:eastAsia="Poppins" w:hAnsi="Poppins" w:cs="Poppins"/>
          <w:color w:val="1B1C1D"/>
          <w:sz w:val="32"/>
          <w:szCs w:val="32"/>
        </w:rPr>
        <w:t>.</w:t>
      </w:r>
    </w:p>
    <w:p w14:paraId="7FDD4722" w14:textId="77777777" w:rsidR="00CE1F62" w:rsidRDefault="00000000">
      <w:pPr>
        <w:pBdr>
          <w:top w:val="nil"/>
          <w:left w:val="nil"/>
          <w:bottom w:val="nil"/>
          <w:right w:val="nil"/>
          <w:between w:val="nil"/>
        </w:pBdr>
        <w:spacing w:after="240" w:line="360" w:lineRule="auto"/>
        <w:jc w:val="both"/>
        <w:rPr>
          <w:rFonts w:ascii="Poppins" w:eastAsia="Poppins" w:hAnsi="Poppins" w:cs="Poppins"/>
          <w:b/>
          <w:bCs/>
          <w:color w:val="1B1C1D"/>
          <w:sz w:val="32"/>
          <w:szCs w:val="32"/>
        </w:rPr>
      </w:pPr>
      <w:r>
        <w:rPr>
          <w:rFonts w:ascii="Poppins" w:eastAsia="Poppins" w:hAnsi="Poppins" w:cs="Poppins"/>
          <w:color w:val="1B1C1D"/>
          <w:sz w:val="32"/>
          <w:szCs w:val="32"/>
        </w:rPr>
        <w:t xml:space="preserve">Singkatnya: </w:t>
      </w:r>
      <w:r>
        <w:rPr>
          <w:rFonts w:ascii="Poppins" w:eastAsia="Poppins" w:hAnsi="Poppins" w:cs="Poppins"/>
          <w:b/>
          <w:bCs/>
          <w:color w:val="1B1C1D"/>
          <w:sz w:val="32"/>
          <w:szCs w:val="32"/>
        </w:rPr>
        <w:t>gagal di tahap izin, berarti gagal beroperasi.</w:t>
      </w:r>
    </w:p>
    <w:p w14:paraId="66FEE2BA" w14:textId="77777777" w:rsidR="00CE1F62" w:rsidRDefault="00000000">
      <w:pPr>
        <w:pStyle w:val="Heading3"/>
        <w:spacing w:before="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Fakta Lapangan: Titik Kritis Kegagalan</w:t>
      </w:r>
    </w:p>
    <w:p w14:paraId="5B4CF1AE" w14:textId="1D90BF50" w:rsidR="00CE1F62" w:rsidRPr="004529DD" w:rsidRDefault="001F5B07">
      <w:pPr>
        <w:numPr>
          <w:ilvl w:val="0"/>
          <w:numId w:val="125"/>
        </w:numPr>
        <w:pBdr>
          <w:top w:val="nil"/>
          <w:left w:val="nil"/>
          <w:bottom w:val="nil"/>
          <w:right w:val="nil"/>
          <w:between w:val="nil"/>
        </w:pBdr>
        <w:spacing w:line="360" w:lineRule="auto"/>
        <w:jc w:val="both"/>
        <w:rPr>
          <w:sz w:val="32"/>
          <w:szCs w:val="32"/>
        </w:rPr>
      </w:pPr>
      <w:r>
        <w:rPr>
          <w:rFonts w:ascii="Poppins" w:eastAsia="Poppins" w:hAnsi="Poppins" w:cs="Poppins"/>
          <w:b/>
          <w:bCs/>
          <w:color w:val="1B1C1D"/>
          <w:sz w:val="32"/>
          <w:szCs w:val="32"/>
        </w:rPr>
        <w:lastRenderedPageBreak/>
        <w:t xml:space="preserve">Permohonan SBU </w:t>
      </w:r>
      <w:r w:rsidR="00000000">
        <w:rPr>
          <w:rFonts w:ascii="Poppins" w:eastAsia="Poppins" w:hAnsi="Poppins" w:cs="Poppins"/>
          <w:b/>
          <w:bCs/>
          <w:color w:val="1B1C1D"/>
          <w:sz w:val="32"/>
          <w:szCs w:val="32"/>
        </w:rPr>
        <w:t>BUJK baru</w:t>
      </w:r>
      <w:r w:rsidR="00000000">
        <w:rPr>
          <w:rFonts w:ascii="Poppins" w:eastAsia="Poppins" w:hAnsi="Poppins" w:cs="Poppins"/>
          <w:color w:val="1B1C1D"/>
          <w:sz w:val="32"/>
          <w:szCs w:val="32"/>
        </w:rPr>
        <w:t xml:space="preserve"> ditolak oleh sistem OSS karena KBLI yang dipilih tidak sesuai (tidak </w:t>
      </w:r>
      <w:r w:rsidR="00000000">
        <w:rPr>
          <w:rFonts w:ascii="Poppins" w:eastAsia="Poppins" w:hAnsi="Poppins" w:cs="Poppins"/>
          <w:i/>
          <w:iCs/>
          <w:color w:val="1B1C1D"/>
          <w:sz w:val="32"/>
          <w:szCs w:val="32"/>
        </w:rPr>
        <w:t>match</w:t>
      </w:r>
      <w:r w:rsidR="00000000">
        <w:rPr>
          <w:rFonts w:ascii="Poppins" w:eastAsia="Poppins" w:hAnsi="Poppins" w:cs="Poppins"/>
          <w:color w:val="1B1C1D"/>
          <w:sz w:val="32"/>
          <w:szCs w:val="32"/>
        </w:rPr>
        <w:t xml:space="preserve">) dengan subklasifikasi pekerjaan yang diatur oleh </w:t>
      </w:r>
      <w:r>
        <w:rPr>
          <w:rFonts w:ascii="Poppins" w:eastAsia="Poppins" w:hAnsi="Poppins" w:cs="Poppins"/>
          <w:color w:val="1B1C1D"/>
          <w:sz w:val="32"/>
          <w:szCs w:val="32"/>
        </w:rPr>
        <w:t xml:space="preserve">regulasi </w:t>
      </w:r>
      <w:r w:rsidR="004529DD">
        <w:rPr>
          <w:rFonts w:ascii="Poppins" w:eastAsia="Poppins" w:hAnsi="Poppins" w:cs="Poppins"/>
          <w:color w:val="1B1C1D"/>
          <w:sz w:val="32"/>
          <w:szCs w:val="32"/>
        </w:rPr>
        <w:t xml:space="preserve">Kementerian </w:t>
      </w:r>
      <w:r w:rsidRPr="004529DD">
        <w:rPr>
          <w:rFonts w:ascii="Poppins" w:eastAsia="Poppins" w:hAnsi="Poppins" w:cs="Poppins"/>
          <w:color w:val="1B1C1D"/>
          <w:sz w:val="32"/>
          <w:szCs w:val="32"/>
        </w:rPr>
        <w:t>P</w:t>
      </w:r>
      <w:r w:rsidR="004529DD" w:rsidRPr="004529DD">
        <w:rPr>
          <w:rFonts w:ascii="Poppins" w:eastAsia="Poppins" w:hAnsi="Poppins" w:cs="Poppins"/>
          <w:color w:val="1B1C1D"/>
          <w:sz w:val="32"/>
          <w:szCs w:val="32"/>
        </w:rPr>
        <w:t xml:space="preserve">ekerjaan Umum / </w:t>
      </w:r>
      <w:r w:rsidR="00000000" w:rsidRPr="004529DD">
        <w:rPr>
          <w:rFonts w:ascii="Poppins" w:eastAsia="Poppins" w:hAnsi="Poppins" w:cs="Poppins"/>
          <w:color w:val="1B1C1D"/>
          <w:sz w:val="32"/>
          <w:szCs w:val="32"/>
        </w:rPr>
        <w:t>L</w:t>
      </w:r>
      <w:r w:rsidR="004529DD" w:rsidRPr="004529DD">
        <w:rPr>
          <w:rFonts w:ascii="Poppins" w:eastAsia="Poppins" w:hAnsi="Poppins" w:cs="Poppins"/>
          <w:color w:val="1B1C1D"/>
          <w:sz w:val="32"/>
          <w:szCs w:val="32"/>
        </w:rPr>
        <w:t>embaga Pengembangan Jasa Konstruksi (L</w:t>
      </w:r>
      <w:r w:rsidR="00000000" w:rsidRPr="004529DD">
        <w:rPr>
          <w:rFonts w:ascii="Poppins" w:eastAsia="Poppins" w:hAnsi="Poppins" w:cs="Poppins"/>
          <w:color w:val="1B1C1D"/>
          <w:sz w:val="32"/>
          <w:szCs w:val="32"/>
        </w:rPr>
        <w:t>PJK</w:t>
      </w:r>
      <w:r w:rsidR="004529DD" w:rsidRPr="004529DD">
        <w:rPr>
          <w:rFonts w:ascii="Poppins" w:eastAsia="Poppins" w:hAnsi="Poppins" w:cs="Poppins"/>
          <w:color w:val="1B1C1D"/>
          <w:sz w:val="32"/>
          <w:szCs w:val="32"/>
        </w:rPr>
        <w:t>)</w:t>
      </w:r>
      <w:r w:rsidR="00000000" w:rsidRPr="004529DD">
        <w:rPr>
          <w:rFonts w:ascii="Poppins" w:eastAsia="Poppins" w:hAnsi="Poppins" w:cs="Poppins"/>
          <w:color w:val="1B1C1D"/>
          <w:sz w:val="32"/>
          <w:szCs w:val="32"/>
        </w:rPr>
        <w:t>.</w:t>
      </w:r>
    </w:p>
    <w:p w14:paraId="31E08092" w14:textId="77777777" w:rsidR="00CE1F62" w:rsidRDefault="00000000">
      <w:pPr>
        <w:numPr>
          <w:ilvl w:val="0"/>
          <w:numId w:val="125"/>
        </w:numPr>
        <w:pBdr>
          <w:top w:val="nil"/>
          <w:left w:val="nil"/>
          <w:bottom w:val="nil"/>
          <w:right w:val="nil"/>
          <w:between w:val="nil"/>
        </w:pBdr>
        <w:spacing w:line="360" w:lineRule="auto"/>
        <w:jc w:val="both"/>
        <w:rPr>
          <w:rFonts w:ascii="Poppins" w:eastAsia="Poppins" w:hAnsi="Poppins" w:cs="Poppins"/>
          <w:sz w:val="32"/>
          <w:szCs w:val="32"/>
        </w:rPr>
      </w:pPr>
      <w:r>
        <w:rPr>
          <w:rFonts w:ascii="Poppins" w:eastAsia="Poppins" w:hAnsi="Poppins" w:cs="Poppins"/>
          <w:color w:val="1B1C1D"/>
          <w:sz w:val="32"/>
          <w:szCs w:val="32"/>
        </w:rPr>
        <w:t>Banyak BUJK tidak memahami bahwa NIB tidak otomatis berarti izin konstruksi aktif. Ada kewajiban pemenuhan standar (Sertifikat Standar) yang harus divalidasi, sesuai ketentuan perizinan berbasis risiko.</w:t>
      </w:r>
    </w:p>
    <w:p w14:paraId="0CB12B26" w14:textId="77777777" w:rsidR="00CE1F62" w:rsidRDefault="00000000">
      <w:pPr>
        <w:numPr>
          <w:ilvl w:val="0"/>
          <w:numId w:val="125"/>
        </w:numPr>
        <w:pBdr>
          <w:top w:val="nil"/>
          <w:left w:val="nil"/>
          <w:bottom w:val="nil"/>
          <w:right w:val="nil"/>
          <w:between w:val="nil"/>
        </w:pBdr>
        <w:spacing w:line="360" w:lineRule="auto"/>
        <w:jc w:val="both"/>
        <w:rPr>
          <w:sz w:val="32"/>
          <w:szCs w:val="32"/>
        </w:rPr>
      </w:pPr>
      <w:r>
        <w:rPr>
          <w:rFonts w:ascii="Poppins" w:eastAsia="Poppins" w:hAnsi="Poppins" w:cs="Poppins"/>
          <w:color w:val="1B1C1D"/>
          <w:sz w:val="32"/>
          <w:szCs w:val="32"/>
        </w:rPr>
        <w:t xml:space="preserve">Data legalitas (nama perusahaan, NPWP, alamat, penanggung jawab) </w:t>
      </w:r>
      <w:r>
        <w:rPr>
          <w:rFonts w:ascii="Poppins" w:eastAsia="Poppins" w:hAnsi="Poppins" w:cs="Poppins"/>
          <w:b/>
          <w:bCs/>
          <w:color w:val="1B1C1D"/>
          <w:sz w:val="32"/>
          <w:szCs w:val="32"/>
        </w:rPr>
        <w:t>sering tidak konsisten</w:t>
      </w:r>
      <w:r>
        <w:rPr>
          <w:rFonts w:ascii="Poppins" w:eastAsia="Poppins" w:hAnsi="Poppins" w:cs="Poppins"/>
          <w:color w:val="1B1C1D"/>
          <w:sz w:val="32"/>
          <w:szCs w:val="32"/>
        </w:rPr>
        <w:t xml:space="preserve"> antara data di OSS, data akta di Ditjen AHU (Administrasi Hukum Umum), dan data di LPJK.</w:t>
      </w:r>
    </w:p>
    <w:p w14:paraId="03D0F693" w14:textId="77777777" w:rsidR="00CE1F62" w:rsidRPr="004529DD" w:rsidRDefault="00000000">
      <w:pPr>
        <w:numPr>
          <w:ilvl w:val="0"/>
          <w:numId w:val="125"/>
        </w:numPr>
        <w:pBdr>
          <w:top w:val="nil"/>
          <w:left w:val="nil"/>
          <w:bottom w:val="nil"/>
          <w:right w:val="nil"/>
          <w:between w:val="nil"/>
        </w:pBdr>
        <w:spacing w:after="120" w:line="360" w:lineRule="auto"/>
        <w:jc w:val="both"/>
        <w:rPr>
          <w:sz w:val="32"/>
          <w:szCs w:val="32"/>
        </w:rPr>
      </w:pPr>
      <w:r>
        <w:rPr>
          <w:rFonts w:ascii="Poppins" w:eastAsia="Poppins" w:hAnsi="Poppins" w:cs="Poppins"/>
          <w:color w:val="1B1C1D"/>
          <w:sz w:val="32"/>
          <w:szCs w:val="32"/>
        </w:rPr>
        <w:t xml:space="preserve">Sistem OSS-RBA sering </w:t>
      </w:r>
      <w:r>
        <w:rPr>
          <w:rFonts w:ascii="Poppins" w:eastAsia="Poppins" w:hAnsi="Poppins" w:cs="Poppins"/>
          <w:b/>
          <w:bCs/>
          <w:color w:val="1B1C1D"/>
          <w:sz w:val="32"/>
          <w:szCs w:val="32"/>
        </w:rPr>
        <w:t>memperbarui tampilan dan algoritma</w:t>
      </w:r>
      <w:r>
        <w:rPr>
          <w:rFonts w:ascii="Poppins" w:eastAsia="Poppins" w:hAnsi="Poppins" w:cs="Poppins"/>
          <w:color w:val="1B1C1D"/>
          <w:sz w:val="32"/>
          <w:szCs w:val="32"/>
        </w:rPr>
        <w:t xml:space="preserve"> tanpa sosialisasi yang masif, sehingga banyak badan usaha tertinggal dalam adaptasi.</w:t>
      </w:r>
    </w:p>
    <w:p w14:paraId="346649D6" w14:textId="77777777" w:rsidR="004529DD" w:rsidRDefault="004529DD" w:rsidP="004529DD">
      <w:pPr>
        <w:pBdr>
          <w:top w:val="nil"/>
          <w:left w:val="nil"/>
          <w:bottom w:val="nil"/>
          <w:right w:val="nil"/>
          <w:between w:val="nil"/>
        </w:pBdr>
        <w:spacing w:after="120" w:line="360" w:lineRule="auto"/>
        <w:ind w:left="465"/>
        <w:jc w:val="both"/>
        <w:rPr>
          <w:sz w:val="32"/>
          <w:szCs w:val="32"/>
        </w:rPr>
      </w:pPr>
    </w:p>
    <w:p w14:paraId="441D9AB7" w14:textId="77777777" w:rsidR="004529DD" w:rsidRDefault="004529DD" w:rsidP="004529DD">
      <w:pPr>
        <w:pBdr>
          <w:top w:val="nil"/>
          <w:left w:val="nil"/>
          <w:bottom w:val="nil"/>
          <w:right w:val="nil"/>
          <w:between w:val="nil"/>
        </w:pBdr>
        <w:spacing w:after="120" w:line="360" w:lineRule="auto"/>
        <w:ind w:left="465"/>
        <w:jc w:val="both"/>
        <w:rPr>
          <w:sz w:val="32"/>
          <w:szCs w:val="32"/>
        </w:rPr>
      </w:pPr>
    </w:p>
    <w:p w14:paraId="02900780" w14:textId="77777777" w:rsidR="00CE1F62" w:rsidRDefault="00000000">
      <w:pPr>
        <w:pStyle w:val="Heading3"/>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lastRenderedPageBreak/>
        <w:t>💬 Mengapa E-Book Ini Hadir</w:t>
      </w:r>
    </w:p>
    <w:p w14:paraId="6A7C5F69" w14:textId="77777777" w:rsidR="00CE1F62" w:rsidRDefault="00000000">
      <w:pPr>
        <w:pBdr>
          <w:top w:val="nil"/>
          <w:left w:val="nil"/>
          <w:bottom w:val="nil"/>
          <w:right w:val="nil"/>
          <w:between w:val="nil"/>
        </w:pBdr>
        <w:spacing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E-book "ANTI-TOLAK" ditulis untuk menutup jurang pemahaman antara kompleksitas sistem digital perizinan dan kesiapan praktis pelaku usaha konstruksi.</w:t>
      </w:r>
    </w:p>
    <w:p w14:paraId="40653BE7" w14:textId="77777777" w:rsidR="00CE1F62" w:rsidRDefault="00000000">
      <w:pPr>
        <w:pBdr>
          <w:top w:val="nil"/>
          <w:left w:val="nil"/>
          <w:bottom w:val="nil"/>
          <w:right w:val="nil"/>
          <w:between w:val="nil"/>
        </w:pBdr>
        <w:spacing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Buku ini bukan sekadar panduan administratif, melainkan sebuah </w:t>
      </w:r>
      <w:r>
        <w:rPr>
          <w:rFonts w:ascii="Poppins" w:eastAsia="Poppins" w:hAnsi="Poppins" w:cs="Poppins"/>
          <w:b/>
          <w:bCs/>
          <w:color w:val="1B1C1D"/>
          <w:sz w:val="32"/>
          <w:szCs w:val="32"/>
        </w:rPr>
        <w:t>strategi terstruktur</w:t>
      </w:r>
      <w:r>
        <w:rPr>
          <w:rFonts w:ascii="Poppins" w:eastAsia="Poppins" w:hAnsi="Poppins" w:cs="Poppins"/>
          <w:color w:val="1B1C1D"/>
          <w:sz w:val="32"/>
          <w:szCs w:val="32"/>
        </w:rPr>
        <w:t xml:space="preserve"> agar BUJK mampu memenuhi kewajiban perizinan berusaha berbasis risiko (sesuai </w:t>
      </w:r>
      <w:r>
        <w:rPr>
          <w:rFonts w:ascii="Poppins" w:eastAsia="Poppins" w:hAnsi="Poppins" w:cs="Poppins"/>
          <w:b/>
          <w:bCs/>
          <w:color w:val="1B1C1D"/>
          <w:sz w:val="32"/>
          <w:szCs w:val="32"/>
        </w:rPr>
        <w:t>PP No. 28 Tahun 2025</w:t>
      </w:r>
      <w:r>
        <w:rPr>
          <w:rFonts w:ascii="Poppins" w:eastAsia="Poppins" w:hAnsi="Poppins" w:cs="Poppins"/>
          <w:color w:val="1B1C1D"/>
          <w:sz w:val="32"/>
          <w:szCs w:val="32"/>
        </w:rPr>
        <w:t xml:space="preserve">) dengan benar, cepat, dan </w:t>
      </w:r>
      <w:r>
        <w:rPr>
          <w:rFonts w:ascii="Poppins" w:eastAsia="Poppins" w:hAnsi="Poppins" w:cs="Poppins"/>
          <w:b/>
          <w:bCs/>
          <w:color w:val="1B1C1D"/>
          <w:sz w:val="32"/>
          <w:szCs w:val="32"/>
        </w:rPr>
        <w:t>tanpa tolak</w:t>
      </w:r>
      <w:r>
        <w:rPr>
          <w:rFonts w:ascii="Poppins" w:eastAsia="Poppins" w:hAnsi="Poppins" w:cs="Poppins"/>
          <w:color w:val="1B1C1D"/>
          <w:sz w:val="32"/>
          <w:szCs w:val="32"/>
        </w:rPr>
        <w:t xml:space="preserve"> dari sistem OSS.</w:t>
      </w:r>
    </w:p>
    <w:p w14:paraId="06B7E7F6" w14:textId="77777777" w:rsidR="00CE1F62" w:rsidRDefault="00000000">
      <w:pPr>
        <w:pBdr>
          <w:top w:val="nil"/>
          <w:left w:val="nil"/>
          <w:bottom w:val="nil"/>
          <w:right w:val="nil"/>
          <w:between w:val="nil"/>
        </w:pBdr>
        <w:spacing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E-book ini juga menjadi jembatan vital menuju sertifikasi. Sebab, tanpa legalitas yang sah dan sinkron di OSS, proses pengajuan SBU dan SKK (yang diatur dalam </w:t>
      </w:r>
      <w:r>
        <w:rPr>
          <w:rFonts w:ascii="Poppins" w:eastAsia="Poppins" w:hAnsi="Poppins" w:cs="Poppins"/>
          <w:b/>
          <w:bCs/>
          <w:color w:val="1B1C1D"/>
          <w:sz w:val="32"/>
          <w:szCs w:val="32"/>
        </w:rPr>
        <w:t>UU No. 2/2017</w:t>
      </w:r>
      <w:r>
        <w:rPr>
          <w:rFonts w:ascii="Poppins" w:eastAsia="Poppins" w:hAnsi="Poppins" w:cs="Poppins"/>
          <w:color w:val="1B1C1D"/>
          <w:sz w:val="32"/>
          <w:szCs w:val="32"/>
        </w:rPr>
        <w:t xml:space="preserve">) </w:t>
      </w:r>
      <w:r>
        <w:rPr>
          <w:rFonts w:ascii="Poppins" w:eastAsia="Poppins" w:hAnsi="Poppins" w:cs="Poppins"/>
          <w:b/>
          <w:bCs/>
          <w:color w:val="1B1C1D"/>
          <w:sz w:val="32"/>
          <w:szCs w:val="32"/>
        </w:rPr>
        <w:t>tidak akan pernah disetujui</w:t>
      </w:r>
      <w:r>
        <w:rPr>
          <w:rFonts w:ascii="Poppins" w:eastAsia="Poppins" w:hAnsi="Poppins" w:cs="Poppins"/>
          <w:color w:val="1B1C1D"/>
          <w:sz w:val="32"/>
          <w:szCs w:val="32"/>
        </w:rPr>
        <w:t xml:space="preserve"> oleh Lembaga Sertifikasi Badan Usaha (LSBU).</w:t>
      </w:r>
    </w:p>
    <w:p w14:paraId="584A7014" w14:textId="77777777" w:rsidR="00CE1F62" w:rsidRDefault="00000000">
      <w:pPr>
        <w:pStyle w:val="Heading3"/>
        <w:spacing w:before="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Tujuan Penulisan E-book</w:t>
      </w:r>
    </w:p>
    <w:p w14:paraId="3ABA9372" w14:textId="77777777" w:rsidR="00CE1F62" w:rsidRDefault="00000000">
      <w:pPr>
        <w:numPr>
          <w:ilvl w:val="0"/>
          <w:numId w:val="126"/>
        </w:numPr>
        <w:pBdr>
          <w:top w:val="nil"/>
          <w:left w:val="nil"/>
          <w:bottom w:val="nil"/>
          <w:right w:val="nil"/>
          <w:between w:val="nil"/>
        </w:pBdr>
        <w:spacing w:line="360" w:lineRule="auto"/>
        <w:jc w:val="both"/>
        <w:rPr>
          <w:sz w:val="32"/>
          <w:szCs w:val="32"/>
        </w:rPr>
      </w:pPr>
      <w:r>
        <w:rPr>
          <w:rFonts w:ascii="Poppins" w:eastAsia="Poppins" w:hAnsi="Poppins" w:cs="Poppins"/>
          <w:b/>
          <w:bCs/>
          <w:color w:val="1B1C1D"/>
          <w:sz w:val="32"/>
          <w:szCs w:val="32"/>
        </w:rPr>
        <w:t>Memandu BUJK</w:t>
      </w:r>
      <w:r>
        <w:rPr>
          <w:rFonts w:ascii="Poppins" w:eastAsia="Poppins" w:hAnsi="Poppins" w:cs="Poppins"/>
          <w:color w:val="1B1C1D"/>
          <w:sz w:val="32"/>
          <w:szCs w:val="32"/>
        </w:rPr>
        <w:t xml:space="preserve"> memahami dan menjalankan alur sistem OSS-RBA secara utuh sesuai regulasi terbaru </w:t>
      </w:r>
      <w:r>
        <w:rPr>
          <w:rFonts w:ascii="Poppins" w:eastAsia="Poppins" w:hAnsi="Poppins" w:cs="Poppins"/>
          <w:color w:val="1B1C1D"/>
          <w:sz w:val="32"/>
          <w:szCs w:val="32"/>
        </w:rPr>
        <w:lastRenderedPageBreak/>
        <w:t>(</w:t>
      </w:r>
      <w:r>
        <w:rPr>
          <w:rFonts w:ascii="Poppins" w:eastAsia="Poppins" w:hAnsi="Poppins" w:cs="Poppins"/>
          <w:b/>
          <w:bCs/>
          <w:color w:val="1B1C1D"/>
          <w:sz w:val="32"/>
          <w:szCs w:val="32"/>
        </w:rPr>
        <w:t>Peraturan Pemerintah No. 28 Tahun 2025</w:t>
      </w:r>
      <w:r>
        <w:rPr>
          <w:rFonts w:ascii="Poppins" w:eastAsia="Poppins" w:hAnsi="Poppins" w:cs="Poppins"/>
          <w:color w:val="1B1C1D"/>
          <w:sz w:val="32"/>
          <w:szCs w:val="32"/>
        </w:rPr>
        <w:t>).</w:t>
      </w:r>
    </w:p>
    <w:p w14:paraId="22B750A3" w14:textId="77777777" w:rsidR="00CE1F62" w:rsidRDefault="00000000">
      <w:pPr>
        <w:numPr>
          <w:ilvl w:val="0"/>
          <w:numId w:val="126"/>
        </w:numPr>
        <w:pBdr>
          <w:top w:val="nil"/>
          <w:left w:val="nil"/>
          <w:bottom w:val="nil"/>
          <w:right w:val="nil"/>
          <w:between w:val="nil"/>
        </w:pBdr>
        <w:spacing w:line="360" w:lineRule="auto"/>
        <w:jc w:val="both"/>
        <w:rPr>
          <w:sz w:val="32"/>
          <w:szCs w:val="32"/>
        </w:rPr>
      </w:pPr>
      <w:r>
        <w:rPr>
          <w:rFonts w:ascii="Poppins" w:eastAsia="Poppins" w:hAnsi="Poppins" w:cs="Poppins"/>
          <w:b/>
          <w:bCs/>
          <w:color w:val="1B1C1D"/>
          <w:sz w:val="32"/>
          <w:szCs w:val="32"/>
        </w:rPr>
        <w:t>Menyediakan panduan praktis</w:t>
      </w:r>
      <w:r>
        <w:rPr>
          <w:rFonts w:ascii="Poppins" w:eastAsia="Poppins" w:hAnsi="Poppins" w:cs="Poppins"/>
          <w:color w:val="1B1C1D"/>
          <w:sz w:val="32"/>
          <w:szCs w:val="32"/>
        </w:rPr>
        <w:t xml:space="preserve"> penyusunan NIB, pemilihan KBLI yang tepat, dan proses penerbitan Sertifikat Standar (instrumen perizinan inti dalam </w:t>
      </w:r>
      <w:r>
        <w:rPr>
          <w:rFonts w:ascii="Poppins" w:eastAsia="Poppins" w:hAnsi="Poppins" w:cs="Poppins"/>
          <w:b/>
          <w:bCs/>
          <w:color w:val="1B1C1D"/>
          <w:sz w:val="32"/>
          <w:szCs w:val="32"/>
        </w:rPr>
        <w:t>PP No. 28/2025</w:t>
      </w:r>
      <w:r>
        <w:rPr>
          <w:rFonts w:ascii="Poppins" w:eastAsia="Poppins" w:hAnsi="Poppins" w:cs="Poppins"/>
          <w:color w:val="1B1C1D"/>
          <w:sz w:val="32"/>
          <w:szCs w:val="32"/>
        </w:rPr>
        <w:t>).</w:t>
      </w:r>
    </w:p>
    <w:p w14:paraId="6D9D36FB" w14:textId="6CF9A315" w:rsidR="00CE1F62" w:rsidRDefault="00000000">
      <w:pPr>
        <w:numPr>
          <w:ilvl w:val="0"/>
          <w:numId w:val="126"/>
        </w:numPr>
        <w:pBdr>
          <w:top w:val="nil"/>
          <w:left w:val="nil"/>
          <w:bottom w:val="nil"/>
          <w:right w:val="nil"/>
          <w:between w:val="nil"/>
        </w:pBdr>
        <w:spacing w:line="360" w:lineRule="auto"/>
        <w:jc w:val="both"/>
        <w:rPr>
          <w:sz w:val="32"/>
          <w:szCs w:val="32"/>
        </w:rPr>
      </w:pPr>
      <w:r>
        <w:rPr>
          <w:rFonts w:ascii="Poppins" w:eastAsia="Poppins" w:hAnsi="Poppins" w:cs="Poppins"/>
          <w:b/>
          <w:bCs/>
          <w:color w:val="1B1C1D"/>
          <w:sz w:val="32"/>
          <w:szCs w:val="32"/>
        </w:rPr>
        <w:t>Menghindarkan badan usaha</w:t>
      </w:r>
      <w:r>
        <w:rPr>
          <w:rFonts w:ascii="Poppins" w:eastAsia="Poppins" w:hAnsi="Poppins" w:cs="Poppins"/>
          <w:color w:val="1B1C1D"/>
          <w:sz w:val="32"/>
          <w:szCs w:val="32"/>
        </w:rPr>
        <w:t xml:space="preserve"> dari penolakan, revisi, atau pencabutan izin akibat kesalahan administratif dan teknis.</w:t>
      </w:r>
    </w:p>
    <w:p w14:paraId="43533D1C" w14:textId="77777777" w:rsidR="00CE1F62" w:rsidRDefault="00000000">
      <w:pPr>
        <w:numPr>
          <w:ilvl w:val="0"/>
          <w:numId w:val="126"/>
        </w:numPr>
        <w:pBdr>
          <w:top w:val="nil"/>
          <w:left w:val="nil"/>
          <w:bottom w:val="nil"/>
          <w:right w:val="nil"/>
          <w:between w:val="nil"/>
        </w:pBdr>
        <w:spacing w:after="120" w:line="360" w:lineRule="auto"/>
        <w:jc w:val="both"/>
        <w:rPr>
          <w:sz w:val="32"/>
          <w:szCs w:val="32"/>
        </w:rPr>
      </w:pPr>
      <w:r>
        <w:rPr>
          <w:rFonts w:ascii="Poppins" w:eastAsia="Poppins" w:hAnsi="Poppins" w:cs="Poppins"/>
          <w:b/>
          <w:bCs/>
          <w:color w:val="1B1C1D"/>
          <w:sz w:val="32"/>
          <w:szCs w:val="32"/>
        </w:rPr>
        <w:t>Menyiapkan perusahaan</w:t>
      </w:r>
      <w:r>
        <w:rPr>
          <w:rFonts w:ascii="Poppins" w:eastAsia="Poppins" w:hAnsi="Poppins" w:cs="Poppins"/>
          <w:color w:val="1B1C1D"/>
          <w:sz w:val="32"/>
          <w:szCs w:val="32"/>
        </w:rPr>
        <w:t xml:space="preserve"> agar memiliki dokumen yang </w:t>
      </w:r>
      <w:r>
        <w:rPr>
          <w:rFonts w:ascii="Poppins" w:eastAsia="Poppins" w:hAnsi="Poppins" w:cs="Poppins"/>
          <w:b/>
          <w:bCs/>
          <w:color w:val="1B1C1D"/>
          <w:sz w:val="32"/>
          <w:szCs w:val="32"/>
        </w:rPr>
        <w:t>“Audit Ready”</w:t>
      </w:r>
      <w:r>
        <w:rPr>
          <w:rFonts w:ascii="Poppins" w:eastAsia="Poppins" w:hAnsi="Poppins" w:cs="Poppins"/>
          <w:color w:val="1B1C1D"/>
          <w:sz w:val="32"/>
          <w:szCs w:val="32"/>
        </w:rPr>
        <w:t xml:space="preserve"> (Siap Audit) sejak tahap paling awal legalitas.</w:t>
      </w:r>
    </w:p>
    <w:p w14:paraId="6B5C33CF" w14:textId="77777777" w:rsidR="00CE1F62" w:rsidRDefault="00000000">
      <w:pPr>
        <w:pStyle w:val="Heading3"/>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Metode Penulisan</w:t>
      </w:r>
    </w:p>
    <w:p w14:paraId="4B3C87D5" w14:textId="77777777" w:rsidR="00CE1F62" w:rsidRDefault="00000000">
      <w:pPr>
        <w:pBdr>
          <w:top w:val="nil"/>
          <w:left w:val="nil"/>
          <w:bottom w:val="nil"/>
          <w:right w:val="nil"/>
          <w:between w:val="nil"/>
        </w:pBdr>
        <w:spacing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E-book ini menggunakan kombinasi empat pilar untuk memastikan pemahaman yang komprehensif:</w:t>
      </w:r>
    </w:p>
    <w:p w14:paraId="6C33C520" w14:textId="77777777" w:rsidR="00CE1F62" w:rsidRDefault="00000000">
      <w:pPr>
        <w:numPr>
          <w:ilvl w:val="0"/>
          <w:numId w:val="127"/>
        </w:numPr>
        <w:pBdr>
          <w:top w:val="nil"/>
          <w:left w:val="nil"/>
          <w:bottom w:val="nil"/>
          <w:right w:val="nil"/>
          <w:between w:val="nil"/>
        </w:pBdr>
        <w:spacing w:line="360" w:lineRule="auto"/>
        <w:jc w:val="both"/>
        <w:rPr>
          <w:sz w:val="32"/>
          <w:szCs w:val="32"/>
        </w:rPr>
      </w:pPr>
      <w:r>
        <w:rPr>
          <w:rFonts w:ascii="Poppins" w:eastAsia="Poppins" w:hAnsi="Poppins" w:cs="Poppins"/>
          <w:b/>
          <w:bCs/>
          <w:color w:val="1B1C1D"/>
          <w:sz w:val="32"/>
          <w:szCs w:val="32"/>
        </w:rPr>
        <w:t>Panduan Praktis (Step-by-Step OSS-RBA)</w:t>
      </w:r>
      <w:r>
        <w:rPr>
          <w:rFonts w:ascii="Poppins" w:eastAsia="Poppins" w:hAnsi="Poppins" w:cs="Poppins"/>
          <w:color w:val="1B1C1D"/>
          <w:sz w:val="32"/>
          <w:szCs w:val="32"/>
        </w:rPr>
        <w:t>: Alur kerja yang runut dan mudah diikuti.</w:t>
      </w:r>
    </w:p>
    <w:p w14:paraId="191E5929" w14:textId="77777777" w:rsidR="00CE1F62" w:rsidRDefault="00000000">
      <w:pPr>
        <w:numPr>
          <w:ilvl w:val="0"/>
          <w:numId w:val="127"/>
        </w:numPr>
        <w:pBdr>
          <w:top w:val="nil"/>
          <w:left w:val="nil"/>
          <w:bottom w:val="nil"/>
          <w:right w:val="nil"/>
          <w:between w:val="nil"/>
        </w:pBdr>
        <w:spacing w:line="360" w:lineRule="auto"/>
        <w:jc w:val="both"/>
        <w:rPr>
          <w:sz w:val="32"/>
          <w:szCs w:val="32"/>
        </w:rPr>
      </w:pPr>
      <w:r>
        <w:rPr>
          <w:rFonts w:ascii="Poppins" w:eastAsia="Poppins" w:hAnsi="Poppins" w:cs="Poppins"/>
          <w:b/>
          <w:bCs/>
          <w:color w:val="1B1C1D"/>
          <w:sz w:val="32"/>
          <w:szCs w:val="32"/>
        </w:rPr>
        <w:t>Checklist &amp; Template Dokumen</w:t>
      </w:r>
      <w:r>
        <w:rPr>
          <w:rFonts w:ascii="Poppins" w:eastAsia="Poppins" w:hAnsi="Poppins" w:cs="Poppins"/>
          <w:color w:val="1B1C1D"/>
          <w:sz w:val="32"/>
          <w:szCs w:val="32"/>
        </w:rPr>
        <w:t xml:space="preserve">: Daftar kelengkapan </w:t>
      </w:r>
      <w:r>
        <w:rPr>
          <w:rFonts w:ascii="Poppins" w:eastAsia="Poppins" w:hAnsi="Poppins" w:cs="Poppins"/>
          <w:color w:val="1B1C1D"/>
          <w:sz w:val="32"/>
          <w:szCs w:val="32"/>
        </w:rPr>
        <w:lastRenderedPageBreak/>
        <w:t>dan contoh dokumen siap pakai.</w:t>
      </w:r>
    </w:p>
    <w:p w14:paraId="3C4F292D" w14:textId="77777777" w:rsidR="00CE1F62" w:rsidRDefault="00000000">
      <w:pPr>
        <w:numPr>
          <w:ilvl w:val="0"/>
          <w:numId w:val="127"/>
        </w:numPr>
        <w:pBdr>
          <w:top w:val="nil"/>
          <w:left w:val="nil"/>
          <w:bottom w:val="nil"/>
          <w:right w:val="nil"/>
          <w:between w:val="nil"/>
        </w:pBdr>
        <w:spacing w:line="360" w:lineRule="auto"/>
        <w:jc w:val="both"/>
        <w:rPr>
          <w:sz w:val="32"/>
          <w:szCs w:val="32"/>
        </w:rPr>
      </w:pPr>
      <w:r>
        <w:rPr>
          <w:rFonts w:ascii="Poppins" w:eastAsia="Poppins" w:hAnsi="Poppins" w:cs="Poppins"/>
          <w:b/>
          <w:bCs/>
          <w:color w:val="1B1C1D"/>
          <w:sz w:val="32"/>
          <w:szCs w:val="32"/>
        </w:rPr>
        <w:t>Studi Kasus Lapangan</w:t>
      </w:r>
      <w:r>
        <w:rPr>
          <w:rFonts w:ascii="Poppins" w:eastAsia="Poppins" w:hAnsi="Poppins" w:cs="Poppins"/>
          <w:color w:val="1B1C1D"/>
          <w:sz w:val="32"/>
          <w:szCs w:val="32"/>
        </w:rPr>
        <w:t>: Membedah kasus nyata BUJK yang sukses dan yang gagal.</w:t>
      </w:r>
    </w:p>
    <w:p w14:paraId="43EB6E6D" w14:textId="3FF25809" w:rsidR="00CE1F62" w:rsidRDefault="00000000">
      <w:pPr>
        <w:numPr>
          <w:ilvl w:val="0"/>
          <w:numId w:val="127"/>
        </w:numPr>
        <w:pBdr>
          <w:top w:val="nil"/>
          <w:left w:val="nil"/>
          <w:bottom w:val="nil"/>
          <w:right w:val="nil"/>
          <w:between w:val="nil"/>
        </w:pBdr>
        <w:spacing w:after="120" w:line="360" w:lineRule="auto"/>
        <w:jc w:val="both"/>
        <w:rPr>
          <w:sz w:val="32"/>
          <w:szCs w:val="32"/>
        </w:rPr>
      </w:pPr>
      <w:r>
        <w:rPr>
          <w:rFonts w:ascii="Poppins" w:eastAsia="Poppins" w:hAnsi="Poppins" w:cs="Poppins"/>
          <w:b/>
          <w:bCs/>
          <w:color w:val="1B1C1D"/>
          <w:sz w:val="32"/>
          <w:szCs w:val="32"/>
        </w:rPr>
        <w:t>Toolkit Digital (Dokumen Anti-Tolak Suite)</w:t>
      </w:r>
      <w:r>
        <w:rPr>
          <w:rFonts w:ascii="Poppins" w:eastAsia="Poppins" w:hAnsi="Poppins" w:cs="Poppins"/>
          <w:color w:val="1B1C1D"/>
          <w:sz w:val="32"/>
          <w:szCs w:val="32"/>
        </w:rPr>
        <w:t>: Bonus akses ke sistem pendukung.</w:t>
      </w:r>
    </w:p>
    <w:p w14:paraId="39F82596" w14:textId="77777777" w:rsidR="00CE1F62" w:rsidRDefault="00000000">
      <w:pPr>
        <w:pBdr>
          <w:top w:val="nil"/>
          <w:left w:val="nil"/>
          <w:bottom w:val="nil"/>
          <w:right w:val="nil"/>
          <w:between w:val="nil"/>
        </w:pBdr>
        <w:spacing w:before="12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Semua bagian disusun agar pembaca dapat langsung mempraktikkan dan menilai kesiapan perusahaannya.</w:t>
      </w:r>
    </w:p>
    <w:p w14:paraId="7FC6CB19" w14:textId="77777777" w:rsidR="00CE1F62" w:rsidRDefault="00000000">
      <w:pPr>
        <w:pStyle w:val="Heading3"/>
        <w:spacing w:before="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Siapa yang Harus Membaca Buku Ini</w:t>
      </w:r>
    </w:p>
    <w:p w14:paraId="086A7599" w14:textId="77777777" w:rsidR="00CE1F62" w:rsidRDefault="00000000">
      <w:pPr>
        <w:numPr>
          <w:ilvl w:val="0"/>
          <w:numId w:val="128"/>
        </w:numPr>
        <w:pBdr>
          <w:top w:val="nil"/>
          <w:left w:val="nil"/>
          <w:bottom w:val="nil"/>
          <w:right w:val="nil"/>
          <w:between w:val="nil"/>
        </w:pBdr>
        <w:spacing w:line="360" w:lineRule="auto"/>
        <w:jc w:val="both"/>
        <w:rPr>
          <w:rFonts w:ascii="Poppins" w:eastAsia="Poppins" w:hAnsi="Poppins" w:cs="Poppins"/>
          <w:sz w:val="32"/>
          <w:szCs w:val="32"/>
        </w:rPr>
      </w:pPr>
      <w:r>
        <w:rPr>
          <w:rFonts w:ascii="Poppins" w:eastAsia="Poppins" w:hAnsi="Poppins" w:cs="Poppins"/>
          <w:color w:val="1B1C1D"/>
          <w:sz w:val="32"/>
          <w:szCs w:val="32"/>
        </w:rPr>
        <w:t>Direktur / Penanggung Jawab BUJK</w:t>
      </w:r>
    </w:p>
    <w:p w14:paraId="772E1744" w14:textId="77777777" w:rsidR="00CE1F62" w:rsidRDefault="00000000">
      <w:pPr>
        <w:numPr>
          <w:ilvl w:val="0"/>
          <w:numId w:val="128"/>
        </w:numPr>
        <w:pBdr>
          <w:top w:val="nil"/>
          <w:left w:val="nil"/>
          <w:bottom w:val="nil"/>
          <w:right w:val="nil"/>
          <w:between w:val="nil"/>
        </w:pBdr>
        <w:spacing w:line="360" w:lineRule="auto"/>
        <w:jc w:val="both"/>
        <w:rPr>
          <w:rFonts w:ascii="Poppins" w:eastAsia="Poppins" w:hAnsi="Poppins" w:cs="Poppins"/>
          <w:sz w:val="32"/>
          <w:szCs w:val="32"/>
        </w:rPr>
      </w:pPr>
      <w:r>
        <w:rPr>
          <w:rFonts w:ascii="Poppins" w:eastAsia="Poppins" w:hAnsi="Poppins" w:cs="Poppins"/>
          <w:color w:val="1B1C1D"/>
          <w:sz w:val="32"/>
          <w:szCs w:val="32"/>
        </w:rPr>
        <w:t>Staf administrasi legal dan tender perusahaan konstruksi</w:t>
      </w:r>
    </w:p>
    <w:p w14:paraId="3E3F7DBF" w14:textId="77777777" w:rsidR="00CE1F62" w:rsidRDefault="00000000">
      <w:pPr>
        <w:numPr>
          <w:ilvl w:val="0"/>
          <w:numId w:val="128"/>
        </w:numPr>
        <w:pBdr>
          <w:top w:val="nil"/>
          <w:left w:val="nil"/>
          <w:bottom w:val="nil"/>
          <w:right w:val="nil"/>
          <w:between w:val="nil"/>
        </w:pBdr>
        <w:spacing w:line="360" w:lineRule="auto"/>
        <w:jc w:val="both"/>
        <w:rPr>
          <w:rFonts w:ascii="Poppins" w:eastAsia="Poppins" w:hAnsi="Poppins" w:cs="Poppins"/>
          <w:sz w:val="32"/>
          <w:szCs w:val="32"/>
        </w:rPr>
      </w:pPr>
      <w:r>
        <w:rPr>
          <w:rFonts w:ascii="Poppins" w:eastAsia="Poppins" w:hAnsi="Poppins" w:cs="Poppins"/>
          <w:color w:val="1B1C1D"/>
          <w:sz w:val="32"/>
          <w:szCs w:val="32"/>
        </w:rPr>
        <w:t>Konsultan manajemen dan sertifikasi</w:t>
      </w:r>
    </w:p>
    <w:p w14:paraId="24C7CD8C" w14:textId="77777777" w:rsidR="00CE1F62" w:rsidRDefault="00000000">
      <w:pPr>
        <w:numPr>
          <w:ilvl w:val="0"/>
          <w:numId w:val="128"/>
        </w:numPr>
        <w:pBdr>
          <w:top w:val="nil"/>
          <w:left w:val="nil"/>
          <w:bottom w:val="nil"/>
          <w:right w:val="nil"/>
          <w:between w:val="nil"/>
        </w:pBdr>
        <w:spacing w:line="360" w:lineRule="auto"/>
        <w:jc w:val="both"/>
        <w:rPr>
          <w:rFonts w:ascii="Poppins" w:eastAsia="Poppins" w:hAnsi="Poppins" w:cs="Poppins"/>
          <w:sz w:val="32"/>
          <w:szCs w:val="32"/>
        </w:rPr>
      </w:pPr>
      <w:r>
        <w:rPr>
          <w:rFonts w:ascii="Poppins" w:eastAsia="Poppins" w:hAnsi="Poppins" w:cs="Poppins"/>
          <w:color w:val="1B1C1D"/>
          <w:sz w:val="32"/>
          <w:szCs w:val="32"/>
        </w:rPr>
        <w:t>Pelaku usaha jasa konstruksi baru (Start-up Kontraktor)</w:t>
      </w:r>
    </w:p>
    <w:p w14:paraId="20254070" w14:textId="77777777" w:rsidR="00CE1F62" w:rsidRDefault="00000000">
      <w:pPr>
        <w:numPr>
          <w:ilvl w:val="0"/>
          <w:numId w:val="128"/>
        </w:numPr>
        <w:pBdr>
          <w:top w:val="nil"/>
          <w:left w:val="nil"/>
          <w:bottom w:val="nil"/>
          <w:right w:val="nil"/>
          <w:between w:val="nil"/>
        </w:pBdr>
        <w:spacing w:after="120" w:line="360" w:lineRule="auto"/>
        <w:jc w:val="both"/>
        <w:rPr>
          <w:rFonts w:ascii="Poppins" w:eastAsia="Poppins" w:hAnsi="Poppins" w:cs="Poppins"/>
          <w:sz w:val="32"/>
          <w:szCs w:val="32"/>
        </w:rPr>
      </w:pPr>
      <w:r>
        <w:rPr>
          <w:rFonts w:ascii="Poppins" w:eastAsia="Poppins" w:hAnsi="Poppins" w:cs="Poppins"/>
          <w:color w:val="1B1C1D"/>
          <w:sz w:val="32"/>
          <w:szCs w:val="32"/>
        </w:rPr>
        <w:t>Asosiasi profesi dan penyelenggara LSBU / LSP</w:t>
      </w:r>
    </w:p>
    <w:p w14:paraId="5025D497" w14:textId="77777777" w:rsidR="00CE1F62" w:rsidRDefault="00000000">
      <w:pPr>
        <w:pStyle w:val="Heading3"/>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Capaian Akhir yang Diharapkan</w:t>
      </w:r>
    </w:p>
    <w:p w14:paraId="56597EC5" w14:textId="77777777" w:rsidR="00CE1F62" w:rsidRDefault="00000000">
      <w:pPr>
        <w:pBdr>
          <w:top w:val="nil"/>
          <w:left w:val="nil"/>
          <w:bottom w:val="nil"/>
          <w:right w:val="nil"/>
          <w:between w:val="nil"/>
        </w:pBdr>
        <w:spacing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Setelah mempelajari dan mempraktikkan isi e-book ini, pembaca diharapkan:</w:t>
      </w:r>
    </w:p>
    <w:p w14:paraId="42612435" w14:textId="77777777" w:rsidR="00CE1F62" w:rsidRDefault="00000000">
      <w:pPr>
        <w:pBdr>
          <w:top w:val="nil"/>
          <w:left w:val="nil"/>
          <w:bottom w:val="nil"/>
          <w:right w:val="nil"/>
          <w:between w:val="nil"/>
        </w:pBdr>
        <w:spacing w:line="360" w:lineRule="auto"/>
        <w:jc w:val="both"/>
        <w:rPr>
          <w:rFonts w:ascii="Poppins" w:eastAsia="Poppins" w:hAnsi="Poppins" w:cs="Poppins"/>
          <w:sz w:val="32"/>
          <w:szCs w:val="32"/>
        </w:rPr>
      </w:pPr>
      <w:r>
        <w:rPr>
          <w:rFonts w:ascii="Poppins" w:eastAsia="Poppins" w:hAnsi="Poppins" w:cs="Poppins"/>
          <w:sz w:val="32"/>
          <w:szCs w:val="32"/>
        </w:rPr>
        <w:lastRenderedPageBreak/>
        <w:t>✅ Memiliki NIB, KBLI, dan Sertifikat Standar yang sah, valid, dan sinkron (fondasi legalitas RBA).</w:t>
      </w:r>
    </w:p>
    <w:p w14:paraId="23B6DA86" w14:textId="77777777" w:rsidR="00CE1F62" w:rsidRDefault="00000000">
      <w:pPr>
        <w:pBdr>
          <w:top w:val="nil"/>
          <w:left w:val="nil"/>
          <w:bottom w:val="nil"/>
          <w:right w:val="nil"/>
          <w:between w:val="nil"/>
        </w:pBdr>
        <w:spacing w:line="360" w:lineRule="auto"/>
        <w:jc w:val="both"/>
        <w:rPr>
          <w:rFonts w:ascii="Poppins" w:eastAsia="Poppins" w:hAnsi="Poppins" w:cs="Poppins"/>
          <w:sz w:val="32"/>
          <w:szCs w:val="32"/>
        </w:rPr>
      </w:pPr>
      <w:r>
        <w:rPr>
          <w:rFonts w:ascii="Poppins" w:eastAsia="Poppins" w:hAnsi="Poppins" w:cs="Poppins"/>
          <w:sz w:val="32"/>
          <w:szCs w:val="32"/>
        </w:rPr>
        <w:t>✅ Mengetahui alur integrasi sistem OSS-RBA (PP 28/2025) dengan sistem SIKI LPJK (UU No. 2/2017) dan LSBU.</w:t>
      </w:r>
    </w:p>
    <w:p w14:paraId="38EA1548" w14:textId="77777777" w:rsidR="00CE1F62" w:rsidRDefault="00000000">
      <w:pPr>
        <w:pBdr>
          <w:top w:val="nil"/>
          <w:left w:val="nil"/>
          <w:bottom w:val="nil"/>
          <w:right w:val="nil"/>
          <w:between w:val="nil"/>
        </w:pBdr>
        <w:spacing w:line="360" w:lineRule="auto"/>
        <w:jc w:val="both"/>
        <w:rPr>
          <w:rFonts w:ascii="Poppins" w:eastAsia="Poppins" w:hAnsi="Poppins" w:cs="Poppins"/>
          <w:sz w:val="32"/>
          <w:szCs w:val="32"/>
        </w:rPr>
      </w:pPr>
      <w:r>
        <w:rPr>
          <w:rFonts w:ascii="Poppins" w:eastAsia="Poppins" w:hAnsi="Poppins" w:cs="Poppins"/>
          <w:sz w:val="32"/>
          <w:szCs w:val="32"/>
        </w:rPr>
        <w:t>✅ Memahami titik-titik kritis risiko penolakan dan cara pasti untuk menghindarinya.</w:t>
      </w:r>
    </w:p>
    <w:p w14:paraId="073F3364" w14:textId="77777777" w:rsidR="00CE1F62" w:rsidRDefault="00000000">
      <w:pPr>
        <w:pBdr>
          <w:top w:val="nil"/>
          <w:left w:val="nil"/>
          <w:bottom w:val="nil"/>
          <w:right w:val="nil"/>
          <w:between w:val="nil"/>
        </w:pBdr>
        <w:spacing w:line="360" w:lineRule="auto"/>
        <w:jc w:val="both"/>
        <w:rPr>
          <w:rFonts w:ascii="Poppins" w:eastAsia="Poppins" w:hAnsi="Poppins" w:cs="Poppins"/>
          <w:sz w:val="32"/>
          <w:szCs w:val="32"/>
        </w:rPr>
      </w:pPr>
      <w:r>
        <w:rPr>
          <w:rFonts w:ascii="Poppins" w:eastAsia="Poppins" w:hAnsi="Poppins" w:cs="Poppins"/>
          <w:sz w:val="32"/>
          <w:szCs w:val="32"/>
        </w:rPr>
        <w:t>✅ Siap melangkah ke tahap sertifikasi SBU dan SKK dengan fondasi legalitas yang kuat.</w:t>
      </w:r>
    </w:p>
    <w:p w14:paraId="1EA33AB4" w14:textId="77777777" w:rsidR="00CE1F62" w:rsidRDefault="00000000">
      <w:pPr>
        <w:pStyle w:val="Heading2"/>
        <w:spacing w:before="0" w:after="120" w:line="360" w:lineRule="auto"/>
        <w:jc w:val="both"/>
        <w:rPr>
          <w:rFonts w:ascii="Poppins" w:eastAsia="Poppins" w:hAnsi="Poppins" w:cs="Poppins"/>
          <w:color w:val="1B1C1D"/>
          <w:sz w:val="32"/>
          <w:szCs w:val="32"/>
        </w:rPr>
      </w:pPr>
      <w:r>
        <w:br w:type="page"/>
      </w:r>
    </w:p>
    <w:p w14:paraId="770FC7C8" w14:textId="77777777" w:rsidR="00CE1F62" w:rsidRDefault="00000000">
      <w:pPr>
        <w:pStyle w:val="Heading2"/>
        <w:spacing w:before="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lastRenderedPageBreak/>
        <w:t>📗 BAB 1 – MENGENAL SISTEM OSS-RBA DAN PP NO. 28 TAHUN 2025</w:t>
      </w:r>
    </w:p>
    <w:p w14:paraId="33702CEE" w14:textId="77777777" w:rsidR="00CE1F62" w:rsidRDefault="00000000">
      <w:r>
        <w:t>‘</w:t>
      </w:r>
    </w:p>
    <w:p w14:paraId="7178883D" w14:textId="77777777" w:rsidR="00CE1F62" w:rsidRDefault="00000000">
      <w:pPr>
        <w:pStyle w:val="Heading3"/>
        <w:spacing w:before="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1.1. Evolusi dan Logika Sistem Perizinan Berbasis Risiko (RBA)</w:t>
      </w:r>
    </w:p>
    <w:p w14:paraId="380F8DF0" w14:textId="77777777" w:rsidR="00CE1F62" w:rsidRDefault="00000000">
      <w:pPr>
        <w:pBdr>
          <w:top w:val="nil"/>
          <w:left w:val="nil"/>
          <w:bottom w:val="nil"/>
          <w:right w:val="nil"/>
          <w:between w:val="nil"/>
        </w:pBdr>
        <w:spacing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Perizinan usaha di Indonesia kini sepenuhnya mengadopsi prinsip </w:t>
      </w:r>
      <w:r>
        <w:rPr>
          <w:rFonts w:ascii="Poppins" w:eastAsia="Poppins" w:hAnsi="Poppins" w:cs="Poppins"/>
          <w:i/>
          <w:iCs/>
          <w:color w:val="1B1C1D"/>
          <w:sz w:val="32"/>
          <w:szCs w:val="32"/>
        </w:rPr>
        <w:t>Risk-Based Approach</w:t>
      </w:r>
      <w:r>
        <w:rPr>
          <w:rFonts w:ascii="Poppins" w:eastAsia="Poppins" w:hAnsi="Poppins" w:cs="Poppins"/>
          <w:color w:val="1B1C1D"/>
          <w:sz w:val="32"/>
          <w:szCs w:val="32"/>
        </w:rPr>
        <w:t xml:space="preserve"> (RBA) atau Pendekatan Berbasis Risiko. Prinsip ini dilembagakan melalui </w:t>
      </w:r>
      <w:r>
        <w:rPr>
          <w:rFonts w:ascii="Poppins" w:eastAsia="Poppins" w:hAnsi="Poppins" w:cs="Poppins"/>
          <w:b/>
          <w:bCs/>
          <w:color w:val="1B1C1D"/>
          <w:sz w:val="32"/>
          <w:szCs w:val="32"/>
        </w:rPr>
        <w:t>Undang-Undang No. 11 Tahun 2020 tentang Cipta Kerja (UU Cipta Kerja)</w:t>
      </w:r>
      <w:r>
        <w:rPr>
          <w:rFonts w:ascii="Poppins" w:eastAsia="Poppins" w:hAnsi="Poppins" w:cs="Poppins"/>
          <w:color w:val="1B1C1D"/>
          <w:sz w:val="32"/>
          <w:szCs w:val="32"/>
        </w:rPr>
        <w:t>, yang mengubah secara fundamental filosofi perizinan di Indonesia.</w:t>
      </w:r>
    </w:p>
    <w:p w14:paraId="47C4FABE" w14:textId="77777777" w:rsidR="00CE1F62" w:rsidRDefault="00000000">
      <w:pPr>
        <w:pBdr>
          <w:top w:val="nil"/>
          <w:left w:val="nil"/>
          <w:bottom w:val="nil"/>
          <w:right w:val="nil"/>
          <w:between w:val="nil"/>
        </w:pBdr>
        <w:spacing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Sebelumnya, sistem perizinan (termasuk OSS versi 1.1) masih berbasis izin manual, komitmen, dan verifikasi teknis yang terpisah antar instansi.</w:t>
      </w:r>
    </w:p>
    <w:p w14:paraId="6AD41A98" w14:textId="77777777" w:rsidR="00CE1F62" w:rsidRDefault="00000000">
      <w:pPr>
        <w:pBdr>
          <w:top w:val="nil"/>
          <w:left w:val="nil"/>
          <w:bottom w:val="nil"/>
          <w:right w:val="nil"/>
          <w:between w:val="nil"/>
        </w:pBdr>
        <w:spacing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Kini, dengan diberlakukannya </w:t>
      </w:r>
      <w:r>
        <w:rPr>
          <w:rFonts w:ascii="Poppins" w:eastAsia="Poppins" w:hAnsi="Poppins" w:cs="Poppins"/>
          <w:b/>
          <w:bCs/>
          <w:color w:val="1B1C1D"/>
          <w:sz w:val="32"/>
          <w:szCs w:val="32"/>
        </w:rPr>
        <w:t>PP No. 28 Tahun 2025</w:t>
      </w:r>
      <w:r>
        <w:rPr>
          <w:rFonts w:ascii="Poppins" w:eastAsia="Poppins" w:hAnsi="Poppins" w:cs="Poppins"/>
          <w:color w:val="1B1C1D"/>
          <w:sz w:val="32"/>
          <w:szCs w:val="32"/>
        </w:rPr>
        <w:t xml:space="preserve"> (yang menggantikan PP No. 5 Tahun 2021) sebagai peraturan pelaksana utama UU Cipta Kerja, seluruh proses perizinan </w:t>
      </w:r>
      <w:r>
        <w:rPr>
          <w:rFonts w:ascii="Poppins" w:eastAsia="Poppins" w:hAnsi="Poppins" w:cs="Poppins"/>
          <w:color w:val="1B1C1D"/>
          <w:sz w:val="32"/>
          <w:szCs w:val="32"/>
        </w:rPr>
        <w:lastRenderedPageBreak/>
        <w:t>dilakukan secara terintegrasi, terstandar, dan digital melalui portal tunggal OSS-RBA (oss.go.id).</w:t>
      </w:r>
    </w:p>
    <w:p w14:paraId="660D35AC" w14:textId="77777777" w:rsidR="00CE1F62" w:rsidRDefault="00000000">
      <w:pPr>
        <w:pBdr>
          <w:top w:val="nil"/>
          <w:left w:val="nil"/>
          <w:bottom w:val="nil"/>
          <w:right w:val="nil"/>
          <w:between w:val="nil"/>
        </w:pBdr>
        <w:spacing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Portal ini berfungsi sebagai </w:t>
      </w:r>
      <w:r>
        <w:rPr>
          <w:rFonts w:ascii="Poppins" w:eastAsia="Poppins" w:hAnsi="Poppins" w:cs="Poppins"/>
          <w:i/>
          <w:iCs/>
          <w:color w:val="1B1C1D"/>
          <w:sz w:val="32"/>
          <w:szCs w:val="32"/>
        </w:rPr>
        <w:t>super-sistem</w:t>
      </w:r>
      <w:r>
        <w:rPr>
          <w:rFonts w:ascii="Poppins" w:eastAsia="Poppins" w:hAnsi="Poppins" w:cs="Poppins"/>
          <w:color w:val="1B1C1D"/>
          <w:sz w:val="32"/>
          <w:szCs w:val="32"/>
        </w:rPr>
        <w:t xml:space="preserve"> yang menghubungkan data dari berbagai pilar:</w:t>
      </w:r>
    </w:p>
    <w:p w14:paraId="23D0FC73" w14:textId="77777777" w:rsidR="00CE1F62" w:rsidRDefault="00000000" w:rsidP="00E87AB4">
      <w:pPr>
        <w:numPr>
          <w:ilvl w:val="0"/>
          <w:numId w:val="129"/>
        </w:numPr>
        <w:pBdr>
          <w:top w:val="nil"/>
          <w:left w:val="nil"/>
          <w:bottom w:val="nil"/>
          <w:right w:val="nil"/>
          <w:between w:val="nil"/>
        </w:pBdr>
        <w:spacing w:line="360" w:lineRule="auto"/>
        <w:ind w:hanging="465"/>
        <w:jc w:val="both"/>
        <w:rPr>
          <w:sz w:val="32"/>
          <w:szCs w:val="32"/>
        </w:rPr>
      </w:pPr>
      <w:r>
        <w:rPr>
          <w:rFonts w:ascii="Poppins" w:eastAsia="Poppins" w:hAnsi="Poppins" w:cs="Poppins"/>
          <w:color w:val="1B1C1D"/>
          <w:sz w:val="32"/>
          <w:szCs w:val="32"/>
        </w:rPr>
        <w:t xml:space="preserve">Kementerian / Lembaga Teknis (termasuk Kementerian PUPR &amp; LPJK sebagai amanat </w:t>
      </w:r>
      <w:r>
        <w:rPr>
          <w:rFonts w:ascii="Poppins" w:eastAsia="Poppins" w:hAnsi="Poppins" w:cs="Poppins"/>
          <w:b/>
          <w:bCs/>
          <w:color w:val="1B1C1D"/>
          <w:sz w:val="32"/>
          <w:szCs w:val="32"/>
        </w:rPr>
        <w:t>UU No. 2/2017</w:t>
      </w:r>
      <w:r>
        <w:rPr>
          <w:rFonts w:ascii="Poppins" w:eastAsia="Poppins" w:hAnsi="Poppins" w:cs="Poppins"/>
          <w:color w:val="1B1C1D"/>
          <w:sz w:val="32"/>
          <w:szCs w:val="32"/>
        </w:rPr>
        <w:t>),</w:t>
      </w:r>
    </w:p>
    <w:p w14:paraId="23719003" w14:textId="77777777" w:rsidR="00CE1F62" w:rsidRDefault="00000000" w:rsidP="00E87AB4">
      <w:pPr>
        <w:numPr>
          <w:ilvl w:val="0"/>
          <w:numId w:val="129"/>
        </w:numPr>
        <w:pBdr>
          <w:top w:val="nil"/>
          <w:left w:val="nil"/>
          <w:bottom w:val="nil"/>
          <w:right w:val="nil"/>
          <w:between w:val="nil"/>
        </w:pBdr>
        <w:spacing w:line="360" w:lineRule="auto"/>
        <w:ind w:hanging="465"/>
        <w:jc w:val="both"/>
        <w:rPr>
          <w:rFonts w:ascii="Poppins" w:eastAsia="Poppins" w:hAnsi="Poppins" w:cs="Poppins"/>
          <w:sz w:val="32"/>
          <w:szCs w:val="32"/>
        </w:rPr>
      </w:pPr>
      <w:r>
        <w:rPr>
          <w:rFonts w:ascii="Poppins" w:eastAsia="Poppins" w:hAnsi="Poppins" w:cs="Poppins"/>
          <w:color w:val="1B1C1D"/>
          <w:sz w:val="32"/>
          <w:szCs w:val="32"/>
        </w:rPr>
        <w:t>Pemerintah Daerah (Provinsi/Kabupaten/Kota),</w:t>
      </w:r>
    </w:p>
    <w:p w14:paraId="56AE7A76" w14:textId="77777777" w:rsidR="00CE1F62" w:rsidRDefault="00000000" w:rsidP="00E87AB4">
      <w:pPr>
        <w:numPr>
          <w:ilvl w:val="0"/>
          <w:numId w:val="129"/>
        </w:numPr>
        <w:pBdr>
          <w:top w:val="nil"/>
          <w:left w:val="nil"/>
          <w:bottom w:val="nil"/>
          <w:right w:val="nil"/>
          <w:between w:val="nil"/>
        </w:pBdr>
        <w:spacing w:line="360" w:lineRule="auto"/>
        <w:ind w:hanging="465"/>
        <w:jc w:val="both"/>
        <w:rPr>
          <w:rFonts w:ascii="Poppins" w:eastAsia="Poppins" w:hAnsi="Poppins" w:cs="Poppins"/>
          <w:sz w:val="32"/>
          <w:szCs w:val="32"/>
        </w:rPr>
      </w:pPr>
      <w:r>
        <w:rPr>
          <w:rFonts w:ascii="Poppins" w:eastAsia="Poppins" w:hAnsi="Poppins" w:cs="Poppins"/>
          <w:color w:val="1B1C1D"/>
          <w:sz w:val="32"/>
          <w:szCs w:val="32"/>
        </w:rPr>
        <w:t>Lembaga Sertifikasi Badan Usaha (LSBU),</w:t>
      </w:r>
    </w:p>
    <w:p w14:paraId="7E9CE39F" w14:textId="77777777" w:rsidR="00CE1F62" w:rsidRDefault="00000000" w:rsidP="00E87AB4">
      <w:pPr>
        <w:numPr>
          <w:ilvl w:val="0"/>
          <w:numId w:val="129"/>
        </w:numPr>
        <w:pBdr>
          <w:top w:val="nil"/>
          <w:left w:val="nil"/>
          <w:bottom w:val="nil"/>
          <w:right w:val="nil"/>
          <w:between w:val="nil"/>
        </w:pBdr>
        <w:spacing w:after="120" w:line="360" w:lineRule="auto"/>
        <w:ind w:hanging="465"/>
        <w:jc w:val="both"/>
        <w:rPr>
          <w:rFonts w:ascii="Poppins" w:eastAsia="Poppins" w:hAnsi="Poppins" w:cs="Poppins"/>
          <w:sz w:val="32"/>
          <w:szCs w:val="32"/>
        </w:rPr>
      </w:pPr>
      <w:r>
        <w:rPr>
          <w:rFonts w:ascii="Poppins" w:eastAsia="Poppins" w:hAnsi="Poppins" w:cs="Poppins"/>
          <w:color w:val="1B1C1D"/>
          <w:sz w:val="32"/>
          <w:szCs w:val="32"/>
        </w:rPr>
        <w:t>Lembaga Sertifikasi Profesi (LSP).</w:t>
      </w:r>
    </w:p>
    <w:p w14:paraId="63D53409" w14:textId="77777777" w:rsidR="00CE1F62" w:rsidRDefault="00000000">
      <w:pPr>
        <w:pStyle w:val="Heading3"/>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1.2. Struktur dan Tujuan Utama OSS-RBA</w:t>
      </w:r>
    </w:p>
    <w:p w14:paraId="053A1F0E" w14:textId="77777777" w:rsidR="00CE1F62" w:rsidRDefault="00000000">
      <w:pPr>
        <w:pBdr>
          <w:top w:val="nil"/>
          <w:left w:val="nil"/>
          <w:bottom w:val="nil"/>
          <w:right w:val="nil"/>
          <w:between w:val="nil"/>
        </w:pBdr>
        <w:spacing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Secara ideal, OSS-RBA (sebagai mandat </w:t>
      </w:r>
      <w:r>
        <w:rPr>
          <w:rFonts w:ascii="Poppins" w:eastAsia="Poppins" w:hAnsi="Poppins" w:cs="Poppins"/>
          <w:b/>
          <w:bCs/>
          <w:color w:val="1B1C1D"/>
          <w:sz w:val="32"/>
          <w:szCs w:val="32"/>
        </w:rPr>
        <w:t>UU Cipta Kerja</w:t>
      </w:r>
      <w:r>
        <w:rPr>
          <w:rFonts w:ascii="Poppins" w:eastAsia="Poppins" w:hAnsi="Poppins" w:cs="Poppins"/>
          <w:color w:val="1B1C1D"/>
          <w:sz w:val="32"/>
          <w:szCs w:val="32"/>
        </w:rPr>
        <w:t>) dirancang untuk:</w:t>
      </w:r>
    </w:p>
    <w:p w14:paraId="21C61123" w14:textId="77777777" w:rsidR="00CE1F62" w:rsidRDefault="00000000" w:rsidP="00E87AB4">
      <w:pPr>
        <w:numPr>
          <w:ilvl w:val="0"/>
          <w:numId w:val="130"/>
        </w:numPr>
        <w:pBdr>
          <w:top w:val="nil"/>
          <w:left w:val="nil"/>
          <w:bottom w:val="nil"/>
          <w:right w:val="nil"/>
          <w:between w:val="nil"/>
        </w:pBdr>
        <w:spacing w:line="360" w:lineRule="auto"/>
        <w:ind w:hanging="480"/>
        <w:jc w:val="both"/>
        <w:rPr>
          <w:sz w:val="32"/>
          <w:szCs w:val="32"/>
        </w:rPr>
      </w:pPr>
      <w:r>
        <w:rPr>
          <w:rFonts w:ascii="Poppins" w:eastAsia="Poppins" w:hAnsi="Poppins" w:cs="Poppins"/>
          <w:b/>
          <w:bCs/>
          <w:color w:val="1B1C1D"/>
          <w:sz w:val="32"/>
          <w:szCs w:val="32"/>
        </w:rPr>
        <w:t>Menyederhanakan</w:t>
      </w:r>
      <w:r>
        <w:rPr>
          <w:rFonts w:ascii="Poppins" w:eastAsia="Poppins" w:hAnsi="Poppins" w:cs="Poppins"/>
          <w:color w:val="1B1C1D"/>
          <w:sz w:val="32"/>
          <w:szCs w:val="32"/>
        </w:rPr>
        <w:t xml:space="preserve"> perizinan usaha lintas sektor.</w:t>
      </w:r>
    </w:p>
    <w:p w14:paraId="468C3645" w14:textId="77777777" w:rsidR="00CE1F62" w:rsidRDefault="00000000" w:rsidP="00E87AB4">
      <w:pPr>
        <w:numPr>
          <w:ilvl w:val="0"/>
          <w:numId w:val="130"/>
        </w:numPr>
        <w:pBdr>
          <w:top w:val="nil"/>
          <w:left w:val="nil"/>
          <w:bottom w:val="nil"/>
          <w:right w:val="nil"/>
          <w:between w:val="nil"/>
        </w:pBdr>
        <w:spacing w:line="360" w:lineRule="auto"/>
        <w:ind w:hanging="480"/>
        <w:jc w:val="both"/>
        <w:rPr>
          <w:sz w:val="32"/>
          <w:szCs w:val="32"/>
        </w:rPr>
      </w:pPr>
      <w:r>
        <w:rPr>
          <w:rFonts w:ascii="Poppins" w:eastAsia="Poppins" w:hAnsi="Poppins" w:cs="Poppins"/>
          <w:b/>
          <w:bCs/>
          <w:color w:val="1B1C1D"/>
          <w:sz w:val="32"/>
          <w:szCs w:val="32"/>
        </w:rPr>
        <w:t>Mengurangi</w:t>
      </w:r>
      <w:r>
        <w:rPr>
          <w:rFonts w:ascii="Poppins" w:eastAsia="Poppins" w:hAnsi="Poppins" w:cs="Poppins"/>
          <w:color w:val="1B1C1D"/>
          <w:sz w:val="32"/>
          <w:szCs w:val="32"/>
        </w:rPr>
        <w:t xml:space="preserve"> tumpang tindih regulasi pusat dan daerah.</w:t>
      </w:r>
    </w:p>
    <w:p w14:paraId="0C0AC4A5" w14:textId="77777777" w:rsidR="00CE1F62" w:rsidRDefault="00000000" w:rsidP="00E87AB4">
      <w:pPr>
        <w:numPr>
          <w:ilvl w:val="0"/>
          <w:numId w:val="130"/>
        </w:numPr>
        <w:pBdr>
          <w:top w:val="nil"/>
          <w:left w:val="nil"/>
          <w:bottom w:val="nil"/>
          <w:right w:val="nil"/>
          <w:between w:val="nil"/>
        </w:pBdr>
        <w:spacing w:line="360" w:lineRule="auto"/>
        <w:ind w:hanging="480"/>
        <w:jc w:val="both"/>
        <w:rPr>
          <w:sz w:val="32"/>
          <w:szCs w:val="32"/>
        </w:rPr>
      </w:pPr>
      <w:r>
        <w:rPr>
          <w:rFonts w:ascii="Poppins" w:eastAsia="Poppins" w:hAnsi="Poppins" w:cs="Poppins"/>
          <w:b/>
          <w:bCs/>
          <w:color w:val="1B1C1D"/>
          <w:sz w:val="32"/>
          <w:szCs w:val="32"/>
        </w:rPr>
        <w:t>Meningkatkan</w:t>
      </w:r>
      <w:r>
        <w:rPr>
          <w:rFonts w:ascii="Poppins" w:eastAsia="Poppins" w:hAnsi="Poppins" w:cs="Poppins"/>
          <w:color w:val="1B1C1D"/>
          <w:sz w:val="32"/>
          <w:szCs w:val="32"/>
        </w:rPr>
        <w:t xml:space="preserve"> transparansi dan akuntabilitas pengawasan risiko.</w:t>
      </w:r>
    </w:p>
    <w:p w14:paraId="14269DAC" w14:textId="77777777" w:rsidR="00CE1F62" w:rsidRDefault="00000000" w:rsidP="00E87AB4">
      <w:pPr>
        <w:numPr>
          <w:ilvl w:val="0"/>
          <w:numId w:val="130"/>
        </w:numPr>
        <w:pBdr>
          <w:top w:val="nil"/>
          <w:left w:val="nil"/>
          <w:bottom w:val="nil"/>
          <w:right w:val="nil"/>
          <w:between w:val="nil"/>
        </w:pBdr>
        <w:spacing w:line="360" w:lineRule="auto"/>
        <w:ind w:hanging="480"/>
        <w:jc w:val="both"/>
        <w:rPr>
          <w:sz w:val="32"/>
          <w:szCs w:val="32"/>
        </w:rPr>
      </w:pPr>
      <w:r>
        <w:rPr>
          <w:rFonts w:ascii="Poppins" w:eastAsia="Poppins" w:hAnsi="Poppins" w:cs="Poppins"/>
          <w:b/>
          <w:bCs/>
          <w:color w:val="1B1C1D"/>
          <w:sz w:val="32"/>
          <w:szCs w:val="32"/>
        </w:rPr>
        <w:lastRenderedPageBreak/>
        <w:t>Memberi kemudahan</w:t>
      </w:r>
      <w:r>
        <w:rPr>
          <w:rFonts w:ascii="Poppins" w:eastAsia="Poppins" w:hAnsi="Poppins" w:cs="Poppins"/>
          <w:color w:val="1B1C1D"/>
          <w:sz w:val="32"/>
          <w:szCs w:val="32"/>
        </w:rPr>
        <w:t xml:space="preserve"> berusaha, terutama bagi Usaha Mikro dan Kecil (UMK).</w:t>
      </w:r>
    </w:p>
    <w:p w14:paraId="287B9E03" w14:textId="77777777" w:rsidR="00CE1F62" w:rsidRDefault="00000000" w:rsidP="00E87AB4">
      <w:pPr>
        <w:numPr>
          <w:ilvl w:val="0"/>
          <w:numId w:val="130"/>
        </w:numPr>
        <w:pBdr>
          <w:top w:val="nil"/>
          <w:left w:val="nil"/>
          <w:bottom w:val="nil"/>
          <w:right w:val="nil"/>
          <w:between w:val="nil"/>
        </w:pBdr>
        <w:spacing w:after="120" w:line="360" w:lineRule="auto"/>
        <w:ind w:hanging="480"/>
        <w:jc w:val="both"/>
        <w:rPr>
          <w:sz w:val="32"/>
          <w:szCs w:val="32"/>
        </w:rPr>
      </w:pPr>
      <w:r>
        <w:rPr>
          <w:rFonts w:ascii="Poppins" w:eastAsia="Poppins" w:hAnsi="Poppins" w:cs="Poppins"/>
          <w:b/>
          <w:bCs/>
          <w:color w:val="1B1C1D"/>
          <w:sz w:val="32"/>
          <w:szCs w:val="32"/>
        </w:rPr>
        <w:t>Mendorong</w:t>
      </w:r>
      <w:r>
        <w:rPr>
          <w:rFonts w:ascii="Poppins" w:eastAsia="Poppins" w:hAnsi="Poppins" w:cs="Poppins"/>
          <w:color w:val="1B1C1D"/>
          <w:sz w:val="32"/>
          <w:szCs w:val="32"/>
        </w:rPr>
        <w:t xml:space="preserve"> transformasi digital dalam tata kelola usaha nasional.</w:t>
      </w:r>
    </w:p>
    <w:p w14:paraId="29699A5B" w14:textId="77777777" w:rsidR="00CE1F62" w:rsidRDefault="00000000">
      <w:pPr>
        <w:pBdr>
          <w:top w:val="nil"/>
          <w:left w:val="nil"/>
          <w:bottom w:val="nil"/>
          <w:right w:val="nil"/>
          <w:between w:val="nil"/>
        </w:pBd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Bagi sektor konstruksi, OSS-RBA berfungsi sebagai </w:t>
      </w:r>
      <w:r>
        <w:rPr>
          <w:rFonts w:ascii="Poppins" w:eastAsia="Poppins" w:hAnsi="Poppins" w:cs="Poppins"/>
          <w:b/>
          <w:bCs/>
          <w:color w:val="1B1C1D"/>
          <w:sz w:val="32"/>
          <w:szCs w:val="32"/>
        </w:rPr>
        <w:t>“Pintu Gerbang Utama”</w:t>
      </w:r>
      <w:r>
        <w:rPr>
          <w:rFonts w:ascii="Poppins" w:eastAsia="Poppins" w:hAnsi="Poppins" w:cs="Poppins"/>
          <w:color w:val="1B1C1D"/>
          <w:sz w:val="32"/>
          <w:szCs w:val="32"/>
        </w:rPr>
        <w:t xml:space="preserve"> menuju seluruh legalitas badan usaha. Semua izin dasar (Perizinan Berusaha) diterbitkan dan divalidasi melalui OSS sebagai syarat </w:t>
      </w:r>
      <w:r>
        <w:rPr>
          <w:rFonts w:ascii="Poppins" w:eastAsia="Poppins" w:hAnsi="Poppins" w:cs="Poppins"/>
          <w:b/>
          <w:bCs/>
          <w:color w:val="1B1C1D"/>
          <w:sz w:val="32"/>
          <w:szCs w:val="32"/>
        </w:rPr>
        <w:t>PP No. 28/2025</w:t>
      </w:r>
      <w:r>
        <w:rPr>
          <w:rFonts w:ascii="Poppins" w:eastAsia="Poppins" w:hAnsi="Poppins" w:cs="Poppins"/>
          <w:color w:val="1B1C1D"/>
          <w:sz w:val="32"/>
          <w:szCs w:val="32"/>
        </w:rPr>
        <w:t>, yang mencakup:</w:t>
      </w:r>
    </w:p>
    <w:p w14:paraId="5353508D" w14:textId="77777777" w:rsidR="00CE1F62" w:rsidRDefault="00000000">
      <w:pPr>
        <w:numPr>
          <w:ilvl w:val="0"/>
          <w:numId w:val="131"/>
        </w:numPr>
        <w:pBdr>
          <w:top w:val="nil"/>
          <w:left w:val="nil"/>
          <w:bottom w:val="nil"/>
          <w:right w:val="nil"/>
          <w:between w:val="nil"/>
        </w:pBdr>
        <w:spacing w:line="360" w:lineRule="auto"/>
        <w:jc w:val="both"/>
        <w:rPr>
          <w:sz w:val="32"/>
          <w:szCs w:val="32"/>
        </w:rPr>
      </w:pPr>
      <w:r>
        <w:rPr>
          <w:rFonts w:ascii="Poppins" w:eastAsia="Poppins" w:hAnsi="Poppins" w:cs="Poppins"/>
          <w:b/>
          <w:bCs/>
          <w:color w:val="1B1C1D"/>
          <w:sz w:val="32"/>
          <w:szCs w:val="32"/>
        </w:rPr>
        <w:t>NIB</w:t>
      </w:r>
      <w:r>
        <w:rPr>
          <w:rFonts w:ascii="Poppins" w:eastAsia="Poppins" w:hAnsi="Poppins" w:cs="Poppins"/>
          <w:color w:val="1B1C1D"/>
          <w:sz w:val="32"/>
          <w:szCs w:val="32"/>
        </w:rPr>
        <w:t xml:space="preserve"> (Nomor Induk Berusaha)</w:t>
      </w:r>
    </w:p>
    <w:p w14:paraId="3E46139B" w14:textId="77777777" w:rsidR="00CE1F62" w:rsidRDefault="00000000">
      <w:pPr>
        <w:numPr>
          <w:ilvl w:val="0"/>
          <w:numId w:val="131"/>
        </w:numPr>
        <w:pBdr>
          <w:top w:val="nil"/>
          <w:left w:val="nil"/>
          <w:bottom w:val="nil"/>
          <w:right w:val="nil"/>
          <w:between w:val="nil"/>
        </w:pBdr>
        <w:spacing w:line="360" w:lineRule="auto"/>
        <w:jc w:val="both"/>
        <w:rPr>
          <w:sz w:val="32"/>
          <w:szCs w:val="32"/>
        </w:rPr>
      </w:pPr>
      <w:r>
        <w:rPr>
          <w:rFonts w:ascii="Poppins" w:eastAsia="Poppins" w:hAnsi="Poppins" w:cs="Poppins"/>
          <w:b/>
          <w:bCs/>
          <w:color w:val="1B1C1D"/>
          <w:sz w:val="32"/>
          <w:szCs w:val="32"/>
        </w:rPr>
        <w:t>KBLI</w:t>
      </w:r>
      <w:r>
        <w:rPr>
          <w:rFonts w:ascii="Poppins" w:eastAsia="Poppins" w:hAnsi="Poppins" w:cs="Poppins"/>
          <w:color w:val="1B1C1D"/>
          <w:sz w:val="32"/>
          <w:szCs w:val="32"/>
        </w:rPr>
        <w:t xml:space="preserve"> (Klasifikasi Baku Lapangan Usaha Indonesia)</w:t>
      </w:r>
    </w:p>
    <w:p w14:paraId="216AE7BE" w14:textId="77777777" w:rsidR="00CE1F62" w:rsidRDefault="00000000">
      <w:pPr>
        <w:numPr>
          <w:ilvl w:val="0"/>
          <w:numId w:val="131"/>
        </w:numPr>
        <w:pBdr>
          <w:top w:val="nil"/>
          <w:left w:val="nil"/>
          <w:bottom w:val="nil"/>
          <w:right w:val="nil"/>
          <w:between w:val="nil"/>
        </w:pBdr>
        <w:spacing w:line="360" w:lineRule="auto"/>
        <w:jc w:val="both"/>
        <w:rPr>
          <w:sz w:val="32"/>
          <w:szCs w:val="32"/>
        </w:rPr>
      </w:pPr>
      <w:r>
        <w:rPr>
          <w:rFonts w:ascii="Poppins" w:eastAsia="Poppins" w:hAnsi="Poppins" w:cs="Poppins"/>
          <w:b/>
          <w:bCs/>
          <w:color w:val="1B1C1D"/>
          <w:sz w:val="32"/>
          <w:szCs w:val="32"/>
        </w:rPr>
        <w:t>Sertifikat Standar</w:t>
      </w:r>
      <w:r>
        <w:rPr>
          <w:rFonts w:ascii="Poppins" w:eastAsia="Poppins" w:hAnsi="Poppins" w:cs="Poppins"/>
          <w:color w:val="1B1C1D"/>
          <w:sz w:val="32"/>
          <w:szCs w:val="32"/>
        </w:rPr>
        <w:t xml:space="preserve"> (Bukti pemenuhan standar usaha)</w:t>
      </w:r>
    </w:p>
    <w:p w14:paraId="1D4933F9" w14:textId="77777777" w:rsidR="00CE1F62" w:rsidRDefault="00000000">
      <w:pPr>
        <w:numPr>
          <w:ilvl w:val="0"/>
          <w:numId w:val="131"/>
        </w:numPr>
        <w:pBdr>
          <w:top w:val="nil"/>
          <w:left w:val="nil"/>
          <w:bottom w:val="nil"/>
          <w:right w:val="nil"/>
          <w:between w:val="nil"/>
        </w:pBdr>
        <w:spacing w:after="120" w:line="360" w:lineRule="auto"/>
        <w:jc w:val="both"/>
        <w:rPr>
          <w:sz w:val="32"/>
          <w:szCs w:val="32"/>
        </w:rPr>
      </w:pPr>
      <w:r>
        <w:rPr>
          <w:rFonts w:ascii="Poppins" w:eastAsia="Poppins" w:hAnsi="Poppins" w:cs="Poppins"/>
          <w:b/>
          <w:bCs/>
          <w:color w:val="1B1C1D"/>
          <w:sz w:val="32"/>
          <w:szCs w:val="32"/>
        </w:rPr>
        <w:t>Integrasi Data</w:t>
      </w:r>
      <w:r>
        <w:rPr>
          <w:rFonts w:ascii="Poppins" w:eastAsia="Poppins" w:hAnsi="Poppins" w:cs="Poppins"/>
          <w:color w:val="1B1C1D"/>
          <w:sz w:val="32"/>
          <w:szCs w:val="32"/>
        </w:rPr>
        <w:t xml:space="preserve"> dengan SBU (Sertifikat Badan Usaha)</w:t>
      </w:r>
    </w:p>
    <w:p w14:paraId="1C5BAA08" w14:textId="77777777" w:rsidR="00CE1F62" w:rsidRDefault="00000000">
      <w:pPr>
        <w:pBdr>
          <w:top w:val="nil"/>
          <w:left w:val="nil"/>
          <w:bottom w:val="nil"/>
          <w:right w:val="nil"/>
          <w:between w:val="nil"/>
        </w:pBdr>
        <w:spacing w:before="12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Meskipun tujuannya adalah penyederhanaan, bagi sektor konstruksi, tuntutan integrasi data inilah yang sering menjadi titik kritis kegagalan.</w:t>
      </w:r>
    </w:p>
    <w:p w14:paraId="0396AED4" w14:textId="77777777" w:rsidR="00CE1F62" w:rsidRDefault="00000000">
      <w:pPr>
        <w:pStyle w:val="Heading3"/>
        <w:spacing w:before="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1.3. Penegasan dalam PP No. 28 Tahun 2025</w:t>
      </w:r>
    </w:p>
    <w:p w14:paraId="46BDBE27" w14:textId="77777777" w:rsidR="00CE1F62" w:rsidRDefault="00000000">
      <w:pPr>
        <w:pBdr>
          <w:top w:val="nil"/>
          <w:left w:val="nil"/>
          <w:bottom w:val="nil"/>
          <w:right w:val="nil"/>
          <w:between w:val="nil"/>
        </w:pBdr>
        <w:spacing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lastRenderedPageBreak/>
        <w:t>PP No. 28/2025 memperbarui dan mempertegas tata kelola perizinan berbasis risiko di sektor konstruksi dengan tiga pilar utama:</w:t>
      </w:r>
    </w:p>
    <w:p w14:paraId="7834AE6A" w14:textId="77777777" w:rsidR="00CE1F62" w:rsidRDefault="00000000">
      <w:pPr>
        <w:numPr>
          <w:ilvl w:val="0"/>
          <w:numId w:val="132"/>
        </w:numPr>
        <w:pBdr>
          <w:top w:val="nil"/>
          <w:left w:val="nil"/>
          <w:bottom w:val="nil"/>
          <w:right w:val="nil"/>
          <w:between w:val="nil"/>
        </w:pBdr>
        <w:spacing w:line="360" w:lineRule="auto"/>
        <w:jc w:val="both"/>
        <w:rPr>
          <w:sz w:val="32"/>
          <w:szCs w:val="32"/>
        </w:rPr>
      </w:pPr>
      <w:r>
        <w:rPr>
          <w:rFonts w:ascii="Poppins" w:eastAsia="Poppins" w:hAnsi="Poppins" w:cs="Poppins"/>
          <w:b/>
          <w:bCs/>
          <w:color w:val="1B1C1D"/>
          <w:sz w:val="32"/>
          <w:szCs w:val="32"/>
        </w:rPr>
        <w:t>Kepastian Legalitas</w:t>
      </w:r>
      <w:r>
        <w:rPr>
          <w:rFonts w:ascii="Poppins" w:eastAsia="Poppins" w:hAnsi="Poppins" w:cs="Poppins"/>
          <w:color w:val="1B1C1D"/>
          <w:sz w:val="32"/>
          <w:szCs w:val="32"/>
        </w:rPr>
        <w:t>: Setiap badan usaha wajib memiliki NIB dan Sertifikat Standar yang aktif dan terverifikasi sebagai bukti Perizinan Berusaha.</w:t>
      </w:r>
    </w:p>
    <w:p w14:paraId="181406F4" w14:textId="77777777" w:rsidR="00CE1F62" w:rsidRDefault="00000000">
      <w:pPr>
        <w:numPr>
          <w:ilvl w:val="0"/>
          <w:numId w:val="132"/>
        </w:numPr>
        <w:pBdr>
          <w:top w:val="nil"/>
          <w:left w:val="nil"/>
          <w:bottom w:val="nil"/>
          <w:right w:val="nil"/>
          <w:between w:val="nil"/>
        </w:pBdr>
        <w:spacing w:line="360" w:lineRule="auto"/>
        <w:jc w:val="both"/>
        <w:rPr>
          <w:sz w:val="32"/>
          <w:szCs w:val="32"/>
        </w:rPr>
      </w:pPr>
      <w:r>
        <w:rPr>
          <w:rFonts w:ascii="Poppins" w:eastAsia="Poppins" w:hAnsi="Poppins" w:cs="Poppins"/>
          <w:b/>
          <w:bCs/>
          <w:color w:val="1B1C1D"/>
          <w:sz w:val="32"/>
          <w:szCs w:val="32"/>
        </w:rPr>
        <w:t>Peningkatan Kinerja Sertifikasi</w:t>
      </w:r>
      <w:r>
        <w:rPr>
          <w:rFonts w:ascii="Poppins" w:eastAsia="Poppins" w:hAnsi="Poppins" w:cs="Poppins"/>
          <w:color w:val="1B1C1D"/>
          <w:sz w:val="32"/>
          <w:szCs w:val="32"/>
        </w:rPr>
        <w:t>: Proses SBU dan SKK (yang merupakan Perizinan Berusaha Untuk Menunjang Kegiatan Usaha/PB UMKU) harus selaras dan terintegrasi dengan kategori risiko yang terdata di OSS.</w:t>
      </w:r>
    </w:p>
    <w:p w14:paraId="535B8E97" w14:textId="77777777" w:rsidR="00CE1F62" w:rsidRDefault="00000000">
      <w:pPr>
        <w:numPr>
          <w:ilvl w:val="0"/>
          <w:numId w:val="132"/>
        </w:numPr>
        <w:pBdr>
          <w:top w:val="nil"/>
          <w:left w:val="nil"/>
          <w:bottom w:val="nil"/>
          <w:right w:val="nil"/>
          <w:between w:val="nil"/>
        </w:pBdr>
        <w:spacing w:after="120" w:line="360" w:lineRule="auto"/>
        <w:jc w:val="both"/>
        <w:rPr>
          <w:sz w:val="32"/>
          <w:szCs w:val="32"/>
        </w:rPr>
      </w:pPr>
      <w:r>
        <w:rPr>
          <w:rFonts w:ascii="Poppins" w:eastAsia="Poppins" w:hAnsi="Poppins" w:cs="Poppins"/>
          <w:b/>
          <w:bCs/>
          <w:color w:val="1B1C1D"/>
          <w:sz w:val="32"/>
          <w:szCs w:val="32"/>
        </w:rPr>
        <w:t>Integrasi Sistem Nasional</w:t>
      </w:r>
      <w:r>
        <w:rPr>
          <w:rFonts w:ascii="Poppins" w:eastAsia="Poppins" w:hAnsi="Poppins" w:cs="Poppins"/>
          <w:color w:val="1B1C1D"/>
          <w:sz w:val="32"/>
          <w:szCs w:val="32"/>
        </w:rPr>
        <w:t xml:space="preserve">: OSS-RBA menjadi </w:t>
      </w:r>
      <w:r>
        <w:rPr>
          <w:rFonts w:ascii="Poppins" w:eastAsia="Poppins" w:hAnsi="Poppins" w:cs="Poppins"/>
          <w:i/>
          <w:iCs/>
          <w:color w:val="1B1C1D"/>
          <w:sz w:val="32"/>
          <w:szCs w:val="32"/>
        </w:rPr>
        <w:t>hub</w:t>
      </w:r>
      <w:r>
        <w:rPr>
          <w:rFonts w:ascii="Poppins" w:eastAsia="Poppins" w:hAnsi="Poppins" w:cs="Poppins"/>
          <w:color w:val="1B1C1D"/>
          <w:sz w:val="32"/>
          <w:szCs w:val="32"/>
        </w:rPr>
        <w:t xml:space="preserve"> (pusat) data utama yang menjadi rujukan bagi LPJK, LSP, dan LSBU.</w:t>
      </w:r>
    </w:p>
    <w:p w14:paraId="7A7A096C" w14:textId="77777777" w:rsidR="00CE1F62" w:rsidRDefault="00000000">
      <w:pPr>
        <w:pBdr>
          <w:top w:val="nil"/>
          <w:left w:val="nil"/>
          <w:bottom w:val="nil"/>
          <w:right w:val="nil"/>
          <w:between w:val="nil"/>
        </w:pBdr>
        <w:spacing w:before="12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Peraturan ini juga secara gamblang menegaskan konsekuensi bagi yang tidak patuh:</w:t>
      </w:r>
    </w:p>
    <w:p w14:paraId="36C87AE2" w14:textId="77777777" w:rsidR="00CE1F62" w:rsidRDefault="00000000">
      <w:pPr>
        <w:pBdr>
          <w:top w:val="nil"/>
          <w:left w:val="nil"/>
          <w:bottom w:val="nil"/>
          <w:right w:val="nil"/>
          <w:between w:val="nil"/>
        </w:pBdr>
        <w:spacing w:after="240" w:line="360" w:lineRule="auto"/>
        <w:ind w:left="600" w:right="600"/>
        <w:jc w:val="both"/>
        <w:rPr>
          <w:rFonts w:ascii="Poppins" w:eastAsia="Poppins" w:hAnsi="Poppins" w:cs="Poppins"/>
          <w:b/>
          <w:bCs/>
          <w:color w:val="1B1C1D"/>
          <w:sz w:val="32"/>
          <w:szCs w:val="32"/>
        </w:rPr>
      </w:pPr>
      <w:r>
        <w:rPr>
          <w:rFonts w:ascii="Poppins" w:eastAsia="Poppins" w:hAnsi="Poppins" w:cs="Poppins"/>
          <w:b/>
          <w:bCs/>
          <w:color w:val="1B1C1D"/>
          <w:sz w:val="32"/>
          <w:szCs w:val="32"/>
        </w:rPr>
        <w:t xml:space="preserve">Badan usaha yang tidak memiliki NIB dan Sertifikat Standar yang valid tidak dapat </w:t>
      </w:r>
      <w:r>
        <w:rPr>
          <w:rFonts w:ascii="Poppins" w:eastAsia="Poppins" w:hAnsi="Poppins" w:cs="Poppins"/>
          <w:b/>
          <w:bCs/>
          <w:color w:val="1B1C1D"/>
          <w:sz w:val="32"/>
          <w:szCs w:val="32"/>
        </w:rPr>
        <w:lastRenderedPageBreak/>
        <w:t>mengajukan SBU, tidak akan diakui dalam sistem data LPJK, dan secara otomatis tidak dapat mengikuti tender konstruksi.</w:t>
      </w:r>
    </w:p>
    <w:p w14:paraId="441EF350" w14:textId="77777777" w:rsidR="00CE1F62" w:rsidRDefault="00000000">
      <w:pPr>
        <w:pStyle w:val="Heading3"/>
        <w:spacing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1.4. Titik Kritis: Hubungan OSS-RBA dengan LPJK dan SBU</w:t>
      </w:r>
    </w:p>
    <w:p w14:paraId="72691B47" w14:textId="77777777" w:rsidR="00CE1F62" w:rsidRDefault="00000000">
      <w:pPr>
        <w:pBdr>
          <w:top w:val="nil"/>
          <w:left w:val="nil"/>
          <w:bottom w:val="nil"/>
          <w:right w:val="nil"/>
          <w:between w:val="nil"/>
        </w:pBdr>
        <w:spacing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Ini adalah bagian terpenting yang harus dipahami oleh setiap BUJK. OSS-RBA bukan hanya tempat mendaftar usaha, tetapi juga menjadi </w:t>
      </w:r>
      <w:r>
        <w:rPr>
          <w:rFonts w:ascii="Poppins" w:eastAsia="Poppins" w:hAnsi="Poppins" w:cs="Poppins"/>
          <w:b/>
          <w:bCs/>
          <w:color w:val="1B1C1D"/>
          <w:sz w:val="32"/>
          <w:szCs w:val="32"/>
        </w:rPr>
        <w:t>Database Validasi Legalitas Nasional</w:t>
      </w:r>
      <w:r>
        <w:rPr>
          <w:rFonts w:ascii="Poppins" w:eastAsia="Poppins" w:hAnsi="Poppins" w:cs="Poppins"/>
          <w:color w:val="1B1C1D"/>
          <w:sz w:val="32"/>
          <w:szCs w:val="32"/>
        </w:rPr>
        <w:t>.</w:t>
      </w:r>
    </w:p>
    <w:p w14:paraId="45485D1E" w14:textId="77777777" w:rsidR="00CE1F62" w:rsidRDefault="00000000">
      <w:pPr>
        <w:pBdr>
          <w:top w:val="nil"/>
          <w:left w:val="nil"/>
          <w:bottom w:val="nil"/>
          <w:right w:val="nil"/>
          <w:between w:val="nil"/>
        </w:pBdr>
        <w:spacing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Secara sistemik, alurnya bekerja sebagai berikut:</w:t>
      </w:r>
    </w:p>
    <w:p w14:paraId="04291827" w14:textId="77777777" w:rsidR="00CE1F62" w:rsidRDefault="00000000">
      <w:pPr>
        <w:numPr>
          <w:ilvl w:val="0"/>
          <w:numId w:val="133"/>
        </w:numPr>
        <w:pBdr>
          <w:top w:val="nil"/>
          <w:left w:val="nil"/>
          <w:bottom w:val="nil"/>
          <w:right w:val="nil"/>
          <w:between w:val="nil"/>
        </w:pBdr>
        <w:spacing w:line="360" w:lineRule="auto"/>
        <w:jc w:val="both"/>
        <w:rPr>
          <w:sz w:val="32"/>
          <w:szCs w:val="32"/>
        </w:rPr>
      </w:pPr>
      <w:r>
        <w:rPr>
          <w:rFonts w:ascii="Poppins" w:eastAsia="Poppins" w:hAnsi="Poppins" w:cs="Poppins"/>
          <w:color w:val="1B1C1D"/>
          <w:sz w:val="32"/>
          <w:szCs w:val="32"/>
        </w:rPr>
        <w:t xml:space="preserve">BUJK mendaftarkan NIB, KBLI, dan mengurus Sertifikat Standar di OSS (memenuhi kewajiban </w:t>
      </w:r>
      <w:r>
        <w:rPr>
          <w:rFonts w:ascii="Poppins" w:eastAsia="Poppins" w:hAnsi="Poppins" w:cs="Poppins"/>
          <w:b/>
          <w:bCs/>
          <w:color w:val="1B1C1D"/>
          <w:sz w:val="32"/>
          <w:szCs w:val="32"/>
        </w:rPr>
        <w:t>PP 28/2025</w:t>
      </w:r>
      <w:r>
        <w:rPr>
          <w:rFonts w:ascii="Poppins" w:eastAsia="Poppins" w:hAnsi="Poppins" w:cs="Poppins"/>
          <w:color w:val="1B1C1D"/>
          <w:sz w:val="32"/>
          <w:szCs w:val="32"/>
        </w:rPr>
        <w:t>).</w:t>
      </w:r>
    </w:p>
    <w:p w14:paraId="379031E3" w14:textId="77777777" w:rsidR="00CE1F62" w:rsidRDefault="00000000">
      <w:pPr>
        <w:numPr>
          <w:ilvl w:val="0"/>
          <w:numId w:val="133"/>
        </w:numPr>
        <w:pBdr>
          <w:top w:val="nil"/>
          <w:left w:val="nil"/>
          <w:bottom w:val="nil"/>
          <w:right w:val="nil"/>
          <w:between w:val="nil"/>
        </w:pBdr>
        <w:spacing w:line="360" w:lineRule="auto"/>
        <w:jc w:val="both"/>
        <w:rPr>
          <w:sz w:val="32"/>
          <w:szCs w:val="32"/>
        </w:rPr>
      </w:pPr>
      <w:r>
        <w:rPr>
          <w:rFonts w:ascii="Poppins" w:eastAsia="Poppins" w:hAnsi="Poppins" w:cs="Poppins"/>
          <w:color w:val="1B1C1D"/>
          <w:sz w:val="32"/>
          <w:szCs w:val="32"/>
        </w:rPr>
        <w:t xml:space="preserve">Ketika BUJK tersebut mengajukan SBU (memenuhi kewajiban </w:t>
      </w:r>
      <w:r>
        <w:rPr>
          <w:rFonts w:ascii="Poppins" w:eastAsia="Poppins" w:hAnsi="Poppins" w:cs="Poppins"/>
          <w:b/>
          <w:bCs/>
          <w:color w:val="1B1C1D"/>
          <w:sz w:val="32"/>
          <w:szCs w:val="32"/>
        </w:rPr>
        <w:t>UU No. 2/2017</w:t>
      </w:r>
      <w:r>
        <w:rPr>
          <w:rFonts w:ascii="Poppins" w:eastAsia="Poppins" w:hAnsi="Poppins" w:cs="Poppins"/>
          <w:color w:val="1B1C1D"/>
          <w:sz w:val="32"/>
          <w:szCs w:val="32"/>
        </w:rPr>
        <w:t xml:space="preserve">) melalui LSBU, sistem di LSBU dan LPJK akan </w:t>
      </w:r>
      <w:r>
        <w:rPr>
          <w:rFonts w:ascii="Poppins" w:eastAsia="Poppins" w:hAnsi="Poppins" w:cs="Poppins"/>
          <w:b/>
          <w:bCs/>
          <w:color w:val="1B1C1D"/>
          <w:sz w:val="32"/>
          <w:szCs w:val="32"/>
        </w:rPr>
        <w:t>secara otomatis</w:t>
      </w:r>
      <w:r>
        <w:rPr>
          <w:rFonts w:ascii="Poppins" w:eastAsia="Poppins" w:hAnsi="Poppins" w:cs="Poppins"/>
          <w:color w:val="1B1C1D"/>
          <w:sz w:val="32"/>
          <w:szCs w:val="32"/>
        </w:rPr>
        <w:t xml:space="preserve"> melakukan </w:t>
      </w:r>
      <w:r>
        <w:rPr>
          <w:rFonts w:ascii="Poppins" w:eastAsia="Poppins" w:hAnsi="Poppins" w:cs="Poppins"/>
          <w:i/>
          <w:iCs/>
          <w:color w:val="1B1C1D"/>
          <w:sz w:val="32"/>
          <w:szCs w:val="32"/>
        </w:rPr>
        <w:t>fetching</w:t>
      </w:r>
      <w:r>
        <w:rPr>
          <w:rFonts w:ascii="Poppins" w:eastAsia="Poppins" w:hAnsi="Poppins" w:cs="Poppins"/>
          <w:color w:val="1B1C1D"/>
          <w:sz w:val="32"/>
          <w:szCs w:val="32"/>
        </w:rPr>
        <w:t xml:space="preserve"> (penarikan data) dan verifikasi data legalitas ke sistem OSS-RBA.</w:t>
      </w:r>
    </w:p>
    <w:p w14:paraId="31D6A144" w14:textId="77777777" w:rsidR="00CE1F62" w:rsidRDefault="00000000">
      <w:pPr>
        <w:numPr>
          <w:ilvl w:val="0"/>
          <w:numId w:val="133"/>
        </w:numPr>
        <w:pBdr>
          <w:top w:val="nil"/>
          <w:left w:val="nil"/>
          <w:bottom w:val="nil"/>
          <w:right w:val="nil"/>
          <w:between w:val="nil"/>
        </w:pBdr>
        <w:spacing w:line="360" w:lineRule="auto"/>
        <w:jc w:val="both"/>
        <w:rPr>
          <w:rFonts w:ascii="Poppins" w:eastAsia="Poppins" w:hAnsi="Poppins" w:cs="Poppins"/>
          <w:sz w:val="32"/>
          <w:szCs w:val="32"/>
        </w:rPr>
      </w:pPr>
      <w:r>
        <w:rPr>
          <w:rFonts w:ascii="Poppins" w:eastAsia="Poppins" w:hAnsi="Poppins" w:cs="Poppins"/>
          <w:color w:val="1B1C1D"/>
          <w:sz w:val="32"/>
          <w:szCs w:val="32"/>
        </w:rPr>
        <w:t xml:space="preserve">Sistem akan mencocokkan (validasi) data-data kunci, </w:t>
      </w:r>
      <w:r>
        <w:rPr>
          <w:rFonts w:ascii="Poppins" w:eastAsia="Poppins" w:hAnsi="Poppins" w:cs="Poppins"/>
          <w:color w:val="1B1C1D"/>
          <w:sz w:val="32"/>
          <w:szCs w:val="32"/>
        </w:rPr>
        <w:lastRenderedPageBreak/>
        <w:t>terutama:</w:t>
      </w:r>
    </w:p>
    <w:p w14:paraId="11F57257" w14:textId="77777777" w:rsidR="00CE1F62" w:rsidRDefault="00000000" w:rsidP="00C82928">
      <w:pPr>
        <w:numPr>
          <w:ilvl w:val="1"/>
          <w:numId w:val="134"/>
        </w:numPr>
        <w:pBdr>
          <w:top w:val="nil"/>
          <w:left w:val="nil"/>
          <w:bottom w:val="nil"/>
          <w:right w:val="nil"/>
          <w:between w:val="nil"/>
        </w:pBdr>
        <w:spacing w:line="360" w:lineRule="auto"/>
        <w:ind w:hanging="459"/>
        <w:jc w:val="both"/>
        <w:rPr>
          <w:rFonts w:ascii="Poppins" w:eastAsia="Poppins" w:hAnsi="Poppins" w:cs="Poppins"/>
          <w:sz w:val="32"/>
          <w:szCs w:val="32"/>
        </w:rPr>
      </w:pPr>
      <w:r>
        <w:rPr>
          <w:rFonts w:ascii="Poppins" w:eastAsia="Poppins" w:hAnsi="Poppins" w:cs="Poppins"/>
          <w:color w:val="1B1C1D"/>
          <w:sz w:val="32"/>
          <w:szCs w:val="32"/>
        </w:rPr>
        <w:t>Nama Badan Usaha</w:t>
      </w:r>
    </w:p>
    <w:p w14:paraId="103035C5" w14:textId="77777777" w:rsidR="00CE1F62" w:rsidRDefault="00000000" w:rsidP="00C82928">
      <w:pPr>
        <w:numPr>
          <w:ilvl w:val="1"/>
          <w:numId w:val="134"/>
        </w:numPr>
        <w:pBdr>
          <w:top w:val="nil"/>
          <w:left w:val="nil"/>
          <w:bottom w:val="nil"/>
          <w:right w:val="nil"/>
          <w:between w:val="nil"/>
        </w:pBdr>
        <w:spacing w:line="360" w:lineRule="auto"/>
        <w:ind w:hanging="459"/>
        <w:jc w:val="both"/>
        <w:rPr>
          <w:rFonts w:ascii="Poppins" w:eastAsia="Poppins" w:hAnsi="Poppins" w:cs="Poppins"/>
          <w:sz w:val="32"/>
          <w:szCs w:val="32"/>
        </w:rPr>
      </w:pPr>
      <w:r>
        <w:rPr>
          <w:rFonts w:ascii="Poppins" w:eastAsia="Poppins" w:hAnsi="Poppins" w:cs="Poppins"/>
          <w:color w:val="1B1C1D"/>
          <w:sz w:val="32"/>
          <w:szCs w:val="32"/>
        </w:rPr>
        <w:t>Nomor NIB</w:t>
      </w:r>
    </w:p>
    <w:p w14:paraId="248B88F4" w14:textId="77777777" w:rsidR="00CE1F62" w:rsidRDefault="00000000" w:rsidP="00C82928">
      <w:pPr>
        <w:numPr>
          <w:ilvl w:val="1"/>
          <w:numId w:val="134"/>
        </w:numPr>
        <w:pBdr>
          <w:top w:val="nil"/>
          <w:left w:val="nil"/>
          <w:bottom w:val="nil"/>
          <w:right w:val="nil"/>
          <w:between w:val="nil"/>
        </w:pBdr>
        <w:spacing w:line="360" w:lineRule="auto"/>
        <w:ind w:hanging="459"/>
        <w:jc w:val="both"/>
        <w:rPr>
          <w:rFonts w:ascii="Poppins" w:eastAsia="Poppins" w:hAnsi="Poppins" w:cs="Poppins"/>
          <w:sz w:val="32"/>
          <w:szCs w:val="32"/>
        </w:rPr>
      </w:pPr>
      <w:r>
        <w:rPr>
          <w:rFonts w:ascii="Poppins" w:eastAsia="Poppins" w:hAnsi="Poppins" w:cs="Poppins"/>
          <w:color w:val="1B1C1D"/>
          <w:sz w:val="32"/>
          <w:szCs w:val="32"/>
        </w:rPr>
        <w:t>Kesesuaian KBLI dengan Subklasifikasi yang diajukan</w:t>
      </w:r>
    </w:p>
    <w:p w14:paraId="1811CFEF" w14:textId="77777777" w:rsidR="00CE1F62" w:rsidRDefault="00000000" w:rsidP="00C82928">
      <w:pPr>
        <w:numPr>
          <w:ilvl w:val="1"/>
          <w:numId w:val="134"/>
        </w:numPr>
        <w:pBdr>
          <w:top w:val="nil"/>
          <w:left w:val="nil"/>
          <w:bottom w:val="nil"/>
          <w:right w:val="nil"/>
          <w:between w:val="nil"/>
        </w:pBdr>
        <w:spacing w:after="120" w:line="360" w:lineRule="auto"/>
        <w:ind w:hanging="459"/>
        <w:jc w:val="both"/>
        <w:rPr>
          <w:rFonts w:ascii="Poppins" w:eastAsia="Poppins" w:hAnsi="Poppins" w:cs="Poppins"/>
          <w:sz w:val="32"/>
          <w:szCs w:val="32"/>
        </w:rPr>
      </w:pPr>
      <w:r>
        <w:rPr>
          <w:rFonts w:ascii="Poppins" w:eastAsia="Poppins" w:hAnsi="Poppins" w:cs="Poppins"/>
          <w:color w:val="1B1C1D"/>
          <w:sz w:val="32"/>
          <w:szCs w:val="32"/>
        </w:rPr>
        <w:t>Status Sertifikat Standar (Aktif / Non-Aktif / Belum Terverifikasi)</w:t>
      </w:r>
    </w:p>
    <w:p w14:paraId="7E62CEC0" w14:textId="77777777" w:rsidR="00CE1F62" w:rsidRDefault="00000000">
      <w:pPr>
        <w:pBdr>
          <w:top w:val="nil"/>
          <w:left w:val="nil"/>
          <w:bottom w:val="nil"/>
          <w:right w:val="nil"/>
          <w:between w:val="nil"/>
        </w:pBdr>
        <w:spacing w:before="12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Apabila ditemukan </w:t>
      </w:r>
      <w:r>
        <w:rPr>
          <w:rFonts w:ascii="Poppins" w:eastAsia="Poppins" w:hAnsi="Poppins" w:cs="Poppins"/>
          <w:b/>
          <w:bCs/>
          <w:color w:val="1B1C1D"/>
          <w:sz w:val="32"/>
          <w:szCs w:val="32"/>
        </w:rPr>
        <w:t>ada ketidaksesuaian (mismatch) data</w:t>
      </w:r>
      <w:r>
        <w:rPr>
          <w:rFonts w:ascii="Poppins" w:eastAsia="Poppins" w:hAnsi="Poppins" w:cs="Poppins"/>
          <w:color w:val="1B1C1D"/>
          <w:sz w:val="32"/>
          <w:szCs w:val="32"/>
        </w:rPr>
        <w:t xml:space="preserve"> antara yang diajukan di SBU dengan yang terdata di OSS-RBA, sistem LPJK/LSBU </w:t>
      </w:r>
      <w:r>
        <w:rPr>
          <w:rFonts w:ascii="Poppins" w:eastAsia="Poppins" w:hAnsi="Poppins" w:cs="Poppins"/>
          <w:b/>
          <w:bCs/>
          <w:color w:val="1B1C1D"/>
          <w:sz w:val="32"/>
          <w:szCs w:val="32"/>
        </w:rPr>
        <w:t>otomatis menolak</w:t>
      </w:r>
      <w:r>
        <w:rPr>
          <w:rFonts w:ascii="Poppins" w:eastAsia="Poppins" w:hAnsi="Poppins" w:cs="Poppins"/>
          <w:color w:val="1B1C1D"/>
          <w:sz w:val="32"/>
          <w:szCs w:val="32"/>
        </w:rPr>
        <w:t xml:space="preserve"> atau mengembalikan permohonan sertifikasi tersebut.</w:t>
      </w:r>
    </w:p>
    <w:p w14:paraId="2FA28E2B" w14:textId="77777777" w:rsidR="00CE1F62" w:rsidRDefault="00000000">
      <w:pPr>
        <w:pBdr>
          <w:top w:val="nil"/>
          <w:left w:val="nil"/>
          <w:bottom w:val="nil"/>
          <w:right w:val="nil"/>
          <w:between w:val="nil"/>
        </w:pBdr>
        <w:spacing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Inilah wujud nyata integrasi sistem antara perizinan berusaha umum (</w:t>
      </w:r>
      <w:r>
        <w:rPr>
          <w:rFonts w:ascii="Poppins" w:eastAsia="Poppins" w:hAnsi="Poppins" w:cs="Poppins"/>
          <w:b/>
          <w:bCs/>
          <w:color w:val="1B1C1D"/>
          <w:sz w:val="32"/>
          <w:szCs w:val="32"/>
        </w:rPr>
        <w:t>PP 28/2025</w:t>
      </w:r>
      <w:r>
        <w:rPr>
          <w:rFonts w:ascii="Poppins" w:eastAsia="Poppins" w:hAnsi="Poppins" w:cs="Poppins"/>
          <w:color w:val="1B1C1D"/>
          <w:sz w:val="32"/>
          <w:szCs w:val="32"/>
        </w:rPr>
        <w:t>) dan perizinan sektoral khusus konstruksi (</w:t>
      </w:r>
      <w:r>
        <w:rPr>
          <w:rFonts w:ascii="Poppins" w:eastAsia="Poppins" w:hAnsi="Poppins" w:cs="Poppins"/>
          <w:b/>
          <w:bCs/>
          <w:color w:val="1B1C1D"/>
          <w:sz w:val="32"/>
          <w:szCs w:val="32"/>
        </w:rPr>
        <w:t>UU No. 2/2017</w:t>
      </w:r>
      <w:r>
        <w:rPr>
          <w:rFonts w:ascii="Poppins" w:eastAsia="Poppins" w:hAnsi="Poppins" w:cs="Poppins"/>
          <w:color w:val="1B1C1D"/>
          <w:sz w:val="32"/>
          <w:szCs w:val="32"/>
        </w:rPr>
        <w:t>). Kegagalan di "Pintu Gerbang Utama" (OSS) berakibat fatal pada proses sertifikasi (SBU).</w:t>
      </w:r>
    </w:p>
    <w:p w14:paraId="0A34C930" w14:textId="77777777" w:rsidR="00CE1F62" w:rsidRDefault="00000000">
      <w:pPr>
        <w:pStyle w:val="Heading3"/>
        <w:spacing w:before="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1.4.1. Studi Kasus Nyata: Kegagalan di "Pintu Gerbang Utama"</w:t>
      </w:r>
    </w:p>
    <w:p w14:paraId="2616E771" w14:textId="77777777" w:rsidR="00CE1F62" w:rsidRDefault="00000000">
      <w:pPr>
        <w:pBdr>
          <w:top w:val="nil"/>
          <w:left w:val="nil"/>
          <w:bottom w:val="nil"/>
          <w:right w:val="nil"/>
          <w:between w:val="nil"/>
        </w:pBdr>
        <w:spacing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lastRenderedPageBreak/>
        <w:t>Untuk memperjelas titik kritis integrasi sistem ini, berikut adalah beberapa contoh studi kasus nyata yang paling sering terjadi di lapangan dan menyebabkan penolakan otomatis:</w:t>
      </w:r>
    </w:p>
    <w:p w14:paraId="57B9ABF2" w14:textId="77777777" w:rsidR="00CE1F62" w:rsidRDefault="00000000">
      <w:pPr>
        <w:pBdr>
          <w:top w:val="nil"/>
          <w:left w:val="nil"/>
          <w:bottom w:val="nil"/>
          <w:right w:val="nil"/>
          <w:between w:val="nil"/>
        </w:pBdr>
        <w:spacing w:after="12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xml:space="preserve">Kasus 1: </w:t>
      </w:r>
      <w:r>
        <w:rPr>
          <w:rFonts w:ascii="Poppins" w:eastAsia="Poppins" w:hAnsi="Poppins" w:cs="Poppins"/>
          <w:b/>
          <w:bCs/>
          <w:i/>
          <w:iCs/>
          <w:color w:val="1B1C1D"/>
          <w:sz w:val="32"/>
          <w:szCs w:val="32"/>
        </w:rPr>
        <w:t>Mismatch</w:t>
      </w:r>
      <w:r>
        <w:rPr>
          <w:rFonts w:ascii="Poppins" w:eastAsia="Poppins" w:hAnsi="Poppins" w:cs="Poppins"/>
          <w:b/>
          <w:bCs/>
          <w:color w:val="1B1C1D"/>
          <w:sz w:val="32"/>
          <w:szCs w:val="32"/>
        </w:rPr>
        <w:t xml:space="preserve"> KBLI dan Subklasifikasi</w:t>
      </w:r>
    </w:p>
    <w:p w14:paraId="09065136" w14:textId="77777777" w:rsidR="00CE1F62" w:rsidRDefault="00000000">
      <w:pPr>
        <w:numPr>
          <w:ilvl w:val="0"/>
          <w:numId w:val="135"/>
        </w:numPr>
        <w:pBdr>
          <w:top w:val="nil"/>
          <w:left w:val="nil"/>
          <w:bottom w:val="nil"/>
          <w:right w:val="nil"/>
          <w:between w:val="nil"/>
        </w:pBdr>
        <w:spacing w:line="360" w:lineRule="auto"/>
        <w:jc w:val="both"/>
        <w:rPr>
          <w:sz w:val="32"/>
          <w:szCs w:val="32"/>
        </w:rPr>
      </w:pPr>
      <w:r>
        <w:rPr>
          <w:rFonts w:ascii="Poppins" w:eastAsia="Poppins" w:hAnsi="Poppins" w:cs="Poppins"/>
          <w:b/>
          <w:bCs/>
          <w:color w:val="1B1C1D"/>
          <w:sz w:val="32"/>
          <w:szCs w:val="32"/>
        </w:rPr>
        <w:t>Perusahaan:</w:t>
      </w:r>
      <w:r>
        <w:rPr>
          <w:rFonts w:ascii="Poppins" w:eastAsia="Poppins" w:hAnsi="Poppins" w:cs="Poppins"/>
          <w:color w:val="1B1C1D"/>
          <w:sz w:val="32"/>
          <w:szCs w:val="32"/>
        </w:rPr>
        <w:t xml:space="preserve"> PT. Cipta Bangun Sejahtera.</w:t>
      </w:r>
    </w:p>
    <w:p w14:paraId="5266467A" w14:textId="77777777" w:rsidR="00CE1F62" w:rsidRDefault="00000000">
      <w:pPr>
        <w:numPr>
          <w:ilvl w:val="0"/>
          <w:numId w:val="135"/>
        </w:numPr>
        <w:pBdr>
          <w:top w:val="nil"/>
          <w:left w:val="nil"/>
          <w:bottom w:val="nil"/>
          <w:right w:val="nil"/>
          <w:between w:val="nil"/>
        </w:pBdr>
        <w:spacing w:line="360" w:lineRule="auto"/>
        <w:jc w:val="both"/>
        <w:rPr>
          <w:sz w:val="32"/>
          <w:szCs w:val="32"/>
        </w:rPr>
      </w:pPr>
      <w:r>
        <w:rPr>
          <w:rFonts w:ascii="Poppins" w:eastAsia="Poppins" w:hAnsi="Poppins" w:cs="Poppins"/>
          <w:b/>
          <w:bCs/>
          <w:color w:val="1B1C1D"/>
          <w:sz w:val="32"/>
          <w:szCs w:val="32"/>
        </w:rPr>
        <w:t>Masalah:</w:t>
      </w:r>
      <w:r>
        <w:rPr>
          <w:rFonts w:ascii="Poppins" w:eastAsia="Poppins" w:hAnsi="Poppins" w:cs="Poppins"/>
          <w:color w:val="1B1C1D"/>
          <w:sz w:val="32"/>
          <w:szCs w:val="32"/>
        </w:rPr>
        <w:t xml:space="preserve"> Perusahaan mendaftarkan KBLI 41012 (Konstruksi Gedung Perkantoran) di sistem OSS. Saat mengajukan SBU, mereka memilih Subklasifikasi BG001 (Jasa Pelaksana Konstruksi Bangunan Gedung Hunian).</w:t>
      </w:r>
    </w:p>
    <w:p w14:paraId="38AAA990" w14:textId="77777777" w:rsidR="00CE1F62" w:rsidRDefault="00000000">
      <w:pPr>
        <w:numPr>
          <w:ilvl w:val="0"/>
          <w:numId w:val="135"/>
        </w:numPr>
        <w:pBdr>
          <w:top w:val="nil"/>
          <w:left w:val="nil"/>
          <w:bottom w:val="nil"/>
          <w:right w:val="nil"/>
          <w:between w:val="nil"/>
        </w:pBdr>
        <w:spacing w:line="360" w:lineRule="auto"/>
        <w:jc w:val="both"/>
        <w:rPr>
          <w:sz w:val="32"/>
          <w:szCs w:val="32"/>
        </w:rPr>
      </w:pPr>
      <w:r>
        <w:rPr>
          <w:rFonts w:ascii="Poppins" w:eastAsia="Poppins" w:hAnsi="Poppins" w:cs="Poppins"/>
          <w:b/>
          <w:bCs/>
          <w:color w:val="1B1C1D"/>
          <w:sz w:val="32"/>
          <w:szCs w:val="32"/>
        </w:rPr>
        <w:t>Proses Sistem:</w:t>
      </w:r>
      <w:r>
        <w:rPr>
          <w:rFonts w:ascii="Poppins" w:eastAsia="Poppins" w:hAnsi="Poppins" w:cs="Poppins"/>
          <w:color w:val="1B1C1D"/>
          <w:sz w:val="32"/>
          <w:szCs w:val="32"/>
        </w:rPr>
        <w:t xml:space="preserve"> Sistem LPJK/LSBU secara otomatis memvalidasi data. Ditemukan bahwa subklasifikasi BG001 seharusnya memiliki padanan KBLI 41011, bukan 41012.</w:t>
      </w:r>
    </w:p>
    <w:p w14:paraId="0637BABB" w14:textId="77777777" w:rsidR="00CE1F62" w:rsidRDefault="00000000">
      <w:pPr>
        <w:numPr>
          <w:ilvl w:val="0"/>
          <w:numId w:val="135"/>
        </w:numPr>
        <w:pBdr>
          <w:top w:val="nil"/>
          <w:left w:val="nil"/>
          <w:bottom w:val="nil"/>
          <w:right w:val="nil"/>
          <w:between w:val="nil"/>
        </w:pBdr>
        <w:spacing w:after="120" w:line="360" w:lineRule="auto"/>
        <w:jc w:val="both"/>
        <w:rPr>
          <w:sz w:val="32"/>
          <w:szCs w:val="32"/>
        </w:rPr>
      </w:pPr>
      <w:r>
        <w:rPr>
          <w:rFonts w:ascii="Poppins" w:eastAsia="Poppins" w:hAnsi="Poppins" w:cs="Poppins"/>
          <w:b/>
          <w:bCs/>
          <w:color w:val="1B1C1D"/>
          <w:sz w:val="32"/>
          <w:szCs w:val="32"/>
        </w:rPr>
        <w:t>Hasil:</w:t>
      </w:r>
      <w:r>
        <w:rPr>
          <w:rFonts w:ascii="Poppins" w:eastAsia="Poppins" w:hAnsi="Poppins" w:cs="Poppins"/>
          <w:color w:val="1B1C1D"/>
          <w:sz w:val="32"/>
          <w:szCs w:val="32"/>
        </w:rPr>
        <w:t xml:space="preserve"> </w:t>
      </w:r>
      <w:r>
        <w:rPr>
          <w:rFonts w:ascii="Poppins" w:eastAsia="Poppins" w:hAnsi="Poppins" w:cs="Poppins"/>
          <w:b/>
          <w:bCs/>
          <w:color w:val="1B1C1D"/>
          <w:sz w:val="32"/>
          <w:szCs w:val="32"/>
        </w:rPr>
        <w:t>Permohonan SBU DITOLAK OTOMATIS</w:t>
      </w:r>
      <w:r>
        <w:rPr>
          <w:rFonts w:ascii="Poppins" w:eastAsia="Poppins" w:hAnsi="Poppins" w:cs="Poppins"/>
          <w:color w:val="1B1C1D"/>
          <w:sz w:val="32"/>
          <w:szCs w:val="32"/>
        </w:rPr>
        <w:t xml:space="preserve"> oleh sistem. Perusahaan diminta untuk memperbaiki data KBLI mereka di OSS agar sinkron dengan subklasifikasi </w:t>
      </w:r>
      <w:r>
        <w:rPr>
          <w:rFonts w:ascii="Poppins" w:eastAsia="Poppins" w:hAnsi="Poppins" w:cs="Poppins"/>
          <w:color w:val="1B1C1D"/>
          <w:sz w:val="32"/>
          <w:szCs w:val="32"/>
        </w:rPr>
        <w:lastRenderedPageBreak/>
        <w:t>yang diajukan.</w:t>
      </w:r>
    </w:p>
    <w:p w14:paraId="23033B01" w14:textId="77777777" w:rsidR="00CE1F62" w:rsidRDefault="00000000">
      <w:pPr>
        <w:pBdr>
          <w:top w:val="nil"/>
          <w:left w:val="nil"/>
          <w:bottom w:val="nil"/>
          <w:right w:val="nil"/>
          <w:between w:val="nil"/>
        </w:pBdr>
        <w:spacing w:before="120" w:after="12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Kasus 2: Inkonsistensi Nama Badan Usaha</w:t>
      </w:r>
    </w:p>
    <w:p w14:paraId="4DFB4923" w14:textId="77777777" w:rsidR="00CE1F62" w:rsidRDefault="00000000">
      <w:pPr>
        <w:numPr>
          <w:ilvl w:val="0"/>
          <w:numId w:val="136"/>
        </w:numPr>
        <w:pBdr>
          <w:top w:val="nil"/>
          <w:left w:val="nil"/>
          <w:bottom w:val="nil"/>
          <w:right w:val="nil"/>
          <w:between w:val="nil"/>
        </w:pBdr>
        <w:spacing w:line="360" w:lineRule="auto"/>
        <w:jc w:val="both"/>
        <w:rPr>
          <w:sz w:val="32"/>
          <w:szCs w:val="32"/>
        </w:rPr>
      </w:pPr>
      <w:r>
        <w:rPr>
          <w:rFonts w:ascii="Poppins" w:eastAsia="Poppins" w:hAnsi="Poppins" w:cs="Poppins"/>
          <w:b/>
          <w:bCs/>
          <w:color w:val="1B1C1D"/>
          <w:sz w:val="32"/>
          <w:szCs w:val="32"/>
        </w:rPr>
        <w:t>Perusahaan:</w:t>
      </w:r>
      <w:r>
        <w:rPr>
          <w:rFonts w:ascii="Poppins" w:eastAsia="Poppins" w:hAnsi="Poppins" w:cs="Poppins"/>
          <w:color w:val="1B1C1D"/>
          <w:sz w:val="32"/>
          <w:szCs w:val="32"/>
        </w:rPr>
        <w:t xml:space="preserve"> PT. KONSTRUKSI JAYA PERKASA (Nama di Akta Notaris &amp; AHU).</w:t>
      </w:r>
    </w:p>
    <w:p w14:paraId="3C31B143" w14:textId="77777777" w:rsidR="00CE1F62" w:rsidRDefault="00000000">
      <w:pPr>
        <w:numPr>
          <w:ilvl w:val="0"/>
          <w:numId w:val="136"/>
        </w:numPr>
        <w:pBdr>
          <w:top w:val="nil"/>
          <w:left w:val="nil"/>
          <w:bottom w:val="nil"/>
          <w:right w:val="nil"/>
          <w:between w:val="nil"/>
        </w:pBdr>
        <w:spacing w:line="360" w:lineRule="auto"/>
        <w:jc w:val="both"/>
        <w:rPr>
          <w:sz w:val="32"/>
          <w:szCs w:val="32"/>
        </w:rPr>
      </w:pPr>
      <w:r>
        <w:rPr>
          <w:rFonts w:ascii="Poppins" w:eastAsia="Poppins" w:hAnsi="Poppins" w:cs="Poppins"/>
          <w:b/>
          <w:bCs/>
          <w:color w:val="1B1C1D"/>
          <w:sz w:val="32"/>
          <w:szCs w:val="32"/>
        </w:rPr>
        <w:t>Masalah:</w:t>
      </w:r>
      <w:r>
        <w:rPr>
          <w:rFonts w:ascii="Poppins" w:eastAsia="Poppins" w:hAnsi="Poppins" w:cs="Poppins"/>
          <w:color w:val="1B1C1D"/>
          <w:sz w:val="32"/>
          <w:szCs w:val="32"/>
        </w:rPr>
        <w:t xml:space="preserve"> Saat mendaftar OSS, admin perusahaan menginput nama PT KONSTRUKSI JAYA PERKASA (tanpa titik setelah "PT").</w:t>
      </w:r>
    </w:p>
    <w:p w14:paraId="596A203E" w14:textId="77777777" w:rsidR="00CE1F62" w:rsidRDefault="00000000">
      <w:pPr>
        <w:numPr>
          <w:ilvl w:val="0"/>
          <w:numId w:val="136"/>
        </w:numPr>
        <w:pBdr>
          <w:top w:val="nil"/>
          <w:left w:val="nil"/>
          <w:bottom w:val="nil"/>
          <w:right w:val="nil"/>
          <w:between w:val="nil"/>
        </w:pBdr>
        <w:spacing w:line="360" w:lineRule="auto"/>
        <w:jc w:val="both"/>
        <w:rPr>
          <w:sz w:val="32"/>
          <w:szCs w:val="32"/>
        </w:rPr>
      </w:pPr>
      <w:r>
        <w:rPr>
          <w:rFonts w:ascii="Poppins" w:eastAsia="Poppins" w:hAnsi="Poppins" w:cs="Poppins"/>
          <w:b/>
          <w:bCs/>
          <w:color w:val="1B1C1D"/>
          <w:sz w:val="32"/>
          <w:szCs w:val="32"/>
        </w:rPr>
        <w:t>Proses Sistem:</w:t>
      </w:r>
      <w:r>
        <w:rPr>
          <w:rFonts w:ascii="Poppins" w:eastAsia="Poppins" w:hAnsi="Poppins" w:cs="Poppins"/>
          <w:color w:val="1B1C1D"/>
          <w:sz w:val="32"/>
          <w:szCs w:val="32"/>
        </w:rPr>
        <w:t xml:space="preserve"> Meskipun terlihat sepele, bagi sistem yang melakukan pencocokan data (API </w:t>
      </w:r>
      <w:r>
        <w:rPr>
          <w:rFonts w:ascii="Poppins" w:eastAsia="Poppins" w:hAnsi="Poppins" w:cs="Poppins"/>
          <w:i/>
          <w:iCs/>
          <w:color w:val="1B1C1D"/>
          <w:sz w:val="32"/>
          <w:szCs w:val="32"/>
        </w:rPr>
        <w:t>string matching</w:t>
      </w:r>
      <w:r>
        <w:rPr>
          <w:rFonts w:ascii="Poppins" w:eastAsia="Poppins" w:hAnsi="Poppins" w:cs="Poppins"/>
          <w:color w:val="1B1C1D"/>
          <w:sz w:val="32"/>
          <w:szCs w:val="32"/>
        </w:rPr>
        <w:t>), PT. dan PT adalah dua entitas berbeda. Sistem LPJK yang memvalidasi data ke AHU dan OSS menemukan ketidakkonsistenan.</w:t>
      </w:r>
    </w:p>
    <w:p w14:paraId="5763E09C" w14:textId="77777777" w:rsidR="00CE1F62" w:rsidRDefault="00000000">
      <w:pPr>
        <w:numPr>
          <w:ilvl w:val="0"/>
          <w:numId w:val="136"/>
        </w:numPr>
        <w:pBdr>
          <w:top w:val="nil"/>
          <w:left w:val="nil"/>
          <w:bottom w:val="nil"/>
          <w:right w:val="nil"/>
          <w:between w:val="nil"/>
        </w:pBdr>
        <w:spacing w:after="120" w:line="360" w:lineRule="auto"/>
        <w:jc w:val="both"/>
        <w:rPr>
          <w:sz w:val="32"/>
          <w:szCs w:val="32"/>
        </w:rPr>
      </w:pPr>
      <w:r>
        <w:rPr>
          <w:rFonts w:ascii="Poppins" w:eastAsia="Poppins" w:hAnsi="Poppins" w:cs="Poppins"/>
          <w:b/>
          <w:bCs/>
          <w:color w:val="1B1C1D"/>
          <w:sz w:val="32"/>
          <w:szCs w:val="32"/>
        </w:rPr>
        <w:t>Hasil:</w:t>
      </w:r>
      <w:r>
        <w:rPr>
          <w:rFonts w:ascii="Poppins" w:eastAsia="Poppins" w:hAnsi="Poppins" w:cs="Poppins"/>
          <w:color w:val="1B1C1D"/>
          <w:sz w:val="32"/>
          <w:szCs w:val="32"/>
        </w:rPr>
        <w:t xml:space="preserve"> </w:t>
      </w:r>
      <w:r>
        <w:rPr>
          <w:rFonts w:ascii="Poppins" w:eastAsia="Poppins" w:hAnsi="Poppins" w:cs="Poppins"/>
          <w:b/>
          <w:bCs/>
          <w:color w:val="1B1C1D"/>
          <w:sz w:val="32"/>
          <w:szCs w:val="32"/>
        </w:rPr>
        <w:t>Validasi data legalitas GAGAL</w:t>
      </w:r>
      <w:r>
        <w:rPr>
          <w:rFonts w:ascii="Poppins" w:eastAsia="Poppins" w:hAnsi="Poppins" w:cs="Poppins"/>
          <w:color w:val="1B1C1D"/>
          <w:sz w:val="32"/>
          <w:szCs w:val="32"/>
        </w:rPr>
        <w:t>. Permohonan SBU dikembalikan untuk perbaikan data di OSS agar 100% identik dengan data di AHU.</w:t>
      </w:r>
    </w:p>
    <w:p w14:paraId="2DACA4B4" w14:textId="77777777" w:rsidR="00CE1F62" w:rsidRDefault="00000000">
      <w:pPr>
        <w:pBdr>
          <w:top w:val="nil"/>
          <w:left w:val="nil"/>
          <w:bottom w:val="nil"/>
          <w:right w:val="nil"/>
          <w:between w:val="nil"/>
        </w:pBdr>
        <w:spacing w:before="120" w:after="12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Kasus 3: Status Sertifikat Standar "Belum Terverifikasi"</w:t>
      </w:r>
    </w:p>
    <w:p w14:paraId="533753AC" w14:textId="77777777" w:rsidR="00CE1F62" w:rsidRDefault="00000000">
      <w:pPr>
        <w:numPr>
          <w:ilvl w:val="0"/>
          <w:numId w:val="137"/>
        </w:numPr>
        <w:pBdr>
          <w:top w:val="nil"/>
          <w:left w:val="nil"/>
          <w:bottom w:val="nil"/>
          <w:right w:val="nil"/>
          <w:between w:val="nil"/>
        </w:pBdr>
        <w:spacing w:line="360" w:lineRule="auto"/>
        <w:jc w:val="both"/>
        <w:rPr>
          <w:sz w:val="32"/>
          <w:szCs w:val="32"/>
        </w:rPr>
      </w:pPr>
      <w:r>
        <w:rPr>
          <w:rFonts w:ascii="Poppins" w:eastAsia="Poppins" w:hAnsi="Poppins" w:cs="Poppins"/>
          <w:b/>
          <w:bCs/>
          <w:color w:val="1B1C1D"/>
          <w:sz w:val="32"/>
          <w:szCs w:val="32"/>
        </w:rPr>
        <w:t>Perusahaan:</w:t>
      </w:r>
      <w:r>
        <w:rPr>
          <w:rFonts w:ascii="Poppins" w:eastAsia="Poppins" w:hAnsi="Poppins" w:cs="Poppins"/>
          <w:color w:val="1B1C1D"/>
          <w:sz w:val="32"/>
          <w:szCs w:val="32"/>
        </w:rPr>
        <w:t xml:space="preserve"> CV. Tunas Harapan (Risiko Menengah </w:t>
      </w:r>
      <w:r>
        <w:rPr>
          <w:rFonts w:ascii="Poppins" w:eastAsia="Poppins" w:hAnsi="Poppins" w:cs="Poppins"/>
          <w:color w:val="1B1C1D"/>
          <w:sz w:val="32"/>
          <w:szCs w:val="32"/>
        </w:rPr>
        <w:lastRenderedPageBreak/>
        <w:t>Rendah).</w:t>
      </w:r>
    </w:p>
    <w:p w14:paraId="0C91D5DD" w14:textId="77777777" w:rsidR="00CE1F62" w:rsidRDefault="00000000">
      <w:pPr>
        <w:numPr>
          <w:ilvl w:val="0"/>
          <w:numId w:val="137"/>
        </w:numPr>
        <w:pBdr>
          <w:top w:val="nil"/>
          <w:left w:val="nil"/>
          <w:bottom w:val="nil"/>
          <w:right w:val="nil"/>
          <w:between w:val="nil"/>
        </w:pBdr>
        <w:spacing w:line="360" w:lineRule="auto"/>
        <w:jc w:val="both"/>
        <w:rPr>
          <w:sz w:val="32"/>
          <w:szCs w:val="32"/>
        </w:rPr>
      </w:pPr>
      <w:r>
        <w:rPr>
          <w:rFonts w:ascii="Poppins" w:eastAsia="Poppins" w:hAnsi="Poppins" w:cs="Poppins"/>
          <w:b/>
          <w:bCs/>
          <w:color w:val="1B1C1D"/>
          <w:sz w:val="32"/>
          <w:szCs w:val="32"/>
        </w:rPr>
        <w:t>Masalah:</w:t>
      </w:r>
      <w:r>
        <w:rPr>
          <w:rFonts w:ascii="Poppins" w:eastAsia="Poppins" w:hAnsi="Poppins" w:cs="Poppins"/>
          <w:color w:val="1B1C1D"/>
          <w:sz w:val="32"/>
          <w:szCs w:val="32"/>
        </w:rPr>
        <w:t xml:space="preserve"> Perusahaan telah sukses mendapatkan NIB. Sistem OSS menerbitkan Sertifikat Standar dengan status "Belum Terverifikasi" karena CV tersebut belum mengunggah atau memenuhi pernyataan mandiri (SPM) terkait standar usaha.</w:t>
      </w:r>
    </w:p>
    <w:p w14:paraId="51C633BC" w14:textId="77777777" w:rsidR="00CE1F62" w:rsidRDefault="00000000">
      <w:pPr>
        <w:numPr>
          <w:ilvl w:val="0"/>
          <w:numId w:val="137"/>
        </w:numPr>
        <w:pBdr>
          <w:top w:val="nil"/>
          <w:left w:val="nil"/>
          <w:bottom w:val="nil"/>
          <w:right w:val="nil"/>
          <w:between w:val="nil"/>
        </w:pBdr>
        <w:spacing w:line="360" w:lineRule="auto"/>
        <w:jc w:val="both"/>
        <w:rPr>
          <w:sz w:val="32"/>
          <w:szCs w:val="32"/>
        </w:rPr>
      </w:pPr>
      <w:r>
        <w:rPr>
          <w:rFonts w:ascii="Poppins" w:eastAsia="Poppins" w:hAnsi="Poppins" w:cs="Poppins"/>
          <w:b/>
          <w:bCs/>
          <w:color w:val="1B1C1D"/>
          <w:sz w:val="32"/>
          <w:szCs w:val="32"/>
        </w:rPr>
        <w:t>Proses Sistem:</w:t>
      </w:r>
      <w:r>
        <w:rPr>
          <w:rFonts w:ascii="Poppins" w:eastAsia="Poppins" w:hAnsi="Poppins" w:cs="Poppins"/>
          <w:color w:val="1B1C1D"/>
          <w:sz w:val="32"/>
          <w:szCs w:val="32"/>
        </w:rPr>
        <w:t xml:space="preserve"> CV. Tunas Harapan mengabaikan status ini dan langsung mengajukan SBU Kualifikasi Kecil. Sistem LPJK/LSBU melakukan pengecekan ke OSS. Ditemukan bahwa NIB valid, namun BUJK tersebut </w:t>
      </w:r>
      <w:r>
        <w:rPr>
          <w:rFonts w:ascii="Poppins" w:eastAsia="Poppins" w:hAnsi="Poppins" w:cs="Poppins"/>
          <w:i/>
          <w:iCs/>
          <w:color w:val="1B1C1D"/>
          <w:sz w:val="32"/>
          <w:szCs w:val="32"/>
        </w:rPr>
        <w:t>belum memenuhi standar usaha minimum</w:t>
      </w:r>
      <w:r>
        <w:rPr>
          <w:rFonts w:ascii="Poppins" w:eastAsia="Poppins" w:hAnsi="Poppins" w:cs="Poppins"/>
          <w:color w:val="1B1C1D"/>
          <w:sz w:val="32"/>
          <w:szCs w:val="32"/>
        </w:rPr>
        <w:t xml:space="preserve"> yang diwajibkan oleh </w:t>
      </w:r>
      <w:r>
        <w:rPr>
          <w:rFonts w:ascii="Poppins" w:eastAsia="Poppins" w:hAnsi="Poppins" w:cs="Poppins"/>
          <w:b/>
          <w:bCs/>
          <w:color w:val="1B1C1D"/>
          <w:sz w:val="32"/>
          <w:szCs w:val="32"/>
        </w:rPr>
        <w:t>PP 28/2025</w:t>
      </w:r>
      <w:r>
        <w:rPr>
          <w:rFonts w:ascii="Poppins" w:eastAsia="Poppins" w:hAnsi="Poppins" w:cs="Poppins"/>
          <w:color w:val="1B1C1D"/>
          <w:sz w:val="32"/>
          <w:szCs w:val="32"/>
        </w:rPr>
        <w:t>.</w:t>
      </w:r>
    </w:p>
    <w:p w14:paraId="3BBB92D5" w14:textId="77777777" w:rsidR="00CE1F62" w:rsidRDefault="00000000">
      <w:pPr>
        <w:numPr>
          <w:ilvl w:val="0"/>
          <w:numId w:val="137"/>
        </w:numPr>
        <w:pBdr>
          <w:top w:val="nil"/>
          <w:left w:val="nil"/>
          <w:bottom w:val="nil"/>
          <w:right w:val="nil"/>
          <w:between w:val="nil"/>
        </w:pBdr>
        <w:spacing w:after="120" w:line="360" w:lineRule="auto"/>
        <w:jc w:val="both"/>
        <w:rPr>
          <w:sz w:val="32"/>
          <w:szCs w:val="32"/>
        </w:rPr>
      </w:pPr>
      <w:r>
        <w:rPr>
          <w:rFonts w:ascii="Poppins" w:eastAsia="Poppins" w:hAnsi="Poppins" w:cs="Poppins"/>
          <w:b/>
          <w:bCs/>
          <w:color w:val="1B1C1D"/>
          <w:sz w:val="32"/>
          <w:szCs w:val="32"/>
        </w:rPr>
        <w:t>Hasil:</w:t>
      </w:r>
      <w:r>
        <w:rPr>
          <w:rFonts w:ascii="Poppins" w:eastAsia="Poppins" w:hAnsi="Poppins" w:cs="Poppins"/>
          <w:color w:val="1B1C1D"/>
          <w:sz w:val="32"/>
          <w:szCs w:val="32"/>
        </w:rPr>
        <w:t xml:space="preserve"> </w:t>
      </w:r>
      <w:r>
        <w:rPr>
          <w:rFonts w:ascii="Poppins" w:eastAsia="Poppins" w:hAnsi="Poppins" w:cs="Poppins"/>
          <w:b/>
          <w:bCs/>
          <w:color w:val="1B1C1D"/>
          <w:sz w:val="32"/>
          <w:szCs w:val="32"/>
        </w:rPr>
        <w:t>Permohonan DITOLAK</w:t>
      </w:r>
      <w:r>
        <w:rPr>
          <w:rFonts w:ascii="Poppins" w:eastAsia="Poppins" w:hAnsi="Poppins" w:cs="Poppins"/>
          <w:color w:val="1B1C1D"/>
          <w:sz w:val="32"/>
          <w:szCs w:val="32"/>
        </w:rPr>
        <w:t>. Perusahaan diwajibkan menyelesaikan pemenuhan komitmen di OSS terlebih dahulu hingga Sertifikat Standar berstatus "Terverifikasi".</w:t>
      </w:r>
    </w:p>
    <w:p w14:paraId="25FCBF8F" w14:textId="77777777" w:rsidR="00CE1F62" w:rsidRDefault="00000000">
      <w:pPr>
        <w:pStyle w:val="Heading3"/>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1.5. Poin Penting Bab Ini</w:t>
      </w: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CE1F62" w14:paraId="34C92F5F"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4DA40B" w14:textId="77777777" w:rsidR="00CE1F62" w:rsidRDefault="00000000">
            <w:pPr>
              <w:pBdr>
                <w:top w:val="nil"/>
                <w:left w:val="nil"/>
                <w:bottom w:val="nil"/>
                <w:right w:val="nil"/>
                <w:between w:val="nil"/>
              </w:pBdr>
              <w:spacing w:before="120" w:after="12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lastRenderedPageBreak/>
              <w:t>Fokus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9B24B1" w14:textId="77777777" w:rsidR="00CE1F62" w:rsidRDefault="00000000">
            <w:pPr>
              <w:pBdr>
                <w:top w:val="nil"/>
                <w:left w:val="nil"/>
                <w:bottom w:val="nil"/>
                <w:right w:val="nil"/>
                <w:between w:val="nil"/>
              </w:pBdr>
              <w:spacing w:before="120" w:after="12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Penjelasan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DB8D51" w14:textId="77777777" w:rsidR="00CE1F62" w:rsidRDefault="00000000">
            <w:pPr>
              <w:pBdr>
                <w:top w:val="nil"/>
                <w:left w:val="nil"/>
                <w:bottom w:val="nil"/>
                <w:right w:val="nil"/>
                <w:between w:val="nil"/>
              </w:pBdr>
              <w:spacing w:before="120" w:after="12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Referensi Utama</w:t>
            </w:r>
          </w:p>
        </w:tc>
      </w:tr>
      <w:tr w:rsidR="00CE1F62" w14:paraId="16219245"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2B2C46" w14:textId="77777777" w:rsidR="00CE1F62" w:rsidRDefault="00000000">
            <w:pPr>
              <w:pBdr>
                <w:top w:val="nil"/>
                <w:left w:val="nil"/>
                <w:bottom w:val="nil"/>
                <w:right w:val="nil"/>
                <w:between w:val="nil"/>
              </w:pBdr>
              <w:spacing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OSS-RBA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4E4E54" w14:textId="77777777" w:rsidR="00CE1F62" w:rsidRDefault="00000000">
            <w:pPr>
              <w:pBdr>
                <w:top w:val="nil"/>
                <w:left w:val="nil"/>
                <w:bottom w:val="nil"/>
                <w:right w:val="nil"/>
                <w:between w:val="nil"/>
              </w:pBd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Sistem nasional perizinan usaha terintegrasi berbasis risiko. "Pintu Gerbang" legalitas.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1F9846" w14:textId="77777777" w:rsidR="00CE1F62" w:rsidRDefault="00000000">
            <w:pPr>
              <w:pBdr>
                <w:top w:val="nil"/>
                <w:left w:val="nil"/>
                <w:bottom w:val="nil"/>
                <w:right w:val="nil"/>
                <w:between w:val="nil"/>
              </w:pBdr>
              <w:spacing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UU Cipta Kerja</w:t>
            </w:r>
          </w:p>
        </w:tc>
      </w:tr>
      <w:tr w:rsidR="00CE1F62" w14:paraId="3EA0AFCA"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F51691" w14:textId="77777777" w:rsidR="00CE1F62" w:rsidRDefault="00000000">
            <w:pPr>
              <w:pBdr>
                <w:top w:val="nil"/>
                <w:left w:val="nil"/>
                <w:bottom w:val="nil"/>
                <w:right w:val="nil"/>
                <w:between w:val="nil"/>
              </w:pBdr>
              <w:spacing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PP No. 28/2025</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6F86AC" w14:textId="77777777" w:rsidR="00CE1F62" w:rsidRDefault="00000000">
            <w:pPr>
              <w:pBdr>
                <w:top w:val="nil"/>
                <w:left w:val="nil"/>
                <w:bottom w:val="nil"/>
                <w:right w:val="nil"/>
                <w:between w:val="nil"/>
              </w:pBd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Dasar hukum teknis pelaksanaan RBA (pengganti PP No. 5/2021), mengatur NIB &amp; Sertifikat Standar.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8E780F" w14:textId="77777777" w:rsidR="00CE1F62" w:rsidRDefault="00000000">
            <w:pPr>
              <w:pBdr>
                <w:top w:val="nil"/>
                <w:left w:val="nil"/>
                <w:bottom w:val="nil"/>
                <w:right w:val="nil"/>
                <w:between w:val="nil"/>
              </w:pBdr>
              <w:spacing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PP 28/2025</w:t>
            </w:r>
          </w:p>
        </w:tc>
      </w:tr>
      <w:tr w:rsidR="00CE1F62" w14:paraId="2288FEBC"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84B824" w14:textId="77777777" w:rsidR="00CE1F62" w:rsidRDefault="00000000">
            <w:pPr>
              <w:pBdr>
                <w:top w:val="nil"/>
                <w:left w:val="nil"/>
                <w:bottom w:val="nil"/>
                <w:right w:val="nil"/>
                <w:between w:val="nil"/>
              </w:pBdr>
              <w:spacing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NIB</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991C2A" w14:textId="77777777" w:rsidR="00CE1F62" w:rsidRDefault="00000000">
            <w:pPr>
              <w:pBdr>
                <w:top w:val="nil"/>
                <w:left w:val="nil"/>
                <w:bottom w:val="nil"/>
                <w:right w:val="nil"/>
                <w:between w:val="nil"/>
              </w:pBd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Identitas utama </w:t>
            </w:r>
            <w:r>
              <w:rPr>
                <w:rFonts w:ascii="Poppins" w:eastAsia="Poppins" w:hAnsi="Poppins" w:cs="Poppins"/>
                <w:color w:val="1B1C1D"/>
                <w:sz w:val="32"/>
                <w:szCs w:val="32"/>
              </w:rPr>
              <w:lastRenderedPageBreak/>
              <w:t>badan usaha dalam sistem OSS (Wajib dimiliki).</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DA3DFD" w14:textId="77777777" w:rsidR="00CE1F62" w:rsidRDefault="00000000">
            <w:pPr>
              <w:pBdr>
                <w:top w:val="nil"/>
                <w:left w:val="nil"/>
                <w:bottom w:val="nil"/>
                <w:right w:val="nil"/>
                <w:between w:val="nil"/>
              </w:pBdr>
              <w:spacing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lastRenderedPageBreak/>
              <w:t>PP 28/2025</w:t>
            </w:r>
          </w:p>
        </w:tc>
      </w:tr>
      <w:tr w:rsidR="00CE1F62" w14:paraId="1B7ACFF4"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A13475" w14:textId="77777777" w:rsidR="00CE1F62" w:rsidRDefault="00000000">
            <w:pPr>
              <w:pBdr>
                <w:top w:val="nil"/>
                <w:left w:val="nil"/>
                <w:bottom w:val="nil"/>
                <w:right w:val="nil"/>
                <w:between w:val="nil"/>
              </w:pBdr>
              <w:spacing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SBU &amp; Sektor Konstruksi</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665541" w14:textId="77777777" w:rsidR="00CE1F62" w:rsidRDefault="00000000">
            <w:pPr>
              <w:pBdr>
                <w:top w:val="nil"/>
                <w:left w:val="nil"/>
                <w:bottom w:val="nil"/>
                <w:right w:val="nil"/>
                <w:between w:val="nil"/>
              </w:pBd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Perizinan sektoral khusus (PB UMKU) yang diatur terpisah.</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E1760E" w14:textId="77777777" w:rsidR="00CE1F62" w:rsidRDefault="00000000">
            <w:pPr>
              <w:pBdr>
                <w:top w:val="nil"/>
                <w:left w:val="nil"/>
                <w:bottom w:val="nil"/>
                <w:right w:val="nil"/>
                <w:between w:val="nil"/>
              </w:pBdr>
              <w:spacing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UU No. 2/2017</w:t>
            </w:r>
          </w:p>
        </w:tc>
      </w:tr>
      <w:tr w:rsidR="00CE1F62" w14:paraId="6F9D4B76"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888773" w14:textId="77777777" w:rsidR="00CE1F62" w:rsidRDefault="00000000">
            <w:pPr>
              <w:pBdr>
                <w:top w:val="nil"/>
                <w:left w:val="nil"/>
                <w:bottom w:val="nil"/>
                <w:right w:val="nil"/>
                <w:between w:val="nil"/>
              </w:pBdr>
              <w:spacing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Integrasi LPJK–OSS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C12F60" w14:textId="77777777" w:rsidR="00CE1F62" w:rsidRDefault="00000000">
            <w:pPr>
              <w:pBdr>
                <w:top w:val="nil"/>
                <w:left w:val="nil"/>
                <w:bottom w:val="nil"/>
                <w:right w:val="nil"/>
                <w:between w:val="nil"/>
              </w:pBd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Kunci "Anti-Tolak". Validasi data otomatis antara sistem legalitas (OSS) dan sistem sertifikasi (LPJK).</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436597" w14:textId="77777777" w:rsidR="00CE1F62" w:rsidRDefault="00000000">
            <w:pPr>
              <w:pBdr>
                <w:top w:val="nil"/>
                <w:left w:val="nil"/>
                <w:bottom w:val="nil"/>
                <w:right w:val="nil"/>
                <w:between w:val="nil"/>
              </w:pBdr>
              <w:spacing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Integrasi Sistem</w:t>
            </w:r>
          </w:p>
        </w:tc>
      </w:tr>
      <w:tr w:rsidR="00CE1F62" w14:paraId="677115F3"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64E695" w14:textId="77777777" w:rsidR="00CE1F62" w:rsidRDefault="00000000">
            <w:pPr>
              <w:pBdr>
                <w:top w:val="nil"/>
                <w:left w:val="nil"/>
                <w:bottom w:val="nil"/>
                <w:right w:val="nil"/>
                <w:between w:val="nil"/>
              </w:pBdr>
              <w:spacing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xml:space="preserve">KBLI vs </w:t>
            </w:r>
            <w:r>
              <w:rPr>
                <w:rFonts w:ascii="Poppins" w:eastAsia="Poppins" w:hAnsi="Poppins" w:cs="Poppins"/>
                <w:b/>
                <w:bCs/>
                <w:color w:val="1B1C1D"/>
                <w:sz w:val="32"/>
                <w:szCs w:val="32"/>
              </w:rPr>
              <w:lastRenderedPageBreak/>
              <w:t>Subklasifikasi</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EE8738" w14:textId="77777777" w:rsidR="00CE1F62" w:rsidRDefault="00000000">
            <w:pPr>
              <w:pBdr>
                <w:top w:val="nil"/>
                <w:left w:val="nil"/>
                <w:bottom w:val="nil"/>
                <w:right w:val="nil"/>
                <w:between w:val="nil"/>
              </w:pBd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lastRenderedPageBreak/>
              <w:t xml:space="preserve">KBLI (OSS) </w:t>
            </w:r>
            <w:r>
              <w:rPr>
                <w:rFonts w:ascii="Poppins" w:eastAsia="Poppins" w:hAnsi="Poppins" w:cs="Poppins"/>
                <w:i/>
                <w:iCs/>
                <w:color w:val="1B1C1D"/>
                <w:sz w:val="32"/>
                <w:szCs w:val="32"/>
              </w:rPr>
              <w:t xml:space="preserve">wajib </w:t>
            </w:r>
            <w:r>
              <w:rPr>
                <w:rFonts w:ascii="Poppins" w:eastAsia="Poppins" w:hAnsi="Poppins" w:cs="Poppins"/>
                <w:i/>
                <w:iCs/>
                <w:color w:val="1B1C1D"/>
                <w:sz w:val="32"/>
                <w:szCs w:val="32"/>
              </w:rPr>
              <w:lastRenderedPageBreak/>
              <w:t>sinkron</w:t>
            </w:r>
            <w:r>
              <w:rPr>
                <w:rFonts w:ascii="Poppins" w:eastAsia="Poppins" w:hAnsi="Poppins" w:cs="Poppins"/>
                <w:color w:val="1B1C1D"/>
                <w:sz w:val="32"/>
                <w:szCs w:val="32"/>
              </w:rPr>
              <w:t xml:space="preserve"> dengan Subklasifikasi (LPJK). Titik kritis penolakan.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C645D1" w14:textId="77777777" w:rsidR="00CE1F62" w:rsidRDefault="00000000">
            <w:pPr>
              <w:pBdr>
                <w:top w:val="nil"/>
                <w:left w:val="nil"/>
                <w:bottom w:val="nil"/>
                <w:right w:val="nil"/>
                <w:between w:val="nil"/>
              </w:pBdr>
              <w:spacing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lastRenderedPageBreak/>
              <w:t>Integrasi Sistem</w:t>
            </w:r>
          </w:p>
        </w:tc>
      </w:tr>
    </w:tbl>
    <w:p w14:paraId="7863FFDD" w14:textId="77777777" w:rsidR="00CE1F62" w:rsidRDefault="00000000">
      <w:pPr>
        <w:pStyle w:val="Heading3"/>
        <w:spacing w:before="48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1.6. Tujuan Bab 1</w:t>
      </w:r>
    </w:p>
    <w:p w14:paraId="2F5BB367" w14:textId="77777777" w:rsidR="00CE1F62" w:rsidRDefault="00000000">
      <w:pPr>
        <w:pBdr>
          <w:top w:val="nil"/>
          <w:left w:val="nil"/>
          <w:bottom w:val="nil"/>
          <w:right w:val="nil"/>
          <w:between w:val="nil"/>
        </w:pBdr>
        <w:spacing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Setelah mempelajari bab ini, pembaca diharapkan:</w:t>
      </w:r>
    </w:p>
    <w:p w14:paraId="6BFE4278" w14:textId="77777777" w:rsidR="00CE1F62" w:rsidRDefault="00000000">
      <w:pPr>
        <w:numPr>
          <w:ilvl w:val="0"/>
          <w:numId w:val="138"/>
        </w:numPr>
        <w:pBdr>
          <w:top w:val="nil"/>
          <w:left w:val="nil"/>
          <w:bottom w:val="nil"/>
          <w:right w:val="nil"/>
          <w:between w:val="nil"/>
        </w:pBdr>
        <w:spacing w:line="360" w:lineRule="auto"/>
        <w:jc w:val="both"/>
        <w:rPr>
          <w:sz w:val="32"/>
          <w:szCs w:val="32"/>
        </w:rPr>
      </w:pPr>
      <w:r>
        <w:rPr>
          <w:rFonts w:ascii="Poppins" w:eastAsia="Poppins" w:hAnsi="Poppins" w:cs="Poppins"/>
          <w:b/>
          <w:bCs/>
          <w:color w:val="1B1C1D"/>
          <w:sz w:val="32"/>
          <w:szCs w:val="32"/>
        </w:rPr>
        <w:t>Memahami</w:t>
      </w:r>
      <w:r>
        <w:rPr>
          <w:rFonts w:ascii="Poppins" w:eastAsia="Poppins" w:hAnsi="Poppins" w:cs="Poppins"/>
          <w:color w:val="1B1C1D"/>
          <w:sz w:val="32"/>
          <w:szCs w:val="32"/>
        </w:rPr>
        <w:t xml:space="preserve"> konsep, fungsi, dan logika sistem OSS-RBA dalam perizinan konstruksi.</w:t>
      </w:r>
    </w:p>
    <w:p w14:paraId="1448DD73" w14:textId="77777777" w:rsidR="00CE1F62" w:rsidRDefault="00000000">
      <w:pPr>
        <w:numPr>
          <w:ilvl w:val="0"/>
          <w:numId w:val="138"/>
        </w:numPr>
        <w:pBdr>
          <w:top w:val="nil"/>
          <w:left w:val="nil"/>
          <w:bottom w:val="nil"/>
          <w:right w:val="nil"/>
          <w:between w:val="nil"/>
        </w:pBdr>
        <w:spacing w:line="360" w:lineRule="auto"/>
        <w:jc w:val="both"/>
        <w:rPr>
          <w:sz w:val="32"/>
          <w:szCs w:val="32"/>
        </w:rPr>
      </w:pPr>
      <w:r>
        <w:rPr>
          <w:rFonts w:ascii="Poppins" w:eastAsia="Poppins" w:hAnsi="Poppins" w:cs="Poppins"/>
          <w:b/>
          <w:bCs/>
          <w:color w:val="1B1C1D"/>
          <w:sz w:val="32"/>
          <w:szCs w:val="32"/>
        </w:rPr>
        <w:t>Mengetahui</w:t>
      </w:r>
      <w:r>
        <w:rPr>
          <w:rFonts w:ascii="Poppins" w:eastAsia="Poppins" w:hAnsi="Poppins" w:cs="Poppins"/>
          <w:color w:val="1B1C1D"/>
          <w:sz w:val="32"/>
          <w:szCs w:val="32"/>
        </w:rPr>
        <w:t xml:space="preserve"> posisi NIB, KBLI, dan Sertifikat Standar dalam satu rantai legalitas.</w:t>
      </w:r>
    </w:p>
    <w:p w14:paraId="4A642EF6" w14:textId="77777777" w:rsidR="00CE1F62" w:rsidRDefault="00000000">
      <w:pPr>
        <w:numPr>
          <w:ilvl w:val="0"/>
          <w:numId w:val="138"/>
        </w:numPr>
        <w:pBdr>
          <w:top w:val="nil"/>
          <w:left w:val="nil"/>
          <w:bottom w:val="nil"/>
          <w:right w:val="nil"/>
          <w:between w:val="nil"/>
        </w:pBdr>
        <w:spacing w:line="360" w:lineRule="auto"/>
        <w:jc w:val="both"/>
        <w:rPr>
          <w:sz w:val="32"/>
          <w:szCs w:val="32"/>
        </w:rPr>
      </w:pPr>
      <w:r>
        <w:rPr>
          <w:rFonts w:ascii="Poppins" w:eastAsia="Poppins" w:hAnsi="Poppins" w:cs="Poppins"/>
          <w:b/>
          <w:bCs/>
          <w:color w:val="1B1C1D"/>
          <w:sz w:val="32"/>
          <w:szCs w:val="32"/>
        </w:rPr>
        <w:t>Mampu mengidentifikasi</w:t>
      </w:r>
      <w:r>
        <w:rPr>
          <w:rFonts w:ascii="Poppins" w:eastAsia="Poppins" w:hAnsi="Poppins" w:cs="Poppins"/>
          <w:color w:val="1B1C1D"/>
          <w:sz w:val="32"/>
          <w:szCs w:val="32"/>
        </w:rPr>
        <w:t xml:space="preserve"> kesalahan umum (ketidaksinkronan data) yang menyebabkan izin dan sertifikasi ditolak.</w:t>
      </w:r>
    </w:p>
    <w:p w14:paraId="006A7753" w14:textId="77777777" w:rsidR="00CE1F62" w:rsidRDefault="00000000">
      <w:pPr>
        <w:numPr>
          <w:ilvl w:val="0"/>
          <w:numId w:val="138"/>
        </w:numPr>
        <w:pBdr>
          <w:top w:val="nil"/>
          <w:left w:val="nil"/>
          <w:bottom w:val="nil"/>
          <w:right w:val="nil"/>
          <w:between w:val="nil"/>
        </w:pBdr>
        <w:spacing w:after="120" w:line="360" w:lineRule="auto"/>
        <w:jc w:val="both"/>
        <w:rPr>
          <w:sz w:val="32"/>
          <w:szCs w:val="32"/>
        </w:rPr>
      </w:pPr>
      <w:r>
        <w:rPr>
          <w:rFonts w:ascii="Poppins" w:eastAsia="Poppins" w:hAnsi="Poppins" w:cs="Poppins"/>
          <w:b/>
          <w:bCs/>
          <w:color w:val="1B1C1D"/>
          <w:sz w:val="32"/>
          <w:szCs w:val="32"/>
        </w:rPr>
        <w:t>Siap</w:t>
      </w:r>
      <w:r>
        <w:rPr>
          <w:rFonts w:ascii="Poppins" w:eastAsia="Poppins" w:hAnsi="Poppins" w:cs="Poppins"/>
          <w:color w:val="1B1C1D"/>
          <w:sz w:val="32"/>
          <w:szCs w:val="32"/>
        </w:rPr>
        <w:t xml:space="preserve"> untuk melangkah ke Bab 2: Membedah Persyaratan Legalitas Dasar BUJK. |</w:t>
      </w:r>
      <w:r>
        <w:br w:type="page"/>
      </w:r>
    </w:p>
    <w:p w14:paraId="0F706A78" w14:textId="77777777" w:rsidR="00CE1F62" w:rsidRDefault="00000000">
      <w:pPr>
        <w:pStyle w:val="Heading2"/>
        <w:spacing w:before="360" w:after="80" w:line="360" w:lineRule="auto"/>
        <w:jc w:val="both"/>
        <w:rPr>
          <w:rFonts w:ascii="Poppins" w:eastAsia="Poppins" w:hAnsi="Poppins" w:cs="Poppins"/>
          <w:color w:val="1B1C1D"/>
          <w:sz w:val="32"/>
          <w:szCs w:val="32"/>
        </w:rPr>
      </w:pPr>
      <w:bookmarkStart w:id="0" w:name="_krha5d5ml2mg" w:colFirst="0" w:colLast="0"/>
      <w:bookmarkEnd w:id="0"/>
      <w:r>
        <w:rPr>
          <w:rFonts w:ascii="Poppins" w:eastAsia="Poppins" w:hAnsi="Poppins" w:cs="Poppins"/>
          <w:color w:val="1B1C1D"/>
          <w:sz w:val="32"/>
          <w:szCs w:val="32"/>
        </w:rPr>
        <w:lastRenderedPageBreak/>
        <w:t>📗 BAB 2 – PERSYARATAN LEGALITAS DASAR BUJK</w:t>
      </w:r>
    </w:p>
    <w:p w14:paraId="66B143BA"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Mempersiapkan Dokumen Fondasi Agar "Siap Audit" dan Anti-Tolak</w:t>
      </w:r>
    </w:p>
    <w:p w14:paraId="39801C83" w14:textId="77777777" w:rsidR="00CE1F62" w:rsidRDefault="00000000">
      <w:pPr>
        <w:pStyle w:val="Heading3"/>
        <w:spacing w:before="280" w:after="80" w:line="360" w:lineRule="auto"/>
        <w:jc w:val="both"/>
        <w:rPr>
          <w:rFonts w:ascii="Poppins" w:eastAsia="Poppins" w:hAnsi="Poppins" w:cs="Poppins"/>
          <w:color w:val="1B1C1D"/>
          <w:sz w:val="32"/>
          <w:szCs w:val="32"/>
        </w:rPr>
      </w:pPr>
      <w:bookmarkStart w:id="1" w:name="_sdz364vimlma" w:colFirst="0" w:colLast="0"/>
      <w:bookmarkEnd w:id="1"/>
      <w:r>
        <w:rPr>
          <w:rFonts w:ascii="Poppins" w:eastAsia="Poppins" w:hAnsi="Poppins" w:cs="Poppins"/>
          <w:color w:val="1B1C1D"/>
          <w:sz w:val="32"/>
          <w:szCs w:val="32"/>
        </w:rPr>
        <w:t>2.1. Fondasi "Anti-Tolak": Validasi Data Internal</w:t>
      </w:r>
    </w:p>
    <w:p w14:paraId="02D298F9"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color w:val="1B1C1D"/>
          <w:sz w:val="32"/>
          <w:szCs w:val="32"/>
        </w:rPr>
        <w:t xml:space="preserve">Seperti yang telah dibahas di Bab 1, kegagalan terbesar dalam pengurusan izin konstruksi seringkali terjadi karena "Pintu Gerbang Utama" (OSS-RBA) menolak data BUJK. Penolakan ini hampir selalu disebabkan oleh satu hal: </w:t>
      </w:r>
      <w:r>
        <w:rPr>
          <w:rFonts w:ascii="Poppins" w:eastAsia="Poppins" w:hAnsi="Poppins" w:cs="Poppins"/>
          <w:b/>
          <w:bCs/>
          <w:color w:val="1B1C1D"/>
          <w:sz w:val="32"/>
          <w:szCs w:val="32"/>
        </w:rPr>
        <w:t>inkonsistensi data legalitas dasar.</w:t>
      </w:r>
    </w:p>
    <w:p w14:paraId="64433197"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Banyak pelaku usaha terburu-buru mendaftar ke OSS tanpa memastikan bahwa dokumen fondasi perusahaan mereka sudah benar, terbaru, dan sinkron satu sama lain. Padahal, sistem OSS-RBA secara </w:t>
      </w:r>
      <w:r>
        <w:rPr>
          <w:rFonts w:ascii="Poppins" w:eastAsia="Poppins" w:hAnsi="Poppins" w:cs="Poppins"/>
          <w:i/>
          <w:iCs/>
          <w:color w:val="1B1C1D"/>
          <w:sz w:val="32"/>
          <w:szCs w:val="32"/>
        </w:rPr>
        <w:t>real-time</w:t>
      </w:r>
      <w:r>
        <w:rPr>
          <w:rFonts w:ascii="Poppins" w:eastAsia="Poppins" w:hAnsi="Poppins" w:cs="Poppins"/>
          <w:color w:val="1B1C1D"/>
          <w:sz w:val="32"/>
          <w:szCs w:val="32"/>
        </w:rPr>
        <w:t xml:space="preserve"> melakukan validasi data ke tiga pilar utama pencatatan sipil dan hukum di Indonesia.</w:t>
      </w:r>
    </w:p>
    <w:p w14:paraId="00D26359"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Bab ini akan membedah tuntas persyaratan legalitas </w:t>
      </w:r>
      <w:r>
        <w:rPr>
          <w:rFonts w:ascii="Poppins" w:eastAsia="Poppins" w:hAnsi="Poppins" w:cs="Poppins"/>
          <w:color w:val="1B1C1D"/>
          <w:sz w:val="32"/>
          <w:szCs w:val="32"/>
        </w:rPr>
        <w:lastRenderedPageBreak/>
        <w:t xml:space="preserve">dasar yang wajib Anda siapkan dan audit secara internal </w:t>
      </w:r>
      <w:r>
        <w:rPr>
          <w:rFonts w:ascii="Poppins" w:eastAsia="Poppins" w:hAnsi="Poppins" w:cs="Poppins"/>
          <w:b/>
          <w:bCs/>
          <w:color w:val="1B1C1D"/>
          <w:sz w:val="32"/>
          <w:szCs w:val="32"/>
        </w:rPr>
        <w:t>SEBELUM</w:t>
      </w:r>
      <w:r>
        <w:rPr>
          <w:rFonts w:ascii="Poppins" w:eastAsia="Poppins" w:hAnsi="Poppins" w:cs="Poppins"/>
          <w:color w:val="1B1C1D"/>
          <w:sz w:val="32"/>
          <w:szCs w:val="32"/>
        </w:rPr>
        <w:t xml:space="preserve"> Anda membuat akun OSS-RBA. Inilah inti dari strategi "Anti-Tolak".</w:t>
      </w:r>
    </w:p>
    <w:p w14:paraId="223A109F" w14:textId="77777777" w:rsidR="00CE1F62" w:rsidRDefault="00000000">
      <w:pPr>
        <w:pStyle w:val="Heading3"/>
        <w:spacing w:before="280" w:after="80" w:line="360" w:lineRule="auto"/>
        <w:jc w:val="both"/>
        <w:rPr>
          <w:rFonts w:ascii="Poppins" w:eastAsia="Poppins" w:hAnsi="Poppins" w:cs="Poppins"/>
          <w:color w:val="1B1C1D"/>
          <w:sz w:val="32"/>
          <w:szCs w:val="32"/>
        </w:rPr>
      </w:pPr>
      <w:bookmarkStart w:id="2" w:name="_tynio53ljzrp" w:colFirst="0" w:colLast="0"/>
      <w:bookmarkEnd w:id="2"/>
      <w:r>
        <w:rPr>
          <w:rFonts w:ascii="Poppins" w:eastAsia="Poppins" w:hAnsi="Poppins" w:cs="Poppins"/>
          <w:color w:val="1B1C1D"/>
          <w:sz w:val="32"/>
          <w:szCs w:val="32"/>
        </w:rPr>
        <w:t>2.2. Tiga Pilar Validasi Data Legalitas (Mandat Integrasi PP 28/2025)</w:t>
      </w:r>
    </w:p>
    <w:p w14:paraId="289C5B96"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Sistem OSS-RBA tidak berdiri sendiri. Sebagai mandat dari </w:t>
      </w:r>
      <w:r>
        <w:rPr>
          <w:rFonts w:ascii="Poppins" w:eastAsia="Poppins" w:hAnsi="Poppins" w:cs="Poppins"/>
          <w:b/>
          <w:bCs/>
          <w:color w:val="1B1C1D"/>
          <w:sz w:val="32"/>
          <w:szCs w:val="32"/>
        </w:rPr>
        <w:t>PP No. 28 Tahun 2025</w:t>
      </w:r>
      <w:r>
        <w:rPr>
          <w:rFonts w:ascii="Poppins" w:eastAsia="Poppins" w:hAnsi="Poppins" w:cs="Poppins"/>
          <w:color w:val="1B1C1D"/>
          <w:sz w:val="32"/>
          <w:szCs w:val="32"/>
        </w:rPr>
        <w:t xml:space="preserve"> untuk menciptakan </w:t>
      </w:r>
      <w:r>
        <w:rPr>
          <w:rFonts w:ascii="Poppins" w:eastAsia="Poppins" w:hAnsi="Poppins" w:cs="Poppins"/>
          <w:i/>
          <w:iCs/>
          <w:color w:val="1B1C1D"/>
          <w:sz w:val="32"/>
          <w:szCs w:val="32"/>
        </w:rPr>
        <w:t>single source of truth</w:t>
      </w:r>
      <w:r>
        <w:rPr>
          <w:rFonts w:ascii="Poppins" w:eastAsia="Poppins" w:hAnsi="Poppins" w:cs="Poppins"/>
          <w:color w:val="1B1C1D"/>
          <w:sz w:val="32"/>
          <w:szCs w:val="32"/>
        </w:rPr>
        <w:t xml:space="preserve"> (sumber data tunggal yang terverifikasi), OSS terhubung langsung melalui </w:t>
      </w:r>
      <w:r>
        <w:rPr>
          <w:rFonts w:ascii="Poppins" w:eastAsia="Poppins" w:hAnsi="Poppins" w:cs="Poppins"/>
          <w:i/>
          <w:iCs/>
          <w:color w:val="1B1C1D"/>
          <w:sz w:val="32"/>
          <w:szCs w:val="32"/>
        </w:rPr>
        <w:t>Application Programming Interface</w:t>
      </w:r>
      <w:r>
        <w:rPr>
          <w:rFonts w:ascii="Poppins" w:eastAsia="Poppins" w:hAnsi="Poppins" w:cs="Poppins"/>
          <w:color w:val="1B1C1D"/>
          <w:sz w:val="32"/>
          <w:szCs w:val="32"/>
        </w:rPr>
        <w:t xml:space="preserve"> (API) ke tiga instansi:</w:t>
      </w:r>
    </w:p>
    <w:p w14:paraId="117254D6" w14:textId="77777777" w:rsidR="00CE1F62" w:rsidRDefault="00000000">
      <w:pPr>
        <w:numPr>
          <w:ilvl w:val="0"/>
          <w:numId w:val="70"/>
        </w:numPr>
        <w:spacing w:before="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Ditjen AHU (Administrasi Hukum Umum) - Kemenkumham</w:t>
      </w:r>
      <w:r>
        <w:rPr>
          <w:rFonts w:ascii="Poppins" w:eastAsia="Poppins" w:hAnsi="Poppins" w:cs="Poppins"/>
          <w:color w:val="1B1C1D"/>
          <w:sz w:val="32"/>
          <w:szCs w:val="32"/>
        </w:rPr>
        <w:t>:</w:t>
      </w:r>
    </w:p>
    <w:p w14:paraId="6A2D4E93" w14:textId="77777777" w:rsidR="00CE1F62" w:rsidRDefault="00000000">
      <w:pPr>
        <w:numPr>
          <w:ilvl w:val="1"/>
          <w:numId w:val="70"/>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Tujuan Validasi:</w:t>
      </w:r>
      <w:r>
        <w:rPr>
          <w:rFonts w:ascii="Poppins" w:eastAsia="Poppins" w:hAnsi="Poppins" w:cs="Poppins"/>
          <w:color w:val="1B1C1D"/>
          <w:sz w:val="32"/>
          <w:szCs w:val="32"/>
        </w:rPr>
        <w:t xml:space="preserve"> Memastikan status badan hukum (PT) atau badan usaha (CV) terdaftar, nama perusahaan tidak ganda, akta perubahan terakhir telah disahkan, dan susunan pengurus/direksi valid.</w:t>
      </w:r>
    </w:p>
    <w:p w14:paraId="672C41C4" w14:textId="77777777" w:rsidR="00CE1F62" w:rsidRDefault="00000000">
      <w:pPr>
        <w:numPr>
          <w:ilvl w:val="0"/>
          <w:numId w:val="70"/>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lastRenderedPageBreak/>
        <w:t>Ditjen Pajak (DJP) - Kemenkeu</w:t>
      </w:r>
      <w:r>
        <w:rPr>
          <w:rFonts w:ascii="Poppins" w:eastAsia="Poppins" w:hAnsi="Poppins" w:cs="Poppins"/>
          <w:color w:val="1B1C1D"/>
          <w:sz w:val="32"/>
          <w:szCs w:val="32"/>
        </w:rPr>
        <w:t>:</w:t>
      </w:r>
    </w:p>
    <w:p w14:paraId="27E3F4FD" w14:textId="77777777" w:rsidR="00CE1F62" w:rsidRDefault="00000000">
      <w:pPr>
        <w:numPr>
          <w:ilvl w:val="1"/>
          <w:numId w:val="70"/>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Tujuan Validasi:</w:t>
      </w:r>
      <w:r>
        <w:rPr>
          <w:rFonts w:ascii="Poppins" w:eastAsia="Poppins" w:hAnsi="Poppins" w:cs="Poppins"/>
          <w:color w:val="1B1C1D"/>
          <w:sz w:val="32"/>
          <w:szCs w:val="32"/>
        </w:rPr>
        <w:t xml:space="preserve"> Memastikan Nomor Pokok Wajib Pajak (NPWP) ada, statusnya "Aktif" (Valid), dan data (Nama &amp; Alamat) yang terdaftar di sistem pajak sinkron dengan data di AHU.</w:t>
      </w:r>
    </w:p>
    <w:p w14:paraId="6F3A6041" w14:textId="77777777" w:rsidR="00CE1F62" w:rsidRDefault="00000000">
      <w:pPr>
        <w:numPr>
          <w:ilvl w:val="0"/>
          <w:numId w:val="70"/>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Ditjen Dukcapil (Kependudukan &amp; Catatan Sipil) - Kemendagri</w:t>
      </w:r>
      <w:r>
        <w:rPr>
          <w:rFonts w:ascii="Poppins" w:eastAsia="Poppins" w:hAnsi="Poppins" w:cs="Poppins"/>
          <w:color w:val="1B1C1D"/>
          <w:sz w:val="32"/>
          <w:szCs w:val="32"/>
        </w:rPr>
        <w:t>:</w:t>
      </w:r>
    </w:p>
    <w:p w14:paraId="2D8B8F5B" w14:textId="77777777" w:rsidR="00CE1F62" w:rsidRDefault="00000000">
      <w:pPr>
        <w:numPr>
          <w:ilvl w:val="1"/>
          <w:numId w:val="70"/>
        </w:numPr>
        <w:spacing w:after="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Tujuan Validasi:</w:t>
      </w:r>
      <w:r>
        <w:rPr>
          <w:rFonts w:ascii="Poppins" w:eastAsia="Poppins" w:hAnsi="Poppins" w:cs="Poppins"/>
          <w:color w:val="1B1C1D"/>
          <w:sz w:val="32"/>
          <w:szCs w:val="32"/>
        </w:rPr>
        <w:t xml:space="preserve"> Memastikan Nomor Induk Kependudukan (NIK) dari Penanggung Jawab / Direktur Utama valid, dan nama yang tercantum di KTP sama dengan yang tercantum di Akta.</w:t>
      </w:r>
    </w:p>
    <w:p w14:paraId="5E0765B5"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Jika data yang Anda masukkan di OSS berbeda—meskipun hanya satu huruf, spasi, atau tanda baca—dengan data </w:t>
      </w:r>
      <w:r>
        <w:rPr>
          <w:rFonts w:ascii="Poppins" w:eastAsia="Poppins" w:hAnsi="Poppins" w:cs="Poppins"/>
          <w:i/>
          <w:iCs/>
          <w:color w:val="1B1C1D"/>
          <w:sz w:val="32"/>
          <w:szCs w:val="32"/>
        </w:rPr>
        <w:t>live</w:t>
      </w:r>
      <w:r>
        <w:rPr>
          <w:rFonts w:ascii="Poppins" w:eastAsia="Poppins" w:hAnsi="Poppins" w:cs="Poppins"/>
          <w:color w:val="1B1C1D"/>
          <w:sz w:val="32"/>
          <w:szCs w:val="32"/>
        </w:rPr>
        <w:t xml:space="preserve"> yang ada di salah satu dari tiga pilar ini, sistem akan otomatis menolak proses Anda.</w:t>
      </w:r>
    </w:p>
    <w:p w14:paraId="5CD5ADD0" w14:textId="77777777" w:rsidR="00CE1F62" w:rsidRDefault="00000000">
      <w:pPr>
        <w:pStyle w:val="Heading3"/>
        <w:spacing w:before="280" w:after="80" w:line="360" w:lineRule="auto"/>
        <w:jc w:val="both"/>
        <w:rPr>
          <w:rFonts w:ascii="Poppins" w:eastAsia="Poppins" w:hAnsi="Poppins" w:cs="Poppins"/>
          <w:color w:val="1B1C1D"/>
          <w:sz w:val="32"/>
          <w:szCs w:val="32"/>
        </w:rPr>
      </w:pPr>
      <w:bookmarkStart w:id="3" w:name="_35ey9lsinoqn" w:colFirst="0" w:colLast="0"/>
      <w:bookmarkEnd w:id="3"/>
      <w:r>
        <w:rPr>
          <w:rFonts w:ascii="Poppins" w:eastAsia="Poppins" w:hAnsi="Poppins" w:cs="Poppins"/>
          <w:color w:val="1B1C1D"/>
          <w:sz w:val="32"/>
          <w:szCs w:val="32"/>
        </w:rPr>
        <w:t>2.3. Checklist Validasi Wajib per Pilar (Audit Internal)</w:t>
      </w:r>
    </w:p>
    <w:p w14:paraId="0C79F555"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Lakukan audit internal berikut </w:t>
      </w:r>
      <w:r>
        <w:rPr>
          <w:rFonts w:ascii="Poppins" w:eastAsia="Poppins" w:hAnsi="Poppins" w:cs="Poppins"/>
          <w:b/>
          <w:bCs/>
          <w:color w:val="1B1C1D"/>
          <w:sz w:val="32"/>
          <w:szCs w:val="32"/>
        </w:rPr>
        <w:t>SEBELUM</w:t>
      </w:r>
      <w:r>
        <w:rPr>
          <w:rFonts w:ascii="Poppins" w:eastAsia="Poppins" w:hAnsi="Poppins" w:cs="Poppins"/>
          <w:color w:val="1B1C1D"/>
          <w:sz w:val="32"/>
          <w:szCs w:val="32"/>
        </w:rPr>
        <w:t xml:space="preserve"> membuka </w:t>
      </w:r>
      <w:r>
        <w:rPr>
          <w:rFonts w:ascii="Poppins" w:eastAsia="Poppins" w:hAnsi="Poppins" w:cs="Poppins"/>
          <w:color w:val="188038"/>
          <w:sz w:val="32"/>
          <w:szCs w:val="32"/>
        </w:rPr>
        <w:lastRenderedPageBreak/>
        <w:t>oss.go.id</w:t>
      </w:r>
      <w:r>
        <w:rPr>
          <w:rFonts w:ascii="Poppins" w:eastAsia="Poppins" w:hAnsi="Poppins" w:cs="Poppins"/>
          <w:color w:val="1B1C1D"/>
          <w:sz w:val="32"/>
          <w:szCs w:val="32"/>
        </w:rPr>
        <w:t>.</w:t>
      </w:r>
    </w:p>
    <w:p w14:paraId="3DC57F84" w14:textId="77777777" w:rsidR="00CE1F62" w:rsidRDefault="00000000">
      <w:pPr>
        <w:pStyle w:val="Heading4"/>
        <w:spacing w:before="240" w:after="40" w:line="360" w:lineRule="auto"/>
        <w:jc w:val="both"/>
        <w:rPr>
          <w:rFonts w:ascii="Poppins" w:eastAsia="Poppins" w:hAnsi="Poppins" w:cs="Poppins"/>
          <w:color w:val="1B1C1D"/>
          <w:sz w:val="32"/>
          <w:szCs w:val="32"/>
        </w:rPr>
      </w:pPr>
      <w:bookmarkStart w:id="4" w:name="_45mrnfn1l7xv" w:colFirst="0" w:colLast="0"/>
      <w:bookmarkEnd w:id="4"/>
      <w:r>
        <w:rPr>
          <w:rFonts w:ascii="Poppins" w:eastAsia="Poppins" w:hAnsi="Poppins" w:cs="Poppins"/>
          <w:color w:val="1B1C1D"/>
          <w:sz w:val="32"/>
          <w:szCs w:val="32"/>
        </w:rPr>
        <w:t>2.3.1. Pilar 1: Ditjen AHU (Akta &amp; SK Kemenkumham)</w:t>
      </w:r>
    </w:p>
    <w:p w14:paraId="5CB9C949"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Dokumen ini adalah identitas hukum perusahaan Anda.</w:t>
      </w:r>
    </w:p>
    <w:p w14:paraId="5E6BE9A8" w14:textId="77777777" w:rsidR="00CE1F62" w:rsidRDefault="00000000">
      <w:pPr>
        <w:numPr>
          <w:ilvl w:val="0"/>
          <w:numId w:val="163"/>
        </w:numPr>
        <w:spacing w:before="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Bentuk Badan Usaha</w:t>
      </w:r>
      <w:r>
        <w:rPr>
          <w:rFonts w:ascii="Poppins" w:eastAsia="Poppins" w:hAnsi="Poppins" w:cs="Poppins"/>
          <w:color w:val="1B1C1D"/>
          <w:sz w:val="32"/>
          <w:szCs w:val="32"/>
        </w:rPr>
        <w:t xml:space="preserve">: Sesuai </w:t>
      </w:r>
      <w:r>
        <w:rPr>
          <w:rFonts w:ascii="Poppins" w:eastAsia="Poppins" w:hAnsi="Poppins" w:cs="Poppins"/>
          <w:b/>
          <w:bCs/>
          <w:color w:val="1B1C1D"/>
          <w:sz w:val="32"/>
          <w:szCs w:val="32"/>
        </w:rPr>
        <w:t>UU No. 2 Tahun 2017</w:t>
      </w:r>
      <w:r>
        <w:rPr>
          <w:rFonts w:ascii="Poppins" w:eastAsia="Poppins" w:hAnsi="Poppins" w:cs="Poppins"/>
          <w:color w:val="1B1C1D"/>
          <w:sz w:val="32"/>
          <w:szCs w:val="32"/>
        </w:rPr>
        <w:t xml:space="preserve">, penyedia jasa konstruksi harus berbentuk Badan Usaha (PT, CV, Firma, Koperasi) atau perorangan. Untuk kualifikasi Menengah dan Besar, wajib berbentuk </w:t>
      </w:r>
      <w:r>
        <w:rPr>
          <w:rFonts w:ascii="Poppins" w:eastAsia="Poppins" w:hAnsi="Poppins" w:cs="Poppins"/>
          <w:b/>
          <w:bCs/>
          <w:color w:val="1B1C1D"/>
          <w:sz w:val="32"/>
          <w:szCs w:val="32"/>
        </w:rPr>
        <w:t>Perseroan Terbatas (PT)</w:t>
      </w:r>
      <w:r>
        <w:rPr>
          <w:rFonts w:ascii="Poppins" w:eastAsia="Poppins" w:hAnsi="Poppins" w:cs="Poppins"/>
          <w:color w:val="1B1C1D"/>
          <w:sz w:val="32"/>
          <w:szCs w:val="32"/>
        </w:rPr>
        <w:t>.</w:t>
      </w:r>
    </w:p>
    <w:p w14:paraId="6CEFC0B3" w14:textId="77777777" w:rsidR="00CE1F62" w:rsidRDefault="00000000">
      <w:pPr>
        <w:numPr>
          <w:ilvl w:val="0"/>
          <w:numId w:val="163"/>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Akta Perubahan Terakhir</w:t>
      </w:r>
      <w:r>
        <w:rPr>
          <w:rFonts w:ascii="Poppins" w:eastAsia="Poppins" w:hAnsi="Poppins" w:cs="Poppins"/>
          <w:color w:val="1B1C1D"/>
          <w:sz w:val="32"/>
          <w:szCs w:val="32"/>
        </w:rPr>
        <w:t xml:space="preserve">: Pastikan Anda memegang data dari Akta Perubahan Terakhir (misal: perubahan direksi atau alamat) yang telah mendapatkan </w:t>
      </w:r>
      <w:r>
        <w:rPr>
          <w:rFonts w:ascii="Poppins" w:eastAsia="Poppins" w:hAnsi="Poppins" w:cs="Poppins"/>
          <w:b/>
          <w:bCs/>
          <w:color w:val="1B1C1D"/>
          <w:sz w:val="32"/>
          <w:szCs w:val="32"/>
        </w:rPr>
        <w:t>SK Pengesahan dari Kemenkumham</w:t>
      </w:r>
      <w:r>
        <w:rPr>
          <w:rFonts w:ascii="Poppins" w:eastAsia="Poppins" w:hAnsi="Poppins" w:cs="Poppins"/>
          <w:color w:val="1B1C1D"/>
          <w:sz w:val="32"/>
          <w:szCs w:val="32"/>
        </w:rPr>
        <w:t xml:space="preserve">. Data di database </w:t>
      </w:r>
      <w:r>
        <w:rPr>
          <w:rFonts w:ascii="Poppins" w:eastAsia="Poppins" w:hAnsi="Poppins" w:cs="Poppins"/>
          <w:i/>
          <w:iCs/>
          <w:color w:val="1B1C1D"/>
          <w:sz w:val="32"/>
          <w:szCs w:val="32"/>
        </w:rPr>
        <w:t>online</w:t>
      </w:r>
      <w:r>
        <w:rPr>
          <w:rFonts w:ascii="Poppins" w:eastAsia="Poppins" w:hAnsi="Poppins" w:cs="Poppins"/>
          <w:color w:val="1B1C1D"/>
          <w:sz w:val="32"/>
          <w:szCs w:val="32"/>
        </w:rPr>
        <w:t xml:space="preserve"> AHU adalah data dari SK terakhir ini.</w:t>
      </w:r>
    </w:p>
    <w:p w14:paraId="44C077BB" w14:textId="77777777" w:rsidR="00CE1F62" w:rsidRDefault="00000000">
      <w:pPr>
        <w:numPr>
          <w:ilvl w:val="0"/>
          <w:numId w:val="163"/>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Maksud dan Tujuan (Bidang Usaha)</w:t>
      </w:r>
      <w:r>
        <w:rPr>
          <w:rFonts w:ascii="Poppins" w:eastAsia="Poppins" w:hAnsi="Poppins" w:cs="Poppins"/>
          <w:color w:val="1B1C1D"/>
          <w:sz w:val="32"/>
          <w:szCs w:val="32"/>
        </w:rPr>
        <w:t xml:space="preserve">: Periksa Pasal "Maksud dan Tujuan". Pastikan di dalamnya </w:t>
      </w:r>
      <w:r>
        <w:rPr>
          <w:rFonts w:ascii="Poppins" w:eastAsia="Poppins" w:hAnsi="Poppins" w:cs="Poppins"/>
          <w:b/>
          <w:bCs/>
          <w:color w:val="1B1C1D"/>
          <w:sz w:val="32"/>
          <w:szCs w:val="32"/>
        </w:rPr>
        <w:t>secara eksplisit</w:t>
      </w:r>
      <w:r>
        <w:rPr>
          <w:rFonts w:ascii="Poppins" w:eastAsia="Poppins" w:hAnsi="Poppins" w:cs="Poppins"/>
          <w:color w:val="1B1C1D"/>
          <w:sz w:val="32"/>
          <w:szCs w:val="32"/>
        </w:rPr>
        <w:t xml:space="preserve"> tercantum bidang usaha "Jasa Konstruksi" atau KBLI yang relevan. Jika tidak ada, sistem OSS </w:t>
      </w:r>
      <w:r>
        <w:rPr>
          <w:rFonts w:ascii="Poppins" w:eastAsia="Poppins" w:hAnsi="Poppins" w:cs="Poppins"/>
          <w:color w:val="1B1C1D"/>
          <w:sz w:val="32"/>
          <w:szCs w:val="32"/>
        </w:rPr>
        <w:lastRenderedPageBreak/>
        <w:t>mungkin tidak akan memunculkan KBLI Konstruksi saat Anda mendaftar.</w:t>
      </w:r>
    </w:p>
    <w:p w14:paraId="26BE1F92" w14:textId="77777777" w:rsidR="00CE1F62" w:rsidRDefault="00000000">
      <w:pPr>
        <w:numPr>
          <w:ilvl w:val="0"/>
          <w:numId w:val="163"/>
        </w:numPr>
        <w:spacing w:after="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Kesesuaian Nama</w:t>
      </w:r>
      <w:r>
        <w:rPr>
          <w:rFonts w:ascii="Poppins" w:eastAsia="Poppins" w:hAnsi="Poppins" w:cs="Poppins"/>
          <w:color w:val="1B1C1D"/>
          <w:sz w:val="32"/>
          <w:szCs w:val="32"/>
        </w:rPr>
        <w:t>: Nama di Akta/AHU harus 100% identik dengan yang akan Anda daftarkan.</w:t>
      </w:r>
    </w:p>
    <w:p w14:paraId="66CDE753" w14:textId="77777777" w:rsidR="00CE1F62" w:rsidRDefault="00000000">
      <w:pPr>
        <w:spacing w:before="240" w:after="240" w:line="360" w:lineRule="auto"/>
        <w:ind w:left="600" w:right="600"/>
        <w:jc w:val="both"/>
        <w:rPr>
          <w:rFonts w:ascii="Poppins" w:eastAsia="Poppins" w:hAnsi="Poppins" w:cs="Poppins"/>
          <w:b/>
          <w:bCs/>
          <w:color w:val="1B1C1D"/>
          <w:sz w:val="32"/>
          <w:szCs w:val="32"/>
        </w:rPr>
      </w:pPr>
      <w:r>
        <w:rPr>
          <w:rFonts w:ascii="Poppins" w:eastAsia="Poppins" w:hAnsi="Poppins" w:cs="Poppins"/>
          <w:b/>
          <w:bCs/>
          <w:color w:val="1B1C1D"/>
          <w:sz w:val="32"/>
          <w:szCs w:val="32"/>
        </w:rPr>
        <w:t>Studi Kasus 2.1 (Pilar AHU): Akta Perubahan Belum Terdaftar</w:t>
      </w:r>
    </w:p>
    <w:p w14:paraId="04303957" w14:textId="77777777" w:rsidR="00CE1F62" w:rsidRDefault="00000000">
      <w:pPr>
        <w:numPr>
          <w:ilvl w:val="0"/>
          <w:numId w:val="32"/>
        </w:numPr>
        <w:spacing w:before="240" w:line="360" w:lineRule="auto"/>
        <w:ind w:left="1320" w:right="600"/>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Perusahaan:</w:t>
      </w:r>
      <w:r>
        <w:rPr>
          <w:rFonts w:ascii="Poppins" w:eastAsia="Poppins" w:hAnsi="Poppins" w:cs="Poppins"/>
          <w:color w:val="1B1C1D"/>
          <w:sz w:val="32"/>
          <w:szCs w:val="32"/>
        </w:rPr>
        <w:t xml:space="preserve"> </w:t>
      </w:r>
      <w:r>
        <w:rPr>
          <w:rFonts w:ascii="Poppins" w:eastAsia="Poppins" w:hAnsi="Poppins" w:cs="Poppins"/>
          <w:color w:val="188038"/>
          <w:sz w:val="32"/>
          <w:szCs w:val="32"/>
        </w:rPr>
        <w:t>PT. Rekayasa Utama</w:t>
      </w:r>
      <w:r>
        <w:rPr>
          <w:rFonts w:ascii="Poppins" w:eastAsia="Poppins" w:hAnsi="Poppins" w:cs="Poppins"/>
          <w:color w:val="1B1C1D"/>
          <w:sz w:val="32"/>
          <w:szCs w:val="32"/>
        </w:rPr>
        <w:t xml:space="preserve"> melakukan RUPS dan mengganti Direktur Utama dari Bpk. Budi menjadi Ibu Ana. Akta Notaris perubahan sudah terbit per 1 November.</w:t>
      </w:r>
    </w:p>
    <w:p w14:paraId="49147E72" w14:textId="77777777" w:rsidR="00CE1F62" w:rsidRDefault="00000000">
      <w:pPr>
        <w:numPr>
          <w:ilvl w:val="0"/>
          <w:numId w:val="32"/>
        </w:numPr>
        <w:spacing w:line="360" w:lineRule="auto"/>
        <w:ind w:left="1320" w:right="600"/>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Masalah:</w:t>
      </w:r>
      <w:r>
        <w:rPr>
          <w:rFonts w:ascii="Poppins" w:eastAsia="Poppins" w:hAnsi="Poppins" w:cs="Poppins"/>
          <w:color w:val="1B1C1D"/>
          <w:sz w:val="32"/>
          <w:szCs w:val="32"/>
        </w:rPr>
        <w:t xml:space="preserve"> Admin perusahaan langsung mendaftar OSS pada 2 November menggunakan NIK Ibu Ana sebagai Penanggung Jawab. Namun, Notaris belum menyelesaikan pendaftaran perubahan tersebut ke sistem AHU.</w:t>
      </w:r>
    </w:p>
    <w:p w14:paraId="3243ABF7" w14:textId="77777777" w:rsidR="00CE1F62" w:rsidRDefault="00000000">
      <w:pPr>
        <w:numPr>
          <w:ilvl w:val="0"/>
          <w:numId w:val="32"/>
        </w:numPr>
        <w:spacing w:line="360" w:lineRule="auto"/>
        <w:ind w:left="1320" w:right="600"/>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Proses Sistem:</w:t>
      </w:r>
      <w:r>
        <w:rPr>
          <w:rFonts w:ascii="Poppins" w:eastAsia="Poppins" w:hAnsi="Poppins" w:cs="Poppins"/>
          <w:color w:val="1B1C1D"/>
          <w:sz w:val="32"/>
          <w:szCs w:val="32"/>
        </w:rPr>
        <w:t xml:space="preserve"> OSS memvalidasi data </w:t>
      </w:r>
      <w:r>
        <w:rPr>
          <w:rFonts w:ascii="Poppins" w:eastAsia="Poppins" w:hAnsi="Poppins" w:cs="Poppins"/>
          <w:color w:val="188038"/>
          <w:sz w:val="32"/>
          <w:szCs w:val="32"/>
        </w:rPr>
        <w:t xml:space="preserve">PT. </w:t>
      </w:r>
      <w:r>
        <w:rPr>
          <w:rFonts w:ascii="Poppins" w:eastAsia="Poppins" w:hAnsi="Poppins" w:cs="Poppins"/>
          <w:color w:val="188038"/>
          <w:sz w:val="32"/>
          <w:szCs w:val="32"/>
        </w:rPr>
        <w:lastRenderedPageBreak/>
        <w:t>Rekayasa Utama</w:t>
      </w:r>
      <w:r>
        <w:rPr>
          <w:rFonts w:ascii="Poppins" w:eastAsia="Poppins" w:hAnsi="Poppins" w:cs="Poppins"/>
          <w:color w:val="1B1C1D"/>
          <w:sz w:val="32"/>
          <w:szCs w:val="32"/>
        </w:rPr>
        <w:t xml:space="preserve"> ke AHU. Database AHU masih mencatat Bpk. Budi sebagai Direktur Utama yang sah.</w:t>
      </w:r>
    </w:p>
    <w:p w14:paraId="6928E052" w14:textId="77777777" w:rsidR="00CE1F62" w:rsidRDefault="00000000">
      <w:pPr>
        <w:numPr>
          <w:ilvl w:val="0"/>
          <w:numId w:val="32"/>
        </w:numPr>
        <w:spacing w:after="240" w:line="360" w:lineRule="auto"/>
        <w:ind w:left="1320" w:right="600"/>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Hasil:</w:t>
      </w:r>
      <w:r>
        <w:rPr>
          <w:rFonts w:ascii="Poppins" w:eastAsia="Poppins" w:hAnsi="Poppins" w:cs="Poppins"/>
          <w:color w:val="1B1C1D"/>
          <w:sz w:val="32"/>
          <w:szCs w:val="32"/>
        </w:rPr>
        <w:t xml:space="preserve"> </w:t>
      </w:r>
      <w:r>
        <w:rPr>
          <w:rFonts w:ascii="Poppins" w:eastAsia="Poppins" w:hAnsi="Poppins" w:cs="Poppins"/>
          <w:b/>
          <w:bCs/>
          <w:color w:val="1B1C1D"/>
          <w:sz w:val="32"/>
          <w:szCs w:val="32"/>
        </w:rPr>
        <w:t>Validasi GAGAL</w:t>
      </w:r>
      <w:r>
        <w:rPr>
          <w:rFonts w:ascii="Poppins" w:eastAsia="Poppins" w:hAnsi="Poppins" w:cs="Poppins"/>
          <w:color w:val="1B1C1D"/>
          <w:sz w:val="32"/>
          <w:szCs w:val="32"/>
        </w:rPr>
        <w:t>. Sistem OSS menolak pendaftaran karena NIK Penanggung Jawab (Ibu Ana) tidak terdaftar sebagai pengurus yang sah di database AHU.</w:t>
      </w:r>
    </w:p>
    <w:p w14:paraId="60328F77" w14:textId="77777777" w:rsidR="00CE1F62" w:rsidRDefault="00000000">
      <w:pPr>
        <w:pStyle w:val="Heading4"/>
        <w:spacing w:before="240" w:after="40" w:line="360" w:lineRule="auto"/>
        <w:jc w:val="both"/>
        <w:rPr>
          <w:rFonts w:ascii="Poppins" w:eastAsia="Poppins" w:hAnsi="Poppins" w:cs="Poppins"/>
          <w:color w:val="1B1C1D"/>
          <w:sz w:val="32"/>
          <w:szCs w:val="32"/>
        </w:rPr>
      </w:pPr>
      <w:bookmarkStart w:id="5" w:name="_d11pozt0tp3i" w:colFirst="0" w:colLast="0"/>
      <w:bookmarkEnd w:id="5"/>
      <w:r>
        <w:rPr>
          <w:rFonts w:ascii="Poppins" w:eastAsia="Poppins" w:hAnsi="Poppins" w:cs="Poppins"/>
          <w:color w:val="1B1C1D"/>
          <w:sz w:val="32"/>
          <w:szCs w:val="32"/>
        </w:rPr>
        <w:t>2.3.2. Pilar 2: Ditjen Pajak (NPWP Badan Usaha)</w:t>
      </w:r>
    </w:p>
    <w:p w14:paraId="0EB6B4BB"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NPWP adalah pilar validasi fiskal Anda.</w:t>
      </w:r>
    </w:p>
    <w:p w14:paraId="12401E03" w14:textId="77777777" w:rsidR="00CE1F62" w:rsidRDefault="00000000">
      <w:pPr>
        <w:numPr>
          <w:ilvl w:val="0"/>
          <w:numId w:val="112"/>
        </w:numPr>
        <w:spacing w:before="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Status Wajib Pajak</w:t>
      </w:r>
      <w:r>
        <w:rPr>
          <w:rFonts w:ascii="Poppins" w:eastAsia="Poppins" w:hAnsi="Poppins" w:cs="Poppins"/>
          <w:color w:val="1B1C1D"/>
          <w:sz w:val="32"/>
          <w:szCs w:val="32"/>
        </w:rPr>
        <w:t xml:space="preserve">: Masuk ke akun DJP Online Anda atau lakukan konfirmasi ke KPP. Pastikan status NPWP Anda adalah </w:t>
      </w:r>
      <w:r>
        <w:rPr>
          <w:rFonts w:ascii="Poppins" w:eastAsia="Poppins" w:hAnsi="Poppins" w:cs="Poppins"/>
          <w:b/>
          <w:bCs/>
          <w:color w:val="1B1C1D"/>
          <w:sz w:val="32"/>
          <w:szCs w:val="32"/>
        </w:rPr>
        <w:t>"Aktif"</w:t>
      </w:r>
      <w:r>
        <w:rPr>
          <w:rFonts w:ascii="Poppins" w:eastAsia="Poppins" w:hAnsi="Poppins" w:cs="Poppins"/>
          <w:color w:val="1B1C1D"/>
          <w:sz w:val="32"/>
          <w:szCs w:val="32"/>
        </w:rPr>
        <w:t xml:space="preserve"> (terkadang disebut "Valid"). Status "Non-Efektif" (NE) akan </w:t>
      </w:r>
      <w:r>
        <w:rPr>
          <w:rFonts w:ascii="Poppins" w:eastAsia="Poppins" w:hAnsi="Poppins" w:cs="Poppins"/>
          <w:b/>
          <w:bCs/>
          <w:color w:val="1B1C1D"/>
          <w:sz w:val="32"/>
          <w:szCs w:val="32"/>
        </w:rPr>
        <w:t>langsung ditolak</w:t>
      </w:r>
      <w:r>
        <w:rPr>
          <w:rFonts w:ascii="Poppins" w:eastAsia="Poppins" w:hAnsi="Poppins" w:cs="Poppins"/>
          <w:color w:val="1B1C1D"/>
          <w:sz w:val="32"/>
          <w:szCs w:val="32"/>
        </w:rPr>
        <w:t xml:space="preserve"> oleh sistem OSS.</w:t>
      </w:r>
    </w:p>
    <w:p w14:paraId="40CC15C8" w14:textId="77777777" w:rsidR="00CE1F62" w:rsidRDefault="00000000">
      <w:pPr>
        <w:numPr>
          <w:ilvl w:val="0"/>
          <w:numId w:val="112"/>
        </w:numPr>
        <w:spacing w:after="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Kesesuaian Nama &amp; Alamat</w:t>
      </w:r>
      <w:r>
        <w:rPr>
          <w:rFonts w:ascii="Poppins" w:eastAsia="Poppins" w:hAnsi="Poppins" w:cs="Poppins"/>
          <w:color w:val="1B1C1D"/>
          <w:sz w:val="32"/>
          <w:szCs w:val="32"/>
        </w:rPr>
        <w:t xml:space="preserve">: Ini adalah jebakan paling umum. Data </w:t>
      </w:r>
      <w:r>
        <w:rPr>
          <w:rFonts w:ascii="Poppins" w:eastAsia="Poppins" w:hAnsi="Poppins" w:cs="Poppins"/>
          <w:b/>
          <w:bCs/>
          <w:color w:val="1B1C1D"/>
          <w:sz w:val="32"/>
          <w:szCs w:val="32"/>
        </w:rPr>
        <w:t>Nama Badan Usaha</w:t>
      </w:r>
      <w:r>
        <w:rPr>
          <w:rFonts w:ascii="Poppins" w:eastAsia="Poppins" w:hAnsi="Poppins" w:cs="Poppins"/>
          <w:color w:val="1B1C1D"/>
          <w:sz w:val="32"/>
          <w:szCs w:val="32"/>
        </w:rPr>
        <w:t xml:space="preserve"> dan </w:t>
      </w:r>
      <w:r>
        <w:rPr>
          <w:rFonts w:ascii="Poppins" w:eastAsia="Poppins" w:hAnsi="Poppins" w:cs="Poppins"/>
          <w:b/>
          <w:bCs/>
          <w:color w:val="1B1C1D"/>
          <w:sz w:val="32"/>
          <w:szCs w:val="32"/>
        </w:rPr>
        <w:t>Alamat</w:t>
      </w:r>
      <w:r>
        <w:rPr>
          <w:rFonts w:ascii="Poppins" w:eastAsia="Poppins" w:hAnsi="Poppins" w:cs="Poppins"/>
          <w:color w:val="1B1C1D"/>
          <w:sz w:val="32"/>
          <w:szCs w:val="32"/>
        </w:rPr>
        <w:t xml:space="preserve"> yang terdaftar di NPWP (Surat Keterangan </w:t>
      </w:r>
      <w:r>
        <w:rPr>
          <w:rFonts w:ascii="Poppins" w:eastAsia="Poppins" w:hAnsi="Poppins" w:cs="Poppins"/>
          <w:color w:val="1B1C1D"/>
          <w:sz w:val="32"/>
          <w:szCs w:val="32"/>
        </w:rPr>
        <w:lastRenderedPageBreak/>
        <w:t xml:space="preserve">Terdaftar/SKT Pajak) harus </w:t>
      </w:r>
      <w:r>
        <w:rPr>
          <w:rFonts w:ascii="Poppins" w:eastAsia="Poppins" w:hAnsi="Poppins" w:cs="Poppins"/>
          <w:b/>
          <w:bCs/>
          <w:color w:val="1B1C1D"/>
          <w:sz w:val="32"/>
          <w:szCs w:val="32"/>
        </w:rPr>
        <w:t>100% IDENTIK</w:t>
      </w:r>
      <w:r>
        <w:rPr>
          <w:rFonts w:ascii="Poppins" w:eastAsia="Poppins" w:hAnsi="Poppins" w:cs="Poppins"/>
          <w:color w:val="1B1C1D"/>
          <w:sz w:val="32"/>
          <w:szCs w:val="32"/>
        </w:rPr>
        <w:t xml:space="preserve"> (huruf, spasi, tanda baca) dengan data di Akta/AHU.</w:t>
      </w:r>
    </w:p>
    <w:p w14:paraId="706C7870" w14:textId="77777777" w:rsidR="00CE1F62" w:rsidRDefault="00000000">
      <w:pPr>
        <w:spacing w:before="240" w:after="240" w:line="360" w:lineRule="auto"/>
        <w:ind w:left="600" w:right="600"/>
        <w:jc w:val="both"/>
        <w:rPr>
          <w:rFonts w:ascii="Poppins" w:eastAsia="Poppins" w:hAnsi="Poppins" w:cs="Poppins"/>
          <w:b/>
          <w:bCs/>
          <w:color w:val="1B1C1D"/>
          <w:sz w:val="32"/>
          <w:szCs w:val="32"/>
        </w:rPr>
      </w:pPr>
      <w:r>
        <w:rPr>
          <w:rFonts w:ascii="Poppins" w:eastAsia="Poppins" w:hAnsi="Poppins" w:cs="Poppins"/>
          <w:b/>
          <w:bCs/>
          <w:color w:val="1B1C1D"/>
          <w:sz w:val="32"/>
          <w:szCs w:val="32"/>
        </w:rPr>
        <w:t>Studi Kasus 2.2 (Pilar DJP): Status "Non-Efektif" (NE)</w:t>
      </w:r>
    </w:p>
    <w:p w14:paraId="0C555847" w14:textId="77777777" w:rsidR="00CE1F62" w:rsidRDefault="00000000">
      <w:pPr>
        <w:numPr>
          <w:ilvl w:val="0"/>
          <w:numId w:val="92"/>
        </w:numPr>
        <w:spacing w:before="240" w:line="360" w:lineRule="auto"/>
        <w:ind w:left="1320" w:right="600"/>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Perusahaan:</w:t>
      </w:r>
      <w:r>
        <w:rPr>
          <w:rFonts w:ascii="Poppins" w:eastAsia="Poppins" w:hAnsi="Poppins" w:cs="Poppins"/>
          <w:color w:val="1B1C1D"/>
          <w:sz w:val="32"/>
          <w:szCs w:val="32"/>
        </w:rPr>
        <w:t xml:space="preserve"> </w:t>
      </w:r>
      <w:r>
        <w:rPr>
          <w:rFonts w:ascii="Poppins" w:eastAsia="Poppins" w:hAnsi="Poppins" w:cs="Poppins"/>
          <w:color w:val="188038"/>
          <w:sz w:val="32"/>
          <w:szCs w:val="32"/>
        </w:rPr>
        <w:t>CV. Jaya Mandiri</w:t>
      </w:r>
      <w:r>
        <w:rPr>
          <w:rFonts w:ascii="Poppins" w:eastAsia="Poppins" w:hAnsi="Poppins" w:cs="Poppins"/>
          <w:color w:val="1B1C1D"/>
          <w:sz w:val="32"/>
          <w:szCs w:val="32"/>
        </w:rPr>
        <w:t xml:space="preserve"> adalah perusahaan lama yang sudah 2 tahun tidak ada proyek, sehingga mengajukan status Non-Efektif (NE) agar tidak wajib lapor pajak bulanan.</w:t>
      </w:r>
    </w:p>
    <w:p w14:paraId="41284B5F" w14:textId="77777777" w:rsidR="00CE1F62" w:rsidRDefault="00000000">
      <w:pPr>
        <w:numPr>
          <w:ilvl w:val="0"/>
          <w:numId w:val="92"/>
        </w:numPr>
        <w:spacing w:line="360" w:lineRule="auto"/>
        <w:ind w:left="1320" w:right="600"/>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Masalah:</w:t>
      </w:r>
      <w:r>
        <w:rPr>
          <w:rFonts w:ascii="Poppins" w:eastAsia="Poppins" w:hAnsi="Poppins" w:cs="Poppins"/>
          <w:color w:val="1B1C1D"/>
          <w:sz w:val="32"/>
          <w:szCs w:val="32"/>
        </w:rPr>
        <w:t xml:space="preserve"> Perusahaan ini mendapat peluang proyek baru dan mencoba mendaftar NIB di OSS.</w:t>
      </w:r>
    </w:p>
    <w:p w14:paraId="41E06277" w14:textId="77777777" w:rsidR="00CE1F62" w:rsidRDefault="00000000">
      <w:pPr>
        <w:numPr>
          <w:ilvl w:val="0"/>
          <w:numId w:val="92"/>
        </w:numPr>
        <w:spacing w:line="360" w:lineRule="auto"/>
        <w:ind w:left="1320" w:right="600"/>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Proses Sistem:</w:t>
      </w:r>
      <w:r>
        <w:rPr>
          <w:rFonts w:ascii="Poppins" w:eastAsia="Poppins" w:hAnsi="Poppins" w:cs="Poppins"/>
          <w:color w:val="1B1C1D"/>
          <w:sz w:val="32"/>
          <w:szCs w:val="32"/>
        </w:rPr>
        <w:t xml:space="preserve"> OSS melakukan validasi NPWP ke sistem DJP. DJP mengembalikan status "NE".</w:t>
      </w:r>
    </w:p>
    <w:p w14:paraId="582E38BC" w14:textId="77777777" w:rsidR="00CE1F62" w:rsidRDefault="00000000">
      <w:pPr>
        <w:numPr>
          <w:ilvl w:val="0"/>
          <w:numId w:val="92"/>
        </w:numPr>
        <w:spacing w:after="240" w:line="360" w:lineRule="auto"/>
        <w:ind w:left="1320" w:right="600"/>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Hasil:</w:t>
      </w:r>
      <w:r>
        <w:rPr>
          <w:rFonts w:ascii="Poppins" w:eastAsia="Poppins" w:hAnsi="Poppins" w:cs="Poppins"/>
          <w:color w:val="1B1C1D"/>
          <w:sz w:val="32"/>
          <w:szCs w:val="32"/>
        </w:rPr>
        <w:t xml:space="preserve"> </w:t>
      </w:r>
      <w:r>
        <w:rPr>
          <w:rFonts w:ascii="Poppins" w:eastAsia="Poppins" w:hAnsi="Poppins" w:cs="Poppins"/>
          <w:b/>
          <w:bCs/>
          <w:color w:val="1B1C1D"/>
          <w:sz w:val="32"/>
          <w:szCs w:val="32"/>
        </w:rPr>
        <w:t>Validasi GAGAL</w:t>
      </w:r>
      <w:r>
        <w:rPr>
          <w:rFonts w:ascii="Poppins" w:eastAsia="Poppins" w:hAnsi="Poppins" w:cs="Poppins"/>
          <w:color w:val="1B1C1D"/>
          <w:sz w:val="32"/>
          <w:szCs w:val="32"/>
        </w:rPr>
        <w:t xml:space="preserve">. Sistem OSS menolak NPWP tersebut. CV. Jaya Mandiri wajib mengaktifkan kembali NPWP-nya di KPP </w:t>
      </w:r>
      <w:r>
        <w:rPr>
          <w:rFonts w:ascii="Poppins" w:eastAsia="Poppins" w:hAnsi="Poppins" w:cs="Poppins"/>
          <w:color w:val="1B1C1D"/>
          <w:sz w:val="32"/>
          <w:szCs w:val="32"/>
        </w:rPr>
        <w:lastRenderedPageBreak/>
        <w:t>terlebih dahulu sebelum bisa mendaftar OSS.</w:t>
      </w:r>
    </w:p>
    <w:p w14:paraId="00436568" w14:textId="77777777" w:rsidR="00CE1F62" w:rsidRDefault="00000000">
      <w:pPr>
        <w:spacing w:before="240" w:after="240" w:line="360" w:lineRule="auto"/>
        <w:ind w:left="600" w:right="600"/>
        <w:jc w:val="both"/>
        <w:rPr>
          <w:rFonts w:ascii="Poppins" w:eastAsia="Poppins" w:hAnsi="Poppins" w:cs="Poppins"/>
          <w:b/>
          <w:bCs/>
          <w:color w:val="1B1C1D"/>
          <w:sz w:val="32"/>
          <w:szCs w:val="32"/>
        </w:rPr>
      </w:pPr>
      <w:r>
        <w:rPr>
          <w:rFonts w:ascii="Poppins" w:eastAsia="Poppins" w:hAnsi="Poppins" w:cs="Poppins"/>
          <w:b/>
          <w:bCs/>
          <w:color w:val="1B1C1D"/>
          <w:sz w:val="32"/>
          <w:szCs w:val="32"/>
        </w:rPr>
        <w:t>Studi Kasus 2.3 (Pilar DJP): Alamat Tidak Sinkron</w:t>
      </w:r>
    </w:p>
    <w:p w14:paraId="349609D8" w14:textId="77777777" w:rsidR="00CE1F62" w:rsidRDefault="00000000">
      <w:pPr>
        <w:numPr>
          <w:ilvl w:val="0"/>
          <w:numId w:val="1"/>
        </w:numPr>
        <w:spacing w:before="240" w:line="360" w:lineRule="auto"/>
        <w:ind w:left="1320" w:right="600"/>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Perusahaan:</w:t>
      </w:r>
      <w:r>
        <w:rPr>
          <w:rFonts w:ascii="Poppins" w:eastAsia="Poppins" w:hAnsi="Poppins" w:cs="Poppins"/>
          <w:color w:val="1B1C1D"/>
          <w:sz w:val="32"/>
          <w:szCs w:val="32"/>
        </w:rPr>
        <w:t xml:space="preserve"> </w:t>
      </w:r>
      <w:r>
        <w:rPr>
          <w:rFonts w:ascii="Poppins" w:eastAsia="Poppins" w:hAnsi="Poppins" w:cs="Poppins"/>
          <w:color w:val="188038"/>
          <w:sz w:val="32"/>
          <w:szCs w:val="32"/>
        </w:rPr>
        <w:t>PT. Griya Kencana</w:t>
      </w:r>
      <w:r>
        <w:rPr>
          <w:rFonts w:ascii="Poppins" w:eastAsia="Poppins" w:hAnsi="Poppins" w:cs="Poppins"/>
          <w:color w:val="1B1C1D"/>
          <w:sz w:val="32"/>
          <w:szCs w:val="32"/>
        </w:rPr>
        <w:t xml:space="preserve"> pindah kantor dari Ruko A ke Ruko B. Mereka sudah membuat Akta Perubahan Alamat dan disahkan AHU.</w:t>
      </w:r>
    </w:p>
    <w:p w14:paraId="7B046CBF" w14:textId="77777777" w:rsidR="00CE1F62" w:rsidRDefault="00000000">
      <w:pPr>
        <w:numPr>
          <w:ilvl w:val="0"/>
          <w:numId w:val="1"/>
        </w:numPr>
        <w:spacing w:line="360" w:lineRule="auto"/>
        <w:ind w:left="1320" w:right="600"/>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Masalah:</w:t>
      </w:r>
      <w:r>
        <w:rPr>
          <w:rFonts w:ascii="Poppins" w:eastAsia="Poppins" w:hAnsi="Poppins" w:cs="Poppins"/>
          <w:color w:val="1B1C1D"/>
          <w:sz w:val="32"/>
          <w:szCs w:val="32"/>
        </w:rPr>
        <w:t xml:space="preserve"> Mereka lupa melakukan "Perubahan Data Wajib Pajak" di KPP (Kantor Pelayanan Pajak). Akibatnya, data di AHU adalah Ruko B, namun data di DJP masih Ruko A.</w:t>
      </w:r>
    </w:p>
    <w:p w14:paraId="73CCDC56" w14:textId="77777777" w:rsidR="00CE1F62" w:rsidRDefault="00000000">
      <w:pPr>
        <w:numPr>
          <w:ilvl w:val="0"/>
          <w:numId w:val="1"/>
        </w:numPr>
        <w:spacing w:line="360" w:lineRule="auto"/>
        <w:ind w:left="1320" w:right="600"/>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Proses Sistem:</w:t>
      </w:r>
      <w:r>
        <w:rPr>
          <w:rFonts w:ascii="Poppins" w:eastAsia="Poppins" w:hAnsi="Poppins" w:cs="Poppins"/>
          <w:color w:val="1B1C1D"/>
          <w:sz w:val="32"/>
          <w:szCs w:val="32"/>
        </w:rPr>
        <w:t xml:space="preserve"> OSS menarik data dari kedua pilar dan menemukan </w:t>
      </w:r>
      <w:r>
        <w:rPr>
          <w:rFonts w:ascii="Poppins" w:eastAsia="Poppins" w:hAnsi="Poppins" w:cs="Poppins"/>
          <w:i/>
          <w:iCs/>
          <w:color w:val="1B1C1D"/>
          <w:sz w:val="32"/>
          <w:szCs w:val="32"/>
        </w:rPr>
        <w:t>mismatch</w:t>
      </w:r>
      <w:r>
        <w:rPr>
          <w:rFonts w:ascii="Poppins" w:eastAsia="Poppins" w:hAnsi="Poppins" w:cs="Poppins"/>
          <w:color w:val="1B1C1D"/>
          <w:sz w:val="32"/>
          <w:szCs w:val="32"/>
        </w:rPr>
        <w:t xml:space="preserve"> alamat.</w:t>
      </w:r>
    </w:p>
    <w:p w14:paraId="152DC050" w14:textId="77777777" w:rsidR="00CE1F62" w:rsidRDefault="00000000">
      <w:pPr>
        <w:numPr>
          <w:ilvl w:val="0"/>
          <w:numId w:val="1"/>
        </w:numPr>
        <w:spacing w:after="240" w:line="360" w:lineRule="auto"/>
        <w:ind w:left="1320" w:right="600"/>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Hasil:</w:t>
      </w:r>
      <w:r>
        <w:rPr>
          <w:rFonts w:ascii="Poppins" w:eastAsia="Poppins" w:hAnsi="Poppins" w:cs="Poppins"/>
          <w:color w:val="1B1C1D"/>
          <w:sz w:val="32"/>
          <w:szCs w:val="32"/>
        </w:rPr>
        <w:t xml:space="preserve"> </w:t>
      </w:r>
      <w:r>
        <w:rPr>
          <w:rFonts w:ascii="Poppins" w:eastAsia="Poppins" w:hAnsi="Poppins" w:cs="Poppins"/>
          <w:b/>
          <w:bCs/>
          <w:color w:val="1B1C1D"/>
          <w:sz w:val="32"/>
          <w:szCs w:val="32"/>
        </w:rPr>
        <w:t>Data Tidak Sinkron</w:t>
      </w:r>
      <w:r>
        <w:rPr>
          <w:rFonts w:ascii="Poppins" w:eastAsia="Poppins" w:hAnsi="Poppins" w:cs="Poppins"/>
          <w:color w:val="1B1C1D"/>
          <w:sz w:val="32"/>
          <w:szCs w:val="32"/>
        </w:rPr>
        <w:t>. Perusahaan akan mengalami kesulitan besar dalam validasi perizinan, terutama Izin Lokasi/KKPR.</w:t>
      </w:r>
    </w:p>
    <w:p w14:paraId="1737744A" w14:textId="77777777" w:rsidR="00CE1F62" w:rsidRDefault="00000000">
      <w:pPr>
        <w:pStyle w:val="Heading4"/>
        <w:spacing w:before="240" w:after="40" w:line="360" w:lineRule="auto"/>
        <w:jc w:val="both"/>
        <w:rPr>
          <w:rFonts w:ascii="Poppins" w:eastAsia="Poppins" w:hAnsi="Poppins" w:cs="Poppins"/>
          <w:color w:val="1B1C1D"/>
          <w:sz w:val="32"/>
          <w:szCs w:val="32"/>
        </w:rPr>
      </w:pPr>
      <w:bookmarkStart w:id="6" w:name="_wagxeh5pfxvl" w:colFirst="0" w:colLast="0"/>
      <w:bookmarkEnd w:id="6"/>
      <w:r>
        <w:rPr>
          <w:rFonts w:ascii="Poppins" w:eastAsia="Poppins" w:hAnsi="Poppins" w:cs="Poppins"/>
          <w:color w:val="1B1C1D"/>
          <w:sz w:val="32"/>
          <w:szCs w:val="32"/>
        </w:rPr>
        <w:t>2.3.3. Pilar 3: Ditjen Dukcapil (KTP/NIK Penanggung Jawab)</w:t>
      </w:r>
    </w:p>
    <w:p w14:paraId="4574E957"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Ini adalah validasi identitas personal dari perwakilan </w:t>
      </w:r>
      <w:r>
        <w:rPr>
          <w:rFonts w:ascii="Poppins" w:eastAsia="Poppins" w:hAnsi="Poppins" w:cs="Poppins"/>
          <w:color w:val="1B1C1D"/>
          <w:sz w:val="32"/>
          <w:szCs w:val="32"/>
        </w:rPr>
        <w:lastRenderedPageBreak/>
        <w:t>badan usaha.</w:t>
      </w:r>
    </w:p>
    <w:p w14:paraId="312879C3" w14:textId="77777777" w:rsidR="00CE1F62" w:rsidRDefault="00000000">
      <w:pPr>
        <w:numPr>
          <w:ilvl w:val="0"/>
          <w:numId w:val="169"/>
        </w:numPr>
        <w:spacing w:before="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Validasi NIK</w:t>
      </w:r>
      <w:r>
        <w:rPr>
          <w:rFonts w:ascii="Poppins" w:eastAsia="Poppins" w:hAnsi="Poppins" w:cs="Poppins"/>
          <w:color w:val="1B1C1D"/>
          <w:sz w:val="32"/>
          <w:szCs w:val="32"/>
        </w:rPr>
        <w:t xml:space="preserve">: Pastikan NIK, Nama Lengkap, dan Tanggal Lahir Penanggung Jawab (Direktur Utama sesuai Akta terakhir) </w:t>
      </w:r>
      <w:r>
        <w:rPr>
          <w:rFonts w:ascii="Poppins" w:eastAsia="Poppins" w:hAnsi="Poppins" w:cs="Poppins"/>
          <w:b/>
          <w:bCs/>
          <w:color w:val="1B1C1D"/>
          <w:sz w:val="32"/>
          <w:szCs w:val="32"/>
        </w:rPr>
        <w:t>valid dan terdaftar di Dukcapil</w:t>
      </w:r>
      <w:r>
        <w:rPr>
          <w:rFonts w:ascii="Poppins" w:eastAsia="Poppins" w:hAnsi="Poppins" w:cs="Poppins"/>
          <w:color w:val="1B1C1D"/>
          <w:sz w:val="32"/>
          <w:szCs w:val="32"/>
        </w:rPr>
        <w:t>.</w:t>
      </w:r>
    </w:p>
    <w:p w14:paraId="78D3E86E" w14:textId="77777777" w:rsidR="00CE1F62" w:rsidRDefault="00000000">
      <w:pPr>
        <w:numPr>
          <w:ilvl w:val="0"/>
          <w:numId w:val="169"/>
        </w:numPr>
        <w:spacing w:after="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Konsistensi Ejaan Nama</w:t>
      </w:r>
      <w:r>
        <w:rPr>
          <w:rFonts w:ascii="Poppins" w:eastAsia="Poppins" w:hAnsi="Poppins" w:cs="Poppins"/>
          <w:color w:val="1B1C1D"/>
          <w:sz w:val="32"/>
          <w:szCs w:val="32"/>
        </w:rPr>
        <w:t xml:space="preserve">: Nama Penanggung Jawab di Akta harus </w:t>
      </w:r>
      <w:r>
        <w:rPr>
          <w:rFonts w:ascii="Poppins" w:eastAsia="Poppins" w:hAnsi="Poppins" w:cs="Poppins"/>
          <w:b/>
          <w:bCs/>
          <w:color w:val="1B1C1D"/>
          <w:sz w:val="32"/>
          <w:szCs w:val="32"/>
        </w:rPr>
        <w:t>sama persis</w:t>
      </w:r>
      <w:r>
        <w:rPr>
          <w:rFonts w:ascii="Poppins" w:eastAsia="Poppins" w:hAnsi="Poppins" w:cs="Poppins"/>
          <w:color w:val="1B1C1D"/>
          <w:sz w:val="32"/>
          <w:szCs w:val="32"/>
        </w:rPr>
        <w:t xml:space="preserve"> dengan nama di KTP (database Dukcapil). Perbedaan ejaan sekecil apapun adalah masalah besar.</w:t>
      </w:r>
    </w:p>
    <w:p w14:paraId="7488C5CF" w14:textId="77777777" w:rsidR="00CE1F62" w:rsidRDefault="00000000">
      <w:pPr>
        <w:spacing w:before="240" w:after="240" w:line="360" w:lineRule="auto"/>
        <w:ind w:left="600" w:right="600"/>
        <w:jc w:val="both"/>
        <w:rPr>
          <w:rFonts w:ascii="Poppins" w:eastAsia="Poppins" w:hAnsi="Poppins" w:cs="Poppins"/>
          <w:b/>
          <w:bCs/>
          <w:color w:val="1B1C1D"/>
          <w:sz w:val="32"/>
          <w:szCs w:val="32"/>
        </w:rPr>
      </w:pPr>
      <w:r>
        <w:rPr>
          <w:rFonts w:ascii="Poppins" w:eastAsia="Poppins" w:hAnsi="Poppins" w:cs="Poppins"/>
          <w:b/>
          <w:bCs/>
          <w:color w:val="1B1C1D"/>
          <w:sz w:val="32"/>
          <w:szCs w:val="32"/>
        </w:rPr>
        <w:t>Studi Kasus 2.4 (Pilar Dukcapil): Beda Ejaan Nama</w:t>
      </w:r>
    </w:p>
    <w:p w14:paraId="3E198E29" w14:textId="77777777" w:rsidR="00CE1F62" w:rsidRDefault="00000000">
      <w:pPr>
        <w:numPr>
          <w:ilvl w:val="0"/>
          <w:numId w:val="206"/>
        </w:numPr>
        <w:spacing w:before="240" w:line="360" w:lineRule="auto"/>
        <w:ind w:left="1320" w:right="600"/>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Perusahaan:</w:t>
      </w:r>
      <w:r>
        <w:rPr>
          <w:rFonts w:ascii="Poppins" w:eastAsia="Poppins" w:hAnsi="Poppins" w:cs="Poppins"/>
          <w:color w:val="1B1C1D"/>
          <w:sz w:val="32"/>
          <w:szCs w:val="32"/>
        </w:rPr>
        <w:t xml:space="preserve"> </w:t>
      </w:r>
      <w:r>
        <w:rPr>
          <w:rFonts w:ascii="Poppins" w:eastAsia="Poppins" w:hAnsi="Poppins" w:cs="Poppins"/>
          <w:color w:val="188038"/>
          <w:sz w:val="32"/>
          <w:szCs w:val="32"/>
        </w:rPr>
        <w:t>PT. Abadi Jaya</w:t>
      </w:r>
      <w:r>
        <w:rPr>
          <w:rFonts w:ascii="Poppins" w:eastAsia="Poppins" w:hAnsi="Poppins" w:cs="Poppins"/>
          <w:color w:val="1B1C1D"/>
          <w:sz w:val="32"/>
          <w:szCs w:val="32"/>
        </w:rPr>
        <w:t xml:space="preserve">. Direktur Utamanya bernama </w:t>
      </w:r>
      <w:r>
        <w:rPr>
          <w:rFonts w:ascii="Poppins" w:eastAsia="Poppins" w:hAnsi="Poppins" w:cs="Poppins"/>
          <w:color w:val="188038"/>
          <w:sz w:val="32"/>
          <w:szCs w:val="32"/>
        </w:rPr>
        <w:t>Mohamad Hidayat</w:t>
      </w:r>
      <w:r>
        <w:rPr>
          <w:rFonts w:ascii="Poppins" w:eastAsia="Poppins" w:hAnsi="Poppins" w:cs="Poppins"/>
          <w:color w:val="1B1C1D"/>
          <w:sz w:val="32"/>
          <w:szCs w:val="32"/>
        </w:rPr>
        <w:t xml:space="preserve"> sesuai KTP/Dukcapil.</w:t>
      </w:r>
    </w:p>
    <w:p w14:paraId="756F8D63" w14:textId="77777777" w:rsidR="00CE1F62" w:rsidRDefault="00000000">
      <w:pPr>
        <w:numPr>
          <w:ilvl w:val="0"/>
          <w:numId w:val="206"/>
        </w:numPr>
        <w:spacing w:line="360" w:lineRule="auto"/>
        <w:ind w:left="1320" w:right="600"/>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Masalah:</w:t>
      </w:r>
      <w:r>
        <w:rPr>
          <w:rFonts w:ascii="Poppins" w:eastAsia="Poppins" w:hAnsi="Poppins" w:cs="Poppins"/>
          <w:color w:val="1B1C1D"/>
          <w:sz w:val="32"/>
          <w:szCs w:val="32"/>
        </w:rPr>
        <w:t xml:space="preserve"> Notaris, saat membuat Akta, salah mengetik nama direktur menjadi </w:t>
      </w:r>
      <w:r>
        <w:rPr>
          <w:rFonts w:ascii="Poppins" w:eastAsia="Poppins" w:hAnsi="Poppins" w:cs="Poppins"/>
          <w:color w:val="188038"/>
          <w:sz w:val="32"/>
          <w:szCs w:val="32"/>
        </w:rPr>
        <w:t>Mochamad Hidayat</w:t>
      </w:r>
      <w:r>
        <w:rPr>
          <w:rFonts w:ascii="Poppins" w:eastAsia="Poppins" w:hAnsi="Poppins" w:cs="Poppins"/>
          <w:color w:val="1B1C1D"/>
          <w:sz w:val="32"/>
          <w:szCs w:val="32"/>
        </w:rPr>
        <w:t xml:space="preserve"> (menggunakan 'ch'). Akta ini disahkan oleh AHU.</w:t>
      </w:r>
    </w:p>
    <w:p w14:paraId="53900EA4" w14:textId="77777777" w:rsidR="00CE1F62" w:rsidRDefault="00000000">
      <w:pPr>
        <w:numPr>
          <w:ilvl w:val="0"/>
          <w:numId w:val="206"/>
        </w:numPr>
        <w:spacing w:line="360" w:lineRule="auto"/>
        <w:ind w:left="1320" w:right="600"/>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Proses Sistem:</w:t>
      </w:r>
      <w:r>
        <w:rPr>
          <w:rFonts w:ascii="Poppins" w:eastAsia="Poppins" w:hAnsi="Poppins" w:cs="Poppins"/>
          <w:color w:val="1B1C1D"/>
          <w:sz w:val="32"/>
          <w:szCs w:val="32"/>
        </w:rPr>
        <w:t xml:space="preserve"> Saat mendaftar OSS, admin </w:t>
      </w:r>
      <w:r>
        <w:rPr>
          <w:rFonts w:ascii="Poppins" w:eastAsia="Poppins" w:hAnsi="Poppins" w:cs="Poppins"/>
          <w:color w:val="1B1C1D"/>
          <w:sz w:val="32"/>
          <w:szCs w:val="32"/>
        </w:rPr>
        <w:lastRenderedPageBreak/>
        <w:t xml:space="preserve">memasukkan NIK </w:t>
      </w:r>
      <w:r>
        <w:rPr>
          <w:rFonts w:ascii="Poppins" w:eastAsia="Poppins" w:hAnsi="Poppins" w:cs="Poppins"/>
          <w:color w:val="188038"/>
          <w:sz w:val="32"/>
          <w:szCs w:val="32"/>
        </w:rPr>
        <w:t>Mohamad Hidayat</w:t>
      </w:r>
      <w:r>
        <w:rPr>
          <w:rFonts w:ascii="Poppins" w:eastAsia="Poppins" w:hAnsi="Poppins" w:cs="Poppins"/>
          <w:color w:val="1B1C1D"/>
          <w:sz w:val="32"/>
          <w:szCs w:val="32"/>
        </w:rPr>
        <w:t xml:space="preserve">. Sistem Dukcapil memvalidasi NIK itu benar milik </w:t>
      </w:r>
      <w:r>
        <w:rPr>
          <w:rFonts w:ascii="Poppins" w:eastAsia="Poppins" w:hAnsi="Poppins" w:cs="Poppins"/>
          <w:color w:val="188038"/>
          <w:sz w:val="32"/>
          <w:szCs w:val="32"/>
        </w:rPr>
        <w:t>Mohamad Hidayat</w:t>
      </w:r>
      <w:r>
        <w:rPr>
          <w:rFonts w:ascii="Poppins" w:eastAsia="Poppins" w:hAnsi="Poppins" w:cs="Poppins"/>
          <w:color w:val="1B1C1D"/>
          <w:sz w:val="32"/>
          <w:szCs w:val="32"/>
        </w:rPr>
        <w:t xml:space="preserve">. Namun, sistem AHU memvalidasi bahwa penanggung jawab </w:t>
      </w:r>
      <w:r>
        <w:rPr>
          <w:rFonts w:ascii="Poppins" w:eastAsia="Poppins" w:hAnsi="Poppins" w:cs="Poppins"/>
          <w:color w:val="188038"/>
          <w:sz w:val="32"/>
          <w:szCs w:val="32"/>
        </w:rPr>
        <w:t>PT. Abadi Jaya</w:t>
      </w:r>
      <w:r>
        <w:rPr>
          <w:rFonts w:ascii="Poppins" w:eastAsia="Poppins" w:hAnsi="Poppins" w:cs="Poppins"/>
          <w:color w:val="1B1C1D"/>
          <w:sz w:val="32"/>
          <w:szCs w:val="32"/>
        </w:rPr>
        <w:t xml:space="preserve"> adalah </w:t>
      </w:r>
      <w:r>
        <w:rPr>
          <w:rFonts w:ascii="Poppins" w:eastAsia="Poppins" w:hAnsi="Poppins" w:cs="Poppins"/>
          <w:color w:val="188038"/>
          <w:sz w:val="32"/>
          <w:szCs w:val="32"/>
        </w:rPr>
        <w:t>Mochamad Hidayat</w:t>
      </w:r>
      <w:r>
        <w:rPr>
          <w:rFonts w:ascii="Poppins" w:eastAsia="Poppins" w:hAnsi="Poppins" w:cs="Poppins"/>
          <w:color w:val="1B1C1D"/>
          <w:sz w:val="32"/>
          <w:szCs w:val="32"/>
        </w:rPr>
        <w:t>.</w:t>
      </w:r>
    </w:p>
    <w:p w14:paraId="588E9732" w14:textId="77777777" w:rsidR="00CE1F62" w:rsidRDefault="00000000">
      <w:pPr>
        <w:numPr>
          <w:ilvl w:val="0"/>
          <w:numId w:val="206"/>
        </w:numPr>
        <w:spacing w:after="240" w:line="360" w:lineRule="auto"/>
        <w:ind w:left="1320" w:right="600"/>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Hasil:</w:t>
      </w:r>
      <w:r>
        <w:rPr>
          <w:rFonts w:ascii="Poppins" w:eastAsia="Poppins" w:hAnsi="Poppins" w:cs="Poppins"/>
          <w:color w:val="1B1C1D"/>
          <w:sz w:val="32"/>
          <w:szCs w:val="32"/>
        </w:rPr>
        <w:t xml:space="preserve"> </w:t>
      </w:r>
      <w:r>
        <w:rPr>
          <w:rFonts w:ascii="Poppins" w:eastAsia="Poppins" w:hAnsi="Poppins" w:cs="Poppins"/>
          <w:b/>
          <w:bCs/>
          <w:color w:val="1B1C1D"/>
          <w:sz w:val="32"/>
          <w:szCs w:val="32"/>
        </w:rPr>
        <w:t>Validasi GAGAL</w:t>
      </w:r>
      <w:r>
        <w:rPr>
          <w:rFonts w:ascii="Poppins" w:eastAsia="Poppins" w:hAnsi="Poppins" w:cs="Poppins"/>
          <w:color w:val="1B1C1D"/>
          <w:sz w:val="32"/>
          <w:szCs w:val="32"/>
        </w:rPr>
        <w:t>. Data NIK (Dukcapil) dan data Akta (AHU) dianggap tidak merujuk pada orang yang sama. Perusahaan harus melakukan perbaikan Akta terlebih dahulu.</w:t>
      </w:r>
    </w:p>
    <w:p w14:paraId="714B4F66" w14:textId="77777777" w:rsidR="00CE1F62" w:rsidRDefault="00000000">
      <w:pPr>
        <w:pStyle w:val="Heading3"/>
        <w:spacing w:before="280" w:after="80" w:line="360" w:lineRule="auto"/>
        <w:jc w:val="both"/>
        <w:rPr>
          <w:rFonts w:ascii="Poppins" w:eastAsia="Poppins" w:hAnsi="Poppins" w:cs="Poppins"/>
          <w:color w:val="1B1C1D"/>
          <w:sz w:val="32"/>
          <w:szCs w:val="32"/>
        </w:rPr>
      </w:pPr>
      <w:bookmarkStart w:id="7" w:name="_1t093tw6ujw0" w:colFirst="0" w:colLast="0"/>
      <w:bookmarkEnd w:id="7"/>
      <w:r>
        <w:rPr>
          <w:rFonts w:ascii="Poppins" w:eastAsia="Poppins" w:hAnsi="Poppins" w:cs="Poppins"/>
          <w:color w:val="1B1C1D"/>
          <w:sz w:val="32"/>
          <w:szCs w:val="32"/>
        </w:rPr>
        <w:t>2.4. Studi Kasus Callback (Bab 1): Jebakan Tanda Baca</w:t>
      </w:r>
    </w:p>
    <w:p w14:paraId="7131EE05"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Mari kita ingat kembali studi kasus di Bab 1 untuk memahami mengapa audit internal di Bab 2 ini krusial:</w:t>
      </w:r>
    </w:p>
    <w:p w14:paraId="23851A4C" w14:textId="77777777" w:rsidR="00CE1F62" w:rsidRDefault="00000000">
      <w:pPr>
        <w:numPr>
          <w:ilvl w:val="0"/>
          <w:numId w:val="7"/>
        </w:numPr>
        <w:spacing w:before="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Perusahaan:</w:t>
      </w:r>
      <w:r>
        <w:rPr>
          <w:rFonts w:ascii="Poppins" w:eastAsia="Poppins" w:hAnsi="Poppins" w:cs="Poppins"/>
          <w:color w:val="1B1C1D"/>
          <w:sz w:val="32"/>
          <w:szCs w:val="32"/>
        </w:rPr>
        <w:t xml:space="preserve"> </w:t>
      </w:r>
      <w:r>
        <w:rPr>
          <w:rFonts w:ascii="Poppins" w:eastAsia="Poppins" w:hAnsi="Poppins" w:cs="Poppins"/>
          <w:color w:val="188038"/>
          <w:sz w:val="32"/>
          <w:szCs w:val="32"/>
        </w:rPr>
        <w:t>PT. KONSTRUKSI JAYA PERKASA</w:t>
      </w:r>
      <w:r>
        <w:rPr>
          <w:rFonts w:ascii="Poppins" w:eastAsia="Poppins" w:hAnsi="Poppins" w:cs="Poppins"/>
          <w:color w:val="1B1C1D"/>
          <w:sz w:val="32"/>
          <w:szCs w:val="32"/>
        </w:rPr>
        <w:t xml:space="preserve"> (Nama di Akta Notaris &amp; AHU).</w:t>
      </w:r>
    </w:p>
    <w:p w14:paraId="444E9F6A" w14:textId="77777777" w:rsidR="00CE1F62" w:rsidRDefault="00000000">
      <w:pPr>
        <w:numPr>
          <w:ilvl w:val="0"/>
          <w:numId w:val="7"/>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Masalah:</w:t>
      </w:r>
      <w:r>
        <w:rPr>
          <w:rFonts w:ascii="Poppins" w:eastAsia="Poppins" w:hAnsi="Poppins" w:cs="Poppins"/>
          <w:color w:val="1B1C1D"/>
          <w:sz w:val="32"/>
          <w:szCs w:val="32"/>
        </w:rPr>
        <w:t xml:space="preserve"> Saat mendaftar OSS, admin menginput nama </w:t>
      </w:r>
      <w:r>
        <w:rPr>
          <w:rFonts w:ascii="Poppins" w:eastAsia="Poppins" w:hAnsi="Poppins" w:cs="Poppins"/>
          <w:color w:val="188038"/>
          <w:sz w:val="32"/>
          <w:szCs w:val="32"/>
        </w:rPr>
        <w:t>PT KONSTRUKSI JAYA PERKASA</w:t>
      </w:r>
      <w:r>
        <w:rPr>
          <w:rFonts w:ascii="Poppins" w:eastAsia="Poppins" w:hAnsi="Poppins" w:cs="Poppins"/>
          <w:color w:val="1B1C1D"/>
          <w:sz w:val="32"/>
          <w:szCs w:val="32"/>
        </w:rPr>
        <w:t xml:space="preserve"> (tanpa titik).</w:t>
      </w:r>
    </w:p>
    <w:p w14:paraId="17467C21" w14:textId="77777777" w:rsidR="00CE1F62" w:rsidRDefault="00000000">
      <w:pPr>
        <w:numPr>
          <w:ilvl w:val="0"/>
          <w:numId w:val="7"/>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Analisis (Bab 2):</w:t>
      </w:r>
      <w:r>
        <w:rPr>
          <w:rFonts w:ascii="Poppins" w:eastAsia="Poppins" w:hAnsi="Poppins" w:cs="Poppins"/>
          <w:color w:val="1B1C1D"/>
          <w:sz w:val="32"/>
          <w:szCs w:val="32"/>
        </w:rPr>
        <w:t xml:space="preserve"> Kesalahan ini terjadi karena admin </w:t>
      </w:r>
      <w:r>
        <w:rPr>
          <w:rFonts w:ascii="Poppins" w:eastAsia="Poppins" w:hAnsi="Poppins" w:cs="Poppins"/>
          <w:color w:val="1B1C1D"/>
          <w:sz w:val="32"/>
          <w:szCs w:val="32"/>
        </w:rPr>
        <w:lastRenderedPageBreak/>
        <w:t xml:space="preserve">tidak melakukan audit internal (Checklist 2.3.1). Sistem OSS, saat memvalidasi ke </w:t>
      </w:r>
      <w:r>
        <w:rPr>
          <w:rFonts w:ascii="Poppins" w:eastAsia="Poppins" w:hAnsi="Poppins" w:cs="Poppins"/>
          <w:b/>
          <w:bCs/>
          <w:color w:val="1B1C1D"/>
          <w:sz w:val="32"/>
          <w:szCs w:val="32"/>
        </w:rPr>
        <w:t>Ditjen AHU (Pilar 1)</w:t>
      </w:r>
      <w:r>
        <w:rPr>
          <w:rFonts w:ascii="Poppins" w:eastAsia="Poppins" w:hAnsi="Poppins" w:cs="Poppins"/>
          <w:color w:val="1B1C1D"/>
          <w:sz w:val="32"/>
          <w:szCs w:val="32"/>
        </w:rPr>
        <w:t xml:space="preserve">, mencari nama </w:t>
      </w:r>
      <w:r>
        <w:rPr>
          <w:rFonts w:ascii="Poppins" w:eastAsia="Poppins" w:hAnsi="Poppins" w:cs="Poppins"/>
          <w:color w:val="188038"/>
          <w:sz w:val="32"/>
          <w:szCs w:val="32"/>
        </w:rPr>
        <w:t>PT KONSTRUKSI JAYA PERKASA</w:t>
      </w:r>
      <w:r>
        <w:rPr>
          <w:rFonts w:ascii="Poppins" w:eastAsia="Poppins" w:hAnsi="Poppins" w:cs="Poppins"/>
          <w:color w:val="1B1C1D"/>
          <w:sz w:val="32"/>
          <w:szCs w:val="32"/>
        </w:rPr>
        <w:t xml:space="preserve"> dan tidak menemukannya. Yang terdaftar adalah </w:t>
      </w:r>
      <w:r>
        <w:rPr>
          <w:rFonts w:ascii="Poppins" w:eastAsia="Poppins" w:hAnsi="Poppins" w:cs="Poppins"/>
          <w:color w:val="188038"/>
          <w:sz w:val="32"/>
          <w:szCs w:val="32"/>
        </w:rPr>
        <w:t>PT. KONSTRUKSI JAYA PERKASA</w:t>
      </w:r>
      <w:r>
        <w:rPr>
          <w:rFonts w:ascii="Poppins" w:eastAsia="Poppins" w:hAnsi="Poppins" w:cs="Poppins"/>
          <w:color w:val="1B1C1D"/>
          <w:sz w:val="32"/>
          <w:szCs w:val="32"/>
        </w:rPr>
        <w:t>. Sistem menganggap ini dua entitas berbeda.</w:t>
      </w:r>
    </w:p>
    <w:p w14:paraId="0614B092" w14:textId="77777777" w:rsidR="00CE1F62" w:rsidRDefault="00000000">
      <w:pPr>
        <w:numPr>
          <w:ilvl w:val="0"/>
          <w:numId w:val="7"/>
        </w:numPr>
        <w:spacing w:after="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Hasil:</w:t>
      </w:r>
      <w:r>
        <w:rPr>
          <w:rFonts w:ascii="Poppins" w:eastAsia="Poppins" w:hAnsi="Poppins" w:cs="Poppins"/>
          <w:color w:val="1B1C1D"/>
          <w:sz w:val="32"/>
          <w:szCs w:val="32"/>
        </w:rPr>
        <w:t xml:space="preserve"> </w:t>
      </w:r>
      <w:r>
        <w:rPr>
          <w:rFonts w:ascii="Poppins" w:eastAsia="Poppins" w:hAnsi="Poppins" w:cs="Poppins"/>
          <w:b/>
          <w:bCs/>
          <w:color w:val="1B1C1D"/>
          <w:sz w:val="32"/>
          <w:szCs w:val="32"/>
        </w:rPr>
        <w:t>Validasi data legalitas GAGAL</w:t>
      </w:r>
      <w:r>
        <w:rPr>
          <w:rFonts w:ascii="Poppins" w:eastAsia="Poppins" w:hAnsi="Poppins" w:cs="Poppins"/>
          <w:color w:val="1B1C1D"/>
          <w:sz w:val="32"/>
          <w:szCs w:val="32"/>
        </w:rPr>
        <w:t>.</w:t>
      </w:r>
    </w:p>
    <w:p w14:paraId="62C67574" w14:textId="77777777" w:rsidR="00CE1F62" w:rsidRDefault="00000000">
      <w:pPr>
        <w:pStyle w:val="Heading3"/>
        <w:spacing w:before="280" w:after="80" w:line="360" w:lineRule="auto"/>
        <w:jc w:val="both"/>
        <w:rPr>
          <w:rFonts w:ascii="Poppins" w:eastAsia="Poppins" w:hAnsi="Poppins" w:cs="Poppins"/>
          <w:color w:val="1B1C1D"/>
          <w:sz w:val="32"/>
          <w:szCs w:val="32"/>
        </w:rPr>
      </w:pPr>
      <w:bookmarkStart w:id="8" w:name="_bjtnfnmhpg59" w:colFirst="0" w:colLast="0"/>
      <w:bookmarkEnd w:id="8"/>
      <w:r>
        <w:rPr>
          <w:rFonts w:ascii="Poppins" w:eastAsia="Poppins" w:hAnsi="Poppins" w:cs="Poppins"/>
          <w:color w:val="1B1C1D"/>
          <w:sz w:val="32"/>
          <w:szCs w:val="32"/>
        </w:rPr>
        <w:t>2.5. Dokumen Administratif &amp; Pendukung</w:t>
      </w:r>
    </w:p>
    <w:p w14:paraId="7294C79E"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Setelah Tiga Pilar utama siap, siapkan dokumen pendukung ini. Dokumen ini mungkin tidak diminta saat validasi awal, namun </w:t>
      </w:r>
      <w:r>
        <w:rPr>
          <w:rFonts w:ascii="Poppins" w:eastAsia="Poppins" w:hAnsi="Poppins" w:cs="Poppins"/>
          <w:b/>
          <w:bCs/>
          <w:color w:val="1B1C1D"/>
          <w:sz w:val="32"/>
          <w:szCs w:val="32"/>
        </w:rPr>
        <w:t>pasti</w:t>
      </w:r>
      <w:r>
        <w:rPr>
          <w:rFonts w:ascii="Poppins" w:eastAsia="Poppins" w:hAnsi="Poppins" w:cs="Poppins"/>
          <w:color w:val="1B1C1D"/>
          <w:sz w:val="32"/>
          <w:szCs w:val="32"/>
        </w:rPr>
        <w:t xml:space="preserve"> akan diminta saat verifikasi Sertifikat Standar atau pengajuan SBU.</w:t>
      </w:r>
    </w:p>
    <w:p w14:paraId="50BAE87E" w14:textId="77777777" w:rsidR="00CE1F62" w:rsidRDefault="00CE1F62">
      <w:pPr>
        <w:spacing w:before="240" w:after="240" w:line="360" w:lineRule="auto"/>
        <w:jc w:val="both"/>
        <w:rPr>
          <w:rFonts w:ascii="Poppins" w:eastAsia="Poppins" w:hAnsi="Poppins" w:cs="Poppins"/>
          <w:color w:val="1B1C1D"/>
          <w:sz w:val="32"/>
          <w:szCs w:val="32"/>
        </w:rPr>
      </w:pPr>
    </w:p>
    <w:tbl>
      <w:tblPr>
        <w:tblStyle w:val="a0"/>
        <w:tblpPr w:leftFromText="180" w:rightFromText="31680" w:topFromText="180" w:bottomFromText="180" w:horzAnchor="margin" w:tblpYSpec="top"/>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57"/>
        <w:gridCol w:w="2775"/>
        <w:gridCol w:w="4828"/>
      </w:tblGrid>
      <w:tr w:rsidR="00CE1F62" w14:paraId="022A5A18" w14:textId="77777777">
        <w:trPr>
          <w:trHeight w:val="566"/>
          <w:tblHeader/>
        </w:trPr>
        <w:tc>
          <w:tcPr>
            <w:tcW w:w="1757" w:type="dxa"/>
            <w:tcBorders>
              <w:top w:val="nil"/>
              <w:left w:val="nil"/>
              <w:bottom w:val="nil"/>
              <w:right w:val="nil"/>
            </w:tcBorders>
          </w:tcPr>
          <w:p w14:paraId="2D75F96C"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lastRenderedPageBreak/>
              <w:t>Kategori</w:t>
            </w:r>
          </w:p>
        </w:tc>
        <w:tc>
          <w:tcPr>
            <w:tcW w:w="2775" w:type="dxa"/>
            <w:tcBorders>
              <w:top w:val="nil"/>
              <w:left w:val="nil"/>
              <w:bottom w:val="nil"/>
              <w:right w:val="nil"/>
            </w:tcBorders>
          </w:tcPr>
          <w:p w14:paraId="21EE814C"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Jenis Dokumen</w:t>
            </w:r>
          </w:p>
        </w:tc>
        <w:tc>
          <w:tcPr>
            <w:tcW w:w="4827" w:type="dxa"/>
            <w:tcBorders>
              <w:top w:val="nil"/>
              <w:left w:val="nil"/>
              <w:bottom w:val="nil"/>
              <w:right w:val="nil"/>
            </w:tcBorders>
          </w:tcPr>
          <w:p w14:paraId="55E30B03"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Keterangan</w:t>
            </w:r>
          </w:p>
        </w:tc>
      </w:tr>
      <w:tr w:rsidR="00CE1F62" w14:paraId="165A870B" w14:textId="77777777">
        <w:trPr>
          <w:trHeight w:val="566"/>
          <w:tblHeader/>
        </w:trPr>
        <w:tc>
          <w:tcPr>
            <w:tcW w:w="1757" w:type="dxa"/>
            <w:tcBorders>
              <w:top w:val="nil"/>
              <w:left w:val="nil"/>
              <w:bottom w:val="nil"/>
              <w:right w:val="nil"/>
            </w:tcBorders>
          </w:tcPr>
          <w:p w14:paraId="2DCF02B1"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color w:val="1B1C1D"/>
                <w:sz w:val="32"/>
                <w:szCs w:val="32"/>
              </w:rPr>
              <w:t xml:space="preserve">📍 </w:t>
            </w:r>
            <w:r>
              <w:rPr>
                <w:rFonts w:ascii="Poppins" w:eastAsia="Poppins" w:hAnsi="Poppins" w:cs="Poppins"/>
                <w:b/>
                <w:bCs/>
                <w:color w:val="1B1C1D"/>
                <w:sz w:val="32"/>
                <w:szCs w:val="32"/>
              </w:rPr>
              <w:t>Administratif</w:t>
            </w:r>
          </w:p>
        </w:tc>
        <w:tc>
          <w:tcPr>
            <w:tcW w:w="2775" w:type="dxa"/>
            <w:tcBorders>
              <w:top w:val="nil"/>
              <w:left w:val="nil"/>
              <w:bottom w:val="nil"/>
              <w:right w:val="nil"/>
            </w:tcBorders>
          </w:tcPr>
          <w:p w14:paraId="79A70E13"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Surat Domisili / Perjanjian Sewa Kantor</w:t>
            </w:r>
          </w:p>
        </w:tc>
        <w:tc>
          <w:tcPr>
            <w:tcW w:w="4827" w:type="dxa"/>
            <w:tcBorders>
              <w:top w:val="nil"/>
              <w:left w:val="nil"/>
              <w:bottom w:val="nil"/>
              <w:right w:val="nil"/>
            </w:tcBorders>
          </w:tcPr>
          <w:p w14:paraId="18D3F494"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Pastikan alamatnya sama dengan di NPWP dan Akta. Masih berlaku min. 1 tahun.</w:t>
            </w:r>
          </w:p>
        </w:tc>
      </w:tr>
      <w:tr w:rsidR="00CE1F62" w14:paraId="01AB392D" w14:textId="77777777">
        <w:trPr>
          <w:trHeight w:val="566"/>
          <w:tblHeader/>
        </w:trPr>
        <w:tc>
          <w:tcPr>
            <w:tcW w:w="1757" w:type="dxa"/>
            <w:tcBorders>
              <w:top w:val="nil"/>
              <w:left w:val="nil"/>
              <w:bottom w:val="nil"/>
              <w:right w:val="nil"/>
            </w:tcBorders>
          </w:tcPr>
          <w:p w14:paraId="29FB6A18"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color w:val="1B1C1D"/>
                <w:sz w:val="32"/>
                <w:szCs w:val="32"/>
              </w:rPr>
              <w:t xml:space="preserve">📍 </w:t>
            </w:r>
            <w:r>
              <w:rPr>
                <w:rFonts w:ascii="Poppins" w:eastAsia="Poppins" w:hAnsi="Poppins" w:cs="Poppins"/>
                <w:b/>
                <w:bCs/>
                <w:color w:val="1B1C1D"/>
                <w:sz w:val="32"/>
                <w:szCs w:val="32"/>
              </w:rPr>
              <w:t>Administratif</w:t>
            </w:r>
          </w:p>
        </w:tc>
        <w:tc>
          <w:tcPr>
            <w:tcW w:w="2775" w:type="dxa"/>
            <w:tcBorders>
              <w:top w:val="nil"/>
              <w:left w:val="nil"/>
              <w:bottom w:val="nil"/>
              <w:right w:val="nil"/>
            </w:tcBorders>
          </w:tcPr>
          <w:p w14:paraId="2D21DDEE"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Dokumentasi Kantor</w:t>
            </w:r>
          </w:p>
        </w:tc>
        <w:tc>
          <w:tcPr>
            <w:tcW w:w="4827" w:type="dxa"/>
            <w:tcBorders>
              <w:top w:val="nil"/>
              <w:left w:val="nil"/>
              <w:bottom w:val="nil"/>
              <w:right w:val="nil"/>
            </w:tcBorders>
          </w:tcPr>
          <w:p w14:paraId="074BCAAE"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Siapkan foto (1) Papan nama perusahaan, (2) Tampak depan kantor, (3) Ruang kerja.</w:t>
            </w:r>
          </w:p>
        </w:tc>
      </w:tr>
      <w:tr w:rsidR="00CE1F62" w14:paraId="7E1AE3DC" w14:textId="77777777">
        <w:trPr>
          <w:trHeight w:val="566"/>
          <w:tblHeader/>
        </w:trPr>
        <w:tc>
          <w:tcPr>
            <w:tcW w:w="1757" w:type="dxa"/>
            <w:tcBorders>
              <w:top w:val="nil"/>
              <w:left w:val="nil"/>
              <w:bottom w:val="nil"/>
              <w:right w:val="nil"/>
            </w:tcBorders>
          </w:tcPr>
          <w:p w14:paraId="20BD1D29"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color w:val="1B1C1D"/>
                <w:sz w:val="32"/>
                <w:szCs w:val="32"/>
              </w:rPr>
              <w:t xml:space="preserve">🧩 </w:t>
            </w:r>
            <w:r>
              <w:rPr>
                <w:rFonts w:ascii="Poppins" w:eastAsia="Poppins" w:hAnsi="Poppins" w:cs="Poppins"/>
                <w:b/>
                <w:bCs/>
                <w:color w:val="1B1C1D"/>
                <w:sz w:val="32"/>
                <w:szCs w:val="32"/>
              </w:rPr>
              <w:t>Pendukung</w:t>
            </w:r>
          </w:p>
        </w:tc>
        <w:tc>
          <w:tcPr>
            <w:tcW w:w="2775" w:type="dxa"/>
            <w:tcBorders>
              <w:top w:val="nil"/>
              <w:left w:val="nil"/>
              <w:bottom w:val="nil"/>
              <w:right w:val="nil"/>
            </w:tcBorders>
          </w:tcPr>
          <w:p w14:paraId="12146F03"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KTA Asosiasi Profesional Konstruksi</w:t>
            </w:r>
          </w:p>
        </w:tc>
        <w:tc>
          <w:tcPr>
            <w:tcW w:w="4827" w:type="dxa"/>
            <w:tcBorders>
              <w:top w:val="nil"/>
              <w:left w:val="nil"/>
              <w:bottom w:val="nil"/>
              <w:right w:val="nil"/>
            </w:tcBorders>
          </w:tcPr>
          <w:p w14:paraId="34F38AA6"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Wajib untuk pengajuan SBU. Pastikan asosiasi terakreditasi LPJK.</w:t>
            </w:r>
          </w:p>
        </w:tc>
      </w:tr>
      <w:tr w:rsidR="00CE1F62" w14:paraId="0AF1FCCE" w14:textId="77777777">
        <w:trPr>
          <w:trHeight w:val="566"/>
          <w:tblHeader/>
        </w:trPr>
        <w:tc>
          <w:tcPr>
            <w:tcW w:w="1757" w:type="dxa"/>
            <w:tcBorders>
              <w:top w:val="nil"/>
              <w:left w:val="nil"/>
              <w:bottom w:val="nil"/>
              <w:right w:val="nil"/>
            </w:tcBorders>
          </w:tcPr>
          <w:p w14:paraId="68A45BCA"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color w:val="1B1C1D"/>
                <w:sz w:val="32"/>
                <w:szCs w:val="32"/>
              </w:rPr>
              <w:t xml:space="preserve">🧩 </w:t>
            </w:r>
            <w:r>
              <w:rPr>
                <w:rFonts w:ascii="Poppins" w:eastAsia="Poppins" w:hAnsi="Poppins" w:cs="Poppins"/>
                <w:b/>
                <w:bCs/>
                <w:color w:val="1B1C1D"/>
                <w:sz w:val="32"/>
                <w:szCs w:val="32"/>
              </w:rPr>
              <w:t>Penduku</w:t>
            </w:r>
            <w:r>
              <w:rPr>
                <w:rFonts w:ascii="Poppins" w:eastAsia="Poppins" w:hAnsi="Poppins" w:cs="Poppins"/>
                <w:b/>
                <w:bCs/>
                <w:color w:val="1B1C1D"/>
                <w:sz w:val="32"/>
                <w:szCs w:val="32"/>
              </w:rPr>
              <w:lastRenderedPageBreak/>
              <w:t>ng</w:t>
            </w:r>
          </w:p>
        </w:tc>
        <w:tc>
          <w:tcPr>
            <w:tcW w:w="2775" w:type="dxa"/>
            <w:tcBorders>
              <w:top w:val="nil"/>
              <w:left w:val="nil"/>
              <w:bottom w:val="nil"/>
              <w:right w:val="nil"/>
            </w:tcBorders>
          </w:tcPr>
          <w:p w14:paraId="046251BE"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lastRenderedPageBreak/>
              <w:t xml:space="preserve">Daftar Tenaga Ahli Bersertifikat </w:t>
            </w:r>
            <w:r>
              <w:rPr>
                <w:rFonts w:ascii="Poppins" w:eastAsia="Poppins" w:hAnsi="Poppins" w:cs="Poppins"/>
                <w:color w:val="1B1C1D"/>
                <w:sz w:val="32"/>
                <w:szCs w:val="32"/>
              </w:rPr>
              <w:lastRenderedPageBreak/>
              <w:t>(SKK)</w:t>
            </w:r>
          </w:p>
        </w:tc>
        <w:tc>
          <w:tcPr>
            <w:tcW w:w="4827" w:type="dxa"/>
            <w:tcBorders>
              <w:top w:val="nil"/>
              <w:left w:val="nil"/>
              <w:bottom w:val="nil"/>
              <w:right w:val="nil"/>
            </w:tcBorders>
          </w:tcPr>
          <w:p w14:paraId="4AE69514"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lastRenderedPageBreak/>
              <w:t xml:space="preserve">Siapkan data NIK dan Sertifikat (SKK) Tenaga Ahli </w:t>
            </w:r>
            <w:r>
              <w:rPr>
                <w:rFonts w:ascii="Poppins" w:eastAsia="Poppins" w:hAnsi="Poppins" w:cs="Poppins"/>
                <w:color w:val="1B1C1D"/>
                <w:sz w:val="32"/>
                <w:szCs w:val="32"/>
              </w:rPr>
              <w:lastRenderedPageBreak/>
              <w:t>yang masih berlaku.</w:t>
            </w:r>
          </w:p>
        </w:tc>
      </w:tr>
    </w:tbl>
    <w:p w14:paraId="007C2AD4"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2.6. Validasi KBLI dan Subklasifikasi (Pra-OSS)</w:t>
      </w:r>
    </w:p>
    <w:p w14:paraId="3683BF23"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Ini adalah langkah strategis. Meskipun SBU (Subklasifikasi LPJK) baru akan Anda urus </w:t>
      </w:r>
      <w:r>
        <w:rPr>
          <w:rFonts w:ascii="Poppins" w:eastAsia="Poppins" w:hAnsi="Poppins" w:cs="Poppins"/>
          <w:i/>
          <w:iCs/>
          <w:color w:val="1B1C1D"/>
          <w:sz w:val="32"/>
          <w:szCs w:val="32"/>
        </w:rPr>
        <w:t>setelah</w:t>
      </w:r>
      <w:r>
        <w:rPr>
          <w:rFonts w:ascii="Poppins" w:eastAsia="Poppins" w:hAnsi="Poppins" w:cs="Poppins"/>
          <w:color w:val="1B1C1D"/>
          <w:sz w:val="32"/>
          <w:szCs w:val="32"/>
        </w:rPr>
        <w:t xml:space="preserve"> NIB terbit, namun pemetaan KBLI-nya </w:t>
      </w:r>
      <w:r>
        <w:rPr>
          <w:rFonts w:ascii="Poppins" w:eastAsia="Poppins" w:hAnsi="Poppins" w:cs="Poppins"/>
          <w:i/>
          <w:iCs/>
          <w:color w:val="1B1C1D"/>
          <w:sz w:val="32"/>
          <w:szCs w:val="32"/>
        </w:rPr>
        <w:t>wajib</w:t>
      </w:r>
      <w:r>
        <w:rPr>
          <w:rFonts w:ascii="Poppins" w:eastAsia="Poppins" w:hAnsi="Poppins" w:cs="Poppins"/>
          <w:color w:val="1B1C1D"/>
          <w:sz w:val="32"/>
          <w:szCs w:val="32"/>
        </w:rPr>
        <w:t xml:space="preserve"> Anda lakukan </w:t>
      </w:r>
      <w:r>
        <w:rPr>
          <w:rFonts w:ascii="Poppins" w:eastAsia="Poppins" w:hAnsi="Poppins" w:cs="Poppins"/>
          <w:i/>
          <w:iCs/>
          <w:color w:val="1B1C1D"/>
          <w:sz w:val="32"/>
          <w:szCs w:val="32"/>
        </w:rPr>
        <w:t>sebelum</w:t>
      </w:r>
      <w:r>
        <w:rPr>
          <w:rFonts w:ascii="Poppins" w:eastAsia="Poppins" w:hAnsi="Poppins" w:cs="Poppins"/>
          <w:color w:val="1B1C1D"/>
          <w:sz w:val="32"/>
          <w:szCs w:val="32"/>
        </w:rPr>
        <w:t xml:space="preserve"> mendaftar di OSS.</w:t>
      </w:r>
    </w:p>
    <w:p w14:paraId="77487D6D"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Kesalahan fatal adalah memilih KBLI di OSS yang tidak relevan dengan subklasifikasi LPJK yang Anda tuju untuk SBU.</w:t>
      </w:r>
    </w:p>
    <w:p w14:paraId="3300B07D"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Gunakan Tabel Padanan KBLI–Subklasifikasi di toolkit e-book ini untuk memastikan kesesuaian.</w:t>
      </w:r>
    </w:p>
    <w:tbl>
      <w:tblPr>
        <w:tblStyle w:val="a1"/>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32"/>
        <w:gridCol w:w="1534"/>
        <w:gridCol w:w="4095"/>
        <w:gridCol w:w="1799"/>
      </w:tblGrid>
      <w:tr w:rsidR="00CE1F62" w14:paraId="593539A9" w14:textId="77777777">
        <w:trPr>
          <w:trHeight w:val="830"/>
        </w:trPr>
        <w:tc>
          <w:tcPr>
            <w:tcW w:w="1931" w:type="dxa"/>
            <w:tcBorders>
              <w:top w:val="nil"/>
              <w:left w:val="nil"/>
              <w:bottom w:val="nil"/>
              <w:right w:val="nil"/>
            </w:tcBorders>
            <w:tcMar>
              <w:top w:w="100" w:type="dxa"/>
              <w:left w:w="100" w:type="dxa"/>
              <w:bottom w:w="100" w:type="dxa"/>
              <w:right w:w="100" w:type="dxa"/>
            </w:tcMar>
          </w:tcPr>
          <w:p w14:paraId="3C7F88D9"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Bidang</w:t>
            </w:r>
          </w:p>
        </w:tc>
        <w:tc>
          <w:tcPr>
            <w:tcW w:w="1534" w:type="dxa"/>
            <w:tcBorders>
              <w:top w:val="nil"/>
              <w:left w:val="nil"/>
              <w:bottom w:val="nil"/>
              <w:right w:val="nil"/>
            </w:tcBorders>
            <w:tcMar>
              <w:top w:w="100" w:type="dxa"/>
              <w:left w:w="100" w:type="dxa"/>
              <w:bottom w:w="100" w:type="dxa"/>
              <w:right w:w="100" w:type="dxa"/>
            </w:tcMar>
          </w:tcPr>
          <w:p w14:paraId="03B1B3B8"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KBLI (di OSS)</w:t>
            </w:r>
          </w:p>
        </w:tc>
        <w:tc>
          <w:tcPr>
            <w:tcW w:w="4094" w:type="dxa"/>
            <w:tcBorders>
              <w:top w:val="nil"/>
              <w:left w:val="nil"/>
              <w:bottom w:val="nil"/>
              <w:right w:val="nil"/>
            </w:tcBorders>
            <w:tcMar>
              <w:top w:w="100" w:type="dxa"/>
              <w:left w:w="100" w:type="dxa"/>
              <w:bottom w:w="100" w:type="dxa"/>
              <w:right w:w="100" w:type="dxa"/>
            </w:tcMar>
          </w:tcPr>
          <w:p w14:paraId="534846E0"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Subklasifikasi (Tujuan SBU di LPJK)</w:t>
            </w:r>
          </w:p>
        </w:tc>
        <w:tc>
          <w:tcPr>
            <w:tcW w:w="1799" w:type="dxa"/>
            <w:tcBorders>
              <w:top w:val="nil"/>
              <w:left w:val="nil"/>
              <w:bottom w:val="nil"/>
              <w:right w:val="nil"/>
            </w:tcBorders>
            <w:tcMar>
              <w:top w:w="100" w:type="dxa"/>
              <w:left w:w="100" w:type="dxa"/>
              <w:bottom w:w="100" w:type="dxa"/>
              <w:right w:w="100" w:type="dxa"/>
            </w:tcMar>
          </w:tcPr>
          <w:p w14:paraId="16D3DF96"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Keterangan</w:t>
            </w:r>
          </w:p>
        </w:tc>
      </w:tr>
      <w:tr w:rsidR="00CE1F62" w14:paraId="1276BBC0" w14:textId="77777777">
        <w:trPr>
          <w:trHeight w:val="830"/>
        </w:trPr>
        <w:tc>
          <w:tcPr>
            <w:tcW w:w="1931" w:type="dxa"/>
            <w:tcBorders>
              <w:top w:val="nil"/>
              <w:left w:val="nil"/>
              <w:bottom w:val="nil"/>
              <w:right w:val="nil"/>
            </w:tcBorders>
            <w:tcMar>
              <w:top w:w="100" w:type="dxa"/>
              <w:left w:w="100" w:type="dxa"/>
              <w:bottom w:w="100" w:type="dxa"/>
              <w:right w:w="100" w:type="dxa"/>
            </w:tcMar>
          </w:tcPr>
          <w:p w14:paraId="69F1DCC3"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lastRenderedPageBreak/>
              <w:t>Pekerjaan Gedung</w:t>
            </w:r>
          </w:p>
        </w:tc>
        <w:tc>
          <w:tcPr>
            <w:tcW w:w="1534" w:type="dxa"/>
            <w:tcBorders>
              <w:top w:val="nil"/>
              <w:left w:val="nil"/>
              <w:bottom w:val="nil"/>
              <w:right w:val="nil"/>
            </w:tcBorders>
            <w:tcMar>
              <w:top w:w="100" w:type="dxa"/>
              <w:left w:w="100" w:type="dxa"/>
              <w:bottom w:w="100" w:type="dxa"/>
              <w:right w:w="100" w:type="dxa"/>
            </w:tcMar>
          </w:tcPr>
          <w:p w14:paraId="7EAF12E8"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41011</w:t>
            </w:r>
          </w:p>
        </w:tc>
        <w:tc>
          <w:tcPr>
            <w:tcW w:w="4094" w:type="dxa"/>
            <w:tcBorders>
              <w:top w:val="nil"/>
              <w:left w:val="nil"/>
              <w:bottom w:val="nil"/>
              <w:right w:val="nil"/>
            </w:tcBorders>
            <w:tcMar>
              <w:top w:w="100" w:type="dxa"/>
              <w:left w:w="100" w:type="dxa"/>
              <w:bottom w:w="100" w:type="dxa"/>
              <w:right w:w="100" w:type="dxa"/>
            </w:tcMar>
          </w:tcPr>
          <w:p w14:paraId="1D7547F8"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BG001 – Konstruksi Bangunan Gedung Hunian</w:t>
            </w:r>
          </w:p>
        </w:tc>
        <w:tc>
          <w:tcPr>
            <w:tcW w:w="1799" w:type="dxa"/>
            <w:tcBorders>
              <w:top w:val="nil"/>
              <w:left w:val="nil"/>
              <w:bottom w:val="nil"/>
              <w:right w:val="nil"/>
            </w:tcBorders>
            <w:tcMar>
              <w:top w:w="100" w:type="dxa"/>
              <w:left w:w="100" w:type="dxa"/>
              <w:bottom w:w="100" w:type="dxa"/>
              <w:right w:w="100" w:type="dxa"/>
            </w:tcMar>
          </w:tcPr>
          <w:p w14:paraId="3756A7F9"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Risiko Menengah</w:t>
            </w:r>
          </w:p>
        </w:tc>
      </w:tr>
      <w:tr w:rsidR="00CE1F62" w14:paraId="0F741D46" w14:textId="77777777">
        <w:trPr>
          <w:trHeight w:val="530"/>
        </w:trPr>
        <w:tc>
          <w:tcPr>
            <w:tcW w:w="1931" w:type="dxa"/>
            <w:tcBorders>
              <w:top w:val="nil"/>
              <w:left w:val="nil"/>
              <w:bottom w:val="nil"/>
              <w:right w:val="nil"/>
            </w:tcBorders>
            <w:tcMar>
              <w:top w:w="100" w:type="dxa"/>
              <w:left w:w="100" w:type="dxa"/>
              <w:bottom w:w="100" w:type="dxa"/>
              <w:right w:w="100" w:type="dxa"/>
            </w:tcMar>
          </w:tcPr>
          <w:p w14:paraId="700D6261"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Pekerjaan Sipil</w:t>
            </w:r>
          </w:p>
        </w:tc>
        <w:tc>
          <w:tcPr>
            <w:tcW w:w="1534" w:type="dxa"/>
            <w:tcBorders>
              <w:top w:val="nil"/>
              <w:left w:val="nil"/>
              <w:bottom w:val="nil"/>
              <w:right w:val="nil"/>
            </w:tcBorders>
            <w:tcMar>
              <w:top w:w="100" w:type="dxa"/>
              <w:left w:w="100" w:type="dxa"/>
              <w:bottom w:w="100" w:type="dxa"/>
              <w:right w:w="100" w:type="dxa"/>
            </w:tcMar>
          </w:tcPr>
          <w:p w14:paraId="4C8414D4"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42101</w:t>
            </w:r>
          </w:p>
        </w:tc>
        <w:tc>
          <w:tcPr>
            <w:tcW w:w="4094" w:type="dxa"/>
            <w:tcBorders>
              <w:top w:val="nil"/>
              <w:left w:val="nil"/>
              <w:bottom w:val="nil"/>
              <w:right w:val="nil"/>
            </w:tcBorders>
            <w:tcMar>
              <w:top w:w="100" w:type="dxa"/>
              <w:left w:w="100" w:type="dxa"/>
              <w:bottom w:w="100" w:type="dxa"/>
              <w:right w:w="100" w:type="dxa"/>
            </w:tcMar>
          </w:tcPr>
          <w:p w14:paraId="021FF0F2"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SI001 – Konstruksi Jalan dan Jembatan</w:t>
            </w:r>
          </w:p>
        </w:tc>
        <w:tc>
          <w:tcPr>
            <w:tcW w:w="1799" w:type="dxa"/>
            <w:tcBorders>
              <w:top w:val="nil"/>
              <w:left w:val="nil"/>
              <w:bottom w:val="nil"/>
              <w:right w:val="nil"/>
            </w:tcBorders>
            <w:tcMar>
              <w:top w:w="100" w:type="dxa"/>
              <w:left w:w="100" w:type="dxa"/>
              <w:bottom w:w="100" w:type="dxa"/>
              <w:right w:w="100" w:type="dxa"/>
            </w:tcMar>
          </w:tcPr>
          <w:p w14:paraId="1E6B24EB"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Risiko Tinggi</w:t>
            </w:r>
          </w:p>
        </w:tc>
      </w:tr>
      <w:tr w:rsidR="00CE1F62" w14:paraId="4D017620" w14:textId="77777777">
        <w:trPr>
          <w:trHeight w:val="830"/>
        </w:trPr>
        <w:tc>
          <w:tcPr>
            <w:tcW w:w="1931" w:type="dxa"/>
            <w:tcBorders>
              <w:top w:val="nil"/>
              <w:left w:val="nil"/>
              <w:bottom w:val="nil"/>
              <w:right w:val="nil"/>
            </w:tcBorders>
            <w:tcMar>
              <w:top w:w="100" w:type="dxa"/>
              <w:left w:w="100" w:type="dxa"/>
              <w:bottom w:w="100" w:type="dxa"/>
              <w:right w:w="100" w:type="dxa"/>
            </w:tcMar>
          </w:tcPr>
          <w:p w14:paraId="7493BEFF"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Instalasi Mekanikal</w:t>
            </w:r>
          </w:p>
        </w:tc>
        <w:tc>
          <w:tcPr>
            <w:tcW w:w="1534" w:type="dxa"/>
            <w:tcBorders>
              <w:top w:val="nil"/>
              <w:left w:val="nil"/>
              <w:bottom w:val="nil"/>
              <w:right w:val="nil"/>
            </w:tcBorders>
            <w:tcMar>
              <w:top w:w="100" w:type="dxa"/>
              <w:left w:w="100" w:type="dxa"/>
              <w:bottom w:w="100" w:type="dxa"/>
              <w:right w:w="100" w:type="dxa"/>
            </w:tcMar>
          </w:tcPr>
          <w:p w14:paraId="63134228"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43211</w:t>
            </w:r>
          </w:p>
        </w:tc>
        <w:tc>
          <w:tcPr>
            <w:tcW w:w="4094" w:type="dxa"/>
            <w:tcBorders>
              <w:top w:val="nil"/>
              <w:left w:val="nil"/>
              <w:bottom w:val="nil"/>
              <w:right w:val="nil"/>
            </w:tcBorders>
            <w:tcMar>
              <w:top w:w="100" w:type="dxa"/>
              <w:left w:w="100" w:type="dxa"/>
              <w:bottom w:w="100" w:type="dxa"/>
              <w:right w:w="100" w:type="dxa"/>
            </w:tcMar>
          </w:tcPr>
          <w:p w14:paraId="74DDECBE"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MK001 – Instalasi Pipa dan Pompa Air</w:t>
            </w:r>
          </w:p>
        </w:tc>
        <w:tc>
          <w:tcPr>
            <w:tcW w:w="1799" w:type="dxa"/>
            <w:tcBorders>
              <w:top w:val="nil"/>
              <w:left w:val="nil"/>
              <w:bottom w:val="nil"/>
              <w:right w:val="nil"/>
            </w:tcBorders>
            <w:tcMar>
              <w:top w:w="100" w:type="dxa"/>
              <w:left w:w="100" w:type="dxa"/>
              <w:bottom w:w="100" w:type="dxa"/>
              <w:right w:w="100" w:type="dxa"/>
            </w:tcMar>
          </w:tcPr>
          <w:p w14:paraId="00D02AAA"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Risiko Menengah</w:t>
            </w:r>
          </w:p>
        </w:tc>
      </w:tr>
      <w:tr w:rsidR="00CE1F62" w14:paraId="0983F9F9" w14:textId="77777777">
        <w:trPr>
          <w:trHeight w:val="830"/>
        </w:trPr>
        <w:tc>
          <w:tcPr>
            <w:tcW w:w="1931" w:type="dxa"/>
            <w:tcBorders>
              <w:top w:val="nil"/>
              <w:left w:val="nil"/>
              <w:bottom w:val="nil"/>
              <w:right w:val="nil"/>
            </w:tcBorders>
            <w:tcMar>
              <w:top w:w="100" w:type="dxa"/>
              <w:left w:w="100" w:type="dxa"/>
              <w:bottom w:w="100" w:type="dxa"/>
              <w:right w:w="100" w:type="dxa"/>
            </w:tcMar>
          </w:tcPr>
          <w:p w14:paraId="4C1D9692"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Jasa Konsultansi</w:t>
            </w:r>
          </w:p>
        </w:tc>
        <w:tc>
          <w:tcPr>
            <w:tcW w:w="1534" w:type="dxa"/>
            <w:tcBorders>
              <w:top w:val="nil"/>
              <w:left w:val="nil"/>
              <w:bottom w:val="nil"/>
              <w:right w:val="nil"/>
            </w:tcBorders>
            <w:tcMar>
              <w:top w:w="100" w:type="dxa"/>
              <w:left w:w="100" w:type="dxa"/>
              <w:bottom w:w="100" w:type="dxa"/>
              <w:right w:w="100" w:type="dxa"/>
            </w:tcMar>
          </w:tcPr>
          <w:p w14:paraId="26264864"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71102</w:t>
            </w:r>
          </w:p>
        </w:tc>
        <w:tc>
          <w:tcPr>
            <w:tcW w:w="4094" w:type="dxa"/>
            <w:tcBorders>
              <w:top w:val="nil"/>
              <w:left w:val="nil"/>
              <w:bottom w:val="nil"/>
              <w:right w:val="nil"/>
            </w:tcBorders>
            <w:tcMar>
              <w:top w:w="100" w:type="dxa"/>
              <w:left w:w="100" w:type="dxa"/>
              <w:bottom w:w="100" w:type="dxa"/>
              <w:right w:w="100" w:type="dxa"/>
            </w:tcMar>
          </w:tcPr>
          <w:p w14:paraId="25B3E6A4"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AR001 – Perencanaan Arsitektur Bangunan</w:t>
            </w:r>
          </w:p>
        </w:tc>
        <w:tc>
          <w:tcPr>
            <w:tcW w:w="1799" w:type="dxa"/>
            <w:tcBorders>
              <w:top w:val="nil"/>
              <w:left w:val="nil"/>
              <w:bottom w:val="nil"/>
              <w:right w:val="nil"/>
            </w:tcBorders>
            <w:tcMar>
              <w:top w:w="100" w:type="dxa"/>
              <w:left w:w="100" w:type="dxa"/>
              <w:bottom w:w="100" w:type="dxa"/>
              <w:right w:w="100" w:type="dxa"/>
            </w:tcMar>
          </w:tcPr>
          <w:p w14:paraId="01A3F1E8"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Risiko Rendah</w:t>
            </w:r>
          </w:p>
        </w:tc>
      </w:tr>
    </w:tbl>
    <w:p w14:paraId="27196AC6" w14:textId="77777777" w:rsidR="00CE1F62" w:rsidRDefault="00000000">
      <w:pPr>
        <w:pStyle w:val="Heading3"/>
        <w:spacing w:before="280" w:after="80" w:line="360" w:lineRule="auto"/>
        <w:jc w:val="both"/>
        <w:rPr>
          <w:rFonts w:ascii="Poppins" w:eastAsia="Poppins" w:hAnsi="Poppins" w:cs="Poppins"/>
          <w:color w:val="1B1C1D"/>
          <w:sz w:val="32"/>
          <w:szCs w:val="32"/>
        </w:rPr>
      </w:pPr>
      <w:bookmarkStart w:id="9" w:name="_maxhg0hk8wlp" w:colFirst="0" w:colLast="0"/>
      <w:bookmarkEnd w:id="9"/>
      <w:r>
        <w:rPr>
          <w:rFonts w:ascii="Poppins" w:eastAsia="Poppins" w:hAnsi="Poppins" w:cs="Poppins"/>
          <w:color w:val="1B1C1D"/>
          <w:sz w:val="32"/>
          <w:szCs w:val="32"/>
        </w:rPr>
        <w:t>2.7. Penyusunan Surat Pernyataan Usaha Konstruksi</w:t>
      </w:r>
    </w:p>
    <w:p w14:paraId="1521FE71"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Surat ini merupakan lampiran wajib dalam pengajuan </w:t>
      </w:r>
      <w:r>
        <w:rPr>
          <w:rFonts w:ascii="Poppins" w:eastAsia="Poppins" w:hAnsi="Poppins" w:cs="Poppins"/>
          <w:color w:val="1B1C1D"/>
          <w:sz w:val="32"/>
          <w:szCs w:val="32"/>
        </w:rPr>
        <w:lastRenderedPageBreak/>
        <w:t xml:space="preserve">OSS-RBA sebagai bukti komitmen pemenuhan standar (Amanat </w:t>
      </w:r>
      <w:r>
        <w:rPr>
          <w:rFonts w:ascii="Poppins" w:eastAsia="Poppins" w:hAnsi="Poppins" w:cs="Poppins"/>
          <w:b/>
          <w:bCs/>
          <w:color w:val="1B1C1D"/>
          <w:sz w:val="32"/>
          <w:szCs w:val="32"/>
        </w:rPr>
        <w:t>PP 28/2025</w:t>
      </w:r>
      <w:r>
        <w:rPr>
          <w:rFonts w:ascii="Poppins" w:eastAsia="Poppins" w:hAnsi="Poppins" w:cs="Poppins"/>
          <w:color w:val="1B1C1D"/>
          <w:sz w:val="32"/>
          <w:szCs w:val="32"/>
        </w:rPr>
        <w:t>).</w:t>
      </w:r>
    </w:p>
    <w:p w14:paraId="542B0257"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Contoh Isi Pokok:</w:t>
      </w:r>
    </w:p>
    <w:p w14:paraId="1105982A" w14:textId="77777777" w:rsidR="00CE1F62" w:rsidRDefault="00000000">
      <w:pPr>
        <w:spacing w:before="240" w:after="240" w:line="360" w:lineRule="auto"/>
        <w:ind w:left="600" w:right="600"/>
        <w:jc w:val="both"/>
        <w:rPr>
          <w:rFonts w:ascii="Poppins" w:eastAsia="Poppins" w:hAnsi="Poppins" w:cs="Poppins"/>
          <w:b/>
          <w:bCs/>
          <w:color w:val="1B1C1D"/>
          <w:sz w:val="32"/>
          <w:szCs w:val="32"/>
        </w:rPr>
      </w:pPr>
      <w:r>
        <w:rPr>
          <w:rFonts w:ascii="Poppins" w:eastAsia="Poppins" w:hAnsi="Poppins" w:cs="Poppins"/>
          <w:b/>
          <w:bCs/>
          <w:color w:val="1B1C1D"/>
          <w:sz w:val="32"/>
          <w:szCs w:val="32"/>
        </w:rPr>
        <w:t>SURAT PERNYATAAN USAHA KONSTRUKSI</w:t>
      </w:r>
    </w:p>
    <w:p w14:paraId="1EAB493E" w14:textId="77777777" w:rsidR="00CE1F62" w:rsidRDefault="00000000">
      <w:pPr>
        <w:spacing w:before="240" w:after="240" w:line="360" w:lineRule="auto"/>
        <w:ind w:left="600" w:right="600"/>
        <w:jc w:val="both"/>
        <w:rPr>
          <w:rFonts w:ascii="Poppins" w:eastAsia="Poppins" w:hAnsi="Poppins" w:cs="Poppins"/>
          <w:color w:val="1B1C1D"/>
          <w:sz w:val="32"/>
          <w:szCs w:val="32"/>
        </w:rPr>
      </w:pPr>
      <w:r>
        <w:rPr>
          <w:rFonts w:ascii="Poppins" w:eastAsia="Poppins" w:hAnsi="Poppins" w:cs="Poppins"/>
          <w:color w:val="1B1C1D"/>
          <w:sz w:val="32"/>
          <w:szCs w:val="32"/>
        </w:rPr>
        <w:t>Yang bertanda tangan di bawah ini: Nama : [Nama Penanggung Jawab Sesuai Akta &amp; KTP] Jabatan: Direktur Utama Alamat : [Alamat Sesuai Akta &amp; NPWP]</w:t>
      </w:r>
    </w:p>
    <w:p w14:paraId="2C259C07" w14:textId="77777777" w:rsidR="00CE1F62" w:rsidRDefault="00000000">
      <w:pPr>
        <w:spacing w:before="240" w:after="240" w:line="360" w:lineRule="auto"/>
        <w:ind w:left="600" w:right="600"/>
        <w:jc w:val="both"/>
        <w:rPr>
          <w:rFonts w:ascii="Poppins" w:eastAsia="Poppins" w:hAnsi="Poppins" w:cs="Poppins"/>
          <w:b/>
          <w:bCs/>
          <w:color w:val="1B1C1D"/>
          <w:sz w:val="32"/>
          <w:szCs w:val="32"/>
        </w:rPr>
      </w:pPr>
      <w:r>
        <w:rPr>
          <w:rFonts w:ascii="Poppins" w:eastAsia="Poppins" w:hAnsi="Poppins" w:cs="Poppins"/>
          <w:color w:val="1B1C1D"/>
          <w:sz w:val="32"/>
          <w:szCs w:val="32"/>
        </w:rPr>
        <w:t xml:space="preserve">Dengan ini menyatakan bahwa perusahaan kami: </w:t>
      </w:r>
      <w:r>
        <w:rPr>
          <w:rFonts w:ascii="Poppins" w:eastAsia="Poppins" w:hAnsi="Poppins" w:cs="Poppins"/>
          <w:b/>
          <w:bCs/>
          <w:color w:val="1B1C1D"/>
          <w:sz w:val="32"/>
          <w:szCs w:val="32"/>
        </w:rPr>
        <w:t>[Nama BUJK Sesuai Akta &amp; NPWP]</w:t>
      </w:r>
    </w:p>
    <w:p w14:paraId="39DF7D7A" w14:textId="77777777" w:rsidR="00CE1F62" w:rsidRDefault="00000000">
      <w:pPr>
        <w:spacing w:before="240" w:after="240" w:line="360" w:lineRule="auto"/>
        <w:ind w:left="600" w:right="600"/>
        <w:jc w:val="both"/>
        <w:rPr>
          <w:rFonts w:ascii="Poppins" w:eastAsia="Poppins" w:hAnsi="Poppins" w:cs="Poppins"/>
          <w:color w:val="1B1C1D"/>
          <w:sz w:val="32"/>
          <w:szCs w:val="32"/>
        </w:rPr>
      </w:pPr>
      <w:r>
        <w:rPr>
          <w:rFonts w:ascii="Poppins" w:eastAsia="Poppins" w:hAnsi="Poppins" w:cs="Poppins"/>
          <w:color w:val="1B1C1D"/>
          <w:sz w:val="32"/>
          <w:szCs w:val="32"/>
        </w:rPr>
        <w:t>Melaksanakan kegiatan usaha di bidang konstruksi sesuai dengan KBLI [Kode KBLI] dan berkomitmen memenuhi seluruh standar kegiatan usaha sesuai ketentuan Perizinan Berusaha Berbasis Risiko (OSS-RBA).</w:t>
      </w:r>
    </w:p>
    <w:p w14:paraId="4DDD8F5B" w14:textId="77777777" w:rsidR="00CE1F62" w:rsidRDefault="00000000">
      <w:pPr>
        <w:spacing w:before="240" w:after="240" w:line="360" w:lineRule="auto"/>
        <w:ind w:left="600" w:right="600"/>
        <w:jc w:val="both"/>
        <w:rPr>
          <w:rFonts w:ascii="Poppins" w:eastAsia="Poppins" w:hAnsi="Poppins" w:cs="Poppins"/>
          <w:color w:val="1B1C1D"/>
          <w:sz w:val="32"/>
          <w:szCs w:val="32"/>
        </w:rPr>
      </w:pPr>
      <w:r>
        <w:rPr>
          <w:rFonts w:ascii="Poppins" w:eastAsia="Poppins" w:hAnsi="Poppins" w:cs="Poppins"/>
          <w:color w:val="1B1C1D"/>
          <w:sz w:val="32"/>
          <w:szCs w:val="32"/>
        </w:rPr>
        <w:t>Demikian surat ini dibuat dengan sebenarnya.</w:t>
      </w:r>
    </w:p>
    <w:p w14:paraId="47D16E53" w14:textId="77777777" w:rsidR="00CE1F62" w:rsidRDefault="00000000">
      <w:pPr>
        <w:spacing w:before="240" w:after="240" w:line="360" w:lineRule="auto"/>
        <w:ind w:left="600" w:right="600"/>
        <w:jc w:val="both"/>
        <w:rPr>
          <w:rFonts w:ascii="Poppins" w:eastAsia="Poppins" w:hAnsi="Poppins" w:cs="Poppins"/>
          <w:color w:val="1B1C1D"/>
          <w:sz w:val="32"/>
          <w:szCs w:val="32"/>
        </w:rPr>
      </w:pPr>
      <w:r>
        <w:rPr>
          <w:rFonts w:ascii="Poppins" w:eastAsia="Poppins" w:hAnsi="Poppins" w:cs="Poppins"/>
          <w:color w:val="1B1C1D"/>
          <w:sz w:val="32"/>
          <w:szCs w:val="32"/>
        </w:rPr>
        <w:lastRenderedPageBreak/>
        <w:t>[Tempat, Tanggal]</w:t>
      </w:r>
    </w:p>
    <w:p w14:paraId="48823EF1" w14:textId="77777777" w:rsidR="00CE1F62" w:rsidRDefault="00000000">
      <w:pPr>
        <w:spacing w:before="240" w:after="240" w:line="360" w:lineRule="auto"/>
        <w:ind w:left="600" w:right="600"/>
        <w:jc w:val="both"/>
        <w:rPr>
          <w:rFonts w:ascii="Poppins" w:eastAsia="Poppins" w:hAnsi="Poppins" w:cs="Poppins"/>
          <w:color w:val="1B1C1D"/>
          <w:sz w:val="32"/>
          <w:szCs w:val="32"/>
        </w:rPr>
      </w:pPr>
      <w:r>
        <w:rPr>
          <w:rFonts w:ascii="Poppins" w:eastAsia="Poppins" w:hAnsi="Poppins" w:cs="Poppins"/>
          <w:color w:val="1B1C1D"/>
          <w:sz w:val="32"/>
          <w:szCs w:val="32"/>
        </w:rPr>
        <w:t>(Materai Rp 10.000)</w:t>
      </w:r>
    </w:p>
    <w:p w14:paraId="47B586C1" w14:textId="77777777" w:rsidR="00CE1F62" w:rsidRDefault="00000000">
      <w:pPr>
        <w:spacing w:before="240" w:after="240" w:line="360" w:lineRule="auto"/>
        <w:ind w:left="600" w:right="600"/>
        <w:jc w:val="both"/>
        <w:rPr>
          <w:rFonts w:ascii="Poppins" w:eastAsia="Poppins" w:hAnsi="Poppins" w:cs="Poppins"/>
          <w:b/>
          <w:bCs/>
          <w:color w:val="1B1C1D"/>
          <w:sz w:val="32"/>
          <w:szCs w:val="32"/>
        </w:rPr>
      </w:pPr>
      <w:r>
        <w:rPr>
          <w:rFonts w:ascii="Poppins" w:eastAsia="Poppins" w:hAnsi="Poppins" w:cs="Poppins"/>
          <w:b/>
          <w:bCs/>
          <w:color w:val="1B1C1D"/>
          <w:sz w:val="32"/>
          <w:szCs w:val="32"/>
        </w:rPr>
        <w:t>(Nama Lengkap &amp; Stempel Perusahaan)</w:t>
      </w:r>
    </w:p>
    <w:p w14:paraId="19FF86D6" w14:textId="77777777" w:rsidR="00CE1F62" w:rsidRDefault="00000000">
      <w:pPr>
        <w:pStyle w:val="Heading3"/>
        <w:spacing w:before="280" w:after="80" w:line="360" w:lineRule="auto"/>
        <w:jc w:val="both"/>
        <w:rPr>
          <w:rFonts w:ascii="Poppins" w:eastAsia="Poppins" w:hAnsi="Poppins" w:cs="Poppins"/>
          <w:color w:val="1B1C1D"/>
          <w:sz w:val="32"/>
          <w:szCs w:val="32"/>
        </w:rPr>
      </w:pPr>
      <w:bookmarkStart w:id="10" w:name="_wonxxk1cmuik" w:colFirst="0" w:colLast="0"/>
      <w:bookmarkEnd w:id="10"/>
      <w:r>
        <w:rPr>
          <w:rFonts w:ascii="Poppins" w:eastAsia="Poppins" w:hAnsi="Poppins" w:cs="Poppins"/>
          <w:color w:val="1B1C1D"/>
          <w:sz w:val="32"/>
          <w:szCs w:val="32"/>
        </w:rPr>
        <w:t>2.8. Checklist Final Pra-Pengajuan OSS</w:t>
      </w:r>
    </w:p>
    <w:p w14:paraId="7AE488B8"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Gunakan daftar berikut sebagai alat verifikasi akhir </w:t>
      </w:r>
      <w:r>
        <w:rPr>
          <w:rFonts w:ascii="Poppins" w:eastAsia="Poppins" w:hAnsi="Poppins" w:cs="Poppins"/>
          <w:b/>
          <w:bCs/>
          <w:color w:val="1B1C1D"/>
          <w:sz w:val="32"/>
          <w:szCs w:val="32"/>
        </w:rPr>
        <w:t>sebelum</w:t>
      </w:r>
      <w:r>
        <w:rPr>
          <w:rFonts w:ascii="Poppins" w:eastAsia="Poppins" w:hAnsi="Poppins" w:cs="Poppins"/>
          <w:color w:val="1B1C1D"/>
          <w:sz w:val="32"/>
          <w:szCs w:val="32"/>
        </w:rPr>
        <w:t xml:space="preserve"> Anda membuka website </w:t>
      </w:r>
      <w:r>
        <w:rPr>
          <w:rFonts w:ascii="Poppins" w:eastAsia="Poppins" w:hAnsi="Poppins" w:cs="Poppins"/>
          <w:color w:val="188038"/>
          <w:sz w:val="32"/>
          <w:szCs w:val="32"/>
        </w:rPr>
        <w:t>oss.go.id</w:t>
      </w:r>
      <w:r>
        <w:rPr>
          <w:rFonts w:ascii="Poppins" w:eastAsia="Poppins" w:hAnsi="Poppins" w:cs="Poppins"/>
          <w:color w:val="1B1C1D"/>
          <w:sz w:val="32"/>
          <w:szCs w:val="32"/>
        </w:rPr>
        <w:t>.</w:t>
      </w:r>
    </w:p>
    <w:tbl>
      <w:tblPr>
        <w:tblStyle w:val="a2"/>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30"/>
        <w:gridCol w:w="7310"/>
        <w:gridCol w:w="1520"/>
      </w:tblGrid>
      <w:tr w:rsidR="00CE1F62" w14:paraId="7EC9C435" w14:textId="77777777">
        <w:trPr>
          <w:trHeight w:val="530"/>
        </w:trPr>
        <w:tc>
          <w:tcPr>
            <w:tcW w:w="530" w:type="dxa"/>
            <w:tcBorders>
              <w:top w:val="nil"/>
              <w:left w:val="nil"/>
              <w:bottom w:val="nil"/>
              <w:right w:val="nil"/>
            </w:tcBorders>
            <w:tcMar>
              <w:top w:w="100" w:type="dxa"/>
              <w:left w:w="100" w:type="dxa"/>
              <w:bottom w:w="100" w:type="dxa"/>
              <w:right w:w="100" w:type="dxa"/>
            </w:tcMar>
          </w:tcPr>
          <w:p w14:paraId="2C5DF7E7"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No</w:t>
            </w:r>
          </w:p>
        </w:tc>
        <w:tc>
          <w:tcPr>
            <w:tcW w:w="7310" w:type="dxa"/>
            <w:tcBorders>
              <w:top w:val="nil"/>
              <w:left w:val="nil"/>
              <w:bottom w:val="nil"/>
              <w:right w:val="nil"/>
            </w:tcBorders>
            <w:tcMar>
              <w:top w:w="100" w:type="dxa"/>
              <w:left w:w="100" w:type="dxa"/>
              <w:bottom w:w="100" w:type="dxa"/>
              <w:right w:w="100" w:type="dxa"/>
            </w:tcMar>
          </w:tcPr>
          <w:p w14:paraId="2BFC128A"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Item Pemeriksaan</w:t>
            </w:r>
          </w:p>
        </w:tc>
        <w:tc>
          <w:tcPr>
            <w:tcW w:w="1520" w:type="dxa"/>
            <w:tcBorders>
              <w:top w:val="nil"/>
              <w:left w:val="nil"/>
              <w:bottom w:val="nil"/>
              <w:right w:val="nil"/>
            </w:tcBorders>
            <w:tcMar>
              <w:top w:w="100" w:type="dxa"/>
              <w:left w:w="100" w:type="dxa"/>
              <w:bottom w:w="100" w:type="dxa"/>
              <w:right w:w="100" w:type="dxa"/>
            </w:tcMar>
          </w:tcPr>
          <w:p w14:paraId="006005C3"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Status</w:t>
            </w:r>
          </w:p>
        </w:tc>
      </w:tr>
      <w:tr w:rsidR="00CE1F62" w14:paraId="4F7045C8" w14:textId="77777777">
        <w:trPr>
          <w:trHeight w:val="875"/>
        </w:trPr>
        <w:tc>
          <w:tcPr>
            <w:tcW w:w="530" w:type="dxa"/>
            <w:tcBorders>
              <w:top w:val="nil"/>
              <w:left w:val="nil"/>
              <w:bottom w:val="nil"/>
              <w:right w:val="nil"/>
            </w:tcBorders>
            <w:tcMar>
              <w:top w:w="100" w:type="dxa"/>
              <w:left w:w="100" w:type="dxa"/>
              <w:bottom w:w="100" w:type="dxa"/>
              <w:right w:w="100" w:type="dxa"/>
            </w:tcMar>
          </w:tcPr>
          <w:p w14:paraId="1D791234"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1</w:t>
            </w:r>
          </w:p>
        </w:tc>
        <w:tc>
          <w:tcPr>
            <w:tcW w:w="7310" w:type="dxa"/>
            <w:tcBorders>
              <w:top w:val="nil"/>
              <w:left w:val="nil"/>
              <w:bottom w:val="nil"/>
              <w:right w:val="nil"/>
            </w:tcBorders>
            <w:tcMar>
              <w:top w:w="100" w:type="dxa"/>
              <w:left w:w="100" w:type="dxa"/>
              <w:bottom w:w="100" w:type="dxa"/>
              <w:right w:w="100" w:type="dxa"/>
            </w:tcMar>
          </w:tcPr>
          <w:p w14:paraId="48BC1ACC"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(AHU)</w:t>
            </w:r>
            <w:r>
              <w:rPr>
                <w:rFonts w:ascii="Poppins" w:eastAsia="Poppins" w:hAnsi="Poppins" w:cs="Poppins"/>
                <w:color w:val="1B1C1D"/>
                <w:sz w:val="32"/>
                <w:szCs w:val="32"/>
              </w:rPr>
              <w:t xml:space="preserve"> Akta perusahaan terbaru sudah disahkan Kemenkumham?</w:t>
            </w:r>
          </w:p>
        </w:tc>
        <w:tc>
          <w:tcPr>
            <w:tcW w:w="1520" w:type="dxa"/>
            <w:tcBorders>
              <w:top w:val="nil"/>
              <w:left w:val="nil"/>
              <w:bottom w:val="nil"/>
              <w:right w:val="nil"/>
            </w:tcBorders>
            <w:tcMar>
              <w:top w:w="100" w:type="dxa"/>
              <w:left w:w="100" w:type="dxa"/>
              <w:bottom w:w="100" w:type="dxa"/>
              <w:right w:w="100" w:type="dxa"/>
            </w:tcMar>
          </w:tcPr>
          <w:p w14:paraId="735CF001"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Ya ☐ Tidak</w:t>
            </w:r>
          </w:p>
        </w:tc>
      </w:tr>
      <w:tr w:rsidR="00CE1F62" w14:paraId="170F2FA1" w14:textId="77777777">
        <w:trPr>
          <w:trHeight w:val="875"/>
        </w:trPr>
        <w:tc>
          <w:tcPr>
            <w:tcW w:w="530" w:type="dxa"/>
            <w:tcBorders>
              <w:top w:val="nil"/>
              <w:left w:val="nil"/>
              <w:bottom w:val="nil"/>
              <w:right w:val="nil"/>
            </w:tcBorders>
            <w:tcMar>
              <w:top w:w="100" w:type="dxa"/>
              <w:left w:w="100" w:type="dxa"/>
              <w:bottom w:w="100" w:type="dxa"/>
              <w:right w:w="100" w:type="dxa"/>
            </w:tcMar>
          </w:tcPr>
          <w:p w14:paraId="2131E765"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2</w:t>
            </w:r>
          </w:p>
        </w:tc>
        <w:tc>
          <w:tcPr>
            <w:tcW w:w="7310" w:type="dxa"/>
            <w:tcBorders>
              <w:top w:val="nil"/>
              <w:left w:val="nil"/>
              <w:bottom w:val="nil"/>
              <w:right w:val="nil"/>
            </w:tcBorders>
            <w:tcMar>
              <w:top w:w="100" w:type="dxa"/>
              <w:left w:w="100" w:type="dxa"/>
              <w:bottom w:w="100" w:type="dxa"/>
              <w:right w:w="100" w:type="dxa"/>
            </w:tcMar>
          </w:tcPr>
          <w:p w14:paraId="1286CA16"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(AHU)</w:t>
            </w:r>
            <w:r>
              <w:rPr>
                <w:rFonts w:ascii="Poppins" w:eastAsia="Poppins" w:hAnsi="Poppins" w:cs="Poppins"/>
                <w:color w:val="1B1C1D"/>
                <w:sz w:val="32"/>
                <w:szCs w:val="32"/>
              </w:rPr>
              <w:t xml:space="preserve"> Nama &amp; Alamat di Akta sudah 100% final?</w:t>
            </w:r>
          </w:p>
        </w:tc>
        <w:tc>
          <w:tcPr>
            <w:tcW w:w="1520" w:type="dxa"/>
            <w:tcBorders>
              <w:top w:val="nil"/>
              <w:left w:val="nil"/>
              <w:bottom w:val="nil"/>
              <w:right w:val="nil"/>
            </w:tcBorders>
            <w:tcMar>
              <w:top w:w="100" w:type="dxa"/>
              <w:left w:w="100" w:type="dxa"/>
              <w:bottom w:w="100" w:type="dxa"/>
              <w:right w:w="100" w:type="dxa"/>
            </w:tcMar>
          </w:tcPr>
          <w:p w14:paraId="580370E7"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Ya ☐ Tidak</w:t>
            </w:r>
          </w:p>
        </w:tc>
      </w:tr>
      <w:tr w:rsidR="00CE1F62" w14:paraId="4DEB27D3" w14:textId="77777777">
        <w:trPr>
          <w:trHeight w:val="875"/>
        </w:trPr>
        <w:tc>
          <w:tcPr>
            <w:tcW w:w="530" w:type="dxa"/>
            <w:tcBorders>
              <w:top w:val="nil"/>
              <w:left w:val="nil"/>
              <w:bottom w:val="nil"/>
              <w:right w:val="nil"/>
            </w:tcBorders>
            <w:tcMar>
              <w:top w:w="100" w:type="dxa"/>
              <w:left w:w="100" w:type="dxa"/>
              <w:bottom w:w="100" w:type="dxa"/>
              <w:right w:w="100" w:type="dxa"/>
            </w:tcMar>
          </w:tcPr>
          <w:p w14:paraId="3CA2E192"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lastRenderedPageBreak/>
              <w:t>3</w:t>
            </w:r>
          </w:p>
        </w:tc>
        <w:tc>
          <w:tcPr>
            <w:tcW w:w="7310" w:type="dxa"/>
            <w:tcBorders>
              <w:top w:val="nil"/>
              <w:left w:val="nil"/>
              <w:bottom w:val="nil"/>
              <w:right w:val="nil"/>
            </w:tcBorders>
            <w:tcMar>
              <w:top w:w="100" w:type="dxa"/>
              <w:left w:w="100" w:type="dxa"/>
              <w:bottom w:w="100" w:type="dxa"/>
              <w:right w:w="100" w:type="dxa"/>
            </w:tcMar>
          </w:tcPr>
          <w:p w14:paraId="4FB46CB7"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(DJP)</w:t>
            </w:r>
            <w:r>
              <w:rPr>
                <w:rFonts w:ascii="Poppins" w:eastAsia="Poppins" w:hAnsi="Poppins" w:cs="Poppins"/>
                <w:color w:val="1B1C1D"/>
                <w:sz w:val="32"/>
                <w:szCs w:val="32"/>
              </w:rPr>
              <w:t xml:space="preserve"> Status NPWP "Aktif" di sistem DJP?</w:t>
            </w:r>
          </w:p>
        </w:tc>
        <w:tc>
          <w:tcPr>
            <w:tcW w:w="1520" w:type="dxa"/>
            <w:tcBorders>
              <w:top w:val="nil"/>
              <w:left w:val="nil"/>
              <w:bottom w:val="nil"/>
              <w:right w:val="nil"/>
            </w:tcBorders>
            <w:tcMar>
              <w:top w:w="100" w:type="dxa"/>
              <w:left w:w="100" w:type="dxa"/>
              <w:bottom w:w="100" w:type="dxa"/>
              <w:right w:w="100" w:type="dxa"/>
            </w:tcMar>
          </w:tcPr>
          <w:p w14:paraId="57BB77AE"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Ya ☐ Tidak</w:t>
            </w:r>
          </w:p>
        </w:tc>
      </w:tr>
      <w:tr w:rsidR="00CE1F62" w14:paraId="06AAB648" w14:textId="77777777">
        <w:trPr>
          <w:trHeight w:val="875"/>
        </w:trPr>
        <w:tc>
          <w:tcPr>
            <w:tcW w:w="530" w:type="dxa"/>
            <w:tcBorders>
              <w:top w:val="nil"/>
              <w:left w:val="nil"/>
              <w:bottom w:val="nil"/>
              <w:right w:val="nil"/>
            </w:tcBorders>
            <w:tcMar>
              <w:top w:w="100" w:type="dxa"/>
              <w:left w:w="100" w:type="dxa"/>
              <w:bottom w:w="100" w:type="dxa"/>
              <w:right w:w="100" w:type="dxa"/>
            </w:tcMar>
          </w:tcPr>
          <w:p w14:paraId="5163ACC8"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4</w:t>
            </w:r>
          </w:p>
        </w:tc>
        <w:tc>
          <w:tcPr>
            <w:tcW w:w="7310" w:type="dxa"/>
            <w:tcBorders>
              <w:top w:val="nil"/>
              <w:left w:val="nil"/>
              <w:bottom w:val="nil"/>
              <w:right w:val="nil"/>
            </w:tcBorders>
            <w:tcMar>
              <w:top w:w="100" w:type="dxa"/>
              <w:left w:w="100" w:type="dxa"/>
              <w:bottom w:w="100" w:type="dxa"/>
              <w:right w:w="100" w:type="dxa"/>
            </w:tcMar>
          </w:tcPr>
          <w:p w14:paraId="77E85A68"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(DJP)</w:t>
            </w:r>
            <w:r>
              <w:rPr>
                <w:rFonts w:ascii="Poppins" w:eastAsia="Poppins" w:hAnsi="Poppins" w:cs="Poppins"/>
                <w:color w:val="1B1C1D"/>
                <w:sz w:val="32"/>
                <w:szCs w:val="32"/>
              </w:rPr>
              <w:t xml:space="preserve"> Nama &amp; Alamat di NPWP 100% sama dengan di Akta/AHU?</w:t>
            </w:r>
          </w:p>
        </w:tc>
        <w:tc>
          <w:tcPr>
            <w:tcW w:w="1520" w:type="dxa"/>
            <w:tcBorders>
              <w:top w:val="nil"/>
              <w:left w:val="nil"/>
              <w:bottom w:val="nil"/>
              <w:right w:val="nil"/>
            </w:tcBorders>
            <w:tcMar>
              <w:top w:w="100" w:type="dxa"/>
              <w:left w:w="100" w:type="dxa"/>
              <w:bottom w:w="100" w:type="dxa"/>
              <w:right w:w="100" w:type="dxa"/>
            </w:tcMar>
          </w:tcPr>
          <w:p w14:paraId="27E13B3F"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Ya ☐ Tidak</w:t>
            </w:r>
          </w:p>
        </w:tc>
      </w:tr>
      <w:tr w:rsidR="00CE1F62" w14:paraId="15C91294" w14:textId="77777777">
        <w:trPr>
          <w:trHeight w:val="875"/>
        </w:trPr>
        <w:tc>
          <w:tcPr>
            <w:tcW w:w="530" w:type="dxa"/>
            <w:tcBorders>
              <w:top w:val="nil"/>
              <w:left w:val="nil"/>
              <w:bottom w:val="nil"/>
              <w:right w:val="nil"/>
            </w:tcBorders>
            <w:tcMar>
              <w:top w:w="100" w:type="dxa"/>
              <w:left w:w="100" w:type="dxa"/>
              <w:bottom w:w="100" w:type="dxa"/>
              <w:right w:w="100" w:type="dxa"/>
            </w:tcMar>
          </w:tcPr>
          <w:p w14:paraId="5E1FAC31"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5</w:t>
            </w:r>
          </w:p>
        </w:tc>
        <w:tc>
          <w:tcPr>
            <w:tcW w:w="7310" w:type="dxa"/>
            <w:tcBorders>
              <w:top w:val="nil"/>
              <w:left w:val="nil"/>
              <w:bottom w:val="nil"/>
              <w:right w:val="nil"/>
            </w:tcBorders>
            <w:tcMar>
              <w:top w:w="100" w:type="dxa"/>
              <w:left w:w="100" w:type="dxa"/>
              <w:bottom w:w="100" w:type="dxa"/>
              <w:right w:w="100" w:type="dxa"/>
            </w:tcMar>
          </w:tcPr>
          <w:p w14:paraId="001DAAF2"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(Dukcapil)</w:t>
            </w:r>
            <w:r>
              <w:rPr>
                <w:rFonts w:ascii="Poppins" w:eastAsia="Poppins" w:hAnsi="Poppins" w:cs="Poppins"/>
                <w:color w:val="1B1C1D"/>
                <w:sz w:val="32"/>
                <w:szCs w:val="32"/>
              </w:rPr>
              <w:t xml:space="preserve"> NIK &amp; Nama Penanggung Jawab di KTP 100% sama dengan di Akta?</w:t>
            </w:r>
          </w:p>
        </w:tc>
        <w:tc>
          <w:tcPr>
            <w:tcW w:w="1520" w:type="dxa"/>
            <w:tcBorders>
              <w:top w:val="nil"/>
              <w:left w:val="nil"/>
              <w:bottom w:val="nil"/>
              <w:right w:val="nil"/>
            </w:tcBorders>
            <w:tcMar>
              <w:top w:w="100" w:type="dxa"/>
              <w:left w:w="100" w:type="dxa"/>
              <w:bottom w:w="100" w:type="dxa"/>
              <w:right w:w="100" w:type="dxa"/>
            </w:tcMar>
          </w:tcPr>
          <w:p w14:paraId="0D33C2E9"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Ya ☐ Tidak</w:t>
            </w:r>
          </w:p>
        </w:tc>
      </w:tr>
      <w:tr w:rsidR="00CE1F62" w14:paraId="19B131E9" w14:textId="77777777">
        <w:trPr>
          <w:trHeight w:val="875"/>
        </w:trPr>
        <w:tc>
          <w:tcPr>
            <w:tcW w:w="530" w:type="dxa"/>
            <w:tcBorders>
              <w:top w:val="nil"/>
              <w:left w:val="nil"/>
              <w:bottom w:val="nil"/>
              <w:right w:val="nil"/>
            </w:tcBorders>
            <w:tcMar>
              <w:top w:w="100" w:type="dxa"/>
              <w:left w:w="100" w:type="dxa"/>
              <w:bottom w:w="100" w:type="dxa"/>
              <w:right w:w="100" w:type="dxa"/>
            </w:tcMar>
          </w:tcPr>
          <w:p w14:paraId="5DDA86E1"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6</w:t>
            </w:r>
          </w:p>
        </w:tc>
        <w:tc>
          <w:tcPr>
            <w:tcW w:w="7310" w:type="dxa"/>
            <w:tcBorders>
              <w:top w:val="nil"/>
              <w:left w:val="nil"/>
              <w:bottom w:val="nil"/>
              <w:right w:val="nil"/>
            </w:tcBorders>
            <w:tcMar>
              <w:top w:w="100" w:type="dxa"/>
              <w:left w:w="100" w:type="dxa"/>
              <w:bottom w:w="100" w:type="dxa"/>
              <w:right w:w="100" w:type="dxa"/>
            </w:tcMar>
          </w:tcPr>
          <w:p w14:paraId="23754F80"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(LPJK)</w:t>
            </w:r>
            <w:r>
              <w:rPr>
                <w:rFonts w:ascii="Poppins" w:eastAsia="Poppins" w:hAnsi="Poppins" w:cs="Poppins"/>
                <w:color w:val="1B1C1D"/>
                <w:sz w:val="32"/>
                <w:szCs w:val="32"/>
              </w:rPr>
              <w:t xml:space="preserve"> KBLI sudah dipetakan sesuai Subklasifikasi LPJK yang dituju?</w:t>
            </w:r>
          </w:p>
        </w:tc>
        <w:tc>
          <w:tcPr>
            <w:tcW w:w="1520" w:type="dxa"/>
            <w:tcBorders>
              <w:top w:val="nil"/>
              <w:left w:val="nil"/>
              <w:bottom w:val="nil"/>
              <w:right w:val="nil"/>
            </w:tcBorders>
            <w:tcMar>
              <w:top w:w="100" w:type="dxa"/>
              <w:left w:w="100" w:type="dxa"/>
              <w:bottom w:w="100" w:type="dxa"/>
              <w:right w:w="100" w:type="dxa"/>
            </w:tcMar>
          </w:tcPr>
          <w:p w14:paraId="6677B6EB"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Ya ☐ Tidak</w:t>
            </w:r>
          </w:p>
        </w:tc>
      </w:tr>
      <w:tr w:rsidR="00CE1F62" w14:paraId="6458DD11" w14:textId="77777777">
        <w:trPr>
          <w:trHeight w:val="875"/>
        </w:trPr>
        <w:tc>
          <w:tcPr>
            <w:tcW w:w="530" w:type="dxa"/>
            <w:tcBorders>
              <w:top w:val="nil"/>
              <w:left w:val="nil"/>
              <w:bottom w:val="nil"/>
              <w:right w:val="nil"/>
            </w:tcBorders>
            <w:tcMar>
              <w:top w:w="100" w:type="dxa"/>
              <w:left w:w="100" w:type="dxa"/>
              <w:bottom w:w="100" w:type="dxa"/>
              <w:right w:w="100" w:type="dxa"/>
            </w:tcMar>
          </w:tcPr>
          <w:p w14:paraId="3DD477A2"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7</w:t>
            </w:r>
          </w:p>
        </w:tc>
        <w:tc>
          <w:tcPr>
            <w:tcW w:w="7310" w:type="dxa"/>
            <w:tcBorders>
              <w:top w:val="nil"/>
              <w:left w:val="nil"/>
              <w:bottom w:val="nil"/>
              <w:right w:val="nil"/>
            </w:tcBorders>
            <w:tcMar>
              <w:top w:w="100" w:type="dxa"/>
              <w:left w:w="100" w:type="dxa"/>
              <w:bottom w:w="100" w:type="dxa"/>
              <w:right w:w="100" w:type="dxa"/>
            </w:tcMar>
          </w:tcPr>
          <w:p w14:paraId="1AFE6057"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(Dokumen)</w:t>
            </w:r>
            <w:r>
              <w:rPr>
                <w:rFonts w:ascii="Poppins" w:eastAsia="Poppins" w:hAnsi="Poppins" w:cs="Poppins"/>
                <w:color w:val="1B1C1D"/>
                <w:sz w:val="32"/>
                <w:szCs w:val="32"/>
              </w:rPr>
              <w:t xml:space="preserve"> Surat domisili / sewa kantor masih berlaku?</w:t>
            </w:r>
          </w:p>
        </w:tc>
        <w:tc>
          <w:tcPr>
            <w:tcW w:w="1520" w:type="dxa"/>
            <w:tcBorders>
              <w:top w:val="nil"/>
              <w:left w:val="nil"/>
              <w:bottom w:val="nil"/>
              <w:right w:val="nil"/>
            </w:tcBorders>
            <w:tcMar>
              <w:top w:w="100" w:type="dxa"/>
              <w:left w:w="100" w:type="dxa"/>
              <w:bottom w:w="100" w:type="dxa"/>
              <w:right w:w="100" w:type="dxa"/>
            </w:tcMar>
          </w:tcPr>
          <w:p w14:paraId="2BC29EF5"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Ya ☐ Tidak</w:t>
            </w:r>
          </w:p>
        </w:tc>
      </w:tr>
      <w:tr w:rsidR="00CE1F62" w14:paraId="7725561B" w14:textId="77777777">
        <w:trPr>
          <w:trHeight w:val="875"/>
        </w:trPr>
        <w:tc>
          <w:tcPr>
            <w:tcW w:w="530" w:type="dxa"/>
            <w:tcBorders>
              <w:top w:val="nil"/>
              <w:left w:val="nil"/>
              <w:bottom w:val="nil"/>
              <w:right w:val="nil"/>
            </w:tcBorders>
            <w:tcMar>
              <w:top w:w="100" w:type="dxa"/>
              <w:left w:w="100" w:type="dxa"/>
              <w:bottom w:w="100" w:type="dxa"/>
              <w:right w:w="100" w:type="dxa"/>
            </w:tcMar>
          </w:tcPr>
          <w:p w14:paraId="4025BAA1"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8</w:t>
            </w:r>
          </w:p>
        </w:tc>
        <w:tc>
          <w:tcPr>
            <w:tcW w:w="7310" w:type="dxa"/>
            <w:tcBorders>
              <w:top w:val="nil"/>
              <w:left w:val="nil"/>
              <w:bottom w:val="nil"/>
              <w:right w:val="nil"/>
            </w:tcBorders>
            <w:tcMar>
              <w:top w:w="100" w:type="dxa"/>
              <w:left w:w="100" w:type="dxa"/>
              <w:bottom w:w="100" w:type="dxa"/>
              <w:right w:w="100" w:type="dxa"/>
            </w:tcMar>
          </w:tcPr>
          <w:p w14:paraId="02758A15"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(Dokumen)</w:t>
            </w:r>
            <w:r>
              <w:rPr>
                <w:rFonts w:ascii="Poppins" w:eastAsia="Poppins" w:hAnsi="Poppins" w:cs="Poppins"/>
                <w:color w:val="1B1C1D"/>
                <w:sz w:val="32"/>
                <w:szCs w:val="32"/>
              </w:rPr>
              <w:t xml:space="preserve"> Surat pernyataan usaha sudah ditandatangani di atas materai?</w:t>
            </w:r>
          </w:p>
        </w:tc>
        <w:tc>
          <w:tcPr>
            <w:tcW w:w="1520" w:type="dxa"/>
            <w:tcBorders>
              <w:top w:val="nil"/>
              <w:left w:val="nil"/>
              <w:bottom w:val="nil"/>
              <w:right w:val="nil"/>
            </w:tcBorders>
            <w:tcMar>
              <w:top w:w="100" w:type="dxa"/>
              <w:left w:w="100" w:type="dxa"/>
              <w:bottom w:w="100" w:type="dxa"/>
              <w:right w:w="100" w:type="dxa"/>
            </w:tcMar>
          </w:tcPr>
          <w:p w14:paraId="723F0811"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Ya ☐ Tidak</w:t>
            </w:r>
          </w:p>
        </w:tc>
      </w:tr>
      <w:tr w:rsidR="00CE1F62" w14:paraId="3954EFD4" w14:textId="77777777">
        <w:trPr>
          <w:trHeight w:val="875"/>
        </w:trPr>
        <w:tc>
          <w:tcPr>
            <w:tcW w:w="530" w:type="dxa"/>
            <w:tcBorders>
              <w:top w:val="nil"/>
              <w:left w:val="nil"/>
              <w:bottom w:val="nil"/>
              <w:right w:val="nil"/>
            </w:tcBorders>
            <w:tcMar>
              <w:top w:w="100" w:type="dxa"/>
              <w:left w:w="100" w:type="dxa"/>
              <w:bottom w:w="100" w:type="dxa"/>
              <w:right w:w="100" w:type="dxa"/>
            </w:tcMar>
          </w:tcPr>
          <w:p w14:paraId="6E654A29"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lastRenderedPageBreak/>
              <w:t>9</w:t>
            </w:r>
          </w:p>
        </w:tc>
        <w:tc>
          <w:tcPr>
            <w:tcW w:w="7310" w:type="dxa"/>
            <w:tcBorders>
              <w:top w:val="nil"/>
              <w:left w:val="nil"/>
              <w:bottom w:val="nil"/>
              <w:right w:val="nil"/>
            </w:tcBorders>
            <w:tcMar>
              <w:top w:w="100" w:type="dxa"/>
              <w:left w:w="100" w:type="dxa"/>
              <w:bottom w:w="100" w:type="dxa"/>
              <w:right w:w="100" w:type="dxa"/>
            </w:tcMar>
          </w:tcPr>
          <w:p w14:paraId="3EDAE694"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(Digital)</w:t>
            </w:r>
            <w:r>
              <w:rPr>
                <w:rFonts w:ascii="Poppins" w:eastAsia="Poppins" w:hAnsi="Poppins" w:cs="Poppins"/>
                <w:color w:val="1B1C1D"/>
                <w:sz w:val="32"/>
                <w:szCs w:val="32"/>
              </w:rPr>
              <w:t xml:space="preserve"> Semua dokumen sudah di-scan (PDF, berwarna, maks 2 MB)?</w:t>
            </w:r>
          </w:p>
        </w:tc>
        <w:tc>
          <w:tcPr>
            <w:tcW w:w="1520" w:type="dxa"/>
            <w:tcBorders>
              <w:top w:val="nil"/>
              <w:left w:val="nil"/>
              <w:bottom w:val="nil"/>
              <w:right w:val="nil"/>
            </w:tcBorders>
            <w:tcMar>
              <w:top w:w="100" w:type="dxa"/>
              <w:left w:w="100" w:type="dxa"/>
              <w:bottom w:w="100" w:type="dxa"/>
              <w:right w:w="100" w:type="dxa"/>
            </w:tcMar>
          </w:tcPr>
          <w:p w14:paraId="6ECC93F4"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Ya ☐ Tidak</w:t>
            </w:r>
          </w:p>
        </w:tc>
      </w:tr>
    </w:tbl>
    <w:p w14:paraId="0A8158FB" w14:textId="77777777" w:rsidR="00CE1F62" w:rsidRDefault="00000000">
      <w:pPr>
        <w:pStyle w:val="Heading3"/>
        <w:spacing w:before="280" w:after="80" w:line="360" w:lineRule="auto"/>
        <w:jc w:val="both"/>
        <w:rPr>
          <w:rFonts w:ascii="Poppins" w:eastAsia="Poppins" w:hAnsi="Poppins" w:cs="Poppins"/>
          <w:color w:val="1B1C1D"/>
          <w:sz w:val="32"/>
          <w:szCs w:val="32"/>
        </w:rPr>
      </w:pPr>
      <w:bookmarkStart w:id="11" w:name="_aqrpcigenk26" w:colFirst="0" w:colLast="0"/>
      <w:bookmarkEnd w:id="11"/>
      <w:r>
        <w:rPr>
          <w:rFonts w:ascii="Poppins" w:eastAsia="Poppins" w:hAnsi="Poppins" w:cs="Poppins"/>
          <w:color w:val="1B1C1D"/>
          <w:sz w:val="32"/>
          <w:szCs w:val="32"/>
        </w:rPr>
        <w:t>2.9. Poin Penting Bab Ini</w:t>
      </w:r>
    </w:p>
    <w:tbl>
      <w:tblPr>
        <w:tblStyle w:val="a3"/>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35"/>
        <w:gridCol w:w="5435"/>
        <w:gridCol w:w="1490"/>
      </w:tblGrid>
      <w:tr w:rsidR="00CE1F62" w14:paraId="611A10FC" w14:textId="77777777">
        <w:trPr>
          <w:trHeight w:val="830"/>
        </w:trPr>
        <w:tc>
          <w:tcPr>
            <w:tcW w:w="2435" w:type="dxa"/>
            <w:tcBorders>
              <w:top w:val="nil"/>
              <w:left w:val="nil"/>
              <w:bottom w:val="nil"/>
              <w:right w:val="nil"/>
            </w:tcBorders>
            <w:tcMar>
              <w:top w:w="100" w:type="dxa"/>
              <w:left w:w="100" w:type="dxa"/>
              <w:bottom w:w="100" w:type="dxa"/>
              <w:right w:w="100" w:type="dxa"/>
            </w:tcMar>
          </w:tcPr>
          <w:p w14:paraId="1F3F5B2B"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Fokus</w:t>
            </w:r>
          </w:p>
        </w:tc>
        <w:tc>
          <w:tcPr>
            <w:tcW w:w="5435" w:type="dxa"/>
            <w:tcBorders>
              <w:top w:val="nil"/>
              <w:left w:val="nil"/>
              <w:bottom w:val="nil"/>
              <w:right w:val="nil"/>
            </w:tcBorders>
            <w:tcMar>
              <w:top w:w="100" w:type="dxa"/>
              <w:left w:w="100" w:type="dxa"/>
              <w:bottom w:w="100" w:type="dxa"/>
              <w:right w:w="100" w:type="dxa"/>
            </w:tcMar>
          </w:tcPr>
          <w:p w14:paraId="5C994D1F"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Penjelasan</w:t>
            </w:r>
          </w:p>
        </w:tc>
        <w:tc>
          <w:tcPr>
            <w:tcW w:w="1490" w:type="dxa"/>
            <w:tcBorders>
              <w:top w:val="nil"/>
              <w:left w:val="nil"/>
              <w:bottom w:val="nil"/>
              <w:right w:val="nil"/>
            </w:tcBorders>
            <w:tcMar>
              <w:top w:w="100" w:type="dxa"/>
              <w:left w:w="100" w:type="dxa"/>
              <w:bottom w:w="100" w:type="dxa"/>
              <w:right w:w="100" w:type="dxa"/>
            </w:tcMar>
          </w:tcPr>
          <w:p w14:paraId="00308990"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Pilar Validasi</w:t>
            </w:r>
          </w:p>
        </w:tc>
      </w:tr>
      <w:tr w:rsidR="00CE1F62" w14:paraId="77FC8D48" w14:textId="77777777">
        <w:trPr>
          <w:trHeight w:val="830"/>
        </w:trPr>
        <w:tc>
          <w:tcPr>
            <w:tcW w:w="2435" w:type="dxa"/>
            <w:tcBorders>
              <w:top w:val="nil"/>
              <w:left w:val="nil"/>
              <w:bottom w:val="nil"/>
              <w:right w:val="nil"/>
            </w:tcBorders>
            <w:tcMar>
              <w:top w:w="100" w:type="dxa"/>
              <w:left w:w="100" w:type="dxa"/>
              <w:bottom w:w="100" w:type="dxa"/>
              <w:right w:w="100" w:type="dxa"/>
            </w:tcMar>
          </w:tcPr>
          <w:p w14:paraId="400A6BD0"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Akta &amp; SK Pengesahan</w:t>
            </w:r>
          </w:p>
        </w:tc>
        <w:tc>
          <w:tcPr>
            <w:tcW w:w="5435" w:type="dxa"/>
            <w:tcBorders>
              <w:top w:val="nil"/>
              <w:left w:val="nil"/>
              <w:bottom w:val="nil"/>
              <w:right w:val="nil"/>
            </w:tcBorders>
            <w:tcMar>
              <w:top w:w="100" w:type="dxa"/>
              <w:left w:w="100" w:type="dxa"/>
              <w:bottom w:w="100" w:type="dxa"/>
              <w:right w:w="100" w:type="dxa"/>
            </w:tcMar>
          </w:tcPr>
          <w:p w14:paraId="6AD6F1BD"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Dokumen hukum utama. Nama, alamat, dan pengurus harus sesuai dengan akta perubahan terakhir.</w:t>
            </w:r>
          </w:p>
        </w:tc>
        <w:tc>
          <w:tcPr>
            <w:tcW w:w="1490" w:type="dxa"/>
            <w:tcBorders>
              <w:top w:val="nil"/>
              <w:left w:val="nil"/>
              <w:bottom w:val="nil"/>
              <w:right w:val="nil"/>
            </w:tcBorders>
            <w:tcMar>
              <w:top w:w="100" w:type="dxa"/>
              <w:left w:w="100" w:type="dxa"/>
              <w:bottom w:w="100" w:type="dxa"/>
              <w:right w:w="100" w:type="dxa"/>
            </w:tcMar>
          </w:tcPr>
          <w:p w14:paraId="5304BE12"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Ditjen AHU</w:t>
            </w:r>
          </w:p>
        </w:tc>
      </w:tr>
      <w:tr w:rsidR="00CE1F62" w14:paraId="62E07594" w14:textId="77777777">
        <w:trPr>
          <w:trHeight w:val="830"/>
        </w:trPr>
        <w:tc>
          <w:tcPr>
            <w:tcW w:w="2435" w:type="dxa"/>
            <w:tcBorders>
              <w:top w:val="nil"/>
              <w:left w:val="nil"/>
              <w:bottom w:val="nil"/>
              <w:right w:val="nil"/>
            </w:tcBorders>
            <w:tcMar>
              <w:top w:w="100" w:type="dxa"/>
              <w:left w:w="100" w:type="dxa"/>
              <w:bottom w:w="100" w:type="dxa"/>
              <w:right w:w="100" w:type="dxa"/>
            </w:tcMar>
          </w:tcPr>
          <w:p w14:paraId="2EC4EDB5"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NPWP Badan Usaha</w:t>
            </w:r>
          </w:p>
        </w:tc>
        <w:tc>
          <w:tcPr>
            <w:tcW w:w="5435" w:type="dxa"/>
            <w:tcBorders>
              <w:top w:val="nil"/>
              <w:left w:val="nil"/>
              <w:bottom w:val="nil"/>
              <w:right w:val="nil"/>
            </w:tcBorders>
            <w:tcMar>
              <w:top w:w="100" w:type="dxa"/>
              <w:left w:w="100" w:type="dxa"/>
              <w:bottom w:w="100" w:type="dxa"/>
              <w:right w:w="100" w:type="dxa"/>
            </w:tcMar>
          </w:tcPr>
          <w:p w14:paraId="53DFF79E"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Status harus "Aktif". Data (Nama &amp; Alamat) harus 100% identik dengan data di Akta/AHU.</w:t>
            </w:r>
          </w:p>
        </w:tc>
        <w:tc>
          <w:tcPr>
            <w:tcW w:w="1490" w:type="dxa"/>
            <w:tcBorders>
              <w:top w:val="nil"/>
              <w:left w:val="nil"/>
              <w:bottom w:val="nil"/>
              <w:right w:val="nil"/>
            </w:tcBorders>
            <w:tcMar>
              <w:top w:w="100" w:type="dxa"/>
              <w:left w:w="100" w:type="dxa"/>
              <w:bottom w:w="100" w:type="dxa"/>
              <w:right w:w="100" w:type="dxa"/>
            </w:tcMar>
          </w:tcPr>
          <w:p w14:paraId="522B5172"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Ditjen Pajak</w:t>
            </w:r>
          </w:p>
        </w:tc>
      </w:tr>
      <w:tr w:rsidR="00CE1F62" w14:paraId="1F9A217D" w14:textId="77777777">
        <w:trPr>
          <w:trHeight w:val="830"/>
        </w:trPr>
        <w:tc>
          <w:tcPr>
            <w:tcW w:w="2435" w:type="dxa"/>
            <w:tcBorders>
              <w:top w:val="nil"/>
              <w:left w:val="nil"/>
              <w:bottom w:val="nil"/>
              <w:right w:val="nil"/>
            </w:tcBorders>
            <w:tcMar>
              <w:top w:w="100" w:type="dxa"/>
              <w:left w:w="100" w:type="dxa"/>
              <w:bottom w:w="100" w:type="dxa"/>
              <w:right w:w="100" w:type="dxa"/>
            </w:tcMar>
          </w:tcPr>
          <w:p w14:paraId="580B8F92"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lastRenderedPageBreak/>
              <w:t>KTP/NIK Penanggung Jawab</w:t>
            </w:r>
          </w:p>
        </w:tc>
        <w:tc>
          <w:tcPr>
            <w:tcW w:w="5435" w:type="dxa"/>
            <w:tcBorders>
              <w:top w:val="nil"/>
              <w:left w:val="nil"/>
              <w:bottom w:val="nil"/>
              <w:right w:val="nil"/>
            </w:tcBorders>
            <w:tcMar>
              <w:top w:w="100" w:type="dxa"/>
              <w:left w:w="100" w:type="dxa"/>
              <w:bottom w:w="100" w:type="dxa"/>
              <w:right w:w="100" w:type="dxa"/>
            </w:tcMar>
          </w:tcPr>
          <w:p w14:paraId="4E8FC7F4"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NIK dan Nama harus valid dan 100% identik dengan data di Akta.</w:t>
            </w:r>
          </w:p>
        </w:tc>
        <w:tc>
          <w:tcPr>
            <w:tcW w:w="1490" w:type="dxa"/>
            <w:tcBorders>
              <w:top w:val="nil"/>
              <w:left w:val="nil"/>
              <w:bottom w:val="nil"/>
              <w:right w:val="nil"/>
            </w:tcBorders>
            <w:tcMar>
              <w:top w:w="100" w:type="dxa"/>
              <w:left w:w="100" w:type="dxa"/>
              <w:bottom w:w="100" w:type="dxa"/>
              <w:right w:w="100" w:type="dxa"/>
            </w:tcMar>
          </w:tcPr>
          <w:p w14:paraId="7CF6B567"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Ditjen Dukcapil</w:t>
            </w:r>
          </w:p>
        </w:tc>
      </w:tr>
      <w:tr w:rsidR="00CE1F62" w14:paraId="0A88592D" w14:textId="77777777">
        <w:trPr>
          <w:trHeight w:val="830"/>
        </w:trPr>
        <w:tc>
          <w:tcPr>
            <w:tcW w:w="2435" w:type="dxa"/>
            <w:tcBorders>
              <w:top w:val="nil"/>
              <w:left w:val="nil"/>
              <w:bottom w:val="nil"/>
              <w:right w:val="nil"/>
            </w:tcBorders>
            <w:tcMar>
              <w:top w:w="100" w:type="dxa"/>
              <w:left w:w="100" w:type="dxa"/>
              <w:bottom w:w="100" w:type="dxa"/>
              <w:right w:w="100" w:type="dxa"/>
            </w:tcMar>
          </w:tcPr>
          <w:p w14:paraId="77036FA1"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Prinsip "Anti-Tolak"</w:t>
            </w:r>
          </w:p>
        </w:tc>
        <w:tc>
          <w:tcPr>
            <w:tcW w:w="5435" w:type="dxa"/>
            <w:tcBorders>
              <w:top w:val="nil"/>
              <w:left w:val="nil"/>
              <w:bottom w:val="nil"/>
              <w:right w:val="nil"/>
            </w:tcBorders>
            <w:tcMar>
              <w:top w:w="100" w:type="dxa"/>
              <w:left w:w="100" w:type="dxa"/>
              <w:bottom w:w="100" w:type="dxa"/>
              <w:right w:w="100" w:type="dxa"/>
            </w:tcMar>
          </w:tcPr>
          <w:p w14:paraId="59DE6EAB"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Jangan mendaftar OSS sebelum memvalidasi silang (cross-check) data di ketiga pilar tersebut.</w:t>
            </w:r>
          </w:p>
        </w:tc>
        <w:tc>
          <w:tcPr>
            <w:tcW w:w="1490" w:type="dxa"/>
            <w:tcBorders>
              <w:top w:val="nil"/>
              <w:left w:val="nil"/>
              <w:bottom w:val="nil"/>
              <w:right w:val="nil"/>
            </w:tcBorders>
            <w:tcMar>
              <w:top w:w="100" w:type="dxa"/>
              <w:left w:w="100" w:type="dxa"/>
              <w:bottom w:w="100" w:type="dxa"/>
              <w:right w:w="100" w:type="dxa"/>
            </w:tcMar>
          </w:tcPr>
          <w:p w14:paraId="454887A3"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w:t>
            </w:r>
          </w:p>
        </w:tc>
      </w:tr>
      <w:tr w:rsidR="00CE1F62" w14:paraId="2112DA2F" w14:textId="77777777">
        <w:trPr>
          <w:trHeight w:val="830"/>
        </w:trPr>
        <w:tc>
          <w:tcPr>
            <w:tcW w:w="2435" w:type="dxa"/>
            <w:tcBorders>
              <w:top w:val="nil"/>
              <w:left w:val="nil"/>
              <w:bottom w:val="nil"/>
              <w:right w:val="nil"/>
            </w:tcBorders>
            <w:tcMar>
              <w:top w:w="100" w:type="dxa"/>
              <w:left w:w="100" w:type="dxa"/>
              <w:bottom w:w="100" w:type="dxa"/>
              <w:right w:w="100" w:type="dxa"/>
            </w:tcMar>
          </w:tcPr>
          <w:p w14:paraId="2BD1C879"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KBLI vs Subklasifikasi</w:t>
            </w:r>
          </w:p>
        </w:tc>
        <w:tc>
          <w:tcPr>
            <w:tcW w:w="5435" w:type="dxa"/>
            <w:tcBorders>
              <w:top w:val="nil"/>
              <w:left w:val="nil"/>
              <w:bottom w:val="nil"/>
              <w:right w:val="nil"/>
            </w:tcBorders>
            <w:tcMar>
              <w:top w:w="100" w:type="dxa"/>
              <w:left w:w="100" w:type="dxa"/>
              <w:bottom w:w="100" w:type="dxa"/>
              <w:right w:w="100" w:type="dxa"/>
            </w:tcMar>
          </w:tcPr>
          <w:p w14:paraId="2A049B7B"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Petakan KBLI di OSS dengan Subklasifikasi SBU (LPJK) yang dituju </w:t>
            </w:r>
            <w:r>
              <w:rPr>
                <w:rFonts w:ascii="Poppins" w:eastAsia="Poppins" w:hAnsi="Poppins" w:cs="Poppins"/>
                <w:i/>
                <w:iCs/>
                <w:color w:val="1B1C1D"/>
                <w:sz w:val="32"/>
                <w:szCs w:val="32"/>
              </w:rPr>
              <w:t>sebelum</w:t>
            </w:r>
            <w:r>
              <w:rPr>
                <w:rFonts w:ascii="Poppins" w:eastAsia="Poppins" w:hAnsi="Poppins" w:cs="Poppins"/>
                <w:color w:val="1B1C1D"/>
                <w:sz w:val="32"/>
                <w:szCs w:val="32"/>
              </w:rPr>
              <w:t xml:space="preserve"> mendaftar.</w:t>
            </w:r>
          </w:p>
        </w:tc>
        <w:tc>
          <w:tcPr>
            <w:tcW w:w="1490" w:type="dxa"/>
            <w:tcBorders>
              <w:top w:val="nil"/>
              <w:left w:val="nil"/>
              <w:bottom w:val="nil"/>
              <w:right w:val="nil"/>
            </w:tcBorders>
            <w:tcMar>
              <w:top w:w="100" w:type="dxa"/>
              <w:left w:w="100" w:type="dxa"/>
              <w:bottom w:w="100" w:type="dxa"/>
              <w:right w:w="100" w:type="dxa"/>
            </w:tcMar>
          </w:tcPr>
          <w:p w14:paraId="0DCD8924"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w:t>
            </w:r>
          </w:p>
        </w:tc>
      </w:tr>
    </w:tbl>
    <w:p w14:paraId="6B490813" w14:textId="77777777" w:rsidR="00CE1F62" w:rsidRDefault="00000000">
      <w:pPr>
        <w:pStyle w:val="Heading3"/>
        <w:spacing w:before="280" w:after="80" w:line="360" w:lineRule="auto"/>
        <w:jc w:val="both"/>
        <w:rPr>
          <w:rFonts w:ascii="Poppins" w:eastAsia="Poppins" w:hAnsi="Poppins" w:cs="Poppins"/>
          <w:color w:val="1B1C1D"/>
          <w:sz w:val="32"/>
          <w:szCs w:val="32"/>
        </w:rPr>
      </w:pPr>
      <w:bookmarkStart w:id="12" w:name="_hrr7k631pfn2" w:colFirst="0" w:colLast="0"/>
      <w:bookmarkEnd w:id="12"/>
      <w:r>
        <w:rPr>
          <w:rFonts w:ascii="Poppins" w:eastAsia="Poppins" w:hAnsi="Poppins" w:cs="Poppins"/>
          <w:color w:val="1B1C1D"/>
          <w:sz w:val="32"/>
          <w:szCs w:val="32"/>
        </w:rPr>
        <w:t>2.10. Tujuan Bab 2</w:t>
      </w:r>
    </w:p>
    <w:p w14:paraId="6BC7BA49"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Setelah mempelajari bab ini, pembaca diharapkan:</w:t>
      </w:r>
    </w:p>
    <w:p w14:paraId="6842663F" w14:textId="77777777" w:rsidR="00CE1F62" w:rsidRDefault="00000000">
      <w:pPr>
        <w:numPr>
          <w:ilvl w:val="0"/>
          <w:numId w:val="16"/>
        </w:numPr>
        <w:spacing w:before="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Memahami</w:t>
      </w:r>
      <w:r>
        <w:rPr>
          <w:rFonts w:ascii="Poppins" w:eastAsia="Poppins" w:hAnsi="Poppins" w:cs="Poppins"/>
          <w:color w:val="1B1C1D"/>
          <w:sz w:val="32"/>
          <w:szCs w:val="32"/>
        </w:rPr>
        <w:t xml:space="preserve"> tiga pilar validasi data (AHU, DJP, Dukcapil) yang digunakan oleh sistem OSS-RBA.</w:t>
      </w:r>
    </w:p>
    <w:p w14:paraId="56597619" w14:textId="77777777" w:rsidR="00CE1F62" w:rsidRDefault="00000000">
      <w:pPr>
        <w:numPr>
          <w:ilvl w:val="0"/>
          <w:numId w:val="16"/>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lastRenderedPageBreak/>
        <w:t>Mampu melakukan audit internal</w:t>
      </w:r>
      <w:r>
        <w:rPr>
          <w:rFonts w:ascii="Poppins" w:eastAsia="Poppins" w:hAnsi="Poppins" w:cs="Poppins"/>
          <w:color w:val="1B1C1D"/>
          <w:sz w:val="32"/>
          <w:szCs w:val="32"/>
        </w:rPr>
        <w:t xml:space="preserve"> terhadap dokumen legalitas dasar (Akta, NPWP, KTP) dan dokumen pendukung.</w:t>
      </w:r>
    </w:p>
    <w:p w14:paraId="4114768C" w14:textId="77777777" w:rsidR="00CE1F62" w:rsidRDefault="00000000">
      <w:pPr>
        <w:numPr>
          <w:ilvl w:val="0"/>
          <w:numId w:val="16"/>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Mengidentifikasi</w:t>
      </w:r>
      <w:r>
        <w:rPr>
          <w:rFonts w:ascii="Poppins" w:eastAsia="Poppins" w:hAnsi="Poppins" w:cs="Poppins"/>
          <w:color w:val="1B1C1D"/>
          <w:sz w:val="32"/>
          <w:szCs w:val="32"/>
        </w:rPr>
        <w:t xml:space="preserve"> dan </w:t>
      </w:r>
      <w:r>
        <w:rPr>
          <w:rFonts w:ascii="Poppins" w:eastAsia="Poppins" w:hAnsi="Poppins" w:cs="Poppins"/>
          <w:b/>
          <w:bCs/>
          <w:color w:val="1B1C1D"/>
          <w:sz w:val="32"/>
          <w:szCs w:val="32"/>
        </w:rPr>
        <w:t>memperbaiki</w:t>
      </w:r>
      <w:r>
        <w:rPr>
          <w:rFonts w:ascii="Poppins" w:eastAsia="Poppins" w:hAnsi="Poppins" w:cs="Poppins"/>
          <w:color w:val="1B1C1D"/>
          <w:sz w:val="32"/>
          <w:szCs w:val="32"/>
        </w:rPr>
        <w:t xml:space="preserve"> potensi risiko penolakan (berdasarkan studi kasus) akibat inkonsistensi data.</w:t>
      </w:r>
    </w:p>
    <w:p w14:paraId="4914AE0D" w14:textId="77777777" w:rsidR="00CE1F62" w:rsidRDefault="00000000">
      <w:pPr>
        <w:numPr>
          <w:ilvl w:val="0"/>
          <w:numId w:val="16"/>
        </w:numPr>
        <w:spacing w:after="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Siap</w:t>
      </w:r>
      <w:r>
        <w:rPr>
          <w:rFonts w:ascii="Poppins" w:eastAsia="Poppins" w:hAnsi="Poppins" w:cs="Poppins"/>
          <w:color w:val="1B1C1D"/>
          <w:sz w:val="32"/>
          <w:szCs w:val="32"/>
        </w:rPr>
        <w:t xml:space="preserve"> secara dokumen untuk melangkah ke Bab 3: Panduan Langkah Demi Langkah Pembuatan Akun dan Profil OSS. |</w:t>
      </w:r>
    </w:p>
    <w:p w14:paraId="396616B8" w14:textId="77777777" w:rsidR="00CE1F62" w:rsidRDefault="00000000">
      <w:pPr>
        <w:pBdr>
          <w:top w:val="nil"/>
          <w:left w:val="nil"/>
          <w:bottom w:val="nil"/>
          <w:right w:val="nil"/>
          <w:between w:val="nil"/>
        </w:pBdr>
        <w:spacing w:before="120" w:after="120" w:line="360" w:lineRule="auto"/>
        <w:jc w:val="both"/>
        <w:rPr>
          <w:rFonts w:ascii="Poppins" w:eastAsia="Poppins" w:hAnsi="Poppins" w:cs="Poppins"/>
          <w:color w:val="1B1C1D"/>
          <w:sz w:val="32"/>
          <w:szCs w:val="32"/>
        </w:rPr>
      </w:pPr>
      <w:r>
        <w:br w:type="page"/>
      </w:r>
    </w:p>
    <w:p w14:paraId="1C825D33" w14:textId="77777777" w:rsidR="00CE1F62" w:rsidRDefault="00000000">
      <w:pPr>
        <w:pStyle w:val="Heading3"/>
        <w:spacing w:before="280" w:after="80" w:line="360" w:lineRule="auto"/>
        <w:jc w:val="both"/>
        <w:rPr>
          <w:rFonts w:ascii="Poppins" w:eastAsia="Poppins" w:hAnsi="Poppins" w:cs="Poppins"/>
          <w:color w:val="1B1C1D"/>
          <w:sz w:val="32"/>
          <w:szCs w:val="32"/>
        </w:rPr>
      </w:pPr>
      <w:bookmarkStart w:id="13" w:name="_liaobtlbxaw4" w:colFirst="0" w:colLast="0"/>
      <w:bookmarkEnd w:id="13"/>
      <w:r>
        <w:rPr>
          <w:rFonts w:ascii="Poppins" w:eastAsia="Poppins" w:hAnsi="Poppins" w:cs="Poppins"/>
          <w:color w:val="1B1C1D"/>
          <w:sz w:val="32"/>
          <w:szCs w:val="32"/>
        </w:rPr>
        <w:lastRenderedPageBreak/>
        <w:t>📗 BAB 3 – PANDUAN LANGKAH DEMI LANGKAH: PEMBUATAN AKUN DAN VALIDASI PROFIL OSS-RBA</w:t>
      </w:r>
    </w:p>
    <w:p w14:paraId="503E2486"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Langkah Nyata dari Registrasi hingga Validasi Data Legalitas BUJK</w:t>
      </w:r>
    </w:p>
    <w:p w14:paraId="7B0C0EF4" w14:textId="77777777" w:rsidR="00CE1F62" w:rsidRDefault="00000000">
      <w:pPr>
        <w:pStyle w:val="Heading3"/>
        <w:spacing w:before="280" w:after="80" w:line="360" w:lineRule="auto"/>
        <w:jc w:val="both"/>
        <w:rPr>
          <w:rFonts w:ascii="Poppins" w:eastAsia="Poppins" w:hAnsi="Poppins" w:cs="Poppins"/>
          <w:color w:val="1B1C1D"/>
          <w:sz w:val="32"/>
          <w:szCs w:val="32"/>
        </w:rPr>
      </w:pPr>
      <w:bookmarkStart w:id="14" w:name="_ewmifoml6o3a" w:colFirst="0" w:colLast="0"/>
      <w:bookmarkEnd w:id="14"/>
      <w:r>
        <w:rPr>
          <w:rFonts w:ascii="Poppins" w:eastAsia="Poppins" w:hAnsi="Poppins" w:cs="Poppins"/>
          <w:color w:val="1B1C1D"/>
          <w:sz w:val="32"/>
          <w:szCs w:val="32"/>
        </w:rPr>
        <w:t>3.1. Momen Pengujian: Eksekusi Audit Bab 2</w:t>
      </w:r>
    </w:p>
    <w:p w14:paraId="18A6A486"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Selamat! Anda telah menyelesaikan Bab 2 dan (diasumsikan) telah melakukan audit internal terhadap Tiga Pilar Validasi Data (AHU, DJP, Dukcapil). Dokumen Anda kini berstatus "Siap Audit".</w:t>
      </w:r>
    </w:p>
    <w:p w14:paraId="4C026226"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Bab 3 ini adalah panduan eksekusi. Kita akan masuk ke portal </w:t>
      </w:r>
      <w:r>
        <w:rPr>
          <w:rFonts w:ascii="Poppins" w:eastAsia="Poppins" w:hAnsi="Poppins" w:cs="Poppins"/>
          <w:color w:val="188038"/>
          <w:sz w:val="32"/>
          <w:szCs w:val="32"/>
        </w:rPr>
        <w:t>oss.go.id</w:t>
      </w:r>
      <w:r>
        <w:rPr>
          <w:rFonts w:ascii="Poppins" w:eastAsia="Poppins" w:hAnsi="Poppins" w:cs="Poppins"/>
          <w:color w:val="1B1C1D"/>
          <w:sz w:val="32"/>
          <w:szCs w:val="32"/>
        </w:rPr>
        <w:t xml:space="preserve"> untuk melakukan pendaftaran Hak Akses dan pengisian profil badan usaha.</w:t>
      </w:r>
    </w:p>
    <w:p w14:paraId="127C31DC"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Peringatan Kunci:</w:t>
      </w:r>
      <w:r>
        <w:rPr>
          <w:rFonts w:ascii="Poppins" w:eastAsia="Poppins" w:hAnsi="Poppins" w:cs="Poppins"/>
          <w:color w:val="1B1C1D"/>
          <w:sz w:val="32"/>
          <w:szCs w:val="32"/>
        </w:rPr>
        <w:t xml:space="preserve"> Tahap inilah ujian pertama dari persiapan Anda. Sistem OSS akan </w:t>
      </w:r>
      <w:r>
        <w:rPr>
          <w:rFonts w:ascii="Poppins" w:eastAsia="Poppins" w:hAnsi="Poppins" w:cs="Poppins"/>
          <w:i/>
          <w:iCs/>
          <w:color w:val="1B1C1D"/>
          <w:sz w:val="32"/>
          <w:szCs w:val="32"/>
        </w:rPr>
        <w:t>langsung</w:t>
      </w:r>
      <w:r>
        <w:rPr>
          <w:rFonts w:ascii="Poppins" w:eastAsia="Poppins" w:hAnsi="Poppins" w:cs="Poppins"/>
          <w:color w:val="1B1C1D"/>
          <w:sz w:val="32"/>
          <w:szCs w:val="32"/>
        </w:rPr>
        <w:t xml:space="preserve"> memvalidasi data yang Anda masukkan dengan </w:t>
      </w:r>
      <w:r>
        <w:rPr>
          <w:rFonts w:ascii="Poppins" w:eastAsia="Poppins" w:hAnsi="Poppins" w:cs="Poppins"/>
          <w:i/>
          <w:iCs/>
          <w:color w:val="1B1C1D"/>
          <w:sz w:val="32"/>
          <w:szCs w:val="32"/>
        </w:rPr>
        <w:t>database live</w:t>
      </w:r>
      <w:r>
        <w:rPr>
          <w:rFonts w:ascii="Poppins" w:eastAsia="Poppins" w:hAnsi="Poppins" w:cs="Poppins"/>
          <w:color w:val="1B1C1D"/>
          <w:sz w:val="32"/>
          <w:szCs w:val="32"/>
        </w:rPr>
        <w:t xml:space="preserve"> di AHU, DJP, dan Dukcapil. Kesalahan apa pun yang Anda abaikan </w:t>
      </w:r>
      <w:r>
        <w:rPr>
          <w:rFonts w:ascii="Poppins" w:eastAsia="Poppins" w:hAnsi="Poppins" w:cs="Poppins"/>
          <w:color w:val="1B1C1D"/>
          <w:sz w:val="32"/>
          <w:szCs w:val="32"/>
        </w:rPr>
        <w:lastRenderedPageBreak/>
        <w:t>di Bab 2 akan terdeteksi di sini dan menyebabkan penolakan. Berdasarkan observasi, lebih dari 45% BUJK gagal di tahap pembuatan akun ini, bukan pada proses perizinannya.</w:t>
      </w:r>
    </w:p>
    <w:p w14:paraId="41918789" w14:textId="77777777" w:rsidR="00CE1F62" w:rsidRDefault="00000000">
      <w:pPr>
        <w:pStyle w:val="Heading3"/>
        <w:spacing w:before="280" w:after="80" w:line="360" w:lineRule="auto"/>
        <w:jc w:val="both"/>
        <w:rPr>
          <w:rFonts w:ascii="Poppins" w:eastAsia="Poppins" w:hAnsi="Poppins" w:cs="Poppins"/>
          <w:color w:val="1B1C1D"/>
          <w:sz w:val="32"/>
          <w:szCs w:val="32"/>
        </w:rPr>
      </w:pPr>
      <w:bookmarkStart w:id="15" w:name="_ggvv9eik10mz" w:colFirst="0" w:colLast="0"/>
      <w:bookmarkEnd w:id="15"/>
      <w:r>
        <w:rPr>
          <w:rFonts w:ascii="Poppins" w:eastAsia="Poppins" w:hAnsi="Poppins" w:cs="Poppins"/>
          <w:color w:val="1B1C1D"/>
          <w:sz w:val="32"/>
          <w:szCs w:val="32"/>
        </w:rPr>
        <w:t>3.2. Langkah 0: Persiapan Teknis Sebelum Registrasi</w:t>
      </w:r>
    </w:p>
    <w:p w14:paraId="0709589B"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Sebelum membuka situs OSS, pastikan Anda sudah menyiapkan:</w:t>
      </w:r>
    </w:p>
    <w:p w14:paraId="0C98F0E1" w14:textId="77777777" w:rsidR="00CE1F62" w:rsidRDefault="00000000">
      <w:pPr>
        <w:numPr>
          <w:ilvl w:val="0"/>
          <w:numId w:val="76"/>
        </w:numPr>
        <w:spacing w:before="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Email Perusahaan Aktif</w:t>
      </w:r>
      <w:r>
        <w:rPr>
          <w:rFonts w:ascii="Poppins" w:eastAsia="Poppins" w:hAnsi="Poppins" w:cs="Poppins"/>
          <w:color w:val="1B1C1D"/>
          <w:sz w:val="32"/>
          <w:szCs w:val="32"/>
        </w:rPr>
        <w:t xml:space="preserve">: Sangat disarankan menggunakan email dengan domain perusahaan (misal: </w:t>
      </w:r>
      <w:r>
        <w:rPr>
          <w:rFonts w:ascii="Poppins" w:eastAsia="Poppins" w:hAnsi="Poppins" w:cs="Poppins"/>
          <w:color w:val="188038"/>
          <w:sz w:val="32"/>
          <w:szCs w:val="32"/>
        </w:rPr>
        <w:t>admin@ptkonstruksi.com</w:t>
      </w:r>
      <w:r>
        <w:rPr>
          <w:rFonts w:ascii="Poppins" w:eastAsia="Poppins" w:hAnsi="Poppins" w:cs="Poppins"/>
          <w:color w:val="1B1C1D"/>
          <w:sz w:val="32"/>
          <w:szCs w:val="32"/>
        </w:rPr>
        <w:t>), bukan email gratis (seperti Gmail) untuk profesionalisme dan keamanan.</w:t>
      </w:r>
    </w:p>
    <w:p w14:paraId="625D8E8D" w14:textId="77777777" w:rsidR="00CE1F62" w:rsidRDefault="00000000">
      <w:pPr>
        <w:numPr>
          <w:ilvl w:val="0"/>
          <w:numId w:val="76"/>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Nomor HP Penanggung Jawab</w:t>
      </w:r>
      <w:r>
        <w:rPr>
          <w:rFonts w:ascii="Poppins" w:eastAsia="Poppins" w:hAnsi="Poppins" w:cs="Poppins"/>
          <w:color w:val="1B1C1D"/>
          <w:sz w:val="32"/>
          <w:szCs w:val="32"/>
        </w:rPr>
        <w:t>: Pastikan aktif dan idealnya terhubung ke WhatsApp untuk penerimaan kode OTP (One-Time Password).</w:t>
      </w:r>
    </w:p>
    <w:p w14:paraId="3A329482" w14:textId="77777777" w:rsidR="00CE1F62" w:rsidRDefault="00000000">
      <w:pPr>
        <w:numPr>
          <w:ilvl w:val="0"/>
          <w:numId w:val="76"/>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Dokumen Digital</w:t>
      </w:r>
      <w:r>
        <w:rPr>
          <w:rFonts w:ascii="Poppins" w:eastAsia="Poppins" w:hAnsi="Poppins" w:cs="Poppins"/>
          <w:color w:val="1B1C1D"/>
          <w:sz w:val="32"/>
          <w:szCs w:val="32"/>
        </w:rPr>
        <w:t xml:space="preserve">: Siapkan </w:t>
      </w:r>
      <w:r>
        <w:rPr>
          <w:rFonts w:ascii="Poppins" w:eastAsia="Poppins" w:hAnsi="Poppins" w:cs="Poppins"/>
          <w:i/>
          <w:iCs/>
          <w:color w:val="1B1C1D"/>
          <w:sz w:val="32"/>
          <w:szCs w:val="32"/>
        </w:rPr>
        <w:t>soft file</w:t>
      </w:r>
      <w:r>
        <w:rPr>
          <w:rFonts w:ascii="Poppins" w:eastAsia="Poppins" w:hAnsi="Poppins" w:cs="Poppins"/>
          <w:color w:val="1B1C1D"/>
          <w:sz w:val="32"/>
          <w:szCs w:val="32"/>
        </w:rPr>
        <w:t xml:space="preserve"> (scan PDF berwarna, jelas) dari Akta Perubahan Terakhir, SK Kemenkumham, NPWP Badan Usaha, dan KTP Direktur </w:t>
      </w:r>
      <w:r>
        <w:rPr>
          <w:rFonts w:ascii="Poppins" w:eastAsia="Poppins" w:hAnsi="Poppins" w:cs="Poppins"/>
          <w:color w:val="1B1C1D"/>
          <w:sz w:val="32"/>
          <w:szCs w:val="32"/>
        </w:rPr>
        <w:lastRenderedPageBreak/>
        <w:t>Utama.</w:t>
      </w:r>
    </w:p>
    <w:p w14:paraId="41781E89" w14:textId="77777777" w:rsidR="00CE1F62" w:rsidRDefault="00000000">
      <w:pPr>
        <w:numPr>
          <w:ilvl w:val="0"/>
          <w:numId w:val="76"/>
        </w:numPr>
        <w:spacing w:after="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Browser Modern</w:t>
      </w:r>
      <w:r>
        <w:rPr>
          <w:rFonts w:ascii="Poppins" w:eastAsia="Poppins" w:hAnsi="Poppins" w:cs="Poppins"/>
          <w:color w:val="1B1C1D"/>
          <w:sz w:val="32"/>
          <w:szCs w:val="32"/>
        </w:rPr>
        <w:t>: Gunakan Google Chrome atau Mozilla Firefox versi terbaru dan pastikan koneksi internet stabil.</w:t>
      </w:r>
    </w:p>
    <w:p w14:paraId="38384968" w14:textId="77777777" w:rsidR="00CE1F62" w:rsidRDefault="00000000">
      <w:pPr>
        <w:pStyle w:val="Heading3"/>
        <w:spacing w:before="280" w:after="80" w:line="360" w:lineRule="auto"/>
        <w:jc w:val="both"/>
        <w:rPr>
          <w:rFonts w:ascii="Poppins" w:eastAsia="Poppins" w:hAnsi="Poppins" w:cs="Poppins"/>
          <w:color w:val="1B1C1D"/>
          <w:sz w:val="32"/>
          <w:szCs w:val="32"/>
        </w:rPr>
      </w:pPr>
      <w:bookmarkStart w:id="16" w:name="_h7e0l1z7ye81" w:colFirst="0" w:colLast="0"/>
      <w:bookmarkEnd w:id="16"/>
      <w:r>
        <w:rPr>
          <w:rFonts w:ascii="Poppins" w:eastAsia="Poppins" w:hAnsi="Poppins" w:cs="Poppins"/>
          <w:color w:val="1B1C1D"/>
          <w:sz w:val="32"/>
          <w:szCs w:val="32"/>
        </w:rPr>
        <w:t>3.3. Memahami "Hak Akses" Badan Usaha (Non-UMK)</w:t>
      </w:r>
    </w:p>
    <w:p w14:paraId="6264FA3D"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Sistem OSS-RBA membagi pendaftaran Hak Akses (Akun) menjadi dua kategori utama, sesuai mandat </w:t>
      </w:r>
      <w:r>
        <w:rPr>
          <w:rFonts w:ascii="Poppins" w:eastAsia="Poppins" w:hAnsi="Poppins" w:cs="Poppins"/>
          <w:b/>
          <w:bCs/>
          <w:color w:val="1B1C1D"/>
          <w:sz w:val="32"/>
          <w:szCs w:val="32"/>
        </w:rPr>
        <w:t>PP No. 28 Tahun 2025</w:t>
      </w:r>
      <w:r>
        <w:rPr>
          <w:rFonts w:ascii="Poppins" w:eastAsia="Poppins" w:hAnsi="Poppins" w:cs="Poppins"/>
          <w:color w:val="1B1C1D"/>
          <w:sz w:val="32"/>
          <w:szCs w:val="32"/>
        </w:rPr>
        <w:t>:</w:t>
      </w:r>
    </w:p>
    <w:p w14:paraId="56E0DFBC" w14:textId="77777777" w:rsidR="00CE1F62" w:rsidRDefault="00000000">
      <w:pPr>
        <w:numPr>
          <w:ilvl w:val="0"/>
          <w:numId w:val="208"/>
        </w:numPr>
        <w:spacing w:before="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UMK (Usaha Mikro dan Kecil)</w:t>
      </w:r>
      <w:r>
        <w:rPr>
          <w:rFonts w:ascii="Poppins" w:eastAsia="Poppins" w:hAnsi="Poppins" w:cs="Poppins"/>
          <w:color w:val="1B1C1D"/>
          <w:sz w:val="32"/>
          <w:szCs w:val="32"/>
        </w:rPr>
        <w:t>: Biasanya untuk pelaku usaha perorangan, NIK (KTP) menjadi dasar pendaftaran.</w:t>
      </w:r>
    </w:p>
    <w:p w14:paraId="0BF40684" w14:textId="77777777" w:rsidR="00CE1F62" w:rsidRDefault="00000000">
      <w:pPr>
        <w:numPr>
          <w:ilvl w:val="0"/>
          <w:numId w:val="208"/>
        </w:numPr>
        <w:spacing w:after="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Non-UMK (Usaha Menengah dan Besar)</w:t>
      </w:r>
      <w:r>
        <w:rPr>
          <w:rFonts w:ascii="Poppins" w:eastAsia="Poppins" w:hAnsi="Poppins" w:cs="Poppins"/>
          <w:color w:val="1B1C1D"/>
          <w:sz w:val="32"/>
          <w:szCs w:val="32"/>
        </w:rPr>
        <w:t>: Untuk pelaku usaha berbentuk Badan Usaha (PT, CV, Firma).</w:t>
      </w:r>
    </w:p>
    <w:p w14:paraId="2BAAB9EA"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Sebagai BUJK (Badan Usaha Jasa Konstruksi), meskipun Anda mungkin masuk skala Kecil (K) dalam kualifikasi LPJK, secara sistem OSS Anda mendaftar sebagai </w:t>
      </w:r>
      <w:r>
        <w:rPr>
          <w:rFonts w:ascii="Poppins" w:eastAsia="Poppins" w:hAnsi="Poppins" w:cs="Poppins"/>
          <w:b/>
          <w:bCs/>
          <w:color w:val="1B1C1D"/>
          <w:sz w:val="32"/>
          <w:szCs w:val="32"/>
        </w:rPr>
        <w:t>Badan Usaha</w:t>
      </w:r>
      <w:r>
        <w:rPr>
          <w:rFonts w:ascii="Poppins" w:eastAsia="Poppins" w:hAnsi="Poppins" w:cs="Poppins"/>
          <w:color w:val="1B1C1D"/>
          <w:sz w:val="32"/>
          <w:szCs w:val="32"/>
        </w:rPr>
        <w:t xml:space="preserve">. </w:t>
      </w:r>
      <w:r>
        <w:rPr>
          <w:rFonts w:ascii="Poppins" w:eastAsia="Poppins" w:hAnsi="Poppins" w:cs="Poppins"/>
          <w:color w:val="1B1C1D"/>
          <w:sz w:val="32"/>
          <w:szCs w:val="32"/>
        </w:rPr>
        <w:lastRenderedPageBreak/>
        <w:t xml:space="preserve">Pendaftaran ini </w:t>
      </w:r>
      <w:r>
        <w:rPr>
          <w:rFonts w:ascii="Poppins" w:eastAsia="Poppins" w:hAnsi="Poppins" w:cs="Poppins"/>
          <w:b/>
          <w:bCs/>
          <w:color w:val="1B1C1D"/>
          <w:sz w:val="32"/>
          <w:szCs w:val="32"/>
        </w:rPr>
        <w:t>wajib</w:t>
      </w:r>
      <w:r>
        <w:rPr>
          <w:rFonts w:ascii="Poppins" w:eastAsia="Poppins" w:hAnsi="Poppins" w:cs="Poppins"/>
          <w:color w:val="1B1C1D"/>
          <w:sz w:val="32"/>
          <w:szCs w:val="32"/>
        </w:rPr>
        <w:t xml:space="preserve"> menggunakan data Perusahaan (AHU/NPWP) dan NIK Penanggung Jawab, bukan NIK perorangan.</w:t>
      </w:r>
    </w:p>
    <w:p w14:paraId="4FAB162E" w14:textId="77777777" w:rsidR="00CE1F62" w:rsidRDefault="00000000">
      <w:pPr>
        <w:pStyle w:val="Heading3"/>
        <w:spacing w:before="280" w:after="80" w:line="360" w:lineRule="auto"/>
        <w:jc w:val="both"/>
        <w:rPr>
          <w:rFonts w:ascii="Poppins" w:eastAsia="Poppins" w:hAnsi="Poppins" w:cs="Poppins"/>
          <w:color w:val="1B1C1D"/>
          <w:sz w:val="32"/>
          <w:szCs w:val="32"/>
        </w:rPr>
      </w:pPr>
      <w:bookmarkStart w:id="17" w:name="_ficn00xyo9ig" w:colFirst="0" w:colLast="0"/>
      <w:bookmarkEnd w:id="17"/>
      <w:r>
        <w:rPr>
          <w:rFonts w:ascii="Poppins" w:eastAsia="Poppins" w:hAnsi="Poppins" w:cs="Poppins"/>
          <w:color w:val="1B1C1D"/>
          <w:sz w:val="32"/>
          <w:szCs w:val="32"/>
        </w:rPr>
        <w:t>3.4. Langkah 1: Pendaftaran Hak Akses (Validasi Pilar 3: Dukcapil &amp; Pilar 1: AHU)</w:t>
      </w:r>
    </w:p>
    <w:p w14:paraId="717ECA2F"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Ini adalah </w:t>
      </w:r>
      <w:r>
        <w:rPr>
          <w:rFonts w:ascii="Poppins" w:eastAsia="Poppins" w:hAnsi="Poppins" w:cs="Poppins"/>
          <w:i/>
          <w:iCs/>
          <w:color w:val="1B1C1D"/>
          <w:sz w:val="32"/>
          <w:szCs w:val="32"/>
        </w:rPr>
        <w:t>checkpoint</w:t>
      </w:r>
      <w:r>
        <w:rPr>
          <w:rFonts w:ascii="Poppins" w:eastAsia="Poppins" w:hAnsi="Poppins" w:cs="Poppins"/>
          <w:color w:val="1B1C1D"/>
          <w:sz w:val="32"/>
          <w:szCs w:val="32"/>
        </w:rPr>
        <w:t xml:space="preserve"> validasi pertama, di mana sistem menguji </w:t>
      </w:r>
      <w:r>
        <w:rPr>
          <w:rFonts w:ascii="Poppins" w:eastAsia="Poppins" w:hAnsi="Poppins" w:cs="Poppins"/>
          <w:b/>
          <w:bCs/>
          <w:color w:val="1B1C1D"/>
          <w:sz w:val="32"/>
          <w:szCs w:val="32"/>
        </w:rPr>
        <w:t>Pilar 1 (AHU)</w:t>
      </w:r>
      <w:r>
        <w:rPr>
          <w:rFonts w:ascii="Poppins" w:eastAsia="Poppins" w:hAnsi="Poppins" w:cs="Poppins"/>
          <w:color w:val="1B1C1D"/>
          <w:sz w:val="32"/>
          <w:szCs w:val="32"/>
        </w:rPr>
        <w:t xml:space="preserve"> dan </w:t>
      </w:r>
      <w:r>
        <w:rPr>
          <w:rFonts w:ascii="Poppins" w:eastAsia="Poppins" w:hAnsi="Poppins" w:cs="Poppins"/>
          <w:b/>
          <w:bCs/>
          <w:color w:val="1B1C1D"/>
          <w:sz w:val="32"/>
          <w:szCs w:val="32"/>
        </w:rPr>
        <w:t>Pilar 3 (Dukcapil)</w:t>
      </w:r>
      <w:r>
        <w:rPr>
          <w:rFonts w:ascii="Poppins" w:eastAsia="Poppins" w:hAnsi="Poppins" w:cs="Poppins"/>
          <w:color w:val="1B1C1D"/>
          <w:sz w:val="32"/>
          <w:szCs w:val="32"/>
        </w:rPr>
        <w:t xml:space="preserve"> secara bersamaan.</w:t>
      </w:r>
    </w:p>
    <w:p w14:paraId="281F675C" w14:textId="77777777" w:rsidR="00CE1F62" w:rsidRDefault="00000000">
      <w:pPr>
        <w:numPr>
          <w:ilvl w:val="0"/>
          <w:numId w:val="123"/>
        </w:numPr>
        <w:spacing w:before="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Buka Portal</w:t>
      </w:r>
      <w:r>
        <w:rPr>
          <w:rFonts w:ascii="Poppins" w:eastAsia="Poppins" w:hAnsi="Poppins" w:cs="Poppins"/>
          <w:color w:val="1B1C1D"/>
          <w:sz w:val="32"/>
          <w:szCs w:val="32"/>
        </w:rPr>
        <w:t xml:space="preserve">: Akses situs resmi OSS di </w:t>
      </w:r>
      <w:r>
        <w:rPr>
          <w:rFonts w:ascii="Poppins" w:eastAsia="Poppins" w:hAnsi="Poppins" w:cs="Poppins"/>
          <w:color w:val="188038"/>
          <w:sz w:val="32"/>
          <w:szCs w:val="32"/>
        </w:rPr>
        <w:t>https://oss.go.id</w:t>
      </w:r>
      <w:r>
        <w:rPr>
          <w:rFonts w:ascii="Poppins" w:eastAsia="Poppins" w:hAnsi="Poppins" w:cs="Poppins"/>
          <w:color w:val="1B1C1D"/>
          <w:sz w:val="32"/>
          <w:szCs w:val="32"/>
        </w:rPr>
        <w:t>.</w:t>
      </w:r>
    </w:p>
    <w:p w14:paraId="57CCF8AE" w14:textId="77777777" w:rsidR="00CE1F62" w:rsidRDefault="00000000">
      <w:pPr>
        <w:numPr>
          <w:ilvl w:val="0"/>
          <w:numId w:val="123"/>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Klik "Daftar"</w:t>
      </w:r>
      <w:r>
        <w:rPr>
          <w:rFonts w:ascii="Poppins" w:eastAsia="Poppins" w:hAnsi="Poppins" w:cs="Poppins"/>
          <w:color w:val="1B1C1D"/>
          <w:sz w:val="32"/>
          <w:szCs w:val="32"/>
        </w:rPr>
        <w:t>: Di halaman utama, klik tombol "DAFTAR".</w:t>
      </w:r>
    </w:p>
    <w:p w14:paraId="6D6D1741" w14:textId="77777777" w:rsidR="00CE1F62" w:rsidRDefault="00000000">
      <w:pPr>
        <w:numPr>
          <w:ilvl w:val="0"/>
          <w:numId w:val="123"/>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Pilih Skala Usaha</w:t>
      </w:r>
      <w:r>
        <w:rPr>
          <w:rFonts w:ascii="Poppins" w:eastAsia="Poppins" w:hAnsi="Poppins" w:cs="Poppins"/>
          <w:color w:val="1B1C1D"/>
          <w:sz w:val="32"/>
          <w:szCs w:val="32"/>
        </w:rPr>
        <w:t xml:space="preserve">: Anda akan diberi pilihan. Pilih </w:t>
      </w:r>
      <w:r>
        <w:rPr>
          <w:rFonts w:ascii="Poppins" w:eastAsia="Poppins" w:hAnsi="Poppins" w:cs="Poppins"/>
          <w:b/>
          <w:bCs/>
          <w:color w:val="1B1C1D"/>
          <w:sz w:val="32"/>
          <w:szCs w:val="32"/>
        </w:rPr>
        <w:t>"Non-UMK" (Badan Usaha)</w:t>
      </w:r>
      <w:r>
        <w:rPr>
          <w:rFonts w:ascii="Poppins" w:eastAsia="Poppins" w:hAnsi="Poppins" w:cs="Poppins"/>
          <w:color w:val="1B1C1D"/>
          <w:sz w:val="32"/>
          <w:szCs w:val="32"/>
        </w:rPr>
        <w:t>.</w:t>
      </w:r>
    </w:p>
    <w:p w14:paraId="0D2215F9" w14:textId="77777777" w:rsidR="00CE1F62" w:rsidRDefault="00000000">
      <w:pPr>
        <w:numPr>
          <w:ilvl w:val="0"/>
          <w:numId w:val="123"/>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Pilih Jenis Pelaku Usaha</w:t>
      </w:r>
      <w:r>
        <w:rPr>
          <w:rFonts w:ascii="Poppins" w:eastAsia="Poppins" w:hAnsi="Poppins" w:cs="Poppins"/>
          <w:color w:val="1B1C1D"/>
          <w:sz w:val="32"/>
          <w:szCs w:val="32"/>
        </w:rPr>
        <w:t>: Pilih "Badan Usaha".</w:t>
      </w:r>
    </w:p>
    <w:p w14:paraId="6FB1A096" w14:textId="77777777" w:rsidR="00CE1F62" w:rsidRDefault="00000000">
      <w:pPr>
        <w:numPr>
          <w:ilvl w:val="0"/>
          <w:numId w:val="123"/>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Formulir Pendaftaran</w:t>
      </w:r>
      <w:r>
        <w:rPr>
          <w:rFonts w:ascii="Poppins" w:eastAsia="Poppins" w:hAnsi="Poppins" w:cs="Poppins"/>
          <w:color w:val="1B1C1D"/>
          <w:sz w:val="32"/>
          <w:szCs w:val="32"/>
        </w:rPr>
        <w:t>: Anda akan melihat formulir yang meminta data berikut:</w:t>
      </w:r>
    </w:p>
    <w:p w14:paraId="0C6A7E00" w14:textId="77777777" w:rsidR="00CE1F62" w:rsidRDefault="00000000">
      <w:pPr>
        <w:numPr>
          <w:ilvl w:val="1"/>
          <w:numId w:val="123"/>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Jenis Badan Usaha</w:t>
      </w:r>
      <w:r>
        <w:rPr>
          <w:rFonts w:ascii="Poppins" w:eastAsia="Poppins" w:hAnsi="Poppins" w:cs="Poppins"/>
          <w:color w:val="1B1C1D"/>
          <w:sz w:val="32"/>
          <w:szCs w:val="32"/>
        </w:rPr>
        <w:t>: (Pilih PT, CV, Firma, dll. sesuai Akta).</w:t>
      </w:r>
    </w:p>
    <w:p w14:paraId="6C7081DE" w14:textId="77777777" w:rsidR="00CE1F62" w:rsidRDefault="00000000">
      <w:pPr>
        <w:numPr>
          <w:ilvl w:val="1"/>
          <w:numId w:val="123"/>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lastRenderedPageBreak/>
        <w:t>Nama Badan Usaha</w:t>
      </w:r>
      <w:r>
        <w:rPr>
          <w:rFonts w:ascii="Poppins" w:eastAsia="Poppins" w:hAnsi="Poppins" w:cs="Poppins"/>
          <w:color w:val="1B1C1D"/>
          <w:sz w:val="32"/>
          <w:szCs w:val="32"/>
        </w:rPr>
        <w:t xml:space="preserve">: (Masukkan nama </w:t>
      </w:r>
      <w:r>
        <w:rPr>
          <w:rFonts w:ascii="Poppins" w:eastAsia="Poppins" w:hAnsi="Poppins" w:cs="Poppins"/>
          <w:i/>
          <w:iCs/>
          <w:color w:val="1B1C1D"/>
          <w:sz w:val="32"/>
          <w:szCs w:val="32"/>
        </w:rPr>
        <w:t>persis</w:t>
      </w:r>
      <w:r>
        <w:rPr>
          <w:rFonts w:ascii="Poppins" w:eastAsia="Poppins" w:hAnsi="Poppins" w:cs="Poppins"/>
          <w:color w:val="1B1C1D"/>
          <w:sz w:val="32"/>
          <w:szCs w:val="32"/>
        </w:rPr>
        <w:t xml:space="preserve"> seperti di Akta/AHU, termasuk tanda baca).</w:t>
      </w:r>
    </w:p>
    <w:p w14:paraId="33330082" w14:textId="77777777" w:rsidR="00CE1F62" w:rsidRDefault="00000000">
      <w:pPr>
        <w:numPr>
          <w:ilvl w:val="1"/>
          <w:numId w:val="123"/>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NIK Penanggung Jawab</w:t>
      </w:r>
      <w:r>
        <w:rPr>
          <w:rFonts w:ascii="Poppins" w:eastAsia="Poppins" w:hAnsi="Poppins" w:cs="Poppins"/>
          <w:color w:val="1B1C1D"/>
          <w:sz w:val="32"/>
          <w:szCs w:val="32"/>
        </w:rPr>
        <w:t>: (Masukkan NIK Direktur Utama yang tertera di Akta Perubahan Terakhir).</w:t>
      </w:r>
    </w:p>
    <w:p w14:paraId="46A75391" w14:textId="77777777" w:rsidR="00CE1F62" w:rsidRDefault="00000000">
      <w:pPr>
        <w:numPr>
          <w:ilvl w:val="1"/>
          <w:numId w:val="123"/>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Email Perusahaan</w:t>
      </w:r>
      <w:r>
        <w:rPr>
          <w:rFonts w:ascii="Poppins" w:eastAsia="Poppins" w:hAnsi="Poppins" w:cs="Poppins"/>
          <w:color w:val="1B1C1D"/>
          <w:sz w:val="32"/>
          <w:szCs w:val="32"/>
        </w:rPr>
        <w:t>: (Gunakan email resmi yang aktif).</w:t>
      </w:r>
    </w:p>
    <w:p w14:paraId="1C3DC170" w14:textId="77777777" w:rsidR="00CE1F62" w:rsidRDefault="00000000">
      <w:pPr>
        <w:numPr>
          <w:ilvl w:val="1"/>
          <w:numId w:val="123"/>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Nomor Telepon</w:t>
      </w:r>
      <w:r>
        <w:rPr>
          <w:rFonts w:ascii="Poppins" w:eastAsia="Poppins" w:hAnsi="Poppins" w:cs="Poppins"/>
          <w:color w:val="1B1C1D"/>
          <w:sz w:val="32"/>
          <w:szCs w:val="32"/>
        </w:rPr>
        <w:t>: (Gunakan nomor yang aktif).</w:t>
      </w:r>
    </w:p>
    <w:p w14:paraId="08329E69" w14:textId="77777777" w:rsidR="00CE1F62" w:rsidRDefault="00000000">
      <w:pPr>
        <w:numPr>
          <w:ilvl w:val="1"/>
          <w:numId w:val="123"/>
        </w:numPr>
        <w:spacing w:after="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Password</w:t>
      </w:r>
      <w:r>
        <w:rPr>
          <w:rFonts w:ascii="Poppins" w:eastAsia="Poppins" w:hAnsi="Poppins" w:cs="Poppins"/>
          <w:color w:val="1B1C1D"/>
          <w:sz w:val="32"/>
          <w:szCs w:val="32"/>
        </w:rPr>
        <w:t xml:space="preserve">: (Buat </w:t>
      </w:r>
      <w:r>
        <w:rPr>
          <w:rFonts w:ascii="Poppins" w:eastAsia="Poppins" w:hAnsi="Poppins" w:cs="Poppins"/>
          <w:i/>
          <w:iCs/>
          <w:color w:val="1B1C1D"/>
          <w:sz w:val="32"/>
          <w:szCs w:val="32"/>
        </w:rPr>
        <w:t>password</w:t>
      </w:r>
      <w:r>
        <w:rPr>
          <w:rFonts w:ascii="Poppins" w:eastAsia="Poppins" w:hAnsi="Poppins" w:cs="Poppins"/>
          <w:color w:val="1B1C1D"/>
          <w:sz w:val="32"/>
          <w:szCs w:val="32"/>
        </w:rPr>
        <w:t xml:space="preserve"> yang aman).</w:t>
      </w:r>
    </w:p>
    <w:p w14:paraId="18F3E8E1"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Proses di Balik Layar saat Anda mengklik "Daftar":</w:t>
      </w:r>
    </w:p>
    <w:p w14:paraId="6039C532" w14:textId="77777777" w:rsidR="00CE1F62" w:rsidRDefault="00000000">
      <w:pPr>
        <w:numPr>
          <w:ilvl w:val="0"/>
          <w:numId w:val="213"/>
        </w:numPr>
        <w:spacing w:before="240" w:line="360" w:lineRule="auto"/>
        <w:jc w:val="both"/>
        <w:rPr>
          <w:rFonts w:ascii="Google Sans Text" w:eastAsia="Google Sans Text" w:hAnsi="Google Sans Text" w:cs="Google Sans Text"/>
          <w:color w:val="1B1C1D"/>
          <w:sz w:val="32"/>
          <w:szCs w:val="32"/>
        </w:rPr>
      </w:pPr>
      <w:r>
        <w:rPr>
          <w:rFonts w:ascii="Poppins" w:eastAsia="Poppins" w:hAnsi="Poppins" w:cs="Poppins"/>
          <w:color w:val="1B1C1D"/>
          <w:sz w:val="32"/>
          <w:szCs w:val="32"/>
        </w:rPr>
        <w:t xml:space="preserve">Sistem OSS akan mengirim NIK Anda ke </w:t>
      </w:r>
      <w:r>
        <w:rPr>
          <w:rFonts w:ascii="Poppins" w:eastAsia="Poppins" w:hAnsi="Poppins" w:cs="Poppins"/>
          <w:b/>
          <w:bCs/>
          <w:color w:val="1B1C1D"/>
          <w:sz w:val="32"/>
          <w:szCs w:val="32"/>
        </w:rPr>
        <w:t>database Dukcapil (Pilar 3)</w:t>
      </w:r>
      <w:r>
        <w:rPr>
          <w:rFonts w:ascii="Poppins" w:eastAsia="Poppins" w:hAnsi="Poppins" w:cs="Poppins"/>
          <w:color w:val="1B1C1D"/>
          <w:sz w:val="32"/>
          <w:szCs w:val="32"/>
        </w:rPr>
        <w:t xml:space="preserve"> untuk memastikan NIK tersebut valid dan terdaftar atas nama yang benar.</w:t>
      </w:r>
    </w:p>
    <w:p w14:paraId="234EF79E" w14:textId="77777777" w:rsidR="00CE1F62" w:rsidRDefault="00000000">
      <w:pPr>
        <w:numPr>
          <w:ilvl w:val="0"/>
          <w:numId w:val="213"/>
        </w:numPr>
        <w:spacing w:after="240" w:line="360" w:lineRule="auto"/>
        <w:jc w:val="both"/>
        <w:rPr>
          <w:rFonts w:ascii="Google Sans Text" w:eastAsia="Google Sans Text" w:hAnsi="Google Sans Text" w:cs="Google Sans Text"/>
          <w:color w:val="1B1C1D"/>
          <w:sz w:val="32"/>
          <w:szCs w:val="32"/>
        </w:rPr>
      </w:pPr>
      <w:r>
        <w:rPr>
          <w:rFonts w:ascii="Poppins" w:eastAsia="Poppins" w:hAnsi="Poppins" w:cs="Poppins"/>
          <w:i/>
          <w:iCs/>
          <w:color w:val="1B1C1D"/>
          <w:sz w:val="32"/>
          <w:szCs w:val="32"/>
        </w:rPr>
        <w:t>Secara bersamaan</w:t>
      </w:r>
      <w:r>
        <w:rPr>
          <w:rFonts w:ascii="Poppins" w:eastAsia="Poppins" w:hAnsi="Poppins" w:cs="Poppins"/>
          <w:color w:val="1B1C1D"/>
          <w:sz w:val="32"/>
          <w:szCs w:val="32"/>
        </w:rPr>
        <w:t xml:space="preserve">, sistem akan mengirim Nama Badan Usaha dan NIK Penanggung Jawab ke </w:t>
      </w:r>
      <w:r>
        <w:rPr>
          <w:rFonts w:ascii="Poppins" w:eastAsia="Poppins" w:hAnsi="Poppins" w:cs="Poppins"/>
          <w:b/>
          <w:bCs/>
          <w:color w:val="1B1C1D"/>
          <w:sz w:val="32"/>
          <w:szCs w:val="32"/>
        </w:rPr>
        <w:t>database AHU (Pilar 1)</w:t>
      </w:r>
      <w:r>
        <w:rPr>
          <w:rFonts w:ascii="Poppins" w:eastAsia="Poppins" w:hAnsi="Poppins" w:cs="Poppins"/>
          <w:color w:val="1B1C1D"/>
          <w:sz w:val="32"/>
          <w:szCs w:val="32"/>
        </w:rPr>
        <w:t xml:space="preserve"> untuk memverifikasi: "Apakah NIK ini benar terdaftar sebagai Penanggung Jawab (Direktur) dari Badan Usaha ini di SK Kemenkumham </w:t>
      </w:r>
      <w:r>
        <w:rPr>
          <w:rFonts w:ascii="Poppins" w:eastAsia="Poppins" w:hAnsi="Poppins" w:cs="Poppins"/>
          <w:color w:val="1B1C1D"/>
          <w:sz w:val="32"/>
          <w:szCs w:val="32"/>
        </w:rPr>
        <w:lastRenderedPageBreak/>
        <w:t>terakhir?"</w:t>
      </w:r>
    </w:p>
    <w:p w14:paraId="277E23D2" w14:textId="77777777" w:rsidR="00CE1F62" w:rsidRDefault="00000000">
      <w:pPr>
        <w:spacing w:before="240" w:after="240" w:line="360" w:lineRule="auto"/>
        <w:ind w:left="600" w:right="600"/>
        <w:jc w:val="both"/>
        <w:rPr>
          <w:rFonts w:ascii="Poppins" w:eastAsia="Poppins" w:hAnsi="Poppins" w:cs="Poppins"/>
          <w:b/>
          <w:bCs/>
          <w:color w:val="1B1C1D"/>
          <w:sz w:val="32"/>
          <w:szCs w:val="32"/>
        </w:rPr>
      </w:pPr>
      <w:r>
        <w:rPr>
          <w:rFonts w:ascii="Poppins" w:eastAsia="Poppins" w:hAnsi="Poppins" w:cs="Poppins"/>
          <w:b/>
          <w:bCs/>
          <w:color w:val="1B1C1D"/>
          <w:sz w:val="32"/>
          <w:szCs w:val="32"/>
        </w:rPr>
        <w:t>Studi Kasus 3.1 (Validasi GAGAL): Penanggung Jawab Tidak Sesuai (Callback Bab 2)</w:t>
      </w:r>
    </w:p>
    <w:p w14:paraId="2D30E457" w14:textId="77777777" w:rsidR="00CE1F62" w:rsidRDefault="00000000">
      <w:pPr>
        <w:numPr>
          <w:ilvl w:val="0"/>
          <w:numId w:val="212"/>
        </w:numPr>
        <w:spacing w:before="240" w:line="360" w:lineRule="auto"/>
        <w:ind w:left="1320" w:right="600"/>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Perusahaan:</w:t>
      </w:r>
      <w:r>
        <w:rPr>
          <w:rFonts w:ascii="Poppins" w:eastAsia="Poppins" w:hAnsi="Poppins" w:cs="Poppins"/>
          <w:color w:val="1B1C1D"/>
          <w:sz w:val="32"/>
          <w:szCs w:val="32"/>
        </w:rPr>
        <w:t xml:space="preserve"> </w:t>
      </w:r>
      <w:r>
        <w:rPr>
          <w:rFonts w:ascii="Poppins" w:eastAsia="Poppins" w:hAnsi="Poppins" w:cs="Poppins"/>
          <w:color w:val="188038"/>
          <w:sz w:val="32"/>
          <w:szCs w:val="32"/>
        </w:rPr>
        <w:t>PT. Rekayasa Utama</w:t>
      </w:r>
      <w:r>
        <w:rPr>
          <w:rFonts w:ascii="Poppins" w:eastAsia="Poppins" w:hAnsi="Poppins" w:cs="Poppins"/>
          <w:color w:val="1B1C1D"/>
          <w:sz w:val="32"/>
          <w:szCs w:val="32"/>
        </w:rPr>
        <w:t>. (Ingat Studi Kasus 2.1: Direktur baru, Ibu Ana, belum terdaftar di AHU. Yang masih terdaftar adalah Bpk. Budi).</w:t>
      </w:r>
    </w:p>
    <w:p w14:paraId="47B4A829" w14:textId="77777777" w:rsidR="00CE1F62" w:rsidRDefault="00000000">
      <w:pPr>
        <w:numPr>
          <w:ilvl w:val="0"/>
          <w:numId w:val="212"/>
        </w:numPr>
        <w:spacing w:line="360" w:lineRule="auto"/>
        <w:ind w:left="1320" w:right="600"/>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Masalah:</w:t>
      </w:r>
      <w:r>
        <w:rPr>
          <w:rFonts w:ascii="Poppins" w:eastAsia="Poppins" w:hAnsi="Poppins" w:cs="Poppins"/>
          <w:color w:val="1B1C1D"/>
          <w:sz w:val="32"/>
          <w:szCs w:val="32"/>
        </w:rPr>
        <w:t xml:space="preserve"> Admin mendaftar di OSS, memilih "Badan Usaha (PT)", memasukkan nama </w:t>
      </w:r>
      <w:r>
        <w:rPr>
          <w:rFonts w:ascii="Poppins" w:eastAsia="Poppins" w:hAnsi="Poppins" w:cs="Poppins"/>
          <w:color w:val="188038"/>
          <w:sz w:val="32"/>
          <w:szCs w:val="32"/>
        </w:rPr>
        <w:t>PT. Rekayasa Utama</w:t>
      </w:r>
      <w:r>
        <w:rPr>
          <w:rFonts w:ascii="Poppins" w:eastAsia="Poppins" w:hAnsi="Poppins" w:cs="Poppins"/>
          <w:color w:val="1B1C1D"/>
          <w:sz w:val="32"/>
          <w:szCs w:val="32"/>
        </w:rPr>
        <w:t>, dan memasukkan NIK Ibu Ana (Direktur baru).</w:t>
      </w:r>
    </w:p>
    <w:p w14:paraId="78A3FC77" w14:textId="77777777" w:rsidR="00CE1F62" w:rsidRDefault="00000000">
      <w:pPr>
        <w:numPr>
          <w:ilvl w:val="0"/>
          <w:numId w:val="212"/>
        </w:numPr>
        <w:spacing w:line="360" w:lineRule="auto"/>
        <w:ind w:left="1320" w:right="600"/>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Proses Sistem:</w:t>
      </w:r>
      <w:r>
        <w:rPr>
          <w:rFonts w:ascii="Poppins" w:eastAsia="Poppins" w:hAnsi="Poppins" w:cs="Poppins"/>
          <w:color w:val="1B1C1D"/>
          <w:sz w:val="32"/>
          <w:szCs w:val="32"/>
        </w:rPr>
        <w:t xml:space="preserve"> Validasi ke Dukcapil: NIK Ibu Ana (Valid). Validasi ke AHU: Sistem AHU merespons bahwa Penanggung Jawab </w:t>
      </w:r>
      <w:r>
        <w:rPr>
          <w:rFonts w:ascii="Poppins" w:eastAsia="Poppins" w:hAnsi="Poppins" w:cs="Poppins"/>
          <w:color w:val="188038"/>
          <w:sz w:val="32"/>
          <w:szCs w:val="32"/>
        </w:rPr>
        <w:t>PT. Rekayasa Utama</w:t>
      </w:r>
      <w:r>
        <w:rPr>
          <w:rFonts w:ascii="Poppins" w:eastAsia="Poppins" w:hAnsi="Poppins" w:cs="Poppins"/>
          <w:color w:val="1B1C1D"/>
          <w:sz w:val="32"/>
          <w:szCs w:val="32"/>
        </w:rPr>
        <w:t xml:space="preserve"> yang sah adalah Bpk. Budi (NIK Bpk. Budi), bukan NIK Ibu Ana.</w:t>
      </w:r>
    </w:p>
    <w:p w14:paraId="46195DB0" w14:textId="77777777" w:rsidR="00CE1F62" w:rsidRDefault="00000000">
      <w:pPr>
        <w:numPr>
          <w:ilvl w:val="0"/>
          <w:numId w:val="212"/>
        </w:numPr>
        <w:spacing w:line="360" w:lineRule="auto"/>
        <w:ind w:left="1320" w:right="600"/>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Hasil:</w:t>
      </w:r>
      <w:r>
        <w:rPr>
          <w:rFonts w:ascii="Poppins" w:eastAsia="Poppins" w:hAnsi="Poppins" w:cs="Poppins"/>
          <w:color w:val="1B1C1D"/>
          <w:sz w:val="32"/>
          <w:szCs w:val="32"/>
        </w:rPr>
        <w:t xml:space="preserve"> </w:t>
      </w:r>
      <w:r>
        <w:rPr>
          <w:rFonts w:ascii="Poppins" w:eastAsia="Poppins" w:hAnsi="Poppins" w:cs="Poppins"/>
          <w:b/>
          <w:bCs/>
          <w:color w:val="1B1C1D"/>
          <w:sz w:val="32"/>
          <w:szCs w:val="32"/>
        </w:rPr>
        <w:t>PENOLAKAN OSS</w:t>
      </w:r>
      <w:r>
        <w:rPr>
          <w:rFonts w:ascii="Poppins" w:eastAsia="Poppins" w:hAnsi="Poppins" w:cs="Poppins"/>
          <w:color w:val="1B1C1D"/>
          <w:sz w:val="32"/>
          <w:szCs w:val="32"/>
        </w:rPr>
        <w:t xml:space="preserve">. Sistem akan </w:t>
      </w:r>
      <w:r>
        <w:rPr>
          <w:rFonts w:ascii="Poppins" w:eastAsia="Poppins" w:hAnsi="Poppins" w:cs="Poppins"/>
          <w:color w:val="1B1C1D"/>
          <w:sz w:val="32"/>
          <w:szCs w:val="32"/>
        </w:rPr>
        <w:lastRenderedPageBreak/>
        <w:t xml:space="preserve">menampilkan pesan seperti: </w:t>
      </w:r>
      <w:r>
        <w:rPr>
          <w:rFonts w:ascii="Poppins" w:eastAsia="Poppins" w:hAnsi="Poppins" w:cs="Poppins"/>
          <w:i/>
          <w:iCs/>
          <w:color w:val="1B1C1D"/>
          <w:sz w:val="32"/>
          <w:szCs w:val="32"/>
        </w:rPr>
        <w:t>"NIK yang Anda masukkan tidak terdaftar sebagai Penanggung Jawab Badan Usaha tersebut."</w:t>
      </w:r>
    </w:p>
    <w:p w14:paraId="562BF789" w14:textId="77777777" w:rsidR="00CE1F62" w:rsidRDefault="00000000">
      <w:pPr>
        <w:numPr>
          <w:ilvl w:val="0"/>
          <w:numId w:val="212"/>
        </w:numPr>
        <w:spacing w:after="240" w:line="360" w:lineRule="auto"/>
        <w:ind w:left="1320" w:right="600"/>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Solusi "Anti-Tolak":</w:t>
      </w:r>
      <w:r>
        <w:rPr>
          <w:rFonts w:ascii="Poppins" w:eastAsia="Poppins" w:hAnsi="Poppins" w:cs="Poppins"/>
          <w:color w:val="1B1C1D"/>
          <w:sz w:val="32"/>
          <w:szCs w:val="32"/>
        </w:rPr>
        <w:t xml:space="preserve"> Tidak ada cara lain selain yang dijelaskan di Bab 2. Hentikan proses di OSS. Hubungi Notaris untuk menyelesaikan pendaftaran Akta Perubahan ke AHU. Coba lagi 2-3 hari kerja setelah SK Kemenkumham terbit.</w:t>
      </w:r>
    </w:p>
    <w:p w14:paraId="6FC4315C" w14:textId="77777777" w:rsidR="00CE1F62" w:rsidRDefault="00000000">
      <w:pPr>
        <w:pStyle w:val="Heading3"/>
        <w:spacing w:before="280" w:after="80" w:line="360" w:lineRule="auto"/>
        <w:jc w:val="both"/>
        <w:rPr>
          <w:rFonts w:ascii="Poppins" w:eastAsia="Poppins" w:hAnsi="Poppins" w:cs="Poppins"/>
          <w:color w:val="1B1C1D"/>
          <w:sz w:val="32"/>
          <w:szCs w:val="32"/>
        </w:rPr>
      </w:pPr>
      <w:bookmarkStart w:id="18" w:name="_xhr1qhgy150m" w:colFirst="0" w:colLast="0"/>
      <w:bookmarkEnd w:id="18"/>
      <w:r>
        <w:rPr>
          <w:rFonts w:ascii="Poppins" w:eastAsia="Poppins" w:hAnsi="Poppins" w:cs="Poppins"/>
          <w:color w:val="1B1C1D"/>
          <w:sz w:val="32"/>
          <w:szCs w:val="32"/>
        </w:rPr>
        <w:t>3.5. Langkah 2: Verifikasi Email dan Aktivasi Akun</w:t>
      </w:r>
    </w:p>
    <w:p w14:paraId="54A69A85"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Jika validasi di Langkah 1 berhasil (selamat!), Anda akan menerima email aktivasi.</w:t>
      </w:r>
    </w:p>
    <w:p w14:paraId="1682C326" w14:textId="77777777" w:rsidR="00CE1F62" w:rsidRDefault="00000000">
      <w:pPr>
        <w:numPr>
          <w:ilvl w:val="0"/>
          <w:numId w:val="105"/>
        </w:numPr>
        <w:spacing w:before="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Cek Email</w:t>
      </w:r>
      <w:r>
        <w:rPr>
          <w:rFonts w:ascii="Poppins" w:eastAsia="Poppins" w:hAnsi="Poppins" w:cs="Poppins"/>
          <w:color w:val="1B1C1D"/>
          <w:sz w:val="32"/>
          <w:szCs w:val="32"/>
        </w:rPr>
        <w:t>: Buka email yang Anda daftarkan. Cari email dari OSS. (Jika tidak ada, cek folder Spam/Junk).</w:t>
      </w:r>
    </w:p>
    <w:p w14:paraId="318552AF" w14:textId="77777777" w:rsidR="00CE1F62" w:rsidRDefault="00000000">
      <w:pPr>
        <w:numPr>
          <w:ilvl w:val="0"/>
          <w:numId w:val="105"/>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Klik Tautan Aktivasi</w:t>
      </w:r>
      <w:r>
        <w:rPr>
          <w:rFonts w:ascii="Poppins" w:eastAsia="Poppins" w:hAnsi="Poppins" w:cs="Poppins"/>
          <w:color w:val="1B1C1D"/>
          <w:sz w:val="32"/>
          <w:szCs w:val="32"/>
        </w:rPr>
        <w:t>: Klik tautan atau tombol "Aktivasi" di dalam email tersebut.</w:t>
      </w:r>
    </w:p>
    <w:p w14:paraId="62C1E128" w14:textId="77777777" w:rsidR="00CE1F62" w:rsidRDefault="00000000">
      <w:pPr>
        <w:numPr>
          <w:ilvl w:val="0"/>
          <w:numId w:val="105"/>
        </w:numPr>
        <w:spacing w:after="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Aktivasi Selesai</w:t>
      </w:r>
      <w:r>
        <w:rPr>
          <w:rFonts w:ascii="Poppins" w:eastAsia="Poppins" w:hAnsi="Poppins" w:cs="Poppins"/>
          <w:color w:val="1B1C1D"/>
          <w:sz w:val="32"/>
          <w:szCs w:val="32"/>
        </w:rPr>
        <w:t>: Akun Anda kini aktif.</w:t>
      </w:r>
    </w:p>
    <w:p w14:paraId="42E7B6B7" w14:textId="77777777" w:rsidR="00CE1F62" w:rsidRDefault="00000000">
      <w:pPr>
        <w:pStyle w:val="Heading3"/>
        <w:spacing w:before="280" w:after="80" w:line="360" w:lineRule="auto"/>
        <w:jc w:val="both"/>
        <w:rPr>
          <w:rFonts w:ascii="Poppins" w:eastAsia="Poppins" w:hAnsi="Poppins" w:cs="Poppins"/>
          <w:color w:val="1B1C1D"/>
          <w:sz w:val="32"/>
          <w:szCs w:val="32"/>
        </w:rPr>
      </w:pPr>
      <w:bookmarkStart w:id="19" w:name="_mlcvxz8hg01p" w:colFirst="0" w:colLast="0"/>
      <w:bookmarkEnd w:id="19"/>
      <w:r>
        <w:rPr>
          <w:rFonts w:ascii="Poppins" w:eastAsia="Poppins" w:hAnsi="Poppins" w:cs="Poppins"/>
          <w:color w:val="1B1C1D"/>
          <w:sz w:val="32"/>
          <w:szCs w:val="32"/>
        </w:rPr>
        <w:lastRenderedPageBreak/>
        <w:t>3.6. Langkah 3: Login Pertama dan Pengisian Profil (Validasi Pilar 1 &amp; 2)</w:t>
      </w:r>
    </w:p>
    <w:p w14:paraId="4E5955A2"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Ini adalah </w:t>
      </w:r>
      <w:r>
        <w:rPr>
          <w:rFonts w:ascii="Poppins" w:eastAsia="Poppins" w:hAnsi="Poppins" w:cs="Poppins"/>
          <w:i/>
          <w:iCs/>
          <w:color w:val="1B1C1D"/>
          <w:sz w:val="32"/>
          <w:szCs w:val="32"/>
        </w:rPr>
        <w:t>checkpoint</w:t>
      </w:r>
      <w:r>
        <w:rPr>
          <w:rFonts w:ascii="Poppins" w:eastAsia="Poppins" w:hAnsi="Poppins" w:cs="Poppins"/>
          <w:color w:val="1B1C1D"/>
          <w:sz w:val="32"/>
          <w:szCs w:val="32"/>
        </w:rPr>
        <w:t xml:space="preserve"> validasi kedua dan yang paling krusial. Di sinilah </w:t>
      </w:r>
      <w:r>
        <w:rPr>
          <w:rFonts w:ascii="Poppins" w:eastAsia="Poppins" w:hAnsi="Poppins" w:cs="Poppins"/>
          <w:b/>
          <w:bCs/>
          <w:color w:val="1B1C1D"/>
          <w:sz w:val="32"/>
          <w:szCs w:val="32"/>
        </w:rPr>
        <w:t>Pilar 1 (AHU)</w:t>
      </w:r>
      <w:r>
        <w:rPr>
          <w:rFonts w:ascii="Poppins" w:eastAsia="Poppins" w:hAnsi="Poppins" w:cs="Poppins"/>
          <w:color w:val="1B1C1D"/>
          <w:sz w:val="32"/>
          <w:szCs w:val="32"/>
        </w:rPr>
        <w:t xml:space="preserve"> dan </w:t>
      </w:r>
      <w:r>
        <w:rPr>
          <w:rFonts w:ascii="Poppins" w:eastAsia="Poppins" w:hAnsi="Poppins" w:cs="Poppins"/>
          <w:b/>
          <w:bCs/>
          <w:color w:val="1B1C1D"/>
          <w:sz w:val="32"/>
          <w:szCs w:val="32"/>
        </w:rPr>
        <w:t>Pilar 2 (Ditjen Pajak)</w:t>
      </w:r>
      <w:r>
        <w:rPr>
          <w:rFonts w:ascii="Poppins" w:eastAsia="Poppins" w:hAnsi="Poppins" w:cs="Poppins"/>
          <w:color w:val="1B1C1D"/>
          <w:sz w:val="32"/>
          <w:szCs w:val="32"/>
        </w:rPr>
        <w:t xml:space="preserve"> diuji secara mendalam.</w:t>
      </w:r>
    </w:p>
    <w:p w14:paraId="543708CF" w14:textId="77777777" w:rsidR="00CE1F62" w:rsidRDefault="00000000">
      <w:pPr>
        <w:numPr>
          <w:ilvl w:val="0"/>
          <w:numId w:val="82"/>
        </w:numPr>
        <w:spacing w:before="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Login</w:t>
      </w:r>
      <w:r>
        <w:rPr>
          <w:rFonts w:ascii="Poppins" w:eastAsia="Poppins" w:hAnsi="Poppins" w:cs="Poppins"/>
          <w:color w:val="1B1C1D"/>
          <w:sz w:val="32"/>
          <w:szCs w:val="32"/>
        </w:rPr>
        <w:t xml:space="preserve">: Kembali ke </w:t>
      </w:r>
      <w:r>
        <w:rPr>
          <w:rFonts w:ascii="Poppins" w:eastAsia="Poppins" w:hAnsi="Poppins" w:cs="Poppins"/>
          <w:color w:val="188038"/>
          <w:sz w:val="32"/>
          <w:szCs w:val="32"/>
        </w:rPr>
        <w:t>oss.go.id</w:t>
      </w:r>
      <w:r>
        <w:rPr>
          <w:rFonts w:ascii="Poppins" w:eastAsia="Poppins" w:hAnsi="Poppins" w:cs="Poppins"/>
          <w:color w:val="1B1C1D"/>
          <w:sz w:val="32"/>
          <w:szCs w:val="32"/>
        </w:rPr>
        <w:t xml:space="preserve"> dan klik "MASUK". Masukkan email dan </w:t>
      </w:r>
      <w:r>
        <w:rPr>
          <w:rFonts w:ascii="Poppins" w:eastAsia="Poppins" w:hAnsi="Poppins" w:cs="Poppins"/>
          <w:i/>
          <w:iCs/>
          <w:color w:val="1B1C1D"/>
          <w:sz w:val="32"/>
          <w:szCs w:val="32"/>
        </w:rPr>
        <w:t>password</w:t>
      </w:r>
      <w:r>
        <w:rPr>
          <w:rFonts w:ascii="Poppins" w:eastAsia="Poppins" w:hAnsi="Poppins" w:cs="Poppins"/>
          <w:color w:val="1B1C1D"/>
          <w:sz w:val="32"/>
          <w:szCs w:val="32"/>
        </w:rPr>
        <w:t xml:space="preserve"> Anda.</w:t>
      </w:r>
    </w:p>
    <w:p w14:paraId="5E59C8AF" w14:textId="77777777" w:rsidR="00CE1F62" w:rsidRDefault="00000000">
      <w:pPr>
        <w:numPr>
          <w:ilvl w:val="0"/>
          <w:numId w:val="82"/>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Dashboard</w:t>
      </w:r>
      <w:r>
        <w:rPr>
          <w:rFonts w:ascii="Poppins" w:eastAsia="Poppins" w:hAnsi="Poppins" w:cs="Poppins"/>
          <w:color w:val="1B1C1D"/>
          <w:sz w:val="32"/>
          <w:szCs w:val="32"/>
        </w:rPr>
        <w:t xml:space="preserve">: Anda akan masuk ke </w:t>
      </w:r>
      <w:r>
        <w:rPr>
          <w:rFonts w:ascii="Poppins" w:eastAsia="Poppins" w:hAnsi="Poppins" w:cs="Poppins"/>
          <w:i/>
          <w:iCs/>
          <w:color w:val="1B1C1D"/>
          <w:sz w:val="32"/>
          <w:szCs w:val="32"/>
        </w:rPr>
        <w:t>dashboard</w:t>
      </w:r>
      <w:r>
        <w:rPr>
          <w:rFonts w:ascii="Poppins" w:eastAsia="Poppins" w:hAnsi="Poppins" w:cs="Poppins"/>
          <w:color w:val="1B1C1D"/>
          <w:sz w:val="32"/>
          <w:szCs w:val="32"/>
        </w:rPr>
        <w:t xml:space="preserve"> (dasbor) OSS-RBA.</w:t>
      </w:r>
    </w:p>
    <w:p w14:paraId="3574D976" w14:textId="77777777" w:rsidR="00CE1F62" w:rsidRDefault="00000000">
      <w:pPr>
        <w:numPr>
          <w:ilvl w:val="0"/>
          <w:numId w:val="82"/>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Pengisian Profil</w:t>
      </w:r>
      <w:r>
        <w:rPr>
          <w:rFonts w:ascii="Poppins" w:eastAsia="Poppins" w:hAnsi="Poppins" w:cs="Poppins"/>
          <w:color w:val="1B1C1D"/>
          <w:sz w:val="32"/>
          <w:szCs w:val="32"/>
        </w:rPr>
        <w:t>: Sistem biasanya akan langsung meminta Anda melengkapi data profil.</w:t>
      </w:r>
    </w:p>
    <w:p w14:paraId="5EC74F52" w14:textId="77777777" w:rsidR="00CE1F62" w:rsidRDefault="00000000">
      <w:pPr>
        <w:numPr>
          <w:ilvl w:val="0"/>
          <w:numId w:val="82"/>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Data Auto-Fill (Tarik Data)</w:t>
      </w:r>
      <w:r>
        <w:rPr>
          <w:rFonts w:ascii="Poppins" w:eastAsia="Poppins" w:hAnsi="Poppins" w:cs="Poppins"/>
          <w:color w:val="1B1C1D"/>
          <w:sz w:val="32"/>
          <w:szCs w:val="32"/>
        </w:rPr>
        <w:t xml:space="preserve">: Saat Anda mengkonfirmasi nama perusahaan Anda, sistem OSS akan secara otomatis </w:t>
      </w:r>
      <w:r>
        <w:rPr>
          <w:rFonts w:ascii="Poppins" w:eastAsia="Poppins" w:hAnsi="Poppins" w:cs="Poppins"/>
          <w:i/>
          <w:iCs/>
          <w:color w:val="1B1C1D"/>
          <w:sz w:val="32"/>
          <w:szCs w:val="32"/>
        </w:rPr>
        <w:t>menarik data (fetching)</w:t>
      </w:r>
      <w:r>
        <w:rPr>
          <w:rFonts w:ascii="Poppins" w:eastAsia="Poppins" w:hAnsi="Poppins" w:cs="Poppins"/>
          <w:color w:val="1B1C1D"/>
          <w:sz w:val="32"/>
          <w:szCs w:val="32"/>
        </w:rPr>
        <w:t xml:space="preserve"> dari:</w:t>
      </w:r>
    </w:p>
    <w:p w14:paraId="1F3AD342" w14:textId="77777777" w:rsidR="00CE1F62" w:rsidRDefault="00000000">
      <w:pPr>
        <w:numPr>
          <w:ilvl w:val="1"/>
          <w:numId w:val="82"/>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Ditjen AHU (Pilar 1)</w:t>
      </w:r>
      <w:r>
        <w:rPr>
          <w:rFonts w:ascii="Poppins" w:eastAsia="Poppins" w:hAnsi="Poppins" w:cs="Poppins"/>
          <w:color w:val="1B1C1D"/>
          <w:sz w:val="32"/>
          <w:szCs w:val="32"/>
        </w:rPr>
        <w:t>: Nama Perusahaan, Alamat Akta, Nama Direksi, Modal Perusahaan.</w:t>
      </w:r>
    </w:p>
    <w:p w14:paraId="2EC755FB" w14:textId="77777777" w:rsidR="00CE1F62" w:rsidRDefault="00000000">
      <w:pPr>
        <w:numPr>
          <w:ilvl w:val="1"/>
          <w:numId w:val="82"/>
        </w:numPr>
        <w:spacing w:after="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Ditjen Pajak (DJP) (Pilar 2)</w:t>
      </w:r>
      <w:r>
        <w:rPr>
          <w:rFonts w:ascii="Poppins" w:eastAsia="Poppins" w:hAnsi="Poppins" w:cs="Poppins"/>
          <w:color w:val="1B1C1D"/>
          <w:sz w:val="32"/>
          <w:szCs w:val="32"/>
        </w:rPr>
        <w:t xml:space="preserve">: NPWP Perusahaan, </w:t>
      </w:r>
      <w:r>
        <w:rPr>
          <w:rFonts w:ascii="Poppins" w:eastAsia="Poppins" w:hAnsi="Poppins" w:cs="Poppins"/>
          <w:color w:val="1B1C1D"/>
          <w:sz w:val="32"/>
          <w:szCs w:val="32"/>
        </w:rPr>
        <w:lastRenderedPageBreak/>
        <w:t>Status NPWP, Alamat NPWP.</w:t>
      </w:r>
    </w:p>
    <w:p w14:paraId="303A5135"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Perhatian Penting:</w:t>
      </w:r>
      <w:r>
        <w:rPr>
          <w:rFonts w:ascii="Poppins" w:eastAsia="Poppins" w:hAnsi="Poppins" w:cs="Poppins"/>
          <w:color w:val="1B1C1D"/>
          <w:sz w:val="32"/>
          <w:szCs w:val="32"/>
        </w:rPr>
        <w:t xml:space="preserve"> Sebagian besar data yang ditarik ini akan </w:t>
      </w:r>
      <w:r>
        <w:rPr>
          <w:rFonts w:ascii="Poppins" w:eastAsia="Poppins" w:hAnsi="Poppins" w:cs="Poppins"/>
          <w:b/>
          <w:bCs/>
          <w:color w:val="1B1C1D"/>
          <w:sz w:val="32"/>
          <w:szCs w:val="32"/>
        </w:rPr>
        <w:t>Terkunci (Locked)</w:t>
      </w:r>
      <w:r>
        <w:rPr>
          <w:rFonts w:ascii="Poppins" w:eastAsia="Poppins" w:hAnsi="Poppins" w:cs="Poppins"/>
          <w:color w:val="1B1C1D"/>
          <w:sz w:val="32"/>
          <w:szCs w:val="32"/>
        </w:rPr>
        <w:t>. Anda tidak dapat mengubahnya secara manual di OSS. Di sinilah persiapan Bab 2 Anda diuji sepenuhnya.</w:t>
      </w:r>
    </w:p>
    <w:p w14:paraId="484A1B9F" w14:textId="77777777" w:rsidR="00CE1F62" w:rsidRDefault="00000000">
      <w:pPr>
        <w:spacing w:before="240" w:after="240" w:line="360" w:lineRule="auto"/>
        <w:ind w:left="600" w:right="600"/>
        <w:jc w:val="both"/>
        <w:rPr>
          <w:rFonts w:ascii="Poppins" w:eastAsia="Poppins" w:hAnsi="Poppins" w:cs="Poppins"/>
          <w:b/>
          <w:bCs/>
          <w:color w:val="1B1C1D"/>
          <w:sz w:val="32"/>
          <w:szCs w:val="32"/>
        </w:rPr>
      </w:pPr>
      <w:r>
        <w:rPr>
          <w:rFonts w:ascii="Poppins" w:eastAsia="Poppins" w:hAnsi="Poppins" w:cs="Poppins"/>
          <w:b/>
          <w:bCs/>
          <w:color w:val="1B1C1D"/>
          <w:sz w:val="32"/>
          <w:szCs w:val="32"/>
        </w:rPr>
        <w:t>Studi Kasus 3.2 (Validasi GAGAL): Konflik Data Alamat (Callback Bab 2)</w:t>
      </w:r>
    </w:p>
    <w:p w14:paraId="5E127388" w14:textId="77777777" w:rsidR="00CE1F62" w:rsidRDefault="00000000">
      <w:pPr>
        <w:numPr>
          <w:ilvl w:val="0"/>
          <w:numId w:val="145"/>
        </w:numPr>
        <w:spacing w:before="240" w:line="360" w:lineRule="auto"/>
        <w:ind w:left="1320" w:right="600"/>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Perusahaan:</w:t>
      </w:r>
      <w:r>
        <w:rPr>
          <w:rFonts w:ascii="Poppins" w:eastAsia="Poppins" w:hAnsi="Poppins" w:cs="Poppins"/>
          <w:color w:val="1B1C1D"/>
          <w:sz w:val="32"/>
          <w:szCs w:val="32"/>
        </w:rPr>
        <w:t xml:space="preserve"> </w:t>
      </w:r>
      <w:r>
        <w:rPr>
          <w:rFonts w:ascii="Poppins" w:eastAsia="Poppins" w:hAnsi="Poppins" w:cs="Poppins"/>
          <w:color w:val="188038"/>
          <w:sz w:val="32"/>
          <w:szCs w:val="32"/>
        </w:rPr>
        <w:t>PT. Griya Kencana</w:t>
      </w:r>
      <w:r>
        <w:rPr>
          <w:rFonts w:ascii="Poppins" w:eastAsia="Poppins" w:hAnsi="Poppins" w:cs="Poppins"/>
          <w:color w:val="1B1C1D"/>
          <w:sz w:val="32"/>
          <w:szCs w:val="32"/>
        </w:rPr>
        <w:t xml:space="preserve"> (Studi Kasus 2.3). Alamat di Akta/AHU (Ruko B) berbeda dengan alamat di NPWP/DJP (Ruko A).</w:t>
      </w:r>
    </w:p>
    <w:p w14:paraId="04E72145" w14:textId="77777777" w:rsidR="00CE1F62" w:rsidRDefault="00000000">
      <w:pPr>
        <w:numPr>
          <w:ilvl w:val="0"/>
          <w:numId w:val="145"/>
        </w:numPr>
        <w:spacing w:line="360" w:lineRule="auto"/>
        <w:ind w:left="1320" w:right="600"/>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Masalah:</w:t>
      </w:r>
      <w:r>
        <w:rPr>
          <w:rFonts w:ascii="Poppins" w:eastAsia="Poppins" w:hAnsi="Poppins" w:cs="Poppins"/>
          <w:color w:val="1B1C1D"/>
          <w:sz w:val="32"/>
          <w:szCs w:val="32"/>
        </w:rPr>
        <w:t xml:space="preserve"> Perusahaan berhasil login ke OSS. Sistem melakukan </w:t>
      </w:r>
      <w:r>
        <w:rPr>
          <w:rFonts w:ascii="Poppins" w:eastAsia="Poppins" w:hAnsi="Poppins" w:cs="Poppins"/>
          <w:i/>
          <w:iCs/>
          <w:color w:val="1B1C1D"/>
          <w:sz w:val="32"/>
          <w:szCs w:val="32"/>
        </w:rPr>
        <w:t>fetching</w:t>
      </w:r>
      <w:r>
        <w:rPr>
          <w:rFonts w:ascii="Poppins" w:eastAsia="Poppins" w:hAnsi="Poppins" w:cs="Poppins"/>
          <w:color w:val="1B1C1D"/>
          <w:sz w:val="32"/>
          <w:szCs w:val="32"/>
        </w:rPr>
        <w:t xml:space="preserve"> data.</w:t>
      </w:r>
    </w:p>
    <w:p w14:paraId="31F40705" w14:textId="77777777" w:rsidR="00CE1F62" w:rsidRDefault="00000000">
      <w:pPr>
        <w:numPr>
          <w:ilvl w:val="0"/>
          <w:numId w:val="145"/>
        </w:numPr>
        <w:spacing w:line="360" w:lineRule="auto"/>
        <w:ind w:left="1320" w:right="600"/>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Proses Sistem:</w:t>
      </w:r>
      <w:r>
        <w:rPr>
          <w:rFonts w:ascii="Poppins" w:eastAsia="Poppins" w:hAnsi="Poppins" w:cs="Poppins"/>
          <w:color w:val="1B1C1D"/>
          <w:sz w:val="32"/>
          <w:szCs w:val="32"/>
        </w:rPr>
        <w:t xml:space="preserve"> OSS menampilkan data profil:</w:t>
      </w:r>
    </w:p>
    <w:p w14:paraId="79BE1212" w14:textId="77777777" w:rsidR="00CE1F62" w:rsidRDefault="00000000">
      <w:pPr>
        <w:numPr>
          <w:ilvl w:val="1"/>
          <w:numId w:val="145"/>
        </w:numPr>
        <w:spacing w:line="360" w:lineRule="auto"/>
        <w:ind w:left="2040" w:right="600"/>
        <w:jc w:val="both"/>
        <w:rPr>
          <w:rFonts w:ascii="Google Sans Text" w:eastAsia="Google Sans Text" w:hAnsi="Google Sans Text" w:cs="Google Sans Text"/>
          <w:color w:val="1B1C1D"/>
          <w:sz w:val="32"/>
          <w:szCs w:val="32"/>
        </w:rPr>
      </w:pPr>
      <w:r>
        <w:rPr>
          <w:rFonts w:ascii="Poppins" w:eastAsia="Poppins" w:hAnsi="Poppins" w:cs="Poppins"/>
          <w:color w:val="1B1C1D"/>
          <w:sz w:val="32"/>
          <w:szCs w:val="32"/>
        </w:rPr>
        <w:t xml:space="preserve">Data AHU (Terkunci): Alamat </w:t>
      </w:r>
      <w:r>
        <w:rPr>
          <w:rFonts w:ascii="Poppins" w:eastAsia="Poppins" w:hAnsi="Poppins" w:cs="Poppins"/>
          <w:color w:val="188038"/>
          <w:sz w:val="32"/>
          <w:szCs w:val="32"/>
        </w:rPr>
        <w:t>Ruko B</w:t>
      </w:r>
      <w:r>
        <w:rPr>
          <w:rFonts w:ascii="Poppins" w:eastAsia="Poppins" w:hAnsi="Poppins" w:cs="Poppins"/>
          <w:color w:val="1B1C1D"/>
          <w:sz w:val="32"/>
          <w:szCs w:val="32"/>
        </w:rPr>
        <w:t xml:space="preserve"> (Benar).</w:t>
      </w:r>
    </w:p>
    <w:p w14:paraId="0BC832C8" w14:textId="77777777" w:rsidR="00CE1F62" w:rsidRDefault="00000000">
      <w:pPr>
        <w:numPr>
          <w:ilvl w:val="1"/>
          <w:numId w:val="145"/>
        </w:numPr>
        <w:spacing w:line="360" w:lineRule="auto"/>
        <w:ind w:left="2040" w:right="600"/>
        <w:jc w:val="both"/>
        <w:rPr>
          <w:rFonts w:ascii="Google Sans Text" w:eastAsia="Google Sans Text" w:hAnsi="Google Sans Text" w:cs="Google Sans Text"/>
          <w:color w:val="1B1C1D"/>
          <w:sz w:val="32"/>
          <w:szCs w:val="32"/>
        </w:rPr>
      </w:pPr>
      <w:r>
        <w:rPr>
          <w:rFonts w:ascii="Poppins" w:eastAsia="Poppins" w:hAnsi="Poppins" w:cs="Poppins"/>
          <w:color w:val="1B1C1D"/>
          <w:sz w:val="32"/>
          <w:szCs w:val="32"/>
        </w:rPr>
        <w:t xml:space="preserve">Data DJP (Terkunci): Alamat </w:t>
      </w:r>
      <w:r>
        <w:rPr>
          <w:rFonts w:ascii="Poppins" w:eastAsia="Poppins" w:hAnsi="Poppins" w:cs="Poppins"/>
          <w:color w:val="188038"/>
          <w:sz w:val="32"/>
          <w:szCs w:val="32"/>
        </w:rPr>
        <w:t>Ruko A</w:t>
      </w:r>
      <w:r>
        <w:rPr>
          <w:rFonts w:ascii="Poppins" w:eastAsia="Poppins" w:hAnsi="Poppins" w:cs="Poppins"/>
          <w:color w:val="1B1C1D"/>
          <w:sz w:val="32"/>
          <w:szCs w:val="32"/>
        </w:rPr>
        <w:t xml:space="preserve"> (Salah).</w:t>
      </w:r>
    </w:p>
    <w:p w14:paraId="1A50C80C" w14:textId="77777777" w:rsidR="00CE1F62" w:rsidRDefault="00000000">
      <w:pPr>
        <w:numPr>
          <w:ilvl w:val="0"/>
          <w:numId w:val="145"/>
        </w:numPr>
        <w:spacing w:line="360" w:lineRule="auto"/>
        <w:ind w:left="1320" w:right="600"/>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lastRenderedPageBreak/>
        <w:t>Hasil:</w:t>
      </w:r>
      <w:r>
        <w:rPr>
          <w:rFonts w:ascii="Poppins" w:eastAsia="Poppins" w:hAnsi="Poppins" w:cs="Poppins"/>
          <w:color w:val="1B1C1D"/>
          <w:sz w:val="32"/>
          <w:szCs w:val="32"/>
        </w:rPr>
        <w:t xml:space="preserve"> </w:t>
      </w:r>
      <w:r>
        <w:rPr>
          <w:rFonts w:ascii="Poppins" w:eastAsia="Poppins" w:hAnsi="Poppins" w:cs="Poppins"/>
          <w:b/>
          <w:bCs/>
          <w:color w:val="1B1C1D"/>
          <w:sz w:val="32"/>
          <w:szCs w:val="32"/>
        </w:rPr>
        <w:t>DATA KONFLIK</w:t>
      </w:r>
      <w:r>
        <w:rPr>
          <w:rFonts w:ascii="Poppins" w:eastAsia="Poppins" w:hAnsi="Poppins" w:cs="Poppins"/>
          <w:color w:val="1B1C1D"/>
          <w:sz w:val="32"/>
          <w:szCs w:val="32"/>
        </w:rPr>
        <w:t>. Sistem OSS akan bingung menentukan alamat legal perusahaan. OSS akan menandai izin sebagai "tidak valid" atau "alamat tidak sesuai dengan data NPWP". Perusahaan tidak akan bisa melanjutkan ke tahap pengajuan NIB.</w:t>
      </w:r>
    </w:p>
    <w:p w14:paraId="28174057" w14:textId="77777777" w:rsidR="00CE1F62" w:rsidRDefault="00000000">
      <w:pPr>
        <w:numPr>
          <w:ilvl w:val="0"/>
          <w:numId w:val="145"/>
        </w:numPr>
        <w:spacing w:line="360" w:lineRule="auto"/>
        <w:ind w:left="1320" w:right="600"/>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Solusi "Anti-Tolak":</w:t>
      </w:r>
      <w:r>
        <w:rPr>
          <w:rFonts w:ascii="Poppins" w:eastAsia="Poppins" w:hAnsi="Poppins" w:cs="Poppins"/>
          <w:color w:val="1B1C1D"/>
          <w:sz w:val="32"/>
          <w:szCs w:val="32"/>
        </w:rPr>
        <w:t xml:space="preserve"> </w:t>
      </w:r>
      <w:r>
        <w:rPr>
          <w:rFonts w:ascii="Poppins" w:eastAsia="Poppins" w:hAnsi="Poppins" w:cs="Poppins"/>
          <w:b/>
          <w:bCs/>
          <w:color w:val="1B1C1D"/>
          <w:sz w:val="32"/>
          <w:szCs w:val="32"/>
        </w:rPr>
        <w:t>JANGAN DIPAKSA</w:t>
      </w:r>
      <w:r>
        <w:rPr>
          <w:rFonts w:ascii="Poppins" w:eastAsia="Poppins" w:hAnsi="Poppins" w:cs="Poppins"/>
          <w:color w:val="1B1C1D"/>
          <w:sz w:val="32"/>
          <w:szCs w:val="32"/>
        </w:rPr>
        <w:t xml:space="preserve">. Solusinya </w:t>
      </w:r>
      <w:r>
        <w:rPr>
          <w:rFonts w:ascii="Poppins" w:eastAsia="Poppins" w:hAnsi="Poppins" w:cs="Poppins"/>
          <w:i/>
          <w:iCs/>
          <w:color w:val="1B1C1D"/>
          <w:sz w:val="32"/>
          <w:szCs w:val="32"/>
        </w:rPr>
        <w:t>hanya</w:t>
      </w:r>
      <w:r>
        <w:rPr>
          <w:rFonts w:ascii="Poppins" w:eastAsia="Poppins" w:hAnsi="Poppins" w:cs="Poppins"/>
          <w:color w:val="1B1C1D"/>
          <w:sz w:val="32"/>
          <w:szCs w:val="32"/>
        </w:rPr>
        <w:t xml:space="preserve"> ada di dunia nyata (sesuai Bab 2):</w:t>
      </w:r>
    </w:p>
    <w:p w14:paraId="1F0C0420" w14:textId="77777777" w:rsidR="00CE1F62" w:rsidRDefault="00000000">
      <w:pPr>
        <w:numPr>
          <w:ilvl w:val="1"/>
          <w:numId w:val="145"/>
        </w:numPr>
        <w:spacing w:line="360" w:lineRule="auto"/>
        <w:ind w:left="2040" w:right="600"/>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Logout</w:t>
      </w:r>
      <w:r>
        <w:rPr>
          <w:rFonts w:ascii="Poppins" w:eastAsia="Poppins" w:hAnsi="Poppins" w:cs="Poppins"/>
          <w:color w:val="1B1C1D"/>
          <w:sz w:val="32"/>
          <w:szCs w:val="32"/>
        </w:rPr>
        <w:t xml:space="preserve"> dari OSS.</w:t>
      </w:r>
    </w:p>
    <w:p w14:paraId="2B071425" w14:textId="77777777" w:rsidR="00CE1F62" w:rsidRDefault="00000000">
      <w:pPr>
        <w:numPr>
          <w:ilvl w:val="1"/>
          <w:numId w:val="145"/>
        </w:numPr>
        <w:spacing w:line="360" w:lineRule="auto"/>
        <w:ind w:left="2040" w:right="600"/>
        <w:jc w:val="both"/>
        <w:rPr>
          <w:rFonts w:ascii="Poppins" w:eastAsia="Poppins" w:hAnsi="Poppins" w:cs="Poppins"/>
          <w:color w:val="1B1C1D"/>
          <w:sz w:val="32"/>
          <w:szCs w:val="32"/>
        </w:rPr>
      </w:pPr>
      <w:r>
        <w:rPr>
          <w:rFonts w:ascii="Poppins" w:eastAsia="Poppins" w:hAnsi="Poppins" w:cs="Poppins"/>
          <w:color w:val="1B1C1D"/>
          <w:sz w:val="32"/>
          <w:szCs w:val="32"/>
        </w:rPr>
        <w:t>Segera datang ke KPP (Kantor Pelayanan Pajak) terdaftar.</w:t>
      </w:r>
    </w:p>
    <w:p w14:paraId="499CA516" w14:textId="77777777" w:rsidR="00CE1F62" w:rsidRDefault="00000000">
      <w:pPr>
        <w:numPr>
          <w:ilvl w:val="1"/>
          <w:numId w:val="145"/>
        </w:numPr>
        <w:spacing w:line="360" w:lineRule="auto"/>
        <w:ind w:left="2040" w:right="600"/>
        <w:jc w:val="both"/>
        <w:rPr>
          <w:rFonts w:ascii="Google Sans Text" w:eastAsia="Google Sans Text" w:hAnsi="Google Sans Text" w:cs="Google Sans Text"/>
          <w:color w:val="1B1C1D"/>
          <w:sz w:val="32"/>
          <w:szCs w:val="32"/>
        </w:rPr>
      </w:pPr>
      <w:r>
        <w:rPr>
          <w:rFonts w:ascii="Poppins" w:eastAsia="Poppins" w:hAnsi="Poppins" w:cs="Poppins"/>
          <w:color w:val="1B1C1D"/>
          <w:sz w:val="32"/>
          <w:szCs w:val="32"/>
        </w:rPr>
        <w:t xml:space="preserve">Ajukan "Perubahan Data Wajib Pajak" agar alamat di DJP diubah menjadi </w:t>
      </w:r>
      <w:r>
        <w:rPr>
          <w:rFonts w:ascii="Poppins" w:eastAsia="Poppins" w:hAnsi="Poppins" w:cs="Poppins"/>
          <w:color w:val="188038"/>
          <w:sz w:val="32"/>
          <w:szCs w:val="32"/>
        </w:rPr>
        <w:t>Ruko B</w:t>
      </w:r>
      <w:r>
        <w:rPr>
          <w:rFonts w:ascii="Poppins" w:eastAsia="Poppins" w:hAnsi="Poppins" w:cs="Poppins"/>
          <w:color w:val="1B1C1D"/>
          <w:sz w:val="32"/>
          <w:szCs w:val="32"/>
        </w:rPr>
        <w:t>.</w:t>
      </w:r>
    </w:p>
    <w:p w14:paraId="19760813" w14:textId="77777777" w:rsidR="00CE1F62" w:rsidRDefault="00000000">
      <w:pPr>
        <w:numPr>
          <w:ilvl w:val="1"/>
          <w:numId w:val="145"/>
        </w:numPr>
        <w:spacing w:line="360" w:lineRule="auto"/>
        <w:ind w:left="2040" w:right="600"/>
        <w:jc w:val="both"/>
        <w:rPr>
          <w:rFonts w:ascii="Poppins" w:eastAsia="Poppins" w:hAnsi="Poppins" w:cs="Poppins"/>
          <w:color w:val="1B1C1D"/>
          <w:sz w:val="32"/>
          <w:szCs w:val="32"/>
        </w:rPr>
      </w:pPr>
      <w:r>
        <w:rPr>
          <w:rFonts w:ascii="Poppins" w:eastAsia="Poppins" w:hAnsi="Poppins" w:cs="Poppins"/>
          <w:color w:val="1B1C1D"/>
          <w:sz w:val="32"/>
          <w:szCs w:val="32"/>
        </w:rPr>
        <w:t>Tunggu 2-5 hari kerja agar sistem DJP sinkron secara nasional.</w:t>
      </w:r>
    </w:p>
    <w:p w14:paraId="60207487" w14:textId="77777777" w:rsidR="00CE1F62" w:rsidRDefault="00000000">
      <w:pPr>
        <w:numPr>
          <w:ilvl w:val="1"/>
          <w:numId w:val="145"/>
        </w:numPr>
        <w:spacing w:after="240" w:line="360" w:lineRule="auto"/>
        <w:ind w:left="2040" w:right="600"/>
        <w:jc w:val="both"/>
        <w:rPr>
          <w:rFonts w:ascii="Poppins" w:eastAsia="Poppins" w:hAnsi="Poppins" w:cs="Poppins"/>
          <w:color w:val="1B1C1D"/>
          <w:sz w:val="32"/>
          <w:szCs w:val="32"/>
        </w:rPr>
      </w:pPr>
      <w:r>
        <w:rPr>
          <w:rFonts w:ascii="Poppins" w:eastAsia="Poppins" w:hAnsi="Poppins" w:cs="Poppins"/>
          <w:color w:val="1B1C1D"/>
          <w:sz w:val="32"/>
          <w:szCs w:val="32"/>
        </w:rPr>
        <w:t>Login kembali ke OSS dan periksa apakah data DJP sudah ter-update.</w:t>
      </w:r>
    </w:p>
    <w:p w14:paraId="58233EA6" w14:textId="77777777" w:rsidR="00CE1F62" w:rsidRDefault="00000000">
      <w:pPr>
        <w:spacing w:before="240" w:after="240" w:line="360" w:lineRule="auto"/>
        <w:ind w:left="600" w:right="600"/>
        <w:jc w:val="both"/>
        <w:rPr>
          <w:rFonts w:ascii="Poppins" w:eastAsia="Poppins" w:hAnsi="Poppins" w:cs="Poppins"/>
          <w:b/>
          <w:bCs/>
          <w:color w:val="1B1C1D"/>
          <w:sz w:val="32"/>
          <w:szCs w:val="32"/>
        </w:rPr>
      </w:pPr>
      <w:r>
        <w:rPr>
          <w:rFonts w:ascii="Poppins" w:eastAsia="Poppins" w:hAnsi="Poppins" w:cs="Poppins"/>
          <w:b/>
          <w:bCs/>
          <w:color w:val="1B1C1D"/>
          <w:sz w:val="32"/>
          <w:szCs w:val="32"/>
        </w:rPr>
        <w:lastRenderedPageBreak/>
        <w:t>Studi Kasus 3.3 (Validasi GAGAL): Status NPWP "Non-Efektif" (NE)</w:t>
      </w:r>
    </w:p>
    <w:p w14:paraId="5B275DD0" w14:textId="77777777" w:rsidR="00CE1F62" w:rsidRDefault="00000000">
      <w:pPr>
        <w:numPr>
          <w:ilvl w:val="0"/>
          <w:numId w:val="36"/>
        </w:numPr>
        <w:spacing w:before="240" w:line="360" w:lineRule="auto"/>
        <w:ind w:left="1320" w:right="600"/>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Perusahaan:</w:t>
      </w:r>
      <w:r>
        <w:rPr>
          <w:rFonts w:ascii="Poppins" w:eastAsia="Poppins" w:hAnsi="Poppins" w:cs="Poppins"/>
          <w:color w:val="1B1C1D"/>
          <w:sz w:val="32"/>
          <w:szCs w:val="32"/>
        </w:rPr>
        <w:t xml:space="preserve"> </w:t>
      </w:r>
      <w:r>
        <w:rPr>
          <w:rFonts w:ascii="Poppins" w:eastAsia="Poppins" w:hAnsi="Poppins" w:cs="Poppins"/>
          <w:color w:val="188038"/>
          <w:sz w:val="32"/>
          <w:szCs w:val="32"/>
        </w:rPr>
        <w:t>CV. Jaya Mandiri</w:t>
      </w:r>
      <w:r>
        <w:rPr>
          <w:rFonts w:ascii="Poppins" w:eastAsia="Poppins" w:hAnsi="Poppins" w:cs="Poppins"/>
          <w:color w:val="1B1C1D"/>
          <w:sz w:val="32"/>
          <w:szCs w:val="32"/>
        </w:rPr>
        <w:t xml:space="preserve"> (Studi Kasus 2.2). Perusahaan lama yang status NPWP-nya "Non-Efektif" (NE) karena 2 tahun tidak ada proyek.</w:t>
      </w:r>
    </w:p>
    <w:p w14:paraId="1046E9E7" w14:textId="77777777" w:rsidR="00CE1F62" w:rsidRDefault="00000000">
      <w:pPr>
        <w:numPr>
          <w:ilvl w:val="0"/>
          <w:numId w:val="36"/>
        </w:numPr>
        <w:spacing w:line="360" w:lineRule="auto"/>
        <w:ind w:left="1320" w:right="600"/>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Masalah:</w:t>
      </w:r>
      <w:r>
        <w:rPr>
          <w:rFonts w:ascii="Poppins" w:eastAsia="Poppins" w:hAnsi="Poppins" w:cs="Poppins"/>
          <w:color w:val="1B1C1D"/>
          <w:sz w:val="32"/>
          <w:szCs w:val="32"/>
        </w:rPr>
        <w:t xml:space="preserve"> Perusahaan </w:t>
      </w:r>
      <w:r>
        <w:rPr>
          <w:rFonts w:ascii="Poppins" w:eastAsia="Poppins" w:hAnsi="Poppins" w:cs="Poppins"/>
          <w:i/>
          <w:iCs/>
          <w:color w:val="1B1C1D"/>
          <w:sz w:val="32"/>
          <w:szCs w:val="32"/>
        </w:rPr>
        <w:t>login</w:t>
      </w:r>
      <w:r>
        <w:rPr>
          <w:rFonts w:ascii="Poppins" w:eastAsia="Poppins" w:hAnsi="Poppins" w:cs="Poppins"/>
          <w:color w:val="1B1C1D"/>
          <w:sz w:val="32"/>
          <w:szCs w:val="32"/>
        </w:rPr>
        <w:t xml:space="preserve"> ke OSS untuk mendaftar NIB.</w:t>
      </w:r>
    </w:p>
    <w:p w14:paraId="0B8807A1" w14:textId="77777777" w:rsidR="00CE1F62" w:rsidRDefault="00000000">
      <w:pPr>
        <w:numPr>
          <w:ilvl w:val="0"/>
          <w:numId w:val="36"/>
        </w:numPr>
        <w:spacing w:line="360" w:lineRule="auto"/>
        <w:ind w:left="1320" w:right="600"/>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Proses Sistem:</w:t>
      </w:r>
      <w:r>
        <w:rPr>
          <w:rFonts w:ascii="Poppins" w:eastAsia="Poppins" w:hAnsi="Poppins" w:cs="Poppins"/>
          <w:color w:val="1B1C1D"/>
          <w:sz w:val="32"/>
          <w:szCs w:val="32"/>
        </w:rPr>
        <w:t xml:space="preserve"> Saat "Tarik Data" dari Pilar 2 (DJP), sistem OSS menerima status NPWP sebagai "NE".</w:t>
      </w:r>
    </w:p>
    <w:p w14:paraId="7C99749D" w14:textId="77777777" w:rsidR="00CE1F62" w:rsidRDefault="00000000">
      <w:pPr>
        <w:numPr>
          <w:ilvl w:val="0"/>
          <w:numId w:val="36"/>
        </w:numPr>
        <w:spacing w:line="360" w:lineRule="auto"/>
        <w:ind w:left="1320" w:right="600"/>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Hasil:</w:t>
      </w:r>
      <w:r>
        <w:rPr>
          <w:rFonts w:ascii="Poppins" w:eastAsia="Poppins" w:hAnsi="Poppins" w:cs="Poppins"/>
          <w:color w:val="1B1C1D"/>
          <w:sz w:val="32"/>
          <w:szCs w:val="32"/>
        </w:rPr>
        <w:t xml:space="preserve"> </w:t>
      </w:r>
      <w:r>
        <w:rPr>
          <w:rFonts w:ascii="Poppins" w:eastAsia="Poppins" w:hAnsi="Poppins" w:cs="Poppins"/>
          <w:b/>
          <w:bCs/>
          <w:color w:val="1B1C1D"/>
          <w:sz w:val="32"/>
          <w:szCs w:val="32"/>
        </w:rPr>
        <w:t>PENOLAKAN OSS</w:t>
      </w:r>
      <w:r>
        <w:rPr>
          <w:rFonts w:ascii="Poppins" w:eastAsia="Poppins" w:hAnsi="Poppins" w:cs="Poppins"/>
          <w:color w:val="1B1C1D"/>
          <w:sz w:val="32"/>
          <w:szCs w:val="32"/>
        </w:rPr>
        <w:t xml:space="preserve">. Sistem menampilkan notifikasi: </w:t>
      </w:r>
      <w:r>
        <w:rPr>
          <w:rFonts w:ascii="Poppins" w:eastAsia="Poppins" w:hAnsi="Poppins" w:cs="Poppins"/>
          <w:i/>
          <w:iCs/>
          <w:color w:val="1B1C1D"/>
          <w:sz w:val="32"/>
          <w:szCs w:val="32"/>
        </w:rPr>
        <w:t>"Status NPWP Anda Non-Efektif. Harap lakukan aktivasi NPWP di KPP terdaftar."</w:t>
      </w:r>
      <w:r>
        <w:rPr>
          <w:rFonts w:ascii="Poppins" w:eastAsia="Poppins" w:hAnsi="Poppins" w:cs="Poppins"/>
          <w:color w:val="1B1C1D"/>
          <w:sz w:val="32"/>
          <w:szCs w:val="32"/>
        </w:rPr>
        <w:t xml:space="preserve"> Perusahaan tidak bisa melanjutkan.</w:t>
      </w:r>
    </w:p>
    <w:p w14:paraId="261BB607" w14:textId="77777777" w:rsidR="00CE1F62" w:rsidRDefault="00000000">
      <w:pPr>
        <w:numPr>
          <w:ilvl w:val="0"/>
          <w:numId w:val="36"/>
        </w:numPr>
        <w:spacing w:after="240" w:line="360" w:lineRule="auto"/>
        <w:ind w:left="1320" w:right="600"/>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Solusi "Anti-Tolak":</w:t>
      </w:r>
      <w:r>
        <w:rPr>
          <w:rFonts w:ascii="Poppins" w:eastAsia="Poppins" w:hAnsi="Poppins" w:cs="Poppins"/>
          <w:color w:val="1B1C1D"/>
          <w:sz w:val="32"/>
          <w:szCs w:val="32"/>
        </w:rPr>
        <w:t xml:space="preserve"> Sesuai Bab 2, lakukan "Permohonan Aktivasi Wajib Pajak NE" di KPP terlebih dahulu. Tunggu hingga status di DJP </w:t>
      </w:r>
      <w:r>
        <w:rPr>
          <w:rFonts w:ascii="Poppins" w:eastAsia="Poppins" w:hAnsi="Poppins" w:cs="Poppins"/>
          <w:color w:val="1B1C1D"/>
          <w:sz w:val="32"/>
          <w:szCs w:val="32"/>
        </w:rPr>
        <w:lastRenderedPageBreak/>
        <w:t xml:space="preserve">Online kembali "Aktif (Valid)" sebelum </w:t>
      </w:r>
      <w:r>
        <w:rPr>
          <w:rFonts w:ascii="Poppins" w:eastAsia="Poppins" w:hAnsi="Poppins" w:cs="Poppins"/>
          <w:i/>
          <w:iCs/>
          <w:color w:val="1B1C1D"/>
          <w:sz w:val="32"/>
          <w:szCs w:val="32"/>
        </w:rPr>
        <w:t>login</w:t>
      </w:r>
      <w:r>
        <w:rPr>
          <w:rFonts w:ascii="Poppins" w:eastAsia="Poppins" w:hAnsi="Poppins" w:cs="Poppins"/>
          <w:color w:val="1B1C1D"/>
          <w:sz w:val="32"/>
          <w:szCs w:val="32"/>
        </w:rPr>
        <w:t xml:space="preserve"> ke OSS.</w:t>
      </w:r>
    </w:p>
    <w:p w14:paraId="1023024A" w14:textId="77777777" w:rsidR="00CE1F62" w:rsidRDefault="00000000">
      <w:pPr>
        <w:spacing w:before="240" w:after="240" w:line="360" w:lineRule="auto"/>
        <w:ind w:left="600" w:right="600"/>
        <w:jc w:val="both"/>
        <w:rPr>
          <w:rFonts w:ascii="Poppins" w:eastAsia="Poppins" w:hAnsi="Poppins" w:cs="Poppins"/>
          <w:b/>
          <w:bCs/>
          <w:color w:val="1B1C1D"/>
          <w:sz w:val="32"/>
          <w:szCs w:val="32"/>
        </w:rPr>
      </w:pPr>
      <w:r>
        <w:rPr>
          <w:rFonts w:ascii="Poppins" w:eastAsia="Poppins" w:hAnsi="Poppins" w:cs="Poppins"/>
          <w:b/>
          <w:bCs/>
          <w:color w:val="1B1C1D"/>
          <w:sz w:val="32"/>
          <w:szCs w:val="32"/>
        </w:rPr>
        <w:t>Studi Kasus 3.4 (Validasi GAGAL): Kesalahan Tanda Baca Nama PT (Callback Bab 2)</w:t>
      </w:r>
    </w:p>
    <w:p w14:paraId="2A1B78E5" w14:textId="77777777" w:rsidR="00CE1F62" w:rsidRDefault="00000000">
      <w:pPr>
        <w:numPr>
          <w:ilvl w:val="0"/>
          <w:numId w:val="148"/>
        </w:numPr>
        <w:spacing w:before="240" w:line="360" w:lineRule="auto"/>
        <w:ind w:left="1320" w:right="600"/>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Perusahaan:</w:t>
      </w:r>
      <w:r>
        <w:rPr>
          <w:rFonts w:ascii="Poppins" w:eastAsia="Poppins" w:hAnsi="Poppins" w:cs="Poppins"/>
          <w:color w:val="1B1C1D"/>
          <w:sz w:val="32"/>
          <w:szCs w:val="32"/>
        </w:rPr>
        <w:t xml:space="preserve"> </w:t>
      </w:r>
      <w:r>
        <w:rPr>
          <w:rFonts w:ascii="Poppins" w:eastAsia="Poppins" w:hAnsi="Poppins" w:cs="Poppins"/>
          <w:color w:val="188038"/>
          <w:sz w:val="32"/>
          <w:szCs w:val="32"/>
        </w:rPr>
        <w:t>PT. KONSTRUKSI JAYA PERKASA</w:t>
      </w:r>
      <w:r>
        <w:rPr>
          <w:rFonts w:ascii="Poppins" w:eastAsia="Poppins" w:hAnsi="Poppins" w:cs="Poppins"/>
          <w:color w:val="1B1C1D"/>
          <w:sz w:val="32"/>
          <w:szCs w:val="32"/>
        </w:rPr>
        <w:t xml:space="preserve"> (Nama resmi di AHU &amp; NPWP).</w:t>
      </w:r>
    </w:p>
    <w:p w14:paraId="7AF9C2E1" w14:textId="77777777" w:rsidR="00CE1F62" w:rsidRDefault="00000000">
      <w:pPr>
        <w:numPr>
          <w:ilvl w:val="0"/>
          <w:numId w:val="148"/>
        </w:numPr>
        <w:spacing w:line="360" w:lineRule="auto"/>
        <w:ind w:left="1320" w:right="600"/>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Masalah:</w:t>
      </w:r>
      <w:r>
        <w:rPr>
          <w:rFonts w:ascii="Poppins" w:eastAsia="Poppins" w:hAnsi="Poppins" w:cs="Poppins"/>
          <w:color w:val="1B1C1D"/>
          <w:sz w:val="32"/>
          <w:szCs w:val="32"/>
        </w:rPr>
        <w:t xml:space="preserve"> Admin, saat mendaftar Hak Akses (Langkah 1), salah mengetik nama menjadi </w:t>
      </w:r>
      <w:r>
        <w:rPr>
          <w:rFonts w:ascii="Poppins" w:eastAsia="Poppins" w:hAnsi="Poppins" w:cs="Poppins"/>
          <w:color w:val="188038"/>
          <w:sz w:val="32"/>
          <w:szCs w:val="32"/>
        </w:rPr>
        <w:t>PT KONSTRUKSI JAYA PERKASA</w:t>
      </w:r>
      <w:r>
        <w:rPr>
          <w:rFonts w:ascii="Poppins" w:eastAsia="Poppins" w:hAnsi="Poppins" w:cs="Poppins"/>
          <w:color w:val="1B1C1D"/>
          <w:sz w:val="32"/>
          <w:szCs w:val="32"/>
        </w:rPr>
        <w:t xml:space="preserve"> (tanpa titik).</w:t>
      </w:r>
    </w:p>
    <w:p w14:paraId="5AB61BD6" w14:textId="77777777" w:rsidR="00CE1F62" w:rsidRDefault="00000000">
      <w:pPr>
        <w:numPr>
          <w:ilvl w:val="0"/>
          <w:numId w:val="148"/>
        </w:numPr>
        <w:spacing w:line="360" w:lineRule="auto"/>
        <w:ind w:left="1320" w:right="600"/>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Proses Sistem:</w:t>
      </w:r>
      <w:r>
        <w:rPr>
          <w:rFonts w:ascii="Poppins" w:eastAsia="Poppins" w:hAnsi="Poppins" w:cs="Poppins"/>
          <w:color w:val="1B1C1D"/>
          <w:sz w:val="32"/>
          <w:szCs w:val="32"/>
        </w:rPr>
        <w:t xml:space="preserve"> Saat itu, sistem mungkin masih mentolerir dan membuatkan akun. NAMUN, saat </w:t>
      </w:r>
      <w:r>
        <w:rPr>
          <w:rFonts w:ascii="Poppins" w:eastAsia="Poppins" w:hAnsi="Poppins" w:cs="Poppins"/>
          <w:i/>
          <w:iCs/>
          <w:color w:val="1B1C1D"/>
          <w:sz w:val="32"/>
          <w:szCs w:val="32"/>
        </w:rPr>
        <w:t>login</w:t>
      </w:r>
      <w:r>
        <w:rPr>
          <w:rFonts w:ascii="Poppins" w:eastAsia="Poppins" w:hAnsi="Poppins" w:cs="Poppins"/>
          <w:color w:val="1B1C1D"/>
          <w:sz w:val="32"/>
          <w:szCs w:val="32"/>
        </w:rPr>
        <w:t xml:space="preserve"> (Langkah 3) dan melakukan "Tarik Data", sistem OSS mencoba mencari </w:t>
      </w:r>
      <w:r>
        <w:rPr>
          <w:rFonts w:ascii="Poppins" w:eastAsia="Poppins" w:hAnsi="Poppins" w:cs="Poppins"/>
          <w:color w:val="188038"/>
          <w:sz w:val="32"/>
          <w:szCs w:val="32"/>
        </w:rPr>
        <w:t>PT KONSTRUKSI JAYA PERKASA</w:t>
      </w:r>
      <w:r>
        <w:rPr>
          <w:rFonts w:ascii="Poppins" w:eastAsia="Poppins" w:hAnsi="Poppins" w:cs="Poppins"/>
          <w:color w:val="1B1C1D"/>
          <w:sz w:val="32"/>
          <w:szCs w:val="32"/>
        </w:rPr>
        <w:t xml:space="preserve"> (tanpa titik) di </w:t>
      </w:r>
      <w:r>
        <w:rPr>
          <w:rFonts w:ascii="Poppins" w:eastAsia="Poppins" w:hAnsi="Poppins" w:cs="Poppins"/>
          <w:i/>
          <w:iCs/>
          <w:color w:val="1B1C1D"/>
          <w:sz w:val="32"/>
          <w:szCs w:val="32"/>
        </w:rPr>
        <w:t>database</w:t>
      </w:r>
      <w:r>
        <w:rPr>
          <w:rFonts w:ascii="Poppins" w:eastAsia="Poppins" w:hAnsi="Poppins" w:cs="Poppins"/>
          <w:color w:val="1B1C1D"/>
          <w:sz w:val="32"/>
          <w:szCs w:val="32"/>
        </w:rPr>
        <w:t xml:space="preserve"> AHU dan DJP.</w:t>
      </w:r>
    </w:p>
    <w:p w14:paraId="1756C260" w14:textId="77777777" w:rsidR="00CE1F62" w:rsidRDefault="00000000">
      <w:pPr>
        <w:numPr>
          <w:ilvl w:val="0"/>
          <w:numId w:val="148"/>
        </w:numPr>
        <w:spacing w:line="360" w:lineRule="auto"/>
        <w:ind w:left="1320" w:right="600"/>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Hasil:</w:t>
      </w:r>
      <w:r>
        <w:rPr>
          <w:rFonts w:ascii="Poppins" w:eastAsia="Poppins" w:hAnsi="Poppins" w:cs="Poppins"/>
          <w:color w:val="1B1C1D"/>
          <w:sz w:val="32"/>
          <w:szCs w:val="32"/>
        </w:rPr>
        <w:t xml:space="preserve"> </w:t>
      </w:r>
      <w:r>
        <w:rPr>
          <w:rFonts w:ascii="Poppins" w:eastAsia="Poppins" w:hAnsi="Poppins" w:cs="Poppins"/>
          <w:b/>
          <w:bCs/>
          <w:color w:val="1B1C1D"/>
          <w:sz w:val="32"/>
          <w:szCs w:val="32"/>
        </w:rPr>
        <w:t>DATA TIDAK DITEMUKAN</w:t>
      </w:r>
      <w:r>
        <w:rPr>
          <w:rFonts w:ascii="Poppins" w:eastAsia="Poppins" w:hAnsi="Poppins" w:cs="Poppins"/>
          <w:color w:val="1B1C1D"/>
          <w:sz w:val="32"/>
          <w:szCs w:val="32"/>
        </w:rPr>
        <w:t xml:space="preserve">. Sistem tidak bisa menarik data NPWP dan Akta karena </w:t>
      </w:r>
      <w:r>
        <w:rPr>
          <w:rFonts w:ascii="Poppins" w:eastAsia="Poppins" w:hAnsi="Poppins" w:cs="Poppins"/>
          <w:color w:val="1B1C1D"/>
          <w:sz w:val="32"/>
          <w:szCs w:val="32"/>
        </w:rPr>
        <w:lastRenderedPageBreak/>
        <w:t>nama yang terdaftar di akun OSS (</w:t>
      </w:r>
      <w:r>
        <w:rPr>
          <w:rFonts w:ascii="Poppins" w:eastAsia="Poppins" w:hAnsi="Poppins" w:cs="Poppins"/>
          <w:color w:val="188038"/>
          <w:sz w:val="32"/>
          <w:szCs w:val="32"/>
        </w:rPr>
        <w:t>PT KONSTRUKSI...</w:t>
      </w:r>
      <w:r>
        <w:rPr>
          <w:rFonts w:ascii="Poppins" w:eastAsia="Poppins" w:hAnsi="Poppins" w:cs="Poppins"/>
          <w:color w:val="1B1C1D"/>
          <w:sz w:val="32"/>
          <w:szCs w:val="32"/>
        </w:rPr>
        <w:t>) tidak 100% sama dengan nama di AHU/DJP (</w:t>
      </w:r>
      <w:r>
        <w:rPr>
          <w:rFonts w:ascii="Poppins" w:eastAsia="Poppins" w:hAnsi="Poppins" w:cs="Poppins"/>
          <w:color w:val="188038"/>
          <w:sz w:val="32"/>
          <w:szCs w:val="32"/>
        </w:rPr>
        <w:t>PT. KONSTRUKSI...</w:t>
      </w:r>
      <w:r>
        <w:rPr>
          <w:rFonts w:ascii="Poppins" w:eastAsia="Poppins" w:hAnsi="Poppins" w:cs="Poppins"/>
          <w:color w:val="1B1C1D"/>
          <w:sz w:val="32"/>
          <w:szCs w:val="32"/>
        </w:rPr>
        <w:t>). Akun tersebut menjadi "akun sampah" yang tidak bisa digunakan.</w:t>
      </w:r>
    </w:p>
    <w:p w14:paraId="766BAA59" w14:textId="77777777" w:rsidR="00CE1F62" w:rsidRDefault="00000000">
      <w:pPr>
        <w:numPr>
          <w:ilvl w:val="0"/>
          <w:numId w:val="148"/>
        </w:numPr>
        <w:spacing w:line="360" w:lineRule="auto"/>
        <w:ind w:left="1320" w:right="600"/>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Solusi "Anti-Tolak":</w:t>
      </w:r>
      <w:r>
        <w:rPr>
          <w:rFonts w:ascii="Poppins" w:eastAsia="Poppins" w:hAnsi="Poppins" w:cs="Poppins"/>
          <w:color w:val="1B1C1D"/>
          <w:sz w:val="32"/>
          <w:szCs w:val="32"/>
        </w:rPr>
        <w:t xml:space="preserve"> Presisi adalah kunci. Hapus akun yang salah (jika memungkinkan) atau hubungi </w:t>
      </w:r>
      <w:r>
        <w:rPr>
          <w:rFonts w:ascii="Poppins" w:eastAsia="Poppins" w:hAnsi="Poppins" w:cs="Poppins"/>
          <w:i/>
          <w:iCs/>
          <w:color w:val="1B1C1D"/>
          <w:sz w:val="32"/>
          <w:szCs w:val="32"/>
        </w:rPr>
        <w:t>Helpdesk</w:t>
      </w:r>
      <w:r>
        <w:rPr>
          <w:rFonts w:ascii="Poppins" w:eastAsia="Poppins" w:hAnsi="Poppins" w:cs="Poppins"/>
          <w:color w:val="1B1C1D"/>
          <w:sz w:val="32"/>
          <w:szCs w:val="32"/>
        </w:rPr>
        <w:t xml:space="preserve"> OSS. Paling cepat adalah membuat akun baru dengan </w:t>
      </w:r>
      <w:r>
        <w:rPr>
          <w:rFonts w:ascii="Poppins" w:eastAsia="Poppins" w:hAnsi="Poppins" w:cs="Poppins"/>
          <w:i/>
          <w:iCs/>
          <w:color w:val="1B1C1D"/>
          <w:sz w:val="32"/>
          <w:szCs w:val="32"/>
        </w:rPr>
        <w:t>email</w:t>
      </w:r>
      <w:r>
        <w:rPr>
          <w:rFonts w:ascii="Poppins" w:eastAsia="Poppins" w:hAnsi="Poppins" w:cs="Poppins"/>
          <w:color w:val="1B1C1D"/>
          <w:sz w:val="32"/>
          <w:szCs w:val="32"/>
        </w:rPr>
        <w:t xml:space="preserve"> berbeda dan data yang 100% benar.ta M</w:t>
      </w:r>
      <w:r>
        <w:rPr>
          <w:rFonts w:ascii="Poppins" w:eastAsia="Poppins" w:hAnsi="Poppins" w:cs="Poppins"/>
          <w:b/>
          <w:bCs/>
          <w:color w:val="1B1C1D"/>
          <w:sz w:val="32"/>
          <w:szCs w:val="32"/>
        </w:rPr>
        <w:t>sPro-Tip: "Sinkronisasi Data Manual"</w:t>
      </w:r>
      <w:r>
        <w:rPr>
          <w:rFonts w:ascii="Poppins" w:eastAsia="Poppins" w:hAnsi="Poppins" w:cs="Poppins"/>
          <w:color w:val="1B1C1D"/>
          <w:sz w:val="32"/>
          <w:szCs w:val="32"/>
        </w:rPr>
        <w:t xml:space="preserve"> Jika data </w:t>
      </w:r>
      <w:r>
        <w:rPr>
          <w:rFonts w:ascii="Poppins" w:eastAsia="Poppins" w:hAnsi="Poppins" w:cs="Poppins"/>
          <w:i/>
          <w:iCs/>
          <w:color w:val="1B1C1D"/>
          <w:sz w:val="32"/>
          <w:szCs w:val="32"/>
        </w:rPr>
        <w:t>auto-fill</w:t>
      </w:r>
      <w:r>
        <w:rPr>
          <w:rFonts w:ascii="Poppins" w:eastAsia="Poppins" w:hAnsi="Poppins" w:cs="Poppins"/>
          <w:color w:val="1B1C1D"/>
          <w:sz w:val="32"/>
          <w:szCs w:val="32"/>
        </w:rPr>
        <w:t xml:space="preserve"> OSS terlihat aneh atau tidak </w:t>
      </w:r>
      <w:r>
        <w:rPr>
          <w:rFonts w:ascii="Poppins" w:eastAsia="Poppins" w:hAnsi="Poppins" w:cs="Poppins"/>
          <w:i/>
          <w:iCs/>
          <w:color w:val="1B1C1D"/>
          <w:sz w:val="32"/>
          <w:szCs w:val="32"/>
        </w:rPr>
        <w:t>update</w:t>
      </w:r>
      <w:r>
        <w:rPr>
          <w:rFonts w:ascii="Poppins" w:eastAsia="Poppins" w:hAnsi="Poppins" w:cs="Poppins"/>
          <w:color w:val="1B1C1D"/>
          <w:sz w:val="32"/>
          <w:szCs w:val="32"/>
        </w:rPr>
        <w:t xml:space="preserve"> padahal Anda yakin data di AHU/DJP sudah benar, gunakan fitur "Sinkronisasi Data Manual" (jika tersedia di menu "Perizinan Usaha"). Ini memaksa OSS untuk "menarik ulang" data terbaru dari Kemenkumham dan DJP.</w:t>
      </w:r>
      <w:r>
        <w:rPr>
          <w:rFonts w:ascii="Poppins" w:eastAsia="Poppins" w:hAnsi="Poppins" w:cs="Poppins"/>
          <w:color w:val="1B1C1D"/>
          <w:sz w:val="32"/>
          <w:szCs w:val="32"/>
        </w:rPr>
        <w:br/>
      </w:r>
      <w:r>
        <w:rPr>
          <w:rFonts w:ascii="Poppins" w:eastAsia="Poppins" w:hAnsi="Poppins" w:cs="Poppins"/>
          <w:b/>
          <w:bCs/>
          <w:color w:val="1B1C1D"/>
          <w:sz w:val="32"/>
          <w:szCs w:val="32"/>
        </w:rPr>
        <w:t xml:space="preserve">3.7. Tips "Anti-Tolak" Saat Pembuatan Akun </w:t>
      </w:r>
      <w:r>
        <w:rPr>
          <w:rFonts w:ascii="Poppins" w:eastAsia="Poppins" w:hAnsi="Poppins" w:cs="Poppins"/>
          <w:b/>
          <w:bCs/>
          <w:color w:val="1B1C1D"/>
          <w:sz w:val="32"/>
          <w:szCs w:val="32"/>
        </w:rPr>
        <w:lastRenderedPageBreak/>
        <w:t>OSS</w:t>
      </w:r>
    </w:p>
    <w:p w14:paraId="1B73117E" w14:textId="77777777" w:rsidR="00CE1F62" w:rsidRDefault="00000000">
      <w:pPr>
        <w:numPr>
          <w:ilvl w:val="1"/>
          <w:numId w:val="148"/>
        </w:numPr>
        <w:spacing w:line="360" w:lineRule="auto"/>
        <w:ind w:left="2040" w:right="600"/>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Email:</w:t>
      </w:r>
      <w:r>
        <w:rPr>
          <w:rFonts w:ascii="Poppins" w:eastAsia="Poppins" w:hAnsi="Poppins" w:cs="Poppins"/>
          <w:color w:val="1B1C1D"/>
          <w:sz w:val="32"/>
          <w:szCs w:val="32"/>
        </w:rPr>
        <w:t xml:space="preserve"> Gunakan email domain perusahaan, bukan Gmail pribadi. Ini krusial untuk pemulihan akun dan kredibilitas.</w:t>
      </w:r>
    </w:p>
    <w:p w14:paraId="2872DDAD" w14:textId="77777777" w:rsidR="00CE1F62" w:rsidRDefault="00000000">
      <w:pPr>
        <w:numPr>
          <w:ilvl w:val="1"/>
          <w:numId w:val="148"/>
        </w:numPr>
        <w:spacing w:line="360" w:lineRule="auto"/>
        <w:ind w:left="2040" w:right="600"/>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Keamanan:</w:t>
      </w:r>
      <w:r>
        <w:rPr>
          <w:rFonts w:ascii="Poppins" w:eastAsia="Poppins" w:hAnsi="Poppins" w:cs="Poppins"/>
          <w:color w:val="1B1C1D"/>
          <w:sz w:val="32"/>
          <w:szCs w:val="32"/>
        </w:rPr>
        <w:t xml:space="preserve"> Simpan semua data login dan OTP di </w:t>
      </w:r>
      <w:r>
        <w:rPr>
          <w:rFonts w:ascii="Poppins" w:eastAsia="Poppins" w:hAnsi="Poppins" w:cs="Poppins"/>
          <w:i/>
          <w:iCs/>
          <w:color w:val="1B1C1D"/>
          <w:sz w:val="32"/>
          <w:szCs w:val="32"/>
        </w:rPr>
        <w:t>secure document</w:t>
      </w:r>
      <w:r>
        <w:rPr>
          <w:rFonts w:ascii="Poppins" w:eastAsia="Poppins" w:hAnsi="Poppins" w:cs="Poppins"/>
          <w:color w:val="1B1C1D"/>
          <w:sz w:val="32"/>
          <w:szCs w:val="32"/>
        </w:rPr>
        <w:t xml:space="preserve"> (misal: PUB-Dokumen Cloud).</w:t>
      </w:r>
    </w:p>
    <w:p w14:paraId="59AEF396" w14:textId="77777777" w:rsidR="00CE1F62" w:rsidRDefault="00000000">
      <w:pPr>
        <w:numPr>
          <w:ilvl w:val="1"/>
          <w:numId w:val="148"/>
        </w:numPr>
        <w:spacing w:line="360" w:lineRule="auto"/>
        <w:ind w:left="2040" w:right="600"/>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Satu Akun:</w:t>
      </w:r>
      <w:r>
        <w:rPr>
          <w:rFonts w:ascii="Poppins" w:eastAsia="Poppins" w:hAnsi="Poppins" w:cs="Poppins"/>
          <w:color w:val="1B1C1D"/>
          <w:sz w:val="32"/>
          <w:szCs w:val="32"/>
        </w:rPr>
        <w:t xml:space="preserve"> Jangan pernah membuat akun OSS lebih dari satu untuk perusahaan yang sama. Ini akan menyebabkan duplikasi data yang sangat sulit diperbaiki.</w:t>
      </w:r>
    </w:p>
    <w:p w14:paraId="27C3B51C" w14:textId="77777777" w:rsidR="00CE1F62" w:rsidRDefault="00000000">
      <w:pPr>
        <w:numPr>
          <w:ilvl w:val="1"/>
          <w:numId w:val="148"/>
        </w:numPr>
        <w:spacing w:line="360" w:lineRule="auto"/>
        <w:ind w:left="2040" w:right="600"/>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Jam Operasional:</w:t>
      </w:r>
      <w:r>
        <w:rPr>
          <w:rFonts w:ascii="Poppins" w:eastAsia="Poppins" w:hAnsi="Poppins" w:cs="Poppins"/>
          <w:color w:val="1B1C1D"/>
          <w:sz w:val="32"/>
          <w:szCs w:val="32"/>
        </w:rPr>
        <w:t xml:space="preserve"> Hindari pengisian di luar jam operasional (misal: tengah malam) atau saat jam sibuk (09.00-11.00) saat </w:t>
      </w:r>
      <w:r>
        <w:rPr>
          <w:rFonts w:ascii="Poppins" w:eastAsia="Poppins" w:hAnsi="Poppins" w:cs="Poppins"/>
          <w:i/>
          <w:iCs/>
          <w:color w:val="1B1C1D"/>
          <w:sz w:val="32"/>
          <w:szCs w:val="32"/>
        </w:rPr>
        <w:t>server</w:t>
      </w:r>
      <w:r>
        <w:rPr>
          <w:rFonts w:ascii="Poppins" w:eastAsia="Poppins" w:hAnsi="Poppins" w:cs="Poppins"/>
          <w:color w:val="1B1C1D"/>
          <w:sz w:val="32"/>
          <w:szCs w:val="32"/>
        </w:rPr>
        <w:t xml:space="preserve"> mungkin padat. Lakukan di jam yang lebih tenang (misal: setelah jam </w:t>
      </w:r>
      <w:r>
        <w:rPr>
          <w:rFonts w:ascii="Poppins" w:eastAsia="Poppins" w:hAnsi="Poppins" w:cs="Poppins"/>
          <w:color w:val="1B1C1D"/>
          <w:sz w:val="32"/>
          <w:szCs w:val="32"/>
        </w:rPr>
        <w:lastRenderedPageBreak/>
        <w:t>14.00).</w:t>
      </w:r>
    </w:p>
    <w:p w14:paraId="1A07B111" w14:textId="77777777" w:rsidR="00CE1F62" w:rsidRDefault="00000000">
      <w:pPr>
        <w:numPr>
          <w:ilvl w:val="1"/>
          <w:numId w:val="148"/>
        </w:numPr>
        <w:spacing w:line="360" w:lineRule="auto"/>
        <w:ind w:left="2040" w:right="600"/>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Konsistensi:</w:t>
      </w:r>
      <w:r>
        <w:rPr>
          <w:rFonts w:ascii="Poppins" w:eastAsia="Poppins" w:hAnsi="Poppins" w:cs="Poppins"/>
          <w:color w:val="1B1C1D"/>
          <w:sz w:val="32"/>
          <w:szCs w:val="32"/>
        </w:rPr>
        <w:t xml:space="preserve"> Pastikan akta, NPWP, dan alamat sama persis (tanpa singkatan atau tanda baca yang berbeda).</w:t>
      </w:r>
    </w:p>
    <w:p w14:paraId="34208E00" w14:textId="77777777" w:rsidR="00CE1F62" w:rsidRDefault="00000000">
      <w:pPr>
        <w:numPr>
          <w:ilvl w:val="0"/>
          <w:numId w:val="148"/>
        </w:numPr>
        <w:spacing w:after="240" w:line="360" w:lineRule="auto"/>
        <w:ind w:left="1320" w:right="600"/>
        <w:jc w:val="both"/>
        <w:rPr>
          <w:rFonts w:ascii="Poppins" w:eastAsia="Poppins" w:hAnsi="Poppins" w:cs="Poppins"/>
          <w:color w:val="1B1C1D"/>
          <w:sz w:val="32"/>
          <w:szCs w:val="32"/>
        </w:rPr>
      </w:pPr>
      <w:r>
        <w:rPr>
          <w:rFonts w:ascii="Poppins" w:eastAsia="Poppins" w:hAnsi="Poppins" w:cs="Poppins"/>
          <w:b/>
          <w:bCs/>
          <w:color w:val="1B1C1D"/>
          <w:sz w:val="32"/>
          <w:szCs w:val="32"/>
        </w:rPr>
        <w:t>3.8. Rujukan Resmi &amp; Dasar Hukum</w:t>
      </w:r>
    </w:p>
    <w:p w14:paraId="5FF47203" w14:textId="77777777" w:rsidR="00CE1F62" w:rsidRDefault="00000000">
      <w:pPr>
        <w:spacing w:before="240" w:after="240" w:line="360" w:lineRule="auto"/>
        <w:ind w:left="600" w:right="600"/>
        <w:jc w:val="both"/>
        <w:rPr>
          <w:rFonts w:ascii="Poppins" w:eastAsia="Poppins" w:hAnsi="Poppins" w:cs="Poppins"/>
          <w:color w:val="1B1C1D"/>
          <w:sz w:val="32"/>
          <w:szCs w:val="32"/>
        </w:rPr>
      </w:pPr>
      <w:r>
        <w:rPr>
          <w:rFonts w:ascii="Poppins" w:eastAsia="Poppins" w:hAnsi="Poppins" w:cs="Poppins"/>
          <w:color w:val="1B1C1D"/>
          <w:sz w:val="32"/>
          <w:szCs w:val="32"/>
        </w:rPr>
        <w:t>Panduan di bab ini disusun berdasarkan interpretasi praktis dari regulasi berikut:</w:t>
      </w:r>
    </w:p>
    <w:p w14:paraId="3FC6B907" w14:textId="77777777" w:rsidR="00CE1F62" w:rsidRDefault="00000000">
      <w:pPr>
        <w:numPr>
          <w:ilvl w:val="0"/>
          <w:numId w:val="102"/>
        </w:numPr>
        <w:spacing w:before="240" w:line="360" w:lineRule="auto"/>
        <w:ind w:left="1320" w:right="600"/>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PP No. 28 Tahun 2025</w:t>
      </w:r>
      <w:r>
        <w:rPr>
          <w:rFonts w:ascii="Poppins" w:eastAsia="Poppins" w:hAnsi="Poppins" w:cs="Poppins"/>
          <w:color w:val="1B1C1D"/>
          <w:sz w:val="32"/>
          <w:szCs w:val="32"/>
        </w:rPr>
        <w:t>: Tentang Penyelenggaraan Perizinan Berusaha Berbasis Risiko (menggantikan PP 5/2021).</w:t>
      </w:r>
    </w:p>
    <w:p w14:paraId="45B51683" w14:textId="77777777" w:rsidR="00CE1F62" w:rsidRDefault="00000000">
      <w:pPr>
        <w:numPr>
          <w:ilvl w:val="0"/>
          <w:numId w:val="102"/>
        </w:numPr>
        <w:spacing w:line="360" w:lineRule="auto"/>
        <w:ind w:left="1320" w:right="600"/>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Petunjuk Teknis OSS-RBA</w:t>
      </w:r>
      <w:r>
        <w:rPr>
          <w:rFonts w:ascii="Poppins" w:eastAsia="Poppins" w:hAnsi="Poppins" w:cs="Poppins"/>
          <w:color w:val="1B1C1D"/>
          <w:sz w:val="32"/>
          <w:szCs w:val="32"/>
        </w:rPr>
        <w:t>: Diterbitkan oleh Kementerian Investasi/BKPM (versi terbaru).</w:t>
      </w:r>
    </w:p>
    <w:p w14:paraId="4F2D78AE" w14:textId="77777777" w:rsidR="00CE1F62" w:rsidRDefault="00000000">
      <w:pPr>
        <w:numPr>
          <w:ilvl w:val="0"/>
          <w:numId w:val="102"/>
        </w:numPr>
        <w:spacing w:line="360" w:lineRule="auto"/>
        <w:ind w:left="1320" w:right="600"/>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Permen PUPR No. 14 Tahun 2020</w:t>
      </w:r>
      <w:r>
        <w:rPr>
          <w:rFonts w:ascii="Poppins" w:eastAsia="Poppins" w:hAnsi="Poppins" w:cs="Poppins"/>
          <w:color w:val="1B1C1D"/>
          <w:sz w:val="32"/>
          <w:szCs w:val="32"/>
        </w:rPr>
        <w:t>: Tentang Standar Kegiatan Usaha Jasa Konstruksi.</w:t>
      </w:r>
    </w:p>
    <w:p w14:paraId="1E7B83EE" w14:textId="77777777" w:rsidR="00CE1F62" w:rsidRDefault="00000000">
      <w:pPr>
        <w:numPr>
          <w:ilvl w:val="0"/>
          <w:numId w:val="102"/>
        </w:numPr>
        <w:spacing w:after="240" w:line="360" w:lineRule="auto"/>
        <w:ind w:left="1320" w:right="600"/>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Peraturan LPJK No. 10 Tahun 2021</w:t>
      </w:r>
      <w:r>
        <w:rPr>
          <w:rFonts w:ascii="Poppins" w:eastAsia="Poppins" w:hAnsi="Poppins" w:cs="Poppins"/>
          <w:color w:val="1B1C1D"/>
          <w:sz w:val="32"/>
          <w:szCs w:val="32"/>
        </w:rPr>
        <w:t>: Tentang Tata Cara Sertifikasi BUJK.</w:t>
      </w:r>
    </w:p>
    <w:p w14:paraId="0380F757" w14:textId="77777777" w:rsidR="00CE1F62" w:rsidRDefault="00000000">
      <w:pPr>
        <w:pStyle w:val="Heading3"/>
        <w:spacing w:before="280" w:after="80" w:line="360" w:lineRule="auto"/>
        <w:ind w:left="600" w:right="600"/>
        <w:jc w:val="both"/>
        <w:rPr>
          <w:rFonts w:ascii="Poppins" w:eastAsia="Poppins" w:hAnsi="Poppins" w:cs="Poppins"/>
          <w:color w:val="1B1C1D"/>
          <w:sz w:val="32"/>
          <w:szCs w:val="32"/>
        </w:rPr>
      </w:pPr>
      <w:bookmarkStart w:id="20" w:name="_r30sekdibv9r" w:colFirst="0" w:colLast="0"/>
      <w:bookmarkEnd w:id="20"/>
      <w:r>
        <w:rPr>
          <w:rFonts w:ascii="Poppins" w:eastAsia="Poppins" w:hAnsi="Poppins" w:cs="Poppins"/>
          <w:color w:val="1B1C1D"/>
          <w:sz w:val="32"/>
          <w:szCs w:val="32"/>
        </w:rPr>
        <w:t>3.9. Poin Penting Bab 3</w:t>
      </w:r>
    </w:p>
    <w:tbl>
      <w:tblPr>
        <w:tblStyle w:val="a4"/>
        <w:tblW w:w="81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05"/>
        <w:gridCol w:w="3495"/>
        <w:gridCol w:w="2760"/>
      </w:tblGrid>
      <w:tr w:rsidR="00CE1F62" w14:paraId="4943C272" w14:textId="77777777">
        <w:trPr>
          <w:trHeight w:val="1130"/>
        </w:trPr>
        <w:tc>
          <w:tcPr>
            <w:tcW w:w="1905" w:type="dxa"/>
            <w:tcBorders>
              <w:top w:val="nil"/>
              <w:left w:val="nil"/>
              <w:bottom w:val="nil"/>
              <w:right w:val="nil"/>
            </w:tcBorders>
            <w:tcMar>
              <w:top w:w="100" w:type="dxa"/>
              <w:left w:w="100" w:type="dxa"/>
              <w:bottom w:w="100" w:type="dxa"/>
              <w:right w:w="100" w:type="dxa"/>
            </w:tcMar>
          </w:tcPr>
          <w:p w14:paraId="059D68BA" w14:textId="77777777" w:rsidR="00CE1F62" w:rsidRDefault="00000000">
            <w:pPr>
              <w:spacing w:before="240" w:after="240" w:line="360" w:lineRule="auto"/>
              <w:ind w:left="1545" w:right="-572"/>
              <w:jc w:val="both"/>
              <w:rPr>
                <w:rFonts w:ascii="Poppins" w:eastAsia="Poppins" w:hAnsi="Poppins" w:cs="Poppins"/>
                <w:b/>
                <w:bCs/>
                <w:color w:val="1B1C1D"/>
                <w:sz w:val="32"/>
                <w:szCs w:val="32"/>
              </w:rPr>
            </w:pPr>
            <w:r>
              <w:rPr>
                <w:rFonts w:ascii="Poppins" w:eastAsia="Poppins" w:hAnsi="Poppins" w:cs="Poppins"/>
                <w:b/>
                <w:bCs/>
                <w:color w:val="1B1C1D"/>
                <w:sz w:val="32"/>
                <w:szCs w:val="32"/>
              </w:rPr>
              <w:lastRenderedPageBreak/>
              <w:t>Fokus</w:t>
            </w:r>
          </w:p>
        </w:tc>
        <w:tc>
          <w:tcPr>
            <w:tcW w:w="3495" w:type="dxa"/>
            <w:tcBorders>
              <w:top w:val="nil"/>
              <w:left w:val="nil"/>
              <w:bottom w:val="nil"/>
              <w:right w:val="nil"/>
            </w:tcBorders>
            <w:tcMar>
              <w:top w:w="100" w:type="dxa"/>
              <w:left w:w="100" w:type="dxa"/>
              <w:bottom w:w="100" w:type="dxa"/>
              <w:right w:w="100" w:type="dxa"/>
            </w:tcMar>
          </w:tcPr>
          <w:p w14:paraId="02C749D1" w14:textId="77777777" w:rsidR="00CE1F62" w:rsidRDefault="00000000">
            <w:pPr>
              <w:spacing w:before="240" w:after="240" w:line="360" w:lineRule="auto"/>
              <w:ind w:left="600" w:right="600"/>
              <w:jc w:val="both"/>
              <w:rPr>
                <w:rFonts w:ascii="Poppins" w:eastAsia="Poppins" w:hAnsi="Poppins" w:cs="Poppins"/>
                <w:b/>
                <w:bCs/>
                <w:color w:val="1B1C1D"/>
                <w:sz w:val="32"/>
                <w:szCs w:val="32"/>
              </w:rPr>
            </w:pPr>
            <w:r>
              <w:rPr>
                <w:rFonts w:ascii="Poppins" w:eastAsia="Poppins" w:hAnsi="Poppins" w:cs="Poppins"/>
                <w:b/>
                <w:bCs/>
                <w:color w:val="1B1C1D"/>
                <w:sz w:val="32"/>
                <w:szCs w:val="32"/>
              </w:rPr>
              <w:t>Penjelasan</w:t>
            </w:r>
          </w:p>
        </w:tc>
        <w:tc>
          <w:tcPr>
            <w:tcW w:w="2760" w:type="dxa"/>
            <w:tcBorders>
              <w:top w:val="nil"/>
              <w:left w:val="nil"/>
              <w:bottom w:val="nil"/>
              <w:right w:val="nil"/>
            </w:tcBorders>
            <w:tcMar>
              <w:top w:w="100" w:type="dxa"/>
              <w:left w:w="100" w:type="dxa"/>
              <w:bottom w:w="100" w:type="dxa"/>
              <w:right w:w="100" w:type="dxa"/>
            </w:tcMar>
          </w:tcPr>
          <w:p w14:paraId="32678AC7" w14:textId="77777777" w:rsidR="00CE1F62" w:rsidRDefault="00000000">
            <w:pPr>
              <w:spacing w:before="240" w:after="240" w:line="360" w:lineRule="auto"/>
              <w:ind w:left="1275" w:right="-1357" w:hanging="2976"/>
              <w:jc w:val="both"/>
              <w:rPr>
                <w:rFonts w:ascii="Poppins" w:eastAsia="Poppins" w:hAnsi="Poppins" w:cs="Poppins"/>
                <w:b/>
                <w:bCs/>
                <w:color w:val="1B1C1D"/>
                <w:sz w:val="32"/>
                <w:szCs w:val="32"/>
              </w:rPr>
            </w:pPr>
            <w:r>
              <w:rPr>
                <w:rFonts w:ascii="Poppins" w:eastAsia="Poppins" w:hAnsi="Poppins" w:cs="Poppins"/>
                <w:b/>
                <w:bCs/>
                <w:color w:val="1B1C1D"/>
                <w:sz w:val="32"/>
                <w:szCs w:val="32"/>
              </w:rPr>
              <w:t>Pilar Validasi Teruji</w:t>
            </w:r>
          </w:p>
        </w:tc>
      </w:tr>
      <w:tr w:rsidR="00CE1F62" w14:paraId="28603725" w14:textId="77777777">
        <w:trPr>
          <w:trHeight w:val="1130"/>
        </w:trPr>
        <w:tc>
          <w:tcPr>
            <w:tcW w:w="1905" w:type="dxa"/>
            <w:tcBorders>
              <w:top w:val="nil"/>
              <w:left w:val="nil"/>
              <w:bottom w:val="nil"/>
              <w:right w:val="nil"/>
            </w:tcBorders>
            <w:tcMar>
              <w:top w:w="100" w:type="dxa"/>
              <w:left w:w="100" w:type="dxa"/>
              <w:bottom w:w="100" w:type="dxa"/>
              <w:right w:w="100" w:type="dxa"/>
            </w:tcMar>
          </w:tcPr>
          <w:p w14:paraId="47876B33" w14:textId="77777777" w:rsidR="00CE1F62" w:rsidRDefault="00000000">
            <w:pPr>
              <w:spacing w:before="240" w:after="240" w:line="360" w:lineRule="auto"/>
              <w:ind w:left="600" w:right="561"/>
              <w:jc w:val="both"/>
              <w:rPr>
                <w:rFonts w:ascii="Poppins" w:eastAsia="Poppins" w:hAnsi="Poppins" w:cs="Poppins"/>
                <w:b/>
                <w:bCs/>
                <w:color w:val="1B1C1D"/>
                <w:sz w:val="32"/>
                <w:szCs w:val="32"/>
              </w:rPr>
            </w:pPr>
            <w:r>
              <w:rPr>
                <w:rFonts w:ascii="Poppins" w:eastAsia="Poppins" w:hAnsi="Poppins" w:cs="Poppins"/>
                <w:b/>
                <w:bCs/>
                <w:color w:val="1B1C1D"/>
                <w:sz w:val="32"/>
                <w:szCs w:val="32"/>
              </w:rPr>
              <w:t>Pendaftaran Akun</w:t>
            </w:r>
          </w:p>
        </w:tc>
        <w:tc>
          <w:tcPr>
            <w:tcW w:w="3495" w:type="dxa"/>
            <w:tcBorders>
              <w:top w:val="nil"/>
              <w:left w:val="nil"/>
              <w:bottom w:val="nil"/>
              <w:right w:val="nil"/>
            </w:tcBorders>
            <w:tcMar>
              <w:top w:w="100" w:type="dxa"/>
              <w:left w:w="100" w:type="dxa"/>
              <w:bottom w:w="100" w:type="dxa"/>
              <w:right w:w="100" w:type="dxa"/>
            </w:tcMar>
          </w:tcPr>
          <w:p w14:paraId="312870ED" w14:textId="77777777" w:rsidR="00CE1F62" w:rsidRDefault="00000000">
            <w:pPr>
              <w:spacing w:before="240" w:after="240" w:line="360" w:lineRule="auto"/>
              <w:ind w:left="600" w:right="561"/>
              <w:jc w:val="both"/>
              <w:rPr>
                <w:rFonts w:ascii="Poppins" w:eastAsia="Poppins" w:hAnsi="Poppins" w:cs="Poppins"/>
                <w:color w:val="1B1C1D"/>
                <w:sz w:val="32"/>
                <w:szCs w:val="32"/>
              </w:rPr>
            </w:pPr>
            <w:r>
              <w:rPr>
                <w:rFonts w:ascii="Poppins" w:eastAsia="Poppins" w:hAnsi="Poppins" w:cs="Poppins"/>
                <w:color w:val="1B1C1D"/>
                <w:sz w:val="32"/>
                <w:szCs w:val="32"/>
              </w:rPr>
              <w:t>Langkah awal mendapatkan Hak Akses. Wajib menggunakan NIK Penanggung Jawab sesuai Akta terakhir.</w:t>
            </w:r>
          </w:p>
        </w:tc>
        <w:tc>
          <w:tcPr>
            <w:tcW w:w="2760" w:type="dxa"/>
            <w:tcBorders>
              <w:top w:val="nil"/>
              <w:left w:val="nil"/>
              <w:bottom w:val="nil"/>
              <w:right w:val="nil"/>
            </w:tcBorders>
            <w:tcMar>
              <w:top w:w="100" w:type="dxa"/>
              <w:left w:w="100" w:type="dxa"/>
              <w:bottom w:w="100" w:type="dxa"/>
              <w:right w:w="100" w:type="dxa"/>
            </w:tcMar>
          </w:tcPr>
          <w:p w14:paraId="7780EF10" w14:textId="77777777" w:rsidR="00CE1F62" w:rsidRDefault="00000000">
            <w:pPr>
              <w:spacing w:before="240" w:after="240" w:line="360" w:lineRule="auto"/>
              <w:ind w:left="600" w:right="561"/>
              <w:jc w:val="both"/>
              <w:rPr>
                <w:rFonts w:ascii="Poppins" w:eastAsia="Poppins" w:hAnsi="Poppins" w:cs="Poppins"/>
                <w:b/>
                <w:bCs/>
                <w:color w:val="1B1C1D"/>
                <w:sz w:val="32"/>
                <w:szCs w:val="32"/>
              </w:rPr>
            </w:pPr>
            <w:r>
              <w:rPr>
                <w:rFonts w:ascii="Poppins" w:eastAsia="Poppins" w:hAnsi="Poppins" w:cs="Poppins"/>
                <w:b/>
                <w:bCs/>
                <w:color w:val="1B1C1D"/>
                <w:sz w:val="32"/>
                <w:szCs w:val="32"/>
              </w:rPr>
              <w:t>AHU &amp; Dukcapil</w:t>
            </w:r>
          </w:p>
        </w:tc>
      </w:tr>
      <w:tr w:rsidR="00CE1F62" w14:paraId="31370F38" w14:textId="77777777">
        <w:trPr>
          <w:trHeight w:val="1130"/>
        </w:trPr>
        <w:tc>
          <w:tcPr>
            <w:tcW w:w="1905" w:type="dxa"/>
            <w:tcBorders>
              <w:top w:val="nil"/>
              <w:left w:val="nil"/>
              <w:bottom w:val="nil"/>
              <w:right w:val="nil"/>
            </w:tcBorders>
            <w:tcMar>
              <w:top w:w="100" w:type="dxa"/>
              <w:left w:w="100" w:type="dxa"/>
              <w:bottom w:w="100" w:type="dxa"/>
              <w:right w:w="100" w:type="dxa"/>
            </w:tcMar>
          </w:tcPr>
          <w:p w14:paraId="0E304383" w14:textId="77777777" w:rsidR="00CE1F62" w:rsidRDefault="00000000">
            <w:pPr>
              <w:spacing w:before="240" w:after="240" w:line="360" w:lineRule="auto"/>
              <w:ind w:left="600" w:right="561"/>
              <w:jc w:val="both"/>
              <w:rPr>
                <w:rFonts w:ascii="Poppins" w:eastAsia="Poppins" w:hAnsi="Poppins" w:cs="Poppins"/>
                <w:b/>
                <w:bCs/>
                <w:color w:val="1B1C1D"/>
                <w:sz w:val="32"/>
                <w:szCs w:val="32"/>
              </w:rPr>
            </w:pPr>
            <w:r>
              <w:rPr>
                <w:rFonts w:ascii="Poppins" w:eastAsia="Poppins" w:hAnsi="Poppins" w:cs="Poppins"/>
                <w:b/>
                <w:bCs/>
                <w:color w:val="1B1C1D"/>
                <w:sz w:val="32"/>
                <w:szCs w:val="32"/>
              </w:rPr>
              <w:t xml:space="preserve">Jenis </w:t>
            </w:r>
            <w:r>
              <w:rPr>
                <w:rFonts w:ascii="Poppins" w:eastAsia="Poppins" w:hAnsi="Poppins" w:cs="Poppins"/>
                <w:b/>
                <w:bCs/>
                <w:color w:val="1B1C1D"/>
                <w:sz w:val="32"/>
                <w:szCs w:val="32"/>
              </w:rPr>
              <w:lastRenderedPageBreak/>
              <w:t>Akun</w:t>
            </w:r>
          </w:p>
        </w:tc>
        <w:tc>
          <w:tcPr>
            <w:tcW w:w="3495" w:type="dxa"/>
            <w:tcBorders>
              <w:top w:val="nil"/>
              <w:left w:val="nil"/>
              <w:bottom w:val="nil"/>
              <w:right w:val="nil"/>
            </w:tcBorders>
            <w:tcMar>
              <w:top w:w="100" w:type="dxa"/>
              <w:left w:w="100" w:type="dxa"/>
              <w:bottom w:w="100" w:type="dxa"/>
              <w:right w:w="100" w:type="dxa"/>
            </w:tcMar>
          </w:tcPr>
          <w:p w14:paraId="6C9AAD7D" w14:textId="77777777" w:rsidR="00CE1F62" w:rsidRDefault="00000000">
            <w:pPr>
              <w:spacing w:before="240" w:after="240" w:line="360" w:lineRule="auto"/>
              <w:ind w:left="600" w:right="561"/>
              <w:jc w:val="both"/>
              <w:rPr>
                <w:rFonts w:ascii="Poppins" w:eastAsia="Poppins" w:hAnsi="Poppins" w:cs="Poppins"/>
                <w:color w:val="1B1C1D"/>
                <w:sz w:val="32"/>
                <w:szCs w:val="32"/>
              </w:rPr>
            </w:pPr>
            <w:r>
              <w:rPr>
                <w:rFonts w:ascii="Poppins" w:eastAsia="Poppins" w:hAnsi="Poppins" w:cs="Poppins"/>
                <w:color w:val="1B1C1D"/>
                <w:sz w:val="32"/>
                <w:szCs w:val="32"/>
              </w:rPr>
              <w:lastRenderedPageBreak/>
              <w:t xml:space="preserve">BUJK (PT/CV) wajib </w:t>
            </w:r>
            <w:r>
              <w:rPr>
                <w:rFonts w:ascii="Poppins" w:eastAsia="Poppins" w:hAnsi="Poppins" w:cs="Poppins"/>
                <w:color w:val="1B1C1D"/>
                <w:sz w:val="32"/>
                <w:szCs w:val="32"/>
              </w:rPr>
              <w:lastRenderedPageBreak/>
              <w:t xml:space="preserve">mendaftar sebagai </w:t>
            </w:r>
            <w:r>
              <w:rPr>
                <w:rFonts w:ascii="Poppins" w:eastAsia="Poppins" w:hAnsi="Poppins" w:cs="Poppins"/>
                <w:b/>
                <w:bCs/>
                <w:color w:val="1B1C1D"/>
                <w:sz w:val="32"/>
                <w:szCs w:val="32"/>
              </w:rPr>
              <w:t>Badan Usaha (Non-UMK)</w:t>
            </w:r>
            <w:r>
              <w:rPr>
                <w:rFonts w:ascii="Poppins" w:eastAsia="Poppins" w:hAnsi="Poppins" w:cs="Poppins"/>
                <w:color w:val="1B1C1D"/>
                <w:sz w:val="32"/>
                <w:szCs w:val="32"/>
              </w:rPr>
              <w:t>, bukan perorangan.</w:t>
            </w:r>
          </w:p>
        </w:tc>
        <w:tc>
          <w:tcPr>
            <w:tcW w:w="2760" w:type="dxa"/>
            <w:tcBorders>
              <w:top w:val="nil"/>
              <w:left w:val="nil"/>
              <w:bottom w:val="nil"/>
              <w:right w:val="nil"/>
            </w:tcBorders>
            <w:tcMar>
              <w:top w:w="100" w:type="dxa"/>
              <w:left w:w="100" w:type="dxa"/>
              <w:bottom w:w="100" w:type="dxa"/>
              <w:right w:w="100" w:type="dxa"/>
            </w:tcMar>
          </w:tcPr>
          <w:p w14:paraId="04FE7765" w14:textId="77777777" w:rsidR="00CE1F62" w:rsidRDefault="00000000">
            <w:pPr>
              <w:spacing w:before="240" w:after="240" w:line="360" w:lineRule="auto"/>
              <w:ind w:left="600" w:right="561"/>
              <w:jc w:val="both"/>
              <w:rPr>
                <w:rFonts w:ascii="Poppins" w:eastAsia="Poppins" w:hAnsi="Poppins" w:cs="Poppins"/>
                <w:color w:val="1B1C1D"/>
                <w:sz w:val="32"/>
                <w:szCs w:val="32"/>
              </w:rPr>
            </w:pPr>
            <w:r>
              <w:rPr>
                <w:rFonts w:ascii="Poppins" w:eastAsia="Poppins" w:hAnsi="Poppins" w:cs="Poppins"/>
                <w:color w:val="1B1C1D"/>
                <w:sz w:val="32"/>
                <w:szCs w:val="32"/>
              </w:rPr>
              <w:lastRenderedPageBreak/>
              <w:t>-</w:t>
            </w:r>
          </w:p>
        </w:tc>
      </w:tr>
      <w:tr w:rsidR="00CE1F62" w14:paraId="0CBBC036" w14:textId="77777777">
        <w:trPr>
          <w:trHeight w:val="830"/>
        </w:trPr>
        <w:tc>
          <w:tcPr>
            <w:tcW w:w="1905" w:type="dxa"/>
            <w:tcBorders>
              <w:top w:val="nil"/>
              <w:left w:val="nil"/>
              <w:bottom w:val="nil"/>
              <w:right w:val="nil"/>
            </w:tcBorders>
            <w:tcMar>
              <w:top w:w="100" w:type="dxa"/>
              <w:left w:w="100" w:type="dxa"/>
              <w:bottom w:w="100" w:type="dxa"/>
              <w:right w:w="100" w:type="dxa"/>
            </w:tcMar>
          </w:tcPr>
          <w:p w14:paraId="284FB3A8" w14:textId="77777777" w:rsidR="00CE1F62" w:rsidRDefault="00000000">
            <w:pPr>
              <w:spacing w:before="240" w:after="240" w:line="360" w:lineRule="auto"/>
              <w:ind w:left="600" w:right="561"/>
              <w:jc w:val="both"/>
              <w:rPr>
                <w:rFonts w:ascii="Poppins" w:eastAsia="Poppins" w:hAnsi="Poppins" w:cs="Poppins"/>
                <w:b/>
                <w:bCs/>
                <w:color w:val="1B1C1D"/>
                <w:sz w:val="32"/>
                <w:szCs w:val="32"/>
              </w:rPr>
            </w:pPr>
            <w:r>
              <w:rPr>
                <w:rFonts w:ascii="Poppins" w:eastAsia="Poppins" w:hAnsi="Poppins" w:cs="Poppins"/>
                <w:b/>
                <w:bCs/>
                <w:color w:val="1B1C1D"/>
                <w:sz w:val="32"/>
                <w:szCs w:val="32"/>
              </w:rPr>
              <w:t>Pengisian Profil</w:t>
            </w:r>
          </w:p>
        </w:tc>
        <w:tc>
          <w:tcPr>
            <w:tcW w:w="3495" w:type="dxa"/>
            <w:tcBorders>
              <w:top w:val="nil"/>
              <w:left w:val="nil"/>
              <w:bottom w:val="nil"/>
              <w:right w:val="nil"/>
            </w:tcBorders>
            <w:tcMar>
              <w:top w:w="100" w:type="dxa"/>
              <w:left w:w="100" w:type="dxa"/>
              <w:bottom w:w="100" w:type="dxa"/>
              <w:right w:w="100" w:type="dxa"/>
            </w:tcMar>
          </w:tcPr>
          <w:p w14:paraId="14AC057B" w14:textId="77777777" w:rsidR="00CE1F62" w:rsidRDefault="00000000">
            <w:pPr>
              <w:spacing w:before="240" w:after="240" w:line="360" w:lineRule="auto"/>
              <w:ind w:left="600" w:right="561"/>
              <w:jc w:val="both"/>
              <w:rPr>
                <w:rFonts w:ascii="Poppins" w:eastAsia="Poppins" w:hAnsi="Poppins" w:cs="Poppins"/>
                <w:color w:val="1B1C1D"/>
                <w:sz w:val="32"/>
                <w:szCs w:val="32"/>
              </w:rPr>
            </w:pPr>
            <w:r>
              <w:rPr>
                <w:rFonts w:ascii="Poppins" w:eastAsia="Poppins" w:hAnsi="Poppins" w:cs="Poppins"/>
                <w:color w:val="1B1C1D"/>
                <w:sz w:val="32"/>
                <w:szCs w:val="32"/>
              </w:rPr>
              <w:t xml:space="preserve">Momen di mana OSS menarik data </w:t>
            </w:r>
            <w:r>
              <w:rPr>
                <w:rFonts w:ascii="Poppins" w:eastAsia="Poppins" w:hAnsi="Poppins" w:cs="Poppins"/>
                <w:i/>
                <w:iCs/>
                <w:color w:val="1B1C1D"/>
                <w:sz w:val="32"/>
                <w:szCs w:val="32"/>
              </w:rPr>
              <w:t>live</w:t>
            </w:r>
            <w:r>
              <w:rPr>
                <w:rFonts w:ascii="Poppins" w:eastAsia="Poppins" w:hAnsi="Poppins" w:cs="Poppins"/>
                <w:color w:val="1B1C1D"/>
                <w:sz w:val="32"/>
                <w:szCs w:val="32"/>
              </w:rPr>
              <w:t xml:space="preserve"> dari Tiga Pilar ("Tarik Data").</w:t>
            </w:r>
          </w:p>
        </w:tc>
        <w:tc>
          <w:tcPr>
            <w:tcW w:w="2760" w:type="dxa"/>
            <w:tcBorders>
              <w:top w:val="nil"/>
              <w:left w:val="nil"/>
              <w:bottom w:val="nil"/>
              <w:right w:val="nil"/>
            </w:tcBorders>
            <w:tcMar>
              <w:top w:w="100" w:type="dxa"/>
              <w:left w:w="100" w:type="dxa"/>
              <w:bottom w:w="100" w:type="dxa"/>
              <w:right w:w="100" w:type="dxa"/>
            </w:tcMar>
          </w:tcPr>
          <w:p w14:paraId="265B042C" w14:textId="77777777" w:rsidR="00CE1F62" w:rsidRDefault="00000000">
            <w:pPr>
              <w:spacing w:before="240" w:after="240" w:line="360" w:lineRule="auto"/>
              <w:ind w:left="600" w:right="561"/>
              <w:jc w:val="both"/>
              <w:rPr>
                <w:rFonts w:ascii="Poppins" w:eastAsia="Poppins" w:hAnsi="Poppins" w:cs="Poppins"/>
                <w:b/>
                <w:bCs/>
                <w:color w:val="1B1C1D"/>
                <w:sz w:val="32"/>
                <w:szCs w:val="32"/>
              </w:rPr>
            </w:pPr>
            <w:r>
              <w:rPr>
                <w:rFonts w:ascii="Poppins" w:eastAsia="Poppins" w:hAnsi="Poppins" w:cs="Poppins"/>
                <w:b/>
                <w:bCs/>
                <w:color w:val="1B1C1D"/>
                <w:sz w:val="32"/>
                <w:szCs w:val="32"/>
              </w:rPr>
              <w:t>AHU &amp; DJP</w:t>
            </w:r>
          </w:p>
        </w:tc>
      </w:tr>
      <w:tr w:rsidR="00CE1F62" w14:paraId="0BAC81BA" w14:textId="77777777">
        <w:trPr>
          <w:trHeight w:val="1130"/>
        </w:trPr>
        <w:tc>
          <w:tcPr>
            <w:tcW w:w="1905" w:type="dxa"/>
            <w:tcBorders>
              <w:top w:val="nil"/>
              <w:left w:val="nil"/>
              <w:bottom w:val="nil"/>
              <w:right w:val="nil"/>
            </w:tcBorders>
            <w:tcMar>
              <w:top w:w="100" w:type="dxa"/>
              <w:left w:w="100" w:type="dxa"/>
              <w:bottom w:w="100" w:type="dxa"/>
              <w:right w:w="100" w:type="dxa"/>
            </w:tcMar>
          </w:tcPr>
          <w:p w14:paraId="19C9A240" w14:textId="77777777" w:rsidR="00CE1F62" w:rsidRDefault="00000000">
            <w:pPr>
              <w:spacing w:before="240" w:after="240" w:line="360" w:lineRule="auto"/>
              <w:ind w:left="600" w:right="561"/>
              <w:jc w:val="both"/>
              <w:rPr>
                <w:rFonts w:ascii="Poppins" w:eastAsia="Poppins" w:hAnsi="Poppins" w:cs="Poppins"/>
                <w:b/>
                <w:bCs/>
                <w:color w:val="1B1C1D"/>
                <w:sz w:val="32"/>
                <w:szCs w:val="32"/>
              </w:rPr>
            </w:pPr>
            <w:r>
              <w:rPr>
                <w:rFonts w:ascii="Poppins" w:eastAsia="Poppins" w:hAnsi="Poppins" w:cs="Poppins"/>
                <w:b/>
                <w:bCs/>
                <w:color w:val="1B1C1D"/>
                <w:sz w:val="32"/>
                <w:szCs w:val="32"/>
              </w:rPr>
              <w:t xml:space="preserve">Data </w:t>
            </w:r>
            <w:r>
              <w:rPr>
                <w:rFonts w:ascii="Poppins" w:eastAsia="Poppins" w:hAnsi="Poppins" w:cs="Poppins"/>
                <w:b/>
                <w:bCs/>
                <w:color w:val="1B1C1D"/>
                <w:sz w:val="32"/>
                <w:szCs w:val="32"/>
              </w:rPr>
              <w:lastRenderedPageBreak/>
              <w:t>Terkunci (Locked)</w:t>
            </w:r>
          </w:p>
        </w:tc>
        <w:tc>
          <w:tcPr>
            <w:tcW w:w="3495" w:type="dxa"/>
            <w:tcBorders>
              <w:top w:val="nil"/>
              <w:left w:val="nil"/>
              <w:bottom w:val="nil"/>
              <w:right w:val="nil"/>
            </w:tcBorders>
            <w:tcMar>
              <w:top w:w="100" w:type="dxa"/>
              <w:left w:w="100" w:type="dxa"/>
              <w:bottom w:w="100" w:type="dxa"/>
              <w:right w:w="100" w:type="dxa"/>
            </w:tcMar>
          </w:tcPr>
          <w:p w14:paraId="6762216D" w14:textId="77777777" w:rsidR="00CE1F62" w:rsidRDefault="00000000">
            <w:pPr>
              <w:spacing w:before="240" w:after="240" w:line="360" w:lineRule="auto"/>
              <w:ind w:left="600" w:right="561"/>
              <w:jc w:val="both"/>
              <w:rPr>
                <w:rFonts w:ascii="Poppins" w:eastAsia="Poppins" w:hAnsi="Poppins" w:cs="Poppins"/>
                <w:color w:val="1B1C1D"/>
                <w:sz w:val="32"/>
                <w:szCs w:val="32"/>
              </w:rPr>
            </w:pPr>
            <w:r>
              <w:rPr>
                <w:rFonts w:ascii="Poppins" w:eastAsia="Poppins" w:hAnsi="Poppins" w:cs="Poppins"/>
                <w:color w:val="1B1C1D"/>
                <w:sz w:val="32"/>
                <w:szCs w:val="32"/>
              </w:rPr>
              <w:lastRenderedPageBreak/>
              <w:t xml:space="preserve">Nama, NPWP, dan Alamat </w:t>
            </w:r>
            <w:r>
              <w:rPr>
                <w:rFonts w:ascii="Poppins" w:eastAsia="Poppins" w:hAnsi="Poppins" w:cs="Poppins"/>
                <w:color w:val="1B1C1D"/>
                <w:sz w:val="32"/>
                <w:szCs w:val="32"/>
              </w:rPr>
              <w:lastRenderedPageBreak/>
              <w:t>NPWP seringkali tidak bisa diubah di OSS. Data ini ditarik dari sistem AHU/DJP.</w:t>
            </w:r>
          </w:p>
        </w:tc>
        <w:tc>
          <w:tcPr>
            <w:tcW w:w="2760" w:type="dxa"/>
            <w:tcBorders>
              <w:top w:val="nil"/>
              <w:left w:val="nil"/>
              <w:bottom w:val="nil"/>
              <w:right w:val="nil"/>
            </w:tcBorders>
            <w:tcMar>
              <w:top w:w="100" w:type="dxa"/>
              <w:left w:w="100" w:type="dxa"/>
              <w:bottom w:w="100" w:type="dxa"/>
              <w:right w:w="100" w:type="dxa"/>
            </w:tcMar>
          </w:tcPr>
          <w:p w14:paraId="3AA94AEF" w14:textId="77777777" w:rsidR="00CE1F62" w:rsidRDefault="00000000">
            <w:pPr>
              <w:spacing w:before="240" w:after="240" w:line="360" w:lineRule="auto"/>
              <w:ind w:left="600" w:right="561"/>
              <w:jc w:val="both"/>
              <w:rPr>
                <w:rFonts w:ascii="Poppins" w:eastAsia="Poppins" w:hAnsi="Poppins" w:cs="Poppins"/>
                <w:b/>
                <w:bCs/>
                <w:color w:val="1B1C1D"/>
                <w:sz w:val="32"/>
                <w:szCs w:val="32"/>
              </w:rPr>
            </w:pPr>
            <w:r>
              <w:rPr>
                <w:rFonts w:ascii="Poppins" w:eastAsia="Poppins" w:hAnsi="Poppins" w:cs="Poppins"/>
                <w:b/>
                <w:bCs/>
                <w:color w:val="1B1C1D"/>
                <w:sz w:val="32"/>
                <w:szCs w:val="32"/>
              </w:rPr>
              <w:lastRenderedPageBreak/>
              <w:t>AHU &amp; DJP</w:t>
            </w:r>
          </w:p>
        </w:tc>
      </w:tr>
      <w:tr w:rsidR="00CE1F62" w14:paraId="2753977C" w14:textId="77777777">
        <w:trPr>
          <w:trHeight w:val="1130"/>
        </w:trPr>
        <w:tc>
          <w:tcPr>
            <w:tcW w:w="1905" w:type="dxa"/>
            <w:tcBorders>
              <w:top w:val="nil"/>
              <w:left w:val="nil"/>
              <w:bottom w:val="nil"/>
              <w:right w:val="nil"/>
            </w:tcBorders>
            <w:tcMar>
              <w:top w:w="100" w:type="dxa"/>
              <w:left w:w="100" w:type="dxa"/>
              <w:bottom w:w="100" w:type="dxa"/>
              <w:right w:w="100" w:type="dxa"/>
            </w:tcMar>
          </w:tcPr>
          <w:p w14:paraId="73F97A4F" w14:textId="77777777" w:rsidR="00CE1F62" w:rsidRDefault="00000000">
            <w:pPr>
              <w:spacing w:before="240" w:after="240" w:line="360" w:lineRule="auto"/>
              <w:ind w:left="600" w:right="561"/>
              <w:jc w:val="both"/>
              <w:rPr>
                <w:rFonts w:ascii="Poppins" w:eastAsia="Poppins" w:hAnsi="Poppins" w:cs="Poppins"/>
                <w:b/>
                <w:bCs/>
                <w:color w:val="1B1C1D"/>
                <w:sz w:val="32"/>
                <w:szCs w:val="32"/>
              </w:rPr>
            </w:pPr>
            <w:r>
              <w:rPr>
                <w:rFonts w:ascii="Poppins" w:eastAsia="Poppins" w:hAnsi="Poppins" w:cs="Poppins"/>
                <w:b/>
                <w:bCs/>
                <w:color w:val="1B1C1D"/>
                <w:sz w:val="32"/>
                <w:szCs w:val="32"/>
              </w:rPr>
              <w:t>Solusi "Anti-Tolak"</w:t>
            </w:r>
          </w:p>
        </w:tc>
        <w:tc>
          <w:tcPr>
            <w:tcW w:w="3495" w:type="dxa"/>
            <w:tcBorders>
              <w:top w:val="nil"/>
              <w:left w:val="nil"/>
              <w:bottom w:val="nil"/>
              <w:right w:val="nil"/>
            </w:tcBorders>
            <w:tcMar>
              <w:top w:w="100" w:type="dxa"/>
              <w:left w:w="100" w:type="dxa"/>
              <w:bottom w:w="100" w:type="dxa"/>
              <w:right w:w="100" w:type="dxa"/>
            </w:tcMar>
          </w:tcPr>
          <w:p w14:paraId="44D61C50" w14:textId="77777777" w:rsidR="00CE1F62" w:rsidRDefault="00000000">
            <w:pPr>
              <w:spacing w:before="240" w:after="240" w:line="360" w:lineRule="auto"/>
              <w:ind w:left="600" w:right="561"/>
              <w:jc w:val="both"/>
              <w:rPr>
                <w:rFonts w:ascii="Poppins" w:eastAsia="Poppins" w:hAnsi="Poppins" w:cs="Poppins"/>
                <w:color w:val="1B1C1D"/>
                <w:sz w:val="32"/>
                <w:szCs w:val="32"/>
              </w:rPr>
            </w:pPr>
            <w:r>
              <w:rPr>
                <w:rFonts w:ascii="Poppins" w:eastAsia="Poppins" w:hAnsi="Poppins" w:cs="Poppins"/>
                <w:color w:val="1B1C1D"/>
                <w:sz w:val="32"/>
                <w:szCs w:val="32"/>
              </w:rPr>
              <w:t xml:space="preserve">Jika data yang ditarik OSS salah (tidak sinkron), </w:t>
            </w:r>
            <w:r>
              <w:rPr>
                <w:rFonts w:ascii="Poppins" w:eastAsia="Poppins" w:hAnsi="Poppins" w:cs="Poppins"/>
                <w:b/>
                <w:bCs/>
                <w:color w:val="1B1C1D"/>
                <w:sz w:val="32"/>
                <w:szCs w:val="32"/>
              </w:rPr>
              <w:t>perbaiki di instansi sumbernya</w:t>
            </w:r>
            <w:r>
              <w:rPr>
                <w:rFonts w:ascii="Poppins" w:eastAsia="Poppins" w:hAnsi="Poppins" w:cs="Poppins"/>
                <w:color w:val="1B1C1D"/>
                <w:sz w:val="32"/>
                <w:szCs w:val="32"/>
              </w:rPr>
              <w:t xml:space="preserve"> </w:t>
            </w:r>
            <w:r>
              <w:rPr>
                <w:rFonts w:ascii="Poppins" w:eastAsia="Poppins" w:hAnsi="Poppins" w:cs="Poppins"/>
                <w:color w:val="1B1C1D"/>
                <w:sz w:val="32"/>
                <w:szCs w:val="32"/>
              </w:rPr>
              <w:lastRenderedPageBreak/>
              <w:t>(AHU/DJP), bukan di OSS.</w:t>
            </w:r>
          </w:p>
        </w:tc>
        <w:tc>
          <w:tcPr>
            <w:tcW w:w="2760" w:type="dxa"/>
            <w:tcBorders>
              <w:top w:val="nil"/>
              <w:left w:val="nil"/>
              <w:bottom w:val="nil"/>
              <w:right w:val="nil"/>
            </w:tcBorders>
            <w:tcMar>
              <w:top w:w="100" w:type="dxa"/>
              <w:left w:w="100" w:type="dxa"/>
              <w:bottom w:w="100" w:type="dxa"/>
              <w:right w:w="100" w:type="dxa"/>
            </w:tcMar>
          </w:tcPr>
          <w:p w14:paraId="65090D64" w14:textId="77777777" w:rsidR="00CE1F62" w:rsidRDefault="00000000">
            <w:pPr>
              <w:spacing w:before="240" w:after="240" w:line="360" w:lineRule="auto"/>
              <w:ind w:left="600" w:right="561"/>
              <w:jc w:val="both"/>
              <w:rPr>
                <w:rFonts w:ascii="Poppins" w:eastAsia="Poppins" w:hAnsi="Poppins" w:cs="Poppins"/>
                <w:color w:val="1B1C1D"/>
                <w:sz w:val="32"/>
                <w:szCs w:val="32"/>
              </w:rPr>
            </w:pPr>
            <w:r>
              <w:rPr>
                <w:rFonts w:ascii="Poppins" w:eastAsia="Poppins" w:hAnsi="Poppins" w:cs="Poppins"/>
                <w:color w:val="1B1C1D"/>
                <w:sz w:val="32"/>
                <w:szCs w:val="32"/>
              </w:rPr>
              <w:lastRenderedPageBreak/>
              <w:t>-</w:t>
            </w:r>
          </w:p>
        </w:tc>
      </w:tr>
    </w:tbl>
    <w:p w14:paraId="4CE747F0" w14:textId="77777777" w:rsidR="00CE1F62" w:rsidRDefault="00000000">
      <w:pPr>
        <w:pStyle w:val="Heading3"/>
        <w:spacing w:before="280" w:after="80" w:line="360" w:lineRule="auto"/>
        <w:ind w:left="600" w:right="600"/>
        <w:jc w:val="both"/>
        <w:rPr>
          <w:rFonts w:ascii="Poppins" w:eastAsia="Poppins" w:hAnsi="Poppins" w:cs="Poppins"/>
          <w:color w:val="1B1C1D"/>
          <w:sz w:val="32"/>
          <w:szCs w:val="32"/>
        </w:rPr>
      </w:pPr>
      <w:bookmarkStart w:id="21" w:name="_dutdh8772obz" w:colFirst="0" w:colLast="0"/>
      <w:bookmarkEnd w:id="21"/>
      <w:r>
        <w:rPr>
          <w:rFonts w:ascii="Poppins" w:eastAsia="Poppins" w:hAnsi="Poppins" w:cs="Poppins"/>
          <w:color w:val="1B1C1D"/>
          <w:sz w:val="32"/>
          <w:szCs w:val="32"/>
        </w:rPr>
        <w:t>3.10. Tujuan Bab 3</w:t>
      </w:r>
    </w:p>
    <w:p w14:paraId="5FBF9E7F" w14:textId="77777777" w:rsidR="00CE1F62" w:rsidRDefault="00000000">
      <w:pPr>
        <w:numPr>
          <w:ilvl w:val="0"/>
          <w:numId w:val="165"/>
        </w:numPr>
        <w:spacing w:before="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WP, KTP) dan dokumen pendukung.</w:t>
      </w:r>
    </w:p>
    <w:p w14:paraId="553065F2" w14:textId="77777777" w:rsidR="00CE1F62" w:rsidRDefault="00000000">
      <w:pPr>
        <w:numPr>
          <w:ilvl w:val="0"/>
          <w:numId w:val="165"/>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Mengidentifikasi</w:t>
      </w:r>
      <w:r>
        <w:rPr>
          <w:rFonts w:ascii="Poppins" w:eastAsia="Poppins" w:hAnsi="Poppins" w:cs="Poppins"/>
          <w:color w:val="1B1C1D"/>
          <w:sz w:val="32"/>
          <w:szCs w:val="32"/>
        </w:rPr>
        <w:t xml:space="preserve"> dan </w:t>
      </w:r>
      <w:r>
        <w:rPr>
          <w:rFonts w:ascii="Poppins" w:eastAsia="Poppins" w:hAnsi="Poppins" w:cs="Poppins"/>
          <w:b/>
          <w:bCs/>
          <w:color w:val="1B1C1D"/>
          <w:sz w:val="32"/>
          <w:szCs w:val="32"/>
        </w:rPr>
        <w:t>memperbaiki</w:t>
      </w:r>
      <w:r>
        <w:rPr>
          <w:rFonts w:ascii="Poppins" w:eastAsia="Poppins" w:hAnsi="Poppins" w:cs="Poppins"/>
          <w:color w:val="1B1C1D"/>
          <w:sz w:val="32"/>
          <w:szCs w:val="32"/>
        </w:rPr>
        <w:t xml:space="preserve"> potensi risiko penolakan (berdasarkan studi kasus) akibat inkonsistensi data.</w:t>
      </w:r>
    </w:p>
    <w:p w14:paraId="3CC3DFC3" w14:textId="77777777" w:rsidR="00CE1F62" w:rsidRDefault="00000000">
      <w:pPr>
        <w:numPr>
          <w:ilvl w:val="0"/>
          <w:numId w:val="165"/>
        </w:numPr>
        <w:spacing w:after="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Siap</w:t>
      </w:r>
      <w:r>
        <w:rPr>
          <w:rFonts w:ascii="Poppins" w:eastAsia="Poppins" w:hAnsi="Poppins" w:cs="Poppins"/>
          <w:color w:val="1B1C1D"/>
          <w:sz w:val="32"/>
          <w:szCs w:val="32"/>
        </w:rPr>
        <w:t xml:space="preserve"> secara dokumen untuk melangkah ke Bab 3: Panduan Langkah Demi Langkah Pembuatan Akun dan Profil OSS. |</w:t>
      </w:r>
    </w:p>
    <w:p w14:paraId="416C166E" w14:textId="77777777" w:rsidR="00CE1F62" w:rsidRDefault="00000000">
      <w:pPr>
        <w:pBdr>
          <w:top w:val="nil"/>
          <w:left w:val="nil"/>
          <w:bottom w:val="nil"/>
          <w:right w:val="nil"/>
          <w:between w:val="nil"/>
        </w:pBdr>
        <w:spacing w:before="120" w:after="120" w:line="360" w:lineRule="auto"/>
        <w:jc w:val="both"/>
        <w:rPr>
          <w:rFonts w:ascii="Poppins" w:eastAsia="Poppins" w:hAnsi="Poppins" w:cs="Poppins"/>
          <w:b/>
          <w:bCs/>
          <w:color w:val="1B1C1D"/>
          <w:sz w:val="32"/>
          <w:szCs w:val="32"/>
        </w:rPr>
      </w:pPr>
      <w:r>
        <w:br w:type="page"/>
      </w:r>
      <w:r>
        <w:rPr>
          <w:rFonts w:ascii="Poppins" w:eastAsia="Poppins" w:hAnsi="Poppins" w:cs="Poppins"/>
          <w:b/>
          <w:bCs/>
          <w:color w:val="1B1C1D"/>
          <w:sz w:val="32"/>
          <w:szCs w:val="32"/>
        </w:rPr>
        <w:lastRenderedPageBreak/>
        <w:t>📗 BAB 4 – PENYUSUNAN DATA NIB DAN STRATEGI PEMILIHAN KBLI YANG TEPAT</w:t>
      </w:r>
    </w:p>
    <w:p w14:paraId="6AA54496"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Kunci Sinkronisasi Legalitas antara OSS, LPJK, dan LSBU</w:t>
      </w:r>
    </w:p>
    <w:p w14:paraId="61452B65" w14:textId="77777777" w:rsidR="00CE1F62" w:rsidRDefault="00000000">
      <w:pPr>
        <w:pStyle w:val="Heading3"/>
        <w:spacing w:before="280" w:after="80" w:line="360" w:lineRule="auto"/>
        <w:jc w:val="both"/>
        <w:rPr>
          <w:rFonts w:ascii="Poppins" w:eastAsia="Poppins" w:hAnsi="Poppins" w:cs="Poppins"/>
          <w:color w:val="1B1C1D"/>
          <w:sz w:val="32"/>
          <w:szCs w:val="32"/>
        </w:rPr>
      </w:pPr>
      <w:bookmarkStart w:id="22" w:name="_vl7qa4tlikvu" w:colFirst="0" w:colLast="0"/>
      <w:bookmarkEnd w:id="22"/>
      <w:r>
        <w:rPr>
          <w:rFonts w:ascii="Poppins" w:eastAsia="Poppins" w:hAnsi="Poppins" w:cs="Poppins"/>
          <w:color w:val="1B1C1D"/>
          <w:sz w:val="32"/>
          <w:szCs w:val="32"/>
        </w:rPr>
        <w:t>4.1. Gambaran Umum: Mengapa NIB dan KBLI Sangat Penting</w:t>
      </w:r>
    </w:p>
    <w:p w14:paraId="359EBA07"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Bab ini adalah jantung dari e-book "Anti-Tolak". Anda telah berhasil membuat akun (Bab 3) dengan data legalitas yang bersih (Bab 2). Sekarang adalah langkah strategis pertama yang akan "mengunci" nasib sertifikasi Anda.</w:t>
      </w:r>
    </w:p>
    <w:p w14:paraId="25536D72"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Dalam sistem OSS-RBA, NIB dan KBLI bukan sekadar kode administratif, tetapi </w:t>
      </w:r>
      <w:r>
        <w:rPr>
          <w:rFonts w:ascii="Poppins" w:eastAsia="Poppins" w:hAnsi="Poppins" w:cs="Poppins"/>
          <w:b/>
          <w:bCs/>
          <w:color w:val="1B1C1D"/>
          <w:sz w:val="32"/>
          <w:szCs w:val="32"/>
        </w:rPr>
        <w:t>DNA legalitas digital</w:t>
      </w:r>
      <w:r>
        <w:rPr>
          <w:rFonts w:ascii="Poppins" w:eastAsia="Poppins" w:hAnsi="Poppins" w:cs="Poppins"/>
          <w:color w:val="1B1C1D"/>
          <w:sz w:val="32"/>
          <w:szCs w:val="32"/>
        </w:rPr>
        <w:t xml:space="preserve"> badan usaha Anda. Keduanya menentukan:</w:t>
      </w:r>
    </w:p>
    <w:p w14:paraId="0C9A6C29" w14:textId="77777777" w:rsidR="00CE1F62" w:rsidRDefault="00000000">
      <w:pPr>
        <w:numPr>
          <w:ilvl w:val="0"/>
          <w:numId w:val="90"/>
        </w:numPr>
        <w:spacing w:before="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Bidang kegiatan yang diakui oleh pemerintah.</w:t>
      </w:r>
    </w:p>
    <w:p w14:paraId="1B3407C9" w14:textId="77777777" w:rsidR="00CE1F62" w:rsidRDefault="00000000">
      <w:pPr>
        <w:numPr>
          <w:ilvl w:val="0"/>
          <w:numId w:val="90"/>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color w:val="1B1C1D"/>
          <w:sz w:val="32"/>
          <w:szCs w:val="32"/>
        </w:rPr>
        <w:t xml:space="preserve">Tingkat risiko usaha (Rendah, Menengah, Tinggi), sesuai </w:t>
      </w:r>
      <w:r>
        <w:rPr>
          <w:rFonts w:ascii="Poppins" w:eastAsia="Poppins" w:hAnsi="Poppins" w:cs="Poppins"/>
          <w:b/>
          <w:bCs/>
          <w:color w:val="1B1C1D"/>
          <w:sz w:val="32"/>
          <w:szCs w:val="32"/>
        </w:rPr>
        <w:t>PP No. 28 Tahun 2025</w:t>
      </w:r>
      <w:r>
        <w:rPr>
          <w:rFonts w:ascii="Poppins" w:eastAsia="Poppins" w:hAnsi="Poppins" w:cs="Poppins"/>
          <w:color w:val="1B1C1D"/>
          <w:sz w:val="32"/>
          <w:szCs w:val="32"/>
        </w:rPr>
        <w:t>.</w:t>
      </w:r>
    </w:p>
    <w:p w14:paraId="361B67E9" w14:textId="77777777" w:rsidR="00CE1F62" w:rsidRDefault="00000000">
      <w:pPr>
        <w:numPr>
          <w:ilvl w:val="0"/>
          <w:numId w:val="90"/>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Instansi teknis pembina (Kementerian PUPR untuk </w:t>
      </w:r>
      <w:r>
        <w:rPr>
          <w:rFonts w:ascii="Poppins" w:eastAsia="Poppins" w:hAnsi="Poppins" w:cs="Poppins"/>
          <w:color w:val="1B1C1D"/>
          <w:sz w:val="32"/>
          <w:szCs w:val="32"/>
        </w:rPr>
        <w:lastRenderedPageBreak/>
        <w:t>konstruksi).</w:t>
      </w:r>
    </w:p>
    <w:p w14:paraId="546E30D5" w14:textId="77777777" w:rsidR="00CE1F62" w:rsidRDefault="00000000">
      <w:pPr>
        <w:numPr>
          <w:ilvl w:val="0"/>
          <w:numId w:val="90"/>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Jenis Sertifikat Standar yang wajib dimiliki.</w:t>
      </w:r>
    </w:p>
    <w:p w14:paraId="22543765" w14:textId="77777777" w:rsidR="00CE1F62" w:rsidRDefault="00000000">
      <w:pPr>
        <w:numPr>
          <w:ilvl w:val="0"/>
          <w:numId w:val="90"/>
        </w:numPr>
        <w:spacing w:after="240" w:line="360" w:lineRule="auto"/>
        <w:jc w:val="both"/>
        <w:rPr>
          <w:rFonts w:ascii="Google Sans Text" w:eastAsia="Google Sans Text" w:hAnsi="Google Sans Text" w:cs="Google Sans Text"/>
          <w:color w:val="1B1C1D"/>
          <w:sz w:val="32"/>
          <w:szCs w:val="32"/>
        </w:rPr>
      </w:pPr>
      <w:r>
        <w:rPr>
          <w:rFonts w:ascii="Poppins" w:eastAsia="Poppins" w:hAnsi="Poppins" w:cs="Poppins"/>
          <w:color w:val="1B1C1D"/>
          <w:sz w:val="32"/>
          <w:szCs w:val="32"/>
        </w:rPr>
        <w:t xml:space="preserve">Kelayakan (Eligibilitas) perusahaan untuk mengajukan </w:t>
      </w:r>
      <w:r>
        <w:rPr>
          <w:rFonts w:ascii="Poppins" w:eastAsia="Poppins" w:hAnsi="Poppins" w:cs="Poppins"/>
          <w:b/>
          <w:bCs/>
          <w:color w:val="1B1C1D"/>
          <w:sz w:val="32"/>
          <w:szCs w:val="32"/>
        </w:rPr>
        <w:t>SBU (Sertifikat Badan Usaha)</w:t>
      </w:r>
      <w:r>
        <w:rPr>
          <w:rFonts w:ascii="Poppins" w:eastAsia="Poppins" w:hAnsi="Poppins" w:cs="Poppins"/>
          <w:color w:val="1B1C1D"/>
          <w:sz w:val="32"/>
          <w:szCs w:val="32"/>
        </w:rPr>
        <w:t>.</w:t>
      </w:r>
    </w:p>
    <w:p w14:paraId="13DDD345"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Kesalahan dalam menentukan salah satu dari dua kode ini akan membuat seluruh proses perizinan—bahkan hingga tender proyek—batal otomatis atau ditolak sistem.</w:t>
      </w:r>
    </w:p>
    <w:p w14:paraId="3FFEACAC" w14:textId="77777777" w:rsidR="00CE1F62" w:rsidRDefault="00000000">
      <w:pPr>
        <w:pStyle w:val="Heading3"/>
        <w:spacing w:before="280" w:after="80" w:line="360" w:lineRule="auto"/>
        <w:jc w:val="both"/>
        <w:rPr>
          <w:rFonts w:ascii="Poppins" w:eastAsia="Poppins" w:hAnsi="Poppins" w:cs="Poppins"/>
          <w:color w:val="1B1C1D"/>
          <w:sz w:val="32"/>
          <w:szCs w:val="32"/>
        </w:rPr>
      </w:pPr>
      <w:bookmarkStart w:id="23" w:name="_mt9yp59apkjk" w:colFirst="0" w:colLast="0"/>
      <w:bookmarkEnd w:id="23"/>
      <w:r>
        <w:rPr>
          <w:rFonts w:ascii="Poppins" w:eastAsia="Poppins" w:hAnsi="Poppins" w:cs="Poppins"/>
          <w:color w:val="1B1C1D"/>
          <w:sz w:val="32"/>
          <w:szCs w:val="32"/>
        </w:rPr>
        <w:t>4.2. Definisi Kunci: NIB vs KBLI vs Subklasifikasi</w:t>
      </w:r>
    </w:p>
    <w:tbl>
      <w:tblPr>
        <w:tblStyle w:val="a5"/>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70"/>
        <w:gridCol w:w="5765"/>
        <w:gridCol w:w="1925"/>
      </w:tblGrid>
      <w:tr w:rsidR="00CE1F62" w14:paraId="28BB7F32" w14:textId="77777777">
        <w:trPr>
          <w:trHeight w:val="530"/>
        </w:trPr>
        <w:tc>
          <w:tcPr>
            <w:tcW w:w="1670" w:type="dxa"/>
            <w:tcBorders>
              <w:top w:val="nil"/>
              <w:left w:val="nil"/>
              <w:bottom w:val="nil"/>
              <w:right w:val="nil"/>
            </w:tcBorders>
            <w:tcMar>
              <w:top w:w="100" w:type="dxa"/>
              <w:left w:w="100" w:type="dxa"/>
              <w:bottom w:w="100" w:type="dxa"/>
              <w:right w:w="100" w:type="dxa"/>
            </w:tcMar>
          </w:tcPr>
          <w:p w14:paraId="28331B93"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Elemen</w:t>
            </w:r>
          </w:p>
        </w:tc>
        <w:tc>
          <w:tcPr>
            <w:tcW w:w="5765" w:type="dxa"/>
            <w:tcBorders>
              <w:top w:val="nil"/>
              <w:left w:val="nil"/>
              <w:bottom w:val="nil"/>
              <w:right w:val="nil"/>
            </w:tcBorders>
            <w:tcMar>
              <w:top w:w="100" w:type="dxa"/>
              <w:left w:w="100" w:type="dxa"/>
              <w:bottom w:w="100" w:type="dxa"/>
              <w:right w:w="100" w:type="dxa"/>
            </w:tcMar>
          </w:tcPr>
          <w:p w14:paraId="4BB5AF1E"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Definisi &amp; Fungsi</w:t>
            </w:r>
          </w:p>
        </w:tc>
        <w:tc>
          <w:tcPr>
            <w:tcW w:w="1925" w:type="dxa"/>
            <w:tcBorders>
              <w:top w:val="nil"/>
              <w:left w:val="nil"/>
              <w:bottom w:val="nil"/>
              <w:right w:val="nil"/>
            </w:tcBorders>
            <w:tcMar>
              <w:top w:w="100" w:type="dxa"/>
              <w:left w:w="100" w:type="dxa"/>
              <w:bottom w:w="100" w:type="dxa"/>
              <w:right w:w="100" w:type="dxa"/>
            </w:tcMar>
          </w:tcPr>
          <w:p w14:paraId="140BEE23"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Referensi Kunci</w:t>
            </w:r>
          </w:p>
        </w:tc>
      </w:tr>
      <w:tr w:rsidR="00CE1F62" w14:paraId="71C25BFB" w14:textId="77777777">
        <w:trPr>
          <w:trHeight w:val="1130"/>
        </w:trPr>
        <w:tc>
          <w:tcPr>
            <w:tcW w:w="1670" w:type="dxa"/>
            <w:tcBorders>
              <w:top w:val="nil"/>
              <w:left w:val="nil"/>
              <w:bottom w:val="nil"/>
              <w:right w:val="nil"/>
            </w:tcBorders>
            <w:tcMar>
              <w:top w:w="100" w:type="dxa"/>
              <w:left w:w="100" w:type="dxa"/>
              <w:bottom w:w="100" w:type="dxa"/>
              <w:right w:w="100" w:type="dxa"/>
            </w:tcMar>
          </w:tcPr>
          <w:p w14:paraId="3C0B69C5"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NIB</w:t>
            </w:r>
          </w:p>
        </w:tc>
        <w:tc>
          <w:tcPr>
            <w:tcW w:w="5765" w:type="dxa"/>
            <w:tcBorders>
              <w:top w:val="nil"/>
              <w:left w:val="nil"/>
              <w:bottom w:val="nil"/>
              <w:right w:val="nil"/>
            </w:tcBorders>
            <w:tcMar>
              <w:top w:w="100" w:type="dxa"/>
              <w:left w:w="100" w:type="dxa"/>
              <w:bottom w:w="100" w:type="dxa"/>
              <w:right w:w="100" w:type="dxa"/>
            </w:tcMar>
          </w:tcPr>
          <w:p w14:paraId="1CE584C8"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Nomor Induk Berusaha.</w:t>
            </w:r>
            <w:r>
              <w:rPr>
                <w:rFonts w:ascii="Poppins" w:eastAsia="Poppins" w:hAnsi="Poppins" w:cs="Poppins"/>
                <w:color w:val="1B1C1D"/>
                <w:sz w:val="32"/>
                <w:szCs w:val="32"/>
              </w:rPr>
              <w:t xml:space="preserve"> Identitas resmi ("KTP") perusahaan yang diterbitkan OSS. Berisi 13 digit angka unik.</w:t>
            </w:r>
          </w:p>
        </w:tc>
        <w:tc>
          <w:tcPr>
            <w:tcW w:w="1925" w:type="dxa"/>
            <w:tcBorders>
              <w:top w:val="nil"/>
              <w:left w:val="nil"/>
              <w:bottom w:val="nil"/>
              <w:right w:val="nil"/>
            </w:tcBorders>
            <w:tcMar>
              <w:top w:w="100" w:type="dxa"/>
              <w:left w:w="100" w:type="dxa"/>
              <w:bottom w:w="100" w:type="dxa"/>
              <w:right w:w="100" w:type="dxa"/>
            </w:tcMar>
          </w:tcPr>
          <w:p w14:paraId="2C23BACF"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PP No. 28/2025</w:t>
            </w:r>
          </w:p>
        </w:tc>
      </w:tr>
      <w:tr w:rsidR="00CE1F62" w14:paraId="7987A110" w14:textId="77777777">
        <w:trPr>
          <w:trHeight w:val="830"/>
        </w:trPr>
        <w:tc>
          <w:tcPr>
            <w:tcW w:w="1670" w:type="dxa"/>
            <w:tcBorders>
              <w:top w:val="nil"/>
              <w:left w:val="nil"/>
              <w:bottom w:val="nil"/>
              <w:right w:val="nil"/>
            </w:tcBorders>
            <w:tcMar>
              <w:top w:w="100" w:type="dxa"/>
              <w:left w:w="100" w:type="dxa"/>
              <w:bottom w:w="100" w:type="dxa"/>
              <w:right w:w="100" w:type="dxa"/>
            </w:tcMar>
          </w:tcPr>
          <w:p w14:paraId="484FA2A5"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lastRenderedPageBreak/>
              <w:t>KBLI</w:t>
            </w:r>
          </w:p>
        </w:tc>
        <w:tc>
          <w:tcPr>
            <w:tcW w:w="5765" w:type="dxa"/>
            <w:tcBorders>
              <w:top w:val="nil"/>
              <w:left w:val="nil"/>
              <w:bottom w:val="nil"/>
              <w:right w:val="nil"/>
            </w:tcBorders>
            <w:tcMar>
              <w:top w:w="100" w:type="dxa"/>
              <w:left w:w="100" w:type="dxa"/>
              <w:bottom w:w="100" w:type="dxa"/>
              <w:right w:w="100" w:type="dxa"/>
            </w:tcMar>
          </w:tcPr>
          <w:p w14:paraId="321F7486"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Klasifikasi Baku Lapangan Usaha Indonesia.</w:t>
            </w:r>
            <w:r>
              <w:rPr>
                <w:rFonts w:ascii="Poppins" w:eastAsia="Poppins" w:hAnsi="Poppins" w:cs="Poppins"/>
                <w:color w:val="1B1C1D"/>
                <w:sz w:val="32"/>
                <w:szCs w:val="32"/>
              </w:rPr>
              <w:t xml:space="preserve"> Kode 5 digit yang mengklasifikasikan </w:t>
            </w:r>
            <w:r>
              <w:rPr>
                <w:rFonts w:ascii="Poppins" w:eastAsia="Poppins" w:hAnsi="Poppins" w:cs="Poppins"/>
                <w:i/>
                <w:iCs/>
                <w:color w:val="1B1C1D"/>
                <w:sz w:val="32"/>
                <w:szCs w:val="32"/>
              </w:rPr>
              <w:t>kegiatan ekonomi</w:t>
            </w:r>
            <w:r>
              <w:rPr>
                <w:rFonts w:ascii="Poppins" w:eastAsia="Poppins" w:hAnsi="Poppins" w:cs="Poppins"/>
                <w:color w:val="1B1C1D"/>
                <w:sz w:val="32"/>
                <w:szCs w:val="32"/>
              </w:rPr>
              <w:t xml:space="preserve"> di OSS.</w:t>
            </w:r>
          </w:p>
        </w:tc>
        <w:tc>
          <w:tcPr>
            <w:tcW w:w="1925" w:type="dxa"/>
            <w:tcBorders>
              <w:top w:val="nil"/>
              <w:left w:val="nil"/>
              <w:bottom w:val="nil"/>
              <w:right w:val="nil"/>
            </w:tcBorders>
            <w:tcMar>
              <w:top w:w="100" w:type="dxa"/>
              <w:left w:w="100" w:type="dxa"/>
              <w:bottom w:w="100" w:type="dxa"/>
              <w:right w:w="100" w:type="dxa"/>
            </w:tcMar>
          </w:tcPr>
          <w:p w14:paraId="7BC617AF"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Perka BPS No. 2/2020</w:t>
            </w:r>
          </w:p>
        </w:tc>
      </w:tr>
      <w:tr w:rsidR="00CE1F62" w14:paraId="39DD88C6" w14:textId="77777777">
        <w:trPr>
          <w:trHeight w:val="830"/>
        </w:trPr>
        <w:tc>
          <w:tcPr>
            <w:tcW w:w="1670" w:type="dxa"/>
            <w:tcBorders>
              <w:top w:val="nil"/>
              <w:left w:val="nil"/>
              <w:bottom w:val="nil"/>
              <w:right w:val="nil"/>
            </w:tcBorders>
            <w:tcMar>
              <w:top w:w="100" w:type="dxa"/>
              <w:left w:w="100" w:type="dxa"/>
              <w:bottom w:w="100" w:type="dxa"/>
              <w:right w:w="100" w:type="dxa"/>
            </w:tcMar>
          </w:tcPr>
          <w:p w14:paraId="633AD2D4"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Subklasifikasi</w:t>
            </w:r>
          </w:p>
        </w:tc>
        <w:tc>
          <w:tcPr>
            <w:tcW w:w="5765" w:type="dxa"/>
            <w:tcBorders>
              <w:top w:val="nil"/>
              <w:left w:val="nil"/>
              <w:bottom w:val="nil"/>
              <w:right w:val="nil"/>
            </w:tcBorders>
            <w:tcMar>
              <w:top w:w="100" w:type="dxa"/>
              <w:left w:w="100" w:type="dxa"/>
              <w:bottom w:w="100" w:type="dxa"/>
              <w:right w:w="100" w:type="dxa"/>
            </w:tcMar>
          </w:tcPr>
          <w:p w14:paraId="62B6FE22"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Kode kualifikasi </w:t>
            </w:r>
            <w:r>
              <w:rPr>
                <w:rFonts w:ascii="Poppins" w:eastAsia="Poppins" w:hAnsi="Poppins" w:cs="Poppins"/>
                <w:i/>
                <w:iCs/>
                <w:color w:val="1B1C1D"/>
                <w:sz w:val="32"/>
                <w:szCs w:val="32"/>
              </w:rPr>
              <w:t>pekerjaan teknis</w:t>
            </w:r>
            <w:r>
              <w:rPr>
                <w:rFonts w:ascii="Poppins" w:eastAsia="Poppins" w:hAnsi="Poppins" w:cs="Poppins"/>
                <w:color w:val="1B1C1D"/>
                <w:sz w:val="32"/>
                <w:szCs w:val="32"/>
              </w:rPr>
              <w:t xml:space="preserve"> konstruksi (misal: BG001, SI001) yang diatur LPJK untuk penerbitan SBU.</w:t>
            </w:r>
          </w:p>
        </w:tc>
        <w:tc>
          <w:tcPr>
            <w:tcW w:w="1925" w:type="dxa"/>
            <w:tcBorders>
              <w:top w:val="nil"/>
              <w:left w:val="nil"/>
              <w:bottom w:val="nil"/>
              <w:right w:val="nil"/>
            </w:tcBorders>
            <w:tcMar>
              <w:top w:w="100" w:type="dxa"/>
              <w:left w:w="100" w:type="dxa"/>
              <w:bottom w:w="100" w:type="dxa"/>
              <w:right w:w="100" w:type="dxa"/>
            </w:tcMar>
          </w:tcPr>
          <w:p w14:paraId="21404681"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Permen PUPR No. 14/2020</w:t>
            </w:r>
          </w:p>
        </w:tc>
      </w:tr>
    </w:tbl>
    <w:p w14:paraId="02D4D978" w14:textId="77777777" w:rsidR="00CE1F62" w:rsidRDefault="00000000">
      <w:pPr>
        <w:pStyle w:val="Heading3"/>
        <w:spacing w:before="280" w:after="80" w:line="360" w:lineRule="auto"/>
        <w:jc w:val="both"/>
        <w:rPr>
          <w:rFonts w:ascii="Poppins" w:eastAsia="Poppins" w:hAnsi="Poppins" w:cs="Poppins"/>
          <w:color w:val="1B1C1D"/>
          <w:sz w:val="32"/>
          <w:szCs w:val="32"/>
        </w:rPr>
      </w:pPr>
      <w:bookmarkStart w:id="24" w:name="_fgmgxhh54pig" w:colFirst="0" w:colLast="0"/>
      <w:bookmarkEnd w:id="24"/>
      <w:r>
        <w:rPr>
          <w:rFonts w:ascii="Poppins" w:eastAsia="Poppins" w:hAnsi="Poppins" w:cs="Poppins"/>
          <w:color w:val="1B1C1D"/>
          <w:sz w:val="32"/>
          <w:szCs w:val="32"/>
        </w:rPr>
        <w:t>4.3. Titik Kritis: "Jebakan" Sinkronisasi KBLI (OSS) vs. Subklasifikasi (LPJK)</w:t>
      </w:r>
    </w:p>
    <w:p w14:paraId="3AA77349"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Inilah masalah utama yang menyebabkan 7 dari 10 BUJK baru ditolak:</w:t>
      </w:r>
    </w:p>
    <w:p w14:paraId="44FE952F" w14:textId="77777777" w:rsidR="00CE1F62" w:rsidRDefault="00000000">
      <w:pPr>
        <w:numPr>
          <w:ilvl w:val="0"/>
          <w:numId w:val="87"/>
        </w:numPr>
        <w:spacing w:before="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Sistem OSS (BKPM)</w:t>
      </w:r>
      <w:r>
        <w:rPr>
          <w:rFonts w:ascii="Poppins" w:eastAsia="Poppins" w:hAnsi="Poppins" w:cs="Poppins"/>
          <w:color w:val="1B1C1D"/>
          <w:sz w:val="32"/>
          <w:szCs w:val="32"/>
        </w:rPr>
        <w:t xml:space="preserve"> menggunakan KBLI 2020 (diterbitkan BPS). Ini adalah "bahasa" ekonomi umum.</w:t>
      </w:r>
    </w:p>
    <w:p w14:paraId="75ADF880" w14:textId="77777777" w:rsidR="00CE1F62" w:rsidRDefault="00000000">
      <w:pPr>
        <w:numPr>
          <w:ilvl w:val="0"/>
          <w:numId w:val="87"/>
        </w:numPr>
        <w:spacing w:after="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Sistem SBU (LPJK)</w:t>
      </w:r>
      <w:r>
        <w:rPr>
          <w:rFonts w:ascii="Poppins" w:eastAsia="Poppins" w:hAnsi="Poppins" w:cs="Poppins"/>
          <w:color w:val="1B1C1D"/>
          <w:sz w:val="32"/>
          <w:szCs w:val="32"/>
        </w:rPr>
        <w:t xml:space="preserve"> menggunakan Subklasifikasi </w:t>
      </w:r>
      <w:r>
        <w:rPr>
          <w:rFonts w:ascii="Poppins" w:eastAsia="Poppins" w:hAnsi="Poppins" w:cs="Poppins"/>
          <w:color w:val="1B1C1D"/>
          <w:sz w:val="32"/>
          <w:szCs w:val="32"/>
        </w:rPr>
        <w:lastRenderedPageBreak/>
        <w:t>(diterbitkan PUPR). Ini adalah "bahasa" teknis konstruksi.</w:t>
      </w:r>
    </w:p>
    <w:p w14:paraId="2E232AD5"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Keduanya adalah dua sistem berbeda dengan "bahasa" yang berbeda, yang dipaksa terintegrasi. Sistem LPJK/LSBU hanya akan mengenali KBLI tertentu yang sudah dipetakan ke Subklasifikasi mereka.</w:t>
      </w:r>
    </w:p>
    <w:p w14:paraId="162EE940"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Jika Anda memilih KBLI di OSS yang </w:t>
      </w:r>
      <w:r>
        <w:rPr>
          <w:rFonts w:ascii="Poppins" w:eastAsia="Poppins" w:hAnsi="Poppins" w:cs="Poppins"/>
          <w:i/>
          <w:iCs/>
          <w:color w:val="1B1C1D"/>
          <w:sz w:val="32"/>
          <w:szCs w:val="32"/>
        </w:rPr>
        <w:t>tidak ada</w:t>
      </w:r>
      <w:r>
        <w:rPr>
          <w:rFonts w:ascii="Poppins" w:eastAsia="Poppins" w:hAnsi="Poppins" w:cs="Poppins"/>
          <w:color w:val="1B1C1D"/>
          <w:sz w:val="32"/>
          <w:szCs w:val="32"/>
        </w:rPr>
        <w:t xml:space="preserve"> dalam "kamus" pemetaan LPJK, pengajuan SBU Anda akan </w:t>
      </w:r>
      <w:r>
        <w:rPr>
          <w:rFonts w:ascii="Poppins" w:eastAsia="Poppins" w:hAnsi="Poppins" w:cs="Poppins"/>
          <w:b/>
          <w:bCs/>
          <w:color w:val="1B1C1D"/>
          <w:sz w:val="32"/>
          <w:szCs w:val="32"/>
        </w:rPr>
        <w:t>ditolak otomatis</w:t>
      </w:r>
      <w:r>
        <w:rPr>
          <w:rFonts w:ascii="Poppins" w:eastAsia="Poppins" w:hAnsi="Poppins" w:cs="Poppins"/>
          <w:color w:val="1B1C1D"/>
          <w:sz w:val="32"/>
          <w:szCs w:val="32"/>
        </w:rPr>
        <w:t>.</w:t>
      </w:r>
    </w:p>
    <w:p w14:paraId="20B6F4C0" w14:textId="77777777" w:rsidR="00CE1F62" w:rsidRDefault="00000000">
      <w:pPr>
        <w:pStyle w:val="Heading3"/>
        <w:spacing w:before="280" w:after="80" w:line="360" w:lineRule="auto"/>
        <w:jc w:val="both"/>
        <w:rPr>
          <w:rFonts w:ascii="Poppins" w:eastAsia="Poppins" w:hAnsi="Poppins" w:cs="Poppins"/>
          <w:color w:val="1B1C1D"/>
          <w:sz w:val="32"/>
          <w:szCs w:val="32"/>
        </w:rPr>
      </w:pPr>
      <w:bookmarkStart w:id="25" w:name="_ilxkc7b6nf0g" w:colFirst="0" w:colLast="0"/>
      <w:bookmarkEnd w:id="25"/>
      <w:r>
        <w:rPr>
          <w:rFonts w:ascii="Poppins" w:eastAsia="Poppins" w:hAnsi="Poppins" w:cs="Poppins"/>
          <w:color w:val="1B1C1D"/>
          <w:sz w:val="32"/>
          <w:szCs w:val="32"/>
        </w:rPr>
        <w:t>4.4. Strategi "Anti-Tolak": Lakukan Pemetaan Terbalik (</w:t>
      </w:r>
      <w:r>
        <w:rPr>
          <w:rFonts w:ascii="Poppins" w:eastAsia="Poppins" w:hAnsi="Poppins" w:cs="Poppins"/>
          <w:i/>
          <w:iCs/>
          <w:color w:val="1B1C1D"/>
          <w:sz w:val="32"/>
          <w:szCs w:val="32"/>
        </w:rPr>
        <w:t>Reverse Engineering</w:t>
      </w:r>
      <w:r>
        <w:rPr>
          <w:rFonts w:ascii="Poppins" w:eastAsia="Poppins" w:hAnsi="Poppins" w:cs="Poppins"/>
          <w:color w:val="1B1C1D"/>
          <w:sz w:val="32"/>
          <w:szCs w:val="32"/>
        </w:rPr>
        <w:t>)</w:t>
      </w:r>
    </w:p>
    <w:p w14:paraId="25D81B94"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JANGAN</w:t>
      </w:r>
      <w:r>
        <w:rPr>
          <w:rFonts w:ascii="Poppins" w:eastAsia="Poppins" w:hAnsi="Poppins" w:cs="Poppins"/>
          <w:color w:val="1B1C1D"/>
          <w:sz w:val="32"/>
          <w:szCs w:val="32"/>
        </w:rPr>
        <w:t xml:space="preserve"> memilih KBLI secara acak di OSS dan berharap itu cocok dengan SBU. </w:t>
      </w:r>
      <w:r>
        <w:rPr>
          <w:rFonts w:ascii="Poppins" w:eastAsia="Poppins" w:hAnsi="Poppins" w:cs="Poppins"/>
          <w:b/>
          <w:bCs/>
          <w:color w:val="1B1C1D"/>
          <w:sz w:val="32"/>
          <w:szCs w:val="32"/>
        </w:rPr>
        <w:t>LAKUKAN SEBALIKNYA:</w:t>
      </w:r>
    </w:p>
    <w:p w14:paraId="6EA6CE96" w14:textId="77777777" w:rsidR="00CE1F62" w:rsidRDefault="00000000">
      <w:pPr>
        <w:numPr>
          <w:ilvl w:val="0"/>
          <w:numId w:val="44"/>
        </w:numPr>
        <w:spacing w:before="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Tentukan Tujuan SBU Anda:</w:t>
      </w:r>
      <w:r>
        <w:rPr>
          <w:rFonts w:ascii="Poppins" w:eastAsia="Poppins" w:hAnsi="Poppins" w:cs="Poppins"/>
          <w:color w:val="1B1C1D"/>
          <w:sz w:val="32"/>
          <w:szCs w:val="32"/>
        </w:rPr>
        <w:t xml:space="preserve"> Putuskan SBU Subklasifikasi apa yang Anda inginkan (Contoh: </w:t>
      </w:r>
      <w:r>
        <w:rPr>
          <w:rFonts w:ascii="Poppins" w:eastAsia="Poppins" w:hAnsi="Poppins" w:cs="Poppins"/>
          <w:color w:val="188038"/>
          <w:sz w:val="32"/>
          <w:szCs w:val="32"/>
        </w:rPr>
        <w:t xml:space="preserve">BG001 - Jasa Pelaksana Konstruksi Bangunan Gedung </w:t>
      </w:r>
      <w:r>
        <w:rPr>
          <w:rFonts w:ascii="Poppins" w:eastAsia="Poppins" w:hAnsi="Poppins" w:cs="Poppins"/>
          <w:color w:val="188038"/>
          <w:sz w:val="32"/>
          <w:szCs w:val="32"/>
        </w:rPr>
        <w:lastRenderedPageBreak/>
        <w:t>Hunian</w:t>
      </w:r>
      <w:r>
        <w:rPr>
          <w:rFonts w:ascii="Poppins" w:eastAsia="Poppins" w:hAnsi="Poppins" w:cs="Poppins"/>
          <w:color w:val="1B1C1D"/>
          <w:sz w:val="32"/>
          <w:szCs w:val="32"/>
        </w:rPr>
        <w:t>).</w:t>
      </w:r>
    </w:p>
    <w:p w14:paraId="105037D2" w14:textId="77777777" w:rsidR="00CE1F62" w:rsidRDefault="00000000">
      <w:pPr>
        <w:numPr>
          <w:ilvl w:val="0"/>
          <w:numId w:val="44"/>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Cari Padanan KBLI-nya:</w:t>
      </w:r>
      <w:r>
        <w:rPr>
          <w:rFonts w:ascii="Poppins" w:eastAsia="Poppins" w:hAnsi="Poppins" w:cs="Poppins"/>
          <w:color w:val="1B1C1D"/>
          <w:sz w:val="32"/>
          <w:szCs w:val="32"/>
        </w:rPr>
        <w:t xml:space="preserve"> Gunakan </w:t>
      </w:r>
      <w:r>
        <w:rPr>
          <w:rFonts w:ascii="Poppins" w:eastAsia="Poppins" w:hAnsi="Poppins" w:cs="Poppins"/>
          <w:b/>
          <w:bCs/>
          <w:color w:val="1B1C1D"/>
          <w:sz w:val="32"/>
          <w:szCs w:val="32"/>
        </w:rPr>
        <w:t>Tabel Padanan</w:t>
      </w:r>
      <w:r>
        <w:rPr>
          <w:rFonts w:ascii="Poppins" w:eastAsia="Poppins" w:hAnsi="Poppins" w:cs="Poppins"/>
          <w:color w:val="1B1C1D"/>
          <w:sz w:val="32"/>
          <w:szCs w:val="32"/>
        </w:rPr>
        <w:t xml:space="preserve"> (lihat Bagian 4.7) atau referensi resmi LPJK untuk menemukan KBLI yang </w:t>
      </w:r>
      <w:r>
        <w:rPr>
          <w:rFonts w:ascii="Poppins" w:eastAsia="Poppins" w:hAnsi="Poppins" w:cs="Poppins"/>
          <w:b/>
          <w:bCs/>
          <w:color w:val="1B1C1D"/>
          <w:sz w:val="32"/>
          <w:szCs w:val="32"/>
        </w:rPr>
        <w:t>dipersyaratkan</w:t>
      </w:r>
      <w:r>
        <w:rPr>
          <w:rFonts w:ascii="Poppins" w:eastAsia="Poppins" w:hAnsi="Poppins" w:cs="Poppins"/>
          <w:color w:val="1B1C1D"/>
          <w:sz w:val="32"/>
          <w:szCs w:val="32"/>
        </w:rPr>
        <w:t xml:space="preserve"> untuk SBU tersebut (Contoh: </w:t>
      </w:r>
      <w:r>
        <w:rPr>
          <w:rFonts w:ascii="Poppins" w:eastAsia="Poppins" w:hAnsi="Poppins" w:cs="Poppins"/>
          <w:color w:val="188038"/>
          <w:sz w:val="32"/>
          <w:szCs w:val="32"/>
        </w:rPr>
        <w:t>BG001</w:t>
      </w:r>
      <w:r>
        <w:rPr>
          <w:rFonts w:ascii="Poppins" w:eastAsia="Poppins" w:hAnsi="Poppins" w:cs="Poppins"/>
          <w:color w:val="1B1C1D"/>
          <w:sz w:val="32"/>
          <w:szCs w:val="32"/>
        </w:rPr>
        <w:t xml:space="preserve"> -&gt; KBLI-nya </w:t>
      </w:r>
      <w:r>
        <w:rPr>
          <w:rFonts w:ascii="Poppins" w:eastAsia="Poppins" w:hAnsi="Poppins" w:cs="Poppins"/>
          <w:color w:val="188038"/>
          <w:sz w:val="32"/>
          <w:szCs w:val="32"/>
        </w:rPr>
        <w:t>41011</w:t>
      </w:r>
      <w:r>
        <w:rPr>
          <w:rFonts w:ascii="Poppins" w:eastAsia="Poppins" w:hAnsi="Poppins" w:cs="Poppins"/>
          <w:color w:val="1B1C1D"/>
          <w:sz w:val="32"/>
          <w:szCs w:val="32"/>
        </w:rPr>
        <w:t>).</w:t>
      </w:r>
    </w:p>
    <w:p w14:paraId="707A3958" w14:textId="77777777" w:rsidR="00CE1F62" w:rsidRDefault="00000000">
      <w:pPr>
        <w:numPr>
          <w:ilvl w:val="0"/>
          <w:numId w:val="44"/>
        </w:numPr>
        <w:spacing w:after="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Eksekusi di OSS:</w:t>
      </w:r>
      <w:r>
        <w:rPr>
          <w:rFonts w:ascii="Poppins" w:eastAsia="Poppins" w:hAnsi="Poppins" w:cs="Poppins"/>
          <w:color w:val="1B1C1D"/>
          <w:sz w:val="32"/>
          <w:szCs w:val="32"/>
        </w:rPr>
        <w:t xml:space="preserve"> </w:t>
      </w:r>
      <w:r>
        <w:rPr>
          <w:rFonts w:ascii="Poppins" w:eastAsia="Poppins" w:hAnsi="Poppins" w:cs="Poppins"/>
          <w:b/>
          <w:bCs/>
          <w:color w:val="1B1C1D"/>
          <w:sz w:val="32"/>
          <w:szCs w:val="32"/>
        </w:rPr>
        <w:t>HANYA</w:t>
      </w:r>
      <w:r>
        <w:rPr>
          <w:rFonts w:ascii="Poppins" w:eastAsia="Poppins" w:hAnsi="Poppins" w:cs="Poppins"/>
          <w:color w:val="1B1C1D"/>
          <w:sz w:val="32"/>
          <w:szCs w:val="32"/>
        </w:rPr>
        <w:t xml:space="preserve"> masukkan KBLI </w:t>
      </w:r>
      <w:r>
        <w:rPr>
          <w:rFonts w:ascii="Poppins" w:eastAsia="Poppins" w:hAnsi="Poppins" w:cs="Poppins"/>
          <w:color w:val="188038"/>
          <w:sz w:val="32"/>
          <w:szCs w:val="32"/>
        </w:rPr>
        <w:t>41011</w:t>
      </w:r>
      <w:r>
        <w:rPr>
          <w:rFonts w:ascii="Poppins" w:eastAsia="Poppins" w:hAnsi="Poppins" w:cs="Poppins"/>
          <w:color w:val="1B1C1D"/>
          <w:sz w:val="32"/>
          <w:szCs w:val="32"/>
        </w:rPr>
        <w:t xml:space="preserve"> tersebut saat Anda mengajukan NIB di sistem OSS.</w:t>
      </w:r>
    </w:p>
    <w:p w14:paraId="1BF6DECE"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Dengan cara ini, Anda memastikan data KBLI di NIB Anda (sumber data OSS) 100% sinkron dengan apa yang akan divalidasi oleh sistem LPJK.</w:t>
      </w:r>
    </w:p>
    <w:p w14:paraId="68CE45CC" w14:textId="77777777" w:rsidR="00CE1F62" w:rsidRDefault="00000000">
      <w:pPr>
        <w:pStyle w:val="Heading3"/>
        <w:spacing w:before="280" w:after="80" w:line="360" w:lineRule="auto"/>
        <w:jc w:val="both"/>
        <w:rPr>
          <w:rFonts w:ascii="Poppins" w:eastAsia="Poppins" w:hAnsi="Poppins" w:cs="Poppins"/>
          <w:color w:val="1B1C1D"/>
          <w:sz w:val="32"/>
          <w:szCs w:val="32"/>
        </w:rPr>
      </w:pPr>
      <w:bookmarkStart w:id="26" w:name="_agr555wyyndu" w:colFirst="0" w:colLast="0"/>
      <w:bookmarkEnd w:id="26"/>
      <w:r>
        <w:rPr>
          <w:rFonts w:ascii="Poppins" w:eastAsia="Poppins" w:hAnsi="Poppins" w:cs="Poppins"/>
          <w:color w:val="1B1C1D"/>
          <w:sz w:val="32"/>
          <w:szCs w:val="32"/>
        </w:rPr>
        <w:t>4.5. Studi Kasus Lapangan (Kegagalan Sinkronisasi KBLI)</w:t>
      </w:r>
    </w:p>
    <w:p w14:paraId="4C588F75" w14:textId="77777777" w:rsidR="00CE1F62" w:rsidRDefault="00000000">
      <w:pPr>
        <w:pStyle w:val="Heading4"/>
        <w:spacing w:before="240" w:after="40" w:line="360" w:lineRule="auto"/>
        <w:jc w:val="both"/>
        <w:rPr>
          <w:rFonts w:ascii="Poppins" w:eastAsia="Poppins" w:hAnsi="Poppins" w:cs="Poppins"/>
          <w:color w:val="1B1C1D"/>
          <w:sz w:val="32"/>
          <w:szCs w:val="32"/>
        </w:rPr>
      </w:pPr>
      <w:bookmarkStart w:id="27" w:name="_o3bt86e9odcx" w:colFirst="0" w:colLast="0"/>
      <w:bookmarkEnd w:id="27"/>
      <w:r>
        <w:rPr>
          <w:rFonts w:ascii="Poppins" w:eastAsia="Poppins" w:hAnsi="Poppins" w:cs="Poppins"/>
          <w:color w:val="1B1C1D"/>
          <w:sz w:val="32"/>
          <w:szCs w:val="32"/>
        </w:rPr>
        <w:t>Studi Kasus 4.1 (Fatal): KBLI Salah Total, SBU Ditolak</w:t>
      </w:r>
    </w:p>
    <w:p w14:paraId="7C844801" w14:textId="77777777" w:rsidR="00CE1F62" w:rsidRDefault="00000000">
      <w:pPr>
        <w:numPr>
          <w:ilvl w:val="0"/>
          <w:numId w:val="101"/>
        </w:numPr>
        <w:spacing w:before="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Perusahaan:</w:t>
      </w:r>
      <w:r>
        <w:rPr>
          <w:rFonts w:ascii="Poppins" w:eastAsia="Poppins" w:hAnsi="Poppins" w:cs="Poppins"/>
          <w:color w:val="1B1C1D"/>
          <w:sz w:val="32"/>
          <w:szCs w:val="32"/>
        </w:rPr>
        <w:t xml:space="preserve"> </w:t>
      </w:r>
      <w:r>
        <w:rPr>
          <w:rFonts w:ascii="Poppins" w:eastAsia="Poppins" w:hAnsi="Poppins" w:cs="Poppins"/>
          <w:color w:val="188038"/>
          <w:sz w:val="32"/>
          <w:szCs w:val="32"/>
        </w:rPr>
        <w:t>PT. Arsitek Prima Mandiri</w:t>
      </w:r>
      <w:r>
        <w:rPr>
          <w:rFonts w:ascii="Poppins" w:eastAsia="Poppins" w:hAnsi="Poppins" w:cs="Poppins"/>
          <w:color w:val="1B1C1D"/>
          <w:sz w:val="32"/>
          <w:szCs w:val="32"/>
        </w:rPr>
        <w:t xml:space="preserve"> (Konsultan).</w:t>
      </w:r>
    </w:p>
    <w:p w14:paraId="79CB39A8" w14:textId="77777777" w:rsidR="00CE1F62" w:rsidRDefault="00000000">
      <w:pPr>
        <w:numPr>
          <w:ilvl w:val="0"/>
          <w:numId w:val="101"/>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Target SBU:</w:t>
      </w:r>
      <w:r>
        <w:rPr>
          <w:rFonts w:ascii="Poppins" w:eastAsia="Poppins" w:hAnsi="Poppins" w:cs="Poppins"/>
          <w:color w:val="1B1C1D"/>
          <w:sz w:val="32"/>
          <w:szCs w:val="32"/>
        </w:rPr>
        <w:t xml:space="preserve"> Jasa Konsultansi Perencanaan Arsitektur (</w:t>
      </w:r>
      <w:r>
        <w:rPr>
          <w:rFonts w:ascii="Poppins" w:eastAsia="Poppins" w:hAnsi="Poppins" w:cs="Poppins"/>
          <w:color w:val="188038"/>
          <w:sz w:val="32"/>
          <w:szCs w:val="32"/>
        </w:rPr>
        <w:t>AR001</w:t>
      </w:r>
      <w:r>
        <w:rPr>
          <w:rFonts w:ascii="Poppins" w:eastAsia="Poppins" w:hAnsi="Poppins" w:cs="Poppins"/>
          <w:color w:val="1B1C1D"/>
          <w:sz w:val="32"/>
          <w:szCs w:val="32"/>
        </w:rPr>
        <w:t>).</w:t>
      </w:r>
    </w:p>
    <w:p w14:paraId="046FE66F" w14:textId="77777777" w:rsidR="00CE1F62" w:rsidRDefault="00000000">
      <w:pPr>
        <w:numPr>
          <w:ilvl w:val="0"/>
          <w:numId w:val="101"/>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Tindakan di OSS:</w:t>
      </w:r>
      <w:r>
        <w:rPr>
          <w:rFonts w:ascii="Poppins" w:eastAsia="Poppins" w:hAnsi="Poppins" w:cs="Poppins"/>
          <w:color w:val="1B1C1D"/>
          <w:sz w:val="32"/>
          <w:szCs w:val="32"/>
        </w:rPr>
        <w:t xml:space="preserve"> Admin salah paham dan </w:t>
      </w:r>
      <w:r>
        <w:rPr>
          <w:rFonts w:ascii="Poppins" w:eastAsia="Poppins" w:hAnsi="Poppins" w:cs="Poppins"/>
          <w:color w:val="1B1C1D"/>
          <w:sz w:val="32"/>
          <w:szCs w:val="32"/>
        </w:rPr>
        <w:lastRenderedPageBreak/>
        <w:t xml:space="preserve">memasukkan KBLI </w:t>
      </w:r>
      <w:r>
        <w:rPr>
          <w:rFonts w:ascii="Poppins" w:eastAsia="Poppins" w:hAnsi="Poppins" w:cs="Poppins"/>
          <w:b/>
          <w:bCs/>
          <w:color w:val="188038"/>
          <w:sz w:val="32"/>
          <w:szCs w:val="32"/>
        </w:rPr>
        <w:t>43211</w:t>
      </w:r>
      <w:r>
        <w:rPr>
          <w:rFonts w:ascii="Poppins" w:eastAsia="Poppins" w:hAnsi="Poppins" w:cs="Poppins"/>
          <w:color w:val="1B1C1D"/>
          <w:sz w:val="32"/>
          <w:szCs w:val="32"/>
        </w:rPr>
        <w:t xml:space="preserve"> (Instalasi Listrik) karena "terdengar seperti proyek".</w:t>
      </w:r>
    </w:p>
    <w:p w14:paraId="53E7E24D" w14:textId="77777777" w:rsidR="00CE1F62" w:rsidRDefault="00000000">
      <w:pPr>
        <w:numPr>
          <w:ilvl w:val="0"/>
          <w:numId w:val="101"/>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Proses di LPJK/LSBU:</w:t>
      </w:r>
      <w:r>
        <w:rPr>
          <w:rFonts w:ascii="Poppins" w:eastAsia="Poppins" w:hAnsi="Poppins" w:cs="Poppins"/>
          <w:color w:val="1B1C1D"/>
          <w:sz w:val="32"/>
          <w:szCs w:val="32"/>
        </w:rPr>
        <w:t xml:space="preserve"> Saat mengajukan SBU </w:t>
      </w:r>
      <w:r>
        <w:rPr>
          <w:rFonts w:ascii="Poppins" w:eastAsia="Poppins" w:hAnsi="Poppins" w:cs="Poppins"/>
          <w:color w:val="188038"/>
          <w:sz w:val="32"/>
          <w:szCs w:val="32"/>
        </w:rPr>
        <w:t>AR001</w:t>
      </w:r>
      <w:r>
        <w:rPr>
          <w:rFonts w:ascii="Poppins" w:eastAsia="Poppins" w:hAnsi="Poppins" w:cs="Poppins"/>
          <w:color w:val="1B1C1D"/>
          <w:sz w:val="32"/>
          <w:szCs w:val="32"/>
        </w:rPr>
        <w:t>, sistem LSBU melakukan validasi NIB ke OSS. Sistem menemukan NIB tersebut tidak memiliki KBLI yang dipersyaratkan (</w:t>
      </w:r>
      <w:r>
        <w:rPr>
          <w:rFonts w:ascii="Poppins" w:eastAsia="Poppins" w:hAnsi="Poppins" w:cs="Poppins"/>
          <w:color w:val="188038"/>
          <w:sz w:val="32"/>
          <w:szCs w:val="32"/>
        </w:rPr>
        <w:t>71101</w:t>
      </w:r>
      <w:r>
        <w:rPr>
          <w:rFonts w:ascii="Poppins" w:eastAsia="Poppins" w:hAnsi="Poppins" w:cs="Poppins"/>
          <w:color w:val="1B1C1D"/>
          <w:sz w:val="32"/>
          <w:szCs w:val="32"/>
        </w:rPr>
        <w:t xml:space="preserve"> atau </w:t>
      </w:r>
      <w:r>
        <w:rPr>
          <w:rFonts w:ascii="Poppins" w:eastAsia="Poppins" w:hAnsi="Poppins" w:cs="Poppins"/>
          <w:color w:val="188038"/>
          <w:sz w:val="32"/>
          <w:szCs w:val="32"/>
        </w:rPr>
        <w:t>71102</w:t>
      </w:r>
      <w:r>
        <w:rPr>
          <w:rFonts w:ascii="Poppins" w:eastAsia="Poppins" w:hAnsi="Poppins" w:cs="Poppins"/>
          <w:color w:val="1B1C1D"/>
          <w:sz w:val="32"/>
          <w:szCs w:val="32"/>
        </w:rPr>
        <w:t>).</w:t>
      </w:r>
    </w:p>
    <w:p w14:paraId="01E183BC" w14:textId="77777777" w:rsidR="00CE1F62" w:rsidRDefault="00000000">
      <w:pPr>
        <w:numPr>
          <w:ilvl w:val="0"/>
          <w:numId w:val="101"/>
        </w:numPr>
        <w:spacing w:after="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Hasil Akhir:</w:t>
      </w:r>
      <w:r>
        <w:rPr>
          <w:rFonts w:ascii="Poppins" w:eastAsia="Poppins" w:hAnsi="Poppins" w:cs="Poppins"/>
          <w:color w:val="1B1C1D"/>
          <w:sz w:val="32"/>
          <w:szCs w:val="32"/>
        </w:rPr>
        <w:t xml:space="preserve"> </w:t>
      </w:r>
      <w:r>
        <w:rPr>
          <w:rFonts w:ascii="Poppins" w:eastAsia="Poppins" w:hAnsi="Poppins" w:cs="Poppins"/>
          <w:b/>
          <w:bCs/>
          <w:color w:val="1B1C1D"/>
          <w:sz w:val="32"/>
          <w:szCs w:val="32"/>
        </w:rPr>
        <w:t>PENOLAKAN SBU OTOMATIS</w:t>
      </w:r>
      <w:r>
        <w:rPr>
          <w:rFonts w:ascii="Poppins" w:eastAsia="Poppins" w:hAnsi="Poppins" w:cs="Poppins"/>
          <w:color w:val="1B1C1D"/>
          <w:sz w:val="32"/>
          <w:szCs w:val="32"/>
        </w:rPr>
        <w:t>. Sistem LSBU memberi notifikasi: "KBLI pada NIB tidak sesuai dengan Subklasifikasi yang diajukan."</w:t>
      </w:r>
    </w:p>
    <w:p w14:paraId="43877C05" w14:textId="77777777" w:rsidR="00CE1F62" w:rsidRDefault="00000000">
      <w:pPr>
        <w:pStyle w:val="Heading4"/>
        <w:spacing w:before="240" w:after="40" w:line="360" w:lineRule="auto"/>
        <w:jc w:val="both"/>
        <w:rPr>
          <w:rFonts w:ascii="Poppins" w:eastAsia="Poppins" w:hAnsi="Poppins" w:cs="Poppins"/>
          <w:color w:val="1B1C1D"/>
          <w:sz w:val="32"/>
          <w:szCs w:val="32"/>
        </w:rPr>
      </w:pPr>
      <w:bookmarkStart w:id="28" w:name="_m37dmzu8sa4b" w:colFirst="0" w:colLast="0"/>
      <w:bookmarkEnd w:id="28"/>
      <w:r>
        <w:rPr>
          <w:rFonts w:ascii="Poppins" w:eastAsia="Poppins" w:hAnsi="Poppins" w:cs="Poppins"/>
          <w:color w:val="1B1C1D"/>
          <w:sz w:val="32"/>
          <w:szCs w:val="32"/>
        </w:rPr>
        <w:t>Studi Kasus 4.2 (Jebakan): KBLI Mirip Tapi Beda Subklasifikasi</w:t>
      </w:r>
    </w:p>
    <w:p w14:paraId="3FAD928D" w14:textId="77777777" w:rsidR="00CE1F62" w:rsidRDefault="00000000">
      <w:pPr>
        <w:numPr>
          <w:ilvl w:val="0"/>
          <w:numId w:val="20"/>
        </w:numPr>
        <w:spacing w:before="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Perusahaan:</w:t>
      </w:r>
      <w:r>
        <w:rPr>
          <w:rFonts w:ascii="Poppins" w:eastAsia="Poppins" w:hAnsi="Poppins" w:cs="Poppins"/>
          <w:color w:val="1B1C1D"/>
          <w:sz w:val="32"/>
          <w:szCs w:val="32"/>
        </w:rPr>
        <w:t xml:space="preserve"> </w:t>
      </w:r>
      <w:r>
        <w:rPr>
          <w:rFonts w:ascii="Poppins" w:eastAsia="Poppins" w:hAnsi="Poppins" w:cs="Poppins"/>
          <w:color w:val="188038"/>
          <w:sz w:val="32"/>
          <w:szCs w:val="32"/>
        </w:rPr>
        <w:t>PT. Cipta Bangun Gedung</w:t>
      </w:r>
      <w:r>
        <w:rPr>
          <w:rFonts w:ascii="Poppins" w:eastAsia="Poppins" w:hAnsi="Poppins" w:cs="Poppins"/>
          <w:color w:val="1B1C1D"/>
          <w:sz w:val="32"/>
          <w:szCs w:val="32"/>
        </w:rPr>
        <w:t xml:space="preserve"> (Kontraktor).</w:t>
      </w:r>
    </w:p>
    <w:p w14:paraId="00DC07B0" w14:textId="77777777" w:rsidR="00CE1F62" w:rsidRDefault="00000000">
      <w:pPr>
        <w:numPr>
          <w:ilvl w:val="0"/>
          <w:numId w:val="20"/>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Target SBU:</w:t>
      </w:r>
      <w:r>
        <w:rPr>
          <w:rFonts w:ascii="Poppins" w:eastAsia="Poppins" w:hAnsi="Poppins" w:cs="Poppins"/>
          <w:color w:val="1B1C1D"/>
          <w:sz w:val="32"/>
          <w:szCs w:val="32"/>
        </w:rPr>
        <w:t xml:space="preserve"> Jasa Pelaksana Konstruksi Gedung Perkantoran (</w:t>
      </w:r>
      <w:r>
        <w:rPr>
          <w:rFonts w:ascii="Poppins" w:eastAsia="Poppins" w:hAnsi="Poppins" w:cs="Poppins"/>
          <w:color w:val="188038"/>
          <w:sz w:val="32"/>
          <w:szCs w:val="32"/>
        </w:rPr>
        <w:t>BG002</w:t>
      </w:r>
      <w:r>
        <w:rPr>
          <w:rFonts w:ascii="Poppins" w:eastAsia="Poppins" w:hAnsi="Poppins" w:cs="Poppins"/>
          <w:color w:val="1B1C1D"/>
          <w:sz w:val="32"/>
          <w:szCs w:val="32"/>
        </w:rPr>
        <w:t>).</w:t>
      </w:r>
    </w:p>
    <w:p w14:paraId="141FA3F6" w14:textId="77777777" w:rsidR="00CE1F62" w:rsidRDefault="00000000">
      <w:pPr>
        <w:numPr>
          <w:ilvl w:val="0"/>
          <w:numId w:val="20"/>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Tindakan di OSS:</w:t>
      </w:r>
      <w:r>
        <w:rPr>
          <w:rFonts w:ascii="Poppins" w:eastAsia="Poppins" w:hAnsi="Poppins" w:cs="Poppins"/>
          <w:color w:val="1B1C1D"/>
          <w:sz w:val="32"/>
          <w:szCs w:val="32"/>
        </w:rPr>
        <w:t xml:space="preserve"> Admin mencari "Konstruksi Gedung" dan menemukan KBLI </w:t>
      </w:r>
      <w:r>
        <w:rPr>
          <w:rFonts w:ascii="Poppins" w:eastAsia="Poppins" w:hAnsi="Poppins" w:cs="Poppins"/>
          <w:color w:val="188038"/>
          <w:sz w:val="32"/>
          <w:szCs w:val="32"/>
        </w:rPr>
        <w:t>41011</w:t>
      </w:r>
      <w:r>
        <w:rPr>
          <w:rFonts w:ascii="Poppins" w:eastAsia="Poppins" w:hAnsi="Poppins" w:cs="Poppins"/>
          <w:color w:val="1B1C1D"/>
          <w:sz w:val="32"/>
          <w:szCs w:val="32"/>
        </w:rPr>
        <w:t xml:space="preserve"> (Konstruksi Gedung Hunian). Admin berpikir ini sama saja, toh sama-sama </w:t>
      </w:r>
      <w:r>
        <w:rPr>
          <w:rFonts w:ascii="Poppins" w:eastAsia="Poppins" w:hAnsi="Poppins" w:cs="Poppins"/>
          <w:color w:val="1B1C1D"/>
          <w:sz w:val="32"/>
          <w:szCs w:val="32"/>
        </w:rPr>
        <w:lastRenderedPageBreak/>
        <w:t>gedung.</w:t>
      </w:r>
    </w:p>
    <w:p w14:paraId="1CE1D09D" w14:textId="77777777" w:rsidR="00CE1F62" w:rsidRDefault="00000000">
      <w:pPr>
        <w:numPr>
          <w:ilvl w:val="0"/>
          <w:numId w:val="20"/>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Proses di LPJK/LSBU:</w:t>
      </w:r>
      <w:r>
        <w:rPr>
          <w:rFonts w:ascii="Poppins" w:eastAsia="Poppins" w:hAnsi="Poppins" w:cs="Poppins"/>
          <w:color w:val="1B1C1D"/>
          <w:sz w:val="32"/>
          <w:szCs w:val="32"/>
        </w:rPr>
        <w:t xml:space="preserve"> Saat mengajukan SBU </w:t>
      </w:r>
      <w:r>
        <w:rPr>
          <w:rFonts w:ascii="Poppins" w:eastAsia="Poppins" w:hAnsi="Poppins" w:cs="Poppins"/>
          <w:color w:val="188038"/>
          <w:sz w:val="32"/>
          <w:szCs w:val="32"/>
        </w:rPr>
        <w:t>BG002</w:t>
      </w:r>
      <w:r>
        <w:rPr>
          <w:rFonts w:ascii="Poppins" w:eastAsia="Poppins" w:hAnsi="Poppins" w:cs="Poppins"/>
          <w:color w:val="1B1C1D"/>
          <w:sz w:val="32"/>
          <w:szCs w:val="32"/>
        </w:rPr>
        <w:t>, sistem LSBU memvalidasi. Sesuai regulasi LPJK (</w:t>
      </w:r>
      <w:r>
        <w:rPr>
          <w:rFonts w:ascii="Poppins" w:eastAsia="Poppins" w:hAnsi="Poppins" w:cs="Poppins"/>
          <w:b/>
          <w:bCs/>
          <w:color w:val="1B1C1D"/>
          <w:sz w:val="32"/>
          <w:szCs w:val="32"/>
        </w:rPr>
        <w:t>Per. LPJK 10/2021</w:t>
      </w:r>
      <w:r>
        <w:rPr>
          <w:rFonts w:ascii="Poppins" w:eastAsia="Poppins" w:hAnsi="Poppins" w:cs="Poppins"/>
          <w:color w:val="1B1C1D"/>
          <w:sz w:val="32"/>
          <w:szCs w:val="32"/>
        </w:rPr>
        <w:t xml:space="preserve">), </w:t>
      </w:r>
      <w:r>
        <w:rPr>
          <w:rFonts w:ascii="Poppins" w:eastAsia="Poppins" w:hAnsi="Poppins" w:cs="Poppins"/>
          <w:color w:val="188038"/>
          <w:sz w:val="32"/>
          <w:szCs w:val="32"/>
        </w:rPr>
        <w:t>BG002</w:t>
      </w:r>
      <w:r>
        <w:rPr>
          <w:rFonts w:ascii="Poppins" w:eastAsia="Poppins" w:hAnsi="Poppins" w:cs="Poppins"/>
          <w:color w:val="1B1C1D"/>
          <w:sz w:val="32"/>
          <w:szCs w:val="32"/>
        </w:rPr>
        <w:t xml:space="preserve"> (Perkantoran) </w:t>
      </w:r>
      <w:r>
        <w:rPr>
          <w:rFonts w:ascii="Poppins" w:eastAsia="Poppins" w:hAnsi="Poppins" w:cs="Poppins"/>
          <w:i/>
          <w:iCs/>
          <w:color w:val="1B1C1D"/>
          <w:sz w:val="32"/>
          <w:szCs w:val="32"/>
        </w:rPr>
        <w:t>mewajibkan</w:t>
      </w:r>
      <w:r>
        <w:rPr>
          <w:rFonts w:ascii="Poppins" w:eastAsia="Poppins" w:hAnsi="Poppins" w:cs="Poppins"/>
          <w:color w:val="1B1C1D"/>
          <w:sz w:val="32"/>
          <w:szCs w:val="32"/>
        </w:rPr>
        <w:t xml:space="preserve"> KBLI </w:t>
      </w:r>
      <w:r>
        <w:rPr>
          <w:rFonts w:ascii="Poppins" w:eastAsia="Poppins" w:hAnsi="Poppins" w:cs="Poppins"/>
          <w:color w:val="188038"/>
          <w:sz w:val="32"/>
          <w:szCs w:val="32"/>
        </w:rPr>
        <w:t>41012</w:t>
      </w:r>
      <w:r>
        <w:rPr>
          <w:rFonts w:ascii="Poppins" w:eastAsia="Poppins" w:hAnsi="Poppins" w:cs="Poppins"/>
          <w:color w:val="1B1C1D"/>
          <w:sz w:val="32"/>
          <w:szCs w:val="32"/>
        </w:rPr>
        <w:t xml:space="preserve"> (Konstruksi Gedung Perkantoran), BUKAN </w:t>
      </w:r>
      <w:r>
        <w:rPr>
          <w:rFonts w:ascii="Poppins" w:eastAsia="Poppins" w:hAnsi="Poppins" w:cs="Poppins"/>
          <w:color w:val="188038"/>
          <w:sz w:val="32"/>
          <w:szCs w:val="32"/>
        </w:rPr>
        <w:t>41011</w:t>
      </w:r>
      <w:r>
        <w:rPr>
          <w:rFonts w:ascii="Poppins" w:eastAsia="Poppins" w:hAnsi="Poppins" w:cs="Poppins"/>
          <w:color w:val="1B1C1D"/>
          <w:sz w:val="32"/>
          <w:szCs w:val="32"/>
        </w:rPr>
        <w:t>.</w:t>
      </w:r>
    </w:p>
    <w:p w14:paraId="1E0CD783" w14:textId="77777777" w:rsidR="00CE1F62" w:rsidRDefault="00000000">
      <w:pPr>
        <w:numPr>
          <w:ilvl w:val="0"/>
          <w:numId w:val="20"/>
        </w:numPr>
        <w:spacing w:after="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Hasil Akhir:</w:t>
      </w:r>
      <w:r>
        <w:rPr>
          <w:rFonts w:ascii="Poppins" w:eastAsia="Poppins" w:hAnsi="Poppins" w:cs="Poppins"/>
          <w:color w:val="1B1C1D"/>
          <w:sz w:val="32"/>
          <w:szCs w:val="32"/>
        </w:rPr>
        <w:t xml:space="preserve"> </w:t>
      </w:r>
      <w:r>
        <w:rPr>
          <w:rFonts w:ascii="Poppins" w:eastAsia="Poppins" w:hAnsi="Poppins" w:cs="Poppins"/>
          <w:b/>
          <w:bCs/>
          <w:color w:val="1B1C1D"/>
          <w:sz w:val="32"/>
          <w:szCs w:val="32"/>
        </w:rPr>
        <w:t>PENOLAKAN SBU OTOMATIS</w:t>
      </w:r>
      <w:r>
        <w:rPr>
          <w:rFonts w:ascii="Poppins" w:eastAsia="Poppins" w:hAnsi="Poppins" w:cs="Poppins"/>
          <w:color w:val="1B1C1D"/>
          <w:sz w:val="32"/>
          <w:szCs w:val="32"/>
        </w:rPr>
        <w:t>.</w:t>
      </w:r>
    </w:p>
    <w:p w14:paraId="6DB48ED2" w14:textId="77777777" w:rsidR="00CE1F62" w:rsidRDefault="00000000">
      <w:pPr>
        <w:pStyle w:val="Heading4"/>
        <w:spacing w:before="240" w:after="40" w:line="360" w:lineRule="auto"/>
        <w:jc w:val="both"/>
        <w:rPr>
          <w:rFonts w:ascii="Poppins" w:eastAsia="Poppins" w:hAnsi="Poppins" w:cs="Poppins"/>
          <w:color w:val="1B1C1D"/>
          <w:sz w:val="32"/>
          <w:szCs w:val="32"/>
        </w:rPr>
      </w:pPr>
      <w:bookmarkStart w:id="29" w:name="_etcsbvyh1n6b" w:colFirst="0" w:colLast="0"/>
      <w:bookmarkEnd w:id="29"/>
      <w:r>
        <w:rPr>
          <w:rFonts w:ascii="Poppins" w:eastAsia="Poppins" w:hAnsi="Poppins" w:cs="Poppins"/>
          <w:color w:val="1B1C1D"/>
          <w:sz w:val="32"/>
          <w:szCs w:val="32"/>
        </w:rPr>
        <w:t>Studi Kasus 4.3 (Jebakan): KBLI "Hantu" (Tidak Dikenali LPJK)</w:t>
      </w:r>
    </w:p>
    <w:p w14:paraId="42D808C2" w14:textId="77777777" w:rsidR="00CE1F62" w:rsidRDefault="00000000">
      <w:pPr>
        <w:numPr>
          <w:ilvl w:val="0"/>
          <w:numId w:val="115"/>
        </w:numPr>
        <w:spacing w:before="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Perusahaan:</w:t>
      </w:r>
      <w:r>
        <w:rPr>
          <w:rFonts w:ascii="Poppins" w:eastAsia="Poppins" w:hAnsi="Poppins" w:cs="Poppins"/>
          <w:color w:val="1B1C1D"/>
          <w:sz w:val="32"/>
          <w:szCs w:val="32"/>
        </w:rPr>
        <w:t xml:space="preserve"> </w:t>
      </w:r>
      <w:r>
        <w:rPr>
          <w:rFonts w:ascii="Poppins" w:eastAsia="Poppins" w:hAnsi="Poppins" w:cs="Poppins"/>
          <w:color w:val="188038"/>
          <w:sz w:val="32"/>
          <w:szCs w:val="32"/>
        </w:rPr>
        <w:t>PT Desain Interior Kreatif</w:t>
      </w:r>
      <w:r>
        <w:rPr>
          <w:rFonts w:ascii="Poppins" w:eastAsia="Poppins" w:hAnsi="Poppins" w:cs="Poppins"/>
          <w:color w:val="1B1C1D"/>
          <w:sz w:val="32"/>
          <w:szCs w:val="32"/>
        </w:rPr>
        <w:t>.</w:t>
      </w:r>
    </w:p>
    <w:p w14:paraId="74D4E373" w14:textId="77777777" w:rsidR="00CE1F62" w:rsidRDefault="00000000">
      <w:pPr>
        <w:numPr>
          <w:ilvl w:val="0"/>
          <w:numId w:val="115"/>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Tindakan di OSS:</w:t>
      </w:r>
      <w:r>
        <w:rPr>
          <w:rFonts w:ascii="Poppins" w:eastAsia="Poppins" w:hAnsi="Poppins" w:cs="Poppins"/>
          <w:color w:val="1B1C1D"/>
          <w:sz w:val="32"/>
          <w:szCs w:val="32"/>
        </w:rPr>
        <w:t xml:space="preserve"> Memasukkan KBLI </w:t>
      </w:r>
      <w:r>
        <w:rPr>
          <w:rFonts w:ascii="Poppins" w:eastAsia="Poppins" w:hAnsi="Poppins" w:cs="Poppins"/>
          <w:b/>
          <w:bCs/>
          <w:color w:val="188038"/>
          <w:sz w:val="32"/>
          <w:szCs w:val="32"/>
        </w:rPr>
        <w:t>74100</w:t>
      </w:r>
      <w:r>
        <w:rPr>
          <w:rFonts w:ascii="Poppins" w:eastAsia="Poppins" w:hAnsi="Poppins" w:cs="Poppins"/>
          <w:color w:val="1B1C1D"/>
          <w:sz w:val="32"/>
          <w:szCs w:val="32"/>
        </w:rPr>
        <w:t xml:space="preserve"> (Aktivitas Desain Khusus), yang mencakup "dekorasi interior".</w:t>
      </w:r>
    </w:p>
    <w:p w14:paraId="26269EFA" w14:textId="77777777" w:rsidR="00CE1F62" w:rsidRDefault="00000000">
      <w:pPr>
        <w:numPr>
          <w:ilvl w:val="0"/>
          <w:numId w:val="115"/>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Masalah:</w:t>
      </w:r>
      <w:r>
        <w:rPr>
          <w:rFonts w:ascii="Poppins" w:eastAsia="Poppins" w:hAnsi="Poppins" w:cs="Poppins"/>
          <w:color w:val="1B1C1D"/>
          <w:sz w:val="32"/>
          <w:szCs w:val="32"/>
        </w:rPr>
        <w:t xml:space="preserve"> KBLI </w:t>
      </w:r>
      <w:r>
        <w:rPr>
          <w:rFonts w:ascii="Poppins" w:eastAsia="Poppins" w:hAnsi="Poppins" w:cs="Poppins"/>
          <w:color w:val="188038"/>
          <w:sz w:val="32"/>
          <w:szCs w:val="32"/>
        </w:rPr>
        <w:t>74100</w:t>
      </w:r>
      <w:r>
        <w:rPr>
          <w:rFonts w:ascii="Poppins" w:eastAsia="Poppins" w:hAnsi="Poppins" w:cs="Poppins"/>
          <w:color w:val="1B1C1D"/>
          <w:sz w:val="32"/>
          <w:szCs w:val="32"/>
        </w:rPr>
        <w:t xml:space="preserve"> adalah KBLI umum yang </w:t>
      </w:r>
      <w:r>
        <w:rPr>
          <w:rFonts w:ascii="Poppins" w:eastAsia="Poppins" w:hAnsi="Poppins" w:cs="Poppins"/>
          <w:b/>
          <w:bCs/>
          <w:color w:val="1B1C1D"/>
          <w:sz w:val="32"/>
          <w:szCs w:val="32"/>
        </w:rPr>
        <w:t>tidak dipetakan</w:t>
      </w:r>
      <w:r>
        <w:rPr>
          <w:rFonts w:ascii="Poppins" w:eastAsia="Poppins" w:hAnsi="Poppins" w:cs="Poppins"/>
          <w:color w:val="1B1C1D"/>
          <w:sz w:val="32"/>
          <w:szCs w:val="32"/>
        </w:rPr>
        <w:t xml:space="preserve"> ke Subklasifikasi manapun oleh LPJK/PUPR.</w:t>
      </w:r>
    </w:p>
    <w:p w14:paraId="32AD9B63" w14:textId="77777777" w:rsidR="00CE1F62" w:rsidRDefault="00000000">
      <w:pPr>
        <w:numPr>
          <w:ilvl w:val="0"/>
          <w:numId w:val="115"/>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Hasil Akhir:</w:t>
      </w:r>
      <w:r>
        <w:rPr>
          <w:rFonts w:ascii="Poppins" w:eastAsia="Poppins" w:hAnsi="Poppins" w:cs="Poppins"/>
          <w:color w:val="1B1C1D"/>
          <w:sz w:val="32"/>
          <w:szCs w:val="32"/>
        </w:rPr>
        <w:t xml:space="preserve"> </w:t>
      </w:r>
      <w:r>
        <w:rPr>
          <w:rFonts w:ascii="Poppins" w:eastAsia="Poppins" w:hAnsi="Poppins" w:cs="Poppins"/>
          <w:b/>
          <w:bCs/>
          <w:color w:val="1B1C1D"/>
          <w:sz w:val="32"/>
          <w:szCs w:val="32"/>
        </w:rPr>
        <w:t>DITOLAK OTOMATIS</w:t>
      </w:r>
      <w:r>
        <w:rPr>
          <w:rFonts w:ascii="Poppins" w:eastAsia="Poppins" w:hAnsi="Poppins" w:cs="Poppins"/>
          <w:color w:val="1B1C1D"/>
          <w:sz w:val="32"/>
          <w:szCs w:val="32"/>
        </w:rPr>
        <w:t xml:space="preserve"> oleh LPJK karena tidak ditemukan padanan subklasifikasi. BUJK ini tidak akan pernah bisa mendapatkan SBU konstruksi apapun dengan KBLI tersebut.</w:t>
      </w:r>
    </w:p>
    <w:p w14:paraId="492EF224" w14:textId="77777777" w:rsidR="00CE1F62" w:rsidRDefault="00000000">
      <w:pPr>
        <w:numPr>
          <w:ilvl w:val="0"/>
          <w:numId w:val="115"/>
        </w:numPr>
        <w:spacing w:after="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lastRenderedPageBreak/>
        <w:t>Solusi:</w:t>
      </w:r>
      <w:r>
        <w:rPr>
          <w:rFonts w:ascii="Poppins" w:eastAsia="Poppins" w:hAnsi="Poppins" w:cs="Poppins"/>
          <w:color w:val="1B1C1D"/>
          <w:sz w:val="32"/>
          <w:szCs w:val="32"/>
        </w:rPr>
        <w:t xml:space="preserve"> Seharusnya menggunakan KBLI </w:t>
      </w:r>
      <w:r>
        <w:rPr>
          <w:rFonts w:ascii="Poppins" w:eastAsia="Poppins" w:hAnsi="Poppins" w:cs="Poppins"/>
          <w:color w:val="188038"/>
          <w:sz w:val="32"/>
          <w:szCs w:val="32"/>
        </w:rPr>
        <w:t>71101</w:t>
      </w:r>
      <w:r>
        <w:rPr>
          <w:rFonts w:ascii="Poppins" w:eastAsia="Poppins" w:hAnsi="Poppins" w:cs="Poppins"/>
          <w:color w:val="1B1C1D"/>
          <w:sz w:val="32"/>
          <w:szCs w:val="32"/>
        </w:rPr>
        <w:t xml:space="preserve"> (Jasa Arsitektur) atau KBLI lain yang relevan di rumpun Jasa Konstruksi.</w:t>
      </w:r>
    </w:p>
    <w:p w14:paraId="290C2C5E" w14:textId="77777777" w:rsidR="00CE1F62" w:rsidRDefault="00000000">
      <w:pPr>
        <w:pStyle w:val="Heading3"/>
        <w:spacing w:before="280" w:after="80" w:line="360" w:lineRule="auto"/>
        <w:jc w:val="both"/>
        <w:rPr>
          <w:rFonts w:ascii="Poppins" w:eastAsia="Poppins" w:hAnsi="Poppins" w:cs="Poppins"/>
          <w:color w:val="1B1C1D"/>
          <w:sz w:val="32"/>
          <w:szCs w:val="32"/>
        </w:rPr>
      </w:pPr>
      <w:bookmarkStart w:id="30" w:name="_ej6xk3o4jxgl" w:colFirst="0" w:colLast="0"/>
      <w:bookmarkEnd w:id="30"/>
      <w:r>
        <w:rPr>
          <w:rFonts w:ascii="Poppins" w:eastAsia="Poppins" w:hAnsi="Poppins" w:cs="Poppins"/>
          <w:color w:val="1B1C1D"/>
          <w:sz w:val="32"/>
          <w:szCs w:val="32"/>
        </w:rPr>
        <w:t>4.6. Langkah Teknis Mengisi Data NIB dan KBLI di OSS-RBA</w:t>
      </w:r>
    </w:p>
    <w:p w14:paraId="530ECB18" w14:textId="77777777" w:rsidR="00CE1F62" w:rsidRDefault="00000000">
      <w:pPr>
        <w:numPr>
          <w:ilvl w:val="0"/>
          <w:numId w:val="119"/>
        </w:numPr>
        <w:spacing w:before="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Login ke OSS-RBA</w:t>
      </w:r>
      <w:r>
        <w:rPr>
          <w:rFonts w:ascii="Poppins" w:eastAsia="Poppins" w:hAnsi="Poppins" w:cs="Poppins"/>
          <w:color w:val="1B1C1D"/>
          <w:sz w:val="32"/>
          <w:szCs w:val="32"/>
        </w:rPr>
        <w:t xml:space="preserve"> → pilih “Perizinan Berusaha” → “Tambah Kegiatan Usaha.”</w:t>
      </w:r>
    </w:p>
    <w:p w14:paraId="7992335A" w14:textId="77777777" w:rsidR="00CE1F62" w:rsidRDefault="00000000">
      <w:pPr>
        <w:numPr>
          <w:ilvl w:val="0"/>
          <w:numId w:val="119"/>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Lengkapi Data Usaha</w:t>
      </w:r>
      <w:r>
        <w:rPr>
          <w:rFonts w:ascii="Poppins" w:eastAsia="Poppins" w:hAnsi="Poppins" w:cs="Poppins"/>
          <w:color w:val="1B1C1D"/>
          <w:sz w:val="32"/>
          <w:szCs w:val="32"/>
        </w:rPr>
        <w:t>: Lengkapi data modal, tenaga kerja, dll. Pastikan data Modal Usaha sesuai dengan target Kualifikasi SBU (Kecil, Menengah, Besar).</w:t>
      </w:r>
    </w:p>
    <w:p w14:paraId="78C90984" w14:textId="77777777" w:rsidR="00CE1F62" w:rsidRDefault="00000000">
      <w:pPr>
        <w:numPr>
          <w:ilvl w:val="0"/>
          <w:numId w:val="119"/>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Pilih Lokasi Usaha</w:t>
      </w:r>
      <w:r>
        <w:rPr>
          <w:rFonts w:ascii="Poppins" w:eastAsia="Poppins" w:hAnsi="Poppins" w:cs="Poppins"/>
          <w:color w:val="1B1C1D"/>
          <w:sz w:val="32"/>
          <w:szCs w:val="32"/>
        </w:rPr>
        <w:t xml:space="preserve"> → provinsi → kabupaten/kota.</w:t>
      </w:r>
    </w:p>
    <w:p w14:paraId="537EF6AD" w14:textId="77777777" w:rsidR="00CE1F62" w:rsidRDefault="00000000">
      <w:pPr>
        <w:numPr>
          <w:ilvl w:val="0"/>
          <w:numId w:val="119"/>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Masukkan KBLI</w:t>
      </w:r>
      <w:r>
        <w:rPr>
          <w:rFonts w:ascii="Poppins" w:eastAsia="Poppins" w:hAnsi="Poppins" w:cs="Poppins"/>
          <w:color w:val="1B1C1D"/>
          <w:sz w:val="32"/>
          <w:szCs w:val="32"/>
        </w:rPr>
        <w:t xml:space="preserve"> → ketik kode KBLI yang sudah Anda tentukan dari strategi "Pemetaan Terbalik" (misal: </w:t>
      </w:r>
      <w:r>
        <w:rPr>
          <w:rFonts w:ascii="Poppins" w:eastAsia="Poppins" w:hAnsi="Poppins" w:cs="Poppins"/>
          <w:color w:val="188038"/>
          <w:sz w:val="32"/>
          <w:szCs w:val="32"/>
        </w:rPr>
        <w:t>41011</w:t>
      </w:r>
      <w:r>
        <w:rPr>
          <w:rFonts w:ascii="Poppins" w:eastAsia="Poppins" w:hAnsi="Poppins" w:cs="Poppins"/>
          <w:color w:val="1B1C1D"/>
          <w:sz w:val="32"/>
          <w:szCs w:val="32"/>
        </w:rPr>
        <w:t>).</w:t>
      </w:r>
    </w:p>
    <w:p w14:paraId="48CA3013" w14:textId="77777777" w:rsidR="00CE1F62" w:rsidRDefault="00000000">
      <w:pPr>
        <w:numPr>
          <w:ilvl w:val="0"/>
          <w:numId w:val="119"/>
        </w:numPr>
        <w:spacing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Sistem OSS Otomatis Menampilkan:</w:t>
      </w:r>
    </w:p>
    <w:p w14:paraId="0FA331F5" w14:textId="77777777" w:rsidR="00CE1F62" w:rsidRDefault="00000000">
      <w:pPr>
        <w:numPr>
          <w:ilvl w:val="1"/>
          <w:numId w:val="119"/>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Jenis risiko (misal: Menengah).</w:t>
      </w:r>
    </w:p>
    <w:p w14:paraId="02C02A72" w14:textId="77777777" w:rsidR="00CE1F62" w:rsidRDefault="00000000">
      <w:pPr>
        <w:numPr>
          <w:ilvl w:val="1"/>
          <w:numId w:val="119"/>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Instansi pembina (Kementerian PUPR).</w:t>
      </w:r>
    </w:p>
    <w:p w14:paraId="212911DC" w14:textId="77777777" w:rsidR="00CE1F62" w:rsidRDefault="00000000">
      <w:pPr>
        <w:numPr>
          <w:ilvl w:val="1"/>
          <w:numId w:val="119"/>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Persyaratan dasar &amp; teknis.</w:t>
      </w:r>
    </w:p>
    <w:p w14:paraId="3F9EF27A" w14:textId="77777777" w:rsidR="00CE1F62" w:rsidRDefault="00000000">
      <w:pPr>
        <w:numPr>
          <w:ilvl w:val="0"/>
          <w:numId w:val="119"/>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lastRenderedPageBreak/>
        <w:t>Centang</w:t>
      </w:r>
      <w:r>
        <w:rPr>
          <w:rFonts w:ascii="Poppins" w:eastAsia="Poppins" w:hAnsi="Poppins" w:cs="Poppins"/>
          <w:color w:val="1B1C1D"/>
          <w:sz w:val="32"/>
          <w:szCs w:val="32"/>
        </w:rPr>
        <w:t xml:space="preserve"> “Saya menyatakan telah memahami dan siap memenuhi standar kegiatan usaha ini.”</w:t>
      </w:r>
    </w:p>
    <w:p w14:paraId="4FC8FCB9" w14:textId="77777777" w:rsidR="00CE1F62" w:rsidRDefault="00000000">
      <w:pPr>
        <w:numPr>
          <w:ilvl w:val="0"/>
          <w:numId w:val="119"/>
        </w:numPr>
        <w:spacing w:after="24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Klik “Simpan dan Lanjutkan.”</w:t>
      </w:r>
    </w:p>
    <w:p w14:paraId="6C942D35" w14:textId="77777777" w:rsidR="00CE1F62" w:rsidRDefault="00000000">
      <w:pPr>
        <w:pStyle w:val="Heading3"/>
        <w:spacing w:before="280" w:after="80" w:line="360" w:lineRule="auto"/>
        <w:jc w:val="both"/>
        <w:rPr>
          <w:rFonts w:ascii="Poppins" w:eastAsia="Poppins" w:hAnsi="Poppins" w:cs="Poppins"/>
          <w:color w:val="1B1C1D"/>
          <w:sz w:val="32"/>
          <w:szCs w:val="32"/>
        </w:rPr>
      </w:pPr>
      <w:bookmarkStart w:id="31" w:name="_53v8kvu9jdbv" w:colFirst="0" w:colLast="0"/>
      <w:bookmarkEnd w:id="31"/>
      <w:r>
        <w:rPr>
          <w:rFonts w:ascii="Poppins" w:eastAsia="Poppins" w:hAnsi="Poppins" w:cs="Poppins"/>
          <w:color w:val="1B1C1D"/>
          <w:sz w:val="32"/>
          <w:szCs w:val="32"/>
        </w:rPr>
        <w:t>4.7. Memahami Tingkat Risiko (Inti dari PP No. 28/2025)</w:t>
      </w:r>
    </w:p>
    <w:p w14:paraId="0B972898"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Setelah Anda memilih KBLI, sistem OSS akan otomatis menampilkan </w:t>
      </w:r>
      <w:r>
        <w:rPr>
          <w:rFonts w:ascii="Poppins" w:eastAsia="Poppins" w:hAnsi="Poppins" w:cs="Poppins"/>
          <w:b/>
          <w:bCs/>
          <w:color w:val="1B1C1D"/>
          <w:sz w:val="32"/>
          <w:szCs w:val="32"/>
        </w:rPr>
        <w:t>Tingkat Risiko</w:t>
      </w:r>
      <w:r>
        <w:rPr>
          <w:rFonts w:ascii="Poppins" w:eastAsia="Poppins" w:hAnsi="Poppins" w:cs="Poppins"/>
          <w:color w:val="1B1C1D"/>
          <w:sz w:val="32"/>
          <w:szCs w:val="32"/>
        </w:rPr>
        <w:t>-nya. Ini adalah inti dari Perizinan Berusaha Berbasis Risiko.</w:t>
      </w:r>
    </w:p>
    <w:p w14:paraId="40FCF6B5" w14:textId="77777777" w:rsidR="00CE1F62" w:rsidRDefault="00000000">
      <w:pPr>
        <w:numPr>
          <w:ilvl w:val="0"/>
          <w:numId w:val="178"/>
        </w:numPr>
        <w:spacing w:before="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Risiko Rendah (R)</w:t>
      </w:r>
      <w:r>
        <w:rPr>
          <w:rFonts w:ascii="Poppins" w:eastAsia="Poppins" w:hAnsi="Poppins" w:cs="Poppins"/>
          <w:color w:val="1B1C1D"/>
          <w:sz w:val="32"/>
          <w:szCs w:val="32"/>
        </w:rPr>
        <w:t xml:space="preserve"> (Contoh: KBLI </w:t>
      </w:r>
      <w:r>
        <w:rPr>
          <w:rFonts w:ascii="Poppins" w:eastAsia="Poppins" w:hAnsi="Poppins" w:cs="Poppins"/>
          <w:color w:val="188038"/>
          <w:sz w:val="32"/>
          <w:szCs w:val="32"/>
        </w:rPr>
        <w:t>71101</w:t>
      </w:r>
      <w:r>
        <w:rPr>
          <w:rFonts w:ascii="Poppins" w:eastAsia="Poppins" w:hAnsi="Poppins" w:cs="Poppins"/>
          <w:color w:val="1B1C1D"/>
          <w:sz w:val="32"/>
          <w:szCs w:val="32"/>
        </w:rPr>
        <w:t xml:space="preserve"> - Konsultansi Arsitektur):</w:t>
      </w:r>
    </w:p>
    <w:p w14:paraId="43914D07" w14:textId="77777777" w:rsidR="00CE1F62" w:rsidRDefault="00000000">
      <w:pPr>
        <w:numPr>
          <w:ilvl w:val="1"/>
          <w:numId w:val="178"/>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color w:val="1B1C1D"/>
          <w:sz w:val="32"/>
          <w:szCs w:val="32"/>
        </w:rPr>
        <w:t xml:space="preserve">NIB terbit dan </w:t>
      </w:r>
      <w:r>
        <w:rPr>
          <w:rFonts w:ascii="Poppins" w:eastAsia="Poppins" w:hAnsi="Poppins" w:cs="Poppins"/>
          <w:b/>
          <w:bCs/>
          <w:color w:val="1B1C1D"/>
          <w:sz w:val="32"/>
          <w:szCs w:val="32"/>
        </w:rPr>
        <w:t>langsung berlaku sebagai Izin Operasional</w:t>
      </w:r>
      <w:r>
        <w:rPr>
          <w:rFonts w:ascii="Poppins" w:eastAsia="Poppins" w:hAnsi="Poppins" w:cs="Poppins"/>
          <w:color w:val="1B1C1D"/>
          <w:sz w:val="32"/>
          <w:szCs w:val="32"/>
        </w:rPr>
        <w:t xml:space="preserve">. Anda hanya perlu </w:t>
      </w:r>
      <w:r>
        <w:rPr>
          <w:rFonts w:ascii="Poppins" w:eastAsia="Poppins" w:hAnsi="Poppins" w:cs="Poppins"/>
          <w:i/>
          <w:iCs/>
          <w:color w:val="1B1C1D"/>
          <w:sz w:val="32"/>
          <w:szCs w:val="32"/>
        </w:rPr>
        <w:t>self-declare</w:t>
      </w:r>
      <w:r>
        <w:rPr>
          <w:rFonts w:ascii="Poppins" w:eastAsia="Poppins" w:hAnsi="Poppins" w:cs="Poppins"/>
          <w:color w:val="1B1C1D"/>
          <w:sz w:val="32"/>
          <w:szCs w:val="32"/>
        </w:rPr>
        <w:t xml:space="preserve"> pemenuhan standar.</w:t>
      </w:r>
    </w:p>
    <w:p w14:paraId="3844E620" w14:textId="77777777" w:rsidR="00CE1F62" w:rsidRDefault="00000000">
      <w:pPr>
        <w:numPr>
          <w:ilvl w:val="0"/>
          <w:numId w:val="178"/>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Risiko Menengah (MR/MT)</w:t>
      </w:r>
      <w:r>
        <w:rPr>
          <w:rFonts w:ascii="Poppins" w:eastAsia="Poppins" w:hAnsi="Poppins" w:cs="Poppins"/>
          <w:color w:val="1B1C1D"/>
          <w:sz w:val="32"/>
          <w:szCs w:val="32"/>
        </w:rPr>
        <w:t xml:space="preserve"> (Contoh: KBLI </w:t>
      </w:r>
      <w:r>
        <w:rPr>
          <w:rFonts w:ascii="Poppins" w:eastAsia="Poppins" w:hAnsi="Poppins" w:cs="Poppins"/>
          <w:color w:val="188038"/>
          <w:sz w:val="32"/>
          <w:szCs w:val="32"/>
        </w:rPr>
        <w:t>41011</w:t>
      </w:r>
      <w:r>
        <w:rPr>
          <w:rFonts w:ascii="Poppins" w:eastAsia="Poppins" w:hAnsi="Poppins" w:cs="Poppins"/>
          <w:color w:val="1B1C1D"/>
          <w:sz w:val="32"/>
          <w:szCs w:val="32"/>
        </w:rPr>
        <w:t xml:space="preserve"> - Gedung Hunian):</w:t>
      </w:r>
    </w:p>
    <w:p w14:paraId="463D38A2" w14:textId="77777777" w:rsidR="00CE1F62" w:rsidRDefault="00000000">
      <w:pPr>
        <w:numPr>
          <w:ilvl w:val="1"/>
          <w:numId w:val="178"/>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color w:val="1B1C1D"/>
          <w:sz w:val="32"/>
          <w:szCs w:val="32"/>
        </w:rPr>
        <w:t xml:space="preserve">NIB + </w:t>
      </w:r>
      <w:r>
        <w:rPr>
          <w:rFonts w:ascii="Poppins" w:eastAsia="Poppins" w:hAnsi="Poppins" w:cs="Poppins"/>
          <w:b/>
          <w:bCs/>
          <w:color w:val="1B1C1D"/>
          <w:sz w:val="32"/>
          <w:szCs w:val="32"/>
        </w:rPr>
        <w:t>Sertifikat Standar (SS)</w:t>
      </w:r>
      <w:r>
        <w:rPr>
          <w:rFonts w:ascii="Poppins" w:eastAsia="Poppins" w:hAnsi="Poppins" w:cs="Poppins"/>
          <w:color w:val="1B1C1D"/>
          <w:sz w:val="32"/>
          <w:szCs w:val="32"/>
        </w:rPr>
        <w:t xml:space="preserve">. Sertifikat ini </w:t>
      </w:r>
      <w:r>
        <w:rPr>
          <w:rFonts w:ascii="Poppins" w:eastAsia="Poppins" w:hAnsi="Poppins" w:cs="Poppins"/>
          <w:b/>
          <w:bCs/>
          <w:color w:val="1B1C1D"/>
          <w:sz w:val="32"/>
          <w:szCs w:val="32"/>
        </w:rPr>
        <w:t>wajib diverifikasi</w:t>
      </w:r>
      <w:r>
        <w:rPr>
          <w:rFonts w:ascii="Poppins" w:eastAsia="Poppins" w:hAnsi="Poppins" w:cs="Poppins"/>
          <w:color w:val="1B1C1D"/>
          <w:sz w:val="32"/>
          <w:szCs w:val="32"/>
        </w:rPr>
        <w:t xml:space="preserve"> oleh lembaga (dalam hal ini LSBU/LPJK).</w:t>
      </w:r>
    </w:p>
    <w:p w14:paraId="35B284FB" w14:textId="77777777" w:rsidR="00CE1F62" w:rsidRDefault="00000000">
      <w:pPr>
        <w:numPr>
          <w:ilvl w:val="0"/>
          <w:numId w:val="178"/>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lastRenderedPageBreak/>
        <w:t>Risiko Tinggi (T)</w:t>
      </w:r>
      <w:r>
        <w:rPr>
          <w:rFonts w:ascii="Poppins" w:eastAsia="Poppins" w:hAnsi="Poppins" w:cs="Poppins"/>
          <w:color w:val="1B1C1D"/>
          <w:sz w:val="32"/>
          <w:szCs w:val="32"/>
        </w:rPr>
        <w:t xml:space="preserve"> (Contoh: KBLI </w:t>
      </w:r>
      <w:r>
        <w:rPr>
          <w:rFonts w:ascii="Poppins" w:eastAsia="Poppins" w:hAnsi="Poppins" w:cs="Poppins"/>
          <w:color w:val="188038"/>
          <w:sz w:val="32"/>
          <w:szCs w:val="32"/>
        </w:rPr>
        <w:t>42101</w:t>
      </w:r>
      <w:r>
        <w:rPr>
          <w:rFonts w:ascii="Poppins" w:eastAsia="Poppins" w:hAnsi="Poppins" w:cs="Poppins"/>
          <w:color w:val="1B1C1D"/>
          <w:sz w:val="32"/>
          <w:szCs w:val="32"/>
        </w:rPr>
        <w:t xml:space="preserve"> - Jalan Tol):</w:t>
      </w:r>
    </w:p>
    <w:p w14:paraId="1CA45AC4" w14:textId="77777777" w:rsidR="00CE1F62" w:rsidRDefault="00000000">
      <w:pPr>
        <w:numPr>
          <w:ilvl w:val="1"/>
          <w:numId w:val="178"/>
        </w:numPr>
        <w:spacing w:after="240" w:line="360" w:lineRule="auto"/>
        <w:jc w:val="both"/>
        <w:rPr>
          <w:rFonts w:ascii="Google Sans Text" w:eastAsia="Google Sans Text" w:hAnsi="Google Sans Text" w:cs="Google Sans Text"/>
          <w:color w:val="1B1C1D"/>
          <w:sz w:val="32"/>
          <w:szCs w:val="32"/>
        </w:rPr>
      </w:pPr>
      <w:r>
        <w:rPr>
          <w:rFonts w:ascii="Poppins" w:eastAsia="Poppins" w:hAnsi="Poppins" w:cs="Poppins"/>
          <w:color w:val="1B1C1D"/>
          <w:sz w:val="32"/>
          <w:szCs w:val="32"/>
        </w:rPr>
        <w:t xml:space="preserve">NIB + </w:t>
      </w:r>
      <w:r>
        <w:rPr>
          <w:rFonts w:ascii="Poppins" w:eastAsia="Poppins" w:hAnsi="Poppins" w:cs="Poppins"/>
          <w:b/>
          <w:bCs/>
          <w:color w:val="1B1C1D"/>
          <w:sz w:val="32"/>
          <w:szCs w:val="32"/>
        </w:rPr>
        <w:t>Izin</w:t>
      </w:r>
      <w:r>
        <w:rPr>
          <w:rFonts w:ascii="Poppins" w:eastAsia="Poppins" w:hAnsi="Poppins" w:cs="Poppins"/>
          <w:color w:val="1B1C1D"/>
          <w:sz w:val="32"/>
          <w:szCs w:val="32"/>
        </w:rPr>
        <w:t xml:space="preserve"> (yang harus disetujui Pemerintah/Lembaga) + </w:t>
      </w:r>
      <w:r>
        <w:rPr>
          <w:rFonts w:ascii="Poppins" w:eastAsia="Poppins" w:hAnsi="Poppins" w:cs="Poppins"/>
          <w:b/>
          <w:bCs/>
          <w:color w:val="1B1C1D"/>
          <w:sz w:val="32"/>
          <w:szCs w:val="32"/>
        </w:rPr>
        <w:t>Sertifikat Standar (SS) Terverifikasi</w:t>
      </w:r>
      <w:r>
        <w:rPr>
          <w:rFonts w:ascii="Poppins" w:eastAsia="Poppins" w:hAnsi="Poppins" w:cs="Poppins"/>
          <w:color w:val="1B1C1D"/>
          <w:sz w:val="32"/>
          <w:szCs w:val="32"/>
        </w:rPr>
        <w:t>.</w:t>
      </w:r>
    </w:p>
    <w:p w14:paraId="683AD2EA"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PENTING:</w:t>
      </w:r>
      <w:r>
        <w:rPr>
          <w:rFonts w:ascii="Poppins" w:eastAsia="Poppins" w:hAnsi="Poppins" w:cs="Poppins"/>
          <w:color w:val="1B1C1D"/>
          <w:sz w:val="32"/>
          <w:szCs w:val="32"/>
        </w:rPr>
        <w:t xml:space="preserve"> Hampir seluruh KBLI Jasa Konstruksi (Pelaksana) masuk kategori </w:t>
      </w:r>
      <w:r>
        <w:rPr>
          <w:rFonts w:ascii="Poppins" w:eastAsia="Poppins" w:hAnsi="Poppins" w:cs="Poppins"/>
          <w:b/>
          <w:bCs/>
          <w:color w:val="1B1C1D"/>
          <w:sz w:val="32"/>
          <w:szCs w:val="32"/>
        </w:rPr>
        <w:t>Risiko Menengah (MT)</w:t>
      </w:r>
      <w:r>
        <w:rPr>
          <w:rFonts w:ascii="Poppins" w:eastAsia="Poppins" w:hAnsi="Poppins" w:cs="Poppins"/>
          <w:color w:val="1B1C1D"/>
          <w:sz w:val="32"/>
          <w:szCs w:val="32"/>
        </w:rPr>
        <w:t xml:space="preserve"> atau </w:t>
      </w:r>
      <w:r>
        <w:rPr>
          <w:rFonts w:ascii="Poppins" w:eastAsia="Poppins" w:hAnsi="Poppins" w:cs="Poppins"/>
          <w:b/>
          <w:bCs/>
          <w:color w:val="1B1C1D"/>
          <w:sz w:val="32"/>
          <w:szCs w:val="32"/>
        </w:rPr>
        <w:t>Tinggi (T)</w:t>
      </w:r>
      <w:r>
        <w:rPr>
          <w:rFonts w:ascii="Poppins" w:eastAsia="Poppins" w:hAnsi="Poppins" w:cs="Poppins"/>
          <w:color w:val="1B1C1D"/>
          <w:sz w:val="32"/>
          <w:szCs w:val="32"/>
        </w:rPr>
        <w:t xml:space="preserve">. Artinya, NIB saja </w:t>
      </w:r>
      <w:r>
        <w:rPr>
          <w:rFonts w:ascii="Poppins" w:eastAsia="Poppins" w:hAnsi="Poppins" w:cs="Poppins"/>
          <w:b/>
          <w:bCs/>
          <w:color w:val="1B1C1D"/>
          <w:sz w:val="32"/>
          <w:szCs w:val="32"/>
        </w:rPr>
        <w:t>TIDAK CUKUP</w:t>
      </w:r>
      <w:r>
        <w:rPr>
          <w:rFonts w:ascii="Poppins" w:eastAsia="Poppins" w:hAnsi="Poppins" w:cs="Poppins"/>
          <w:color w:val="1B1C1D"/>
          <w:sz w:val="32"/>
          <w:szCs w:val="32"/>
        </w:rPr>
        <w:t xml:space="preserve">. Anda wajib memiliki </w:t>
      </w:r>
      <w:r>
        <w:rPr>
          <w:rFonts w:ascii="Poppins" w:eastAsia="Poppins" w:hAnsi="Poppins" w:cs="Poppins"/>
          <w:b/>
          <w:bCs/>
          <w:color w:val="1B1C1D"/>
          <w:sz w:val="32"/>
          <w:szCs w:val="32"/>
        </w:rPr>
        <w:t>Sertifikat Standar (SS)</w:t>
      </w:r>
      <w:r>
        <w:rPr>
          <w:rFonts w:ascii="Poppins" w:eastAsia="Poppins" w:hAnsi="Poppins" w:cs="Poppins"/>
          <w:color w:val="1B1C1D"/>
          <w:sz w:val="32"/>
          <w:szCs w:val="32"/>
        </w:rPr>
        <w:t xml:space="preserve"> yang </w:t>
      </w:r>
      <w:r>
        <w:rPr>
          <w:rFonts w:ascii="Poppins" w:eastAsia="Poppins" w:hAnsi="Poppins" w:cs="Poppins"/>
          <w:b/>
          <w:bCs/>
          <w:color w:val="1B1C1D"/>
          <w:sz w:val="32"/>
          <w:szCs w:val="32"/>
        </w:rPr>
        <w:t>Telah Terverifikasi</w:t>
      </w:r>
      <w:r>
        <w:rPr>
          <w:rFonts w:ascii="Poppins" w:eastAsia="Poppins" w:hAnsi="Poppins" w:cs="Poppins"/>
          <w:color w:val="1B1C1D"/>
          <w:sz w:val="32"/>
          <w:szCs w:val="32"/>
        </w:rPr>
        <w:t xml:space="preserve"> (yang akan dibahas di Bab 5).</w:t>
      </w:r>
    </w:p>
    <w:p w14:paraId="33BA4050" w14:textId="77777777" w:rsidR="00CE1F62" w:rsidRDefault="00000000">
      <w:pPr>
        <w:pStyle w:val="Heading3"/>
        <w:spacing w:before="280" w:after="80" w:line="360" w:lineRule="auto"/>
        <w:jc w:val="both"/>
        <w:rPr>
          <w:rFonts w:ascii="Poppins" w:eastAsia="Poppins" w:hAnsi="Poppins" w:cs="Poppins"/>
          <w:color w:val="1B1C1D"/>
          <w:sz w:val="32"/>
          <w:szCs w:val="32"/>
        </w:rPr>
      </w:pPr>
      <w:bookmarkStart w:id="32" w:name="_bsolag8pkyid" w:colFirst="0" w:colLast="0"/>
      <w:bookmarkEnd w:id="32"/>
      <w:r>
        <w:rPr>
          <w:rFonts w:ascii="Poppins" w:eastAsia="Poppins" w:hAnsi="Poppins" w:cs="Poppins"/>
          <w:color w:val="1B1C1D"/>
          <w:sz w:val="32"/>
          <w:szCs w:val="32"/>
        </w:rPr>
        <w:t>4.8. Output: NIB Terbit dengan Status "Belum Terverifikasi"</w:t>
      </w:r>
    </w:p>
    <w:p w14:paraId="0B4206B8"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Setelah Anda menyelesaikan Langkah 4.6, sistem akan menghasilkan NIB (13 digit) dan </w:t>
      </w:r>
      <w:r>
        <w:rPr>
          <w:rFonts w:ascii="Poppins" w:eastAsia="Poppins" w:hAnsi="Poppins" w:cs="Poppins"/>
          <w:b/>
          <w:bCs/>
          <w:color w:val="1B1C1D"/>
          <w:sz w:val="32"/>
          <w:szCs w:val="32"/>
        </w:rPr>
        <w:t>Draf Sertifikat Standar</w:t>
      </w:r>
      <w:r>
        <w:rPr>
          <w:rFonts w:ascii="Poppins" w:eastAsia="Poppins" w:hAnsi="Poppins" w:cs="Poppins"/>
          <w:color w:val="1B1C1D"/>
          <w:sz w:val="32"/>
          <w:szCs w:val="32"/>
        </w:rPr>
        <w:t>.</w:t>
      </w:r>
    </w:p>
    <w:p w14:paraId="7F088985"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Periksa dokumen NIB dan SS Anda. Untuk KBLI Risiko Menengah dan Tinggi, status Sertifikat Standar akan tertulis: </w:t>
      </w:r>
      <w:r>
        <w:rPr>
          <w:rFonts w:ascii="Poppins" w:eastAsia="Poppins" w:hAnsi="Poppins" w:cs="Poppins"/>
          <w:b/>
          <w:bCs/>
          <w:color w:val="1B1C1D"/>
          <w:sz w:val="32"/>
          <w:szCs w:val="32"/>
        </w:rPr>
        <w:t>"Belum Terverifikasi"</w:t>
      </w:r>
      <w:r>
        <w:rPr>
          <w:rFonts w:ascii="Poppins" w:eastAsia="Poppins" w:hAnsi="Poppins" w:cs="Poppins"/>
          <w:color w:val="1B1C1D"/>
          <w:sz w:val="32"/>
          <w:szCs w:val="32"/>
        </w:rPr>
        <w:t xml:space="preserve"> atau "Menunggu Verifikasi </w:t>
      </w:r>
      <w:r>
        <w:rPr>
          <w:rFonts w:ascii="Poppins" w:eastAsia="Poppins" w:hAnsi="Poppins" w:cs="Poppins"/>
          <w:color w:val="1B1C1D"/>
          <w:sz w:val="32"/>
          <w:szCs w:val="32"/>
        </w:rPr>
        <w:lastRenderedPageBreak/>
        <w:t>LSBU."</w:t>
      </w:r>
    </w:p>
    <w:p w14:paraId="0590BADE"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Ini adalah status normal, dan inilah yang akan kita selesaikan di bab berikutnya.</w:t>
      </w:r>
    </w:p>
    <w:p w14:paraId="1C5D7A64" w14:textId="77777777" w:rsidR="00CE1F62" w:rsidRDefault="00000000">
      <w:pPr>
        <w:pStyle w:val="Heading3"/>
        <w:spacing w:before="280" w:after="80" w:line="360" w:lineRule="auto"/>
        <w:jc w:val="both"/>
        <w:rPr>
          <w:rFonts w:ascii="Poppins" w:eastAsia="Poppins" w:hAnsi="Poppins" w:cs="Poppins"/>
          <w:color w:val="1B1C1D"/>
          <w:sz w:val="32"/>
          <w:szCs w:val="32"/>
        </w:rPr>
      </w:pPr>
      <w:bookmarkStart w:id="33" w:name="_tga8jlbowei" w:colFirst="0" w:colLast="0"/>
      <w:bookmarkEnd w:id="33"/>
      <w:r>
        <w:rPr>
          <w:rFonts w:ascii="Poppins" w:eastAsia="Poppins" w:hAnsi="Poppins" w:cs="Poppins"/>
          <w:color w:val="1B1C1D"/>
          <w:sz w:val="32"/>
          <w:szCs w:val="32"/>
        </w:rPr>
        <w:t>4.9. Contoh Tabel Padanan KBLI dan Subklasifikasi LPJK (Ringkas)</w:t>
      </w:r>
    </w:p>
    <w:p w14:paraId="492D1A74"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Gunakan tabel ini sebagai panduan strategi "Pemetaan Terbalik" Anda.</w:t>
      </w:r>
    </w:p>
    <w:tbl>
      <w:tblPr>
        <w:tblStyle w:val="a6"/>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01"/>
        <w:gridCol w:w="1747"/>
        <w:gridCol w:w="1619"/>
        <w:gridCol w:w="2157"/>
        <w:gridCol w:w="2100"/>
        <w:gridCol w:w="1236"/>
      </w:tblGrid>
      <w:tr w:rsidR="00CE1F62" w14:paraId="1A5800E1" w14:textId="77777777">
        <w:trPr>
          <w:trHeight w:val="1130"/>
        </w:trPr>
        <w:tc>
          <w:tcPr>
            <w:tcW w:w="500" w:type="dxa"/>
            <w:tcBorders>
              <w:top w:val="nil"/>
              <w:left w:val="nil"/>
              <w:bottom w:val="nil"/>
              <w:right w:val="nil"/>
            </w:tcBorders>
            <w:tcMar>
              <w:top w:w="100" w:type="dxa"/>
              <w:left w:w="100" w:type="dxa"/>
              <w:bottom w:w="100" w:type="dxa"/>
              <w:right w:w="100" w:type="dxa"/>
            </w:tcMar>
          </w:tcPr>
          <w:p w14:paraId="625CC2F5"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No</w:t>
            </w:r>
          </w:p>
        </w:tc>
        <w:tc>
          <w:tcPr>
            <w:tcW w:w="1746" w:type="dxa"/>
            <w:tcBorders>
              <w:top w:val="nil"/>
              <w:left w:val="nil"/>
              <w:bottom w:val="nil"/>
              <w:right w:val="nil"/>
            </w:tcBorders>
            <w:tcMar>
              <w:top w:w="100" w:type="dxa"/>
              <w:left w:w="100" w:type="dxa"/>
              <w:bottom w:w="100" w:type="dxa"/>
              <w:right w:w="100" w:type="dxa"/>
            </w:tcMar>
          </w:tcPr>
          <w:p w14:paraId="1BB023A6"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Bidang Pekerjaan</w:t>
            </w:r>
          </w:p>
        </w:tc>
        <w:tc>
          <w:tcPr>
            <w:tcW w:w="1619" w:type="dxa"/>
            <w:tcBorders>
              <w:top w:val="nil"/>
              <w:left w:val="nil"/>
              <w:bottom w:val="nil"/>
              <w:right w:val="nil"/>
            </w:tcBorders>
            <w:tcMar>
              <w:top w:w="100" w:type="dxa"/>
              <w:left w:w="100" w:type="dxa"/>
              <w:bottom w:w="100" w:type="dxa"/>
              <w:right w:w="100" w:type="dxa"/>
            </w:tcMar>
          </w:tcPr>
          <w:p w14:paraId="4F544755"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Kode KBLI (Input di OSS)</w:t>
            </w:r>
          </w:p>
        </w:tc>
        <w:tc>
          <w:tcPr>
            <w:tcW w:w="2157" w:type="dxa"/>
            <w:tcBorders>
              <w:top w:val="nil"/>
              <w:left w:val="nil"/>
              <w:bottom w:val="nil"/>
              <w:right w:val="nil"/>
            </w:tcBorders>
            <w:tcMar>
              <w:top w:w="100" w:type="dxa"/>
              <w:left w:w="100" w:type="dxa"/>
              <w:bottom w:w="100" w:type="dxa"/>
              <w:right w:w="100" w:type="dxa"/>
            </w:tcMar>
          </w:tcPr>
          <w:p w14:paraId="6F417246"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Deskripsi KBLI</w:t>
            </w:r>
          </w:p>
        </w:tc>
        <w:tc>
          <w:tcPr>
            <w:tcW w:w="2100" w:type="dxa"/>
            <w:tcBorders>
              <w:top w:val="nil"/>
              <w:left w:val="nil"/>
              <w:bottom w:val="nil"/>
              <w:right w:val="nil"/>
            </w:tcBorders>
            <w:tcMar>
              <w:top w:w="100" w:type="dxa"/>
              <w:left w:w="100" w:type="dxa"/>
              <w:bottom w:w="100" w:type="dxa"/>
              <w:right w:w="100" w:type="dxa"/>
            </w:tcMar>
          </w:tcPr>
          <w:p w14:paraId="3CC9E4EF"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Subklasifikasi (Target SBU)</w:t>
            </w:r>
          </w:p>
        </w:tc>
        <w:tc>
          <w:tcPr>
            <w:tcW w:w="1236" w:type="dxa"/>
            <w:tcBorders>
              <w:top w:val="nil"/>
              <w:left w:val="nil"/>
              <w:bottom w:val="nil"/>
              <w:right w:val="nil"/>
            </w:tcBorders>
            <w:tcMar>
              <w:top w:w="100" w:type="dxa"/>
              <w:left w:w="100" w:type="dxa"/>
              <w:bottom w:w="100" w:type="dxa"/>
              <w:right w:w="100" w:type="dxa"/>
            </w:tcMar>
          </w:tcPr>
          <w:p w14:paraId="28608841"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Risiko OSS</w:t>
            </w:r>
          </w:p>
        </w:tc>
      </w:tr>
      <w:tr w:rsidR="00CE1F62" w14:paraId="0B26C377" w14:textId="77777777">
        <w:trPr>
          <w:trHeight w:val="830"/>
        </w:trPr>
        <w:tc>
          <w:tcPr>
            <w:tcW w:w="500" w:type="dxa"/>
            <w:tcBorders>
              <w:top w:val="nil"/>
              <w:left w:val="nil"/>
              <w:bottom w:val="nil"/>
              <w:right w:val="nil"/>
            </w:tcBorders>
            <w:tcMar>
              <w:top w:w="100" w:type="dxa"/>
              <w:left w:w="100" w:type="dxa"/>
              <w:bottom w:w="100" w:type="dxa"/>
              <w:right w:w="100" w:type="dxa"/>
            </w:tcMar>
          </w:tcPr>
          <w:p w14:paraId="3D26745B"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1</w:t>
            </w:r>
          </w:p>
        </w:tc>
        <w:tc>
          <w:tcPr>
            <w:tcW w:w="1746" w:type="dxa"/>
            <w:tcBorders>
              <w:top w:val="nil"/>
              <w:left w:val="nil"/>
              <w:bottom w:val="nil"/>
              <w:right w:val="nil"/>
            </w:tcBorders>
            <w:tcMar>
              <w:top w:w="100" w:type="dxa"/>
              <w:left w:w="100" w:type="dxa"/>
              <w:bottom w:w="100" w:type="dxa"/>
              <w:right w:w="100" w:type="dxa"/>
            </w:tcMar>
          </w:tcPr>
          <w:p w14:paraId="074A9EE1"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Pekerjaan Gedung</w:t>
            </w:r>
          </w:p>
        </w:tc>
        <w:tc>
          <w:tcPr>
            <w:tcW w:w="1619" w:type="dxa"/>
            <w:tcBorders>
              <w:top w:val="nil"/>
              <w:left w:val="nil"/>
              <w:bottom w:val="nil"/>
              <w:right w:val="nil"/>
            </w:tcBorders>
            <w:tcMar>
              <w:top w:w="100" w:type="dxa"/>
              <w:left w:w="100" w:type="dxa"/>
              <w:bottom w:w="100" w:type="dxa"/>
              <w:right w:w="100" w:type="dxa"/>
            </w:tcMar>
          </w:tcPr>
          <w:p w14:paraId="54BDCCB8"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41011</w:t>
            </w:r>
          </w:p>
        </w:tc>
        <w:tc>
          <w:tcPr>
            <w:tcW w:w="2157" w:type="dxa"/>
            <w:tcBorders>
              <w:top w:val="nil"/>
              <w:left w:val="nil"/>
              <w:bottom w:val="nil"/>
              <w:right w:val="nil"/>
            </w:tcBorders>
            <w:tcMar>
              <w:top w:w="100" w:type="dxa"/>
              <w:left w:w="100" w:type="dxa"/>
              <w:bottom w:w="100" w:type="dxa"/>
              <w:right w:w="100" w:type="dxa"/>
            </w:tcMar>
          </w:tcPr>
          <w:p w14:paraId="1063846A"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Konstruksi Bangunan Hunian</w:t>
            </w:r>
          </w:p>
        </w:tc>
        <w:tc>
          <w:tcPr>
            <w:tcW w:w="2100" w:type="dxa"/>
            <w:tcBorders>
              <w:top w:val="nil"/>
              <w:left w:val="nil"/>
              <w:bottom w:val="nil"/>
              <w:right w:val="nil"/>
            </w:tcBorders>
            <w:tcMar>
              <w:top w:w="100" w:type="dxa"/>
              <w:left w:w="100" w:type="dxa"/>
              <w:bottom w:w="100" w:type="dxa"/>
              <w:right w:w="100" w:type="dxa"/>
            </w:tcMar>
          </w:tcPr>
          <w:p w14:paraId="54DB9A9E"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BG001</w:t>
            </w:r>
          </w:p>
        </w:tc>
        <w:tc>
          <w:tcPr>
            <w:tcW w:w="1236" w:type="dxa"/>
            <w:tcBorders>
              <w:top w:val="nil"/>
              <w:left w:val="nil"/>
              <w:bottom w:val="nil"/>
              <w:right w:val="nil"/>
            </w:tcBorders>
            <w:tcMar>
              <w:top w:w="100" w:type="dxa"/>
              <w:left w:w="100" w:type="dxa"/>
              <w:bottom w:w="100" w:type="dxa"/>
              <w:right w:w="100" w:type="dxa"/>
            </w:tcMar>
          </w:tcPr>
          <w:p w14:paraId="07C77D83"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Menengah</w:t>
            </w:r>
          </w:p>
        </w:tc>
      </w:tr>
      <w:tr w:rsidR="00CE1F62" w14:paraId="16ADA645" w14:textId="77777777">
        <w:trPr>
          <w:trHeight w:val="830"/>
        </w:trPr>
        <w:tc>
          <w:tcPr>
            <w:tcW w:w="500" w:type="dxa"/>
            <w:tcBorders>
              <w:top w:val="nil"/>
              <w:left w:val="nil"/>
              <w:bottom w:val="nil"/>
              <w:right w:val="nil"/>
            </w:tcBorders>
            <w:tcMar>
              <w:top w:w="100" w:type="dxa"/>
              <w:left w:w="100" w:type="dxa"/>
              <w:bottom w:w="100" w:type="dxa"/>
              <w:right w:w="100" w:type="dxa"/>
            </w:tcMar>
          </w:tcPr>
          <w:p w14:paraId="69255A89"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lastRenderedPageBreak/>
              <w:t>2</w:t>
            </w:r>
          </w:p>
        </w:tc>
        <w:tc>
          <w:tcPr>
            <w:tcW w:w="1746" w:type="dxa"/>
            <w:tcBorders>
              <w:top w:val="nil"/>
              <w:left w:val="nil"/>
              <w:bottom w:val="nil"/>
              <w:right w:val="nil"/>
            </w:tcBorders>
            <w:tcMar>
              <w:top w:w="100" w:type="dxa"/>
              <w:left w:w="100" w:type="dxa"/>
              <w:bottom w:w="100" w:type="dxa"/>
              <w:right w:w="100" w:type="dxa"/>
            </w:tcMar>
          </w:tcPr>
          <w:p w14:paraId="590F1D59"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Pekerjaan Sipil</w:t>
            </w:r>
          </w:p>
        </w:tc>
        <w:tc>
          <w:tcPr>
            <w:tcW w:w="1619" w:type="dxa"/>
            <w:tcBorders>
              <w:top w:val="nil"/>
              <w:left w:val="nil"/>
              <w:bottom w:val="nil"/>
              <w:right w:val="nil"/>
            </w:tcBorders>
            <w:tcMar>
              <w:top w:w="100" w:type="dxa"/>
              <w:left w:w="100" w:type="dxa"/>
              <w:bottom w:w="100" w:type="dxa"/>
              <w:right w:w="100" w:type="dxa"/>
            </w:tcMar>
          </w:tcPr>
          <w:p w14:paraId="33E5C888"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42101</w:t>
            </w:r>
          </w:p>
        </w:tc>
        <w:tc>
          <w:tcPr>
            <w:tcW w:w="2157" w:type="dxa"/>
            <w:tcBorders>
              <w:top w:val="nil"/>
              <w:left w:val="nil"/>
              <w:bottom w:val="nil"/>
              <w:right w:val="nil"/>
            </w:tcBorders>
            <w:tcMar>
              <w:top w:w="100" w:type="dxa"/>
              <w:left w:w="100" w:type="dxa"/>
              <w:bottom w:w="100" w:type="dxa"/>
              <w:right w:w="100" w:type="dxa"/>
            </w:tcMar>
          </w:tcPr>
          <w:p w14:paraId="114AE426"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Konstruksi Jalan dan Jembatan</w:t>
            </w:r>
          </w:p>
        </w:tc>
        <w:tc>
          <w:tcPr>
            <w:tcW w:w="2100" w:type="dxa"/>
            <w:tcBorders>
              <w:top w:val="nil"/>
              <w:left w:val="nil"/>
              <w:bottom w:val="nil"/>
              <w:right w:val="nil"/>
            </w:tcBorders>
            <w:tcMar>
              <w:top w:w="100" w:type="dxa"/>
              <w:left w:w="100" w:type="dxa"/>
              <w:bottom w:w="100" w:type="dxa"/>
              <w:right w:w="100" w:type="dxa"/>
            </w:tcMar>
          </w:tcPr>
          <w:p w14:paraId="011F3803"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SI001</w:t>
            </w:r>
          </w:p>
        </w:tc>
        <w:tc>
          <w:tcPr>
            <w:tcW w:w="1236" w:type="dxa"/>
            <w:tcBorders>
              <w:top w:val="nil"/>
              <w:left w:val="nil"/>
              <w:bottom w:val="nil"/>
              <w:right w:val="nil"/>
            </w:tcBorders>
            <w:tcMar>
              <w:top w:w="100" w:type="dxa"/>
              <w:left w:w="100" w:type="dxa"/>
              <w:bottom w:w="100" w:type="dxa"/>
              <w:right w:w="100" w:type="dxa"/>
            </w:tcMar>
          </w:tcPr>
          <w:p w14:paraId="25B47307"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Tinggi</w:t>
            </w:r>
          </w:p>
        </w:tc>
      </w:tr>
      <w:tr w:rsidR="00CE1F62" w14:paraId="6576D88F" w14:textId="77777777">
        <w:trPr>
          <w:trHeight w:val="830"/>
        </w:trPr>
        <w:tc>
          <w:tcPr>
            <w:tcW w:w="500" w:type="dxa"/>
            <w:tcBorders>
              <w:top w:val="nil"/>
              <w:left w:val="nil"/>
              <w:bottom w:val="nil"/>
              <w:right w:val="nil"/>
            </w:tcBorders>
            <w:tcMar>
              <w:top w:w="100" w:type="dxa"/>
              <w:left w:w="100" w:type="dxa"/>
              <w:bottom w:w="100" w:type="dxa"/>
              <w:right w:w="100" w:type="dxa"/>
            </w:tcMar>
          </w:tcPr>
          <w:p w14:paraId="1ED05210"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3</w:t>
            </w:r>
          </w:p>
        </w:tc>
        <w:tc>
          <w:tcPr>
            <w:tcW w:w="1746" w:type="dxa"/>
            <w:tcBorders>
              <w:top w:val="nil"/>
              <w:left w:val="nil"/>
              <w:bottom w:val="nil"/>
              <w:right w:val="nil"/>
            </w:tcBorders>
            <w:tcMar>
              <w:top w:w="100" w:type="dxa"/>
              <w:left w:w="100" w:type="dxa"/>
              <w:bottom w:w="100" w:type="dxa"/>
              <w:right w:w="100" w:type="dxa"/>
            </w:tcMar>
          </w:tcPr>
          <w:p w14:paraId="38E8F95B"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Mekanikal</w:t>
            </w:r>
          </w:p>
        </w:tc>
        <w:tc>
          <w:tcPr>
            <w:tcW w:w="1619" w:type="dxa"/>
            <w:tcBorders>
              <w:top w:val="nil"/>
              <w:left w:val="nil"/>
              <w:bottom w:val="nil"/>
              <w:right w:val="nil"/>
            </w:tcBorders>
            <w:tcMar>
              <w:top w:w="100" w:type="dxa"/>
              <w:left w:w="100" w:type="dxa"/>
              <w:bottom w:w="100" w:type="dxa"/>
              <w:right w:w="100" w:type="dxa"/>
            </w:tcMar>
          </w:tcPr>
          <w:p w14:paraId="5CB2E977"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43211</w:t>
            </w:r>
          </w:p>
        </w:tc>
        <w:tc>
          <w:tcPr>
            <w:tcW w:w="2157" w:type="dxa"/>
            <w:tcBorders>
              <w:top w:val="nil"/>
              <w:left w:val="nil"/>
              <w:bottom w:val="nil"/>
              <w:right w:val="nil"/>
            </w:tcBorders>
            <w:tcMar>
              <w:top w:w="100" w:type="dxa"/>
              <w:left w:w="100" w:type="dxa"/>
              <w:bottom w:w="100" w:type="dxa"/>
              <w:right w:w="100" w:type="dxa"/>
            </w:tcMar>
          </w:tcPr>
          <w:p w14:paraId="56B374D0"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Instalasi Listrik Bangunan</w:t>
            </w:r>
          </w:p>
        </w:tc>
        <w:tc>
          <w:tcPr>
            <w:tcW w:w="2100" w:type="dxa"/>
            <w:tcBorders>
              <w:top w:val="nil"/>
              <w:left w:val="nil"/>
              <w:bottom w:val="nil"/>
              <w:right w:val="nil"/>
            </w:tcBorders>
            <w:tcMar>
              <w:top w:w="100" w:type="dxa"/>
              <w:left w:w="100" w:type="dxa"/>
              <w:bottom w:w="100" w:type="dxa"/>
              <w:right w:w="100" w:type="dxa"/>
            </w:tcMar>
          </w:tcPr>
          <w:p w14:paraId="3D952FB2"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MK001</w:t>
            </w:r>
          </w:p>
        </w:tc>
        <w:tc>
          <w:tcPr>
            <w:tcW w:w="1236" w:type="dxa"/>
            <w:tcBorders>
              <w:top w:val="nil"/>
              <w:left w:val="nil"/>
              <w:bottom w:val="nil"/>
              <w:right w:val="nil"/>
            </w:tcBorders>
            <w:tcMar>
              <w:top w:w="100" w:type="dxa"/>
              <w:left w:w="100" w:type="dxa"/>
              <w:bottom w:w="100" w:type="dxa"/>
              <w:right w:w="100" w:type="dxa"/>
            </w:tcMar>
          </w:tcPr>
          <w:p w14:paraId="1F539B3B"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Menengah</w:t>
            </w:r>
          </w:p>
        </w:tc>
      </w:tr>
      <w:tr w:rsidR="00CE1F62" w14:paraId="469B35CB" w14:textId="77777777">
        <w:trPr>
          <w:trHeight w:val="830"/>
        </w:trPr>
        <w:tc>
          <w:tcPr>
            <w:tcW w:w="500" w:type="dxa"/>
            <w:tcBorders>
              <w:top w:val="nil"/>
              <w:left w:val="nil"/>
              <w:bottom w:val="nil"/>
              <w:right w:val="nil"/>
            </w:tcBorders>
            <w:tcMar>
              <w:top w:w="100" w:type="dxa"/>
              <w:left w:w="100" w:type="dxa"/>
              <w:bottom w:w="100" w:type="dxa"/>
              <w:right w:w="100" w:type="dxa"/>
            </w:tcMar>
          </w:tcPr>
          <w:p w14:paraId="1B5ED3A6"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4</w:t>
            </w:r>
          </w:p>
        </w:tc>
        <w:tc>
          <w:tcPr>
            <w:tcW w:w="1746" w:type="dxa"/>
            <w:tcBorders>
              <w:top w:val="nil"/>
              <w:left w:val="nil"/>
              <w:bottom w:val="nil"/>
              <w:right w:val="nil"/>
            </w:tcBorders>
            <w:tcMar>
              <w:top w:w="100" w:type="dxa"/>
              <w:left w:w="100" w:type="dxa"/>
              <w:bottom w:w="100" w:type="dxa"/>
              <w:right w:w="100" w:type="dxa"/>
            </w:tcMar>
          </w:tcPr>
          <w:p w14:paraId="1FEA37C9"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Plumbing</w:t>
            </w:r>
          </w:p>
        </w:tc>
        <w:tc>
          <w:tcPr>
            <w:tcW w:w="1619" w:type="dxa"/>
            <w:tcBorders>
              <w:top w:val="nil"/>
              <w:left w:val="nil"/>
              <w:bottom w:val="nil"/>
              <w:right w:val="nil"/>
            </w:tcBorders>
            <w:tcMar>
              <w:top w:w="100" w:type="dxa"/>
              <w:left w:w="100" w:type="dxa"/>
              <w:bottom w:w="100" w:type="dxa"/>
              <w:right w:w="100" w:type="dxa"/>
            </w:tcMar>
          </w:tcPr>
          <w:p w14:paraId="776AE180"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43222</w:t>
            </w:r>
          </w:p>
        </w:tc>
        <w:tc>
          <w:tcPr>
            <w:tcW w:w="2157" w:type="dxa"/>
            <w:tcBorders>
              <w:top w:val="nil"/>
              <w:left w:val="nil"/>
              <w:bottom w:val="nil"/>
              <w:right w:val="nil"/>
            </w:tcBorders>
            <w:tcMar>
              <w:top w:w="100" w:type="dxa"/>
              <w:left w:w="100" w:type="dxa"/>
              <w:bottom w:w="100" w:type="dxa"/>
              <w:right w:w="100" w:type="dxa"/>
            </w:tcMar>
          </w:tcPr>
          <w:p w14:paraId="5A59D047"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Instalasi Pipa Air (Plumbing)</w:t>
            </w:r>
          </w:p>
        </w:tc>
        <w:tc>
          <w:tcPr>
            <w:tcW w:w="2100" w:type="dxa"/>
            <w:tcBorders>
              <w:top w:val="nil"/>
              <w:left w:val="nil"/>
              <w:bottom w:val="nil"/>
              <w:right w:val="nil"/>
            </w:tcBorders>
            <w:tcMar>
              <w:top w:w="100" w:type="dxa"/>
              <w:left w:w="100" w:type="dxa"/>
              <w:bottom w:w="100" w:type="dxa"/>
              <w:right w:w="100" w:type="dxa"/>
            </w:tcMar>
          </w:tcPr>
          <w:p w14:paraId="42981979"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MK003</w:t>
            </w:r>
          </w:p>
        </w:tc>
        <w:tc>
          <w:tcPr>
            <w:tcW w:w="1236" w:type="dxa"/>
            <w:tcBorders>
              <w:top w:val="nil"/>
              <w:left w:val="nil"/>
              <w:bottom w:val="nil"/>
              <w:right w:val="nil"/>
            </w:tcBorders>
            <w:tcMar>
              <w:top w:w="100" w:type="dxa"/>
              <w:left w:w="100" w:type="dxa"/>
              <w:bottom w:w="100" w:type="dxa"/>
              <w:right w:w="100" w:type="dxa"/>
            </w:tcMar>
          </w:tcPr>
          <w:p w14:paraId="6015FD17"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Menengah</w:t>
            </w:r>
          </w:p>
        </w:tc>
      </w:tr>
      <w:tr w:rsidR="00CE1F62" w14:paraId="7D935FE4" w14:textId="77777777">
        <w:trPr>
          <w:trHeight w:val="830"/>
        </w:trPr>
        <w:tc>
          <w:tcPr>
            <w:tcW w:w="500" w:type="dxa"/>
            <w:tcBorders>
              <w:top w:val="nil"/>
              <w:left w:val="nil"/>
              <w:bottom w:val="nil"/>
              <w:right w:val="nil"/>
            </w:tcBorders>
            <w:tcMar>
              <w:top w:w="100" w:type="dxa"/>
              <w:left w:w="100" w:type="dxa"/>
              <w:bottom w:w="100" w:type="dxa"/>
              <w:right w:w="100" w:type="dxa"/>
            </w:tcMar>
          </w:tcPr>
          <w:p w14:paraId="4B6B8FCD"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5</w:t>
            </w:r>
          </w:p>
        </w:tc>
        <w:tc>
          <w:tcPr>
            <w:tcW w:w="1746" w:type="dxa"/>
            <w:tcBorders>
              <w:top w:val="nil"/>
              <w:left w:val="nil"/>
              <w:bottom w:val="nil"/>
              <w:right w:val="nil"/>
            </w:tcBorders>
            <w:tcMar>
              <w:top w:w="100" w:type="dxa"/>
              <w:left w:w="100" w:type="dxa"/>
              <w:bottom w:w="100" w:type="dxa"/>
              <w:right w:w="100" w:type="dxa"/>
            </w:tcMar>
          </w:tcPr>
          <w:p w14:paraId="78788A41"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Konsultansi Arsitektur</w:t>
            </w:r>
          </w:p>
        </w:tc>
        <w:tc>
          <w:tcPr>
            <w:tcW w:w="1619" w:type="dxa"/>
            <w:tcBorders>
              <w:top w:val="nil"/>
              <w:left w:val="nil"/>
              <w:bottom w:val="nil"/>
              <w:right w:val="nil"/>
            </w:tcBorders>
            <w:tcMar>
              <w:top w:w="100" w:type="dxa"/>
              <w:left w:w="100" w:type="dxa"/>
              <w:bottom w:w="100" w:type="dxa"/>
              <w:right w:w="100" w:type="dxa"/>
            </w:tcMar>
          </w:tcPr>
          <w:p w14:paraId="435CD733"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71101</w:t>
            </w:r>
          </w:p>
        </w:tc>
        <w:tc>
          <w:tcPr>
            <w:tcW w:w="2157" w:type="dxa"/>
            <w:tcBorders>
              <w:top w:val="nil"/>
              <w:left w:val="nil"/>
              <w:bottom w:val="nil"/>
              <w:right w:val="nil"/>
            </w:tcBorders>
            <w:tcMar>
              <w:top w:w="100" w:type="dxa"/>
              <w:left w:w="100" w:type="dxa"/>
              <w:bottom w:w="100" w:type="dxa"/>
              <w:right w:w="100" w:type="dxa"/>
            </w:tcMar>
          </w:tcPr>
          <w:p w14:paraId="5BB89578"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Jasa Arsitektur</w:t>
            </w:r>
          </w:p>
        </w:tc>
        <w:tc>
          <w:tcPr>
            <w:tcW w:w="2100" w:type="dxa"/>
            <w:tcBorders>
              <w:top w:val="nil"/>
              <w:left w:val="nil"/>
              <w:bottom w:val="nil"/>
              <w:right w:val="nil"/>
            </w:tcBorders>
            <w:tcMar>
              <w:top w:w="100" w:type="dxa"/>
              <w:left w:w="100" w:type="dxa"/>
              <w:bottom w:w="100" w:type="dxa"/>
              <w:right w:w="100" w:type="dxa"/>
            </w:tcMar>
          </w:tcPr>
          <w:p w14:paraId="534B038B"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AR001</w:t>
            </w:r>
          </w:p>
        </w:tc>
        <w:tc>
          <w:tcPr>
            <w:tcW w:w="1236" w:type="dxa"/>
            <w:tcBorders>
              <w:top w:val="nil"/>
              <w:left w:val="nil"/>
              <w:bottom w:val="nil"/>
              <w:right w:val="nil"/>
            </w:tcBorders>
            <w:tcMar>
              <w:top w:w="100" w:type="dxa"/>
              <w:left w:w="100" w:type="dxa"/>
              <w:bottom w:w="100" w:type="dxa"/>
              <w:right w:w="100" w:type="dxa"/>
            </w:tcMar>
          </w:tcPr>
          <w:p w14:paraId="7FD3DB5C"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Rendah</w:t>
            </w:r>
          </w:p>
        </w:tc>
      </w:tr>
      <w:tr w:rsidR="00CE1F62" w14:paraId="48B69AFA" w14:textId="77777777">
        <w:trPr>
          <w:trHeight w:val="830"/>
        </w:trPr>
        <w:tc>
          <w:tcPr>
            <w:tcW w:w="500" w:type="dxa"/>
            <w:tcBorders>
              <w:top w:val="nil"/>
              <w:left w:val="nil"/>
              <w:bottom w:val="nil"/>
              <w:right w:val="nil"/>
            </w:tcBorders>
            <w:tcMar>
              <w:top w:w="100" w:type="dxa"/>
              <w:left w:w="100" w:type="dxa"/>
              <w:bottom w:w="100" w:type="dxa"/>
              <w:right w:w="100" w:type="dxa"/>
            </w:tcMar>
          </w:tcPr>
          <w:p w14:paraId="19D29741"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6</w:t>
            </w:r>
          </w:p>
        </w:tc>
        <w:tc>
          <w:tcPr>
            <w:tcW w:w="1746" w:type="dxa"/>
            <w:tcBorders>
              <w:top w:val="nil"/>
              <w:left w:val="nil"/>
              <w:bottom w:val="nil"/>
              <w:right w:val="nil"/>
            </w:tcBorders>
            <w:tcMar>
              <w:top w:w="100" w:type="dxa"/>
              <w:left w:w="100" w:type="dxa"/>
              <w:bottom w:w="100" w:type="dxa"/>
              <w:right w:w="100" w:type="dxa"/>
            </w:tcMar>
          </w:tcPr>
          <w:p w14:paraId="3F0161F8"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Konsulta</w:t>
            </w:r>
            <w:r>
              <w:rPr>
                <w:rFonts w:ascii="Poppins" w:eastAsia="Poppins" w:hAnsi="Poppins" w:cs="Poppins"/>
                <w:color w:val="1B1C1D"/>
                <w:sz w:val="32"/>
                <w:szCs w:val="32"/>
              </w:rPr>
              <w:lastRenderedPageBreak/>
              <w:t>nsi Rekayasa</w:t>
            </w:r>
          </w:p>
        </w:tc>
        <w:tc>
          <w:tcPr>
            <w:tcW w:w="1619" w:type="dxa"/>
            <w:tcBorders>
              <w:top w:val="nil"/>
              <w:left w:val="nil"/>
              <w:bottom w:val="nil"/>
              <w:right w:val="nil"/>
            </w:tcBorders>
            <w:tcMar>
              <w:top w:w="100" w:type="dxa"/>
              <w:left w:w="100" w:type="dxa"/>
              <w:bottom w:w="100" w:type="dxa"/>
              <w:right w:w="100" w:type="dxa"/>
            </w:tcMar>
          </w:tcPr>
          <w:p w14:paraId="33183A44"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lastRenderedPageBreak/>
              <w:t>71102</w:t>
            </w:r>
          </w:p>
        </w:tc>
        <w:tc>
          <w:tcPr>
            <w:tcW w:w="2157" w:type="dxa"/>
            <w:tcBorders>
              <w:top w:val="nil"/>
              <w:left w:val="nil"/>
              <w:bottom w:val="nil"/>
              <w:right w:val="nil"/>
            </w:tcBorders>
            <w:tcMar>
              <w:top w:w="100" w:type="dxa"/>
              <w:left w:w="100" w:type="dxa"/>
              <w:bottom w:w="100" w:type="dxa"/>
              <w:right w:w="100" w:type="dxa"/>
            </w:tcMar>
          </w:tcPr>
          <w:p w14:paraId="43800E02"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Aktivitas </w:t>
            </w:r>
            <w:r>
              <w:rPr>
                <w:rFonts w:ascii="Poppins" w:eastAsia="Poppins" w:hAnsi="Poppins" w:cs="Poppins"/>
                <w:color w:val="1B1C1D"/>
                <w:sz w:val="32"/>
                <w:szCs w:val="32"/>
              </w:rPr>
              <w:lastRenderedPageBreak/>
              <w:t>Keinsinyuran...</w:t>
            </w:r>
          </w:p>
        </w:tc>
        <w:tc>
          <w:tcPr>
            <w:tcW w:w="2100" w:type="dxa"/>
            <w:tcBorders>
              <w:top w:val="nil"/>
              <w:left w:val="nil"/>
              <w:bottom w:val="nil"/>
              <w:right w:val="nil"/>
            </w:tcBorders>
            <w:tcMar>
              <w:top w:w="100" w:type="dxa"/>
              <w:left w:w="100" w:type="dxa"/>
              <w:bottom w:w="100" w:type="dxa"/>
              <w:right w:w="100" w:type="dxa"/>
            </w:tcMar>
          </w:tcPr>
          <w:p w14:paraId="22A62B42"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lastRenderedPageBreak/>
              <w:t>RE102</w:t>
            </w:r>
            <w:r>
              <w:rPr>
                <w:rFonts w:ascii="Poppins" w:eastAsia="Poppins" w:hAnsi="Poppins" w:cs="Poppins"/>
                <w:color w:val="1B1C1D"/>
                <w:sz w:val="32"/>
                <w:szCs w:val="32"/>
              </w:rPr>
              <w:t xml:space="preserve"> (Sipil </w:t>
            </w:r>
            <w:r>
              <w:rPr>
                <w:rFonts w:ascii="Poppins" w:eastAsia="Poppins" w:hAnsi="Poppins" w:cs="Poppins"/>
                <w:color w:val="1B1C1D"/>
                <w:sz w:val="32"/>
                <w:szCs w:val="32"/>
              </w:rPr>
              <w:lastRenderedPageBreak/>
              <w:t>Air), dll.</w:t>
            </w:r>
          </w:p>
        </w:tc>
        <w:tc>
          <w:tcPr>
            <w:tcW w:w="1236" w:type="dxa"/>
            <w:tcBorders>
              <w:top w:val="nil"/>
              <w:left w:val="nil"/>
              <w:bottom w:val="nil"/>
              <w:right w:val="nil"/>
            </w:tcBorders>
            <w:tcMar>
              <w:top w:w="100" w:type="dxa"/>
              <w:left w:w="100" w:type="dxa"/>
              <w:bottom w:w="100" w:type="dxa"/>
              <w:right w:w="100" w:type="dxa"/>
            </w:tcMar>
          </w:tcPr>
          <w:p w14:paraId="5BD65638"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lastRenderedPageBreak/>
              <w:t>Renda</w:t>
            </w:r>
            <w:r>
              <w:rPr>
                <w:rFonts w:ascii="Poppins" w:eastAsia="Poppins" w:hAnsi="Poppins" w:cs="Poppins"/>
                <w:color w:val="1B1C1D"/>
                <w:sz w:val="32"/>
                <w:szCs w:val="32"/>
              </w:rPr>
              <w:lastRenderedPageBreak/>
              <w:t>h</w:t>
            </w:r>
          </w:p>
        </w:tc>
      </w:tr>
      <w:tr w:rsidR="00CE1F62" w14:paraId="41E57DA8" w14:textId="77777777">
        <w:trPr>
          <w:trHeight w:val="830"/>
        </w:trPr>
        <w:tc>
          <w:tcPr>
            <w:tcW w:w="500" w:type="dxa"/>
            <w:tcBorders>
              <w:top w:val="nil"/>
              <w:left w:val="nil"/>
              <w:bottom w:val="nil"/>
              <w:right w:val="nil"/>
            </w:tcBorders>
            <w:tcMar>
              <w:top w:w="100" w:type="dxa"/>
              <w:left w:w="100" w:type="dxa"/>
              <w:bottom w:w="100" w:type="dxa"/>
              <w:right w:w="100" w:type="dxa"/>
            </w:tcMar>
          </w:tcPr>
          <w:p w14:paraId="20645398"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7</w:t>
            </w:r>
          </w:p>
        </w:tc>
        <w:tc>
          <w:tcPr>
            <w:tcW w:w="1746" w:type="dxa"/>
            <w:tcBorders>
              <w:top w:val="nil"/>
              <w:left w:val="nil"/>
              <w:bottom w:val="nil"/>
              <w:right w:val="nil"/>
            </w:tcBorders>
            <w:tcMar>
              <w:top w:w="100" w:type="dxa"/>
              <w:left w:w="100" w:type="dxa"/>
              <w:bottom w:w="100" w:type="dxa"/>
              <w:right w:w="100" w:type="dxa"/>
            </w:tcMar>
          </w:tcPr>
          <w:p w14:paraId="43E7C1D7"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Pengawasan Konstruksi</w:t>
            </w:r>
          </w:p>
        </w:tc>
        <w:tc>
          <w:tcPr>
            <w:tcW w:w="1619" w:type="dxa"/>
            <w:tcBorders>
              <w:top w:val="nil"/>
              <w:left w:val="nil"/>
              <w:bottom w:val="nil"/>
              <w:right w:val="nil"/>
            </w:tcBorders>
            <w:tcMar>
              <w:top w:w="100" w:type="dxa"/>
              <w:left w:w="100" w:type="dxa"/>
              <w:bottom w:w="100" w:type="dxa"/>
              <w:right w:w="100" w:type="dxa"/>
            </w:tcMar>
          </w:tcPr>
          <w:p w14:paraId="2D0423DB"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71102</w:t>
            </w:r>
          </w:p>
        </w:tc>
        <w:tc>
          <w:tcPr>
            <w:tcW w:w="2157" w:type="dxa"/>
            <w:tcBorders>
              <w:top w:val="nil"/>
              <w:left w:val="nil"/>
              <w:bottom w:val="nil"/>
              <w:right w:val="nil"/>
            </w:tcBorders>
            <w:tcMar>
              <w:top w:w="100" w:type="dxa"/>
              <w:left w:w="100" w:type="dxa"/>
              <w:bottom w:w="100" w:type="dxa"/>
              <w:right w:w="100" w:type="dxa"/>
            </w:tcMar>
          </w:tcPr>
          <w:p w14:paraId="12E05EBB"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...Konsultasi Teknis YBDI</w:t>
            </w:r>
          </w:p>
        </w:tc>
        <w:tc>
          <w:tcPr>
            <w:tcW w:w="2100" w:type="dxa"/>
            <w:tcBorders>
              <w:top w:val="nil"/>
              <w:left w:val="nil"/>
              <w:bottom w:val="nil"/>
              <w:right w:val="nil"/>
            </w:tcBorders>
            <w:tcMar>
              <w:top w:w="100" w:type="dxa"/>
              <w:left w:w="100" w:type="dxa"/>
              <w:bottom w:w="100" w:type="dxa"/>
              <w:right w:w="100" w:type="dxa"/>
            </w:tcMar>
          </w:tcPr>
          <w:p w14:paraId="449EDB10"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MK001</w:t>
            </w:r>
            <w:r>
              <w:rPr>
                <w:rFonts w:ascii="Poppins" w:eastAsia="Poppins" w:hAnsi="Poppins" w:cs="Poppins"/>
                <w:color w:val="1B1C1D"/>
                <w:sz w:val="32"/>
                <w:szCs w:val="32"/>
              </w:rPr>
              <w:t xml:space="preserve"> (Pengawas ME), dll.</w:t>
            </w:r>
          </w:p>
        </w:tc>
        <w:tc>
          <w:tcPr>
            <w:tcW w:w="1236" w:type="dxa"/>
            <w:tcBorders>
              <w:top w:val="nil"/>
              <w:left w:val="nil"/>
              <w:bottom w:val="nil"/>
              <w:right w:val="nil"/>
            </w:tcBorders>
            <w:tcMar>
              <w:top w:w="100" w:type="dxa"/>
              <w:left w:w="100" w:type="dxa"/>
              <w:bottom w:w="100" w:type="dxa"/>
              <w:right w:w="100" w:type="dxa"/>
            </w:tcMar>
          </w:tcPr>
          <w:p w14:paraId="1D46D852"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Rendah</w:t>
            </w:r>
          </w:p>
        </w:tc>
      </w:tr>
    </w:tbl>
    <w:p w14:paraId="1C1274E5" w14:textId="77777777" w:rsidR="00CE1F62" w:rsidRDefault="00000000">
      <w:pPr>
        <w:pStyle w:val="Heading3"/>
        <w:spacing w:before="280" w:after="80" w:line="360" w:lineRule="auto"/>
        <w:jc w:val="both"/>
        <w:rPr>
          <w:rFonts w:ascii="Poppins" w:eastAsia="Poppins" w:hAnsi="Poppins" w:cs="Poppins"/>
          <w:color w:val="1B1C1D"/>
          <w:sz w:val="32"/>
          <w:szCs w:val="32"/>
        </w:rPr>
      </w:pPr>
      <w:bookmarkStart w:id="34" w:name="_i1yeg31kymsb" w:colFirst="0" w:colLast="0"/>
      <w:bookmarkEnd w:id="34"/>
      <w:r>
        <w:rPr>
          <w:rFonts w:ascii="Poppins" w:eastAsia="Poppins" w:hAnsi="Poppins" w:cs="Poppins"/>
          <w:color w:val="1B1C1D"/>
          <w:sz w:val="32"/>
          <w:szCs w:val="32"/>
        </w:rPr>
        <w:t>4.10. Checklist "Anti-Tolak" Sebelum Submit NIB</w:t>
      </w:r>
    </w:p>
    <w:p w14:paraId="0B1B2706"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Gunakan daftar ini sebagai verifikasi akhir </w:t>
      </w:r>
      <w:r>
        <w:rPr>
          <w:rFonts w:ascii="Poppins" w:eastAsia="Poppins" w:hAnsi="Poppins" w:cs="Poppins"/>
          <w:i/>
          <w:iCs/>
          <w:color w:val="1B1C1D"/>
          <w:sz w:val="32"/>
          <w:szCs w:val="32"/>
        </w:rPr>
        <w:t>sebelum</w:t>
      </w:r>
      <w:r>
        <w:rPr>
          <w:rFonts w:ascii="Poppins" w:eastAsia="Poppins" w:hAnsi="Poppins" w:cs="Poppins"/>
          <w:color w:val="1B1C1D"/>
          <w:sz w:val="32"/>
          <w:szCs w:val="32"/>
        </w:rPr>
        <w:t xml:space="preserve"> Anda mengklik "Simpan".</w:t>
      </w:r>
    </w:p>
    <w:tbl>
      <w:tblPr>
        <w:tblStyle w:val="a7"/>
        <w:tblW w:w="89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30"/>
        <w:gridCol w:w="6800"/>
        <w:gridCol w:w="1625"/>
      </w:tblGrid>
      <w:tr w:rsidR="00CE1F62" w14:paraId="7FEACD2F" w14:textId="77777777">
        <w:trPr>
          <w:trHeight w:val="530"/>
        </w:trPr>
        <w:tc>
          <w:tcPr>
            <w:tcW w:w="530" w:type="dxa"/>
            <w:tcBorders>
              <w:top w:val="nil"/>
              <w:left w:val="nil"/>
              <w:bottom w:val="nil"/>
              <w:right w:val="nil"/>
            </w:tcBorders>
            <w:tcMar>
              <w:top w:w="100" w:type="dxa"/>
              <w:left w:w="100" w:type="dxa"/>
              <w:bottom w:w="100" w:type="dxa"/>
              <w:right w:w="100" w:type="dxa"/>
            </w:tcMar>
          </w:tcPr>
          <w:p w14:paraId="2BB4BCA4"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No</w:t>
            </w:r>
          </w:p>
        </w:tc>
        <w:tc>
          <w:tcPr>
            <w:tcW w:w="6800" w:type="dxa"/>
            <w:tcBorders>
              <w:top w:val="nil"/>
              <w:left w:val="nil"/>
              <w:bottom w:val="nil"/>
              <w:right w:val="nil"/>
            </w:tcBorders>
            <w:tcMar>
              <w:top w:w="100" w:type="dxa"/>
              <w:left w:w="100" w:type="dxa"/>
              <w:bottom w:w="100" w:type="dxa"/>
              <w:right w:w="100" w:type="dxa"/>
            </w:tcMar>
          </w:tcPr>
          <w:p w14:paraId="4FB5A08A"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Item Pemeriksaan</w:t>
            </w:r>
          </w:p>
        </w:tc>
        <w:tc>
          <w:tcPr>
            <w:tcW w:w="1625" w:type="dxa"/>
            <w:tcBorders>
              <w:top w:val="nil"/>
              <w:left w:val="nil"/>
              <w:bottom w:val="nil"/>
              <w:right w:val="nil"/>
            </w:tcBorders>
            <w:tcMar>
              <w:top w:w="100" w:type="dxa"/>
              <w:left w:w="100" w:type="dxa"/>
              <w:bottom w:w="100" w:type="dxa"/>
              <w:right w:w="100" w:type="dxa"/>
            </w:tcMar>
          </w:tcPr>
          <w:p w14:paraId="05DCBA7C"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Status</w:t>
            </w:r>
          </w:p>
        </w:tc>
      </w:tr>
      <w:tr w:rsidR="00CE1F62" w14:paraId="14E9C04A" w14:textId="77777777">
        <w:trPr>
          <w:trHeight w:val="575"/>
        </w:trPr>
        <w:tc>
          <w:tcPr>
            <w:tcW w:w="530" w:type="dxa"/>
            <w:tcBorders>
              <w:top w:val="nil"/>
              <w:left w:val="nil"/>
              <w:bottom w:val="nil"/>
              <w:right w:val="nil"/>
            </w:tcBorders>
            <w:tcMar>
              <w:top w:w="100" w:type="dxa"/>
              <w:left w:w="100" w:type="dxa"/>
              <w:bottom w:w="100" w:type="dxa"/>
              <w:right w:w="100" w:type="dxa"/>
            </w:tcMar>
          </w:tcPr>
          <w:p w14:paraId="6DCE6F5E"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1</w:t>
            </w:r>
          </w:p>
        </w:tc>
        <w:tc>
          <w:tcPr>
            <w:tcW w:w="6800" w:type="dxa"/>
            <w:tcBorders>
              <w:top w:val="nil"/>
              <w:left w:val="nil"/>
              <w:bottom w:val="nil"/>
              <w:right w:val="nil"/>
            </w:tcBorders>
            <w:tcMar>
              <w:top w:w="100" w:type="dxa"/>
              <w:left w:w="100" w:type="dxa"/>
              <w:bottom w:w="100" w:type="dxa"/>
              <w:right w:w="100" w:type="dxa"/>
            </w:tcMar>
          </w:tcPr>
          <w:p w14:paraId="23936D8C"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KBLI sudah diverifikasi 100% sesuai target </w:t>
            </w:r>
            <w:r>
              <w:rPr>
                <w:rFonts w:ascii="Poppins" w:eastAsia="Poppins" w:hAnsi="Poppins" w:cs="Poppins"/>
                <w:color w:val="1B1C1D"/>
                <w:sz w:val="32"/>
                <w:szCs w:val="32"/>
              </w:rPr>
              <w:lastRenderedPageBreak/>
              <w:t>Subklasifikasi LPJK?</w:t>
            </w:r>
          </w:p>
        </w:tc>
        <w:tc>
          <w:tcPr>
            <w:tcW w:w="1625" w:type="dxa"/>
            <w:tcBorders>
              <w:top w:val="nil"/>
              <w:left w:val="nil"/>
              <w:bottom w:val="nil"/>
              <w:right w:val="nil"/>
            </w:tcBorders>
            <w:tcMar>
              <w:top w:w="100" w:type="dxa"/>
              <w:left w:w="100" w:type="dxa"/>
              <w:bottom w:w="100" w:type="dxa"/>
              <w:right w:w="100" w:type="dxa"/>
            </w:tcMar>
          </w:tcPr>
          <w:p w14:paraId="69DE6C33"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lastRenderedPageBreak/>
              <w:t xml:space="preserve">☐ Ya ☐ </w:t>
            </w:r>
            <w:r>
              <w:rPr>
                <w:rFonts w:ascii="Poppins" w:eastAsia="Poppins" w:hAnsi="Poppins" w:cs="Poppins"/>
                <w:color w:val="1B1C1D"/>
                <w:sz w:val="32"/>
                <w:szCs w:val="32"/>
              </w:rPr>
              <w:lastRenderedPageBreak/>
              <w:t>Tidak</w:t>
            </w:r>
          </w:p>
        </w:tc>
      </w:tr>
      <w:tr w:rsidR="00CE1F62" w14:paraId="1383BD98" w14:textId="77777777">
        <w:trPr>
          <w:trHeight w:val="575"/>
        </w:trPr>
        <w:tc>
          <w:tcPr>
            <w:tcW w:w="530" w:type="dxa"/>
            <w:tcBorders>
              <w:top w:val="nil"/>
              <w:left w:val="nil"/>
              <w:bottom w:val="nil"/>
              <w:right w:val="nil"/>
            </w:tcBorders>
            <w:tcMar>
              <w:top w:w="100" w:type="dxa"/>
              <w:left w:w="100" w:type="dxa"/>
              <w:bottom w:w="100" w:type="dxa"/>
              <w:right w:w="100" w:type="dxa"/>
            </w:tcMar>
          </w:tcPr>
          <w:p w14:paraId="66828F9A"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2</w:t>
            </w:r>
          </w:p>
        </w:tc>
        <w:tc>
          <w:tcPr>
            <w:tcW w:w="6800" w:type="dxa"/>
            <w:tcBorders>
              <w:top w:val="nil"/>
              <w:left w:val="nil"/>
              <w:bottom w:val="nil"/>
              <w:right w:val="nil"/>
            </w:tcBorders>
            <w:tcMar>
              <w:top w:w="100" w:type="dxa"/>
              <w:left w:w="100" w:type="dxa"/>
              <w:bottom w:w="100" w:type="dxa"/>
              <w:right w:w="100" w:type="dxa"/>
            </w:tcMar>
          </w:tcPr>
          <w:p w14:paraId="39CBF40B"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Nama perusahaan identik di OSS, Akta, dan NPWP?</w:t>
            </w:r>
          </w:p>
        </w:tc>
        <w:tc>
          <w:tcPr>
            <w:tcW w:w="1625" w:type="dxa"/>
            <w:tcBorders>
              <w:top w:val="nil"/>
              <w:left w:val="nil"/>
              <w:bottom w:val="nil"/>
              <w:right w:val="nil"/>
            </w:tcBorders>
            <w:tcMar>
              <w:top w:w="100" w:type="dxa"/>
              <w:left w:w="100" w:type="dxa"/>
              <w:bottom w:w="100" w:type="dxa"/>
              <w:right w:w="100" w:type="dxa"/>
            </w:tcMar>
          </w:tcPr>
          <w:p w14:paraId="605E0F74"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Ya ☐ Tidak</w:t>
            </w:r>
          </w:p>
        </w:tc>
      </w:tr>
      <w:tr w:rsidR="00CE1F62" w14:paraId="7BA13391" w14:textId="77777777">
        <w:trPr>
          <w:trHeight w:val="575"/>
        </w:trPr>
        <w:tc>
          <w:tcPr>
            <w:tcW w:w="530" w:type="dxa"/>
            <w:tcBorders>
              <w:top w:val="nil"/>
              <w:left w:val="nil"/>
              <w:bottom w:val="nil"/>
              <w:right w:val="nil"/>
            </w:tcBorders>
            <w:tcMar>
              <w:top w:w="100" w:type="dxa"/>
              <w:left w:w="100" w:type="dxa"/>
              <w:bottom w:w="100" w:type="dxa"/>
              <w:right w:w="100" w:type="dxa"/>
            </w:tcMar>
          </w:tcPr>
          <w:p w14:paraId="400D2BA3"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3</w:t>
            </w:r>
          </w:p>
        </w:tc>
        <w:tc>
          <w:tcPr>
            <w:tcW w:w="6800" w:type="dxa"/>
            <w:tcBorders>
              <w:top w:val="nil"/>
              <w:left w:val="nil"/>
              <w:bottom w:val="nil"/>
              <w:right w:val="nil"/>
            </w:tcBorders>
            <w:tcMar>
              <w:top w:w="100" w:type="dxa"/>
              <w:left w:w="100" w:type="dxa"/>
              <w:bottom w:w="100" w:type="dxa"/>
              <w:right w:w="100" w:type="dxa"/>
            </w:tcMar>
          </w:tcPr>
          <w:p w14:paraId="544FE7A0"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Alamat kantor konsisten di semua dokumen (termasuk tanda baca)?</w:t>
            </w:r>
          </w:p>
        </w:tc>
        <w:tc>
          <w:tcPr>
            <w:tcW w:w="1625" w:type="dxa"/>
            <w:tcBorders>
              <w:top w:val="nil"/>
              <w:left w:val="nil"/>
              <w:bottom w:val="nil"/>
              <w:right w:val="nil"/>
            </w:tcBorders>
            <w:tcMar>
              <w:top w:w="100" w:type="dxa"/>
              <w:left w:w="100" w:type="dxa"/>
              <w:bottom w:w="100" w:type="dxa"/>
              <w:right w:w="100" w:type="dxa"/>
            </w:tcMar>
          </w:tcPr>
          <w:p w14:paraId="1875D60B"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Ya ☐ Tidak</w:t>
            </w:r>
          </w:p>
        </w:tc>
      </w:tr>
      <w:tr w:rsidR="00CE1F62" w14:paraId="06CEEC9F" w14:textId="77777777">
        <w:trPr>
          <w:trHeight w:val="575"/>
        </w:trPr>
        <w:tc>
          <w:tcPr>
            <w:tcW w:w="530" w:type="dxa"/>
            <w:tcBorders>
              <w:top w:val="nil"/>
              <w:left w:val="nil"/>
              <w:bottom w:val="nil"/>
              <w:right w:val="nil"/>
            </w:tcBorders>
            <w:tcMar>
              <w:top w:w="100" w:type="dxa"/>
              <w:left w:w="100" w:type="dxa"/>
              <w:bottom w:w="100" w:type="dxa"/>
              <w:right w:w="100" w:type="dxa"/>
            </w:tcMar>
          </w:tcPr>
          <w:p w14:paraId="72443E21"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4</w:t>
            </w:r>
          </w:p>
        </w:tc>
        <w:tc>
          <w:tcPr>
            <w:tcW w:w="6800" w:type="dxa"/>
            <w:tcBorders>
              <w:top w:val="nil"/>
              <w:left w:val="nil"/>
              <w:bottom w:val="nil"/>
              <w:right w:val="nil"/>
            </w:tcBorders>
            <w:tcMar>
              <w:top w:w="100" w:type="dxa"/>
              <w:left w:w="100" w:type="dxa"/>
              <w:bottom w:w="100" w:type="dxa"/>
              <w:right w:w="100" w:type="dxa"/>
            </w:tcMar>
          </w:tcPr>
          <w:p w14:paraId="3F106CF4"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Data Modal di OSS sesuai dengan Akta dan target Kualifikasi SBU?</w:t>
            </w:r>
          </w:p>
        </w:tc>
        <w:tc>
          <w:tcPr>
            <w:tcW w:w="1625" w:type="dxa"/>
            <w:tcBorders>
              <w:top w:val="nil"/>
              <w:left w:val="nil"/>
              <w:bottom w:val="nil"/>
              <w:right w:val="nil"/>
            </w:tcBorders>
            <w:tcMar>
              <w:top w:w="100" w:type="dxa"/>
              <w:left w:w="100" w:type="dxa"/>
              <w:bottom w:w="100" w:type="dxa"/>
              <w:right w:w="100" w:type="dxa"/>
            </w:tcMar>
          </w:tcPr>
          <w:p w14:paraId="743094F2"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Ya ☐ Tidak</w:t>
            </w:r>
          </w:p>
        </w:tc>
      </w:tr>
      <w:tr w:rsidR="00CE1F62" w14:paraId="5DC940C4" w14:textId="77777777">
        <w:trPr>
          <w:trHeight w:val="575"/>
        </w:trPr>
        <w:tc>
          <w:tcPr>
            <w:tcW w:w="530" w:type="dxa"/>
            <w:tcBorders>
              <w:top w:val="nil"/>
              <w:left w:val="nil"/>
              <w:bottom w:val="nil"/>
              <w:right w:val="nil"/>
            </w:tcBorders>
            <w:tcMar>
              <w:top w:w="100" w:type="dxa"/>
              <w:left w:w="100" w:type="dxa"/>
              <w:bottom w:w="100" w:type="dxa"/>
              <w:right w:w="100" w:type="dxa"/>
            </w:tcMar>
          </w:tcPr>
          <w:p w14:paraId="4B584808"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5</w:t>
            </w:r>
          </w:p>
        </w:tc>
        <w:tc>
          <w:tcPr>
            <w:tcW w:w="6800" w:type="dxa"/>
            <w:tcBorders>
              <w:top w:val="nil"/>
              <w:left w:val="nil"/>
              <w:bottom w:val="nil"/>
              <w:right w:val="nil"/>
            </w:tcBorders>
            <w:tcMar>
              <w:top w:w="100" w:type="dxa"/>
              <w:left w:w="100" w:type="dxa"/>
              <w:bottom w:w="100" w:type="dxa"/>
              <w:right w:w="100" w:type="dxa"/>
            </w:tcMar>
          </w:tcPr>
          <w:p w14:paraId="14D0448F"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Dokumen Akta &amp; SK Kemenkumham (PDF warna) siap unggah?</w:t>
            </w:r>
          </w:p>
        </w:tc>
        <w:tc>
          <w:tcPr>
            <w:tcW w:w="1625" w:type="dxa"/>
            <w:tcBorders>
              <w:top w:val="nil"/>
              <w:left w:val="nil"/>
              <w:bottom w:val="nil"/>
              <w:right w:val="nil"/>
            </w:tcBorders>
            <w:tcMar>
              <w:top w:w="100" w:type="dxa"/>
              <w:left w:w="100" w:type="dxa"/>
              <w:bottom w:w="100" w:type="dxa"/>
              <w:right w:w="100" w:type="dxa"/>
            </w:tcMar>
          </w:tcPr>
          <w:p w14:paraId="14E2D9C6"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Ya ☐ Tidak</w:t>
            </w:r>
          </w:p>
        </w:tc>
      </w:tr>
    </w:tbl>
    <w:p w14:paraId="0CC6961E" w14:textId="77777777" w:rsidR="00CE1F62" w:rsidRDefault="00000000">
      <w:pPr>
        <w:pStyle w:val="Heading3"/>
        <w:spacing w:before="280" w:after="80" w:line="360" w:lineRule="auto"/>
        <w:jc w:val="both"/>
        <w:rPr>
          <w:rFonts w:ascii="Poppins" w:eastAsia="Poppins" w:hAnsi="Poppins" w:cs="Poppins"/>
          <w:color w:val="1B1C1D"/>
          <w:sz w:val="32"/>
          <w:szCs w:val="32"/>
        </w:rPr>
      </w:pPr>
      <w:bookmarkStart w:id="35" w:name="_unbcvcqnppe0" w:colFirst="0" w:colLast="0"/>
      <w:bookmarkEnd w:id="35"/>
      <w:r>
        <w:rPr>
          <w:rFonts w:ascii="Poppins" w:eastAsia="Poppins" w:hAnsi="Poppins" w:cs="Poppins"/>
          <w:color w:val="1B1C1D"/>
          <w:sz w:val="32"/>
          <w:szCs w:val="32"/>
        </w:rPr>
        <w:t>4.11. Dasar Hukum &amp; Referensi Teknis</w:t>
      </w:r>
    </w:p>
    <w:tbl>
      <w:tblPr>
        <w:tblStyle w:val="a8"/>
        <w:tblW w:w="91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380"/>
        <w:gridCol w:w="5795"/>
      </w:tblGrid>
      <w:tr w:rsidR="00CE1F62" w14:paraId="6C58BF7C" w14:textId="77777777">
        <w:trPr>
          <w:trHeight w:val="530"/>
        </w:trPr>
        <w:tc>
          <w:tcPr>
            <w:tcW w:w="3380" w:type="dxa"/>
            <w:tcBorders>
              <w:top w:val="nil"/>
              <w:left w:val="nil"/>
              <w:bottom w:val="nil"/>
              <w:right w:val="nil"/>
            </w:tcBorders>
            <w:tcMar>
              <w:top w:w="100" w:type="dxa"/>
              <w:left w:w="100" w:type="dxa"/>
              <w:bottom w:w="100" w:type="dxa"/>
              <w:right w:w="100" w:type="dxa"/>
            </w:tcMar>
          </w:tcPr>
          <w:p w14:paraId="3979BA7D"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Regulasi</w:t>
            </w:r>
          </w:p>
        </w:tc>
        <w:tc>
          <w:tcPr>
            <w:tcW w:w="5795" w:type="dxa"/>
            <w:tcBorders>
              <w:top w:val="nil"/>
              <w:left w:val="nil"/>
              <w:bottom w:val="nil"/>
              <w:right w:val="nil"/>
            </w:tcBorders>
            <w:tcMar>
              <w:top w:w="100" w:type="dxa"/>
              <w:left w:w="100" w:type="dxa"/>
              <w:bottom w:w="100" w:type="dxa"/>
              <w:right w:w="100" w:type="dxa"/>
            </w:tcMar>
          </w:tcPr>
          <w:p w14:paraId="0DF43317"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Keterangan</w:t>
            </w:r>
          </w:p>
        </w:tc>
      </w:tr>
      <w:tr w:rsidR="00CE1F62" w14:paraId="5FBAE61E" w14:textId="77777777">
        <w:trPr>
          <w:trHeight w:val="830"/>
        </w:trPr>
        <w:tc>
          <w:tcPr>
            <w:tcW w:w="3380" w:type="dxa"/>
            <w:tcBorders>
              <w:top w:val="nil"/>
              <w:left w:val="nil"/>
              <w:bottom w:val="nil"/>
              <w:right w:val="nil"/>
            </w:tcBorders>
            <w:tcMar>
              <w:top w:w="100" w:type="dxa"/>
              <w:left w:w="100" w:type="dxa"/>
              <w:bottom w:w="100" w:type="dxa"/>
              <w:right w:w="100" w:type="dxa"/>
            </w:tcMar>
          </w:tcPr>
          <w:p w14:paraId="23B6F8DA"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lastRenderedPageBreak/>
              <w:t>PP No. 28 Tahun 2025</w:t>
            </w:r>
          </w:p>
        </w:tc>
        <w:tc>
          <w:tcPr>
            <w:tcW w:w="5795" w:type="dxa"/>
            <w:tcBorders>
              <w:top w:val="nil"/>
              <w:left w:val="nil"/>
              <w:bottom w:val="nil"/>
              <w:right w:val="nil"/>
            </w:tcBorders>
            <w:tcMar>
              <w:top w:w="100" w:type="dxa"/>
              <w:left w:w="100" w:type="dxa"/>
              <w:bottom w:w="100" w:type="dxa"/>
              <w:right w:w="100" w:type="dxa"/>
            </w:tcMar>
          </w:tcPr>
          <w:p w14:paraId="3D757FF6"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Perizinan Berbasis Risiko (Mengatur NIB, KBLI, Tingkat Risiko).</w:t>
            </w:r>
          </w:p>
        </w:tc>
      </w:tr>
      <w:tr w:rsidR="00CE1F62" w14:paraId="1161B6E1" w14:textId="77777777">
        <w:trPr>
          <w:trHeight w:val="830"/>
        </w:trPr>
        <w:tc>
          <w:tcPr>
            <w:tcW w:w="3380" w:type="dxa"/>
            <w:tcBorders>
              <w:top w:val="nil"/>
              <w:left w:val="nil"/>
              <w:bottom w:val="nil"/>
              <w:right w:val="nil"/>
            </w:tcBorders>
            <w:tcMar>
              <w:top w:w="100" w:type="dxa"/>
              <w:left w:w="100" w:type="dxa"/>
              <w:bottom w:w="100" w:type="dxa"/>
              <w:right w:w="100" w:type="dxa"/>
            </w:tcMar>
          </w:tcPr>
          <w:p w14:paraId="201B005D"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Permen PUPR No. 14 Tahun 2020</w:t>
            </w:r>
          </w:p>
        </w:tc>
        <w:tc>
          <w:tcPr>
            <w:tcW w:w="5795" w:type="dxa"/>
            <w:tcBorders>
              <w:top w:val="nil"/>
              <w:left w:val="nil"/>
              <w:bottom w:val="nil"/>
              <w:right w:val="nil"/>
            </w:tcBorders>
            <w:tcMar>
              <w:top w:w="100" w:type="dxa"/>
              <w:left w:w="100" w:type="dxa"/>
              <w:bottom w:w="100" w:type="dxa"/>
              <w:right w:w="100" w:type="dxa"/>
            </w:tcMar>
          </w:tcPr>
          <w:p w14:paraId="46E9C61A"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Standar Kegiatan Usaha dan Subklasifikasi Jasa Konstruksi.</w:t>
            </w:r>
          </w:p>
        </w:tc>
      </w:tr>
      <w:tr w:rsidR="00CE1F62" w14:paraId="61C9C00E" w14:textId="77777777">
        <w:trPr>
          <w:trHeight w:val="830"/>
        </w:trPr>
        <w:tc>
          <w:tcPr>
            <w:tcW w:w="3380" w:type="dxa"/>
            <w:tcBorders>
              <w:top w:val="nil"/>
              <w:left w:val="nil"/>
              <w:bottom w:val="nil"/>
              <w:right w:val="nil"/>
            </w:tcBorders>
            <w:tcMar>
              <w:top w:w="100" w:type="dxa"/>
              <w:left w:w="100" w:type="dxa"/>
              <w:bottom w:w="100" w:type="dxa"/>
              <w:right w:w="100" w:type="dxa"/>
            </w:tcMar>
          </w:tcPr>
          <w:p w14:paraId="6CB18AA3"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Peraturan LPJK No. 10 Tahun 2021</w:t>
            </w:r>
          </w:p>
        </w:tc>
        <w:tc>
          <w:tcPr>
            <w:tcW w:w="5795" w:type="dxa"/>
            <w:tcBorders>
              <w:top w:val="nil"/>
              <w:left w:val="nil"/>
              <w:bottom w:val="nil"/>
              <w:right w:val="nil"/>
            </w:tcBorders>
            <w:tcMar>
              <w:top w:w="100" w:type="dxa"/>
              <w:left w:w="100" w:type="dxa"/>
              <w:bottom w:w="100" w:type="dxa"/>
              <w:right w:w="100" w:type="dxa"/>
            </w:tcMar>
          </w:tcPr>
          <w:p w14:paraId="72207231"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Tata Cara Sertifikasi Badan Usaha (Acuan LSBU dan Peta Padanan).</w:t>
            </w:r>
          </w:p>
        </w:tc>
      </w:tr>
      <w:tr w:rsidR="00CE1F62" w14:paraId="6A08123C" w14:textId="77777777">
        <w:trPr>
          <w:trHeight w:val="830"/>
        </w:trPr>
        <w:tc>
          <w:tcPr>
            <w:tcW w:w="3380" w:type="dxa"/>
            <w:tcBorders>
              <w:top w:val="nil"/>
              <w:left w:val="nil"/>
              <w:bottom w:val="nil"/>
              <w:right w:val="nil"/>
            </w:tcBorders>
            <w:tcMar>
              <w:top w:w="100" w:type="dxa"/>
              <w:left w:w="100" w:type="dxa"/>
              <w:bottom w:w="100" w:type="dxa"/>
              <w:right w:w="100" w:type="dxa"/>
            </w:tcMar>
          </w:tcPr>
          <w:p w14:paraId="13D9B57A"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Peraturan BPS No. 2 Tahun 2020</w:t>
            </w:r>
          </w:p>
        </w:tc>
        <w:tc>
          <w:tcPr>
            <w:tcW w:w="5795" w:type="dxa"/>
            <w:tcBorders>
              <w:top w:val="nil"/>
              <w:left w:val="nil"/>
              <w:bottom w:val="nil"/>
              <w:right w:val="nil"/>
            </w:tcBorders>
            <w:tcMar>
              <w:top w:w="100" w:type="dxa"/>
              <w:left w:w="100" w:type="dxa"/>
              <w:bottom w:w="100" w:type="dxa"/>
              <w:right w:w="100" w:type="dxa"/>
            </w:tcMar>
          </w:tcPr>
          <w:p w14:paraId="2213BB60"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KBLI 2020 sebagai referensi tunggal OSS.</w:t>
            </w:r>
          </w:p>
        </w:tc>
      </w:tr>
      <w:tr w:rsidR="00CE1F62" w14:paraId="04F7893D" w14:textId="77777777">
        <w:trPr>
          <w:trHeight w:val="830"/>
        </w:trPr>
        <w:tc>
          <w:tcPr>
            <w:tcW w:w="3380" w:type="dxa"/>
            <w:tcBorders>
              <w:top w:val="nil"/>
              <w:left w:val="nil"/>
              <w:bottom w:val="nil"/>
              <w:right w:val="nil"/>
            </w:tcBorders>
            <w:tcMar>
              <w:top w:w="100" w:type="dxa"/>
              <w:left w:w="100" w:type="dxa"/>
              <w:bottom w:w="100" w:type="dxa"/>
              <w:right w:w="100" w:type="dxa"/>
            </w:tcMar>
          </w:tcPr>
          <w:p w14:paraId="52B0891F"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Juknis OSS-RBA 2025 (BKPM)</w:t>
            </w:r>
          </w:p>
        </w:tc>
        <w:tc>
          <w:tcPr>
            <w:tcW w:w="5795" w:type="dxa"/>
            <w:tcBorders>
              <w:top w:val="nil"/>
              <w:left w:val="nil"/>
              <w:bottom w:val="nil"/>
              <w:right w:val="nil"/>
            </w:tcBorders>
            <w:tcMar>
              <w:top w:w="100" w:type="dxa"/>
              <w:left w:w="100" w:type="dxa"/>
              <w:bottom w:w="100" w:type="dxa"/>
              <w:right w:w="100" w:type="dxa"/>
            </w:tcMar>
          </w:tcPr>
          <w:p w14:paraId="598957BB"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Tata cara teknis pengisian OSS sektor konstruksi.</w:t>
            </w:r>
          </w:p>
        </w:tc>
      </w:tr>
    </w:tbl>
    <w:p w14:paraId="275896A5" w14:textId="77777777" w:rsidR="00CE1F62" w:rsidRDefault="00000000">
      <w:pPr>
        <w:pStyle w:val="Heading3"/>
        <w:spacing w:before="280" w:after="80" w:line="360" w:lineRule="auto"/>
        <w:jc w:val="both"/>
        <w:rPr>
          <w:rFonts w:ascii="Poppins" w:eastAsia="Poppins" w:hAnsi="Poppins" w:cs="Poppins"/>
          <w:color w:val="1B1C1D"/>
          <w:sz w:val="32"/>
          <w:szCs w:val="32"/>
        </w:rPr>
      </w:pPr>
      <w:bookmarkStart w:id="36" w:name="_y96qfr1hto0m" w:colFirst="0" w:colLast="0"/>
      <w:bookmarkEnd w:id="36"/>
      <w:r>
        <w:rPr>
          <w:rFonts w:ascii="Poppins" w:eastAsia="Poppins" w:hAnsi="Poppins" w:cs="Poppins"/>
          <w:color w:val="1B1C1D"/>
          <w:sz w:val="32"/>
          <w:szCs w:val="32"/>
        </w:rPr>
        <w:t>4.12. Poin Penting &amp; Kesimpulan Bab 4</w:t>
      </w:r>
    </w:p>
    <w:tbl>
      <w:tblPr>
        <w:tblStyle w:val="a9"/>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55"/>
        <w:gridCol w:w="5375"/>
        <w:gridCol w:w="1730"/>
      </w:tblGrid>
      <w:tr w:rsidR="00CE1F62" w14:paraId="024E7742" w14:textId="77777777">
        <w:trPr>
          <w:trHeight w:val="830"/>
        </w:trPr>
        <w:tc>
          <w:tcPr>
            <w:tcW w:w="2255" w:type="dxa"/>
            <w:tcBorders>
              <w:top w:val="nil"/>
              <w:left w:val="nil"/>
              <w:bottom w:val="nil"/>
              <w:right w:val="nil"/>
            </w:tcBorders>
            <w:tcMar>
              <w:top w:w="100" w:type="dxa"/>
              <w:left w:w="100" w:type="dxa"/>
              <w:bottom w:w="100" w:type="dxa"/>
              <w:right w:w="100" w:type="dxa"/>
            </w:tcMar>
          </w:tcPr>
          <w:p w14:paraId="0C97F53C"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lastRenderedPageBreak/>
              <w:t>Fokus</w:t>
            </w:r>
          </w:p>
        </w:tc>
        <w:tc>
          <w:tcPr>
            <w:tcW w:w="5375" w:type="dxa"/>
            <w:tcBorders>
              <w:top w:val="nil"/>
              <w:left w:val="nil"/>
              <w:bottom w:val="nil"/>
              <w:right w:val="nil"/>
            </w:tcBorders>
            <w:tcMar>
              <w:top w:w="100" w:type="dxa"/>
              <w:left w:w="100" w:type="dxa"/>
              <w:bottom w:w="100" w:type="dxa"/>
              <w:right w:w="100" w:type="dxa"/>
            </w:tcMar>
          </w:tcPr>
          <w:p w14:paraId="3CA7C89A"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Penjelasan</w:t>
            </w:r>
          </w:p>
        </w:tc>
        <w:tc>
          <w:tcPr>
            <w:tcW w:w="1730" w:type="dxa"/>
            <w:tcBorders>
              <w:top w:val="nil"/>
              <w:left w:val="nil"/>
              <w:bottom w:val="nil"/>
              <w:right w:val="nil"/>
            </w:tcBorders>
            <w:tcMar>
              <w:top w:w="100" w:type="dxa"/>
              <w:left w:w="100" w:type="dxa"/>
              <w:bottom w:w="100" w:type="dxa"/>
              <w:right w:w="100" w:type="dxa"/>
            </w:tcMar>
          </w:tcPr>
          <w:p w14:paraId="0BC79291"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Referensi Kunci</w:t>
            </w:r>
          </w:p>
        </w:tc>
      </w:tr>
      <w:tr w:rsidR="00CE1F62" w14:paraId="09047769" w14:textId="77777777">
        <w:trPr>
          <w:trHeight w:val="530"/>
        </w:trPr>
        <w:tc>
          <w:tcPr>
            <w:tcW w:w="2255" w:type="dxa"/>
            <w:tcBorders>
              <w:top w:val="nil"/>
              <w:left w:val="nil"/>
              <w:bottom w:val="nil"/>
              <w:right w:val="nil"/>
            </w:tcBorders>
            <w:tcMar>
              <w:top w:w="100" w:type="dxa"/>
              <w:left w:w="100" w:type="dxa"/>
              <w:bottom w:w="100" w:type="dxa"/>
              <w:right w:w="100" w:type="dxa"/>
            </w:tcMar>
          </w:tcPr>
          <w:p w14:paraId="1741C365"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NIB</w:t>
            </w:r>
          </w:p>
        </w:tc>
        <w:tc>
          <w:tcPr>
            <w:tcW w:w="5375" w:type="dxa"/>
            <w:tcBorders>
              <w:top w:val="nil"/>
              <w:left w:val="nil"/>
              <w:bottom w:val="nil"/>
              <w:right w:val="nil"/>
            </w:tcBorders>
            <w:tcMar>
              <w:top w:w="100" w:type="dxa"/>
              <w:left w:w="100" w:type="dxa"/>
              <w:bottom w:w="100" w:type="dxa"/>
              <w:right w:w="100" w:type="dxa"/>
            </w:tcMar>
          </w:tcPr>
          <w:p w14:paraId="50F1B7CF"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Identitas usaha ("KTP"), bukan izin operasional.</w:t>
            </w:r>
          </w:p>
        </w:tc>
        <w:tc>
          <w:tcPr>
            <w:tcW w:w="1730" w:type="dxa"/>
            <w:tcBorders>
              <w:top w:val="nil"/>
              <w:left w:val="nil"/>
              <w:bottom w:val="nil"/>
              <w:right w:val="nil"/>
            </w:tcBorders>
            <w:tcMar>
              <w:top w:w="100" w:type="dxa"/>
              <w:left w:w="100" w:type="dxa"/>
              <w:bottom w:w="100" w:type="dxa"/>
              <w:right w:w="100" w:type="dxa"/>
            </w:tcMar>
          </w:tcPr>
          <w:p w14:paraId="642560EE"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PP 28/2025</w:t>
            </w:r>
          </w:p>
        </w:tc>
      </w:tr>
      <w:tr w:rsidR="00CE1F62" w14:paraId="439BB3A8" w14:textId="77777777">
        <w:trPr>
          <w:trHeight w:val="830"/>
        </w:trPr>
        <w:tc>
          <w:tcPr>
            <w:tcW w:w="2255" w:type="dxa"/>
            <w:tcBorders>
              <w:top w:val="nil"/>
              <w:left w:val="nil"/>
              <w:bottom w:val="nil"/>
              <w:right w:val="nil"/>
            </w:tcBorders>
            <w:tcMar>
              <w:top w:w="100" w:type="dxa"/>
              <w:left w:w="100" w:type="dxa"/>
              <w:bottom w:w="100" w:type="dxa"/>
              <w:right w:w="100" w:type="dxa"/>
            </w:tcMar>
          </w:tcPr>
          <w:p w14:paraId="0B65AEAC"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KBLI vs Subklasifikasi</w:t>
            </w:r>
          </w:p>
        </w:tc>
        <w:tc>
          <w:tcPr>
            <w:tcW w:w="5375" w:type="dxa"/>
            <w:tcBorders>
              <w:top w:val="nil"/>
              <w:left w:val="nil"/>
              <w:bottom w:val="nil"/>
              <w:right w:val="nil"/>
            </w:tcBorders>
            <w:tcMar>
              <w:top w:w="100" w:type="dxa"/>
              <w:left w:w="100" w:type="dxa"/>
              <w:bottom w:w="100" w:type="dxa"/>
              <w:right w:w="100" w:type="dxa"/>
            </w:tcMar>
          </w:tcPr>
          <w:p w14:paraId="56EAA073"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Kunci strategis. KBLI (OSS) harus </w:t>
            </w:r>
            <w:r>
              <w:rPr>
                <w:rFonts w:ascii="Poppins" w:eastAsia="Poppins" w:hAnsi="Poppins" w:cs="Poppins"/>
                <w:i/>
                <w:iCs/>
                <w:color w:val="1B1C1D"/>
                <w:sz w:val="32"/>
                <w:szCs w:val="32"/>
              </w:rPr>
              <w:t>match</w:t>
            </w:r>
            <w:r>
              <w:rPr>
                <w:rFonts w:ascii="Poppins" w:eastAsia="Poppins" w:hAnsi="Poppins" w:cs="Poppins"/>
                <w:color w:val="1B1C1D"/>
                <w:sz w:val="32"/>
                <w:szCs w:val="32"/>
              </w:rPr>
              <w:t xml:space="preserve"> dengan Subklasifikasi (LPJK).</w:t>
            </w:r>
          </w:p>
        </w:tc>
        <w:tc>
          <w:tcPr>
            <w:tcW w:w="1730" w:type="dxa"/>
            <w:tcBorders>
              <w:top w:val="nil"/>
              <w:left w:val="nil"/>
              <w:bottom w:val="nil"/>
              <w:right w:val="nil"/>
            </w:tcBorders>
            <w:tcMar>
              <w:top w:w="100" w:type="dxa"/>
              <w:left w:w="100" w:type="dxa"/>
              <w:bottom w:w="100" w:type="dxa"/>
              <w:right w:w="100" w:type="dxa"/>
            </w:tcMar>
          </w:tcPr>
          <w:p w14:paraId="021A3CD0"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Per. LPJK 10/2021</w:t>
            </w:r>
          </w:p>
        </w:tc>
      </w:tr>
      <w:tr w:rsidR="00CE1F62" w14:paraId="032DB3BC" w14:textId="77777777">
        <w:trPr>
          <w:trHeight w:val="830"/>
        </w:trPr>
        <w:tc>
          <w:tcPr>
            <w:tcW w:w="2255" w:type="dxa"/>
            <w:tcBorders>
              <w:top w:val="nil"/>
              <w:left w:val="nil"/>
              <w:bottom w:val="nil"/>
              <w:right w:val="nil"/>
            </w:tcBorders>
            <w:tcMar>
              <w:top w:w="100" w:type="dxa"/>
              <w:left w:w="100" w:type="dxa"/>
              <w:bottom w:w="100" w:type="dxa"/>
              <w:right w:w="100" w:type="dxa"/>
            </w:tcMar>
          </w:tcPr>
          <w:p w14:paraId="4748016F"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Strategi "Anti-Tolak"</w:t>
            </w:r>
          </w:p>
        </w:tc>
        <w:tc>
          <w:tcPr>
            <w:tcW w:w="5375" w:type="dxa"/>
            <w:tcBorders>
              <w:top w:val="nil"/>
              <w:left w:val="nil"/>
              <w:bottom w:val="nil"/>
              <w:right w:val="nil"/>
            </w:tcBorders>
            <w:tcMar>
              <w:top w:w="100" w:type="dxa"/>
              <w:left w:w="100" w:type="dxa"/>
              <w:bottom w:w="100" w:type="dxa"/>
              <w:right w:w="100" w:type="dxa"/>
            </w:tcMar>
          </w:tcPr>
          <w:p w14:paraId="306BE228"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Tentukan SBU (Subklasifikasi) dulu, baru cari KBLI padanannya di OSS.</w:t>
            </w:r>
          </w:p>
        </w:tc>
        <w:tc>
          <w:tcPr>
            <w:tcW w:w="1730" w:type="dxa"/>
            <w:tcBorders>
              <w:top w:val="nil"/>
              <w:left w:val="nil"/>
              <w:bottom w:val="nil"/>
              <w:right w:val="nil"/>
            </w:tcBorders>
            <w:tcMar>
              <w:top w:w="100" w:type="dxa"/>
              <w:left w:w="100" w:type="dxa"/>
              <w:bottom w:w="100" w:type="dxa"/>
              <w:right w:w="100" w:type="dxa"/>
            </w:tcMar>
          </w:tcPr>
          <w:p w14:paraId="35CFE269"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Toolkit E-book</w:t>
            </w:r>
          </w:p>
        </w:tc>
      </w:tr>
      <w:tr w:rsidR="00CE1F62" w14:paraId="06CB8C2C" w14:textId="77777777">
        <w:trPr>
          <w:trHeight w:val="830"/>
        </w:trPr>
        <w:tc>
          <w:tcPr>
            <w:tcW w:w="2255" w:type="dxa"/>
            <w:tcBorders>
              <w:top w:val="nil"/>
              <w:left w:val="nil"/>
              <w:bottom w:val="nil"/>
              <w:right w:val="nil"/>
            </w:tcBorders>
            <w:tcMar>
              <w:top w:w="100" w:type="dxa"/>
              <w:left w:w="100" w:type="dxa"/>
              <w:bottom w:w="100" w:type="dxa"/>
              <w:right w:w="100" w:type="dxa"/>
            </w:tcMar>
          </w:tcPr>
          <w:p w14:paraId="0B54E1C2"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Tingkat Risiko</w:t>
            </w:r>
          </w:p>
        </w:tc>
        <w:tc>
          <w:tcPr>
            <w:tcW w:w="5375" w:type="dxa"/>
            <w:tcBorders>
              <w:top w:val="nil"/>
              <w:left w:val="nil"/>
              <w:bottom w:val="nil"/>
              <w:right w:val="nil"/>
            </w:tcBorders>
            <w:tcMar>
              <w:top w:w="100" w:type="dxa"/>
              <w:left w:w="100" w:type="dxa"/>
              <w:bottom w:w="100" w:type="dxa"/>
              <w:right w:w="100" w:type="dxa"/>
            </w:tcMar>
          </w:tcPr>
          <w:p w14:paraId="52657445"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Ditentukan otomatis oleh OSS. Konstruksi = </w:t>
            </w:r>
            <w:r>
              <w:rPr>
                <w:rFonts w:ascii="Poppins" w:eastAsia="Poppins" w:hAnsi="Poppins" w:cs="Poppins"/>
                <w:b/>
                <w:bCs/>
                <w:color w:val="1B1C1D"/>
                <w:sz w:val="32"/>
                <w:szCs w:val="32"/>
              </w:rPr>
              <w:t>Risiko Menengah/Tinggi</w:t>
            </w:r>
            <w:r>
              <w:rPr>
                <w:rFonts w:ascii="Poppins" w:eastAsia="Poppins" w:hAnsi="Poppins" w:cs="Poppins"/>
                <w:color w:val="1B1C1D"/>
                <w:sz w:val="32"/>
                <w:szCs w:val="32"/>
              </w:rPr>
              <w:t>.</w:t>
            </w:r>
          </w:p>
        </w:tc>
        <w:tc>
          <w:tcPr>
            <w:tcW w:w="1730" w:type="dxa"/>
            <w:tcBorders>
              <w:top w:val="nil"/>
              <w:left w:val="nil"/>
              <w:bottom w:val="nil"/>
              <w:right w:val="nil"/>
            </w:tcBorders>
            <w:tcMar>
              <w:top w:w="100" w:type="dxa"/>
              <w:left w:w="100" w:type="dxa"/>
              <w:bottom w:w="100" w:type="dxa"/>
              <w:right w:w="100" w:type="dxa"/>
            </w:tcMar>
          </w:tcPr>
          <w:p w14:paraId="192A4CA8"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PP 28/2025</w:t>
            </w:r>
          </w:p>
        </w:tc>
      </w:tr>
      <w:tr w:rsidR="00CE1F62" w14:paraId="761D16F3" w14:textId="77777777">
        <w:trPr>
          <w:trHeight w:val="830"/>
        </w:trPr>
        <w:tc>
          <w:tcPr>
            <w:tcW w:w="2255" w:type="dxa"/>
            <w:tcBorders>
              <w:top w:val="nil"/>
              <w:left w:val="nil"/>
              <w:bottom w:val="nil"/>
              <w:right w:val="nil"/>
            </w:tcBorders>
            <w:tcMar>
              <w:top w:w="100" w:type="dxa"/>
              <w:left w:w="100" w:type="dxa"/>
              <w:bottom w:w="100" w:type="dxa"/>
              <w:right w:w="100" w:type="dxa"/>
            </w:tcMar>
          </w:tcPr>
          <w:p w14:paraId="49CD1DDE"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lastRenderedPageBreak/>
              <w:t>Output NIB</w:t>
            </w:r>
          </w:p>
        </w:tc>
        <w:tc>
          <w:tcPr>
            <w:tcW w:w="5375" w:type="dxa"/>
            <w:tcBorders>
              <w:top w:val="nil"/>
              <w:left w:val="nil"/>
              <w:bottom w:val="nil"/>
              <w:right w:val="nil"/>
            </w:tcBorders>
            <w:tcMar>
              <w:top w:w="100" w:type="dxa"/>
              <w:left w:w="100" w:type="dxa"/>
              <w:bottom w:w="100" w:type="dxa"/>
              <w:right w:w="100" w:type="dxa"/>
            </w:tcMar>
          </w:tcPr>
          <w:p w14:paraId="5CFFBC17"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NIB terbit, namun status perizinan KBLI masih </w:t>
            </w:r>
            <w:r>
              <w:rPr>
                <w:rFonts w:ascii="Poppins" w:eastAsia="Poppins" w:hAnsi="Poppins" w:cs="Poppins"/>
                <w:b/>
                <w:bCs/>
                <w:color w:val="1B1C1D"/>
                <w:sz w:val="32"/>
                <w:szCs w:val="32"/>
              </w:rPr>
              <w:t>"Belum Terverifikasi"</w:t>
            </w:r>
            <w:r>
              <w:rPr>
                <w:rFonts w:ascii="Poppins" w:eastAsia="Poppins" w:hAnsi="Poppins" w:cs="Poppins"/>
                <w:color w:val="1B1C1D"/>
                <w:sz w:val="32"/>
                <w:szCs w:val="32"/>
              </w:rPr>
              <w:t>.</w:t>
            </w:r>
          </w:p>
        </w:tc>
        <w:tc>
          <w:tcPr>
            <w:tcW w:w="1730" w:type="dxa"/>
            <w:tcBorders>
              <w:top w:val="nil"/>
              <w:left w:val="nil"/>
              <w:bottom w:val="nil"/>
              <w:right w:val="nil"/>
            </w:tcBorders>
            <w:tcMar>
              <w:top w:w="100" w:type="dxa"/>
              <w:left w:w="100" w:type="dxa"/>
              <w:bottom w:w="100" w:type="dxa"/>
              <w:right w:w="100" w:type="dxa"/>
            </w:tcMar>
          </w:tcPr>
          <w:p w14:paraId="59DFB484"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w:t>
            </w:r>
          </w:p>
        </w:tc>
      </w:tr>
    </w:tbl>
    <w:p w14:paraId="550650CD"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Bab ini menegaskan bahwa keberhasilan memperoleh izin usaha konstruksi sepenuhnya ditentukan oleh ketepatan NIB dan KBLI. Kesalahan sekecil apa pun—satu angka KBLI, satu huruf alamat—bisa membuat izin ditolak dan seluruh proses sertifikasi batal.</w:t>
      </w:r>
    </w:p>
    <w:p w14:paraId="6E56B14B"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“KBLI yang benar adalah fondasi legalitas yang menghubungkan OSS, LPJK, dan integritas perusahaan Anda.”</w:t>
      </w:r>
    </w:p>
    <w:p w14:paraId="0EDC8EDF"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Dengan memahami panduan dan studi kasus di atas, BUJK siap melangkah ke tahap berikutnya:</w:t>
      </w:r>
    </w:p>
    <w:p w14:paraId="3E61C7F8"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color w:val="1B1C1D"/>
          <w:sz w:val="32"/>
          <w:szCs w:val="32"/>
        </w:rPr>
        <w:t xml:space="preserve">👉 </w:t>
      </w:r>
      <w:r>
        <w:rPr>
          <w:rFonts w:ascii="Poppins" w:eastAsia="Poppins" w:hAnsi="Poppins" w:cs="Poppins"/>
          <w:b/>
          <w:bCs/>
          <w:color w:val="1B1C1D"/>
          <w:sz w:val="32"/>
          <w:szCs w:val="32"/>
        </w:rPr>
        <w:t>Bab 5 – Sinkronisasi Data OSS dengan LPJK dan Alur Penerbitan Sertifikat Standar.</w:t>
      </w:r>
    </w:p>
    <w:p w14:paraId="48414F75" w14:textId="77777777" w:rsidR="00CE1F62" w:rsidRDefault="00CE1F62">
      <w:pPr>
        <w:pBdr>
          <w:top w:val="nil"/>
          <w:left w:val="nil"/>
          <w:bottom w:val="nil"/>
          <w:right w:val="nil"/>
          <w:between w:val="nil"/>
        </w:pBdr>
        <w:spacing w:before="120" w:after="120" w:line="360" w:lineRule="auto"/>
        <w:jc w:val="both"/>
        <w:rPr>
          <w:rFonts w:ascii="Poppins" w:eastAsia="Poppins" w:hAnsi="Poppins" w:cs="Poppins"/>
          <w:color w:val="1B1C1D"/>
          <w:sz w:val="32"/>
          <w:szCs w:val="32"/>
        </w:rPr>
      </w:pPr>
    </w:p>
    <w:p w14:paraId="0C921798" w14:textId="77777777" w:rsidR="00CE1F62" w:rsidRDefault="00000000">
      <w:pPr>
        <w:pBdr>
          <w:top w:val="nil"/>
          <w:left w:val="nil"/>
          <w:bottom w:val="nil"/>
          <w:right w:val="nil"/>
          <w:between w:val="nil"/>
        </w:pBdr>
        <w:spacing w:before="120" w:after="120" w:line="360" w:lineRule="auto"/>
        <w:jc w:val="both"/>
        <w:rPr>
          <w:rFonts w:ascii="Poppins" w:eastAsia="Poppins" w:hAnsi="Poppins" w:cs="Poppins"/>
          <w:color w:val="1B1C1D"/>
          <w:sz w:val="32"/>
          <w:szCs w:val="32"/>
        </w:rPr>
      </w:pPr>
      <w:r>
        <w:br w:type="page"/>
      </w:r>
    </w:p>
    <w:p w14:paraId="5B9FDEC2" w14:textId="77777777" w:rsidR="00CE1F62" w:rsidRDefault="00000000">
      <w:pPr>
        <w:pStyle w:val="Heading2"/>
        <w:spacing w:before="360" w:after="80" w:line="360" w:lineRule="auto"/>
        <w:jc w:val="both"/>
        <w:rPr>
          <w:rFonts w:ascii="Poppins" w:eastAsia="Poppins" w:hAnsi="Poppins" w:cs="Poppins"/>
          <w:color w:val="1B1C1D"/>
          <w:sz w:val="32"/>
          <w:szCs w:val="32"/>
        </w:rPr>
      </w:pPr>
      <w:bookmarkStart w:id="37" w:name="_t69vo0hn9p1a" w:colFirst="0" w:colLast="0"/>
      <w:bookmarkEnd w:id="37"/>
      <w:r>
        <w:rPr>
          <w:rFonts w:ascii="Poppins" w:eastAsia="Poppins" w:hAnsi="Poppins" w:cs="Poppins"/>
          <w:color w:val="1B1C1D"/>
          <w:sz w:val="32"/>
          <w:szCs w:val="32"/>
        </w:rPr>
        <w:lastRenderedPageBreak/>
        <w:t>📗 BAB 5 – SINKRONISASI DATA OSS-RBA DENGAN LPJK</w:t>
      </w:r>
    </w:p>
    <w:p w14:paraId="1F31AFB1"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Kunci Interkoneksi Antara Legalitas Usaha dan Sertifikasi Konstruksi</w:t>
      </w:r>
    </w:p>
    <w:p w14:paraId="502DCC67" w14:textId="77777777" w:rsidR="00CE1F62" w:rsidRDefault="00000000">
      <w:pPr>
        <w:pStyle w:val="Heading3"/>
        <w:spacing w:before="280" w:after="80" w:line="360" w:lineRule="auto"/>
        <w:jc w:val="both"/>
        <w:rPr>
          <w:rFonts w:ascii="Poppins" w:eastAsia="Poppins" w:hAnsi="Poppins" w:cs="Poppins"/>
          <w:color w:val="1B1C1D"/>
          <w:sz w:val="32"/>
          <w:szCs w:val="32"/>
        </w:rPr>
      </w:pPr>
      <w:bookmarkStart w:id="38" w:name="_t3ipc3p9s5yc" w:colFirst="0" w:colLast="0"/>
      <w:bookmarkEnd w:id="38"/>
      <w:r>
        <w:rPr>
          <w:rFonts w:ascii="Poppins" w:eastAsia="Poppins" w:hAnsi="Poppins" w:cs="Poppins"/>
          <w:color w:val="1B1C1D"/>
          <w:sz w:val="32"/>
          <w:szCs w:val="32"/>
        </w:rPr>
        <w:t>5.1. Masalah Utama: Status "Belum Terverifikasi"</w:t>
      </w:r>
    </w:p>
    <w:p w14:paraId="0807609D"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Di akhir Bab 4, Anda telah berhasil mendapatkan NIB. Namun, Anda dihadapkan pada masalah baru: untuk KBLI Jasa Konstruksi (yang berisiko Menengah atau Tinggi), status Sertifikat Standar (SS) Anda di OSS adalah </w:t>
      </w:r>
      <w:r>
        <w:rPr>
          <w:rFonts w:ascii="Poppins" w:eastAsia="Poppins" w:hAnsi="Poppins" w:cs="Poppins"/>
          <w:b/>
          <w:bCs/>
          <w:color w:val="1B1C1D"/>
          <w:sz w:val="32"/>
          <w:szCs w:val="32"/>
        </w:rPr>
        <w:t>"Belum Terverifikasi"</w:t>
      </w:r>
      <w:r>
        <w:rPr>
          <w:rFonts w:ascii="Poppins" w:eastAsia="Poppins" w:hAnsi="Poppins" w:cs="Poppins"/>
          <w:color w:val="1B1C1D"/>
          <w:sz w:val="32"/>
          <w:szCs w:val="32"/>
        </w:rPr>
        <w:t>.</w:t>
      </w:r>
    </w:p>
    <w:p w14:paraId="1E122EAB"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Status ini berarti NIB Anda hanya berfungsi sebagai identitas, </w:t>
      </w:r>
      <w:r>
        <w:rPr>
          <w:rFonts w:ascii="Poppins" w:eastAsia="Poppins" w:hAnsi="Poppins" w:cs="Poppins"/>
          <w:b/>
          <w:bCs/>
          <w:color w:val="1B1C1D"/>
          <w:sz w:val="32"/>
          <w:szCs w:val="32"/>
        </w:rPr>
        <w:t>bukan</w:t>
      </w:r>
      <w:r>
        <w:rPr>
          <w:rFonts w:ascii="Poppins" w:eastAsia="Poppins" w:hAnsi="Poppins" w:cs="Poppins"/>
          <w:color w:val="1B1C1D"/>
          <w:sz w:val="32"/>
          <w:szCs w:val="32"/>
        </w:rPr>
        <w:t xml:space="preserve"> sebagai izin untuk beroperasi atau mengikuti tender. Sesuai </w:t>
      </w:r>
      <w:r>
        <w:rPr>
          <w:rFonts w:ascii="Poppins" w:eastAsia="Poppins" w:hAnsi="Poppins" w:cs="Poppins"/>
          <w:b/>
          <w:bCs/>
          <w:color w:val="1B1C1D"/>
          <w:sz w:val="32"/>
          <w:szCs w:val="32"/>
        </w:rPr>
        <w:t>PP No. 28/2025</w:t>
      </w:r>
      <w:r>
        <w:rPr>
          <w:rFonts w:ascii="Poppins" w:eastAsia="Poppins" w:hAnsi="Poppins" w:cs="Poppins"/>
          <w:color w:val="1B1C1D"/>
          <w:sz w:val="32"/>
          <w:szCs w:val="32"/>
        </w:rPr>
        <w:t>, izin Anda baru sah dan efektif setelah SS tersebut terverifikasi.</w:t>
      </w:r>
    </w:p>
    <w:p w14:paraId="3A952279"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Bab ini akan membedah alur untuk mengubah status "Belum Terverifikasi" menjadi "Terverifikasi". Berdasarkan monitoring LPJK, </w:t>
      </w:r>
      <w:r>
        <w:rPr>
          <w:rFonts w:ascii="Poppins" w:eastAsia="Poppins" w:hAnsi="Poppins" w:cs="Poppins"/>
          <w:b/>
          <w:bCs/>
          <w:color w:val="1B1C1D"/>
          <w:sz w:val="32"/>
          <w:szCs w:val="32"/>
        </w:rPr>
        <w:t>72% penolakan SBU</w:t>
      </w:r>
      <w:r>
        <w:rPr>
          <w:rFonts w:ascii="Poppins" w:eastAsia="Poppins" w:hAnsi="Poppins" w:cs="Poppins"/>
          <w:color w:val="1B1C1D"/>
          <w:sz w:val="32"/>
          <w:szCs w:val="32"/>
        </w:rPr>
        <w:t xml:space="preserve"> disebabkan oleh data </w:t>
      </w:r>
      <w:r>
        <w:rPr>
          <w:rFonts w:ascii="Poppins" w:eastAsia="Poppins" w:hAnsi="Poppins" w:cs="Poppins"/>
          <w:color w:val="1B1C1D"/>
          <w:sz w:val="32"/>
          <w:szCs w:val="32"/>
        </w:rPr>
        <w:lastRenderedPageBreak/>
        <w:t>OSS yang tidak sinkron (NIB, alamat, atau KBLI).</w:t>
      </w:r>
    </w:p>
    <w:p w14:paraId="06585952" w14:textId="77777777" w:rsidR="00CE1F62" w:rsidRDefault="00000000">
      <w:pPr>
        <w:pStyle w:val="Heading3"/>
        <w:spacing w:before="280" w:after="80" w:line="360" w:lineRule="auto"/>
        <w:jc w:val="both"/>
        <w:rPr>
          <w:rFonts w:ascii="Poppins" w:eastAsia="Poppins" w:hAnsi="Poppins" w:cs="Poppins"/>
          <w:color w:val="1B1C1D"/>
          <w:sz w:val="32"/>
          <w:szCs w:val="32"/>
        </w:rPr>
      </w:pPr>
      <w:bookmarkStart w:id="39" w:name="_vjq0jfk1vw8o" w:colFirst="0" w:colLast="0"/>
      <w:bookmarkEnd w:id="39"/>
      <w:r>
        <w:rPr>
          <w:rFonts w:ascii="Poppins" w:eastAsia="Poppins" w:hAnsi="Poppins" w:cs="Poppins"/>
          <w:color w:val="1B1C1D"/>
          <w:sz w:val="32"/>
          <w:szCs w:val="32"/>
        </w:rPr>
        <w:t>5.2. Konsep &amp; Alur Integrasi: Menjembatani OSS dan LPJK</w:t>
      </w:r>
    </w:p>
    <w:p w14:paraId="06675EB5"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Sinkronisasi adalah proses pertukaran data antar sistem OSS-RBA dan LPJK melalui API, sebagaimana diatur dalam </w:t>
      </w:r>
      <w:r>
        <w:rPr>
          <w:rFonts w:ascii="Poppins" w:eastAsia="Poppins" w:hAnsi="Poppins" w:cs="Poppins"/>
          <w:b/>
          <w:bCs/>
          <w:color w:val="1B1C1D"/>
          <w:sz w:val="32"/>
          <w:szCs w:val="32"/>
        </w:rPr>
        <w:t>PP No. 28/2025 (Pasal 31-36)</w:t>
      </w:r>
      <w:r>
        <w:rPr>
          <w:rFonts w:ascii="Poppins" w:eastAsia="Poppins" w:hAnsi="Poppins" w:cs="Poppins"/>
          <w:color w:val="1B1C1D"/>
          <w:sz w:val="32"/>
          <w:szCs w:val="32"/>
        </w:rPr>
        <w:t xml:space="preserve"> dan </w:t>
      </w:r>
      <w:r>
        <w:rPr>
          <w:rFonts w:ascii="Poppins" w:eastAsia="Poppins" w:hAnsi="Poppins" w:cs="Poppins"/>
          <w:b/>
          <w:bCs/>
          <w:color w:val="1B1C1D"/>
          <w:sz w:val="32"/>
          <w:szCs w:val="32"/>
        </w:rPr>
        <w:t>Permen PUPR No. 14/2020</w:t>
      </w:r>
      <w:r>
        <w:rPr>
          <w:rFonts w:ascii="Poppins" w:eastAsia="Poppins" w:hAnsi="Poppins" w:cs="Poppins"/>
          <w:color w:val="1B1C1D"/>
          <w:sz w:val="32"/>
          <w:szCs w:val="32"/>
        </w:rPr>
        <w:t>.</w:t>
      </w:r>
    </w:p>
    <w:p w14:paraId="46A8F6E8"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Di sinilah letak kebingungan terbesar BUJK, yang menciptakan "Jebakan Lingkaran Setan":</w:t>
      </w:r>
    </w:p>
    <w:p w14:paraId="5B15021D" w14:textId="77777777" w:rsidR="00CE1F62" w:rsidRDefault="00000000">
      <w:pPr>
        <w:numPr>
          <w:ilvl w:val="0"/>
          <w:numId w:val="211"/>
        </w:numPr>
        <w:spacing w:before="240" w:line="360" w:lineRule="auto"/>
        <w:jc w:val="both"/>
        <w:rPr>
          <w:rFonts w:ascii="Google Sans Text" w:eastAsia="Google Sans Text" w:hAnsi="Google Sans Text" w:cs="Google Sans Text"/>
          <w:color w:val="1B1C1D"/>
          <w:sz w:val="32"/>
          <w:szCs w:val="32"/>
        </w:rPr>
      </w:pPr>
      <w:r>
        <w:rPr>
          <w:rFonts w:ascii="Poppins" w:eastAsia="Poppins" w:hAnsi="Poppins" w:cs="Poppins"/>
          <w:color w:val="1B1C1D"/>
          <w:sz w:val="32"/>
          <w:szCs w:val="32"/>
        </w:rPr>
        <w:t xml:space="preserve">Sistem </w:t>
      </w:r>
      <w:r>
        <w:rPr>
          <w:rFonts w:ascii="Poppins" w:eastAsia="Poppins" w:hAnsi="Poppins" w:cs="Poppins"/>
          <w:b/>
          <w:bCs/>
          <w:color w:val="1B1C1D"/>
          <w:sz w:val="32"/>
          <w:szCs w:val="32"/>
        </w:rPr>
        <w:t>OSS</w:t>
      </w:r>
      <w:r>
        <w:rPr>
          <w:rFonts w:ascii="Poppins" w:eastAsia="Poppins" w:hAnsi="Poppins" w:cs="Poppins"/>
          <w:color w:val="1B1C1D"/>
          <w:sz w:val="32"/>
          <w:szCs w:val="32"/>
        </w:rPr>
        <w:t xml:space="preserve"> (BKPM) berkata: "Status SS Anda 'Belum Terverifikasi'. Silakan penuhi standar dan dapatkan verifikasi dari Kementerian Teknis (PUPR/LPJK)."</w:t>
      </w:r>
    </w:p>
    <w:p w14:paraId="4FFEF896" w14:textId="77777777" w:rsidR="00CE1F62" w:rsidRDefault="00000000">
      <w:pPr>
        <w:numPr>
          <w:ilvl w:val="0"/>
          <w:numId w:val="211"/>
        </w:numPr>
        <w:spacing w:after="240" w:line="360" w:lineRule="auto"/>
        <w:jc w:val="both"/>
        <w:rPr>
          <w:rFonts w:ascii="Google Sans Text" w:eastAsia="Google Sans Text" w:hAnsi="Google Sans Text" w:cs="Google Sans Text"/>
          <w:color w:val="1B1C1D"/>
          <w:sz w:val="32"/>
          <w:szCs w:val="32"/>
        </w:rPr>
      </w:pPr>
      <w:r>
        <w:rPr>
          <w:rFonts w:ascii="Poppins" w:eastAsia="Poppins" w:hAnsi="Poppins" w:cs="Poppins"/>
          <w:color w:val="1B1C1D"/>
          <w:sz w:val="32"/>
          <w:szCs w:val="32"/>
        </w:rPr>
        <w:t xml:space="preserve">Sistem </w:t>
      </w:r>
      <w:r>
        <w:rPr>
          <w:rFonts w:ascii="Poppins" w:eastAsia="Poppins" w:hAnsi="Poppins" w:cs="Poppins"/>
          <w:b/>
          <w:bCs/>
          <w:color w:val="1B1C1D"/>
          <w:sz w:val="32"/>
          <w:szCs w:val="32"/>
        </w:rPr>
        <w:t>LPJK/LSBU</w:t>
      </w:r>
      <w:r>
        <w:rPr>
          <w:rFonts w:ascii="Poppins" w:eastAsia="Poppins" w:hAnsi="Poppins" w:cs="Poppins"/>
          <w:color w:val="1B1C1D"/>
          <w:sz w:val="32"/>
          <w:szCs w:val="32"/>
        </w:rPr>
        <w:t xml:space="preserve"> (PUPR) berkata: "Bukti Anda telah memenuhi standar (</w:t>
      </w:r>
      <w:r>
        <w:rPr>
          <w:rFonts w:ascii="Poppins" w:eastAsia="Poppins" w:hAnsi="Poppins" w:cs="Poppins"/>
          <w:b/>
          <w:bCs/>
          <w:color w:val="1B1C1D"/>
          <w:sz w:val="32"/>
          <w:szCs w:val="32"/>
        </w:rPr>
        <w:t>Permen PUPR 14/2020</w:t>
      </w:r>
      <w:r>
        <w:rPr>
          <w:rFonts w:ascii="Poppins" w:eastAsia="Poppins" w:hAnsi="Poppins" w:cs="Poppins"/>
          <w:color w:val="1B1C1D"/>
          <w:sz w:val="32"/>
          <w:szCs w:val="32"/>
        </w:rPr>
        <w:t xml:space="preserve">) adalah dengan memiliki </w:t>
      </w:r>
      <w:r>
        <w:rPr>
          <w:rFonts w:ascii="Poppins" w:eastAsia="Poppins" w:hAnsi="Poppins" w:cs="Poppins"/>
          <w:b/>
          <w:bCs/>
          <w:color w:val="1B1C1D"/>
          <w:sz w:val="32"/>
          <w:szCs w:val="32"/>
        </w:rPr>
        <w:t>SBU (Sertifikat Badan Usaha)</w:t>
      </w:r>
      <w:r>
        <w:rPr>
          <w:rFonts w:ascii="Poppins" w:eastAsia="Poppins" w:hAnsi="Poppins" w:cs="Poppins"/>
          <w:color w:val="1B1C1D"/>
          <w:sz w:val="32"/>
          <w:szCs w:val="32"/>
        </w:rPr>
        <w:t>."</w:t>
      </w:r>
    </w:p>
    <w:p w14:paraId="03937B79"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SBU, dalam bahasa </w:t>
      </w:r>
      <w:r>
        <w:rPr>
          <w:rFonts w:ascii="Poppins" w:eastAsia="Poppins" w:hAnsi="Poppins" w:cs="Poppins"/>
          <w:b/>
          <w:bCs/>
          <w:color w:val="1B1C1D"/>
          <w:sz w:val="32"/>
          <w:szCs w:val="32"/>
        </w:rPr>
        <w:t>PP 28/2025</w:t>
      </w:r>
      <w:r>
        <w:rPr>
          <w:rFonts w:ascii="Poppins" w:eastAsia="Poppins" w:hAnsi="Poppins" w:cs="Poppins"/>
          <w:color w:val="1B1C1D"/>
          <w:sz w:val="32"/>
          <w:szCs w:val="32"/>
        </w:rPr>
        <w:t xml:space="preserve">, adalah bentuk dari "Perizinan Berusaha Untuk Menunjang Kegiatan Usaha" </w:t>
      </w:r>
      <w:r>
        <w:rPr>
          <w:rFonts w:ascii="Poppins" w:eastAsia="Poppins" w:hAnsi="Poppins" w:cs="Poppins"/>
          <w:color w:val="1B1C1D"/>
          <w:sz w:val="32"/>
          <w:szCs w:val="32"/>
        </w:rPr>
        <w:lastRenderedPageBreak/>
        <w:t>(PB-UMKU).</w:t>
      </w:r>
    </w:p>
    <w:p w14:paraId="4BF4706D"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Solusinya adalah Alur Integrasi Sistem:</w:t>
      </w:r>
    </w:p>
    <w:p w14:paraId="7B89EA86"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color w:val="1B1C1D"/>
          <w:sz w:val="32"/>
          <w:szCs w:val="32"/>
        </w:rPr>
        <w:t xml:space="preserve">Secara sederhana: </w:t>
      </w:r>
      <w:r>
        <w:rPr>
          <w:rFonts w:ascii="Poppins" w:eastAsia="Poppins" w:hAnsi="Poppins" w:cs="Poppins"/>
          <w:b/>
          <w:bCs/>
          <w:color w:val="1B1C1D"/>
          <w:sz w:val="32"/>
          <w:szCs w:val="32"/>
        </w:rPr>
        <w:t>SBU yang terbit (dari LPJK) adalah "kunci" yang memverifikasi Sertifikat Standar Anda (di OSS).</w:t>
      </w:r>
    </w:p>
    <w:p w14:paraId="74F70A37"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Berikut alur datanya:</w:t>
      </w:r>
    </w:p>
    <w:p w14:paraId="444FE3C8" w14:textId="77777777" w:rsidR="00CE1F62" w:rsidRDefault="00000000">
      <w:pPr>
        <w:numPr>
          <w:ilvl w:val="0"/>
          <w:numId w:val="179"/>
        </w:numPr>
        <w:spacing w:before="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Start (OSS):</w:t>
      </w:r>
      <w:r>
        <w:rPr>
          <w:rFonts w:ascii="Poppins" w:eastAsia="Poppins" w:hAnsi="Poppins" w:cs="Poppins"/>
          <w:color w:val="1B1C1D"/>
          <w:sz w:val="32"/>
          <w:szCs w:val="32"/>
        </w:rPr>
        <w:t xml:space="preserve"> BUJK memiliki NIB + Sertifikat Standar (Status: </w:t>
      </w:r>
      <w:r>
        <w:rPr>
          <w:rFonts w:ascii="Poppins" w:eastAsia="Poppins" w:hAnsi="Poppins" w:cs="Poppins"/>
          <w:b/>
          <w:bCs/>
          <w:color w:val="1B1C1D"/>
          <w:sz w:val="32"/>
          <w:szCs w:val="32"/>
        </w:rPr>
        <w:t>"Belum Terverifikasi"</w:t>
      </w:r>
      <w:r>
        <w:rPr>
          <w:rFonts w:ascii="Poppins" w:eastAsia="Poppins" w:hAnsi="Poppins" w:cs="Poppins"/>
          <w:color w:val="1B1C1D"/>
          <w:sz w:val="32"/>
          <w:szCs w:val="32"/>
        </w:rPr>
        <w:t>).</w:t>
      </w:r>
    </w:p>
    <w:p w14:paraId="47E2369D" w14:textId="77777777" w:rsidR="00CE1F62" w:rsidRDefault="00000000">
      <w:pPr>
        <w:numPr>
          <w:ilvl w:val="0"/>
          <w:numId w:val="179"/>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Pindah Sistem (LSBU):</w:t>
      </w:r>
      <w:r>
        <w:rPr>
          <w:rFonts w:ascii="Poppins" w:eastAsia="Poppins" w:hAnsi="Poppins" w:cs="Poppins"/>
          <w:color w:val="1B1C1D"/>
          <w:sz w:val="32"/>
          <w:szCs w:val="32"/>
        </w:rPr>
        <w:t xml:space="preserve"> BUJK </w:t>
      </w:r>
      <w:r>
        <w:rPr>
          <w:rFonts w:ascii="Poppins" w:eastAsia="Poppins" w:hAnsi="Poppins" w:cs="Poppins"/>
          <w:i/>
          <w:iCs/>
          <w:color w:val="1B1C1D"/>
          <w:sz w:val="32"/>
          <w:szCs w:val="32"/>
        </w:rPr>
        <w:t>login</w:t>
      </w:r>
      <w:r>
        <w:rPr>
          <w:rFonts w:ascii="Poppins" w:eastAsia="Poppins" w:hAnsi="Poppins" w:cs="Poppins"/>
          <w:color w:val="1B1C1D"/>
          <w:sz w:val="32"/>
          <w:szCs w:val="32"/>
        </w:rPr>
        <w:t xml:space="preserve"> ke portal LSBU (Lembaga Sertifikasi Badan Usaha) untuk mengajukan </w:t>
      </w:r>
      <w:r>
        <w:rPr>
          <w:rFonts w:ascii="Poppins" w:eastAsia="Poppins" w:hAnsi="Poppins" w:cs="Poppins"/>
          <w:b/>
          <w:bCs/>
          <w:color w:val="1B1C1D"/>
          <w:sz w:val="32"/>
          <w:szCs w:val="32"/>
        </w:rPr>
        <w:t>SBU</w:t>
      </w:r>
      <w:r>
        <w:rPr>
          <w:rFonts w:ascii="Poppins" w:eastAsia="Poppins" w:hAnsi="Poppins" w:cs="Poppins"/>
          <w:color w:val="1B1C1D"/>
          <w:sz w:val="32"/>
          <w:szCs w:val="32"/>
        </w:rPr>
        <w:t>.</w:t>
      </w:r>
    </w:p>
    <w:p w14:paraId="4C55FF66" w14:textId="77777777" w:rsidR="00CE1F62" w:rsidRDefault="00000000">
      <w:pPr>
        <w:numPr>
          <w:ilvl w:val="0"/>
          <w:numId w:val="179"/>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Sinkronisasi (Tarik Data):</w:t>
      </w:r>
      <w:r>
        <w:rPr>
          <w:rFonts w:ascii="Poppins" w:eastAsia="Poppins" w:hAnsi="Poppins" w:cs="Poppins"/>
          <w:color w:val="1B1C1D"/>
          <w:sz w:val="32"/>
          <w:szCs w:val="32"/>
        </w:rPr>
        <w:t xml:space="preserve"> Sistem LSBU/LPJK </w:t>
      </w:r>
      <w:r>
        <w:rPr>
          <w:rFonts w:ascii="Poppins" w:eastAsia="Poppins" w:hAnsi="Poppins" w:cs="Poppins"/>
          <w:i/>
          <w:iCs/>
          <w:color w:val="1B1C1D"/>
          <w:sz w:val="32"/>
          <w:szCs w:val="32"/>
        </w:rPr>
        <w:t>secara otomatis</w:t>
      </w:r>
      <w:r>
        <w:rPr>
          <w:rFonts w:ascii="Poppins" w:eastAsia="Poppins" w:hAnsi="Poppins" w:cs="Poppins"/>
          <w:color w:val="1B1C1D"/>
          <w:sz w:val="32"/>
          <w:szCs w:val="32"/>
        </w:rPr>
        <w:t xml:space="preserve"> melakukan "Pengecekan Legalitas NIB" ke sistem OSS. (Di sinilah audit Bab 2 &amp; 4 diuji).</w:t>
      </w:r>
    </w:p>
    <w:p w14:paraId="1A33C825" w14:textId="77777777" w:rsidR="00CE1F62" w:rsidRDefault="00000000">
      <w:pPr>
        <w:numPr>
          <w:ilvl w:val="0"/>
          <w:numId w:val="179"/>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Proses SBU:</w:t>
      </w:r>
      <w:r>
        <w:rPr>
          <w:rFonts w:ascii="Poppins" w:eastAsia="Poppins" w:hAnsi="Poppins" w:cs="Poppins"/>
          <w:color w:val="1B1C1D"/>
          <w:sz w:val="32"/>
          <w:szCs w:val="32"/>
        </w:rPr>
        <w:t xml:space="preserve"> BUJK melengkapi persyaratan teknis SBU di LSBU (SKK, peralatan, SMAP ISO 37001, dll).</w:t>
      </w:r>
    </w:p>
    <w:p w14:paraId="4F91EFFC" w14:textId="77777777" w:rsidR="00CE1F62" w:rsidRDefault="00000000">
      <w:pPr>
        <w:numPr>
          <w:ilvl w:val="0"/>
          <w:numId w:val="179"/>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Validasi LSBU:</w:t>
      </w:r>
      <w:r>
        <w:rPr>
          <w:rFonts w:ascii="Poppins" w:eastAsia="Poppins" w:hAnsi="Poppins" w:cs="Poppins"/>
          <w:color w:val="1B1C1D"/>
          <w:sz w:val="32"/>
          <w:szCs w:val="32"/>
        </w:rPr>
        <w:t xml:space="preserve"> LSBU memvalidasi data teknis (SBU) </w:t>
      </w:r>
      <w:r>
        <w:rPr>
          <w:rFonts w:ascii="Poppins" w:eastAsia="Poppins" w:hAnsi="Poppins" w:cs="Poppins"/>
          <w:color w:val="1B1C1D"/>
          <w:sz w:val="32"/>
          <w:szCs w:val="32"/>
        </w:rPr>
        <w:lastRenderedPageBreak/>
        <w:t>dan data legalitas (NIB dari OSS).</w:t>
      </w:r>
    </w:p>
    <w:p w14:paraId="2CB06765" w14:textId="77777777" w:rsidR="00CE1F62" w:rsidRDefault="00000000">
      <w:pPr>
        <w:numPr>
          <w:ilvl w:val="0"/>
          <w:numId w:val="179"/>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SBU Terbit (LPJK):</w:t>
      </w:r>
      <w:r>
        <w:rPr>
          <w:rFonts w:ascii="Poppins" w:eastAsia="Poppins" w:hAnsi="Poppins" w:cs="Poppins"/>
          <w:color w:val="1B1C1D"/>
          <w:sz w:val="32"/>
          <w:szCs w:val="32"/>
        </w:rPr>
        <w:t xml:space="preserve"> Setelah divalidasi, LPJK menerbitkan SBU.</w:t>
      </w:r>
    </w:p>
    <w:p w14:paraId="067B6729" w14:textId="77777777" w:rsidR="00CE1F62" w:rsidRDefault="00000000">
      <w:pPr>
        <w:numPr>
          <w:ilvl w:val="0"/>
          <w:numId w:val="179"/>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Sinkronisasi (Kirim Data):</w:t>
      </w:r>
      <w:r>
        <w:rPr>
          <w:rFonts w:ascii="Poppins" w:eastAsia="Poppins" w:hAnsi="Poppins" w:cs="Poppins"/>
          <w:color w:val="1B1C1D"/>
          <w:sz w:val="32"/>
          <w:szCs w:val="32"/>
        </w:rPr>
        <w:t xml:space="preserve"> Sistem LPJK/SIKI </w:t>
      </w:r>
      <w:r>
        <w:rPr>
          <w:rFonts w:ascii="Poppins" w:eastAsia="Poppins" w:hAnsi="Poppins" w:cs="Poppins"/>
          <w:i/>
          <w:iCs/>
          <w:color w:val="1B1C1D"/>
          <w:sz w:val="32"/>
          <w:szCs w:val="32"/>
        </w:rPr>
        <w:t>secara otomatis</w:t>
      </w:r>
      <w:r>
        <w:rPr>
          <w:rFonts w:ascii="Poppins" w:eastAsia="Poppins" w:hAnsi="Poppins" w:cs="Poppins"/>
          <w:color w:val="1B1C1D"/>
          <w:sz w:val="32"/>
          <w:szCs w:val="32"/>
        </w:rPr>
        <w:t xml:space="preserve"> mengirimkan sinyal "Approval SBU" </w:t>
      </w:r>
      <w:r>
        <w:rPr>
          <w:rFonts w:ascii="Poppins" w:eastAsia="Poppins" w:hAnsi="Poppins" w:cs="Poppins"/>
          <w:b/>
          <w:bCs/>
          <w:color w:val="1B1C1D"/>
          <w:sz w:val="32"/>
          <w:szCs w:val="32"/>
        </w:rPr>
        <w:t>kembali ke sistem OSS</w:t>
      </w:r>
      <w:r>
        <w:rPr>
          <w:rFonts w:ascii="Poppins" w:eastAsia="Poppins" w:hAnsi="Poppins" w:cs="Poppins"/>
          <w:color w:val="1B1C1D"/>
          <w:sz w:val="32"/>
          <w:szCs w:val="32"/>
        </w:rPr>
        <w:t>.</w:t>
      </w:r>
    </w:p>
    <w:p w14:paraId="47313EB9" w14:textId="77777777" w:rsidR="00CE1F62" w:rsidRDefault="00000000">
      <w:pPr>
        <w:numPr>
          <w:ilvl w:val="0"/>
          <w:numId w:val="179"/>
        </w:numPr>
        <w:spacing w:after="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Finish (OSS):</w:t>
      </w:r>
      <w:r>
        <w:rPr>
          <w:rFonts w:ascii="Poppins" w:eastAsia="Poppins" w:hAnsi="Poppins" w:cs="Poppins"/>
          <w:color w:val="1B1C1D"/>
          <w:sz w:val="32"/>
          <w:szCs w:val="32"/>
        </w:rPr>
        <w:t xml:space="preserve"> Sinyal dari LPJK ini memicu sistem OSS untuk </w:t>
      </w:r>
      <w:r>
        <w:rPr>
          <w:rFonts w:ascii="Poppins" w:eastAsia="Poppins" w:hAnsi="Poppins" w:cs="Poppins"/>
          <w:i/>
          <w:iCs/>
          <w:color w:val="1B1C1D"/>
          <w:sz w:val="32"/>
          <w:szCs w:val="32"/>
        </w:rPr>
        <w:t>secara otomatis</w:t>
      </w:r>
      <w:r>
        <w:rPr>
          <w:rFonts w:ascii="Poppins" w:eastAsia="Poppins" w:hAnsi="Poppins" w:cs="Poppins"/>
          <w:color w:val="1B1C1D"/>
          <w:sz w:val="32"/>
          <w:szCs w:val="32"/>
        </w:rPr>
        <w:t xml:space="preserve"> mengubah status </w:t>
      </w:r>
      <w:r>
        <w:rPr>
          <w:rFonts w:ascii="Poppins" w:eastAsia="Poppins" w:hAnsi="Poppins" w:cs="Poppins"/>
          <w:b/>
          <w:bCs/>
          <w:color w:val="1B1C1D"/>
          <w:sz w:val="32"/>
          <w:szCs w:val="32"/>
        </w:rPr>
        <w:t>Sertifikat Standar (SS)</w:t>
      </w:r>
      <w:r>
        <w:rPr>
          <w:rFonts w:ascii="Poppins" w:eastAsia="Poppins" w:hAnsi="Poppins" w:cs="Poppins"/>
          <w:color w:val="1B1C1D"/>
          <w:sz w:val="32"/>
          <w:szCs w:val="32"/>
        </w:rPr>
        <w:t xml:space="preserve"> Anda dari "Belum Terverifikasi" menjadi </w:t>
      </w:r>
      <w:r>
        <w:rPr>
          <w:rFonts w:ascii="Poppins" w:eastAsia="Poppins" w:hAnsi="Poppins" w:cs="Poppins"/>
          <w:b/>
          <w:bCs/>
          <w:color w:val="1B1C1D"/>
          <w:sz w:val="32"/>
          <w:szCs w:val="32"/>
        </w:rPr>
        <w:t>"Terverifikasi"</w:t>
      </w:r>
      <w:r>
        <w:rPr>
          <w:rFonts w:ascii="Poppins" w:eastAsia="Poppins" w:hAnsi="Poppins" w:cs="Poppins"/>
          <w:color w:val="1B1C1D"/>
          <w:sz w:val="32"/>
          <w:szCs w:val="32"/>
        </w:rPr>
        <w:t xml:space="preserve"> atau </w:t>
      </w:r>
      <w:r>
        <w:rPr>
          <w:rFonts w:ascii="Poppins" w:eastAsia="Poppins" w:hAnsi="Poppins" w:cs="Poppins"/>
          <w:b/>
          <w:bCs/>
          <w:color w:val="1B1C1D"/>
          <w:sz w:val="32"/>
          <w:szCs w:val="32"/>
        </w:rPr>
        <w:t>"Berlaku Efektif"</w:t>
      </w:r>
      <w:r>
        <w:rPr>
          <w:rFonts w:ascii="Poppins" w:eastAsia="Poppins" w:hAnsi="Poppins" w:cs="Poppins"/>
          <w:color w:val="1B1C1D"/>
          <w:sz w:val="32"/>
          <w:szCs w:val="32"/>
        </w:rPr>
        <w:t>.</w:t>
      </w:r>
    </w:p>
    <w:p w14:paraId="47402D34" w14:textId="77777777" w:rsidR="00CE1F62" w:rsidRDefault="00000000">
      <w:pPr>
        <w:pStyle w:val="Heading3"/>
        <w:spacing w:before="280" w:after="80" w:line="360" w:lineRule="auto"/>
        <w:jc w:val="both"/>
        <w:rPr>
          <w:rFonts w:ascii="Poppins" w:eastAsia="Poppins" w:hAnsi="Poppins" w:cs="Poppins"/>
          <w:color w:val="1B1C1D"/>
          <w:sz w:val="32"/>
          <w:szCs w:val="32"/>
        </w:rPr>
      </w:pPr>
      <w:bookmarkStart w:id="40" w:name="_b11a6orhm39n" w:colFirst="0" w:colLast="0"/>
      <w:bookmarkEnd w:id="40"/>
      <w:r>
        <w:rPr>
          <w:rFonts w:ascii="Poppins" w:eastAsia="Poppins" w:hAnsi="Poppins" w:cs="Poppins"/>
          <w:color w:val="1B1C1D"/>
          <w:sz w:val="32"/>
          <w:szCs w:val="32"/>
        </w:rPr>
        <w:t>5.3. Elemen Data Kritis yang Wajib Sinkron</w:t>
      </w:r>
    </w:p>
    <w:p w14:paraId="0412F03F"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Berikut adalah elemen data yang divalidasi oleh API OSS-LPJK. Perbedaan satu karakter saja akan menyebabkan kegagalan (Error E05).</w:t>
      </w:r>
    </w:p>
    <w:tbl>
      <w:tblPr>
        <w:tblStyle w:val="aa"/>
        <w:tblW w:w="90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30"/>
        <w:gridCol w:w="3680"/>
        <w:gridCol w:w="3365"/>
        <w:gridCol w:w="1460"/>
      </w:tblGrid>
      <w:tr w:rsidR="00CE1F62" w14:paraId="1D7923F8" w14:textId="77777777">
        <w:trPr>
          <w:trHeight w:val="530"/>
        </w:trPr>
        <w:tc>
          <w:tcPr>
            <w:tcW w:w="530" w:type="dxa"/>
            <w:tcBorders>
              <w:top w:val="nil"/>
              <w:left w:val="nil"/>
              <w:bottom w:val="nil"/>
              <w:right w:val="nil"/>
            </w:tcBorders>
            <w:tcMar>
              <w:top w:w="100" w:type="dxa"/>
              <w:left w:w="100" w:type="dxa"/>
              <w:bottom w:w="100" w:type="dxa"/>
              <w:right w:w="100" w:type="dxa"/>
            </w:tcMar>
          </w:tcPr>
          <w:p w14:paraId="659757E2"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No</w:t>
            </w:r>
          </w:p>
        </w:tc>
        <w:tc>
          <w:tcPr>
            <w:tcW w:w="3680" w:type="dxa"/>
            <w:tcBorders>
              <w:top w:val="nil"/>
              <w:left w:val="nil"/>
              <w:bottom w:val="nil"/>
              <w:right w:val="nil"/>
            </w:tcBorders>
            <w:tcMar>
              <w:top w:w="100" w:type="dxa"/>
              <w:left w:w="100" w:type="dxa"/>
              <w:bottom w:w="100" w:type="dxa"/>
              <w:right w:w="100" w:type="dxa"/>
            </w:tcMar>
          </w:tcPr>
          <w:p w14:paraId="7A135F60"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Elemen Data</w:t>
            </w:r>
          </w:p>
        </w:tc>
        <w:tc>
          <w:tcPr>
            <w:tcW w:w="3365" w:type="dxa"/>
            <w:tcBorders>
              <w:top w:val="nil"/>
              <w:left w:val="nil"/>
              <w:bottom w:val="nil"/>
              <w:right w:val="nil"/>
            </w:tcBorders>
            <w:tcMar>
              <w:top w:w="100" w:type="dxa"/>
              <w:left w:w="100" w:type="dxa"/>
              <w:bottom w:w="100" w:type="dxa"/>
              <w:right w:w="100" w:type="dxa"/>
            </w:tcMar>
          </w:tcPr>
          <w:p w14:paraId="543EE3C1"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Sumber Utama</w:t>
            </w:r>
          </w:p>
        </w:tc>
        <w:tc>
          <w:tcPr>
            <w:tcW w:w="1460" w:type="dxa"/>
            <w:tcBorders>
              <w:top w:val="nil"/>
              <w:left w:val="nil"/>
              <w:bottom w:val="nil"/>
              <w:right w:val="nil"/>
            </w:tcBorders>
            <w:tcMar>
              <w:top w:w="100" w:type="dxa"/>
              <w:left w:w="100" w:type="dxa"/>
              <w:bottom w:w="100" w:type="dxa"/>
              <w:right w:w="100" w:type="dxa"/>
            </w:tcMar>
          </w:tcPr>
          <w:p w14:paraId="0BB442F3"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Validator</w:t>
            </w:r>
          </w:p>
        </w:tc>
      </w:tr>
      <w:tr w:rsidR="00CE1F62" w14:paraId="5333486E" w14:textId="77777777">
        <w:trPr>
          <w:trHeight w:val="530"/>
        </w:trPr>
        <w:tc>
          <w:tcPr>
            <w:tcW w:w="530" w:type="dxa"/>
            <w:tcBorders>
              <w:top w:val="nil"/>
              <w:left w:val="nil"/>
              <w:bottom w:val="nil"/>
              <w:right w:val="nil"/>
            </w:tcBorders>
            <w:tcMar>
              <w:top w:w="100" w:type="dxa"/>
              <w:left w:w="100" w:type="dxa"/>
              <w:bottom w:w="100" w:type="dxa"/>
              <w:right w:w="100" w:type="dxa"/>
            </w:tcMar>
          </w:tcPr>
          <w:p w14:paraId="4B65A3B4"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lastRenderedPageBreak/>
              <w:t>1</w:t>
            </w:r>
          </w:p>
        </w:tc>
        <w:tc>
          <w:tcPr>
            <w:tcW w:w="3680" w:type="dxa"/>
            <w:tcBorders>
              <w:top w:val="nil"/>
              <w:left w:val="nil"/>
              <w:bottom w:val="nil"/>
              <w:right w:val="nil"/>
            </w:tcBorders>
            <w:tcMar>
              <w:top w:w="100" w:type="dxa"/>
              <w:left w:w="100" w:type="dxa"/>
              <w:bottom w:w="100" w:type="dxa"/>
              <w:right w:w="100" w:type="dxa"/>
            </w:tcMar>
          </w:tcPr>
          <w:p w14:paraId="15461C97"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Nama Badan Usaha</w:t>
            </w:r>
          </w:p>
        </w:tc>
        <w:tc>
          <w:tcPr>
            <w:tcW w:w="3365" w:type="dxa"/>
            <w:tcBorders>
              <w:top w:val="nil"/>
              <w:left w:val="nil"/>
              <w:bottom w:val="nil"/>
              <w:right w:val="nil"/>
            </w:tcBorders>
            <w:tcMar>
              <w:top w:w="100" w:type="dxa"/>
              <w:left w:w="100" w:type="dxa"/>
              <w:bottom w:w="100" w:type="dxa"/>
              <w:right w:w="100" w:type="dxa"/>
            </w:tcMar>
          </w:tcPr>
          <w:p w14:paraId="3DC38B6C"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OSS (dari Akta Kemenkumham)</w:t>
            </w:r>
          </w:p>
        </w:tc>
        <w:tc>
          <w:tcPr>
            <w:tcW w:w="1460" w:type="dxa"/>
            <w:tcBorders>
              <w:top w:val="nil"/>
              <w:left w:val="nil"/>
              <w:bottom w:val="nil"/>
              <w:right w:val="nil"/>
            </w:tcBorders>
            <w:tcMar>
              <w:top w:w="100" w:type="dxa"/>
              <w:left w:w="100" w:type="dxa"/>
              <w:bottom w:w="100" w:type="dxa"/>
              <w:right w:w="100" w:type="dxa"/>
            </w:tcMar>
          </w:tcPr>
          <w:p w14:paraId="11C87B6A"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LPJK</w:t>
            </w:r>
          </w:p>
        </w:tc>
      </w:tr>
      <w:tr w:rsidR="00CE1F62" w14:paraId="5A6A51E3" w14:textId="77777777">
        <w:trPr>
          <w:trHeight w:val="530"/>
        </w:trPr>
        <w:tc>
          <w:tcPr>
            <w:tcW w:w="530" w:type="dxa"/>
            <w:tcBorders>
              <w:top w:val="nil"/>
              <w:left w:val="nil"/>
              <w:bottom w:val="nil"/>
              <w:right w:val="nil"/>
            </w:tcBorders>
            <w:tcMar>
              <w:top w:w="100" w:type="dxa"/>
              <w:left w:w="100" w:type="dxa"/>
              <w:bottom w:w="100" w:type="dxa"/>
              <w:right w:w="100" w:type="dxa"/>
            </w:tcMar>
          </w:tcPr>
          <w:p w14:paraId="716E8344"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2</w:t>
            </w:r>
          </w:p>
        </w:tc>
        <w:tc>
          <w:tcPr>
            <w:tcW w:w="3680" w:type="dxa"/>
            <w:tcBorders>
              <w:top w:val="nil"/>
              <w:left w:val="nil"/>
              <w:bottom w:val="nil"/>
              <w:right w:val="nil"/>
            </w:tcBorders>
            <w:tcMar>
              <w:top w:w="100" w:type="dxa"/>
              <w:left w:w="100" w:type="dxa"/>
              <w:bottom w:w="100" w:type="dxa"/>
              <w:right w:w="100" w:type="dxa"/>
            </w:tcMar>
          </w:tcPr>
          <w:p w14:paraId="37AEC9B4"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Nomor Induk Berusaha (NIB)</w:t>
            </w:r>
          </w:p>
        </w:tc>
        <w:tc>
          <w:tcPr>
            <w:tcW w:w="3365" w:type="dxa"/>
            <w:tcBorders>
              <w:top w:val="nil"/>
              <w:left w:val="nil"/>
              <w:bottom w:val="nil"/>
              <w:right w:val="nil"/>
            </w:tcBorders>
            <w:tcMar>
              <w:top w:w="100" w:type="dxa"/>
              <w:left w:w="100" w:type="dxa"/>
              <w:bottom w:w="100" w:type="dxa"/>
              <w:right w:w="100" w:type="dxa"/>
            </w:tcMar>
          </w:tcPr>
          <w:p w14:paraId="477CDDED"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OSS</w:t>
            </w:r>
          </w:p>
        </w:tc>
        <w:tc>
          <w:tcPr>
            <w:tcW w:w="1460" w:type="dxa"/>
            <w:tcBorders>
              <w:top w:val="nil"/>
              <w:left w:val="nil"/>
              <w:bottom w:val="nil"/>
              <w:right w:val="nil"/>
            </w:tcBorders>
            <w:tcMar>
              <w:top w:w="100" w:type="dxa"/>
              <w:left w:w="100" w:type="dxa"/>
              <w:bottom w:w="100" w:type="dxa"/>
              <w:right w:w="100" w:type="dxa"/>
            </w:tcMar>
          </w:tcPr>
          <w:p w14:paraId="1C5A9747"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LPJK</w:t>
            </w:r>
          </w:p>
        </w:tc>
      </w:tr>
      <w:tr w:rsidR="00CE1F62" w14:paraId="170F7568" w14:textId="77777777">
        <w:trPr>
          <w:trHeight w:val="530"/>
        </w:trPr>
        <w:tc>
          <w:tcPr>
            <w:tcW w:w="530" w:type="dxa"/>
            <w:tcBorders>
              <w:top w:val="nil"/>
              <w:left w:val="nil"/>
              <w:bottom w:val="nil"/>
              <w:right w:val="nil"/>
            </w:tcBorders>
            <w:tcMar>
              <w:top w:w="100" w:type="dxa"/>
              <w:left w:w="100" w:type="dxa"/>
              <w:bottom w:w="100" w:type="dxa"/>
              <w:right w:w="100" w:type="dxa"/>
            </w:tcMar>
          </w:tcPr>
          <w:p w14:paraId="3BD45C2A"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3</w:t>
            </w:r>
          </w:p>
        </w:tc>
        <w:tc>
          <w:tcPr>
            <w:tcW w:w="3680" w:type="dxa"/>
            <w:tcBorders>
              <w:top w:val="nil"/>
              <w:left w:val="nil"/>
              <w:bottom w:val="nil"/>
              <w:right w:val="nil"/>
            </w:tcBorders>
            <w:tcMar>
              <w:top w:w="100" w:type="dxa"/>
              <w:left w:w="100" w:type="dxa"/>
              <w:bottom w:w="100" w:type="dxa"/>
              <w:right w:w="100" w:type="dxa"/>
            </w:tcMar>
          </w:tcPr>
          <w:p w14:paraId="5CE083E8"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Nomor Pokok Wajib Pajak (NPWP)</w:t>
            </w:r>
          </w:p>
        </w:tc>
        <w:tc>
          <w:tcPr>
            <w:tcW w:w="3365" w:type="dxa"/>
            <w:tcBorders>
              <w:top w:val="nil"/>
              <w:left w:val="nil"/>
              <w:bottom w:val="nil"/>
              <w:right w:val="nil"/>
            </w:tcBorders>
            <w:tcMar>
              <w:top w:w="100" w:type="dxa"/>
              <w:left w:w="100" w:type="dxa"/>
              <w:bottom w:w="100" w:type="dxa"/>
              <w:right w:w="100" w:type="dxa"/>
            </w:tcMar>
          </w:tcPr>
          <w:p w14:paraId="2C315484"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OSS (dari DJP)</w:t>
            </w:r>
          </w:p>
        </w:tc>
        <w:tc>
          <w:tcPr>
            <w:tcW w:w="1460" w:type="dxa"/>
            <w:tcBorders>
              <w:top w:val="nil"/>
              <w:left w:val="nil"/>
              <w:bottom w:val="nil"/>
              <w:right w:val="nil"/>
            </w:tcBorders>
            <w:tcMar>
              <w:top w:w="100" w:type="dxa"/>
              <w:left w:w="100" w:type="dxa"/>
              <w:bottom w:w="100" w:type="dxa"/>
              <w:right w:w="100" w:type="dxa"/>
            </w:tcMar>
          </w:tcPr>
          <w:p w14:paraId="7B8421BE"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LPJK</w:t>
            </w:r>
          </w:p>
        </w:tc>
      </w:tr>
      <w:tr w:rsidR="00CE1F62" w14:paraId="0A89009A" w14:textId="77777777">
        <w:trPr>
          <w:trHeight w:val="530"/>
        </w:trPr>
        <w:tc>
          <w:tcPr>
            <w:tcW w:w="530" w:type="dxa"/>
            <w:tcBorders>
              <w:top w:val="nil"/>
              <w:left w:val="nil"/>
              <w:bottom w:val="nil"/>
              <w:right w:val="nil"/>
            </w:tcBorders>
            <w:tcMar>
              <w:top w:w="100" w:type="dxa"/>
              <w:left w:w="100" w:type="dxa"/>
              <w:bottom w:w="100" w:type="dxa"/>
              <w:right w:w="100" w:type="dxa"/>
            </w:tcMar>
          </w:tcPr>
          <w:p w14:paraId="4717C22A"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4</w:t>
            </w:r>
          </w:p>
        </w:tc>
        <w:tc>
          <w:tcPr>
            <w:tcW w:w="3680" w:type="dxa"/>
            <w:tcBorders>
              <w:top w:val="nil"/>
              <w:left w:val="nil"/>
              <w:bottom w:val="nil"/>
              <w:right w:val="nil"/>
            </w:tcBorders>
            <w:tcMar>
              <w:top w:w="100" w:type="dxa"/>
              <w:left w:w="100" w:type="dxa"/>
              <w:bottom w:w="100" w:type="dxa"/>
              <w:right w:w="100" w:type="dxa"/>
            </w:tcMar>
          </w:tcPr>
          <w:p w14:paraId="7580A59D"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Alamat Kantor</w:t>
            </w:r>
          </w:p>
        </w:tc>
        <w:tc>
          <w:tcPr>
            <w:tcW w:w="3365" w:type="dxa"/>
            <w:tcBorders>
              <w:top w:val="nil"/>
              <w:left w:val="nil"/>
              <w:bottom w:val="nil"/>
              <w:right w:val="nil"/>
            </w:tcBorders>
            <w:tcMar>
              <w:top w:w="100" w:type="dxa"/>
              <w:left w:w="100" w:type="dxa"/>
              <w:bottom w:w="100" w:type="dxa"/>
              <w:right w:w="100" w:type="dxa"/>
            </w:tcMar>
          </w:tcPr>
          <w:p w14:paraId="635E6880"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OSS</w:t>
            </w:r>
          </w:p>
        </w:tc>
        <w:tc>
          <w:tcPr>
            <w:tcW w:w="1460" w:type="dxa"/>
            <w:tcBorders>
              <w:top w:val="nil"/>
              <w:left w:val="nil"/>
              <w:bottom w:val="nil"/>
              <w:right w:val="nil"/>
            </w:tcBorders>
            <w:tcMar>
              <w:top w:w="100" w:type="dxa"/>
              <w:left w:w="100" w:type="dxa"/>
              <w:bottom w:w="100" w:type="dxa"/>
              <w:right w:w="100" w:type="dxa"/>
            </w:tcMar>
          </w:tcPr>
          <w:p w14:paraId="37DBE911"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LPJK</w:t>
            </w:r>
          </w:p>
        </w:tc>
      </w:tr>
      <w:tr w:rsidR="00CE1F62" w14:paraId="7383C3B6" w14:textId="77777777">
        <w:trPr>
          <w:trHeight w:val="530"/>
        </w:trPr>
        <w:tc>
          <w:tcPr>
            <w:tcW w:w="530" w:type="dxa"/>
            <w:tcBorders>
              <w:top w:val="nil"/>
              <w:left w:val="nil"/>
              <w:bottom w:val="nil"/>
              <w:right w:val="nil"/>
            </w:tcBorders>
            <w:tcMar>
              <w:top w:w="100" w:type="dxa"/>
              <w:left w:w="100" w:type="dxa"/>
              <w:bottom w:w="100" w:type="dxa"/>
              <w:right w:w="100" w:type="dxa"/>
            </w:tcMar>
          </w:tcPr>
          <w:p w14:paraId="44E8DC1A"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5</w:t>
            </w:r>
          </w:p>
        </w:tc>
        <w:tc>
          <w:tcPr>
            <w:tcW w:w="3680" w:type="dxa"/>
            <w:tcBorders>
              <w:top w:val="nil"/>
              <w:left w:val="nil"/>
              <w:bottom w:val="nil"/>
              <w:right w:val="nil"/>
            </w:tcBorders>
            <w:tcMar>
              <w:top w:w="100" w:type="dxa"/>
              <w:left w:w="100" w:type="dxa"/>
              <w:bottom w:w="100" w:type="dxa"/>
              <w:right w:w="100" w:type="dxa"/>
            </w:tcMar>
          </w:tcPr>
          <w:p w14:paraId="3450A837"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KBLI</w:t>
            </w:r>
          </w:p>
        </w:tc>
        <w:tc>
          <w:tcPr>
            <w:tcW w:w="3365" w:type="dxa"/>
            <w:tcBorders>
              <w:top w:val="nil"/>
              <w:left w:val="nil"/>
              <w:bottom w:val="nil"/>
              <w:right w:val="nil"/>
            </w:tcBorders>
            <w:tcMar>
              <w:top w:w="100" w:type="dxa"/>
              <w:left w:w="100" w:type="dxa"/>
              <w:bottom w:w="100" w:type="dxa"/>
              <w:right w:w="100" w:type="dxa"/>
            </w:tcMar>
          </w:tcPr>
          <w:p w14:paraId="1552067F"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OSS</w:t>
            </w:r>
          </w:p>
        </w:tc>
        <w:tc>
          <w:tcPr>
            <w:tcW w:w="1460" w:type="dxa"/>
            <w:tcBorders>
              <w:top w:val="nil"/>
              <w:left w:val="nil"/>
              <w:bottom w:val="nil"/>
              <w:right w:val="nil"/>
            </w:tcBorders>
            <w:tcMar>
              <w:top w:w="100" w:type="dxa"/>
              <w:left w:w="100" w:type="dxa"/>
              <w:bottom w:w="100" w:type="dxa"/>
              <w:right w:w="100" w:type="dxa"/>
            </w:tcMar>
          </w:tcPr>
          <w:p w14:paraId="06CFF8AD"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LPJK</w:t>
            </w:r>
          </w:p>
        </w:tc>
      </w:tr>
      <w:tr w:rsidR="00CE1F62" w14:paraId="6864E807" w14:textId="77777777">
        <w:trPr>
          <w:trHeight w:val="530"/>
        </w:trPr>
        <w:tc>
          <w:tcPr>
            <w:tcW w:w="530" w:type="dxa"/>
            <w:tcBorders>
              <w:top w:val="nil"/>
              <w:left w:val="nil"/>
              <w:bottom w:val="nil"/>
              <w:right w:val="nil"/>
            </w:tcBorders>
            <w:tcMar>
              <w:top w:w="100" w:type="dxa"/>
              <w:left w:w="100" w:type="dxa"/>
              <w:bottom w:w="100" w:type="dxa"/>
              <w:right w:w="100" w:type="dxa"/>
            </w:tcMar>
          </w:tcPr>
          <w:p w14:paraId="20F8062B"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6</w:t>
            </w:r>
          </w:p>
        </w:tc>
        <w:tc>
          <w:tcPr>
            <w:tcW w:w="3680" w:type="dxa"/>
            <w:tcBorders>
              <w:top w:val="nil"/>
              <w:left w:val="nil"/>
              <w:bottom w:val="nil"/>
              <w:right w:val="nil"/>
            </w:tcBorders>
            <w:tcMar>
              <w:top w:w="100" w:type="dxa"/>
              <w:left w:w="100" w:type="dxa"/>
              <w:bottom w:w="100" w:type="dxa"/>
              <w:right w:w="100" w:type="dxa"/>
            </w:tcMar>
          </w:tcPr>
          <w:p w14:paraId="66116C92"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Risiko Usaha</w:t>
            </w:r>
          </w:p>
        </w:tc>
        <w:tc>
          <w:tcPr>
            <w:tcW w:w="3365" w:type="dxa"/>
            <w:tcBorders>
              <w:top w:val="nil"/>
              <w:left w:val="nil"/>
              <w:bottom w:val="nil"/>
              <w:right w:val="nil"/>
            </w:tcBorders>
            <w:tcMar>
              <w:top w:w="100" w:type="dxa"/>
              <w:left w:w="100" w:type="dxa"/>
              <w:bottom w:w="100" w:type="dxa"/>
              <w:right w:w="100" w:type="dxa"/>
            </w:tcMar>
          </w:tcPr>
          <w:p w14:paraId="457F0BC8"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OSS (Otomatis)</w:t>
            </w:r>
          </w:p>
        </w:tc>
        <w:tc>
          <w:tcPr>
            <w:tcW w:w="1460" w:type="dxa"/>
            <w:tcBorders>
              <w:top w:val="nil"/>
              <w:left w:val="nil"/>
              <w:bottom w:val="nil"/>
              <w:right w:val="nil"/>
            </w:tcBorders>
            <w:tcMar>
              <w:top w:w="100" w:type="dxa"/>
              <w:left w:w="100" w:type="dxa"/>
              <w:bottom w:w="100" w:type="dxa"/>
              <w:right w:w="100" w:type="dxa"/>
            </w:tcMar>
          </w:tcPr>
          <w:p w14:paraId="35F3E354"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LPJK</w:t>
            </w:r>
          </w:p>
        </w:tc>
      </w:tr>
      <w:tr w:rsidR="00CE1F62" w14:paraId="0691CAB6" w14:textId="77777777">
        <w:trPr>
          <w:trHeight w:val="530"/>
        </w:trPr>
        <w:tc>
          <w:tcPr>
            <w:tcW w:w="530" w:type="dxa"/>
            <w:tcBorders>
              <w:top w:val="nil"/>
              <w:left w:val="nil"/>
              <w:bottom w:val="nil"/>
              <w:right w:val="nil"/>
            </w:tcBorders>
            <w:tcMar>
              <w:top w:w="100" w:type="dxa"/>
              <w:left w:w="100" w:type="dxa"/>
              <w:bottom w:w="100" w:type="dxa"/>
              <w:right w:w="100" w:type="dxa"/>
            </w:tcMar>
          </w:tcPr>
          <w:p w14:paraId="02263E92"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7</w:t>
            </w:r>
          </w:p>
        </w:tc>
        <w:tc>
          <w:tcPr>
            <w:tcW w:w="3680" w:type="dxa"/>
            <w:tcBorders>
              <w:top w:val="nil"/>
              <w:left w:val="nil"/>
              <w:bottom w:val="nil"/>
              <w:right w:val="nil"/>
            </w:tcBorders>
            <w:tcMar>
              <w:top w:w="100" w:type="dxa"/>
              <w:left w:w="100" w:type="dxa"/>
              <w:bottom w:w="100" w:type="dxa"/>
              <w:right w:w="100" w:type="dxa"/>
            </w:tcMar>
          </w:tcPr>
          <w:p w14:paraId="103B1B58"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Penanggung Jawab / Direktur</w:t>
            </w:r>
          </w:p>
        </w:tc>
        <w:tc>
          <w:tcPr>
            <w:tcW w:w="3365" w:type="dxa"/>
            <w:tcBorders>
              <w:top w:val="nil"/>
              <w:left w:val="nil"/>
              <w:bottom w:val="nil"/>
              <w:right w:val="nil"/>
            </w:tcBorders>
            <w:tcMar>
              <w:top w:w="100" w:type="dxa"/>
              <w:left w:w="100" w:type="dxa"/>
              <w:bottom w:w="100" w:type="dxa"/>
              <w:right w:w="100" w:type="dxa"/>
            </w:tcMar>
          </w:tcPr>
          <w:p w14:paraId="4694AA34"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OSS (dari Akta Kemenkumham)</w:t>
            </w:r>
          </w:p>
        </w:tc>
        <w:tc>
          <w:tcPr>
            <w:tcW w:w="1460" w:type="dxa"/>
            <w:tcBorders>
              <w:top w:val="nil"/>
              <w:left w:val="nil"/>
              <w:bottom w:val="nil"/>
              <w:right w:val="nil"/>
            </w:tcBorders>
            <w:tcMar>
              <w:top w:w="100" w:type="dxa"/>
              <w:left w:w="100" w:type="dxa"/>
              <w:bottom w:w="100" w:type="dxa"/>
              <w:right w:w="100" w:type="dxa"/>
            </w:tcMar>
          </w:tcPr>
          <w:p w14:paraId="50527650"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LPJK</w:t>
            </w:r>
          </w:p>
        </w:tc>
      </w:tr>
      <w:tr w:rsidR="00CE1F62" w14:paraId="5B5A20C8" w14:textId="77777777">
        <w:trPr>
          <w:trHeight w:val="530"/>
        </w:trPr>
        <w:tc>
          <w:tcPr>
            <w:tcW w:w="530" w:type="dxa"/>
            <w:tcBorders>
              <w:top w:val="nil"/>
              <w:left w:val="nil"/>
              <w:bottom w:val="nil"/>
              <w:right w:val="nil"/>
            </w:tcBorders>
            <w:tcMar>
              <w:top w:w="100" w:type="dxa"/>
              <w:left w:w="100" w:type="dxa"/>
              <w:bottom w:w="100" w:type="dxa"/>
              <w:right w:w="100" w:type="dxa"/>
            </w:tcMar>
          </w:tcPr>
          <w:p w14:paraId="221A4DF5"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lastRenderedPageBreak/>
              <w:t>8</w:t>
            </w:r>
          </w:p>
        </w:tc>
        <w:tc>
          <w:tcPr>
            <w:tcW w:w="3680" w:type="dxa"/>
            <w:tcBorders>
              <w:top w:val="nil"/>
              <w:left w:val="nil"/>
              <w:bottom w:val="nil"/>
              <w:right w:val="nil"/>
            </w:tcBorders>
            <w:tcMar>
              <w:top w:w="100" w:type="dxa"/>
              <w:left w:w="100" w:type="dxa"/>
              <w:bottom w:w="100" w:type="dxa"/>
              <w:right w:w="100" w:type="dxa"/>
            </w:tcMar>
          </w:tcPr>
          <w:p w14:paraId="662D7F6D"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Nomor Sertifikat Standar</w:t>
            </w:r>
          </w:p>
        </w:tc>
        <w:tc>
          <w:tcPr>
            <w:tcW w:w="3365" w:type="dxa"/>
            <w:tcBorders>
              <w:top w:val="nil"/>
              <w:left w:val="nil"/>
              <w:bottom w:val="nil"/>
              <w:right w:val="nil"/>
            </w:tcBorders>
            <w:tcMar>
              <w:top w:w="100" w:type="dxa"/>
              <w:left w:w="100" w:type="dxa"/>
              <w:bottom w:w="100" w:type="dxa"/>
              <w:right w:w="100" w:type="dxa"/>
            </w:tcMar>
          </w:tcPr>
          <w:p w14:paraId="7A7E671D"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OSS</w:t>
            </w:r>
          </w:p>
        </w:tc>
        <w:tc>
          <w:tcPr>
            <w:tcW w:w="1460" w:type="dxa"/>
            <w:tcBorders>
              <w:top w:val="nil"/>
              <w:left w:val="nil"/>
              <w:bottom w:val="nil"/>
              <w:right w:val="nil"/>
            </w:tcBorders>
            <w:tcMar>
              <w:top w:w="100" w:type="dxa"/>
              <w:left w:w="100" w:type="dxa"/>
              <w:bottom w:w="100" w:type="dxa"/>
              <w:right w:w="100" w:type="dxa"/>
            </w:tcMar>
          </w:tcPr>
          <w:p w14:paraId="5E46C0AA"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LSBU</w:t>
            </w:r>
          </w:p>
        </w:tc>
      </w:tr>
      <w:tr w:rsidR="00CE1F62" w14:paraId="07707530" w14:textId="77777777">
        <w:trPr>
          <w:trHeight w:val="530"/>
        </w:trPr>
        <w:tc>
          <w:tcPr>
            <w:tcW w:w="530" w:type="dxa"/>
            <w:tcBorders>
              <w:top w:val="nil"/>
              <w:left w:val="nil"/>
              <w:bottom w:val="nil"/>
              <w:right w:val="nil"/>
            </w:tcBorders>
            <w:tcMar>
              <w:top w:w="100" w:type="dxa"/>
              <w:left w:w="100" w:type="dxa"/>
              <w:bottom w:w="100" w:type="dxa"/>
              <w:right w:w="100" w:type="dxa"/>
            </w:tcMar>
          </w:tcPr>
          <w:p w14:paraId="2BA88F7E"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9</w:t>
            </w:r>
          </w:p>
        </w:tc>
        <w:tc>
          <w:tcPr>
            <w:tcW w:w="3680" w:type="dxa"/>
            <w:tcBorders>
              <w:top w:val="nil"/>
              <w:left w:val="nil"/>
              <w:bottom w:val="nil"/>
              <w:right w:val="nil"/>
            </w:tcBorders>
            <w:tcMar>
              <w:top w:w="100" w:type="dxa"/>
              <w:left w:w="100" w:type="dxa"/>
              <w:bottom w:w="100" w:type="dxa"/>
              <w:right w:w="100" w:type="dxa"/>
            </w:tcMar>
          </w:tcPr>
          <w:p w14:paraId="7C95B1C2"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Status Sertifikat Standar</w:t>
            </w:r>
          </w:p>
        </w:tc>
        <w:tc>
          <w:tcPr>
            <w:tcW w:w="3365" w:type="dxa"/>
            <w:tcBorders>
              <w:top w:val="nil"/>
              <w:left w:val="nil"/>
              <w:bottom w:val="nil"/>
              <w:right w:val="nil"/>
            </w:tcBorders>
            <w:tcMar>
              <w:top w:w="100" w:type="dxa"/>
              <w:left w:w="100" w:type="dxa"/>
              <w:bottom w:w="100" w:type="dxa"/>
              <w:right w:w="100" w:type="dxa"/>
            </w:tcMar>
          </w:tcPr>
          <w:p w14:paraId="15D14947"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OSS</w:t>
            </w:r>
          </w:p>
        </w:tc>
        <w:tc>
          <w:tcPr>
            <w:tcW w:w="1460" w:type="dxa"/>
            <w:tcBorders>
              <w:top w:val="nil"/>
              <w:left w:val="nil"/>
              <w:bottom w:val="nil"/>
              <w:right w:val="nil"/>
            </w:tcBorders>
            <w:tcMar>
              <w:top w:w="100" w:type="dxa"/>
              <w:left w:w="100" w:type="dxa"/>
              <w:bottom w:w="100" w:type="dxa"/>
              <w:right w:w="100" w:type="dxa"/>
            </w:tcMar>
          </w:tcPr>
          <w:p w14:paraId="18F4EE8E"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LPJK/LSBU</w:t>
            </w:r>
          </w:p>
        </w:tc>
      </w:tr>
    </w:tbl>
    <w:p w14:paraId="004C5D60" w14:textId="77777777" w:rsidR="00CE1F62" w:rsidRDefault="00000000">
      <w:pPr>
        <w:pStyle w:val="Heading3"/>
        <w:spacing w:before="280" w:after="80" w:line="360" w:lineRule="auto"/>
        <w:jc w:val="both"/>
        <w:rPr>
          <w:rFonts w:ascii="Poppins" w:eastAsia="Poppins" w:hAnsi="Poppins" w:cs="Poppins"/>
          <w:color w:val="1B1C1D"/>
          <w:sz w:val="32"/>
          <w:szCs w:val="32"/>
        </w:rPr>
      </w:pPr>
      <w:bookmarkStart w:id="41" w:name="_o1r34r9d88jl" w:colFirst="0" w:colLast="0"/>
      <w:bookmarkEnd w:id="41"/>
      <w:r>
        <w:rPr>
          <w:rFonts w:ascii="Poppins" w:eastAsia="Poppins" w:hAnsi="Poppins" w:cs="Poppins"/>
          <w:color w:val="1B1C1D"/>
          <w:sz w:val="32"/>
          <w:szCs w:val="32"/>
        </w:rPr>
        <w:t>5.4. Studi Kasus Gagal Sinkronisasi (Callback Bab 2 &amp; 4)</w:t>
      </w:r>
    </w:p>
    <w:p w14:paraId="0CA6E26D" w14:textId="77777777" w:rsidR="00CE1F62" w:rsidRDefault="00000000">
      <w:pPr>
        <w:pStyle w:val="Heading4"/>
        <w:spacing w:before="240" w:after="40" w:line="360" w:lineRule="auto"/>
        <w:jc w:val="both"/>
        <w:rPr>
          <w:rFonts w:ascii="Poppins" w:eastAsia="Poppins" w:hAnsi="Poppins" w:cs="Poppins"/>
          <w:color w:val="1B1C1D"/>
          <w:sz w:val="32"/>
          <w:szCs w:val="32"/>
        </w:rPr>
      </w:pPr>
      <w:bookmarkStart w:id="42" w:name="_r6x0npjp14kg" w:colFirst="0" w:colLast="0"/>
      <w:bookmarkEnd w:id="42"/>
      <w:r>
        <w:rPr>
          <w:rFonts w:ascii="Poppins" w:eastAsia="Poppins" w:hAnsi="Poppins" w:cs="Poppins"/>
          <w:color w:val="1B1C1D"/>
          <w:sz w:val="32"/>
          <w:szCs w:val="32"/>
        </w:rPr>
        <w:t>Studi Kasus 5.1: Gagal Akibat Mismatch KBLI (Callback Bab 4)</w:t>
      </w:r>
    </w:p>
    <w:p w14:paraId="79492C10" w14:textId="77777777" w:rsidR="00CE1F62" w:rsidRDefault="00000000">
      <w:pPr>
        <w:numPr>
          <w:ilvl w:val="0"/>
          <w:numId w:val="41"/>
        </w:numPr>
        <w:spacing w:before="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Perusahaan:</w:t>
      </w:r>
      <w:r>
        <w:rPr>
          <w:rFonts w:ascii="Poppins" w:eastAsia="Poppins" w:hAnsi="Poppins" w:cs="Poppins"/>
          <w:color w:val="1B1C1D"/>
          <w:sz w:val="32"/>
          <w:szCs w:val="32"/>
        </w:rPr>
        <w:t xml:space="preserve"> </w:t>
      </w:r>
      <w:r>
        <w:rPr>
          <w:rFonts w:ascii="Poppins" w:eastAsia="Poppins" w:hAnsi="Poppins" w:cs="Poppins"/>
          <w:color w:val="188038"/>
          <w:sz w:val="32"/>
          <w:szCs w:val="32"/>
        </w:rPr>
        <w:t>PT Jaya Teknik Global</w:t>
      </w:r>
      <w:r>
        <w:rPr>
          <w:rFonts w:ascii="Poppins" w:eastAsia="Poppins" w:hAnsi="Poppins" w:cs="Poppins"/>
          <w:color w:val="1B1C1D"/>
          <w:sz w:val="32"/>
          <w:szCs w:val="32"/>
        </w:rPr>
        <w:t>.</w:t>
      </w:r>
    </w:p>
    <w:p w14:paraId="072C6070" w14:textId="77777777" w:rsidR="00CE1F62" w:rsidRDefault="00000000">
      <w:pPr>
        <w:numPr>
          <w:ilvl w:val="0"/>
          <w:numId w:val="41"/>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Kondisi:</w:t>
      </w:r>
      <w:r>
        <w:rPr>
          <w:rFonts w:ascii="Poppins" w:eastAsia="Poppins" w:hAnsi="Poppins" w:cs="Poppins"/>
          <w:color w:val="1B1C1D"/>
          <w:sz w:val="32"/>
          <w:szCs w:val="32"/>
        </w:rPr>
        <w:t xml:space="preserve"> NIB di OSS terlanjur diisi KBLI </w:t>
      </w:r>
      <w:r>
        <w:rPr>
          <w:rFonts w:ascii="Poppins" w:eastAsia="Poppins" w:hAnsi="Poppins" w:cs="Poppins"/>
          <w:color w:val="188038"/>
          <w:sz w:val="32"/>
          <w:szCs w:val="32"/>
        </w:rPr>
        <w:t>42912</w:t>
      </w:r>
      <w:r>
        <w:rPr>
          <w:rFonts w:ascii="Poppins" w:eastAsia="Poppins" w:hAnsi="Poppins" w:cs="Poppins"/>
          <w:color w:val="1B1C1D"/>
          <w:sz w:val="32"/>
          <w:szCs w:val="32"/>
        </w:rPr>
        <w:t xml:space="preserve"> (Konstruksi Bangunan Sipil Lainnya YBDI).</w:t>
      </w:r>
    </w:p>
    <w:p w14:paraId="4C7C4BFA" w14:textId="77777777" w:rsidR="00CE1F62" w:rsidRDefault="00000000">
      <w:pPr>
        <w:numPr>
          <w:ilvl w:val="0"/>
          <w:numId w:val="41"/>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Tindakan:</w:t>
      </w:r>
      <w:r>
        <w:rPr>
          <w:rFonts w:ascii="Poppins" w:eastAsia="Poppins" w:hAnsi="Poppins" w:cs="Poppins"/>
          <w:color w:val="1B1C1D"/>
          <w:sz w:val="32"/>
          <w:szCs w:val="32"/>
        </w:rPr>
        <w:t xml:space="preserve"> Mengajukan SBU di LSBU untuk Subklasifikasi </w:t>
      </w:r>
      <w:r>
        <w:rPr>
          <w:rFonts w:ascii="Poppins" w:eastAsia="Poppins" w:hAnsi="Poppins" w:cs="Poppins"/>
          <w:color w:val="188038"/>
          <w:sz w:val="32"/>
          <w:szCs w:val="32"/>
        </w:rPr>
        <w:t>MK001</w:t>
      </w:r>
      <w:r>
        <w:rPr>
          <w:rFonts w:ascii="Poppins" w:eastAsia="Poppins" w:hAnsi="Poppins" w:cs="Poppins"/>
          <w:color w:val="1B1C1D"/>
          <w:sz w:val="32"/>
          <w:szCs w:val="32"/>
        </w:rPr>
        <w:t xml:space="preserve"> (Instalasi Listrik).</w:t>
      </w:r>
    </w:p>
    <w:p w14:paraId="577BA4DD" w14:textId="77777777" w:rsidR="00CE1F62" w:rsidRDefault="00000000">
      <w:pPr>
        <w:numPr>
          <w:ilvl w:val="0"/>
          <w:numId w:val="41"/>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Proses Sistem:</w:t>
      </w:r>
      <w:r>
        <w:rPr>
          <w:rFonts w:ascii="Poppins" w:eastAsia="Poppins" w:hAnsi="Poppins" w:cs="Poppins"/>
          <w:color w:val="1B1C1D"/>
          <w:sz w:val="32"/>
          <w:szCs w:val="32"/>
        </w:rPr>
        <w:t xml:space="preserve"> LSBU/LPJK menarik data NIB. Ditemukan KBLI </w:t>
      </w:r>
      <w:r>
        <w:rPr>
          <w:rFonts w:ascii="Poppins" w:eastAsia="Poppins" w:hAnsi="Poppins" w:cs="Poppins"/>
          <w:color w:val="188038"/>
          <w:sz w:val="32"/>
          <w:szCs w:val="32"/>
        </w:rPr>
        <w:t>42912</w:t>
      </w:r>
      <w:r>
        <w:rPr>
          <w:rFonts w:ascii="Poppins" w:eastAsia="Poppins" w:hAnsi="Poppins" w:cs="Poppins"/>
          <w:color w:val="1B1C1D"/>
          <w:sz w:val="32"/>
          <w:szCs w:val="32"/>
        </w:rPr>
        <w:t xml:space="preserve">. Sesuai </w:t>
      </w:r>
      <w:r>
        <w:rPr>
          <w:rFonts w:ascii="Poppins" w:eastAsia="Poppins" w:hAnsi="Poppins" w:cs="Poppins"/>
          <w:b/>
          <w:bCs/>
          <w:color w:val="1B1C1D"/>
          <w:sz w:val="32"/>
          <w:szCs w:val="32"/>
        </w:rPr>
        <w:t>Permen PUPR 14/2020</w:t>
      </w:r>
      <w:r>
        <w:rPr>
          <w:rFonts w:ascii="Poppins" w:eastAsia="Poppins" w:hAnsi="Poppins" w:cs="Poppins"/>
          <w:color w:val="1B1C1D"/>
          <w:sz w:val="32"/>
          <w:szCs w:val="32"/>
        </w:rPr>
        <w:t xml:space="preserve">, SBU </w:t>
      </w:r>
      <w:r>
        <w:rPr>
          <w:rFonts w:ascii="Poppins" w:eastAsia="Poppins" w:hAnsi="Poppins" w:cs="Poppins"/>
          <w:color w:val="188038"/>
          <w:sz w:val="32"/>
          <w:szCs w:val="32"/>
        </w:rPr>
        <w:t>MK001</w:t>
      </w:r>
      <w:r>
        <w:rPr>
          <w:rFonts w:ascii="Poppins" w:eastAsia="Poppins" w:hAnsi="Poppins" w:cs="Poppins"/>
          <w:color w:val="1B1C1D"/>
          <w:sz w:val="32"/>
          <w:szCs w:val="32"/>
        </w:rPr>
        <w:t xml:space="preserve"> mewajibkan KBLI </w:t>
      </w:r>
      <w:r>
        <w:rPr>
          <w:rFonts w:ascii="Poppins" w:eastAsia="Poppins" w:hAnsi="Poppins" w:cs="Poppins"/>
          <w:color w:val="188038"/>
          <w:sz w:val="32"/>
          <w:szCs w:val="32"/>
        </w:rPr>
        <w:t>43211</w:t>
      </w:r>
      <w:r>
        <w:rPr>
          <w:rFonts w:ascii="Poppins" w:eastAsia="Poppins" w:hAnsi="Poppins" w:cs="Poppins"/>
          <w:color w:val="1B1C1D"/>
          <w:sz w:val="32"/>
          <w:szCs w:val="32"/>
        </w:rPr>
        <w:t>.</w:t>
      </w:r>
    </w:p>
    <w:p w14:paraId="3D709378" w14:textId="77777777" w:rsidR="00CE1F62" w:rsidRDefault="00000000">
      <w:pPr>
        <w:numPr>
          <w:ilvl w:val="0"/>
          <w:numId w:val="41"/>
        </w:numPr>
        <w:spacing w:after="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lastRenderedPageBreak/>
        <w:t>Hasil:</w:t>
      </w:r>
      <w:r>
        <w:rPr>
          <w:rFonts w:ascii="Poppins" w:eastAsia="Poppins" w:hAnsi="Poppins" w:cs="Poppins"/>
          <w:color w:val="1B1C1D"/>
          <w:sz w:val="32"/>
          <w:szCs w:val="32"/>
        </w:rPr>
        <w:t xml:space="preserve"> </w:t>
      </w:r>
      <w:r>
        <w:rPr>
          <w:rFonts w:ascii="Poppins" w:eastAsia="Poppins" w:hAnsi="Poppins" w:cs="Poppins"/>
          <w:b/>
          <w:bCs/>
          <w:color w:val="1B1C1D"/>
          <w:sz w:val="32"/>
          <w:szCs w:val="32"/>
        </w:rPr>
        <w:t>PENOLAKAN SBU (Error E02)</w:t>
      </w:r>
      <w:r>
        <w:rPr>
          <w:rFonts w:ascii="Poppins" w:eastAsia="Poppins" w:hAnsi="Poppins" w:cs="Poppins"/>
          <w:color w:val="1B1C1D"/>
          <w:sz w:val="32"/>
          <w:szCs w:val="32"/>
        </w:rPr>
        <w:t>. Sistem LPJK menampilkan pesan: “KBLI pada NIB (42912) tidak sesuai dengan Subklasifikasi yang diajukan (MK001).”</w:t>
      </w:r>
    </w:p>
    <w:p w14:paraId="22D62CA0" w14:textId="77777777" w:rsidR="00CE1F62" w:rsidRDefault="00000000">
      <w:pPr>
        <w:pStyle w:val="Heading4"/>
        <w:spacing w:before="240" w:after="40" w:line="360" w:lineRule="auto"/>
        <w:jc w:val="both"/>
        <w:rPr>
          <w:rFonts w:ascii="Poppins" w:eastAsia="Poppins" w:hAnsi="Poppins" w:cs="Poppins"/>
          <w:color w:val="1B1C1D"/>
          <w:sz w:val="32"/>
          <w:szCs w:val="32"/>
        </w:rPr>
      </w:pPr>
      <w:bookmarkStart w:id="43" w:name="_lru3ryr1ge7d" w:colFirst="0" w:colLast="0"/>
      <w:bookmarkEnd w:id="43"/>
      <w:r>
        <w:rPr>
          <w:rFonts w:ascii="Poppins" w:eastAsia="Poppins" w:hAnsi="Poppins" w:cs="Poppins"/>
          <w:color w:val="1B1C1D"/>
          <w:sz w:val="32"/>
          <w:szCs w:val="32"/>
        </w:rPr>
        <w:t>Studi Kasus 5.2: Gagal Akibat Mismatch Legalitas (Callback Bab 2)</w:t>
      </w:r>
    </w:p>
    <w:p w14:paraId="0D7ABB4A" w14:textId="77777777" w:rsidR="00CE1F62" w:rsidRDefault="00000000">
      <w:pPr>
        <w:numPr>
          <w:ilvl w:val="0"/>
          <w:numId w:val="181"/>
        </w:numPr>
        <w:spacing w:before="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Perusahaan:</w:t>
      </w:r>
      <w:r>
        <w:rPr>
          <w:rFonts w:ascii="Poppins" w:eastAsia="Poppins" w:hAnsi="Poppins" w:cs="Poppins"/>
          <w:color w:val="1B1C1D"/>
          <w:sz w:val="32"/>
          <w:szCs w:val="32"/>
        </w:rPr>
        <w:t xml:space="preserve"> </w:t>
      </w:r>
      <w:r>
        <w:rPr>
          <w:rFonts w:ascii="Poppins" w:eastAsia="Poppins" w:hAnsi="Poppins" w:cs="Poppins"/>
          <w:color w:val="188038"/>
          <w:sz w:val="32"/>
          <w:szCs w:val="32"/>
        </w:rPr>
        <w:t>CV Prima Karya Mandiri</w:t>
      </w:r>
      <w:r>
        <w:rPr>
          <w:rFonts w:ascii="Poppins" w:eastAsia="Poppins" w:hAnsi="Poppins" w:cs="Poppins"/>
          <w:color w:val="1B1C1D"/>
          <w:sz w:val="32"/>
          <w:szCs w:val="32"/>
        </w:rPr>
        <w:t>.</w:t>
      </w:r>
    </w:p>
    <w:p w14:paraId="386FAC19" w14:textId="77777777" w:rsidR="00CE1F62" w:rsidRDefault="00000000">
      <w:pPr>
        <w:numPr>
          <w:ilvl w:val="0"/>
          <w:numId w:val="181"/>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Kondisi:</w:t>
      </w:r>
      <w:r>
        <w:rPr>
          <w:rFonts w:ascii="Poppins" w:eastAsia="Poppins" w:hAnsi="Poppins" w:cs="Poppins"/>
          <w:color w:val="1B1C1D"/>
          <w:sz w:val="32"/>
          <w:szCs w:val="32"/>
        </w:rPr>
        <w:t xml:space="preserve"> Nama di OSS (tertarik dari DJP/AHU) adalah </w:t>
      </w:r>
      <w:r>
        <w:rPr>
          <w:rFonts w:ascii="Poppins" w:eastAsia="Poppins" w:hAnsi="Poppins" w:cs="Poppins"/>
          <w:b/>
          <w:bCs/>
          <w:color w:val="188038"/>
          <w:sz w:val="32"/>
          <w:szCs w:val="32"/>
        </w:rPr>
        <w:t>CV. PRIMA KARYA MANDIRI</w:t>
      </w:r>
      <w:r>
        <w:rPr>
          <w:rFonts w:ascii="Poppins" w:eastAsia="Poppins" w:hAnsi="Poppins" w:cs="Poppins"/>
          <w:color w:val="1B1C1D"/>
          <w:sz w:val="32"/>
          <w:szCs w:val="32"/>
        </w:rPr>
        <w:t xml:space="preserve"> (pakai titik). Namun, di sistem lama LPJK (data warisan) tercatat </w:t>
      </w:r>
      <w:r>
        <w:rPr>
          <w:rFonts w:ascii="Poppins" w:eastAsia="Poppins" w:hAnsi="Poppins" w:cs="Poppins"/>
          <w:color w:val="188038"/>
          <w:sz w:val="32"/>
          <w:szCs w:val="32"/>
        </w:rPr>
        <w:t>CV PRIMA KARYA MANDIRI</w:t>
      </w:r>
      <w:r>
        <w:rPr>
          <w:rFonts w:ascii="Poppins" w:eastAsia="Poppins" w:hAnsi="Poppins" w:cs="Poppins"/>
          <w:color w:val="1B1C1D"/>
          <w:sz w:val="32"/>
          <w:szCs w:val="32"/>
        </w:rPr>
        <w:t xml:space="preserve"> (tanpa titik).</w:t>
      </w:r>
    </w:p>
    <w:p w14:paraId="2F2A06FC" w14:textId="77777777" w:rsidR="00CE1F62" w:rsidRDefault="00000000">
      <w:pPr>
        <w:numPr>
          <w:ilvl w:val="0"/>
          <w:numId w:val="181"/>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Tindakan:</w:t>
      </w:r>
      <w:r>
        <w:rPr>
          <w:rFonts w:ascii="Poppins" w:eastAsia="Poppins" w:hAnsi="Poppins" w:cs="Poppins"/>
          <w:color w:val="1B1C1D"/>
          <w:sz w:val="32"/>
          <w:szCs w:val="32"/>
        </w:rPr>
        <w:t xml:space="preserve"> Mengajukan perpanjangan SBU.</w:t>
      </w:r>
    </w:p>
    <w:p w14:paraId="7A5ACB75" w14:textId="77777777" w:rsidR="00CE1F62" w:rsidRDefault="00000000">
      <w:pPr>
        <w:numPr>
          <w:ilvl w:val="0"/>
          <w:numId w:val="181"/>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Proses Sistem:</w:t>
      </w:r>
      <w:r>
        <w:rPr>
          <w:rFonts w:ascii="Poppins" w:eastAsia="Poppins" w:hAnsi="Poppins" w:cs="Poppins"/>
          <w:color w:val="1B1C1D"/>
          <w:sz w:val="32"/>
          <w:szCs w:val="32"/>
        </w:rPr>
        <w:t xml:space="preserve"> API OSS-LPJK gagal mencocokkan </w:t>
      </w:r>
      <w:r>
        <w:rPr>
          <w:rFonts w:ascii="Poppins" w:eastAsia="Poppins" w:hAnsi="Poppins" w:cs="Poppins"/>
          <w:color w:val="188038"/>
          <w:sz w:val="32"/>
          <w:szCs w:val="32"/>
        </w:rPr>
        <w:t>CV.</w:t>
      </w:r>
      <w:r>
        <w:rPr>
          <w:rFonts w:ascii="Poppins" w:eastAsia="Poppins" w:hAnsi="Poppins" w:cs="Poppins"/>
          <w:color w:val="1B1C1D"/>
          <w:sz w:val="32"/>
          <w:szCs w:val="32"/>
        </w:rPr>
        <w:t xml:space="preserve"> dengan </w:t>
      </w:r>
      <w:r>
        <w:rPr>
          <w:rFonts w:ascii="Poppins" w:eastAsia="Poppins" w:hAnsi="Poppins" w:cs="Poppins"/>
          <w:color w:val="188038"/>
          <w:sz w:val="32"/>
          <w:szCs w:val="32"/>
        </w:rPr>
        <w:t>CV</w:t>
      </w:r>
      <w:r>
        <w:rPr>
          <w:rFonts w:ascii="Poppins" w:eastAsia="Poppins" w:hAnsi="Poppins" w:cs="Poppins"/>
          <w:color w:val="1B1C1D"/>
          <w:sz w:val="32"/>
          <w:szCs w:val="32"/>
        </w:rPr>
        <w:t xml:space="preserve"> sebagai entitas yang sama.</w:t>
      </w:r>
    </w:p>
    <w:p w14:paraId="083C4683" w14:textId="77777777" w:rsidR="00CE1F62" w:rsidRDefault="00000000">
      <w:pPr>
        <w:numPr>
          <w:ilvl w:val="0"/>
          <w:numId w:val="181"/>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Hasil:</w:t>
      </w:r>
      <w:r>
        <w:rPr>
          <w:rFonts w:ascii="Poppins" w:eastAsia="Poppins" w:hAnsi="Poppins" w:cs="Poppins"/>
          <w:color w:val="1B1C1D"/>
          <w:sz w:val="32"/>
          <w:szCs w:val="32"/>
        </w:rPr>
        <w:t xml:space="preserve"> </w:t>
      </w:r>
      <w:r>
        <w:rPr>
          <w:rFonts w:ascii="Poppins" w:eastAsia="Poppins" w:hAnsi="Poppins" w:cs="Poppins"/>
          <w:b/>
          <w:bCs/>
          <w:color w:val="1B1C1D"/>
          <w:sz w:val="32"/>
          <w:szCs w:val="32"/>
        </w:rPr>
        <w:t>PENOLAKAN SBU (Error E05)</w:t>
      </w:r>
      <w:r>
        <w:rPr>
          <w:rFonts w:ascii="Poppins" w:eastAsia="Poppins" w:hAnsi="Poppins" w:cs="Poppins"/>
          <w:color w:val="1B1C1D"/>
          <w:sz w:val="32"/>
          <w:szCs w:val="32"/>
        </w:rPr>
        <w:t>.</w:t>
      </w:r>
    </w:p>
    <w:p w14:paraId="0B69BE93" w14:textId="77777777" w:rsidR="00CE1F62" w:rsidRDefault="00000000">
      <w:pPr>
        <w:numPr>
          <w:ilvl w:val="0"/>
          <w:numId w:val="181"/>
        </w:numPr>
        <w:spacing w:after="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Solusi:</w:t>
      </w:r>
      <w:r>
        <w:rPr>
          <w:rFonts w:ascii="Poppins" w:eastAsia="Poppins" w:hAnsi="Poppins" w:cs="Poppins"/>
          <w:color w:val="1B1C1D"/>
          <w:sz w:val="32"/>
          <w:szCs w:val="32"/>
        </w:rPr>
        <w:t xml:space="preserve"> Perusahaan harus melakukan "Perubahan Data BUJK" di portal LPJK agar namanya 100% identik dengan data di OSS (yang bersumber dari Akta AHU).</w:t>
      </w:r>
    </w:p>
    <w:p w14:paraId="72C0BC9B" w14:textId="77777777" w:rsidR="00CE1F62" w:rsidRDefault="00000000">
      <w:pPr>
        <w:pStyle w:val="Heading4"/>
        <w:spacing w:before="240" w:after="40" w:line="360" w:lineRule="auto"/>
        <w:jc w:val="both"/>
        <w:rPr>
          <w:rFonts w:ascii="Poppins" w:eastAsia="Poppins" w:hAnsi="Poppins" w:cs="Poppins"/>
          <w:color w:val="1B1C1D"/>
          <w:sz w:val="32"/>
          <w:szCs w:val="32"/>
        </w:rPr>
      </w:pPr>
      <w:bookmarkStart w:id="44" w:name="_9bacqzxsv2qe" w:colFirst="0" w:colLast="0"/>
      <w:bookmarkEnd w:id="44"/>
      <w:r>
        <w:rPr>
          <w:rFonts w:ascii="Poppins" w:eastAsia="Poppins" w:hAnsi="Poppins" w:cs="Poppins"/>
          <w:color w:val="1B1C1D"/>
          <w:sz w:val="32"/>
          <w:szCs w:val="32"/>
        </w:rPr>
        <w:lastRenderedPageBreak/>
        <w:t>Studi Kasus 5.3: Gagal Akibat SS "Belum Terverifikasi" (Pemenuhan Komitmen)</w:t>
      </w:r>
    </w:p>
    <w:p w14:paraId="671070C8" w14:textId="77777777" w:rsidR="00CE1F62" w:rsidRDefault="00000000">
      <w:pPr>
        <w:numPr>
          <w:ilvl w:val="0"/>
          <w:numId w:val="205"/>
        </w:numPr>
        <w:spacing w:before="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Perusahaan:</w:t>
      </w:r>
      <w:r>
        <w:rPr>
          <w:rFonts w:ascii="Poppins" w:eastAsia="Poppins" w:hAnsi="Poppins" w:cs="Poppins"/>
          <w:color w:val="1B1C1D"/>
          <w:sz w:val="32"/>
          <w:szCs w:val="32"/>
        </w:rPr>
        <w:t xml:space="preserve"> </w:t>
      </w:r>
      <w:r>
        <w:rPr>
          <w:rFonts w:ascii="Poppins" w:eastAsia="Poppins" w:hAnsi="Poppins" w:cs="Poppins"/>
          <w:color w:val="188038"/>
          <w:sz w:val="32"/>
          <w:szCs w:val="32"/>
        </w:rPr>
        <w:t>PT Struktur Nusantara</w:t>
      </w:r>
      <w:r>
        <w:rPr>
          <w:rFonts w:ascii="Poppins" w:eastAsia="Poppins" w:hAnsi="Poppins" w:cs="Poppins"/>
          <w:color w:val="1B1C1D"/>
          <w:sz w:val="32"/>
          <w:szCs w:val="32"/>
        </w:rPr>
        <w:t xml:space="preserve"> (Risiko Menengah).</w:t>
      </w:r>
    </w:p>
    <w:p w14:paraId="7CC386D6" w14:textId="77777777" w:rsidR="00CE1F62" w:rsidRDefault="00000000">
      <w:pPr>
        <w:numPr>
          <w:ilvl w:val="0"/>
          <w:numId w:val="205"/>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Kondisi:</w:t>
      </w:r>
      <w:r>
        <w:rPr>
          <w:rFonts w:ascii="Poppins" w:eastAsia="Poppins" w:hAnsi="Poppins" w:cs="Poppins"/>
          <w:color w:val="1B1C1D"/>
          <w:sz w:val="32"/>
          <w:szCs w:val="32"/>
        </w:rPr>
        <w:t xml:space="preserve"> NIB terbit. Status SS di OSS: </w:t>
      </w:r>
      <w:r>
        <w:rPr>
          <w:rFonts w:ascii="Poppins" w:eastAsia="Poppins" w:hAnsi="Poppins" w:cs="Poppins"/>
          <w:b/>
          <w:bCs/>
          <w:color w:val="1B1C1D"/>
          <w:sz w:val="32"/>
          <w:szCs w:val="32"/>
        </w:rPr>
        <w:t>"Belum Terverifikasi."</w:t>
      </w:r>
    </w:p>
    <w:p w14:paraId="7418CC4E" w14:textId="77777777" w:rsidR="00CE1F62" w:rsidRDefault="00000000">
      <w:pPr>
        <w:numPr>
          <w:ilvl w:val="0"/>
          <w:numId w:val="205"/>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Masalah:</w:t>
      </w:r>
      <w:r>
        <w:rPr>
          <w:rFonts w:ascii="Poppins" w:eastAsia="Poppins" w:hAnsi="Poppins" w:cs="Poppins"/>
          <w:color w:val="1B1C1D"/>
          <w:sz w:val="32"/>
          <w:szCs w:val="32"/>
        </w:rPr>
        <w:t xml:space="preserve"> Perusahaan belum melakukan "Pemenuhan Komitmen" di OSS (mengunggah Surat Pernyataan Pemenuhan Standar, KTA, dll).</w:t>
      </w:r>
    </w:p>
    <w:p w14:paraId="7662C33F" w14:textId="77777777" w:rsidR="00CE1F62" w:rsidRDefault="00000000">
      <w:pPr>
        <w:numPr>
          <w:ilvl w:val="0"/>
          <w:numId w:val="205"/>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Tindakan:</w:t>
      </w:r>
      <w:r>
        <w:rPr>
          <w:rFonts w:ascii="Poppins" w:eastAsia="Poppins" w:hAnsi="Poppins" w:cs="Poppins"/>
          <w:color w:val="1B1C1D"/>
          <w:sz w:val="32"/>
          <w:szCs w:val="32"/>
        </w:rPr>
        <w:t xml:space="preserve"> Langsung mengajukan SBU ke LSBU.</w:t>
      </w:r>
    </w:p>
    <w:p w14:paraId="45E92BEA" w14:textId="77777777" w:rsidR="00CE1F62" w:rsidRDefault="00000000">
      <w:pPr>
        <w:numPr>
          <w:ilvl w:val="0"/>
          <w:numId w:val="205"/>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Proses Sistem:</w:t>
      </w:r>
      <w:r>
        <w:rPr>
          <w:rFonts w:ascii="Poppins" w:eastAsia="Poppins" w:hAnsi="Poppins" w:cs="Poppins"/>
          <w:color w:val="1B1C1D"/>
          <w:sz w:val="32"/>
          <w:szCs w:val="32"/>
        </w:rPr>
        <w:t xml:space="preserve"> LSBU menarik data NIB. Sistem LPJK mendeteksi SBU ini memerlukan SS yang aktif, namun status di OSS masih "Belum Terverifikasi".</w:t>
      </w:r>
    </w:p>
    <w:p w14:paraId="1D469CBB" w14:textId="77777777" w:rsidR="00CE1F62" w:rsidRDefault="00000000">
      <w:pPr>
        <w:numPr>
          <w:ilvl w:val="0"/>
          <w:numId w:val="205"/>
        </w:numPr>
        <w:spacing w:after="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Hasil:</w:t>
      </w:r>
      <w:r>
        <w:rPr>
          <w:rFonts w:ascii="Poppins" w:eastAsia="Poppins" w:hAnsi="Poppins" w:cs="Poppins"/>
          <w:color w:val="1B1C1D"/>
          <w:sz w:val="32"/>
          <w:szCs w:val="32"/>
        </w:rPr>
        <w:t xml:space="preserve"> </w:t>
      </w:r>
      <w:r>
        <w:rPr>
          <w:rFonts w:ascii="Poppins" w:eastAsia="Poppins" w:hAnsi="Poppins" w:cs="Poppins"/>
          <w:b/>
          <w:bCs/>
          <w:color w:val="1B1C1D"/>
          <w:sz w:val="32"/>
          <w:szCs w:val="32"/>
        </w:rPr>
        <w:t>PENOLAKAN SBU (Error E04)</w:t>
      </w:r>
      <w:r>
        <w:rPr>
          <w:rFonts w:ascii="Poppins" w:eastAsia="Poppins" w:hAnsi="Poppins" w:cs="Poppins"/>
          <w:color w:val="1B1C1D"/>
          <w:sz w:val="32"/>
          <w:szCs w:val="32"/>
        </w:rPr>
        <w:t>. Pesan sistem: "Sertifikat Standar belum aktif, silakan penuhi komitmen dan lakukan verifikasi melalui OSS-RBA terlebih dahulu."</w:t>
      </w:r>
    </w:p>
    <w:p w14:paraId="38F77AEA" w14:textId="77777777" w:rsidR="00CE1F62" w:rsidRDefault="00000000">
      <w:pPr>
        <w:pStyle w:val="Heading3"/>
        <w:spacing w:before="280" w:after="80" w:line="360" w:lineRule="auto"/>
        <w:jc w:val="both"/>
        <w:rPr>
          <w:rFonts w:ascii="Poppins" w:eastAsia="Poppins" w:hAnsi="Poppins" w:cs="Poppins"/>
          <w:color w:val="1B1C1D"/>
          <w:sz w:val="32"/>
          <w:szCs w:val="32"/>
        </w:rPr>
      </w:pPr>
      <w:bookmarkStart w:id="45" w:name="_1csx0a37qtek" w:colFirst="0" w:colLast="0"/>
      <w:bookmarkEnd w:id="45"/>
      <w:r>
        <w:rPr>
          <w:rFonts w:ascii="Poppins" w:eastAsia="Poppins" w:hAnsi="Poppins" w:cs="Poppins"/>
          <w:color w:val="1B1C1D"/>
          <w:sz w:val="32"/>
          <w:szCs w:val="32"/>
        </w:rPr>
        <w:lastRenderedPageBreak/>
        <w:t>5.5. Daftar Kesalahan Umum Sinkronisasi (Error Map OSS–LPJK)</w:t>
      </w:r>
    </w:p>
    <w:tbl>
      <w:tblPr>
        <w:tblStyle w:val="ab"/>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28"/>
        <w:gridCol w:w="2820"/>
        <w:gridCol w:w="5412"/>
      </w:tblGrid>
      <w:tr w:rsidR="00CE1F62" w14:paraId="540CCB52" w14:textId="77777777">
        <w:trPr>
          <w:trHeight w:val="830"/>
        </w:trPr>
        <w:tc>
          <w:tcPr>
            <w:tcW w:w="1128" w:type="dxa"/>
            <w:tcBorders>
              <w:top w:val="nil"/>
              <w:left w:val="nil"/>
              <w:bottom w:val="nil"/>
              <w:right w:val="nil"/>
            </w:tcBorders>
            <w:tcMar>
              <w:top w:w="100" w:type="dxa"/>
              <w:left w:w="100" w:type="dxa"/>
              <w:bottom w:w="100" w:type="dxa"/>
              <w:right w:w="100" w:type="dxa"/>
            </w:tcMar>
          </w:tcPr>
          <w:p w14:paraId="093339B4"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Kode Error</w:t>
            </w:r>
          </w:p>
        </w:tc>
        <w:tc>
          <w:tcPr>
            <w:tcW w:w="2820" w:type="dxa"/>
            <w:tcBorders>
              <w:top w:val="nil"/>
              <w:left w:val="nil"/>
              <w:bottom w:val="nil"/>
              <w:right w:val="nil"/>
            </w:tcBorders>
            <w:tcMar>
              <w:top w:w="100" w:type="dxa"/>
              <w:left w:w="100" w:type="dxa"/>
              <w:bottom w:w="100" w:type="dxa"/>
              <w:right w:w="100" w:type="dxa"/>
            </w:tcMar>
          </w:tcPr>
          <w:p w14:paraId="0D3967F0"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Penyebab</w:t>
            </w:r>
          </w:p>
        </w:tc>
        <w:tc>
          <w:tcPr>
            <w:tcW w:w="5411" w:type="dxa"/>
            <w:tcBorders>
              <w:top w:val="nil"/>
              <w:left w:val="nil"/>
              <w:bottom w:val="nil"/>
              <w:right w:val="nil"/>
            </w:tcBorders>
            <w:tcMar>
              <w:top w:w="100" w:type="dxa"/>
              <w:left w:w="100" w:type="dxa"/>
              <w:bottom w:w="100" w:type="dxa"/>
              <w:right w:w="100" w:type="dxa"/>
            </w:tcMar>
          </w:tcPr>
          <w:p w14:paraId="6E5528D8"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Solusi Teknis "Anti-Tolak"</w:t>
            </w:r>
          </w:p>
        </w:tc>
      </w:tr>
      <w:tr w:rsidR="00CE1F62" w14:paraId="4E7163D7" w14:textId="77777777">
        <w:trPr>
          <w:trHeight w:val="830"/>
        </w:trPr>
        <w:tc>
          <w:tcPr>
            <w:tcW w:w="1128" w:type="dxa"/>
            <w:tcBorders>
              <w:top w:val="nil"/>
              <w:left w:val="nil"/>
              <w:bottom w:val="nil"/>
              <w:right w:val="nil"/>
            </w:tcBorders>
            <w:tcMar>
              <w:top w:w="100" w:type="dxa"/>
              <w:left w:w="100" w:type="dxa"/>
              <w:bottom w:w="100" w:type="dxa"/>
              <w:right w:w="100" w:type="dxa"/>
            </w:tcMar>
          </w:tcPr>
          <w:p w14:paraId="09E0F583"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E01</w:t>
            </w:r>
          </w:p>
        </w:tc>
        <w:tc>
          <w:tcPr>
            <w:tcW w:w="2820" w:type="dxa"/>
            <w:tcBorders>
              <w:top w:val="nil"/>
              <w:left w:val="nil"/>
              <w:bottom w:val="nil"/>
              <w:right w:val="nil"/>
            </w:tcBorders>
            <w:tcMar>
              <w:top w:w="100" w:type="dxa"/>
              <w:left w:w="100" w:type="dxa"/>
              <w:bottom w:w="100" w:type="dxa"/>
              <w:right w:w="100" w:type="dxa"/>
            </w:tcMar>
          </w:tcPr>
          <w:p w14:paraId="16376B93"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NIB tidak ditemukan di OSS</w:t>
            </w:r>
          </w:p>
        </w:tc>
        <w:tc>
          <w:tcPr>
            <w:tcW w:w="5411" w:type="dxa"/>
            <w:tcBorders>
              <w:top w:val="nil"/>
              <w:left w:val="nil"/>
              <w:bottom w:val="nil"/>
              <w:right w:val="nil"/>
            </w:tcBorders>
            <w:tcMar>
              <w:top w:w="100" w:type="dxa"/>
              <w:left w:w="100" w:type="dxa"/>
              <w:bottom w:w="100" w:type="dxa"/>
              <w:right w:w="100" w:type="dxa"/>
            </w:tcMar>
          </w:tcPr>
          <w:p w14:paraId="672696BB"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Pastikan NIB aktif dan benar. Lakukan "Perubahan Data" di OSS untuk memicu </w:t>
            </w:r>
            <w:r>
              <w:rPr>
                <w:rFonts w:ascii="Poppins" w:eastAsia="Poppins" w:hAnsi="Poppins" w:cs="Poppins"/>
                <w:i/>
                <w:iCs/>
                <w:color w:val="1B1C1D"/>
                <w:sz w:val="32"/>
                <w:szCs w:val="32"/>
              </w:rPr>
              <w:t>refresh</w:t>
            </w:r>
            <w:r>
              <w:rPr>
                <w:rFonts w:ascii="Poppins" w:eastAsia="Poppins" w:hAnsi="Poppins" w:cs="Poppins"/>
                <w:color w:val="1B1C1D"/>
                <w:sz w:val="32"/>
                <w:szCs w:val="32"/>
              </w:rPr>
              <w:t xml:space="preserve"> API.</w:t>
            </w:r>
          </w:p>
        </w:tc>
      </w:tr>
      <w:tr w:rsidR="00CE1F62" w14:paraId="0C466BFB" w14:textId="77777777">
        <w:trPr>
          <w:trHeight w:val="830"/>
        </w:trPr>
        <w:tc>
          <w:tcPr>
            <w:tcW w:w="1128" w:type="dxa"/>
            <w:tcBorders>
              <w:top w:val="nil"/>
              <w:left w:val="nil"/>
              <w:bottom w:val="nil"/>
              <w:right w:val="nil"/>
            </w:tcBorders>
            <w:tcMar>
              <w:top w:w="100" w:type="dxa"/>
              <w:left w:w="100" w:type="dxa"/>
              <w:bottom w:w="100" w:type="dxa"/>
              <w:right w:w="100" w:type="dxa"/>
            </w:tcMar>
          </w:tcPr>
          <w:p w14:paraId="6F101C20"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E02</w:t>
            </w:r>
          </w:p>
        </w:tc>
        <w:tc>
          <w:tcPr>
            <w:tcW w:w="2820" w:type="dxa"/>
            <w:tcBorders>
              <w:top w:val="nil"/>
              <w:left w:val="nil"/>
              <w:bottom w:val="nil"/>
              <w:right w:val="nil"/>
            </w:tcBorders>
            <w:tcMar>
              <w:top w:w="100" w:type="dxa"/>
              <w:left w:w="100" w:type="dxa"/>
              <w:bottom w:w="100" w:type="dxa"/>
              <w:right w:w="100" w:type="dxa"/>
            </w:tcMar>
          </w:tcPr>
          <w:p w14:paraId="5813DC7A"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KBLI tidak sesuai subklasifikasi</w:t>
            </w:r>
          </w:p>
        </w:tc>
        <w:tc>
          <w:tcPr>
            <w:tcW w:w="5411" w:type="dxa"/>
            <w:tcBorders>
              <w:top w:val="nil"/>
              <w:left w:val="nil"/>
              <w:bottom w:val="nil"/>
              <w:right w:val="nil"/>
            </w:tcBorders>
            <w:tcMar>
              <w:top w:w="100" w:type="dxa"/>
              <w:left w:w="100" w:type="dxa"/>
              <w:bottom w:w="100" w:type="dxa"/>
              <w:right w:w="100" w:type="dxa"/>
            </w:tcMar>
          </w:tcPr>
          <w:p w14:paraId="0CFE210B"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Lakukan "Perubahan KBLI" di OSS (sesuai Tabel Padanan Bab 4). Ajukan ulang SS.</w:t>
            </w:r>
          </w:p>
        </w:tc>
      </w:tr>
      <w:tr w:rsidR="00CE1F62" w14:paraId="447D0963" w14:textId="77777777">
        <w:trPr>
          <w:trHeight w:val="830"/>
        </w:trPr>
        <w:tc>
          <w:tcPr>
            <w:tcW w:w="1128" w:type="dxa"/>
            <w:tcBorders>
              <w:top w:val="nil"/>
              <w:left w:val="nil"/>
              <w:bottom w:val="nil"/>
              <w:right w:val="nil"/>
            </w:tcBorders>
            <w:tcMar>
              <w:top w:w="100" w:type="dxa"/>
              <w:left w:w="100" w:type="dxa"/>
              <w:bottom w:w="100" w:type="dxa"/>
              <w:right w:w="100" w:type="dxa"/>
            </w:tcMar>
          </w:tcPr>
          <w:p w14:paraId="04A92C84"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E03</w:t>
            </w:r>
          </w:p>
        </w:tc>
        <w:tc>
          <w:tcPr>
            <w:tcW w:w="2820" w:type="dxa"/>
            <w:tcBorders>
              <w:top w:val="nil"/>
              <w:left w:val="nil"/>
              <w:bottom w:val="nil"/>
              <w:right w:val="nil"/>
            </w:tcBorders>
            <w:tcMar>
              <w:top w:w="100" w:type="dxa"/>
              <w:left w:w="100" w:type="dxa"/>
              <w:bottom w:w="100" w:type="dxa"/>
              <w:right w:w="100" w:type="dxa"/>
            </w:tcMar>
          </w:tcPr>
          <w:p w14:paraId="691D7D7F"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Alamat OSS ≠ Alamat Akta/NPWP</w:t>
            </w:r>
          </w:p>
        </w:tc>
        <w:tc>
          <w:tcPr>
            <w:tcW w:w="5411" w:type="dxa"/>
            <w:tcBorders>
              <w:top w:val="nil"/>
              <w:left w:val="nil"/>
              <w:bottom w:val="nil"/>
              <w:right w:val="nil"/>
            </w:tcBorders>
            <w:tcMar>
              <w:top w:w="100" w:type="dxa"/>
              <w:left w:w="100" w:type="dxa"/>
              <w:bottom w:w="100" w:type="dxa"/>
              <w:right w:w="100" w:type="dxa"/>
            </w:tcMar>
          </w:tcPr>
          <w:p w14:paraId="2B645E29"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Perbaiki di sumbernya (KPP/Notaris)</w:t>
            </w:r>
            <w:r>
              <w:rPr>
                <w:rFonts w:ascii="Poppins" w:eastAsia="Poppins" w:hAnsi="Poppins" w:cs="Poppins"/>
                <w:color w:val="1B1C1D"/>
                <w:sz w:val="32"/>
                <w:szCs w:val="32"/>
              </w:rPr>
              <w:t>, lalu lakukan "Perubahan Data" di OSS.</w:t>
            </w:r>
          </w:p>
        </w:tc>
      </w:tr>
      <w:tr w:rsidR="00CE1F62" w14:paraId="0673DE81" w14:textId="77777777">
        <w:trPr>
          <w:trHeight w:val="830"/>
        </w:trPr>
        <w:tc>
          <w:tcPr>
            <w:tcW w:w="1128" w:type="dxa"/>
            <w:tcBorders>
              <w:top w:val="nil"/>
              <w:left w:val="nil"/>
              <w:bottom w:val="nil"/>
              <w:right w:val="nil"/>
            </w:tcBorders>
            <w:tcMar>
              <w:top w:w="100" w:type="dxa"/>
              <w:left w:w="100" w:type="dxa"/>
              <w:bottom w:w="100" w:type="dxa"/>
              <w:right w:w="100" w:type="dxa"/>
            </w:tcMar>
          </w:tcPr>
          <w:p w14:paraId="0BDDE12D"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lastRenderedPageBreak/>
              <w:t>E04</w:t>
            </w:r>
          </w:p>
        </w:tc>
        <w:tc>
          <w:tcPr>
            <w:tcW w:w="2820" w:type="dxa"/>
            <w:tcBorders>
              <w:top w:val="nil"/>
              <w:left w:val="nil"/>
              <w:bottom w:val="nil"/>
              <w:right w:val="nil"/>
            </w:tcBorders>
            <w:tcMar>
              <w:top w:w="100" w:type="dxa"/>
              <w:left w:w="100" w:type="dxa"/>
              <w:bottom w:w="100" w:type="dxa"/>
              <w:right w:w="100" w:type="dxa"/>
            </w:tcMar>
          </w:tcPr>
          <w:p w14:paraId="5A143664"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Sertifikat Standar belum diverifikasi</w:t>
            </w:r>
          </w:p>
        </w:tc>
        <w:tc>
          <w:tcPr>
            <w:tcW w:w="5411" w:type="dxa"/>
            <w:tcBorders>
              <w:top w:val="nil"/>
              <w:left w:val="nil"/>
              <w:bottom w:val="nil"/>
              <w:right w:val="nil"/>
            </w:tcBorders>
            <w:tcMar>
              <w:top w:w="100" w:type="dxa"/>
              <w:left w:w="100" w:type="dxa"/>
              <w:bottom w:w="100" w:type="dxa"/>
              <w:right w:w="100" w:type="dxa"/>
            </w:tcMar>
          </w:tcPr>
          <w:p w14:paraId="54777943"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Login ke OSS -&gt; "Pemenuhan Komitmen". Unggah dokumen standar (KTA, SKK, SMAP).</w:t>
            </w:r>
          </w:p>
        </w:tc>
      </w:tr>
      <w:tr w:rsidR="00CE1F62" w14:paraId="64A5DA86" w14:textId="77777777">
        <w:trPr>
          <w:trHeight w:val="830"/>
        </w:trPr>
        <w:tc>
          <w:tcPr>
            <w:tcW w:w="1128" w:type="dxa"/>
            <w:tcBorders>
              <w:top w:val="nil"/>
              <w:left w:val="nil"/>
              <w:bottom w:val="nil"/>
              <w:right w:val="nil"/>
            </w:tcBorders>
            <w:tcMar>
              <w:top w:w="100" w:type="dxa"/>
              <w:left w:w="100" w:type="dxa"/>
              <w:bottom w:w="100" w:type="dxa"/>
              <w:right w:w="100" w:type="dxa"/>
            </w:tcMar>
          </w:tcPr>
          <w:p w14:paraId="262BA234"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E05</w:t>
            </w:r>
          </w:p>
        </w:tc>
        <w:tc>
          <w:tcPr>
            <w:tcW w:w="2820" w:type="dxa"/>
            <w:tcBorders>
              <w:top w:val="nil"/>
              <w:left w:val="nil"/>
              <w:bottom w:val="nil"/>
              <w:right w:val="nil"/>
            </w:tcBorders>
            <w:tcMar>
              <w:top w:w="100" w:type="dxa"/>
              <w:left w:w="100" w:type="dxa"/>
              <w:bottom w:w="100" w:type="dxa"/>
              <w:right w:w="100" w:type="dxa"/>
            </w:tcMar>
          </w:tcPr>
          <w:p w14:paraId="72FA663A"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Nama BUJK berbeda (tanda baca, spasi)</w:t>
            </w:r>
          </w:p>
        </w:tc>
        <w:tc>
          <w:tcPr>
            <w:tcW w:w="5411" w:type="dxa"/>
            <w:tcBorders>
              <w:top w:val="nil"/>
              <w:left w:val="nil"/>
              <w:bottom w:val="nil"/>
              <w:right w:val="nil"/>
            </w:tcBorders>
            <w:tcMar>
              <w:top w:w="100" w:type="dxa"/>
              <w:left w:w="100" w:type="dxa"/>
              <w:bottom w:w="100" w:type="dxa"/>
              <w:right w:w="100" w:type="dxa"/>
            </w:tcMar>
          </w:tcPr>
          <w:p w14:paraId="0B30A7E6"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Samakan data di portal LPJK agar 100% identik dengan data di OSS/AHU.</w:t>
            </w:r>
          </w:p>
        </w:tc>
      </w:tr>
      <w:tr w:rsidR="00CE1F62" w14:paraId="1787BD5F" w14:textId="77777777">
        <w:trPr>
          <w:trHeight w:val="830"/>
        </w:trPr>
        <w:tc>
          <w:tcPr>
            <w:tcW w:w="1128" w:type="dxa"/>
            <w:tcBorders>
              <w:top w:val="nil"/>
              <w:left w:val="nil"/>
              <w:bottom w:val="nil"/>
              <w:right w:val="nil"/>
            </w:tcBorders>
            <w:tcMar>
              <w:top w:w="100" w:type="dxa"/>
              <w:left w:w="100" w:type="dxa"/>
              <w:bottom w:w="100" w:type="dxa"/>
              <w:right w:w="100" w:type="dxa"/>
            </w:tcMar>
          </w:tcPr>
          <w:p w14:paraId="49BD3AD1"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E06</w:t>
            </w:r>
          </w:p>
        </w:tc>
        <w:tc>
          <w:tcPr>
            <w:tcW w:w="2820" w:type="dxa"/>
            <w:tcBorders>
              <w:top w:val="nil"/>
              <w:left w:val="nil"/>
              <w:bottom w:val="nil"/>
              <w:right w:val="nil"/>
            </w:tcBorders>
            <w:tcMar>
              <w:top w:w="100" w:type="dxa"/>
              <w:left w:w="100" w:type="dxa"/>
              <w:bottom w:w="100" w:type="dxa"/>
              <w:right w:w="100" w:type="dxa"/>
            </w:tcMar>
          </w:tcPr>
          <w:p w14:paraId="7B865297"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NPWP tidak aktif / berbeda</w:t>
            </w:r>
          </w:p>
        </w:tc>
        <w:tc>
          <w:tcPr>
            <w:tcW w:w="5411" w:type="dxa"/>
            <w:tcBorders>
              <w:top w:val="nil"/>
              <w:left w:val="nil"/>
              <w:bottom w:val="nil"/>
              <w:right w:val="nil"/>
            </w:tcBorders>
            <w:tcMar>
              <w:top w:w="100" w:type="dxa"/>
              <w:left w:w="100" w:type="dxa"/>
              <w:bottom w:w="100" w:type="dxa"/>
              <w:right w:w="100" w:type="dxa"/>
            </w:tcMar>
          </w:tcPr>
          <w:p w14:paraId="6B1B75EC"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Aktifkan NPWP di KPP (Kasus 2.2)</w:t>
            </w:r>
            <w:r>
              <w:rPr>
                <w:rFonts w:ascii="Poppins" w:eastAsia="Poppins" w:hAnsi="Poppins" w:cs="Poppins"/>
                <w:color w:val="1B1C1D"/>
                <w:sz w:val="32"/>
                <w:szCs w:val="32"/>
              </w:rPr>
              <w:t>. Pastikan NPWP di OSS dan LPJK sama.</w:t>
            </w:r>
          </w:p>
        </w:tc>
      </w:tr>
      <w:tr w:rsidR="00CE1F62" w14:paraId="40C74B87" w14:textId="77777777">
        <w:trPr>
          <w:trHeight w:val="830"/>
        </w:trPr>
        <w:tc>
          <w:tcPr>
            <w:tcW w:w="1128" w:type="dxa"/>
            <w:tcBorders>
              <w:top w:val="nil"/>
              <w:left w:val="nil"/>
              <w:bottom w:val="nil"/>
              <w:right w:val="nil"/>
            </w:tcBorders>
            <w:tcMar>
              <w:top w:w="100" w:type="dxa"/>
              <w:left w:w="100" w:type="dxa"/>
              <w:bottom w:w="100" w:type="dxa"/>
              <w:right w:w="100" w:type="dxa"/>
            </w:tcMar>
          </w:tcPr>
          <w:p w14:paraId="4D78A8DF"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E10</w:t>
            </w:r>
          </w:p>
        </w:tc>
        <w:tc>
          <w:tcPr>
            <w:tcW w:w="2820" w:type="dxa"/>
            <w:tcBorders>
              <w:top w:val="nil"/>
              <w:left w:val="nil"/>
              <w:bottom w:val="nil"/>
              <w:right w:val="nil"/>
            </w:tcBorders>
            <w:tcMar>
              <w:top w:w="100" w:type="dxa"/>
              <w:left w:w="100" w:type="dxa"/>
              <w:bottom w:w="100" w:type="dxa"/>
              <w:right w:w="100" w:type="dxa"/>
            </w:tcMar>
          </w:tcPr>
          <w:p w14:paraId="28F3582B"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Data tidak dapat ditarik (API </w:t>
            </w:r>
            <w:r>
              <w:rPr>
                <w:rFonts w:ascii="Poppins" w:eastAsia="Poppins" w:hAnsi="Poppins" w:cs="Poppins"/>
                <w:i/>
                <w:iCs/>
                <w:color w:val="1B1C1D"/>
                <w:sz w:val="32"/>
                <w:szCs w:val="32"/>
              </w:rPr>
              <w:t>down</w:t>
            </w:r>
            <w:r>
              <w:rPr>
                <w:rFonts w:ascii="Poppins" w:eastAsia="Poppins" w:hAnsi="Poppins" w:cs="Poppins"/>
                <w:color w:val="1B1C1D"/>
                <w:sz w:val="32"/>
                <w:szCs w:val="32"/>
              </w:rPr>
              <w:t>)</w:t>
            </w:r>
          </w:p>
        </w:tc>
        <w:tc>
          <w:tcPr>
            <w:tcW w:w="5411" w:type="dxa"/>
            <w:tcBorders>
              <w:top w:val="nil"/>
              <w:left w:val="nil"/>
              <w:bottom w:val="nil"/>
              <w:right w:val="nil"/>
            </w:tcBorders>
            <w:tcMar>
              <w:top w:w="100" w:type="dxa"/>
              <w:left w:w="100" w:type="dxa"/>
              <w:bottom w:w="100" w:type="dxa"/>
              <w:right w:w="100" w:type="dxa"/>
            </w:tcMar>
          </w:tcPr>
          <w:p w14:paraId="1A8A2557"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Tunggu 1-2 jam atau 1x24 jam, lalu coba sinkronisasi ulang.</w:t>
            </w:r>
          </w:p>
        </w:tc>
      </w:tr>
    </w:tbl>
    <w:p w14:paraId="38A95A7A" w14:textId="77777777" w:rsidR="00CE1F62" w:rsidRDefault="00000000">
      <w:pPr>
        <w:pStyle w:val="Heading3"/>
        <w:spacing w:before="280" w:after="80" w:line="360" w:lineRule="auto"/>
        <w:jc w:val="both"/>
        <w:rPr>
          <w:rFonts w:ascii="Poppins" w:eastAsia="Poppins" w:hAnsi="Poppins" w:cs="Poppins"/>
          <w:color w:val="1B1C1D"/>
          <w:sz w:val="32"/>
          <w:szCs w:val="32"/>
        </w:rPr>
      </w:pPr>
      <w:bookmarkStart w:id="46" w:name="_lg9gsbnzwgiy" w:colFirst="0" w:colLast="0"/>
      <w:bookmarkEnd w:id="46"/>
      <w:r>
        <w:rPr>
          <w:rFonts w:ascii="Poppins" w:eastAsia="Poppins" w:hAnsi="Poppins" w:cs="Poppins"/>
          <w:color w:val="1B1C1D"/>
          <w:sz w:val="32"/>
          <w:szCs w:val="32"/>
        </w:rPr>
        <w:t>5.6. Langkah Teknis Sinkronisasi Data (Anti-Tolak)</w:t>
      </w:r>
    </w:p>
    <w:p w14:paraId="5400CB64"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lastRenderedPageBreak/>
        <w:t>Proses ini adalah gabungan validasi di tiga portal:</w:t>
      </w:r>
    </w:p>
    <w:p w14:paraId="3D87A9B3"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Langkah 1 – Validasi di OSS (Sumber Kebenaran)</w:t>
      </w:r>
    </w:p>
    <w:p w14:paraId="188600DC" w14:textId="77777777" w:rsidR="00CE1F62" w:rsidRDefault="00000000">
      <w:pPr>
        <w:numPr>
          <w:ilvl w:val="0"/>
          <w:numId w:val="201"/>
        </w:numPr>
        <w:spacing w:before="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Masuk ke OSS → menu "Perizinan Berusaha".</w:t>
      </w:r>
    </w:p>
    <w:p w14:paraId="67DBC0AD" w14:textId="77777777" w:rsidR="00CE1F62" w:rsidRDefault="00000000">
      <w:pPr>
        <w:numPr>
          <w:ilvl w:val="0"/>
          <w:numId w:val="201"/>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Klik pada NIB Anda, pilih KBLI Konstruksi.</w:t>
      </w:r>
    </w:p>
    <w:p w14:paraId="747B94FF" w14:textId="77777777" w:rsidR="00CE1F62" w:rsidRDefault="00000000">
      <w:pPr>
        <w:numPr>
          <w:ilvl w:val="0"/>
          <w:numId w:val="201"/>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color w:val="1B1C1D"/>
          <w:sz w:val="32"/>
          <w:szCs w:val="32"/>
        </w:rPr>
        <w:t xml:space="preserve">Lihat Status Sertifikat Standar. Pastikan tertulis: </w:t>
      </w:r>
      <w:r>
        <w:rPr>
          <w:rFonts w:ascii="Poppins" w:eastAsia="Poppins" w:hAnsi="Poppins" w:cs="Poppins"/>
          <w:b/>
          <w:bCs/>
          <w:color w:val="1B1C1D"/>
          <w:sz w:val="32"/>
          <w:szCs w:val="32"/>
        </w:rPr>
        <w:t>"Terverifikasi"</w:t>
      </w:r>
      <w:r>
        <w:rPr>
          <w:rFonts w:ascii="Poppins" w:eastAsia="Poppins" w:hAnsi="Poppins" w:cs="Poppins"/>
          <w:color w:val="1B1C1D"/>
          <w:sz w:val="32"/>
          <w:szCs w:val="32"/>
        </w:rPr>
        <w:t xml:space="preserve"> atau </w:t>
      </w:r>
      <w:r>
        <w:rPr>
          <w:rFonts w:ascii="Poppins" w:eastAsia="Poppins" w:hAnsi="Poppins" w:cs="Poppins"/>
          <w:b/>
          <w:bCs/>
          <w:color w:val="1B1C1D"/>
          <w:sz w:val="32"/>
          <w:szCs w:val="32"/>
        </w:rPr>
        <w:t>"Berlaku Efektif"</w:t>
      </w:r>
      <w:r>
        <w:rPr>
          <w:rFonts w:ascii="Poppins" w:eastAsia="Poppins" w:hAnsi="Poppins" w:cs="Poppins"/>
          <w:color w:val="1B1C1D"/>
          <w:sz w:val="32"/>
          <w:szCs w:val="32"/>
        </w:rPr>
        <w:t>.</w:t>
      </w:r>
    </w:p>
    <w:p w14:paraId="440FE6E8" w14:textId="77777777" w:rsidR="00CE1F62" w:rsidRDefault="00000000">
      <w:pPr>
        <w:numPr>
          <w:ilvl w:val="0"/>
          <w:numId w:val="201"/>
        </w:numPr>
        <w:spacing w:after="240" w:line="360" w:lineRule="auto"/>
        <w:jc w:val="both"/>
        <w:rPr>
          <w:rFonts w:ascii="Poppins" w:eastAsia="Poppins" w:hAnsi="Poppins" w:cs="Poppins"/>
          <w:color w:val="1B1C1D"/>
          <w:sz w:val="32"/>
          <w:szCs w:val="32"/>
        </w:rPr>
      </w:pPr>
      <w:r>
        <w:rPr>
          <w:rFonts w:ascii="Poppins" w:eastAsia="Poppins" w:hAnsi="Poppins" w:cs="Poppins"/>
          <w:i/>
          <w:iCs/>
          <w:color w:val="1B1C1D"/>
          <w:sz w:val="32"/>
          <w:szCs w:val="32"/>
        </w:rPr>
        <w:t>Jika belum (Error E04):</w:t>
      </w:r>
      <w:r>
        <w:rPr>
          <w:rFonts w:ascii="Poppins" w:eastAsia="Poppins" w:hAnsi="Poppins" w:cs="Poppins"/>
          <w:color w:val="1B1C1D"/>
          <w:sz w:val="32"/>
          <w:szCs w:val="32"/>
        </w:rPr>
        <w:t xml:space="preserve"> Klik "Pemenuhan Komitmen", unggah dokumen standar (SPM, KTA, Daftar SKK, bukti SMAP ISO 37001). Tunggu verifikasi dari LSBU/PUPR.</w:t>
      </w:r>
    </w:p>
    <w:p w14:paraId="311A3E41"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Langkah 2 – Verifikasi di Portal LPJK (SIKI)</w:t>
      </w:r>
    </w:p>
    <w:p w14:paraId="56D313A3" w14:textId="77777777" w:rsidR="00CE1F62" w:rsidRDefault="00000000">
      <w:pPr>
        <w:numPr>
          <w:ilvl w:val="0"/>
          <w:numId w:val="202"/>
        </w:numPr>
        <w:spacing w:before="240" w:line="360" w:lineRule="auto"/>
        <w:jc w:val="both"/>
        <w:rPr>
          <w:rFonts w:ascii="Google Sans Text" w:eastAsia="Google Sans Text" w:hAnsi="Google Sans Text" w:cs="Google Sans Text"/>
          <w:color w:val="1B1C1D"/>
          <w:sz w:val="32"/>
          <w:szCs w:val="32"/>
        </w:rPr>
      </w:pPr>
      <w:r>
        <w:rPr>
          <w:rFonts w:ascii="Poppins" w:eastAsia="Poppins" w:hAnsi="Poppins" w:cs="Poppins"/>
          <w:color w:val="1B1C1D"/>
          <w:sz w:val="32"/>
          <w:szCs w:val="32"/>
        </w:rPr>
        <w:t xml:space="preserve">Masuk ke portal </w:t>
      </w:r>
      <w:r>
        <w:rPr>
          <w:rFonts w:ascii="Poppins" w:eastAsia="Poppins" w:hAnsi="Poppins" w:cs="Poppins"/>
          <w:color w:val="188038"/>
          <w:sz w:val="32"/>
          <w:szCs w:val="32"/>
        </w:rPr>
        <w:t>siki.pu.go.id</w:t>
      </w:r>
      <w:r>
        <w:rPr>
          <w:rFonts w:ascii="Poppins" w:eastAsia="Poppins" w:hAnsi="Poppins" w:cs="Poppins"/>
          <w:color w:val="1B1C1D"/>
          <w:sz w:val="32"/>
          <w:szCs w:val="32"/>
        </w:rPr>
        <w:t xml:space="preserve"> → </w:t>
      </w:r>
      <w:r>
        <w:rPr>
          <w:rFonts w:ascii="Poppins" w:eastAsia="Poppins" w:hAnsi="Poppins" w:cs="Poppins"/>
          <w:i/>
          <w:iCs/>
          <w:color w:val="1B1C1D"/>
          <w:sz w:val="32"/>
          <w:szCs w:val="32"/>
        </w:rPr>
        <w:t>login</w:t>
      </w:r>
      <w:r>
        <w:rPr>
          <w:rFonts w:ascii="Poppins" w:eastAsia="Poppins" w:hAnsi="Poppins" w:cs="Poppins"/>
          <w:color w:val="1B1C1D"/>
          <w:sz w:val="32"/>
          <w:szCs w:val="32"/>
        </w:rPr>
        <w:t xml:space="preserve"> sebagai BUJK.</w:t>
      </w:r>
    </w:p>
    <w:p w14:paraId="7AA52DC0" w14:textId="77777777" w:rsidR="00CE1F62" w:rsidRDefault="00000000">
      <w:pPr>
        <w:numPr>
          <w:ilvl w:val="0"/>
          <w:numId w:val="202"/>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color w:val="1B1C1D"/>
          <w:sz w:val="32"/>
          <w:szCs w:val="32"/>
        </w:rPr>
        <w:t xml:space="preserve">Pilih menu "Data Badan Usaha" -&gt; </w:t>
      </w:r>
      <w:r>
        <w:rPr>
          <w:rFonts w:ascii="Poppins" w:eastAsia="Poppins" w:hAnsi="Poppins" w:cs="Poppins"/>
          <w:b/>
          <w:bCs/>
          <w:color w:val="1B1C1D"/>
          <w:sz w:val="32"/>
          <w:szCs w:val="32"/>
        </w:rPr>
        <w:t>"Sinkronisasi Data OSS"</w:t>
      </w:r>
      <w:r>
        <w:rPr>
          <w:rFonts w:ascii="Poppins" w:eastAsia="Poppins" w:hAnsi="Poppins" w:cs="Poppins"/>
          <w:color w:val="1B1C1D"/>
          <w:sz w:val="32"/>
          <w:szCs w:val="32"/>
        </w:rPr>
        <w:t>.</w:t>
      </w:r>
    </w:p>
    <w:p w14:paraId="2DD92147" w14:textId="77777777" w:rsidR="00CE1F62" w:rsidRDefault="00000000">
      <w:pPr>
        <w:numPr>
          <w:ilvl w:val="0"/>
          <w:numId w:val="202"/>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Sistem akan otomatis menampilkan data yang ditarik dari OSS (NIB, KBLI, Alamat, Status SS).</w:t>
      </w:r>
    </w:p>
    <w:p w14:paraId="7DDE6473" w14:textId="77777777" w:rsidR="00CE1F62" w:rsidRDefault="00000000">
      <w:pPr>
        <w:numPr>
          <w:ilvl w:val="0"/>
          <w:numId w:val="202"/>
        </w:numPr>
        <w:spacing w:after="240" w:line="360" w:lineRule="auto"/>
        <w:jc w:val="both"/>
        <w:rPr>
          <w:rFonts w:ascii="Poppins" w:eastAsia="Poppins" w:hAnsi="Poppins" w:cs="Poppins"/>
          <w:color w:val="1B1C1D"/>
          <w:sz w:val="32"/>
          <w:szCs w:val="32"/>
        </w:rPr>
      </w:pPr>
      <w:r>
        <w:rPr>
          <w:rFonts w:ascii="Poppins" w:eastAsia="Poppins" w:hAnsi="Poppins" w:cs="Poppins"/>
          <w:i/>
          <w:iCs/>
          <w:color w:val="1B1C1D"/>
          <w:sz w:val="32"/>
          <w:szCs w:val="32"/>
        </w:rPr>
        <w:t>Jika data tidak sesuai (Error E01, E03, E05):</w:t>
      </w:r>
      <w:r>
        <w:rPr>
          <w:rFonts w:ascii="Poppins" w:eastAsia="Poppins" w:hAnsi="Poppins" w:cs="Poppins"/>
          <w:color w:val="1B1C1D"/>
          <w:sz w:val="32"/>
          <w:szCs w:val="32"/>
        </w:rPr>
        <w:t xml:space="preserve"> Klik "Laporkan Perbedaan Data" dan unggah dokumen </w:t>
      </w:r>
      <w:r>
        <w:rPr>
          <w:rFonts w:ascii="Poppins" w:eastAsia="Poppins" w:hAnsi="Poppins" w:cs="Poppins"/>
          <w:color w:val="1B1C1D"/>
          <w:sz w:val="32"/>
          <w:szCs w:val="32"/>
        </w:rPr>
        <w:lastRenderedPageBreak/>
        <w:t>pembanding (Akta, NPWP).</w:t>
      </w:r>
    </w:p>
    <w:p w14:paraId="57C090CE"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Langkah 3 – Konfirmasi di Portal LSBU (Eksekutor SBU)</w:t>
      </w:r>
    </w:p>
    <w:p w14:paraId="11800096" w14:textId="77777777" w:rsidR="00CE1F62" w:rsidRDefault="00000000">
      <w:pPr>
        <w:numPr>
          <w:ilvl w:val="0"/>
          <w:numId w:val="21"/>
        </w:numPr>
        <w:spacing w:before="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Saat Anda mengajukan SBU (baru/perpanjangan) di portal LSBU pilihan Anda.</w:t>
      </w:r>
    </w:p>
    <w:p w14:paraId="76A3347C" w14:textId="77777777" w:rsidR="00CE1F62" w:rsidRDefault="00000000">
      <w:pPr>
        <w:numPr>
          <w:ilvl w:val="0"/>
          <w:numId w:val="21"/>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LSBU akan menarik data dari LPJK (yang sudah tersinkronisasi dengan OSS).</w:t>
      </w:r>
    </w:p>
    <w:p w14:paraId="6E216983" w14:textId="77777777" w:rsidR="00CE1F62" w:rsidRDefault="00000000">
      <w:pPr>
        <w:numPr>
          <w:ilvl w:val="0"/>
          <w:numId w:val="21"/>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color w:val="1B1C1D"/>
          <w:sz w:val="32"/>
          <w:szCs w:val="32"/>
        </w:rPr>
        <w:t xml:space="preserve">Apabila semua data </w:t>
      </w:r>
      <w:r>
        <w:rPr>
          <w:rFonts w:ascii="Poppins" w:eastAsia="Poppins" w:hAnsi="Poppins" w:cs="Poppins"/>
          <w:i/>
          <w:iCs/>
          <w:color w:val="1B1C1D"/>
          <w:sz w:val="32"/>
          <w:szCs w:val="32"/>
        </w:rPr>
        <w:t>Valid</w:t>
      </w:r>
      <w:r>
        <w:rPr>
          <w:rFonts w:ascii="Poppins" w:eastAsia="Poppins" w:hAnsi="Poppins" w:cs="Poppins"/>
          <w:color w:val="1B1C1D"/>
          <w:sz w:val="32"/>
          <w:szCs w:val="32"/>
        </w:rPr>
        <w:t xml:space="preserve"> (tidak ada Error E02, E04, E06), LSBU akan menerbitkan </w:t>
      </w:r>
      <w:r>
        <w:rPr>
          <w:rFonts w:ascii="Poppins" w:eastAsia="Poppins" w:hAnsi="Poppins" w:cs="Poppins"/>
          <w:b/>
          <w:bCs/>
          <w:color w:val="1B1C1D"/>
          <w:sz w:val="32"/>
          <w:szCs w:val="32"/>
        </w:rPr>
        <w:t>"Berita Acara Sinkronisasi Data"</w:t>
      </w:r>
      <w:r>
        <w:rPr>
          <w:rFonts w:ascii="Poppins" w:eastAsia="Poppins" w:hAnsi="Poppins" w:cs="Poppins"/>
          <w:color w:val="1B1C1D"/>
          <w:sz w:val="32"/>
          <w:szCs w:val="32"/>
        </w:rPr>
        <w:t>.</w:t>
      </w:r>
    </w:p>
    <w:p w14:paraId="12D9B929" w14:textId="77777777" w:rsidR="00CE1F62" w:rsidRDefault="00000000">
      <w:pPr>
        <w:numPr>
          <w:ilvl w:val="0"/>
          <w:numId w:val="21"/>
        </w:numPr>
        <w:spacing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Dokumen inilah yang menjadi dasar bagi LSBU untuk melanjutkan proses sertifikasi teknis SBU Anda.</w:t>
      </w:r>
    </w:p>
    <w:p w14:paraId="45A10308" w14:textId="77777777" w:rsidR="00CE1F62" w:rsidRDefault="00000000">
      <w:pPr>
        <w:pStyle w:val="Heading3"/>
        <w:spacing w:before="280" w:after="80" w:line="360" w:lineRule="auto"/>
        <w:jc w:val="both"/>
        <w:rPr>
          <w:rFonts w:ascii="Poppins" w:eastAsia="Poppins" w:hAnsi="Poppins" w:cs="Poppins"/>
          <w:color w:val="1B1C1D"/>
          <w:sz w:val="32"/>
          <w:szCs w:val="32"/>
        </w:rPr>
      </w:pPr>
      <w:bookmarkStart w:id="47" w:name="_pal1jpwqu34d" w:colFirst="0" w:colLast="0"/>
      <w:bookmarkEnd w:id="47"/>
      <w:r>
        <w:rPr>
          <w:rFonts w:ascii="Poppins" w:eastAsia="Poppins" w:hAnsi="Poppins" w:cs="Poppins"/>
          <w:color w:val="1B1C1D"/>
          <w:sz w:val="32"/>
          <w:szCs w:val="32"/>
        </w:rPr>
        <w:t>5.7. Checklist Sinkronisasi Siap Submit SBU</w:t>
      </w:r>
    </w:p>
    <w:tbl>
      <w:tblPr>
        <w:tblStyle w:val="ac"/>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30"/>
        <w:gridCol w:w="7280"/>
        <w:gridCol w:w="1550"/>
      </w:tblGrid>
      <w:tr w:rsidR="00CE1F62" w14:paraId="75DD5955" w14:textId="77777777">
        <w:trPr>
          <w:trHeight w:val="530"/>
        </w:trPr>
        <w:tc>
          <w:tcPr>
            <w:tcW w:w="530" w:type="dxa"/>
            <w:tcBorders>
              <w:top w:val="nil"/>
              <w:left w:val="nil"/>
              <w:bottom w:val="nil"/>
              <w:right w:val="nil"/>
            </w:tcBorders>
            <w:tcMar>
              <w:top w:w="100" w:type="dxa"/>
              <w:left w:w="100" w:type="dxa"/>
              <w:bottom w:w="100" w:type="dxa"/>
              <w:right w:w="100" w:type="dxa"/>
            </w:tcMar>
          </w:tcPr>
          <w:p w14:paraId="4CFE1908"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No</w:t>
            </w:r>
          </w:p>
        </w:tc>
        <w:tc>
          <w:tcPr>
            <w:tcW w:w="7280" w:type="dxa"/>
            <w:tcBorders>
              <w:top w:val="nil"/>
              <w:left w:val="nil"/>
              <w:bottom w:val="nil"/>
              <w:right w:val="nil"/>
            </w:tcBorders>
            <w:tcMar>
              <w:top w:w="100" w:type="dxa"/>
              <w:left w:w="100" w:type="dxa"/>
              <w:bottom w:w="100" w:type="dxa"/>
              <w:right w:w="100" w:type="dxa"/>
            </w:tcMar>
          </w:tcPr>
          <w:p w14:paraId="4B131A8D"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Item Pemeriksaan</w:t>
            </w:r>
          </w:p>
        </w:tc>
        <w:tc>
          <w:tcPr>
            <w:tcW w:w="1550" w:type="dxa"/>
            <w:tcBorders>
              <w:top w:val="nil"/>
              <w:left w:val="nil"/>
              <w:bottom w:val="nil"/>
              <w:right w:val="nil"/>
            </w:tcBorders>
            <w:tcMar>
              <w:top w:w="100" w:type="dxa"/>
              <w:left w:w="100" w:type="dxa"/>
              <w:bottom w:w="100" w:type="dxa"/>
              <w:right w:w="100" w:type="dxa"/>
            </w:tcMar>
          </w:tcPr>
          <w:p w14:paraId="36EE7A7A"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Status</w:t>
            </w:r>
          </w:p>
        </w:tc>
      </w:tr>
      <w:tr w:rsidR="00CE1F62" w14:paraId="208F7513" w14:textId="77777777">
        <w:trPr>
          <w:trHeight w:val="875"/>
        </w:trPr>
        <w:tc>
          <w:tcPr>
            <w:tcW w:w="530" w:type="dxa"/>
            <w:tcBorders>
              <w:top w:val="nil"/>
              <w:left w:val="nil"/>
              <w:bottom w:val="nil"/>
              <w:right w:val="nil"/>
            </w:tcBorders>
            <w:tcMar>
              <w:top w:w="100" w:type="dxa"/>
              <w:left w:w="100" w:type="dxa"/>
              <w:bottom w:w="100" w:type="dxa"/>
              <w:right w:w="100" w:type="dxa"/>
            </w:tcMar>
          </w:tcPr>
          <w:p w14:paraId="47B908DD"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lastRenderedPageBreak/>
              <w:t>1</w:t>
            </w:r>
          </w:p>
        </w:tc>
        <w:tc>
          <w:tcPr>
            <w:tcW w:w="7280" w:type="dxa"/>
            <w:tcBorders>
              <w:top w:val="nil"/>
              <w:left w:val="nil"/>
              <w:bottom w:val="nil"/>
              <w:right w:val="nil"/>
            </w:tcBorders>
            <w:tcMar>
              <w:top w:w="100" w:type="dxa"/>
              <w:left w:w="100" w:type="dxa"/>
              <w:bottom w:w="100" w:type="dxa"/>
              <w:right w:w="100" w:type="dxa"/>
            </w:tcMar>
          </w:tcPr>
          <w:p w14:paraId="2095F136"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NIB dan Sertifikat Standar status "Terverifikasi / Aktif" di OSS?</w:t>
            </w:r>
          </w:p>
        </w:tc>
        <w:tc>
          <w:tcPr>
            <w:tcW w:w="1550" w:type="dxa"/>
            <w:tcBorders>
              <w:top w:val="nil"/>
              <w:left w:val="nil"/>
              <w:bottom w:val="nil"/>
              <w:right w:val="nil"/>
            </w:tcBorders>
            <w:tcMar>
              <w:top w:w="100" w:type="dxa"/>
              <w:left w:w="100" w:type="dxa"/>
              <w:bottom w:w="100" w:type="dxa"/>
              <w:right w:w="100" w:type="dxa"/>
            </w:tcMar>
          </w:tcPr>
          <w:p w14:paraId="33535FD0"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Ya ☐ Tidak</w:t>
            </w:r>
          </w:p>
        </w:tc>
      </w:tr>
      <w:tr w:rsidR="00CE1F62" w14:paraId="2FAB0E97" w14:textId="77777777">
        <w:trPr>
          <w:trHeight w:val="875"/>
        </w:trPr>
        <w:tc>
          <w:tcPr>
            <w:tcW w:w="530" w:type="dxa"/>
            <w:tcBorders>
              <w:top w:val="nil"/>
              <w:left w:val="nil"/>
              <w:bottom w:val="nil"/>
              <w:right w:val="nil"/>
            </w:tcBorders>
            <w:tcMar>
              <w:top w:w="100" w:type="dxa"/>
              <w:left w:w="100" w:type="dxa"/>
              <w:bottom w:w="100" w:type="dxa"/>
              <w:right w:w="100" w:type="dxa"/>
            </w:tcMar>
          </w:tcPr>
          <w:p w14:paraId="3A8B0A75"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2</w:t>
            </w:r>
          </w:p>
        </w:tc>
        <w:tc>
          <w:tcPr>
            <w:tcW w:w="7280" w:type="dxa"/>
            <w:tcBorders>
              <w:top w:val="nil"/>
              <w:left w:val="nil"/>
              <w:bottom w:val="nil"/>
              <w:right w:val="nil"/>
            </w:tcBorders>
            <w:tcMar>
              <w:top w:w="100" w:type="dxa"/>
              <w:left w:w="100" w:type="dxa"/>
              <w:bottom w:w="100" w:type="dxa"/>
              <w:right w:w="100" w:type="dxa"/>
            </w:tcMar>
          </w:tcPr>
          <w:p w14:paraId="031CF8F5"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Data di OSS 100% sama dengan Akta &amp; NPWP (Nama, Alamat, Tanda Baca)?</w:t>
            </w:r>
          </w:p>
        </w:tc>
        <w:tc>
          <w:tcPr>
            <w:tcW w:w="1550" w:type="dxa"/>
            <w:tcBorders>
              <w:top w:val="nil"/>
              <w:left w:val="nil"/>
              <w:bottom w:val="nil"/>
              <w:right w:val="nil"/>
            </w:tcBorders>
            <w:tcMar>
              <w:top w:w="100" w:type="dxa"/>
              <w:left w:w="100" w:type="dxa"/>
              <w:bottom w:w="100" w:type="dxa"/>
              <w:right w:w="100" w:type="dxa"/>
            </w:tcMar>
          </w:tcPr>
          <w:p w14:paraId="0987894D"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Ya ☐ Tidak</w:t>
            </w:r>
          </w:p>
        </w:tc>
      </w:tr>
      <w:tr w:rsidR="00CE1F62" w14:paraId="0C7ABEC3" w14:textId="77777777">
        <w:trPr>
          <w:trHeight w:val="875"/>
        </w:trPr>
        <w:tc>
          <w:tcPr>
            <w:tcW w:w="530" w:type="dxa"/>
            <w:tcBorders>
              <w:top w:val="nil"/>
              <w:left w:val="nil"/>
              <w:bottom w:val="nil"/>
              <w:right w:val="nil"/>
            </w:tcBorders>
            <w:tcMar>
              <w:top w:w="100" w:type="dxa"/>
              <w:left w:w="100" w:type="dxa"/>
              <w:bottom w:w="100" w:type="dxa"/>
              <w:right w:w="100" w:type="dxa"/>
            </w:tcMar>
          </w:tcPr>
          <w:p w14:paraId="505B897E"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3</w:t>
            </w:r>
          </w:p>
        </w:tc>
        <w:tc>
          <w:tcPr>
            <w:tcW w:w="7280" w:type="dxa"/>
            <w:tcBorders>
              <w:top w:val="nil"/>
              <w:left w:val="nil"/>
              <w:bottom w:val="nil"/>
              <w:right w:val="nil"/>
            </w:tcBorders>
            <w:tcMar>
              <w:top w:w="100" w:type="dxa"/>
              <w:left w:w="100" w:type="dxa"/>
              <w:bottom w:w="100" w:type="dxa"/>
              <w:right w:w="100" w:type="dxa"/>
            </w:tcMar>
          </w:tcPr>
          <w:p w14:paraId="62B67EC6"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KBLI di OSS 100% </w:t>
            </w:r>
            <w:r>
              <w:rPr>
                <w:rFonts w:ascii="Poppins" w:eastAsia="Poppins" w:hAnsi="Poppins" w:cs="Poppins"/>
                <w:i/>
                <w:iCs/>
                <w:color w:val="1B1C1D"/>
                <w:sz w:val="32"/>
                <w:szCs w:val="32"/>
              </w:rPr>
              <w:t>match</w:t>
            </w:r>
            <w:r>
              <w:rPr>
                <w:rFonts w:ascii="Poppins" w:eastAsia="Poppins" w:hAnsi="Poppins" w:cs="Poppins"/>
                <w:color w:val="1B1C1D"/>
                <w:sz w:val="32"/>
                <w:szCs w:val="32"/>
              </w:rPr>
              <w:t xml:space="preserve"> dengan Subklasifikasi SBU yang dituju?</w:t>
            </w:r>
          </w:p>
        </w:tc>
        <w:tc>
          <w:tcPr>
            <w:tcW w:w="1550" w:type="dxa"/>
            <w:tcBorders>
              <w:top w:val="nil"/>
              <w:left w:val="nil"/>
              <w:bottom w:val="nil"/>
              <w:right w:val="nil"/>
            </w:tcBorders>
            <w:tcMar>
              <w:top w:w="100" w:type="dxa"/>
              <w:left w:w="100" w:type="dxa"/>
              <w:bottom w:w="100" w:type="dxa"/>
              <w:right w:w="100" w:type="dxa"/>
            </w:tcMar>
          </w:tcPr>
          <w:p w14:paraId="0E2A6BEB"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Ya ☐ Tidak</w:t>
            </w:r>
          </w:p>
        </w:tc>
      </w:tr>
      <w:tr w:rsidR="00CE1F62" w14:paraId="626CE53F" w14:textId="77777777">
        <w:trPr>
          <w:trHeight w:val="875"/>
        </w:trPr>
        <w:tc>
          <w:tcPr>
            <w:tcW w:w="530" w:type="dxa"/>
            <w:tcBorders>
              <w:top w:val="nil"/>
              <w:left w:val="nil"/>
              <w:bottom w:val="nil"/>
              <w:right w:val="nil"/>
            </w:tcBorders>
            <w:tcMar>
              <w:top w:w="100" w:type="dxa"/>
              <w:left w:w="100" w:type="dxa"/>
              <w:bottom w:w="100" w:type="dxa"/>
              <w:right w:w="100" w:type="dxa"/>
            </w:tcMar>
          </w:tcPr>
          <w:p w14:paraId="5BF4EEA5"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4</w:t>
            </w:r>
          </w:p>
        </w:tc>
        <w:tc>
          <w:tcPr>
            <w:tcW w:w="7280" w:type="dxa"/>
            <w:tcBorders>
              <w:top w:val="nil"/>
              <w:left w:val="nil"/>
              <w:bottom w:val="nil"/>
              <w:right w:val="nil"/>
            </w:tcBorders>
            <w:tcMar>
              <w:top w:w="100" w:type="dxa"/>
              <w:left w:w="100" w:type="dxa"/>
              <w:bottom w:w="100" w:type="dxa"/>
              <w:right w:w="100" w:type="dxa"/>
            </w:tcMar>
          </w:tcPr>
          <w:p w14:paraId="5E74056F"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Data di portal LPJK (SIKI) sudah </w:t>
            </w:r>
            <w:r>
              <w:rPr>
                <w:rFonts w:ascii="Poppins" w:eastAsia="Poppins" w:hAnsi="Poppins" w:cs="Poppins"/>
                <w:i/>
                <w:iCs/>
                <w:color w:val="1B1C1D"/>
                <w:sz w:val="32"/>
                <w:szCs w:val="32"/>
              </w:rPr>
              <w:t>match</w:t>
            </w:r>
            <w:r>
              <w:rPr>
                <w:rFonts w:ascii="Poppins" w:eastAsia="Poppins" w:hAnsi="Poppins" w:cs="Poppins"/>
                <w:color w:val="1B1C1D"/>
                <w:sz w:val="32"/>
                <w:szCs w:val="32"/>
              </w:rPr>
              <w:t xml:space="preserve"> dengan data OSS?</w:t>
            </w:r>
          </w:p>
        </w:tc>
        <w:tc>
          <w:tcPr>
            <w:tcW w:w="1550" w:type="dxa"/>
            <w:tcBorders>
              <w:top w:val="nil"/>
              <w:left w:val="nil"/>
              <w:bottom w:val="nil"/>
              <w:right w:val="nil"/>
            </w:tcBorders>
            <w:tcMar>
              <w:top w:w="100" w:type="dxa"/>
              <w:left w:w="100" w:type="dxa"/>
              <w:bottom w:w="100" w:type="dxa"/>
              <w:right w:w="100" w:type="dxa"/>
            </w:tcMar>
          </w:tcPr>
          <w:p w14:paraId="240156D5"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Ya ☐ Tidak</w:t>
            </w:r>
          </w:p>
        </w:tc>
      </w:tr>
      <w:tr w:rsidR="00CE1F62" w14:paraId="3F4EF3D2" w14:textId="77777777">
        <w:trPr>
          <w:trHeight w:val="875"/>
        </w:trPr>
        <w:tc>
          <w:tcPr>
            <w:tcW w:w="530" w:type="dxa"/>
            <w:tcBorders>
              <w:top w:val="nil"/>
              <w:left w:val="nil"/>
              <w:bottom w:val="nil"/>
              <w:right w:val="nil"/>
            </w:tcBorders>
            <w:tcMar>
              <w:top w:w="100" w:type="dxa"/>
              <w:left w:w="100" w:type="dxa"/>
              <w:bottom w:w="100" w:type="dxa"/>
              <w:right w:w="100" w:type="dxa"/>
            </w:tcMar>
          </w:tcPr>
          <w:p w14:paraId="06A380C0"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5</w:t>
            </w:r>
          </w:p>
        </w:tc>
        <w:tc>
          <w:tcPr>
            <w:tcW w:w="7280" w:type="dxa"/>
            <w:tcBorders>
              <w:top w:val="nil"/>
              <w:left w:val="nil"/>
              <w:bottom w:val="nil"/>
              <w:right w:val="nil"/>
            </w:tcBorders>
            <w:tcMar>
              <w:top w:w="100" w:type="dxa"/>
              <w:left w:w="100" w:type="dxa"/>
              <w:bottom w:w="100" w:type="dxa"/>
              <w:right w:w="100" w:type="dxa"/>
            </w:tcMar>
          </w:tcPr>
          <w:p w14:paraId="498EF794"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Dokumen pendukung (KTA, SKK, Alat, SMAP ISO 37001) siap unggah?</w:t>
            </w:r>
          </w:p>
        </w:tc>
        <w:tc>
          <w:tcPr>
            <w:tcW w:w="1550" w:type="dxa"/>
            <w:tcBorders>
              <w:top w:val="nil"/>
              <w:left w:val="nil"/>
              <w:bottom w:val="nil"/>
              <w:right w:val="nil"/>
            </w:tcBorders>
            <w:tcMar>
              <w:top w:w="100" w:type="dxa"/>
              <w:left w:w="100" w:type="dxa"/>
              <w:bottom w:w="100" w:type="dxa"/>
              <w:right w:w="100" w:type="dxa"/>
            </w:tcMar>
          </w:tcPr>
          <w:p w14:paraId="0CBCBA97"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Ya ☐ Tidak</w:t>
            </w:r>
          </w:p>
        </w:tc>
      </w:tr>
    </w:tbl>
    <w:p w14:paraId="52EC8545" w14:textId="77777777" w:rsidR="00CE1F62" w:rsidRDefault="00000000">
      <w:pPr>
        <w:pStyle w:val="Heading3"/>
        <w:spacing w:before="280" w:after="80" w:line="360" w:lineRule="auto"/>
        <w:jc w:val="both"/>
        <w:rPr>
          <w:rFonts w:ascii="Poppins" w:eastAsia="Poppins" w:hAnsi="Poppins" w:cs="Poppins"/>
          <w:color w:val="1B1C1D"/>
          <w:sz w:val="32"/>
          <w:szCs w:val="32"/>
        </w:rPr>
      </w:pPr>
      <w:bookmarkStart w:id="48" w:name="_eehtvm9m41uy" w:colFirst="0" w:colLast="0"/>
      <w:bookmarkEnd w:id="48"/>
      <w:r>
        <w:rPr>
          <w:rFonts w:ascii="Poppins" w:eastAsia="Poppins" w:hAnsi="Poppins" w:cs="Poppins"/>
          <w:color w:val="1B1C1D"/>
          <w:sz w:val="32"/>
          <w:szCs w:val="32"/>
        </w:rPr>
        <w:t>5.8. Rujukan Regulasi dan Sumber Teknis</w:t>
      </w:r>
    </w:p>
    <w:tbl>
      <w:tblPr>
        <w:tblStyle w:val="ad"/>
        <w:tblW w:w="91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50"/>
        <w:gridCol w:w="6425"/>
      </w:tblGrid>
      <w:tr w:rsidR="00CE1F62" w14:paraId="24A1FB83" w14:textId="77777777">
        <w:trPr>
          <w:trHeight w:val="530"/>
        </w:trPr>
        <w:tc>
          <w:tcPr>
            <w:tcW w:w="2750" w:type="dxa"/>
            <w:tcBorders>
              <w:top w:val="nil"/>
              <w:left w:val="nil"/>
              <w:bottom w:val="nil"/>
              <w:right w:val="nil"/>
            </w:tcBorders>
            <w:tcMar>
              <w:top w:w="100" w:type="dxa"/>
              <w:left w:w="100" w:type="dxa"/>
              <w:bottom w:w="100" w:type="dxa"/>
              <w:right w:w="100" w:type="dxa"/>
            </w:tcMar>
          </w:tcPr>
          <w:p w14:paraId="56C19AEE"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lastRenderedPageBreak/>
              <w:t>Sumber</w:t>
            </w:r>
          </w:p>
        </w:tc>
        <w:tc>
          <w:tcPr>
            <w:tcW w:w="6425" w:type="dxa"/>
            <w:tcBorders>
              <w:top w:val="nil"/>
              <w:left w:val="nil"/>
              <w:bottom w:val="nil"/>
              <w:right w:val="nil"/>
            </w:tcBorders>
            <w:tcMar>
              <w:top w:w="100" w:type="dxa"/>
              <w:left w:w="100" w:type="dxa"/>
              <w:bottom w:w="100" w:type="dxa"/>
              <w:right w:w="100" w:type="dxa"/>
            </w:tcMar>
          </w:tcPr>
          <w:p w14:paraId="5C6187C2"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Judul / Isi Pokok</w:t>
            </w:r>
          </w:p>
        </w:tc>
      </w:tr>
      <w:tr w:rsidR="00CE1F62" w14:paraId="7302E39C" w14:textId="77777777">
        <w:trPr>
          <w:trHeight w:val="830"/>
        </w:trPr>
        <w:tc>
          <w:tcPr>
            <w:tcW w:w="2750" w:type="dxa"/>
            <w:tcBorders>
              <w:top w:val="nil"/>
              <w:left w:val="nil"/>
              <w:bottom w:val="nil"/>
              <w:right w:val="nil"/>
            </w:tcBorders>
            <w:tcMar>
              <w:top w:w="100" w:type="dxa"/>
              <w:left w:w="100" w:type="dxa"/>
              <w:bottom w:w="100" w:type="dxa"/>
              <w:right w:w="100" w:type="dxa"/>
            </w:tcMar>
          </w:tcPr>
          <w:p w14:paraId="753AA8DA"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PP No. 28/2025</w:t>
            </w:r>
          </w:p>
        </w:tc>
        <w:tc>
          <w:tcPr>
            <w:tcW w:w="6425" w:type="dxa"/>
            <w:tcBorders>
              <w:top w:val="nil"/>
              <w:left w:val="nil"/>
              <w:bottom w:val="nil"/>
              <w:right w:val="nil"/>
            </w:tcBorders>
            <w:tcMar>
              <w:top w:w="100" w:type="dxa"/>
              <w:left w:w="100" w:type="dxa"/>
              <w:bottom w:w="100" w:type="dxa"/>
              <w:right w:w="100" w:type="dxa"/>
            </w:tcMar>
          </w:tcPr>
          <w:p w14:paraId="666CB259"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Perizinan Berusaha Berbasis Risiko (Bab V Pasal 31-36 tentang Integrasi Sistem).</w:t>
            </w:r>
          </w:p>
        </w:tc>
      </w:tr>
      <w:tr w:rsidR="00CE1F62" w14:paraId="51815802" w14:textId="77777777">
        <w:trPr>
          <w:trHeight w:val="830"/>
        </w:trPr>
        <w:tc>
          <w:tcPr>
            <w:tcW w:w="2750" w:type="dxa"/>
            <w:tcBorders>
              <w:top w:val="nil"/>
              <w:left w:val="nil"/>
              <w:bottom w:val="nil"/>
              <w:right w:val="nil"/>
            </w:tcBorders>
            <w:tcMar>
              <w:top w:w="100" w:type="dxa"/>
              <w:left w:w="100" w:type="dxa"/>
              <w:bottom w:w="100" w:type="dxa"/>
              <w:right w:w="100" w:type="dxa"/>
            </w:tcMar>
          </w:tcPr>
          <w:p w14:paraId="50E2CB5C"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Permen PUPR No. 14/2020</w:t>
            </w:r>
          </w:p>
        </w:tc>
        <w:tc>
          <w:tcPr>
            <w:tcW w:w="6425" w:type="dxa"/>
            <w:tcBorders>
              <w:top w:val="nil"/>
              <w:left w:val="nil"/>
              <w:bottom w:val="nil"/>
              <w:right w:val="nil"/>
            </w:tcBorders>
            <w:tcMar>
              <w:top w:w="100" w:type="dxa"/>
              <w:left w:w="100" w:type="dxa"/>
              <w:bottom w:w="100" w:type="dxa"/>
              <w:right w:w="100" w:type="dxa"/>
            </w:tcMar>
          </w:tcPr>
          <w:p w14:paraId="27A073A5"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Standar Kegiatan Usaha Jasa Konstruksi (Acuan pemenuhan komitmen SS).</w:t>
            </w:r>
          </w:p>
        </w:tc>
      </w:tr>
      <w:tr w:rsidR="00CE1F62" w14:paraId="3570AA01" w14:textId="77777777">
        <w:trPr>
          <w:trHeight w:val="830"/>
        </w:trPr>
        <w:tc>
          <w:tcPr>
            <w:tcW w:w="2750" w:type="dxa"/>
            <w:tcBorders>
              <w:top w:val="nil"/>
              <w:left w:val="nil"/>
              <w:bottom w:val="nil"/>
              <w:right w:val="nil"/>
            </w:tcBorders>
            <w:tcMar>
              <w:top w:w="100" w:type="dxa"/>
              <w:left w:w="100" w:type="dxa"/>
              <w:bottom w:w="100" w:type="dxa"/>
              <w:right w:w="100" w:type="dxa"/>
            </w:tcMar>
          </w:tcPr>
          <w:p w14:paraId="6A1A211C"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Peraturan LPJK No. 10/2021</w:t>
            </w:r>
          </w:p>
        </w:tc>
        <w:tc>
          <w:tcPr>
            <w:tcW w:w="6425" w:type="dxa"/>
            <w:tcBorders>
              <w:top w:val="nil"/>
              <w:left w:val="nil"/>
              <w:bottom w:val="nil"/>
              <w:right w:val="nil"/>
            </w:tcBorders>
            <w:tcMar>
              <w:top w:w="100" w:type="dxa"/>
              <w:left w:w="100" w:type="dxa"/>
              <w:bottom w:w="100" w:type="dxa"/>
              <w:right w:w="100" w:type="dxa"/>
            </w:tcMar>
          </w:tcPr>
          <w:p w14:paraId="07752DF4"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Tata Cara Sertifikasi Badan Usaha (Acuan alur LSBU dan sinkronisasi).</w:t>
            </w:r>
          </w:p>
        </w:tc>
      </w:tr>
      <w:tr w:rsidR="00CE1F62" w14:paraId="7B1FA00F" w14:textId="77777777">
        <w:trPr>
          <w:trHeight w:val="530"/>
        </w:trPr>
        <w:tc>
          <w:tcPr>
            <w:tcW w:w="2750" w:type="dxa"/>
            <w:tcBorders>
              <w:top w:val="nil"/>
              <w:left w:val="nil"/>
              <w:bottom w:val="nil"/>
              <w:right w:val="nil"/>
            </w:tcBorders>
            <w:tcMar>
              <w:top w:w="100" w:type="dxa"/>
              <w:left w:w="100" w:type="dxa"/>
              <w:bottom w:w="100" w:type="dxa"/>
              <w:right w:w="100" w:type="dxa"/>
            </w:tcMar>
          </w:tcPr>
          <w:p w14:paraId="3E36C354"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SE LPJK No. 03/2023</w:t>
            </w:r>
          </w:p>
        </w:tc>
        <w:tc>
          <w:tcPr>
            <w:tcW w:w="6425" w:type="dxa"/>
            <w:tcBorders>
              <w:top w:val="nil"/>
              <w:left w:val="nil"/>
              <w:bottom w:val="nil"/>
              <w:right w:val="nil"/>
            </w:tcBorders>
            <w:tcMar>
              <w:top w:w="100" w:type="dxa"/>
              <w:left w:w="100" w:type="dxa"/>
              <w:bottom w:w="100" w:type="dxa"/>
              <w:right w:w="100" w:type="dxa"/>
            </w:tcMar>
          </w:tcPr>
          <w:p w14:paraId="55F0349F"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Pedoman Teknis Validasi Data OSS dan LPJK.</w:t>
            </w:r>
          </w:p>
        </w:tc>
      </w:tr>
      <w:tr w:rsidR="00CE1F62" w14:paraId="1E04BA9D" w14:textId="77777777">
        <w:trPr>
          <w:trHeight w:val="830"/>
        </w:trPr>
        <w:tc>
          <w:tcPr>
            <w:tcW w:w="2750" w:type="dxa"/>
            <w:tcBorders>
              <w:top w:val="nil"/>
              <w:left w:val="nil"/>
              <w:bottom w:val="nil"/>
              <w:right w:val="nil"/>
            </w:tcBorders>
            <w:tcMar>
              <w:top w:w="100" w:type="dxa"/>
              <w:left w:w="100" w:type="dxa"/>
              <w:bottom w:w="100" w:type="dxa"/>
              <w:right w:w="100" w:type="dxa"/>
            </w:tcMar>
          </w:tcPr>
          <w:p w14:paraId="074C59A9"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xml:space="preserve">ISO 37001:2016 </w:t>
            </w:r>
            <w:r>
              <w:rPr>
                <w:rFonts w:ascii="Poppins" w:eastAsia="Poppins" w:hAnsi="Poppins" w:cs="Poppins"/>
                <w:b/>
                <w:bCs/>
                <w:color w:val="1B1C1D"/>
                <w:sz w:val="32"/>
                <w:szCs w:val="32"/>
              </w:rPr>
              <w:lastRenderedPageBreak/>
              <w:t>(SMAP)</w:t>
            </w:r>
          </w:p>
        </w:tc>
        <w:tc>
          <w:tcPr>
            <w:tcW w:w="6425" w:type="dxa"/>
            <w:tcBorders>
              <w:top w:val="nil"/>
              <w:left w:val="nil"/>
              <w:bottom w:val="nil"/>
              <w:right w:val="nil"/>
            </w:tcBorders>
            <w:tcMar>
              <w:top w:w="100" w:type="dxa"/>
              <w:left w:w="100" w:type="dxa"/>
              <w:bottom w:w="100" w:type="dxa"/>
              <w:right w:w="100" w:type="dxa"/>
            </w:tcMar>
          </w:tcPr>
          <w:p w14:paraId="171865C3"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lastRenderedPageBreak/>
              <w:t xml:space="preserve">Persyaratan sistem manajemen anti </w:t>
            </w:r>
            <w:r>
              <w:rPr>
                <w:rFonts w:ascii="Poppins" w:eastAsia="Poppins" w:hAnsi="Poppins" w:cs="Poppins"/>
                <w:color w:val="1B1C1D"/>
                <w:sz w:val="32"/>
                <w:szCs w:val="32"/>
              </w:rPr>
              <w:lastRenderedPageBreak/>
              <w:t>penyuapan (kini menjadi syarat SBU).</w:t>
            </w:r>
          </w:p>
        </w:tc>
      </w:tr>
    </w:tbl>
    <w:p w14:paraId="3677EB88" w14:textId="77777777" w:rsidR="00CE1F62" w:rsidRDefault="00000000">
      <w:pPr>
        <w:pStyle w:val="Heading3"/>
        <w:spacing w:before="280" w:after="80" w:line="360" w:lineRule="auto"/>
        <w:jc w:val="both"/>
        <w:rPr>
          <w:rFonts w:ascii="Poppins" w:eastAsia="Poppins" w:hAnsi="Poppins" w:cs="Poppins"/>
          <w:color w:val="1B1C1D"/>
          <w:sz w:val="32"/>
          <w:szCs w:val="32"/>
        </w:rPr>
      </w:pPr>
      <w:bookmarkStart w:id="49" w:name="_p7dgko1p2rma" w:colFirst="0" w:colLast="0"/>
      <w:bookmarkEnd w:id="49"/>
      <w:r>
        <w:rPr>
          <w:rFonts w:ascii="Poppins" w:eastAsia="Poppins" w:hAnsi="Poppins" w:cs="Poppins"/>
          <w:color w:val="1B1C1D"/>
          <w:sz w:val="32"/>
          <w:szCs w:val="32"/>
        </w:rPr>
        <w:t>5.9. Poin Penting &amp; Kesimpulan Bab 5</w:t>
      </w:r>
    </w:p>
    <w:p w14:paraId="319399B9"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Sinkronisasi bukan sekadar formalitas administratif — ia adalah tahap penentu integritas data. Tanpa sinkronisasi yang benar, seluruh proses sertifikasi dan tender menjadi sia-sia.</w:t>
      </w:r>
    </w:p>
    <w:tbl>
      <w:tblPr>
        <w:tblStyle w:val="ae"/>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05"/>
        <w:gridCol w:w="5540"/>
        <w:gridCol w:w="1715"/>
      </w:tblGrid>
      <w:tr w:rsidR="00CE1F62" w14:paraId="1DDEB18D" w14:textId="77777777">
        <w:trPr>
          <w:trHeight w:val="830"/>
        </w:trPr>
        <w:tc>
          <w:tcPr>
            <w:tcW w:w="2105" w:type="dxa"/>
            <w:tcBorders>
              <w:top w:val="nil"/>
              <w:left w:val="nil"/>
              <w:bottom w:val="nil"/>
              <w:right w:val="nil"/>
            </w:tcBorders>
            <w:tcMar>
              <w:top w:w="100" w:type="dxa"/>
              <w:left w:w="100" w:type="dxa"/>
              <w:bottom w:w="100" w:type="dxa"/>
              <w:right w:w="100" w:type="dxa"/>
            </w:tcMar>
          </w:tcPr>
          <w:p w14:paraId="067D1578"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Fokus</w:t>
            </w:r>
          </w:p>
        </w:tc>
        <w:tc>
          <w:tcPr>
            <w:tcW w:w="5540" w:type="dxa"/>
            <w:tcBorders>
              <w:top w:val="nil"/>
              <w:left w:val="nil"/>
              <w:bottom w:val="nil"/>
              <w:right w:val="nil"/>
            </w:tcBorders>
            <w:tcMar>
              <w:top w:w="100" w:type="dxa"/>
              <w:left w:w="100" w:type="dxa"/>
              <w:bottom w:w="100" w:type="dxa"/>
              <w:right w:w="100" w:type="dxa"/>
            </w:tcMar>
          </w:tcPr>
          <w:p w14:paraId="07AD461C"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Penjelasan</w:t>
            </w:r>
          </w:p>
        </w:tc>
        <w:tc>
          <w:tcPr>
            <w:tcW w:w="1715" w:type="dxa"/>
            <w:tcBorders>
              <w:top w:val="nil"/>
              <w:left w:val="nil"/>
              <w:bottom w:val="nil"/>
              <w:right w:val="nil"/>
            </w:tcBorders>
            <w:tcMar>
              <w:top w:w="100" w:type="dxa"/>
              <w:left w:w="100" w:type="dxa"/>
              <w:bottom w:w="100" w:type="dxa"/>
              <w:right w:w="100" w:type="dxa"/>
            </w:tcMar>
          </w:tcPr>
          <w:p w14:paraId="1D67456A"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Referensi Kunci</w:t>
            </w:r>
          </w:p>
        </w:tc>
      </w:tr>
      <w:tr w:rsidR="00CE1F62" w14:paraId="3C60BC77" w14:textId="77777777">
        <w:trPr>
          <w:trHeight w:val="830"/>
        </w:trPr>
        <w:tc>
          <w:tcPr>
            <w:tcW w:w="2105" w:type="dxa"/>
            <w:tcBorders>
              <w:top w:val="nil"/>
              <w:left w:val="nil"/>
              <w:bottom w:val="nil"/>
              <w:right w:val="nil"/>
            </w:tcBorders>
            <w:tcMar>
              <w:top w:w="100" w:type="dxa"/>
              <w:left w:w="100" w:type="dxa"/>
              <w:bottom w:w="100" w:type="dxa"/>
              <w:right w:w="100" w:type="dxa"/>
            </w:tcMar>
          </w:tcPr>
          <w:p w14:paraId="034E30FD"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Sertifikat Standar (SS)</w:t>
            </w:r>
          </w:p>
        </w:tc>
        <w:tc>
          <w:tcPr>
            <w:tcW w:w="5540" w:type="dxa"/>
            <w:tcBorders>
              <w:top w:val="nil"/>
              <w:left w:val="nil"/>
              <w:bottom w:val="nil"/>
              <w:right w:val="nil"/>
            </w:tcBorders>
            <w:tcMar>
              <w:top w:w="100" w:type="dxa"/>
              <w:left w:w="100" w:type="dxa"/>
              <w:bottom w:w="100" w:type="dxa"/>
              <w:right w:w="100" w:type="dxa"/>
            </w:tcMar>
          </w:tcPr>
          <w:p w14:paraId="69BA0751"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Izin operasional Anda. Bukti pemenuhan standar.</w:t>
            </w:r>
          </w:p>
        </w:tc>
        <w:tc>
          <w:tcPr>
            <w:tcW w:w="1715" w:type="dxa"/>
            <w:tcBorders>
              <w:top w:val="nil"/>
              <w:left w:val="nil"/>
              <w:bottom w:val="nil"/>
              <w:right w:val="nil"/>
            </w:tcBorders>
            <w:tcMar>
              <w:top w:w="100" w:type="dxa"/>
              <w:left w:w="100" w:type="dxa"/>
              <w:bottom w:w="100" w:type="dxa"/>
              <w:right w:w="100" w:type="dxa"/>
            </w:tcMar>
          </w:tcPr>
          <w:p w14:paraId="20B78B1E"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PP 28/2025</w:t>
            </w:r>
          </w:p>
        </w:tc>
      </w:tr>
      <w:tr w:rsidR="00CE1F62" w14:paraId="039F40B0" w14:textId="77777777">
        <w:trPr>
          <w:trHeight w:val="830"/>
        </w:trPr>
        <w:tc>
          <w:tcPr>
            <w:tcW w:w="2105" w:type="dxa"/>
            <w:tcBorders>
              <w:top w:val="nil"/>
              <w:left w:val="nil"/>
              <w:bottom w:val="nil"/>
              <w:right w:val="nil"/>
            </w:tcBorders>
            <w:tcMar>
              <w:top w:w="100" w:type="dxa"/>
              <w:left w:w="100" w:type="dxa"/>
              <w:bottom w:w="100" w:type="dxa"/>
              <w:right w:w="100" w:type="dxa"/>
            </w:tcMar>
          </w:tcPr>
          <w:p w14:paraId="662AEE68"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xml:space="preserve">Alur Verifikasi </w:t>
            </w:r>
            <w:r>
              <w:rPr>
                <w:rFonts w:ascii="Poppins" w:eastAsia="Poppins" w:hAnsi="Poppins" w:cs="Poppins"/>
                <w:b/>
                <w:bCs/>
                <w:color w:val="1B1C1D"/>
                <w:sz w:val="32"/>
                <w:szCs w:val="32"/>
              </w:rPr>
              <w:lastRenderedPageBreak/>
              <w:t>SS</w:t>
            </w:r>
          </w:p>
        </w:tc>
        <w:tc>
          <w:tcPr>
            <w:tcW w:w="5540" w:type="dxa"/>
            <w:tcBorders>
              <w:top w:val="nil"/>
              <w:left w:val="nil"/>
              <w:bottom w:val="nil"/>
              <w:right w:val="nil"/>
            </w:tcBorders>
            <w:tcMar>
              <w:top w:w="100" w:type="dxa"/>
              <w:left w:w="100" w:type="dxa"/>
              <w:bottom w:w="100" w:type="dxa"/>
              <w:right w:w="100" w:type="dxa"/>
            </w:tcMar>
          </w:tcPr>
          <w:p w14:paraId="1808E912"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lastRenderedPageBreak/>
              <w:t xml:space="preserve">SS di OSS </w:t>
            </w:r>
            <w:r>
              <w:rPr>
                <w:rFonts w:ascii="Poppins" w:eastAsia="Poppins" w:hAnsi="Poppins" w:cs="Poppins"/>
                <w:b/>
                <w:bCs/>
                <w:color w:val="1B1C1D"/>
                <w:sz w:val="32"/>
                <w:szCs w:val="32"/>
              </w:rPr>
              <w:t>diverifikasi secara otomatis</w:t>
            </w:r>
            <w:r>
              <w:rPr>
                <w:rFonts w:ascii="Poppins" w:eastAsia="Poppins" w:hAnsi="Poppins" w:cs="Poppins"/>
                <w:color w:val="1B1C1D"/>
                <w:sz w:val="32"/>
                <w:szCs w:val="32"/>
              </w:rPr>
              <w:t xml:space="preserve"> oleh sistem </w:t>
            </w:r>
            <w:r>
              <w:rPr>
                <w:rFonts w:ascii="Poppins" w:eastAsia="Poppins" w:hAnsi="Poppins" w:cs="Poppins"/>
                <w:b/>
                <w:bCs/>
                <w:color w:val="1B1C1D"/>
                <w:sz w:val="32"/>
                <w:szCs w:val="32"/>
              </w:rPr>
              <w:t xml:space="preserve">setelah </w:t>
            </w:r>
            <w:r>
              <w:rPr>
                <w:rFonts w:ascii="Poppins" w:eastAsia="Poppins" w:hAnsi="Poppins" w:cs="Poppins"/>
                <w:b/>
                <w:bCs/>
                <w:color w:val="1B1C1D"/>
                <w:sz w:val="32"/>
                <w:szCs w:val="32"/>
              </w:rPr>
              <w:lastRenderedPageBreak/>
              <w:t>SBU terbit</w:t>
            </w:r>
            <w:r>
              <w:rPr>
                <w:rFonts w:ascii="Poppins" w:eastAsia="Poppins" w:hAnsi="Poppins" w:cs="Poppins"/>
                <w:color w:val="1B1C1D"/>
                <w:sz w:val="32"/>
                <w:szCs w:val="32"/>
              </w:rPr>
              <w:t xml:space="preserve"> di LPJK.</w:t>
            </w:r>
          </w:p>
        </w:tc>
        <w:tc>
          <w:tcPr>
            <w:tcW w:w="1715" w:type="dxa"/>
            <w:tcBorders>
              <w:top w:val="nil"/>
              <w:left w:val="nil"/>
              <w:bottom w:val="nil"/>
              <w:right w:val="nil"/>
            </w:tcBorders>
            <w:tcMar>
              <w:top w:w="100" w:type="dxa"/>
              <w:left w:w="100" w:type="dxa"/>
              <w:bottom w:w="100" w:type="dxa"/>
              <w:right w:w="100" w:type="dxa"/>
            </w:tcMar>
          </w:tcPr>
          <w:p w14:paraId="28E2107C"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lastRenderedPageBreak/>
              <w:t>Integrasi Sistem</w:t>
            </w:r>
          </w:p>
        </w:tc>
      </w:tr>
      <w:tr w:rsidR="00CE1F62" w14:paraId="5C982BE0" w14:textId="77777777">
        <w:trPr>
          <w:trHeight w:val="830"/>
        </w:trPr>
        <w:tc>
          <w:tcPr>
            <w:tcW w:w="2105" w:type="dxa"/>
            <w:tcBorders>
              <w:top w:val="nil"/>
              <w:left w:val="nil"/>
              <w:bottom w:val="nil"/>
              <w:right w:val="nil"/>
            </w:tcBorders>
            <w:tcMar>
              <w:top w:w="100" w:type="dxa"/>
              <w:left w:w="100" w:type="dxa"/>
              <w:bottom w:w="100" w:type="dxa"/>
              <w:right w:w="100" w:type="dxa"/>
            </w:tcMar>
          </w:tcPr>
          <w:p w14:paraId="0F815909"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Sistem LPJK/LSBU</w:t>
            </w:r>
          </w:p>
        </w:tc>
        <w:tc>
          <w:tcPr>
            <w:tcW w:w="5540" w:type="dxa"/>
            <w:tcBorders>
              <w:top w:val="nil"/>
              <w:left w:val="nil"/>
              <w:bottom w:val="nil"/>
              <w:right w:val="nil"/>
            </w:tcBorders>
            <w:tcMar>
              <w:top w:w="100" w:type="dxa"/>
              <w:left w:w="100" w:type="dxa"/>
              <w:bottom w:w="100" w:type="dxa"/>
              <w:right w:w="100" w:type="dxa"/>
            </w:tcMar>
          </w:tcPr>
          <w:p w14:paraId="7041717A"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Tempat Anda mengajukan SBU (PB-UMKU) dan tempat data NIB/KBLI Anda divalidasi.</w:t>
            </w:r>
          </w:p>
        </w:tc>
        <w:tc>
          <w:tcPr>
            <w:tcW w:w="1715" w:type="dxa"/>
            <w:tcBorders>
              <w:top w:val="nil"/>
              <w:left w:val="nil"/>
              <w:bottom w:val="nil"/>
              <w:right w:val="nil"/>
            </w:tcBorders>
            <w:tcMar>
              <w:top w:w="100" w:type="dxa"/>
              <w:left w:w="100" w:type="dxa"/>
              <w:bottom w:w="100" w:type="dxa"/>
              <w:right w:w="100" w:type="dxa"/>
            </w:tcMar>
          </w:tcPr>
          <w:p w14:paraId="19AB52E7"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Per. LPJK 10/2021</w:t>
            </w:r>
          </w:p>
        </w:tc>
      </w:tr>
      <w:tr w:rsidR="00CE1F62" w14:paraId="34E16456" w14:textId="77777777">
        <w:trPr>
          <w:trHeight w:val="830"/>
        </w:trPr>
        <w:tc>
          <w:tcPr>
            <w:tcW w:w="2105" w:type="dxa"/>
            <w:tcBorders>
              <w:top w:val="nil"/>
              <w:left w:val="nil"/>
              <w:bottom w:val="nil"/>
              <w:right w:val="nil"/>
            </w:tcBorders>
            <w:tcMar>
              <w:top w:w="100" w:type="dxa"/>
              <w:left w:w="100" w:type="dxa"/>
              <w:bottom w:w="100" w:type="dxa"/>
              <w:right w:w="100" w:type="dxa"/>
            </w:tcMar>
          </w:tcPr>
          <w:p w14:paraId="54D826E9"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"Error Map"</w:t>
            </w:r>
          </w:p>
        </w:tc>
        <w:tc>
          <w:tcPr>
            <w:tcW w:w="5540" w:type="dxa"/>
            <w:tcBorders>
              <w:top w:val="nil"/>
              <w:left w:val="nil"/>
              <w:bottom w:val="nil"/>
              <w:right w:val="nil"/>
            </w:tcBorders>
            <w:tcMar>
              <w:top w:w="100" w:type="dxa"/>
              <w:left w:w="100" w:type="dxa"/>
              <w:bottom w:w="100" w:type="dxa"/>
              <w:right w:w="100" w:type="dxa"/>
            </w:tcMar>
          </w:tcPr>
          <w:p w14:paraId="0359A020"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Kunci "Anti-Tolak". Kenali kode error (E02, E04, E05) untuk tahu solusinya.</w:t>
            </w:r>
          </w:p>
        </w:tc>
        <w:tc>
          <w:tcPr>
            <w:tcW w:w="1715" w:type="dxa"/>
            <w:tcBorders>
              <w:top w:val="nil"/>
              <w:left w:val="nil"/>
              <w:bottom w:val="nil"/>
              <w:right w:val="nil"/>
            </w:tcBorders>
            <w:tcMar>
              <w:top w:w="100" w:type="dxa"/>
              <w:left w:w="100" w:type="dxa"/>
              <w:bottom w:w="100" w:type="dxa"/>
              <w:right w:w="100" w:type="dxa"/>
            </w:tcMar>
          </w:tcPr>
          <w:p w14:paraId="2060992F"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Studi Kasus</w:t>
            </w:r>
          </w:p>
        </w:tc>
      </w:tr>
      <w:tr w:rsidR="00CE1F62" w14:paraId="31C3B278" w14:textId="77777777">
        <w:trPr>
          <w:trHeight w:val="830"/>
        </w:trPr>
        <w:tc>
          <w:tcPr>
            <w:tcW w:w="2105" w:type="dxa"/>
            <w:tcBorders>
              <w:top w:val="nil"/>
              <w:left w:val="nil"/>
              <w:bottom w:val="nil"/>
              <w:right w:val="nil"/>
            </w:tcBorders>
            <w:tcMar>
              <w:top w:w="100" w:type="dxa"/>
              <w:left w:w="100" w:type="dxa"/>
              <w:bottom w:w="100" w:type="dxa"/>
              <w:right w:w="100" w:type="dxa"/>
            </w:tcMar>
          </w:tcPr>
          <w:p w14:paraId="45D2FCED"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SMAP (ISO 37001)</w:t>
            </w:r>
          </w:p>
        </w:tc>
        <w:tc>
          <w:tcPr>
            <w:tcW w:w="5540" w:type="dxa"/>
            <w:tcBorders>
              <w:top w:val="nil"/>
              <w:left w:val="nil"/>
              <w:bottom w:val="nil"/>
              <w:right w:val="nil"/>
            </w:tcBorders>
            <w:tcMar>
              <w:top w:w="100" w:type="dxa"/>
              <w:left w:w="100" w:type="dxa"/>
              <w:bottom w:w="100" w:type="dxa"/>
              <w:right w:w="100" w:type="dxa"/>
            </w:tcMar>
          </w:tcPr>
          <w:p w14:paraId="4A3DE717"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Kini menjadi bagian dari "Pemenuhan Komitmen" standar di OSS/LSBU.</w:t>
            </w:r>
          </w:p>
        </w:tc>
        <w:tc>
          <w:tcPr>
            <w:tcW w:w="1715" w:type="dxa"/>
            <w:tcBorders>
              <w:top w:val="nil"/>
              <w:left w:val="nil"/>
              <w:bottom w:val="nil"/>
              <w:right w:val="nil"/>
            </w:tcBorders>
            <w:tcMar>
              <w:top w:w="100" w:type="dxa"/>
              <w:left w:w="100" w:type="dxa"/>
              <w:bottom w:w="100" w:type="dxa"/>
              <w:right w:w="100" w:type="dxa"/>
            </w:tcMar>
          </w:tcPr>
          <w:p w14:paraId="43D732C6"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ISO 37001</w:t>
            </w:r>
          </w:p>
        </w:tc>
      </w:tr>
    </w:tbl>
    <w:p w14:paraId="3BA26595"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“Legalitas digital yang sinkron adalah pondasi utama kepercayaan dan keberlanjutan BUJK.”</w:t>
      </w:r>
    </w:p>
    <w:p w14:paraId="601FE39D"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Dengan memahami mekanisme, studi kasus, dan </w:t>
      </w:r>
      <w:r>
        <w:rPr>
          <w:rFonts w:ascii="Poppins" w:eastAsia="Poppins" w:hAnsi="Poppins" w:cs="Poppins"/>
          <w:i/>
          <w:iCs/>
          <w:color w:val="1B1C1D"/>
          <w:sz w:val="32"/>
          <w:szCs w:val="32"/>
        </w:rPr>
        <w:t>error map</w:t>
      </w:r>
      <w:r>
        <w:rPr>
          <w:rFonts w:ascii="Poppins" w:eastAsia="Poppins" w:hAnsi="Poppins" w:cs="Poppins"/>
          <w:color w:val="1B1C1D"/>
          <w:sz w:val="32"/>
          <w:szCs w:val="32"/>
        </w:rPr>
        <w:t xml:space="preserve"> di atas, BUJK kini memiliki kemampuan untuk:</w:t>
      </w:r>
    </w:p>
    <w:p w14:paraId="426BD9BF"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color w:val="1B1C1D"/>
          <w:sz w:val="32"/>
          <w:szCs w:val="32"/>
        </w:rPr>
        <w:lastRenderedPageBreak/>
        <w:t xml:space="preserve">✅ Menghindari penolakan sistem OSS dan LPJK. ✅ Mempercepat penerbitan SBU. ✅ Memperkuat kredibilitas dalam tender pemerintah. ✅ Siap melangkah ke tahap berikutnya: </w:t>
      </w:r>
      <w:r>
        <w:rPr>
          <w:rFonts w:ascii="Poppins" w:eastAsia="Poppins" w:hAnsi="Poppins" w:cs="Poppins"/>
          <w:b/>
          <w:bCs/>
          <w:color w:val="1B1C1D"/>
          <w:sz w:val="32"/>
          <w:szCs w:val="32"/>
        </w:rPr>
        <w:t>📗 BAB 6 – PENERBITAN SERTIFIKAT STANDAR &amp; VALIDASI RISIKO USAHA</w:t>
      </w:r>
    </w:p>
    <w:p w14:paraId="3E8D5AD0"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Dari Pemenuhan Komitmen hingga Pengakuan Legalitas Penuh BUJK</w:t>
      </w:r>
    </w:p>
    <w:p w14:paraId="4FE1C304" w14:textId="77777777" w:rsidR="00CE1F62" w:rsidRDefault="00000000">
      <w:pPr>
        <w:pStyle w:val="Heading3"/>
        <w:spacing w:before="280" w:after="80" w:line="360" w:lineRule="auto"/>
        <w:jc w:val="both"/>
        <w:rPr>
          <w:rFonts w:ascii="Poppins" w:eastAsia="Poppins" w:hAnsi="Poppins" w:cs="Poppins"/>
          <w:color w:val="1B1C1D"/>
          <w:sz w:val="32"/>
          <w:szCs w:val="32"/>
        </w:rPr>
      </w:pPr>
      <w:bookmarkStart w:id="50" w:name="_tsqoig9htkm" w:colFirst="0" w:colLast="0"/>
      <w:bookmarkEnd w:id="50"/>
      <w:r>
        <w:rPr>
          <w:rFonts w:ascii="Poppins" w:eastAsia="Poppins" w:hAnsi="Poppins" w:cs="Poppins"/>
          <w:color w:val="1B1C1D"/>
          <w:sz w:val="32"/>
          <w:szCs w:val="32"/>
        </w:rPr>
        <w:t>6.1. Pendahuluan: Makna dan Fungsi Sertifikat Standar (SS)</w:t>
      </w:r>
    </w:p>
    <w:p w14:paraId="2303480C"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Ini adalah titik balik dari seluruh proses. Di Bab 4, Anda mendapatkan NIB. Di Bab 5, Anda memahami alur sinkronisasi. Sekarang di Bab 6, kita akan mengeksekusi "Pemenuhan Komitmen" untuk mendapatkan </w:t>
      </w:r>
      <w:r>
        <w:rPr>
          <w:rFonts w:ascii="Poppins" w:eastAsia="Poppins" w:hAnsi="Poppins" w:cs="Poppins"/>
          <w:b/>
          <w:bCs/>
          <w:color w:val="1B1C1D"/>
          <w:sz w:val="32"/>
          <w:szCs w:val="32"/>
        </w:rPr>
        <w:t>Sertifikat Standar (SS)</w:t>
      </w:r>
      <w:r>
        <w:rPr>
          <w:rFonts w:ascii="Poppins" w:eastAsia="Poppins" w:hAnsi="Poppins" w:cs="Poppins"/>
          <w:color w:val="1B1C1D"/>
          <w:sz w:val="32"/>
          <w:szCs w:val="32"/>
        </w:rPr>
        <w:t>.</w:t>
      </w:r>
    </w:p>
    <w:p w14:paraId="4FEFB4CC"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Sertifikat Standar adalah dokumen legal digital yang menunjukkan bahwa badan usaha:</w:t>
      </w:r>
    </w:p>
    <w:p w14:paraId="39F7D80B" w14:textId="77777777" w:rsidR="00CE1F62" w:rsidRDefault="00000000">
      <w:pPr>
        <w:numPr>
          <w:ilvl w:val="0"/>
          <w:numId w:val="83"/>
        </w:numPr>
        <w:spacing w:before="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lastRenderedPageBreak/>
        <w:t>Telah memenuhi standar kegiatan usaha konstruksi.</w:t>
      </w:r>
    </w:p>
    <w:p w14:paraId="7427E0FB" w14:textId="77777777" w:rsidR="00CE1F62" w:rsidRDefault="00000000">
      <w:pPr>
        <w:numPr>
          <w:ilvl w:val="0"/>
          <w:numId w:val="83"/>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Telah diverifikasi oleh instansi teknis (Kementerian PUPR melalui LSBU).</w:t>
      </w:r>
    </w:p>
    <w:p w14:paraId="38EEE5DC" w14:textId="77777777" w:rsidR="00CE1F62" w:rsidRDefault="00000000">
      <w:pPr>
        <w:numPr>
          <w:ilvl w:val="0"/>
          <w:numId w:val="83"/>
        </w:numPr>
        <w:spacing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Dapat beroperasi secara sah sesuai tingkat risiko kegiatan usahanya.</w:t>
      </w:r>
    </w:p>
    <w:p w14:paraId="3FF4F952"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SS adalah </w:t>
      </w:r>
      <w:r>
        <w:rPr>
          <w:rFonts w:ascii="Poppins" w:eastAsia="Poppins" w:hAnsi="Poppins" w:cs="Poppins"/>
          <w:i/>
          <w:iCs/>
          <w:color w:val="1B1C1D"/>
          <w:sz w:val="32"/>
          <w:szCs w:val="32"/>
        </w:rPr>
        <w:t>izin operasional</w:t>
      </w:r>
      <w:r>
        <w:rPr>
          <w:rFonts w:ascii="Poppins" w:eastAsia="Poppins" w:hAnsi="Poppins" w:cs="Poppins"/>
          <w:color w:val="1B1C1D"/>
          <w:sz w:val="32"/>
          <w:szCs w:val="32"/>
        </w:rPr>
        <w:t xml:space="preserve"> Anda yang sesungguhnya, yang menjadi satu kesatuan dengan NIB.</w:t>
      </w:r>
    </w:p>
    <w:p w14:paraId="340D94CF" w14:textId="77777777" w:rsidR="00CE1F62" w:rsidRDefault="00000000">
      <w:pPr>
        <w:pStyle w:val="Heading3"/>
        <w:spacing w:before="280" w:after="80" w:line="360" w:lineRule="auto"/>
        <w:jc w:val="both"/>
        <w:rPr>
          <w:rFonts w:ascii="Poppins" w:eastAsia="Poppins" w:hAnsi="Poppins" w:cs="Poppins"/>
          <w:color w:val="1B1C1D"/>
          <w:sz w:val="32"/>
          <w:szCs w:val="32"/>
        </w:rPr>
      </w:pPr>
      <w:bookmarkStart w:id="51" w:name="_ih8y7ui99q7n" w:colFirst="0" w:colLast="0"/>
      <w:bookmarkEnd w:id="51"/>
      <w:r>
        <w:rPr>
          <w:rFonts w:ascii="Poppins" w:eastAsia="Poppins" w:hAnsi="Poppins" w:cs="Poppins"/>
          <w:color w:val="1B1C1D"/>
          <w:sz w:val="32"/>
          <w:szCs w:val="32"/>
        </w:rPr>
        <w:t>6.2. Mengapa Risiko Menentukan Segalanya (Filosofi PP 28/2025)</w:t>
      </w:r>
    </w:p>
    <w:p w14:paraId="081290C2"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Inti dari </w:t>
      </w:r>
      <w:r>
        <w:rPr>
          <w:rFonts w:ascii="Poppins" w:eastAsia="Poppins" w:hAnsi="Poppins" w:cs="Poppins"/>
          <w:b/>
          <w:bCs/>
          <w:color w:val="1B1C1D"/>
          <w:sz w:val="32"/>
          <w:szCs w:val="32"/>
        </w:rPr>
        <w:t>PP No. 28 Tahun 2025</w:t>
      </w:r>
      <w:r>
        <w:rPr>
          <w:rFonts w:ascii="Poppins" w:eastAsia="Poppins" w:hAnsi="Poppins" w:cs="Poppins"/>
          <w:color w:val="1B1C1D"/>
          <w:sz w:val="32"/>
          <w:szCs w:val="32"/>
        </w:rPr>
        <w:t xml:space="preserve"> (Perizinan Berusaha Berbasis Risiko) adalah: tidak semua usaha diperlakukan sama. Alur untuk mendapatkan SS Anda </w:t>
      </w:r>
      <w:r>
        <w:rPr>
          <w:rFonts w:ascii="Poppins" w:eastAsia="Poppins" w:hAnsi="Poppins" w:cs="Poppins"/>
          <w:b/>
          <w:bCs/>
          <w:color w:val="1B1C1D"/>
          <w:sz w:val="32"/>
          <w:szCs w:val="32"/>
        </w:rPr>
        <w:t>100% bergantung pada Tingkat Risiko</w:t>
      </w:r>
      <w:r>
        <w:rPr>
          <w:rFonts w:ascii="Poppins" w:eastAsia="Poppins" w:hAnsi="Poppins" w:cs="Poppins"/>
          <w:color w:val="1B1C1D"/>
          <w:sz w:val="32"/>
          <w:szCs w:val="32"/>
        </w:rPr>
        <w:t xml:space="preserve"> KBLI yang Anda pilih di Bab 4.</w:t>
      </w:r>
    </w:p>
    <w:p w14:paraId="4B4827DC" w14:textId="77777777" w:rsidR="00CE1F62" w:rsidRDefault="00000000">
      <w:pPr>
        <w:numPr>
          <w:ilvl w:val="0"/>
          <w:numId w:val="73"/>
        </w:numPr>
        <w:spacing w:before="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Risiko Rendah (R)</w:t>
      </w:r>
      <w:r>
        <w:rPr>
          <w:rFonts w:ascii="Poppins" w:eastAsia="Poppins" w:hAnsi="Poppins" w:cs="Poppins"/>
          <w:color w:val="1B1C1D"/>
          <w:sz w:val="32"/>
          <w:szCs w:val="32"/>
        </w:rPr>
        <w:t xml:space="preserve">: Dianggap berdampak kecil. Pemerintah memberi </w:t>
      </w:r>
      <w:r>
        <w:rPr>
          <w:rFonts w:ascii="Poppins" w:eastAsia="Poppins" w:hAnsi="Poppins" w:cs="Poppins"/>
          <w:b/>
          <w:bCs/>
          <w:color w:val="1B1C1D"/>
          <w:sz w:val="32"/>
          <w:szCs w:val="32"/>
        </w:rPr>
        <w:t>kepercayaan penuh</w:t>
      </w:r>
      <w:r>
        <w:rPr>
          <w:rFonts w:ascii="Poppins" w:eastAsia="Poppins" w:hAnsi="Poppins" w:cs="Poppins"/>
          <w:color w:val="1B1C1D"/>
          <w:sz w:val="32"/>
          <w:szCs w:val="32"/>
        </w:rPr>
        <w:t>. Izin terbit otomatis.</w:t>
      </w:r>
    </w:p>
    <w:p w14:paraId="2A2E0468" w14:textId="77777777" w:rsidR="00CE1F62" w:rsidRDefault="00000000">
      <w:pPr>
        <w:numPr>
          <w:ilvl w:val="0"/>
          <w:numId w:val="73"/>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lastRenderedPageBreak/>
        <w:t>Risiko Menengah (MR/MT)</w:t>
      </w:r>
      <w:r>
        <w:rPr>
          <w:rFonts w:ascii="Poppins" w:eastAsia="Poppins" w:hAnsi="Poppins" w:cs="Poppins"/>
          <w:color w:val="1B1C1D"/>
          <w:sz w:val="32"/>
          <w:szCs w:val="32"/>
        </w:rPr>
        <w:t xml:space="preserve">: Dianggap berdampak sedang. Pemerintah memberi </w:t>
      </w:r>
      <w:r>
        <w:rPr>
          <w:rFonts w:ascii="Poppins" w:eastAsia="Poppins" w:hAnsi="Poppins" w:cs="Poppins"/>
          <w:b/>
          <w:bCs/>
          <w:color w:val="1B1C1D"/>
          <w:sz w:val="32"/>
          <w:szCs w:val="32"/>
        </w:rPr>
        <w:t>kepercayaan, namun butuh pembuktian standar</w:t>
      </w:r>
      <w:r>
        <w:rPr>
          <w:rFonts w:ascii="Poppins" w:eastAsia="Poppins" w:hAnsi="Poppins" w:cs="Poppins"/>
          <w:color w:val="1B1C1D"/>
          <w:sz w:val="32"/>
          <w:szCs w:val="32"/>
        </w:rPr>
        <w:t xml:space="preserve"> (Sertifikat Standar).</w:t>
      </w:r>
    </w:p>
    <w:p w14:paraId="426BC952" w14:textId="77777777" w:rsidR="00CE1F62" w:rsidRDefault="00000000">
      <w:pPr>
        <w:numPr>
          <w:ilvl w:val="0"/>
          <w:numId w:val="73"/>
        </w:numPr>
        <w:spacing w:after="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Risiko Tinggi (T)</w:t>
      </w:r>
      <w:r>
        <w:rPr>
          <w:rFonts w:ascii="Poppins" w:eastAsia="Poppins" w:hAnsi="Poppins" w:cs="Poppins"/>
          <w:color w:val="1B1C1D"/>
          <w:sz w:val="32"/>
          <w:szCs w:val="32"/>
        </w:rPr>
        <w:t xml:space="preserve">: Dianggap berdampak besar. Pemerintah </w:t>
      </w:r>
      <w:r>
        <w:rPr>
          <w:rFonts w:ascii="Poppins" w:eastAsia="Poppins" w:hAnsi="Poppins" w:cs="Poppins"/>
          <w:b/>
          <w:bCs/>
          <w:color w:val="1B1C1D"/>
          <w:sz w:val="32"/>
          <w:szCs w:val="32"/>
        </w:rPr>
        <w:t>wajib melakukan verifikasi dan persetujuan ketat</w:t>
      </w:r>
      <w:r>
        <w:rPr>
          <w:rFonts w:ascii="Poppins" w:eastAsia="Poppins" w:hAnsi="Poppins" w:cs="Poppins"/>
          <w:color w:val="1B1C1D"/>
          <w:sz w:val="32"/>
          <w:szCs w:val="32"/>
        </w:rPr>
        <w:t xml:space="preserve"> (Izin + SS).</w:t>
      </w:r>
    </w:p>
    <w:p w14:paraId="3C1729D4" w14:textId="77777777" w:rsidR="00CE1F62" w:rsidRDefault="00000000">
      <w:pPr>
        <w:pStyle w:val="Heading3"/>
        <w:spacing w:before="280" w:after="80" w:line="360" w:lineRule="auto"/>
        <w:jc w:val="both"/>
        <w:rPr>
          <w:rFonts w:ascii="Poppins" w:eastAsia="Poppins" w:hAnsi="Poppins" w:cs="Poppins"/>
          <w:color w:val="1B1C1D"/>
          <w:sz w:val="32"/>
          <w:szCs w:val="32"/>
        </w:rPr>
      </w:pPr>
      <w:bookmarkStart w:id="52" w:name="_fndx2jqhx9cm" w:colFirst="0" w:colLast="0"/>
      <w:bookmarkEnd w:id="52"/>
      <w:r>
        <w:rPr>
          <w:rFonts w:ascii="Poppins" w:eastAsia="Poppins" w:hAnsi="Poppins" w:cs="Poppins"/>
          <w:color w:val="1B1C1D"/>
          <w:sz w:val="32"/>
          <w:szCs w:val="32"/>
        </w:rPr>
        <w:t>6.3. Membedah Tiga Jalur Perizinan Berdasarkan Risiko</w:t>
      </w:r>
    </w:p>
    <w:p w14:paraId="5FAC7817"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Di sektor Jasa Konstruksi, ketiga tingkat risiko ini memiliki alur "Anti-Tolak" yang sangat berbeda.</w:t>
      </w:r>
    </w:p>
    <w:p w14:paraId="7687EE88" w14:textId="77777777" w:rsidR="00CE1F62" w:rsidRDefault="00000000">
      <w:pPr>
        <w:pStyle w:val="Heading4"/>
        <w:spacing w:before="240" w:after="40" w:line="360" w:lineRule="auto"/>
        <w:jc w:val="both"/>
        <w:rPr>
          <w:rFonts w:ascii="Poppins" w:eastAsia="Poppins" w:hAnsi="Poppins" w:cs="Poppins"/>
          <w:color w:val="1B1C1D"/>
          <w:sz w:val="32"/>
          <w:szCs w:val="32"/>
        </w:rPr>
      </w:pPr>
      <w:bookmarkStart w:id="53" w:name="_1rg77gsulb30" w:colFirst="0" w:colLast="0"/>
      <w:bookmarkEnd w:id="53"/>
      <w:r>
        <w:rPr>
          <w:rFonts w:ascii="Poppins" w:eastAsia="Poppins" w:hAnsi="Poppins" w:cs="Poppins"/>
          <w:color w:val="1B1C1D"/>
          <w:sz w:val="32"/>
          <w:szCs w:val="32"/>
        </w:rPr>
        <w:t>6.3.1. Jalur 1: Risiko Rendah (R) – (Contoh: KBLI Konsultan)</w:t>
      </w:r>
    </w:p>
    <w:p w14:paraId="57D6D1FD" w14:textId="77777777" w:rsidR="00CE1F62" w:rsidRDefault="00000000">
      <w:pPr>
        <w:numPr>
          <w:ilvl w:val="0"/>
          <w:numId w:val="3"/>
        </w:numPr>
        <w:spacing w:before="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KBLI Contoh:</w:t>
      </w:r>
      <w:r>
        <w:rPr>
          <w:rFonts w:ascii="Poppins" w:eastAsia="Poppins" w:hAnsi="Poppins" w:cs="Poppins"/>
          <w:color w:val="1B1C1D"/>
          <w:sz w:val="32"/>
          <w:szCs w:val="32"/>
        </w:rPr>
        <w:t xml:space="preserve"> </w:t>
      </w:r>
      <w:r>
        <w:rPr>
          <w:rFonts w:ascii="Poppins" w:eastAsia="Poppins" w:hAnsi="Poppins" w:cs="Poppins"/>
          <w:color w:val="188038"/>
          <w:sz w:val="32"/>
          <w:szCs w:val="32"/>
        </w:rPr>
        <w:t>71101</w:t>
      </w:r>
      <w:r>
        <w:rPr>
          <w:rFonts w:ascii="Poppins" w:eastAsia="Poppins" w:hAnsi="Poppins" w:cs="Poppins"/>
          <w:color w:val="1B1C1D"/>
          <w:sz w:val="32"/>
          <w:szCs w:val="32"/>
        </w:rPr>
        <w:t xml:space="preserve"> (Aktivitas Arsitektur), </w:t>
      </w:r>
      <w:r>
        <w:rPr>
          <w:rFonts w:ascii="Poppins" w:eastAsia="Poppins" w:hAnsi="Poppins" w:cs="Poppins"/>
          <w:color w:val="188038"/>
          <w:sz w:val="32"/>
          <w:szCs w:val="32"/>
        </w:rPr>
        <w:t>71102</w:t>
      </w:r>
      <w:r>
        <w:rPr>
          <w:rFonts w:ascii="Poppins" w:eastAsia="Poppins" w:hAnsi="Poppins" w:cs="Poppins"/>
          <w:color w:val="1B1C1D"/>
          <w:sz w:val="32"/>
          <w:szCs w:val="32"/>
        </w:rPr>
        <w:t xml:space="preserve"> (Aktivitas Keinsinyuran/Rekayasa).</w:t>
      </w:r>
    </w:p>
    <w:p w14:paraId="6742B70B" w14:textId="77777777" w:rsidR="00CE1F62" w:rsidRDefault="00000000">
      <w:pPr>
        <w:numPr>
          <w:ilvl w:val="0"/>
          <w:numId w:val="3"/>
        </w:numPr>
        <w:spacing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Alur Perizinan:</w:t>
      </w:r>
    </w:p>
    <w:p w14:paraId="0574FC90" w14:textId="77777777" w:rsidR="00CE1F62" w:rsidRDefault="00000000">
      <w:pPr>
        <w:numPr>
          <w:ilvl w:val="1"/>
          <w:numId w:val="3"/>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color w:val="1B1C1D"/>
          <w:sz w:val="32"/>
          <w:szCs w:val="32"/>
        </w:rPr>
        <w:t xml:space="preserve">BUJK mengajukan NIB dan memilih KBLI </w:t>
      </w:r>
      <w:r>
        <w:rPr>
          <w:rFonts w:ascii="Poppins" w:eastAsia="Poppins" w:hAnsi="Poppins" w:cs="Poppins"/>
          <w:color w:val="188038"/>
          <w:sz w:val="32"/>
          <w:szCs w:val="32"/>
        </w:rPr>
        <w:t>71101</w:t>
      </w:r>
      <w:r>
        <w:rPr>
          <w:rFonts w:ascii="Poppins" w:eastAsia="Poppins" w:hAnsi="Poppins" w:cs="Poppins"/>
          <w:color w:val="1B1C1D"/>
          <w:sz w:val="32"/>
          <w:szCs w:val="32"/>
        </w:rPr>
        <w:t>.</w:t>
      </w:r>
    </w:p>
    <w:p w14:paraId="7409D270" w14:textId="77777777" w:rsidR="00CE1F62" w:rsidRDefault="00000000">
      <w:pPr>
        <w:numPr>
          <w:ilvl w:val="1"/>
          <w:numId w:val="3"/>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color w:val="1B1C1D"/>
          <w:sz w:val="32"/>
          <w:szCs w:val="32"/>
        </w:rPr>
        <w:t xml:space="preserve">Sistem OSS mengidentifikasi risiko: </w:t>
      </w:r>
      <w:r>
        <w:rPr>
          <w:rFonts w:ascii="Poppins" w:eastAsia="Poppins" w:hAnsi="Poppins" w:cs="Poppins"/>
          <w:b/>
          <w:bCs/>
          <w:color w:val="1B1C1D"/>
          <w:sz w:val="32"/>
          <w:szCs w:val="32"/>
        </w:rPr>
        <w:t>Rendah (R)</w:t>
      </w:r>
      <w:r>
        <w:rPr>
          <w:rFonts w:ascii="Poppins" w:eastAsia="Poppins" w:hAnsi="Poppins" w:cs="Poppins"/>
          <w:color w:val="1B1C1D"/>
          <w:sz w:val="32"/>
          <w:szCs w:val="32"/>
        </w:rPr>
        <w:t>.</w:t>
      </w:r>
    </w:p>
    <w:p w14:paraId="37DB0062" w14:textId="77777777" w:rsidR="00CE1F62" w:rsidRDefault="00000000">
      <w:pPr>
        <w:numPr>
          <w:ilvl w:val="1"/>
          <w:numId w:val="3"/>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color w:val="1B1C1D"/>
          <w:sz w:val="32"/>
          <w:szCs w:val="32"/>
        </w:rPr>
        <w:t xml:space="preserve">BUJK hanya perlu melakukan </w:t>
      </w:r>
      <w:r>
        <w:rPr>
          <w:rFonts w:ascii="Poppins" w:eastAsia="Poppins" w:hAnsi="Poppins" w:cs="Poppins"/>
          <w:b/>
          <w:bCs/>
          <w:color w:val="1B1C1D"/>
          <w:sz w:val="32"/>
          <w:szCs w:val="32"/>
        </w:rPr>
        <w:t xml:space="preserve">Pernyataan Mandiri </w:t>
      </w:r>
      <w:r>
        <w:rPr>
          <w:rFonts w:ascii="Poppins" w:eastAsia="Poppins" w:hAnsi="Poppins" w:cs="Poppins"/>
          <w:b/>
          <w:bCs/>
          <w:color w:val="1B1C1D"/>
          <w:sz w:val="32"/>
          <w:szCs w:val="32"/>
        </w:rPr>
        <w:lastRenderedPageBreak/>
        <w:t>(</w:t>
      </w:r>
      <w:r>
        <w:rPr>
          <w:rFonts w:ascii="Poppins" w:eastAsia="Poppins" w:hAnsi="Poppins" w:cs="Poppins"/>
          <w:b/>
          <w:bCs/>
          <w:i/>
          <w:iCs/>
          <w:color w:val="1B1C1D"/>
          <w:sz w:val="32"/>
          <w:szCs w:val="32"/>
        </w:rPr>
        <w:t>Self-Declare</w:t>
      </w:r>
      <w:r>
        <w:rPr>
          <w:rFonts w:ascii="Poppins" w:eastAsia="Poppins" w:hAnsi="Poppins" w:cs="Poppins"/>
          <w:b/>
          <w:bCs/>
          <w:color w:val="1B1C1D"/>
          <w:sz w:val="32"/>
          <w:szCs w:val="32"/>
        </w:rPr>
        <w:t>)</w:t>
      </w:r>
      <w:r>
        <w:rPr>
          <w:rFonts w:ascii="Poppins" w:eastAsia="Poppins" w:hAnsi="Poppins" w:cs="Poppins"/>
          <w:color w:val="1B1C1D"/>
          <w:sz w:val="32"/>
          <w:szCs w:val="32"/>
        </w:rPr>
        <w:t xml:space="preserve"> di OSS bahwa akan mematuhi standar.</w:t>
      </w:r>
    </w:p>
    <w:p w14:paraId="67AA8671" w14:textId="77777777" w:rsidR="00CE1F62" w:rsidRDefault="00000000">
      <w:pPr>
        <w:numPr>
          <w:ilvl w:val="1"/>
          <w:numId w:val="3"/>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Otomatis:</w:t>
      </w:r>
      <w:r>
        <w:rPr>
          <w:rFonts w:ascii="Poppins" w:eastAsia="Poppins" w:hAnsi="Poppins" w:cs="Poppins"/>
          <w:color w:val="1B1C1D"/>
          <w:sz w:val="32"/>
          <w:szCs w:val="32"/>
        </w:rPr>
        <w:t xml:space="preserve"> NIB terbit dan Sertifikat Standar (SS) juga langsung terbit dengan status </w:t>
      </w:r>
      <w:r>
        <w:rPr>
          <w:rFonts w:ascii="Poppins" w:eastAsia="Poppins" w:hAnsi="Poppins" w:cs="Poppins"/>
          <w:b/>
          <w:bCs/>
          <w:color w:val="1B1C1D"/>
          <w:sz w:val="32"/>
          <w:szCs w:val="32"/>
        </w:rPr>
        <w:t>"Terverifikasi"</w:t>
      </w:r>
      <w:r>
        <w:rPr>
          <w:rFonts w:ascii="Poppins" w:eastAsia="Poppins" w:hAnsi="Poppins" w:cs="Poppins"/>
          <w:color w:val="1B1C1D"/>
          <w:sz w:val="32"/>
          <w:szCs w:val="32"/>
        </w:rPr>
        <w:t xml:space="preserve"> atau "Berlaku EfektIF".</w:t>
      </w:r>
    </w:p>
    <w:p w14:paraId="13F48AE6" w14:textId="77777777" w:rsidR="00CE1F62" w:rsidRDefault="00000000">
      <w:pPr>
        <w:numPr>
          <w:ilvl w:val="0"/>
          <w:numId w:val="3"/>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Hasil Akhir:</w:t>
      </w:r>
      <w:r>
        <w:rPr>
          <w:rFonts w:ascii="Poppins" w:eastAsia="Poppins" w:hAnsi="Poppins" w:cs="Poppins"/>
          <w:color w:val="1B1C1D"/>
          <w:sz w:val="32"/>
          <w:szCs w:val="32"/>
        </w:rPr>
        <w:t xml:space="preserve"> NIB berlaku sebagai Perizinan Berusaha. BUJK Konsultan ini </w:t>
      </w:r>
      <w:r>
        <w:rPr>
          <w:rFonts w:ascii="Poppins" w:eastAsia="Poppins" w:hAnsi="Poppins" w:cs="Poppins"/>
          <w:b/>
          <w:bCs/>
          <w:color w:val="1B1C1D"/>
          <w:sz w:val="32"/>
          <w:szCs w:val="32"/>
        </w:rPr>
        <w:t>secara legal langsung dapat beroperasi</w:t>
      </w:r>
      <w:r>
        <w:rPr>
          <w:rFonts w:ascii="Poppins" w:eastAsia="Poppins" w:hAnsi="Poppins" w:cs="Poppins"/>
          <w:color w:val="1B1C1D"/>
          <w:sz w:val="32"/>
          <w:szCs w:val="32"/>
        </w:rPr>
        <w:t>.</w:t>
      </w:r>
    </w:p>
    <w:p w14:paraId="278157F9" w14:textId="77777777" w:rsidR="00CE1F62" w:rsidRDefault="00000000">
      <w:pPr>
        <w:numPr>
          <w:ilvl w:val="0"/>
          <w:numId w:val="3"/>
        </w:numPr>
        <w:spacing w:after="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Studi Kasus 6.1 (Risiko Rendah):</w:t>
      </w:r>
      <w:r>
        <w:rPr>
          <w:rFonts w:ascii="Poppins" w:eastAsia="Poppins" w:hAnsi="Poppins" w:cs="Poppins"/>
          <w:color w:val="1B1C1D"/>
          <w:sz w:val="32"/>
          <w:szCs w:val="32"/>
        </w:rPr>
        <w:t xml:space="preserve"> </w:t>
      </w:r>
      <w:r>
        <w:rPr>
          <w:rFonts w:ascii="Poppins" w:eastAsia="Poppins" w:hAnsi="Poppins" w:cs="Poppins"/>
          <w:color w:val="188038"/>
          <w:sz w:val="32"/>
          <w:szCs w:val="32"/>
        </w:rPr>
        <w:t>CV Arsitek Nusantara</w:t>
      </w:r>
      <w:r>
        <w:rPr>
          <w:rFonts w:ascii="Poppins" w:eastAsia="Poppins" w:hAnsi="Poppins" w:cs="Poppins"/>
          <w:color w:val="1B1C1D"/>
          <w:sz w:val="32"/>
          <w:szCs w:val="32"/>
        </w:rPr>
        <w:t xml:space="preserve"> memiliki KBLI </w:t>
      </w:r>
      <w:r>
        <w:rPr>
          <w:rFonts w:ascii="Poppins" w:eastAsia="Poppins" w:hAnsi="Poppins" w:cs="Poppins"/>
          <w:color w:val="188038"/>
          <w:sz w:val="32"/>
          <w:szCs w:val="32"/>
        </w:rPr>
        <w:t>71102</w:t>
      </w:r>
      <w:r>
        <w:rPr>
          <w:rFonts w:ascii="Poppins" w:eastAsia="Poppins" w:hAnsi="Poppins" w:cs="Poppins"/>
          <w:color w:val="1B1C1D"/>
          <w:sz w:val="32"/>
          <w:szCs w:val="32"/>
        </w:rPr>
        <w:t>. OSS langsung menerbitkan SS otomatis setelah NIB tanpa perlu verifikasi LSBU. Perusahaan cukup menandatangani Surat Pernyataan Pemenuhan Komitmen secara digital. SS otomatis aktif dan dapat digunakan untuk pengajuan SBU Konsultansi.</w:t>
      </w:r>
    </w:p>
    <w:p w14:paraId="2818AAB3" w14:textId="77777777" w:rsidR="00CE1F62" w:rsidRDefault="00000000">
      <w:pPr>
        <w:pStyle w:val="Heading4"/>
        <w:spacing w:before="240" w:after="40" w:line="360" w:lineRule="auto"/>
        <w:jc w:val="both"/>
        <w:rPr>
          <w:rFonts w:ascii="Poppins" w:eastAsia="Poppins" w:hAnsi="Poppins" w:cs="Poppins"/>
          <w:color w:val="1B1C1D"/>
          <w:sz w:val="32"/>
          <w:szCs w:val="32"/>
        </w:rPr>
      </w:pPr>
      <w:bookmarkStart w:id="54" w:name="_29r93pcoz7su" w:colFirst="0" w:colLast="0"/>
      <w:bookmarkEnd w:id="54"/>
      <w:r>
        <w:rPr>
          <w:rFonts w:ascii="Poppins" w:eastAsia="Poppins" w:hAnsi="Poppins" w:cs="Poppins"/>
          <w:color w:val="1B1C1D"/>
          <w:sz w:val="32"/>
          <w:szCs w:val="32"/>
        </w:rPr>
        <w:t>6.3.2. Jalur 2: Risiko Menengah (MR/MT) – (Contoh: KBLI Kontraktor Spesialis/Gedung)</w:t>
      </w:r>
    </w:p>
    <w:p w14:paraId="55595431" w14:textId="77777777" w:rsidR="00CE1F62" w:rsidRDefault="00000000">
      <w:pPr>
        <w:numPr>
          <w:ilvl w:val="0"/>
          <w:numId w:val="12"/>
        </w:numPr>
        <w:spacing w:before="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lastRenderedPageBreak/>
        <w:t>KBLI Contoh:</w:t>
      </w:r>
      <w:r>
        <w:rPr>
          <w:rFonts w:ascii="Poppins" w:eastAsia="Poppins" w:hAnsi="Poppins" w:cs="Poppins"/>
          <w:color w:val="1B1C1D"/>
          <w:sz w:val="32"/>
          <w:szCs w:val="32"/>
        </w:rPr>
        <w:t xml:space="preserve"> </w:t>
      </w:r>
      <w:r>
        <w:rPr>
          <w:rFonts w:ascii="Poppins" w:eastAsia="Poppins" w:hAnsi="Poppins" w:cs="Poppins"/>
          <w:color w:val="188038"/>
          <w:sz w:val="32"/>
          <w:szCs w:val="32"/>
        </w:rPr>
        <w:t>41011</w:t>
      </w:r>
      <w:r>
        <w:rPr>
          <w:rFonts w:ascii="Poppins" w:eastAsia="Poppins" w:hAnsi="Poppins" w:cs="Poppins"/>
          <w:color w:val="1B1C1D"/>
          <w:sz w:val="32"/>
          <w:szCs w:val="32"/>
        </w:rPr>
        <w:t xml:space="preserve"> (Gedung Hunian), </w:t>
      </w:r>
      <w:r>
        <w:rPr>
          <w:rFonts w:ascii="Poppins" w:eastAsia="Poppins" w:hAnsi="Poppins" w:cs="Poppins"/>
          <w:color w:val="188038"/>
          <w:sz w:val="32"/>
          <w:szCs w:val="32"/>
        </w:rPr>
        <w:t>43211</w:t>
      </w:r>
      <w:r>
        <w:rPr>
          <w:rFonts w:ascii="Poppins" w:eastAsia="Poppins" w:hAnsi="Poppins" w:cs="Poppins"/>
          <w:color w:val="1B1C1D"/>
          <w:sz w:val="32"/>
          <w:szCs w:val="32"/>
        </w:rPr>
        <w:t xml:space="preserve"> (Instalasi Listrik).</w:t>
      </w:r>
    </w:p>
    <w:p w14:paraId="5EFFBA5C" w14:textId="77777777" w:rsidR="00CE1F62" w:rsidRDefault="00000000">
      <w:pPr>
        <w:numPr>
          <w:ilvl w:val="0"/>
          <w:numId w:val="12"/>
        </w:numPr>
        <w:spacing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Alur Perizinan (Alur Utama E-book Ini):</w:t>
      </w:r>
    </w:p>
    <w:p w14:paraId="139D3E1B" w14:textId="77777777" w:rsidR="00CE1F62" w:rsidRDefault="00000000">
      <w:pPr>
        <w:numPr>
          <w:ilvl w:val="1"/>
          <w:numId w:val="12"/>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color w:val="1B1C1D"/>
          <w:sz w:val="32"/>
          <w:szCs w:val="32"/>
        </w:rPr>
        <w:t xml:space="preserve">BUJK mengajukan NIB dan memilih KBLI </w:t>
      </w:r>
      <w:r>
        <w:rPr>
          <w:rFonts w:ascii="Poppins" w:eastAsia="Poppins" w:hAnsi="Poppins" w:cs="Poppins"/>
          <w:color w:val="188038"/>
          <w:sz w:val="32"/>
          <w:szCs w:val="32"/>
        </w:rPr>
        <w:t>41011</w:t>
      </w:r>
      <w:r>
        <w:rPr>
          <w:rFonts w:ascii="Poppins" w:eastAsia="Poppins" w:hAnsi="Poppins" w:cs="Poppins"/>
          <w:color w:val="1B1C1D"/>
          <w:sz w:val="32"/>
          <w:szCs w:val="32"/>
        </w:rPr>
        <w:t>.</w:t>
      </w:r>
    </w:p>
    <w:p w14:paraId="12644DC1" w14:textId="77777777" w:rsidR="00CE1F62" w:rsidRDefault="00000000">
      <w:pPr>
        <w:numPr>
          <w:ilvl w:val="1"/>
          <w:numId w:val="12"/>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color w:val="1B1C1D"/>
          <w:sz w:val="32"/>
          <w:szCs w:val="32"/>
        </w:rPr>
        <w:t xml:space="preserve">Sistem OSS mengidentifikasi risiko: </w:t>
      </w:r>
      <w:r>
        <w:rPr>
          <w:rFonts w:ascii="Poppins" w:eastAsia="Poppins" w:hAnsi="Poppins" w:cs="Poppins"/>
          <w:b/>
          <w:bCs/>
          <w:color w:val="1B1C1D"/>
          <w:sz w:val="32"/>
          <w:szCs w:val="32"/>
        </w:rPr>
        <w:t>Menengah Tinggi (MT)</w:t>
      </w:r>
      <w:r>
        <w:rPr>
          <w:rFonts w:ascii="Poppins" w:eastAsia="Poppins" w:hAnsi="Poppins" w:cs="Poppins"/>
          <w:color w:val="1B1C1D"/>
          <w:sz w:val="32"/>
          <w:szCs w:val="32"/>
        </w:rPr>
        <w:t>.</w:t>
      </w:r>
    </w:p>
    <w:p w14:paraId="2D07A494" w14:textId="77777777" w:rsidR="00CE1F62" w:rsidRDefault="00000000">
      <w:pPr>
        <w:numPr>
          <w:ilvl w:val="1"/>
          <w:numId w:val="12"/>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Otomatis:</w:t>
      </w:r>
      <w:r>
        <w:rPr>
          <w:rFonts w:ascii="Poppins" w:eastAsia="Poppins" w:hAnsi="Poppins" w:cs="Poppins"/>
          <w:color w:val="1B1C1D"/>
          <w:sz w:val="32"/>
          <w:szCs w:val="32"/>
        </w:rPr>
        <w:t xml:space="preserve"> NIB terbit, namun SS terbit dengan status </w:t>
      </w:r>
      <w:r>
        <w:rPr>
          <w:rFonts w:ascii="Poppins" w:eastAsia="Poppins" w:hAnsi="Poppins" w:cs="Poppins"/>
          <w:b/>
          <w:bCs/>
          <w:color w:val="1B1C1D"/>
          <w:sz w:val="32"/>
          <w:szCs w:val="32"/>
        </w:rPr>
        <w:t>"Belum Terverifikasi"</w:t>
      </w:r>
      <w:r>
        <w:rPr>
          <w:rFonts w:ascii="Poppins" w:eastAsia="Poppins" w:hAnsi="Poppins" w:cs="Poppins"/>
          <w:color w:val="1B1C1D"/>
          <w:sz w:val="32"/>
          <w:szCs w:val="32"/>
        </w:rPr>
        <w:t>.</w:t>
      </w:r>
    </w:p>
    <w:p w14:paraId="194195D6" w14:textId="77777777" w:rsidR="00CE1F62" w:rsidRDefault="00000000">
      <w:pPr>
        <w:numPr>
          <w:ilvl w:val="1"/>
          <w:numId w:val="12"/>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color w:val="1B1C1D"/>
          <w:sz w:val="32"/>
          <w:szCs w:val="32"/>
        </w:rPr>
        <w:t xml:space="preserve">BUJK </w:t>
      </w:r>
      <w:r>
        <w:rPr>
          <w:rFonts w:ascii="Poppins" w:eastAsia="Poppins" w:hAnsi="Poppins" w:cs="Poppins"/>
          <w:b/>
          <w:bCs/>
          <w:color w:val="1B1C1D"/>
          <w:sz w:val="32"/>
          <w:szCs w:val="32"/>
        </w:rPr>
        <w:t>wajib melakukan "Pemenuhan Komitmen"</w:t>
      </w:r>
      <w:r>
        <w:rPr>
          <w:rFonts w:ascii="Poppins" w:eastAsia="Poppins" w:hAnsi="Poppins" w:cs="Poppins"/>
          <w:color w:val="1B1C1D"/>
          <w:sz w:val="32"/>
          <w:szCs w:val="32"/>
        </w:rPr>
        <w:t xml:space="preserve"> untuk verifikasi SS.</w:t>
      </w:r>
    </w:p>
    <w:p w14:paraId="041E04F1" w14:textId="77777777" w:rsidR="00CE1F62" w:rsidRDefault="00000000">
      <w:pPr>
        <w:numPr>
          <w:ilvl w:val="0"/>
          <w:numId w:val="12"/>
        </w:numPr>
        <w:spacing w:after="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Hasil Akhir:</w:t>
      </w:r>
      <w:r>
        <w:rPr>
          <w:rFonts w:ascii="Poppins" w:eastAsia="Poppins" w:hAnsi="Poppins" w:cs="Poppins"/>
          <w:color w:val="1B1C1D"/>
          <w:sz w:val="32"/>
          <w:szCs w:val="32"/>
        </w:rPr>
        <w:t xml:space="preserve"> Izin operasional (SS) </w:t>
      </w:r>
      <w:r>
        <w:rPr>
          <w:rFonts w:ascii="Poppins" w:eastAsia="Poppins" w:hAnsi="Poppins" w:cs="Poppins"/>
          <w:b/>
          <w:bCs/>
          <w:color w:val="1B1C1D"/>
          <w:sz w:val="32"/>
          <w:szCs w:val="32"/>
        </w:rPr>
        <w:t>BELUM AKTIF</w:t>
      </w:r>
      <w:r>
        <w:rPr>
          <w:rFonts w:ascii="Poppins" w:eastAsia="Poppins" w:hAnsi="Poppins" w:cs="Poppins"/>
          <w:color w:val="1B1C1D"/>
          <w:sz w:val="32"/>
          <w:szCs w:val="32"/>
        </w:rPr>
        <w:t xml:space="preserve">. "Pemenuhan Komitmen" inilah yang kita bahas di Bab 5: yaitu </w:t>
      </w:r>
      <w:r>
        <w:rPr>
          <w:rFonts w:ascii="Poppins" w:eastAsia="Poppins" w:hAnsi="Poppins" w:cs="Poppins"/>
          <w:b/>
          <w:bCs/>
          <w:color w:val="1B1C1D"/>
          <w:sz w:val="32"/>
          <w:szCs w:val="32"/>
        </w:rPr>
        <w:t>mengajukan dan mendapatkan SBU</w:t>
      </w:r>
      <w:r>
        <w:rPr>
          <w:rFonts w:ascii="Poppins" w:eastAsia="Poppins" w:hAnsi="Poppins" w:cs="Poppins"/>
          <w:color w:val="1B1C1D"/>
          <w:sz w:val="32"/>
          <w:szCs w:val="32"/>
        </w:rPr>
        <w:t>.</w:t>
      </w:r>
    </w:p>
    <w:p w14:paraId="0EB04EFF" w14:textId="77777777" w:rsidR="00CE1F62" w:rsidRDefault="00000000">
      <w:pPr>
        <w:pStyle w:val="Heading4"/>
        <w:spacing w:before="240" w:after="40" w:line="360" w:lineRule="auto"/>
        <w:jc w:val="both"/>
        <w:rPr>
          <w:rFonts w:ascii="Poppins" w:eastAsia="Poppins" w:hAnsi="Poppins" w:cs="Poppins"/>
          <w:color w:val="1B1C1D"/>
          <w:sz w:val="32"/>
          <w:szCs w:val="32"/>
        </w:rPr>
      </w:pPr>
      <w:bookmarkStart w:id="55" w:name="_sku3vgtpsxcq" w:colFirst="0" w:colLast="0"/>
      <w:bookmarkEnd w:id="55"/>
      <w:r>
        <w:rPr>
          <w:rFonts w:ascii="Poppins" w:eastAsia="Poppins" w:hAnsi="Poppins" w:cs="Poppins"/>
          <w:color w:val="1B1C1D"/>
          <w:sz w:val="32"/>
          <w:szCs w:val="32"/>
        </w:rPr>
        <w:t>6.3.3. Jalur 3: Risiko Tinggi (T) – (Contoh: KBLI Kontraktor Infrastruktur Besar)</w:t>
      </w:r>
    </w:p>
    <w:p w14:paraId="1CD33E04" w14:textId="77777777" w:rsidR="00CE1F62" w:rsidRDefault="00000000">
      <w:pPr>
        <w:numPr>
          <w:ilvl w:val="0"/>
          <w:numId w:val="43"/>
        </w:numPr>
        <w:spacing w:before="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KBLI Contoh:</w:t>
      </w:r>
      <w:r>
        <w:rPr>
          <w:rFonts w:ascii="Poppins" w:eastAsia="Poppins" w:hAnsi="Poppins" w:cs="Poppins"/>
          <w:color w:val="1B1C1D"/>
          <w:sz w:val="32"/>
          <w:szCs w:val="32"/>
        </w:rPr>
        <w:t xml:space="preserve"> </w:t>
      </w:r>
      <w:r>
        <w:rPr>
          <w:rFonts w:ascii="Poppins" w:eastAsia="Poppins" w:hAnsi="Poppins" w:cs="Poppins"/>
          <w:color w:val="188038"/>
          <w:sz w:val="32"/>
          <w:szCs w:val="32"/>
        </w:rPr>
        <w:t>42101</w:t>
      </w:r>
      <w:r>
        <w:rPr>
          <w:rFonts w:ascii="Poppins" w:eastAsia="Poppins" w:hAnsi="Poppins" w:cs="Poppins"/>
          <w:color w:val="1B1C1D"/>
          <w:sz w:val="32"/>
          <w:szCs w:val="32"/>
        </w:rPr>
        <w:t xml:space="preserve"> (Konstruksi Jalan Tol), </w:t>
      </w:r>
      <w:r>
        <w:rPr>
          <w:rFonts w:ascii="Poppins" w:eastAsia="Poppins" w:hAnsi="Poppins" w:cs="Poppins"/>
          <w:color w:val="188038"/>
          <w:sz w:val="32"/>
          <w:szCs w:val="32"/>
        </w:rPr>
        <w:t>42201</w:t>
      </w:r>
      <w:r>
        <w:rPr>
          <w:rFonts w:ascii="Poppins" w:eastAsia="Poppins" w:hAnsi="Poppins" w:cs="Poppins"/>
          <w:color w:val="1B1C1D"/>
          <w:sz w:val="32"/>
          <w:szCs w:val="32"/>
        </w:rPr>
        <w:t xml:space="preserve"> (Konstruksi Bangunan Sipil Prasarana Sumber Daya </w:t>
      </w:r>
      <w:r>
        <w:rPr>
          <w:rFonts w:ascii="Poppins" w:eastAsia="Poppins" w:hAnsi="Poppins" w:cs="Poppins"/>
          <w:color w:val="1B1C1D"/>
          <w:sz w:val="32"/>
          <w:szCs w:val="32"/>
        </w:rPr>
        <w:lastRenderedPageBreak/>
        <w:t>Air).</w:t>
      </w:r>
    </w:p>
    <w:p w14:paraId="6EFEEDD3" w14:textId="77777777" w:rsidR="00CE1F62" w:rsidRDefault="00000000">
      <w:pPr>
        <w:numPr>
          <w:ilvl w:val="0"/>
          <w:numId w:val="43"/>
        </w:numPr>
        <w:spacing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Alur Perizinan:</w:t>
      </w:r>
    </w:p>
    <w:p w14:paraId="44F6B7B4" w14:textId="77777777" w:rsidR="00CE1F62" w:rsidRDefault="00000000">
      <w:pPr>
        <w:numPr>
          <w:ilvl w:val="1"/>
          <w:numId w:val="43"/>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color w:val="1B1C1D"/>
          <w:sz w:val="32"/>
          <w:szCs w:val="32"/>
        </w:rPr>
        <w:t xml:space="preserve">BUJK mengajukan NIB dan memilih KBLI </w:t>
      </w:r>
      <w:r>
        <w:rPr>
          <w:rFonts w:ascii="Poppins" w:eastAsia="Poppins" w:hAnsi="Poppins" w:cs="Poppins"/>
          <w:color w:val="188038"/>
          <w:sz w:val="32"/>
          <w:szCs w:val="32"/>
        </w:rPr>
        <w:t>42101</w:t>
      </w:r>
      <w:r>
        <w:rPr>
          <w:rFonts w:ascii="Poppins" w:eastAsia="Poppins" w:hAnsi="Poppins" w:cs="Poppins"/>
          <w:color w:val="1B1C1D"/>
          <w:sz w:val="32"/>
          <w:szCs w:val="32"/>
        </w:rPr>
        <w:t>.</w:t>
      </w:r>
    </w:p>
    <w:p w14:paraId="47F25E90" w14:textId="77777777" w:rsidR="00CE1F62" w:rsidRDefault="00000000">
      <w:pPr>
        <w:numPr>
          <w:ilvl w:val="1"/>
          <w:numId w:val="43"/>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color w:val="1B1C1D"/>
          <w:sz w:val="32"/>
          <w:szCs w:val="32"/>
        </w:rPr>
        <w:t xml:space="preserve">Sistem OSS mengidentifikasi risiko: </w:t>
      </w:r>
      <w:r>
        <w:rPr>
          <w:rFonts w:ascii="Poppins" w:eastAsia="Poppins" w:hAnsi="Poppins" w:cs="Poppins"/>
          <w:b/>
          <w:bCs/>
          <w:color w:val="1B1C1D"/>
          <w:sz w:val="32"/>
          <w:szCs w:val="32"/>
        </w:rPr>
        <w:t>Tinggi (T)</w:t>
      </w:r>
      <w:r>
        <w:rPr>
          <w:rFonts w:ascii="Poppins" w:eastAsia="Poppins" w:hAnsi="Poppins" w:cs="Poppins"/>
          <w:color w:val="1B1C1D"/>
          <w:sz w:val="32"/>
          <w:szCs w:val="32"/>
        </w:rPr>
        <w:t>.</w:t>
      </w:r>
    </w:p>
    <w:p w14:paraId="3822A2EA" w14:textId="77777777" w:rsidR="00CE1F62" w:rsidRDefault="00000000">
      <w:pPr>
        <w:numPr>
          <w:ilvl w:val="1"/>
          <w:numId w:val="43"/>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Otomatis:</w:t>
      </w:r>
      <w:r>
        <w:rPr>
          <w:rFonts w:ascii="Poppins" w:eastAsia="Poppins" w:hAnsi="Poppins" w:cs="Poppins"/>
          <w:color w:val="1B1C1D"/>
          <w:sz w:val="32"/>
          <w:szCs w:val="32"/>
        </w:rPr>
        <w:t xml:space="preserve"> NIB terbit.</w:t>
      </w:r>
    </w:p>
    <w:p w14:paraId="23D0B45D" w14:textId="77777777" w:rsidR="00CE1F62" w:rsidRDefault="00000000">
      <w:pPr>
        <w:numPr>
          <w:ilvl w:val="1"/>
          <w:numId w:val="43"/>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color w:val="1B1C1D"/>
          <w:sz w:val="32"/>
          <w:szCs w:val="32"/>
        </w:rPr>
        <w:t xml:space="preserve">BUJK </w:t>
      </w:r>
      <w:r>
        <w:rPr>
          <w:rFonts w:ascii="Poppins" w:eastAsia="Poppins" w:hAnsi="Poppins" w:cs="Poppins"/>
          <w:b/>
          <w:bCs/>
          <w:color w:val="1B1C1D"/>
          <w:sz w:val="32"/>
          <w:szCs w:val="32"/>
        </w:rPr>
        <w:t>wajib mengurus dua hal</w:t>
      </w:r>
      <w:r>
        <w:rPr>
          <w:rFonts w:ascii="Poppins" w:eastAsia="Poppins" w:hAnsi="Poppins" w:cs="Poppins"/>
          <w:color w:val="1B1C1D"/>
          <w:sz w:val="32"/>
          <w:szCs w:val="32"/>
        </w:rPr>
        <w:t>:</w:t>
      </w:r>
    </w:p>
    <w:p w14:paraId="18A426F5" w14:textId="77777777" w:rsidR="00CE1F62" w:rsidRDefault="00000000">
      <w:pPr>
        <w:numPr>
          <w:ilvl w:val="2"/>
          <w:numId w:val="43"/>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Izin:</w:t>
      </w:r>
      <w:r>
        <w:rPr>
          <w:rFonts w:ascii="Poppins" w:eastAsia="Poppins" w:hAnsi="Poppins" w:cs="Poppins"/>
          <w:color w:val="1B1C1D"/>
          <w:sz w:val="32"/>
          <w:szCs w:val="32"/>
        </w:rPr>
        <w:t xml:space="preserve"> Persetujuan teknis dari Kementerian/Lembaga (misal: Izin Lingkungan, Persetujuan Bangunan Gedung/PBG).</w:t>
      </w:r>
    </w:p>
    <w:p w14:paraId="6C77504E" w14:textId="77777777" w:rsidR="00CE1F62" w:rsidRDefault="00000000">
      <w:pPr>
        <w:numPr>
          <w:ilvl w:val="2"/>
          <w:numId w:val="43"/>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Sertifikat Standar (SS):</w:t>
      </w:r>
      <w:r>
        <w:rPr>
          <w:rFonts w:ascii="Poppins" w:eastAsia="Poppins" w:hAnsi="Poppins" w:cs="Poppins"/>
          <w:color w:val="1B1C1D"/>
          <w:sz w:val="32"/>
          <w:szCs w:val="32"/>
        </w:rPr>
        <w:t xml:space="preserve"> Yang statusnya </w:t>
      </w:r>
      <w:r>
        <w:rPr>
          <w:rFonts w:ascii="Poppins" w:eastAsia="Poppins" w:hAnsi="Poppins" w:cs="Poppins"/>
          <w:b/>
          <w:bCs/>
          <w:color w:val="1B1C1D"/>
          <w:sz w:val="32"/>
          <w:szCs w:val="32"/>
        </w:rPr>
        <w:t>"Belum Terverifikasi"</w:t>
      </w:r>
      <w:r>
        <w:rPr>
          <w:rFonts w:ascii="Poppins" w:eastAsia="Poppins" w:hAnsi="Poppins" w:cs="Poppins"/>
          <w:color w:val="1B1C1D"/>
          <w:sz w:val="32"/>
          <w:szCs w:val="32"/>
        </w:rPr>
        <w:t xml:space="preserve"> dan </w:t>
      </w:r>
      <w:r>
        <w:rPr>
          <w:rFonts w:ascii="Poppins" w:eastAsia="Poppins" w:hAnsi="Poppins" w:cs="Poppins"/>
          <w:b/>
          <w:bCs/>
          <w:color w:val="1B1C1D"/>
          <w:sz w:val="32"/>
          <w:szCs w:val="32"/>
        </w:rPr>
        <w:t>wajib diverifikasi lapangan</w:t>
      </w:r>
      <w:r>
        <w:rPr>
          <w:rFonts w:ascii="Poppins" w:eastAsia="Poppins" w:hAnsi="Poppins" w:cs="Poppins"/>
          <w:color w:val="1B1C1D"/>
          <w:sz w:val="32"/>
          <w:szCs w:val="32"/>
        </w:rPr>
        <w:t>.</w:t>
      </w:r>
    </w:p>
    <w:p w14:paraId="3850AF3B" w14:textId="77777777" w:rsidR="00CE1F62" w:rsidRDefault="00000000">
      <w:pPr>
        <w:numPr>
          <w:ilvl w:val="0"/>
          <w:numId w:val="43"/>
        </w:numPr>
        <w:spacing w:after="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Studi Kasus 6.2 (Risiko Tinggi):</w:t>
      </w:r>
      <w:r>
        <w:rPr>
          <w:rFonts w:ascii="Poppins" w:eastAsia="Poppins" w:hAnsi="Poppins" w:cs="Poppins"/>
          <w:color w:val="1B1C1D"/>
          <w:sz w:val="32"/>
          <w:szCs w:val="32"/>
        </w:rPr>
        <w:t xml:space="preserve"> </w:t>
      </w:r>
      <w:r>
        <w:rPr>
          <w:rFonts w:ascii="Poppins" w:eastAsia="Poppins" w:hAnsi="Poppins" w:cs="Poppins"/>
          <w:color w:val="188038"/>
          <w:sz w:val="32"/>
          <w:szCs w:val="32"/>
        </w:rPr>
        <w:t>PT Infrastruktur Sejahtera</w:t>
      </w:r>
      <w:r>
        <w:rPr>
          <w:rFonts w:ascii="Poppins" w:eastAsia="Poppins" w:hAnsi="Poppins" w:cs="Poppins"/>
          <w:color w:val="1B1C1D"/>
          <w:sz w:val="32"/>
          <w:szCs w:val="32"/>
        </w:rPr>
        <w:t xml:space="preserve"> mengajukan SS untuk KBLI </w:t>
      </w:r>
      <w:r>
        <w:rPr>
          <w:rFonts w:ascii="Poppins" w:eastAsia="Poppins" w:hAnsi="Poppins" w:cs="Poppins"/>
          <w:color w:val="188038"/>
          <w:sz w:val="32"/>
          <w:szCs w:val="32"/>
        </w:rPr>
        <w:t>42101</w:t>
      </w:r>
      <w:r>
        <w:rPr>
          <w:rFonts w:ascii="Poppins" w:eastAsia="Poppins" w:hAnsi="Poppins" w:cs="Poppins"/>
          <w:color w:val="1B1C1D"/>
          <w:sz w:val="32"/>
          <w:szCs w:val="32"/>
        </w:rPr>
        <w:t xml:space="preserve"> (Risiko Tinggi). OSS menandai status "Perlu verifikasi lapangan LSBU." LSBU kemudian melakukan audit lokasi kantor dan verifikasi alat berat. Perusahaan juga </w:t>
      </w:r>
      <w:r>
        <w:rPr>
          <w:rFonts w:ascii="Poppins" w:eastAsia="Poppins" w:hAnsi="Poppins" w:cs="Poppins"/>
          <w:color w:val="1B1C1D"/>
          <w:sz w:val="32"/>
          <w:szCs w:val="32"/>
        </w:rPr>
        <w:lastRenderedPageBreak/>
        <w:t xml:space="preserve">wajib melampirkan laporan audit internal </w:t>
      </w:r>
      <w:r>
        <w:rPr>
          <w:rFonts w:ascii="Poppins" w:eastAsia="Poppins" w:hAnsi="Poppins" w:cs="Poppins"/>
          <w:b/>
          <w:bCs/>
          <w:color w:val="1B1C1D"/>
          <w:sz w:val="32"/>
          <w:szCs w:val="32"/>
        </w:rPr>
        <w:t>SMAP (ISO 37001)</w:t>
      </w:r>
      <w:r>
        <w:rPr>
          <w:rFonts w:ascii="Poppins" w:eastAsia="Poppins" w:hAnsi="Poppins" w:cs="Poppins"/>
          <w:color w:val="1B1C1D"/>
          <w:sz w:val="32"/>
          <w:szCs w:val="32"/>
        </w:rPr>
        <w:t>. Setelah LSBU menyetujui kelayakan (menerbitkan BAVPK), barulah SS terbit dengan status "Diverifikasi LSBU – Risiko Tinggi (Full Verification)."</w:t>
      </w:r>
    </w:p>
    <w:p w14:paraId="0A5F3DAF" w14:textId="77777777" w:rsidR="00CE1F62" w:rsidRDefault="00000000">
      <w:pPr>
        <w:pStyle w:val="Heading3"/>
        <w:spacing w:before="280" w:after="80" w:line="360" w:lineRule="auto"/>
        <w:jc w:val="both"/>
        <w:rPr>
          <w:rFonts w:ascii="Poppins" w:eastAsia="Poppins" w:hAnsi="Poppins" w:cs="Poppins"/>
          <w:color w:val="1B1C1D"/>
          <w:sz w:val="32"/>
          <w:szCs w:val="32"/>
        </w:rPr>
      </w:pPr>
      <w:bookmarkStart w:id="56" w:name="_3xpq9ay7bgje" w:colFirst="0" w:colLast="0"/>
      <w:bookmarkEnd w:id="56"/>
      <w:r>
        <w:rPr>
          <w:rFonts w:ascii="Poppins" w:eastAsia="Poppins" w:hAnsi="Poppins" w:cs="Poppins"/>
          <w:color w:val="1B1C1D"/>
          <w:sz w:val="32"/>
          <w:szCs w:val="32"/>
        </w:rPr>
        <w:t>6.4. "Pemenuhan Komitmen": Standar Apa yang Wajib Dipenuhi?</w:t>
      </w:r>
    </w:p>
    <w:p w14:paraId="02CE0E7C"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Kita kembali ke Jalur 2 &amp; 3 (Risiko Menengah/Tinggi). Untuk mengubah status SS dari "Belum Terverifikasi" menjadi "Terverifikasi", BUJK harus mengajukan SBU ke LSBU.</w:t>
      </w:r>
    </w:p>
    <w:p w14:paraId="360E6F75"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Saat proses SBU, LSBU akan memverifikasi "Pemenuhan Standar" sesuai amanat </w:t>
      </w:r>
      <w:r>
        <w:rPr>
          <w:rFonts w:ascii="Poppins" w:eastAsia="Poppins" w:hAnsi="Poppins" w:cs="Poppins"/>
          <w:b/>
          <w:bCs/>
          <w:color w:val="1B1C1D"/>
          <w:sz w:val="32"/>
          <w:szCs w:val="32"/>
        </w:rPr>
        <w:t>Permen PUPR No. 14 Tahun 2020</w:t>
      </w:r>
      <w:r>
        <w:rPr>
          <w:rFonts w:ascii="Poppins" w:eastAsia="Poppins" w:hAnsi="Poppins" w:cs="Poppins"/>
          <w:color w:val="1B1C1D"/>
          <w:sz w:val="32"/>
          <w:szCs w:val="32"/>
        </w:rPr>
        <w:t xml:space="preserve"> dan </w:t>
      </w:r>
      <w:r>
        <w:rPr>
          <w:rFonts w:ascii="Poppins" w:eastAsia="Poppins" w:hAnsi="Poppins" w:cs="Poppins"/>
          <w:b/>
          <w:bCs/>
          <w:color w:val="1B1C1D"/>
          <w:sz w:val="32"/>
          <w:szCs w:val="32"/>
        </w:rPr>
        <w:t>Peraturan LPJK No. 10 Tahun 2021</w:t>
      </w:r>
      <w:r>
        <w:rPr>
          <w:rFonts w:ascii="Poppins" w:eastAsia="Poppins" w:hAnsi="Poppins" w:cs="Poppins"/>
          <w:color w:val="1B1C1D"/>
          <w:sz w:val="32"/>
          <w:szCs w:val="32"/>
        </w:rPr>
        <w:t>. Standar inilah "komitmen" yang Anda janjikan di OSS.</w:t>
      </w:r>
    </w:p>
    <w:p w14:paraId="62D6AF20"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Standar tersebut meliputi:</w:t>
      </w:r>
    </w:p>
    <w:p w14:paraId="61094460" w14:textId="77777777" w:rsidR="00CE1F62" w:rsidRDefault="00000000">
      <w:pPr>
        <w:numPr>
          <w:ilvl w:val="0"/>
          <w:numId w:val="19"/>
        </w:numPr>
        <w:spacing w:before="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Kemampuan Keuangan</w:t>
      </w:r>
      <w:r>
        <w:rPr>
          <w:rFonts w:ascii="Poppins" w:eastAsia="Poppins" w:hAnsi="Poppins" w:cs="Poppins"/>
          <w:color w:val="1B1C1D"/>
          <w:sz w:val="32"/>
          <w:szCs w:val="32"/>
        </w:rPr>
        <w:t xml:space="preserve"> (Laporan keuangan).</w:t>
      </w:r>
    </w:p>
    <w:p w14:paraId="3B910A57" w14:textId="77777777" w:rsidR="00CE1F62" w:rsidRDefault="00000000">
      <w:pPr>
        <w:numPr>
          <w:ilvl w:val="0"/>
          <w:numId w:val="19"/>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Ketersediaan Tenaga Kerja Konstruksi</w:t>
      </w:r>
      <w:r>
        <w:rPr>
          <w:rFonts w:ascii="Poppins" w:eastAsia="Poppins" w:hAnsi="Poppins" w:cs="Poppins"/>
          <w:color w:val="1B1C1D"/>
          <w:sz w:val="32"/>
          <w:szCs w:val="32"/>
        </w:rPr>
        <w:t xml:space="preserve"> (PJTBU &amp; TKK </w:t>
      </w:r>
      <w:r>
        <w:rPr>
          <w:rFonts w:ascii="Poppins" w:eastAsia="Poppins" w:hAnsi="Poppins" w:cs="Poppins"/>
          <w:color w:val="1B1C1D"/>
          <w:sz w:val="32"/>
          <w:szCs w:val="32"/>
        </w:rPr>
        <w:lastRenderedPageBreak/>
        <w:t xml:space="preserve">dengan </w:t>
      </w:r>
      <w:r>
        <w:rPr>
          <w:rFonts w:ascii="Poppins" w:eastAsia="Poppins" w:hAnsi="Poppins" w:cs="Poppins"/>
          <w:b/>
          <w:bCs/>
          <w:color w:val="1B1C1D"/>
          <w:sz w:val="32"/>
          <w:szCs w:val="32"/>
        </w:rPr>
        <w:t>SKK</w:t>
      </w:r>
      <w:r>
        <w:rPr>
          <w:rFonts w:ascii="Poppins" w:eastAsia="Poppins" w:hAnsi="Poppins" w:cs="Poppins"/>
          <w:color w:val="1B1C1D"/>
          <w:sz w:val="32"/>
          <w:szCs w:val="32"/>
        </w:rPr>
        <w:t xml:space="preserve"> valid).</w:t>
      </w:r>
    </w:p>
    <w:p w14:paraId="464681EC" w14:textId="77777777" w:rsidR="00CE1F62" w:rsidRDefault="00000000">
      <w:pPr>
        <w:numPr>
          <w:ilvl w:val="0"/>
          <w:numId w:val="19"/>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Ketersediaan Peralatan</w:t>
      </w:r>
      <w:r>
        <w:rPr>
          <w:rFonts w:ascii="Poppins" w:eastAsia="Poppins" w:hAnsi="Poppins" w:cs="Poppins"/>
          <w:color w:val="1B1C1D"/>
          <w:sz w:val="32"/>
          <w:szCs w:val="32"/>
        </w:rPr>
        <w:t xml:space="preserve"> (Bukti kepemilikan/sewa).</w:t>
      </w:r>
    </w:p>
    <w:p w14:paraId="19F31E2B" w14:textId="77777777" w:rsidR="00CE1F62" w:rsidRDefault="00000000">
      <w:pPr>
        <w:numPr>
          <w:ilvl w:val="0"/>
          <w:numId w:val="19"/>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Sistem Manajemen Mutu (ISO 9001:2015)</w:t>
      </w:r>
      <w:r>
        <w:rPr>
          <w:rFonts w:ascii="Poppins" w:eastAsia="Poppins" w:hAnsi="Poppins" w:cs="Poppins"/>
          <w:color w:val="1B1C1D"/>
          <w:sz w:val="32"/>
          <w:szCs w:val="32"/>
        </w:rPr>
        <w:t xml:space="preserve"> (Wajib untuk M &amp; B).</w:t>
      </w:r>
    </w:p>
    <w:p w14:paraId="1ED90C86" w14:textId="77777777" w:rsidR="00CE1F62" w:rsidRDefault="00000000">
      <w:pPr>
        <w:numPr>
          <w:ilvl w:val="0"/>
          <w:numId w:val="19"/>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Sistem Manajemen Lingkungan (ISO 14001:2015)</w:t>
      </w:r>
      <w:r>
        <w:rPr>
          <w:rFonts w:ascii="Poppins" w:eastAsia="Poppins" w:hAnsi="Poppins" w:cs="Poppins"/>
          <w:color w:val="1B1C1D"/>
          <w:sz w:val="32"/>
          <w:szCs w:val="32"/>
        </w:rPr>
        <w:t xml:space="preserve"> (Wajib untuk M &amp; B).</w:t>
      </w:r>
    </w:p>
    <w:p w14:paraId="07C22D4D" w14:textId="77777777" w:rsidR="00CE1F62" w:rsidRDefault="00000000">
      <w:pPr>
        <w:numPr>
          <w:ilvl w:val="0"/>
          <w:numId w:val="19"/>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Sistem Manajemen K3 (ISO 45001:2018 / SMKK)</w:t>
      </w:r>
      <w:r>
        <w:rPr>
          <w:rFonts w:ascii="Poppins" w:eastAsia="Poppins" w:hAnsi="Poppins" w:cs="Poppins"/>
          <w:color w:val="1B1C1D"/>
          <w:sz w:val="32"/>
          <w:szCs w:val="32"/>
        </w:rPr>
        <w:t xml:space="preserve"> (Wajib untuk M &amp; B).</w:t>
      </w:r>
    </w:p>
    <w:p w14:paraId="3F50946D" w14:textId="77777777" w:rsidR="00CE1F62" w:rsidRDefault="00000000">
      <w:pPr>
        <w:numPr>
          <w:ilvl w:val="0"/>
          <w:numId w:val="19"/>
        </w:numPr>
        <w:spacing w:after="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Sistem Manajemen Anti Penyuapan (SMAP) - (ISO 37001:2016)</w:t>
      </w:r>
      <w:r>
        <w:rPr>
          <w:rFonts w:ascii="Poppins" w:eastAsia="Poppins" w:hAnsi="Poppins" w:cs="Poppins"/>
          <w:color w:val="1B1C1D"/>
          <w:sz w:val="32"/>
          <w:szCs w:val="32"/>
        </w:rPr>
        <w:t xml:space="preserve">: </w:t>
      </w:r>
      <w:r>
        <w:rPr>
          <w:rFonts w:ascii="Poppins" w:eastAsia="Poppins" w:hAnsi="Poppins" w:cs="Poppins"/>
          <w:b/>
          <w:bCs/>
          <w:color w:val="1B1C1D"/>
          <w:sz w:val="32"/>
          <w:szCs w:val="32"/>
        </w:rPr>
        <w:t>WAJIB</w:t>
      </w:r>
      <w:r>
        <w:rPr>
          <w:rFonts w:ascii="Poppins" w:eastAsia="Poppins" w:hAnsi="Poppins" w:cs="Poppins"/>
          <w:color w:val="1B1C1D"/>
          <w:sz w:val="32"/>
          <w:szCs w:val="32"/>
        </w:rPr>
        <w:t xml:space="preserve"> untuk semua Kualifikasi (K, M, B).</w:t>
      </w:r>
    </w:p>
    <w:p w14:paraId="115AEEF2" w14:textId="77777777" w:rsidR="00CE1F62" w:rsidRDefault="00000000">
      <w:pPr>
        <w:pStyle w:val="Heading3"/>
        <w:spacing w:before="280" w:after="80" w:line="360" w:lineRule="auto"/>
        <w:jc w:val="both"/>
        <w:rPr>
          <w:rFonts w:ascii="Poppins" w:eastAsia="Poppins" w:hAnsi="Poppins" w:cs="Poppins"/>
          <w:color w:val="1B1C1D"/>
          <w:sz w:val="32"/>
          <w:szCs w:val="32"/>
        </w:rPr>
      </w:pPr>
      <w:bookmarkStart w:id="57" w:name="_39zsytjuobvy" w:colFirst="0" w:colLast="0"/>
      <w:bookmarkEnd w:id="57"/>
      <w:r>
        <w:rPr>
          <w:rFonts w:ascii="Poppins" w:eastAsia="Poppins" w:hAnsi="Poppins" w:cs="Poppins"/>
          <w:color w:val="1B1C1D"/>
          <w:sz w:val="32"/>
          <w:szCs w:val="32"/>
        </w:rPr>
        <w:t>6.5. Langkah Teknis: "Pemenuhan Komitmen" di Portal OSS-RBA</w:t>
      </w:r>
    </w:p>
    <w:p w14:paraId="688D691E"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Berikut adalah langkah-langkah teknis di dalam sistem OSS untuk memenuhi komitmen Risiko Menengah/Tinggi.</w:t>
      </w:r>
    </w:p>
    <w:p w14:paraId="14068E60" w14:textId="77777777" w:rsidR="00CE1F62" w:rsidRDefault="00000000">
      <w:pPr>
        <w:numPr>
          <w:ilvl w:val="0"/>
          <w:numId w:val="167"/>
        </w:numPr>
        <w:spacing w:before="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Login ke OSS-RBA</w:t>
      </w:r>
      <w:r>
        <w:rPr>
          <w:rFonts w:ascii="Poppins" w:eastAsia="Poppins" w:hAnsi="Poppins" w:cs="Poppins"/>
          <w:color w:val="1B1C1D"/>
          <w:sz w:val="32"/>
          <w:szCs w:val="32"/>
        </w:rPr>
        <w:t xml:space="preserve">: Masuk ke akun OSS badan usaha, klik menu "Perizinan Berusaha" -&gt; </w:t>
      </w:r>
      <w:r>
        <w:rPr>
          <w:rFonts w:ascii="Poppins" w:eastAsia="Poppins" w:hAnsi="Poppins" w:cs="Poppins"/>
          <w:b/>
          <w:bCs/>
          <w:color w:val="1B1C1D"/>
          <w:sz w:val="32"/>
          <w:szCs w:val="32"/>
        </w:rPr>
        <w:t>"Pemenuhan Komitmen"</w:t>
      </w:r>
      <w:r>
        <w:rPr>
          <w:rFonts w:ascii="Poppins" w:eastAsia="Poppins" w:hAnsi="Poppins" w:cs="Poppins"/>
          <w:color w:val="1B1C1D"/>
          <w:sz w:val="32"/>
          <w:szCs w:val="32"/>
        </w:rPr>
        <w:t>.</w:t>
      </w:r>
    </w:p>
    <w:p w14:paraId="5A90B09F" w14:textId="77777777" w:rsidR="00CE1F62" w:rsidRDefault="00000000">
      <w:pPr>
        <w:numPr>
          <w:ilvl w:val="0"/>
          <w:numId w:val="167"/>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lastRenderedPageBreak/>
        <w:t>Pilih Kegiatan Usaha</w:t>
      </w:r>
      <w:r>
        <w:rPr>
          <w:rFonts w:ascii="Poppins" w:eastAsia="Poppins" w:hAnsi="Poppins" w:cs="Poppins"/>
          <w:color w:val="1B1C1D"/>
          <w:sz w:val="32"/>
          <w:szCs w:val="32"/>
        </w:rPr>
        <w:t xml:space="preserve">: Pilih sektor "Konstruksi" dan KBLI yang ingin diaktifkan (misal: </w:t>
      </w:r>
      <w:r>
        <w:rPr>
          <w:rFonts w:ascii="Poppins" w:eastAsia="Poppins" w:hAnsi="Poppins" w:cs="Poppins"/>
          <w:color w:val="188038"/>
          <w:sz w:val="32"/>
          <w:szCs w:val="32"/>
        </w:rPr>
        <w:t>41011</w:t>
      </w:r>
      <w:r>
        <w:rPr>
          <w:rFonts w:ascii="Poppins" w:eastAsia="Poppins" w:hAnsi="Poppins" w:cs="Poppins"/>
          <w:color w:val="1B1C1D"/>
          <w:sz w:val="32"/>
          <w:szCs w:val="32"/>
        </w:rPr>
        <w:t>).</w:t>
      </w:r>
    </w:p>
    <w:p w14:paraId="7BD4A2FE" w14:textId="77777777" w:rsidR="00CE1F62" w:rsidRDefault="00000000">
      <w:pPr>
        <w:numPr>
          <w:ilvl w:val="0"/>
          <w:numId w:val="167"/>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Lengkapi Dokumen Komitmen</w:t>
      </w:r>
      <w:r>
        <w:rPr>
          <w:rFonts w:ascii="Poppins" w:eastAsia="Poppins" w:hAnsi="Poppins" w:cs="Poppins"/>
          <w:color w:val="1B1C1D"/>
          <w:sz w:val="32"/>
          <w:szCs w:val="32"/>
        </w:rPr>
        <w:t>: Unggah dokumen wajib berikut sebagai bukti awal:</w:t>
      </w:r>
    </w:p>
    <w:p w14:paraId="277DE54F" w14:textId="77777777" w:rsidR="00CE1F62" w:rsidRDefault="00000000">
      <w:pPr>
        <w:numPr>
          <w:ilvl w:val="1"/>
          <w:numId w:val="167"/>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Surat Pernyataan Pemenuhan Komitmen (SPPK).</w:t>
      </w:r>
    </w:p>
    <w:p w14:paraId="23D2C511" w14:textId="77777777" w:rsidR="00CE1F62" w:rsidRDefault="00000000">
      <w:pPr>
        <w:numPr>
          <w:ilvl w:val="1"/>
          <w:numId w:val="167"/>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Akta &amp; SK Kemenkumham, NPWP.</w:t>
      </w:r>
    </w:p>
    <w:p w14:paraId="67DEEDF2" w14:textId="77777777" w:rsidR="00CE1F62" w:rsidRDefault="00000000">
      <w:pPr>
        <w:numPr>
          <w:ilvl w:val="1"/>
          <w:numId w:val="167"/>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KTA Asosiasi.</w:t>
      </w:r>
    </w:p>
    <w:p w14:paraId="6E5B55C5" w14:textId="77777777" w:rsidR="00CE1F62" w:rsidRDefault="00000000">
      <w:pPr>
        <w:numPr>
          <w:ilvl w:val="1"/>
          <w:numId w:val="167"/>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Daftar Tenaga Ahli (beserta SKK).</w:t>
      </w:r>
    </w:p>
    <w:p w14:paraId="40F6663F" w14:textId="77777777" w:rsidR="00CE1F62" w:rsidRDefault="00000000">
      <w:pPr>
        <w:numPr>
          <w:ilvl w:val="1"/>
          <w:numId w:val="167"/>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Daftar Peralatan Utama.</w:t>
      </w:r>
    </w:p>
    <w:p w14:paraId="47BD4625" w14:textId="77777777" w:rsidR="00CE1F62" w:rsidRDefault="00000000">
      <w:pPr>
        <w:numPr>
          <w:ilvl w:val="1"/>
          <w:numId w:val="167"/>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color w:val="1B1C1D"/>
          <w:sz w:val="32"/>
          <w:szCs w:val="32"/>
        </w:rPr>
        <w:t xml:space="preserve">Bukti penerapan sistem manajemen (terutama </w:t>
      </w:r>
      <w:r>
        <w:rPr>
          <w:rFonts w:ascii="Poppins" w:eastAsia="Poppins" w:hAnsi="Poppins" w:cs="Poppins"/>
          <w:b/>
          <w:bCs/>
          <w:color w:val="1B1C1D"/>
          <w:sz w:val="32"/>
          <w:szCs w:val="32"/>
        </w:rPr>
        <w:t>SMAP ISO 37001</w:t>
      </w:r>
      <w:r>
        <w:rPr>
          <w:rFonts w:ascii="Poppins" w:eastAsia="Poppins" w:hAnsi="Poppins" w:cs="Poppins"/>
          <w:color w:val="1B1C1D"/>
          <w:sz w:val="32"/>
          <w:szCs w:val="32"/>
        </w:rPr>
        <w:t>).</w:t>
      </w:r>
    </w:p>
    <w:p w14:paraId="4338C951" w14:textId="77777777" w:rsidR="00CE1F62" w:rsidRDefault="00000000">
      <w:pPr>
        <w:numPr>
          <w:ilvl w:val="1"/>
          <w:numId w:val="167"/>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Foto kantor dan papan nama.</w:t>
      </w:r>
    </w:p>
    <w:p w14:paraId="748FF407" w14:textId="77777777" w:rsidR="00CE1F62" w:rsidRDefault="00000000">
      <w:pPr>
        <w:numPr>
          <w:ilvl w:val="0"/>
          <w:numId w:val="167"/>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Verifikasi Teknis oleh LSBU</w:t>
      </w:r>
      <w:r>
        <w:rPr>
          <w:rFonts w:ascii="Poppins" w:eastAsia="Poppins" w:hAnsi="Poppins" w:cs="Poppins"/>
          <w:color w:val="1B1C1D"/>
          <w:sz w:val="32"/>
          <w:szCs w:val="32"/>
        </w:rPr>
        <w:t xml:space="preserve">: OSS akan mengirim notifikasi ke LSBU yang Anda pilih. LSBU akan memeriksa kelengkapan dokumen ini (dan untuk Risiko Tinggi, melakukan audit lapangan). LSBU akan menerbitkan </w:t>
      </w:r>
      <w:r>
        <w:rPr>
          <w:rFonts w:ascii="Poppins" w:eastAsia="Poppins" w:hAnsi="Poppins" w:cs="Poppins"/>
          <w:b/>
          <w:bCs/>
          <w:color w:val="1B1C1D"/>
          <w:sz w:val="32"/>
          <w:szCs w:val="32"/>
        </w:rPr>
        <w:t>"Berita Acara Verifikasi Pemenuhan Komitmen (BAVPK)"</w:t>
      </w:r>
      <w:r>
        <w:rPr>
          <w:rFonts w:ascii="Poppins" w:eastAsia="Poppins" w:hAnsi="Poppins" w:cs="Poppins"/>
          <w:color w:val="1B1C1D"/>
          <w:sz w:val="32"/>
          <w:szCs w:val="32"/>
        </w:rPr>
        <w:t>.</w:t>
      </w:r>
    </w:p>
    <w:p w14:paraId="519194F2" w14:textId="77777777" w:rsidR="00CE1F62" w:rsidRDefault="00000000">
      <w:pPr>
        <w:numPr>
          <w:ilvl w:val="0"/>
          <w:numId w:val="167"/>
        </w:numPr>
        <w:spacing w:after="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lastRenderedPageBreak/>
        <w:t>Penerbitan Sertifikat Standar</w:t>
      </w:r>
      <w:r>
        <w:rPr>
          <w:rFonts w:ascii="Poppins" w:eastAsia="Poppins" w:hAnsi="Poppins" w:cs="Poppins"/>
          <w:color w:val="1B1C1D"/>
          <w:sz w:val="32"/>
          <w:szCs w:val="32"/>
        </w:rPr>
        <w:t xml:space="preserve">: Setelah LSBU menyetujui BAVPK, OSS otomatis menerbitkan Sertifikat Standar (SS) dengan status: </w:t>
      </w:r>
      <w:r>
        <w:rPr>
          <w:rFonts w:ascii="Poppins" w:eastAsia="Poppins" w:hAnsi="Poppins" w:cs="Poppins"/>
          <w:b/>
          <w:bCs/>
          <w:color w:val="1B1C1D"/>
          <w:sz w:val="32"/>
          <w:szCs w:val="32"/>
        </w:rPr>
        <w:t>"Aktif dan Terverifikasi LSBU"</w:t>
      </w:r>
      <w:r>
        <w:rPr>
          <w:rFonts w:ascii="Poppins" w:eastAsia="Poppins" w:hAnsi="Poppins" w:cs="Poppins"/>
          <w:color w:val="1B1C1D"/>
          <w:sz w:val="32"/>
          <w:szCs w:val="32"/>
        </w:rPr>
        <w:t>.</w:t>
      </w:r>
    </w:p>
    <w:p w14:paraId="590BF10A" w14:textId="77777777" w:rsidR="00CE1F62" w:rsidRDefault="00000000">
      <w:pPr>
        <w:pStyle w:val="Heading3"/>
        <w:spacing w:before="280" w:after="80" w:line="360" w:lineRule="auto"/>
        <w:jc w:val="both"/>
        <w:rPr>
          <w:rFonts w:ascii="Poppins" w:eastAsia="Poppins" w:hAnsi="Poppins" w:cs="Poppins"/>
          <w:color w:val="1B1C1D"/>
          <w:sz w:val="32"/>
          <w:szCs w:val="32"/>
        </w:rPr>
      </w:pPr>
      <w:bookmarkStart w:id="58" w:name="_xw6ry7mc6vyx" w:colFirst="0" w:colLast="0"/>
      <w:bookmarkEnd w:id="58"/>
      <w:r>
        <w:rPr>
          <w:rFonts w:ascii="Poppins" w:eastAsia="Poppins" w:hAnsi="Poppins" w:cs="Poppins"/>
          <w:color w:val="1B1C1D"/>
          <w:sz w:val="32"/>
          <w:szCs w:val="32"/>
        </w:rPr>
        <w:t>6.6. Studi Kasus Gagal Pemenuhan Standar (SBU Gagal = SS Gagal)</w:t>
      </w:r>
    </w:p>
    <w:p w14:paraId="3A2AE067"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Berikut adalah studi kasus detail yang menunjukkan bagaimana kegagalan dalam memenuhi "Standar" (diatur </w:t>
      </w:r>
      <w:r>
        <w:rPr>
          <w:rFonts w:ascii="Poppins" w:eastAsia="Poppins" w:hAnsi="Poppins" w:cs="Poppins"/>
          <w:b/>
          <w:bCs/>
          <w:color w:val="1B1C1D"/>
          <w:sz w:val="32"/>
          <w:szCs w:val="32"/>
        </w:rPr>
        <w:t>Permen PUPR 14/2020</w:t>
      </w:r>
      <w:r>
        <w:rPr>
          <w:rFonts w:ascii="Poppins" w:eastAsia="Poppins" w:hAnsi="Poppins" w:cs="Poppins"/>
          <w:color w:val="1B1C1D"/>
          <w:sz w:val="32"/>
          <w:szCs w:val="32"/>
        </w:rPr>
        <w:t xml:space="preserve">) saat mengajukan SBU di LSBU, secara otomatis menggagalkan verifikasi Sertifikat Standar di OSS (diatur </w:t>
      </w:r>
      <w:r>
        <w:rPr>
          <w:rFonts w:ascii="Poppins" w:eastAsia="Poppins" w:hAnsi="Poppins" w:cs="Poppins"/>
          <w:b/>
          <w:bCs/>
          <w:color w:val="1B1C1D"/>
          <w:sz w:val="32"/>
          <w:szCs w:val="32"/>
        </w:rPr>
        <w:t>PP 28/2025</w:t>
      </w:r>
      <w:r>
        <w:rPr>
          <w:rFonts w:ascii="Poppins" w:eastAsia="Poppins" w:hAnsi="Poppins" w:cs="Poppins"/>
          <w:color w:val="1B1C1D"/>
          <w:sz w:val="32"/>
          <w:szCs w:val="32"/>
        </w:rPr>
        <w:t>).</w:t>
      </w:r>
    </w:p>
    <w:p w14:paraId="19EFAC1B" w14:textId="77777777" w:rsidR="00CE1F62" w:rsidRDefault="00000000">
      <w:pPr>
        <w:pStyle w:val="Heading4"/>
        <w:spacing w:before="240" w:after="40" w:line="360" w:lineRule="auto"/>
        <w:jc w:val="both"/>
        <w:rPr>
          <w:rFonts w:ascii="Poppins" w:eastAsia="Poppins" w:hAnsi="Poppins" w:cs="Poppins"/>
          <w:color w:val="1B1C1D"/>
          <w:sz w:val="32"/>
          <w:szCs w:val="32"/>
        </w:rPr>
      </w:pPr>
      <w:bookmarkStart w:id="59" w:name="_9akbzch1suys" w:colFirst="0" w:colLast="0"/>
      <w:bookmarkEnd w:id="59"/>
      <w:r>
        <w:rPr>
          <w:rFonts w:ascii="Poppins" w:eastAsia="Poppins" w:hAnsi="Poppins" w:cs="Poppins"/>
          <w:color w:val="1B1C1D"/>
          <w:sz w:val="32"/>
          <w:szCs w:val="32"/>
        </w:rPr>
        <w:t>Studi Kasus 6.6.1 (Gagal Standar SMAP): "Penjegal" Wajib ISO 37001</w:t>
      </w:r>
    </w:p>
    <w:p w14:paraId="1AAA55BD" w14:textId="77777777" w:rsidR="00CE1F62" w:rsidRDefault="00000000">
      <w:pPr>
        <w:numPr>
          <w:ilvl w:val="0"/>
          <w:numId w:val="54"/>
        </w:numPr>
        <w:spacing w:before="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Perusahaan:</w:t>
      </w:r>
      <w:r>
        <w:rPr>
          <w:rFonts w:ascii="Poppins" w:eastAsia="Poppins" w:hAnsi="Poppins" w:cs="Poppins"/>
          <w:color w:val="1B1C1D"/>
          <w:sz w:val="32"/>
          <w:szCs w:val="32"/>
        </w:rPr>
        <w:t xml:space="preserve"> </w:t>
      </w:r>
      <w:r>
        <w:rPr>
          <w:rFonts w:ascii="Poppins" w:eastAsia="Poppins" w:hAnsi="Poppins" w:cs="Poppins"/>
          <w:color w:val="188038"/>
          <w:sz w:val="32"/>
          <w:szCs w:val="32"/>
        </w:rPr>
        <w:t>PT. Baja Kuat Perkasa</w:t>
      </w:r>
      <w:r>
        <w:rPr>
          <w:rFonts w:ascii="Poppins" w:eastAsia="Poppins" w:hAnsi="Poppins" w:cs="Poppins"/>
          <w:color w:val="1B1C1D"/>
          <w:sz w:val="32"/>
          <w:szCs w:val="32"/>
        </w:rPr>
        <w:t xml:space="preserve"> (Kualifikasi Menengah).</w:t>
      </w:r>
    </w:p>
    <w:p w14:paraId="13A7E38B" w14:textId="77777777" w:rsidR="00CE1F62" w:rsidRDefault="00000000">
      <w:pPr>
        <w:numPr>
          <w:ilvl w:val="0"/>
          <w:numId w:val="54"/>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Kondisi:</w:t>
      </w:r>
      <w:r>
        <w:rPr>
          <w:rFonts w:ascii="Poppins" w:eastAsia="Poppins" w:hAnsi="Poppins" w:cs="Poppins"/>
          <w:color w:val="1B1C1D"/>
          <w:sz w:val="32"/>
          <w:szCs w:val="32"/>
        </w:rPr>
        <w:t xml:space="preserve"> NIB (OSS) valid. KBLI </w:t>
      </w:r>
      <w:r>
        <w:rPr>
          <w:rFonts w:ascii="Poppins" w:eastAsia="Poppins" w:hAnsi="Poppins" w:cs="Poppins"/>
          <w:color w:val="188038"/>
          <w:sz w:val="32"/>
          <w:szCs w:val="32"/>
        </w:rPr>
        <w:t>41012</w:t>
      </w:r>
      <w:r>
        <w:rPr>
          <w:rFonts w:ascii="Poppins" w:eastAsia="Poppins" w:hAnsi="Poppins" w:cs="Poppins"/>
          <w:color w:val="1B1C1D"/>
          <w:sz w:val="32"/>
          <w:szCs w:val="32"/>
        </w:rPr>
        <w:t xml:space="preserve"> (Gedung </w:t>
      </w:r>
      <w:r>
        <w:rPr>
          <w:rFonts w:ascii="Poppins" w:eastAsia="Poppins" w:hAnsi="Poppins" w:cs="Poppins"/>
          <w:color w:val="1B1C1D"/>
          <w:sz w:val="32"/>
          <w:szCs w:val="32"/>
        </w:rPr>
        <w:lastRenderedPageBreak/>
        <w:t xml:space="preserve">Perkantoran) sinkron dengan target SBU </w:t>
      </w:r>
      <w:r>
        <w:rPr>
          <w:rFonts w:ascii="Poppins" w:eastAsia="Poppins" w:hAnsi="Poppins" w:cs="Poppins"/>
          <w:color w:val="188038"/>
          <w:sz w:val="32"/>
          <w:szCs w:val="32"/>
        </w:rPr>
        <w:t>BG002</w:t>
      </w:r>
      <w:r>
        <w:rPr>
          <w:rFonts w:ascii="Poppins" w:eastAsia="Poppins" w:hAnsi="Poppins" w:cs="Poppins"/>
          <w:color w:val="1B1C1D"/>
          <w:sz w:val="32"/>
          <w:szCs w:val="32"/>
        </w:rPr>
        <w:t>.</w:t>
      </w:r>
    </w:p>
    <w:p w14:paraId="2AD10199" w14:textId="77777777" w:rsidR="00CE1F62" w:rsidRDefault="00000000">
      <w:pPr>
        <w:numPr>
          <w:ilvl w:val="0"/>
          <w:numId w:val="54"/>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Tindakan:</w:t>
      </w:r>
      <w:r>
        <w:rPr>
          <w:rFonts w:ascii="Poppins" w:eastAsia="Poppins" w:hAnsi="Poppins" w:cs="Poppins"/>
          <w:color w:val="1B1C1D"/>
          <w:sz w:val="32"/>
          <w:szCs w:val="32"/>
        </w:rPr>
        <w:t xml:space="preserve"> Mengajukan "Pemenuhan Komitmen" (proses SBU) ke LSBU. Melampirkan semua dokumen teknis (SKK PJTBU, ISO 9001, 14001, dan 45001).</w:t>
      </w:r>
    </w:p>
    <w:p w14:paraId="2F37039B" w14:textId="77777777" w:rsidR="00CE1F62" w:rsidRDefault="00000000">
      <w:pPr>
        <w:numPr>
          <w:ilvl w:val="0"/>
          <w:numId w:val="54"/>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Proses Sistem:</w:t>
      </w:r>
      <w:r>
        <w:rPr>
          <w:rFonts w:ascii="Poppins" w:eastAsia="Poppins" w:hAnsi="Poppins" w:cs="Poppins"/>
          <w:color w:val="1B1C1D"/>
          <w:sz w:val="32"/>
          <w:szCs w:val="32"/>
        </w:rPr>
        <w:t xml:space="preserve"> Verifikator LSBU memeriksa kelengkapan standar. Sesuai </w:t>
      </w:r>
      <w:r>
        <w:rPr>
          <w:rFonts w:ascii="Poppins" w:eastAsia="Poppins" w:hAnsi="Poppins" w:cs="Poppins"/>
          <w:b/>
          <w:bCs/>
          <w:color w:val="1B1C1D"/>
          <w:sz w:val="32"/>
          <w:szCs w:val="32"/>
        </w:rPr>
        <w:t>Peraturan LPJK No. 10/2021</w:t>
      </w:r>
      <w:r>
        <w:rPr>
          <w:rFonts w:ascii="Poppins" w:eastAsia="Poppins" w:hAnsi="Poppins" w:cs="Poppins"/>
          <w:color w:val="1B1C1D"/>
          <w:sz w:val="32"/>
          <w:szCs w:val="32"/>
        </w:rPr>
        <w:t xml:space="preserve">, pemenuhan </w:t>
      </w:r>
      <w:r>
        <w:rPr>
          <w:rFonts w:ascii="Poppins" w:eastAsia="Poppins" w:hAnsi="Poppins" w:cs="Poppins"/>
          <w:b/>
          <w:bCs/>
          <w:color w:val="1B1C1D"/>
          <w:sz w:val="32"/>
          <w:szCs w:val="32"/>
        </w:rPr>
        <w:t>SMAP (ISO 37001)</w:t>
      </w:r>
      <w:r>
        <w:rPr>
          <w:rFonts w:ascii="Poppins" w:eastAsia="Poppins" w:hAnsi="Poppins" w:cs="Poppins"/>
          <w:color w:val="1B1C1D"/>
          <w:sz w:val="32"/>
          <w:szCs w:val="32"/>
        </w:rPr>
        <w:t xml:space="preserve"> adalah syarat wajib. Ditemukan </w:t>
      </w:r>
      <w:r>
        <w:rPr>
          <w:rFonts w:ascii="Poppins" w:eastAsia="Poppins" w:hAnsi="Poppins" w:cs="Poppins"/>
          <w:b/>
          <w:bCs/>
          <w:color w:val="1B1C1D"/>
          <w:sz w:val="32"/>
          <w:szCs w:val="32"/>
        </w:rPr>
        <w:t>tidak ada</w:t>
      </w:r>
      <w:r>
        <w:rPr>
          <w:rFonts w:ascii="Poppins" w:eastAsia="Poppins" w:hAnsi="Poppins" w:cs="Poppins"/>
          <w:color w:val="1B1C1D"/>
          <w:sz w:val="32"/>
          <w:szCs w:val="32"/>
        </w:rPr>
        <w:t xml:space="preserve"> bukti penerapan SMAP (baik berupa sertifikat maupun komitmen penerapan yang sah).</w:t>
      </w:r>
    </w:p>
    <w:p w14:paraId="6C920D8C" w14:textId="77777777" w:rsidR="00CE1F62" w:rsidRDefault="00000000">
      <w:pPr>
        <w:numPr>
          <w:ilvl w:val="0"/>
          <w:numId w:val="54"/>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Hasil:</w:t>
      </w:r>
      <w:r>
        <w:rPr>
          <w:rFonts w:ascii="Poppins" w:eastAsia="Poppins" w:hAnsi="Poppins" w:cs="Poppins"/>
          <w:color w:val="1B1C1D"/>
          <w:sz w:val="32"/>
          <w:szCs w:val="32"/>
        </w:rPr>
        <w:t xml:space="preserve"> </w:t>
      </w:r>
      <w:r>
        <w:rPr>
          <w:rFonts w:ascii="Poppins" w:eastAsia="Poppins" w:hAnsi="Poppins" w:cs="Poppins"/>
          <w:b/>
          <w:bCs/>
          <w:color w:val="1B1C1D"/>
          <w:sz w:val="32"/>
          <w:szCs w:val="32"/>
        </w:rPr>
        <w:t>PENOLAKAN SBU</w:t>
      </w:r>
      <w:r>
        <w:rPr>
          <w:rFonts w:ascii="Poppins" w:eastAsia="Poppins" w:hAnsi="Poppins" w:cs="Poppins"/>
          <w:color w:val="1B1C1D"/>
          <w:sz w:val="32"/>
          <w:szCs w:val="32"/>
        </w:rPr>
        <w:t>. LSBU mengembalikan permohonan dengan notifikasi "Wajib melampirkan bukti pemenuhan SMAP (ISO 37001) sesuai Peraturan LPJK."</w:t>
      </w:r>
    </w:p>
    <w:p w14:paraId="3A1EB590" w14:textId="77777777" w:rsidR="00CE1F62" w:rsidRDefault="00000000">
      <w:pPr>
        <w:numPr>
          <w:ilvl w:val="0"/>
          <w:numId w:val="54"/>
        </w:numPr>
        <w:spacing w:after="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Konsekuensi Akhir:</w:t>
      </w:r>
      <w:r>
        <w:rPr>
          <w:rFonts w:ascii="Poppins" w:eastAsia="Poppins" w:hAnsi="Poppins" w:cs="Poppins"/>
          <w:color w:val="1B1C1D"/>
          <w:sz w:val="32"/>
          <w:szCs w:val="32"/>
        </w:rPr>
        <w:t xml:space="preserve"> Karena SBU (dan BAVPK) ditolak oleh LSBU, tidak ada sinyal "Approval" yang dikirim ke OSS. Akibatnya, status Sertifikat Standar untuk KBLI </w:t>
      </w:r>
      <w:r>
        <w:rPr>
          <w:rFonts w:ascii="Poppins" w:eastAsia="Poppins" w:hAnsi="Poppins" w:cs="Poppins"/>
          <w:color w:val="188038"/>
          <w:sz w:val="32"/>
          <w:szCs w:val="32"/>
        </w:rPr>
        <w:t>41012</w:t>
      </w:r>
      <w:r>
        <w:rPr>
          <w:rFonts w:ascii="Poppins" w:eastAsia="Poppins" w:hAnsi="Poppins" w:cs="Poppins"/>
          <w:color w:val="1B1C1D"/>
          <w:sz w:val="32"/>
          <w:szCs w:val="32"/>
        </w:rPr>
        <w:t xml:space="preserve"> di portal OSS </w:t>
      </w:r>
      <w:r>
        <w:rPr>
          <w:rFonts w:ascii="Poppins" w:eastAsia="Poppins" w:hAnsi="Poppins" w:cs="Poppins"/>
          <w:b/>
          <w:bCs/>
          <w:color w:val="1B1C1D"/>
          <w:sz w:val="32"/>
          <w:szCs w:val="32"/>
        </w:rPr>
        <w:t>tetap "Belum Terverifikasi"</w:t>
      </w:r>
      <w:r>
        <w:rPr>
          <w:rFonts w:ascii="Poppins" w:eastAsia="Poppins" w:hAnsi="Poppins" w:cs="Poppins"/>
          <w:color w:val="1B1C1D"/>
          <w:sz w:val="32"/>
          <w:szCs w:val="32"/>
        </w:rPr>
        <w:t xml:space="preserve"> tanpa </w:t>
      </w:r>
      <w:r>
        <w:rPr>
          <w:rFonts w:ascii="Poppins" w:eastAsia="Poppins" w:hAnsi="Poppins" w:cs="Poppins"/>
          <w:color w:val="1B1C1D"/>
          <w:sz w:val="32"/>
          <w:szCs w:val="32"/>
        </w:rPr>
        <w:lastRenderedPageBreak/>
        <w:t>batas waktu. Perusahaan ini secara legal belum boleh beroperasi.</w:t>
      </w:r>
    </w:p>
    <w:p w14:paraId="472818F9" w14:textId="77777777" w:rsidR="00CE1F62" w:rsidRDefault="00000000">
      <w:pPr>
        <w:pStyle w:val="Heading4"/>
        <w:spacing w:before="240" w:after="40" w:line="360" w:lineRule="auto"/>
        <w:jc w:val="both"/>
        <w:rPr>
          <w:rFonts w:ascii="Poppins" w:eastAsia="Poppins" w:hAnsi="Poppins" w:cs="Poppins"/>
          <w:color w:val="1B1C1D"/>
          <w:sz w:val="32"/>
          <w:szCs w:val="32"/>
        </w:rPr>
      </w:pPr>
      <w:bookmarkStart w:id="60" w:name="_9rvwosrucab8" w:colFirst="0" w:colLast="0"/>
      <w:bookmarkEnd w:id="60"/>
      <w:r>
        <w:rPr>
          <w:rFonts w:ascii="Poppins" w:eastAsia="Poppins" w:hAnsi="Poppins" w:cs="Poppins"/>
          <w:color w:val="1B1C1D"/>
          <w:sz w:val="32"/>
          <w:szCs w:val="32"/>
        </w:rPr>
        <w:t>Studi Kasus 6.6.2 (Gagal Validasi Nama SKK): Perbedaan Data Personal</w:t>
      </w:r>
    </w:p>
    <w:p w14:paraId="6852E31E" w14:textId="77777777" w:rsidR="00CE1F62" w:rsidRDefault="00000000">
      <w:pPr>
        <w:numPr>
          <w:ilvl w:val="0"/>
          <w:numId w:val="124"/>
        </w:numPr>
        <w:spacing w:before="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Perusahaan:</w:t>
      </w:r>
      <w:r>
        <w:rPr>
          <w:rFonts w:ascii="Poppins" w:eastAsia="Poppins" w:hAnsi="Poppins" w:cs="Poppins"/>
          <w:color w:val="1B1C1D"/>
          <w:sz w:val="32"/>
          <w:szCs w:val="32"/>
        </w:rPr>
        <w:t xml:space="preserve"> </w:t>
      </w:r>
      <w:r>
        <w:rPr>
          <w:rFonts w:ascii="Poppins" w:eastAsia="Poppins" w:hAnsi="Poppins" w:cs="Poppins"/>
          <w:color w:val="188038"/>
          <w:sz w:val="32"/>
          <w:szCs w:val="32"/>
        </w:rPr>
        <w:t>PT Mandiri Teknik Indonesia</w:t>
      </w:r>
      <w:r>
        <w:rPr>
          <w:rFonts w:ascii="Poppins" w:eastAsia="Poppins" w:hAnsi="Poppins" w:cs="Poppins"/>
          <w:color w:val="1B1C1D"/>
          <w:sz w:val="32"/>
          <w:szCs w:val="32"/>
        </w:rPr>
        <w:t>.</w:t>
      </w:r>
    </w:p>
    <w:p w14:paraId="4EDFEDDC" w14:textId="77777777" w:rsidR="00CE1F62" w:rsidRDefault="00000000">
      <w:pPr>
        <w:numPr>
          <w:ilvl w:val="0"/>
          <w:numId w:val="124"/>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Kondisi:</w:t>
      </w:r>
      <w:r>
        <w:rPr>
          <w:rFonts w:ascii="Poppins" w:eastAsia="Poppins" w:hAnsi="Poppins" w:cs="Poppins"/>
          <w:color w:val="1B1C1D"/>
          <w:sz w:val="32"/>
          <w:szCs w:val="32"/>
        </w:rPr>
        <w:t xml:space="preserve"> Mengajukan SS untuk KBLI </w:t>
      </w:r>
      <w:r>
        <w:rPr>
          <w:rFonts w:ascii="Poppins" w:eastAsia="Poppins" w:hAnsi="Poppins" w:cs="Poppins"/>
          <w:color w:val="188038"/>
          <w:sz w:val="32"/>
          <w:szCs w:val="32"/>
        </w:rPr>
        <w:t>43211</w:t>
      </w:r>
      <w:r>
        <w:rPr>
          <w:rFonts w:ascii="Poppins" w:eastAsia="Poppins" w:hAnsi="Poppins" w:cs="Poppins"/>
          <w:color w:val="1B1C1D"/>
          <w:sz w:val="32"/>
          <w:szCs w:val="32"/>
        </w:rPr>
        <w:t xml:space="preserve"> (Instalasi Listrik).</w:t>
      </w:r>
    </w:p>
    <w:p w14:paraId="7FB4E357" w14:textId="77777777" w:rsidR="00CE1F62" w:rsidRDefault="00000000">
      <w:pPr>
        <w:numPr>
          <w:ilvl w:val="0"/>
          <w:numId w:val="124"/>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Tindakan:</w:t>
      </w:r>
      <w:r>
        <w:rPr>
          <w:rFonts w:ascii="Poppins" w:eastAsia="Poppins" w:hAnsi="Poppins" w:cs="Poppins"/>
          <w:color w:val="1B1C1D"/>
          <w:sz w:val="32"/>
          <w:szCs w:val="32"/>
        </w:rPr>
        <w:t xml:space="preserve"> Saat "Pemenuhan Komitmen" (Langkah 6.5), perusahaan mengunggah data PJTBU atas nama "Mohammad" dengan SKK yang valid.</w:t>
      </w:r>
    </w:p>
    <w:p w14:paraId="59827950" w14:textId="77777777" w:rsidR="00CE1F62" w:rsidRDefault="00000000">
      <w:pPr>
        <w:numPr>
          <w:ilvl w:val="0"/>
          <w:numId w:val="124"/>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Proses Sistem:</w:t>
      </w:r>
      <w:r>
        <w:rPr>
          <w:rFonts w:ascii="Poppins" w:eastAsia="Poppins" w:hAnsi="Poppins" w:cs="Poppins"/>
          <w:color w:val="1B1C1D"/>
          <w:sz w:val="32"/>
          <w:szCs w:val="32"/>
        </w:rPr>
        <w:t xml:space="preserve"> Verifikator LSBU melakukan validasi silang (cross-check) data PJTBU. Ditemukan:</w:t>
      </w:r>
    </w:p>
    <w:p w14:paraId="7D74E3E0" w14:textId="77777777" w:rsidR="00CE1F62" w:rsidRDefault="00000000">
      <w:pPr>
        <w:numPr>
          <w:ilvl w:val="1"/>
          <w:numId w:val="124"/>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Nama di Akta/KTP/OSS: "Mohammad" (pakai 'o').</w:t>
      </w:r>
    </w:p>
    <w:p w14:paraId="08570536" w14:textId="77777777" w:rsidR="00CE1F62" w:rsidRDefault="00000000">
      <w:pPr>
        <w:numPr>
          <w:ilvl w:val="1"/>
          <w:numId w:val="124"/>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Nama di database SKK LPJK: "Muhammad" (pakai 'u').</w:t>
      </w:r>
    </w:p>
    <w:p w14:paraId="0D6F8D69" w14:textId="77777777" w:rsidR="00CE1F62" w:rsidRDefault="00000000">
      <w:pPr>
        <w:numPr>
          <w:ilvl w:val="0"/>
          <w:numId w:val="124"/>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Hasil:</w:t>
      </w:r>
      <w:r>
        <w:rPr>
          <w:rFonts w:ascii="Poppins" w:eastAsia="Poppins" w:hAnsi="Poppins" w:cs="Poppins"/>
          <w:color w:val="1B1C1D"/>
          <w:sz w:val="32"/>
          <w:szCs w:val="32"/>
        </w:rPr>
        <w:t xml:space="preserve"> </w:t>
      </w:r>
      <w:r>
        <w:rPr>
          <w:rFonts w:ascii="Poppins" w:eastAsia="Poppins" w:hAnsi="Poppins" w:cs="Poppins"/>
          <w:b/>
          <w:bCs/>
          <w:color w:val="1B1C1D"/>
          <w:sz w:val="32"/>
          <w:szCs w:val="32"/>
        </w:rPr>
        <w:t>PENOLAKAN SBU</w:t>
      </w:r>
      <w:r>
        <w:rPr>
          <w:rFonts w:ascii="Poppins" w:eastAsia="Poppins" w:hAnsi="Poppins" w:cs="Poppins"/>
          <w:color w:val="1B1C1D"/>
          <w:sz w:val="32"/>
          <w:szCs w:val="32"/>
        </w:rPr>
        <w:t xml:space="preserve">. Meskipun orangnya sama, sistem menganggap ini dua orang berbeda. Notifikasi: </w:t>
      </w:r>
      <w:r>
        <w:rPr>
          <w:rFonts w:ascii="Poppins" w:eastAsia="Poppins" w:hAnsi="Poppins" w:cs="Poppins"/>
          <w:color w:val="1B1C1D"/>
          <w:sz w:val="32"/>
          <w:szCs w:val="32"/>
        </w:rPr>
        <w:lastRenderedPageBreak/>
        <w:t xml:space="preserve">"Data Tenaga Ahli (PJTBU) tidak sesuai antara data legalitas (Akta) dan data sertifikasi (SKK LPJK). Terjadi </w:t>
      </w:r>
      <w:r>
        <w:rPr>
          <w:rFonts w:ascii="Poppins" w:eastAsia="Poppins" w:hAnsi="Poppins" w:cs="Poppins"/>
          <w:i/>
          <w:iCs/>
          <w:color w:val="1B1C1D"/>
          <w:sz w:val="32"/>
          <w:szCs w:val="32"/>
        </w:rPr>
        <w:t>mismatch</w:t>
      </w:r>
      <w:r>
        <w:rPr>
          <w:rFonts w:ascii="Poppins" w:eastAsia="Poppins" w:hAnsi="Poppins" w:cs="Poppins"/>
          <w:color w:val="1B1C1D"/>
          <w:sz w:val="32"/>
          <w:szCs w:val="32"/>
        </w:rPr>
        <w:t xml:space="preserve"> nama."</w:t>
      </w:r>
    </w:p>
    <w:p w14:paraId="0B90AFBE" w14:textId="77777777" w:rsidR="00CE1F62" w:rsidRDefault="00000000">
      <w:pPr>
        <w:numPr>
          <w:ilvl w:val="0"/>
          <w:numId w:val="124"/>
        </w:numPr>
        <w:spacing w:after="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Konsekuensi Akhir:</w:t>
      </w:r>
      <w:r>
        <w:rPr>
          <w:rFonts w:ascii="Poppins" w:eastAsia="Poppins" w:hAnsi="Poppins" w:cs="Poppins"/>
          <w:color w:val="1B1C1D"/>
          <w:sz w:val="32"/>
          <w:szCs w:val="32"/>
        </w:rPr>
        <w:t xml:space="preserve"> SBU ditolak, Sertifikat Standar di OSS </w:t>
      </w:r>
      <w:r>
        <w:rPr>
          <w:rFonts w:ascii="Poppins" w:eastAsia="Poppins" w:hAnsi="Poppins" w:cs="Poppins"/>
          <w:b/>
          <w:bCs/>
          <w:color w:val="1B1C1D"/>
          <w:sz w:val="32"/>
          <w:szCs w:val="32"/>
        </w:rPr>
        <w:t>tetap "Belum Terverifikasi"</w:t>
      </w:r>
      <w:r>
        <w:rPr>
          <w:rFonts w:ascii="Poppins" w:eastAsia="Poppins" w:hAnsi="Poppins" w:cs="Poppins"/>
          <w:color w:val="1B1C1D"/>
          <w:sz w:val="32"/>
          <w:szCs w:val="32"/>
        </w:rPr>
        <w:t>. Solusinya, perusahaan harus memperbaiki data di Akta atau di SKK agar 100% identik.</w:t>
      </w:r>
    </w:p>
    <w:p w14:paraId="48B2C126" w14:textId="77777777" w:rsidR="00CE1F62" w:rsidRDefault="00000000">
      <w:pPr>
        <w:pStyle w:val="Heading4"/>
        <w:spacing w:before="240" w:after="40" w:line="360" w:lineRule="auto"/>
        <w:jc w:val="both"/>
        <w:rPr>
          <w:rFonts w:ascii="Poppins" w:eastAsia="Poppins" w:hAnsi="Poppins" w:cs="Poppins"/>
          <w:color w:val="1B1C1D"/>
          <w:sz w:val="32"/>
          <w:szCs w:val="32"/>
        </w:rPr>
      </w:pPr>
      <w:bookmarkStart w:id="61" w:name="_txg2v8yzn3js" w:colFirst="0" w:colLast="0"/>
      <w:bookmarkEnd w:id="61"/>
      <w:r>
        <w:rPr>
          <w:rFonts w:ascii="Poppins" w:eastAsia="Poppins" w:hAnsi="Poppins" w:cs="Poppins"/>
          <w:color w:val="1B1C1D"/>
          <w:sz w:val="32"/>
          <w:szCs w:val="32"/>
        </w:rPr>
        <w:t>Studi Kasus 6.6.3 (Gagal Standar Jenjang SKK): Kualifikasi Teknis Tidak Cukup</w:t>
      </w:r>
    </w:p>
    <w:p w14:paraId="0CA8A055" w14:textId="77777777" w:rsidR="00CE1F62" w:rsidRDefault="00000000">
      <w:pPr>
        <w:spacing w:before="240" w:after="240" w:line="360" w:lineRule="auto"/>
        <w:jc w:val="both"/>
        <w:rPr>
          <w:rFonts w:ascii="Poppins" w:eastAsia="Poppins" w:hAnsi="Poppins" w:cs="Poppins"/>
          <w:i/>
          <w:iCs/>
          <w:color w:val="1B1C1D"/>
          <w:sz w:val="32"/>
          <w:szCs w:val="32"/>
        </w:rPr>
      </w:pPr>
      <w:r>
        <w:rPr>
          <w:rFonts w:ascii="Poppins" w:eastAsia="Poppins" w:hAnsi="Poppins" w:cs="Poppins"/>
          <w:i/>
          <w:iCs/>
          <w:color w:val="1B1C1D"/>
          <w:sz w:val="32"/>
          <w:szCs w:val="32"/>
        </w:rPr>
        <w:t>(Studi Kasus Baru yang Detail)</w:t>
      </w:r>
    </w:p>
    <w:p w14:paraId="3C1B81F8" w14:textId="77777777" w:rsidR="00CE1F62" w:rsidRDefault="00000000">
      <w:pPr>
        <w:numPr>
          <w:ilvl w:val="0"/>
          <w:numId w:val="146"/>
        </w:numPr>
        <w:spacing w:before="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Perusahaan:</w:t>
      </w:r>
      <w:r>
        <w:rPr>
          <w:rFonts w:ascii="Poppins" w:eastAsia="Poppins" w:hAnsi="Poppins" w:cs="Poppins"/>
          <w:color w:val="1B1C1D"/>
          <w:sz w:val="32"/>
          <w:szCs w:val="32"/>
        </w:rPr>
        <w:t xml:space="preserve"> </w:t>
      </w:r>
      <w:r>
        <w:rPr>
          <w:rFonts w:ascii="Poppins" w:eastAsia="Poppins" w:hAnsi="Poppins" w:cs="Poppins"/>
          <w:color w:val="188038"/>
          <w:sz w:val="32"/>
          <w:szCs w:val="32"/>
        </w:rPr>
        <w:t>CV. Tunas Harapan</w:t>
      </w:r>
      <w:r>
        <w:rPr>
          <w:rFonts w:ascii="Poppins" w:eastAsia="Poppins" w:hAnsi="Poppins" w:cs="Poppins"/>
          <w:color w:val="1B1C1D"/>
          <w:sz w:val="32"/>
          <w:szCs w:val="32"/>
        </w:rPr>
        <w:t xml:space="preserve"> (Kualifikasi Kecil - K1).</w:t>
      </w:r>
    </w:p>
    <w:p w14:paraId="0655DD91" w14:textId="77777777" w:rsidR="00CE1F62" w:rsidRDefault="00000000">
      <w:pPr>
        <w:numPr>
          <w:ilvl w:val="0"/>
          <w:numId w:val="146"/>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Kondisi:</w:t>
      </w:r>
      <w:r>
        <w:rPr>
          <w:rFonts w:ascii="Poppins" w:eastAsia="Poppins" w:hAnsi="Poppins" w:cs="Poppins"/>
          <w:color w:val="1B1C1D"/>
          <w:sz w:val="32"/>
          <w:szCs w:val="32"/>
        </w:rPr>
        <w:t xml:space="preserve"> NIB (OSS) valid. KBLI </w:t>
      </w:r>
      <w:r>
        <w:rPr>
          <w:rFonts w:ascii="Poppins" w:eastAsia="Poppins" w:hAnsi="Poppins" w:cs="Poppins"/>
          <w:color w:val="188038"/>
          <w:sz w:val="32"/>
          <w:szCs w:val="32"/>
        </w:rPr>
        <w:t>41011</w:t>
      </w:r>
      <w:r>
        <w:rPr>
          <w:rFonts w:ascii="Poppins" w:eastAsia="Poppins" w:hAnsi="Poppins" w:cs="Poppins"/>
          <w:color w:val="1B1C1D"/>
          <w:sz w:val="32"/>
          <w:szCs w:val="32"/>
        </w:rPr>
        <w:t xml:space="preserve"> (Gedung Hunian) sinkron sempurna dengan target SBU </w:t>
      </w:r>
      <w:r>
        <w:rPr>
          <w:rFonts w:ascii="Poppins" w:eastAsia="Poppins" w:hAnsi="Poppins" w:cs="Poppins"/>
          <w:color w:val="188038"/>
          <w:sz w:val="32"/>
          <w:szCs w:val="32"/>
        </w:rPr>
        <w:t>BG001</w:t>
      </w:r>
      <w:r>
        <w:rPr>
          <w:rFonts w:ascii="Poppins" w:eastAsia="Poppins" w:hAnsi="Poppins" w:cs="Poppins"/>
          <w:color w:val="1B1C1D"/>
          <w:sz w:val="32"/>
          <w:szCs w:val="32"/>
        </w:rPr>
        <w:t>.</w:t>
      </w:r>
    </w:p>
    <w:p w14:paraId="2721A851" w14:textId="77777777" w:rsidR="00CE1F62" w:rsidRDefault="00000000">
      <w:pPr>
        <w:numPr>
          <w:ilvl w:val="0"/>
          <w:numId w:val="146"/>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Tindakan:</w:t>
      </w:r>
      <w:r>
        <w:rPr>
          <w:rFonts w:ascii="Poppins" w:eastAsia="Poppins" w:hAnsi="Poppins" w:cs="Poppins"/>
          <w:color w:val="1B1C1D"/>
          <w:sz w:val="32"/>
          <w:szCs w:val="32"/>
        </w:rPr>
        <w:t xml:space="preserve"> Mengajukan SBU K1 di LSBU. Untuk PJTBU (Penanggung Jawab Teknis Badan Usaha), mereka mendaftarkan Bpk. Candra, yang memiliki SKK Pelaksana Bangunan Gedung dengan kualifikasi </w:t>
      </w:r>
      <w:r>
        <w:rPr>
          <w:rFonts w:ascii="Poppins" w:eastAsia="Poppins" w:hAnsi="Poppins" w:cs="Poppins"/>
          <w:b/>
          <w:bCs/>
          <w:color w:val="1B1C1D"/>
          <w:sz w:val="32"/>
          <w:szCs w:val="32"/>
        </w:rPr>
        <w:lastRenderedPageBreak/>
        <w:t>Jenjang 4 (Teknisi/Analis)</w:t>
      </w:r>
      <w:r>
        <w:rPr>
          <w:rFonts w:ascii="Poppins" w:eastAsia="Poppins" w:hAnsi="Poppins" w:cs="Poppins"/>
          <w:color w:val="1B1C1D"/>
          <w:sz w:val="32"/>
          <w:szCs w:val="32"/>
        </w:rPr>
        <w:t>.</w:t>
      </w:r>
    </w:p>
    <w:p w14:paraId="5142FE72" w14:textId="77777777" w:rsidR="00CE1F62" w:rsidRDefault="00000000">
      <w:pPr>
        <w:numPr>
          <w:ilvl w:val="0"/>
          <w:numId w:val="146"/>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Proses Sistem:</w:t>
      </w:r>
      <w:r>
        <w:rPr>
          <w:rFonts w:ascii="Poppins" w:eastAsia="Poppins" w:hAnsi="Poppins" w:cs="Poppins"/>
          <w:color w:val="1B1C1D"/>
          <w:sz w:val="32"/>
          <w:szCs w:val="32"/>
        </w:rPr>
        <w:t xml:space="preserve"> Verifikator LSBU menerima dokumen. Sesuai </w:t>
      </w:r>
      <w:r>
        <w:rPr>
          <w:rFonts w:ascii="Poppins" w:eastAsia="Poppins" w:hAnsi="Poppins" w:cs="Poppins"/>
          <w:b/>
          <w:bCs/>
          <w:color w:val="1B1C1D"/>
          <w:sz w:val="32"/>
          <w:szCs w:val="32"/>
        </w:rPr>
        <w:t>Peraturan LPJK No. 10/2021</w:t>
      </w:r>
      <w:r>
        <w:rPr>
          <w:rFonts w:ascii="Poppins" w:eastAsia="Poppins" w:hAnsi="Poppins" w:cs="Poppins"/>
          <w:color w:val="1B1C1D"/>
          <w:sz w:val="32"/>
          <w:szCs w:val="32"/>
        </w:rPr>
        <w:t xml:space="preserve">, standar minimal PJTBU untuk SBU Kualifikasi Kecil (K1) pada Subklasifikasi </w:t>
      </w:r>
      <w:r>
        <w:rPr>
          <w:rFonts w:ascii="Poppins" w:eastAsia="Poppins" w:hAnsi="Poppins" w:cs="Poppins"/>
          <w:color w:val="188038"/>
          <w:sz w:val="32"/>
          <w:szCs w:val="32"/>
        </w:rPr>
        <w:t>BG001</w:t>
      </w:r>
      <w:r>
        <w:rPr>
          <w:rFonts w:ascii="Poppins" w:eastAsia="Poppins" w:hAnsi="Poppins" w:cs="Poppins"/>
          <w:color w:val="1B1C1D"/>
          <w:sz w:val="32"/>
          <w:szCs w:val="32"/>
        </w:rPr>
        <w:t xml:space="preserve"> adalah SKK </w:t>
      </w:r>
      <w:r>
        <w:rPr>
          <w:rFonts w:ascii="Poppins" w:eastAsia="Poppins" w:hAnsi="Poppins" w:cs="Poppins"/>
          <w:b/>
          <w:bCs/>
          <w:color w:val="1B1C1D"/>
          <w:sz w:val="32"/>
          <w:szCs w:val="32"/>
        </w:rPr>
        <w:t>Jenjang 5 (Ahli Muda)</w:t>
      </w:r>
      <w:r>
        <w:rPr>
          <w:rFonts w:ascii="Poppins" w:eastAsia="Poppins" w:hAnsi="Poppins" w:cs="Poppins"/>
          <w:color w:val="1B1C1D"/>
          <w:sz w:val="32"/>
          <w:szCs w:val="32"/>
        </w:rPr>
        <w:t>.</w:t>
      </w:r>
    </w:p>
    <w:p w14:paraId="12283F26" w14:textId="77777777" w:rsidR="00CE1F62" w:rsidRDefault="00000000">
      <w:pPr>
        <w:numPr>
          <w:ilvl w:val="0"/>
          <w:numId w:val="146"/>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Analisis Verifikator:</w:t>
      </w:r>
      <w:r>
        <w:rPr>
          <w:rFonts w:ascii="Poppins" w:eastAsia="Poppins" w:hAnsi="Poppins" w:cs="Poppins"/>
          <w:color w:val="1B1C1D"/>
          <w:sz w:val="32"/>
          <w:szCs w:val="32"/>
        </w:rPr>
        <w:t xml:space="preserve"> SKK Jenjang 4 milik Bpk. Candra </w:t>
      </w:r>
      <w:r>
        <w:rPr>
          <w:rFonts w:ascii="Poppins" w:eastAsia="Poppins" w:hAnsi="Poppins" w:cs="Poppins"/>
          <w:i/>
          <w:iCs/>
          <w:color w:val="1B1C1D"/>
          <w:sz w:val="32"/>
          <w:szCs w:val="32"/>
        </w:rPr>
        <w:t>valid</w:t>
      </w:r>
      <w:r>
        <w:rPr>
          <w:rFonts w:ascii="Poppins" w:eastAsia="Poppins" w:hAnsi="Poppins" w:cs="Poppins"/>
          <w:color w:val="1B1C1D"/>
          <w:sz w:val="32"/>
          <w:szCs w:val="32"/>
        </w:rPr>
        <w:t xml:space="preserve">, tetapi </w:t>
      </w:r>
      <w:r>
        <w:rPr>
          <w:rFonts w:ascii="Poppins" w:eastAsia="Poppins" w:hAnsi="Poppins" w:cs="Poppins"/>
          <w:i/>
          <w:iCs/>
          <w:color w:val="1B1C1D"/>
          <w:sz w:val="32"/>
          <w:szCs w:val="32"/>
        </w:rPr>
        <w:t>tidak mencukupi</w:t>
      </w:r>
      <w:r>
        <w:rPr>
          <w:rFonts w:ascii="Poppins" w:eastAsia="Poppins" w:hAnsi="Poppins" w:cs="Poppins"/>
          <w:color w:val="1B1C1D"/>
          <w:sz w:val="32"/>
          <w:szCs w:val="32"/>
        </w:rPr>
        <w:t xml:space="preserve"> (kurang 1 level) untuk memegang tanggung jawab sebagai PJTBU Kualifikasi K1. Jenjang 4 hanya diperbolehkan untuk Penanggung Jawab Sub-Kegiatan (PJSK), bukan PJTBU.</w:t>
      </w:r>
    </w:p>
    <w:p w14:paraId="2D0B3F37" w14:textId="77777777" w:rsidR="00CE1F62" w:rsidRDefault="00000000">
      <w:pPr>
        <w:numPr>
          <w:ilvl w:val="0"/>
          <w:numId w:val="146"/>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Hasil:</w:t>
      </w:r>
      <w:r>
        <w:rPr>
          <w:rFonts w:ascii="Poppins" w:eastAsia="Poppins" w:hAnsi="Poppins" w:cs="Poppins"/>
          <w:color w:val="1B1C1D"/>
          <w:sz w:val="32"/>
          <w:szCs w:val="32"/>
        </w:rPr>
        <w:t xml:space="preserve"> </w:t>
      </w:r>
      <w:r>
        <w:rPr>
          <w:rFonts w:ascii="Poppins" w:eastAsia="Poppins" w:hAnsi="Poppins" w:cs="Poppins"/>
          <w:b/>
          <w:bCs/>
          <w:color w:val="1B1C1D"/>
          <w:sz w:val="32"/>
          <w:szCs w:val="32"/>
        </w:rPr>
        <w:t>PENOLAKAN SBU</w:t>
      </w:r>
      <w:r>
        <w:rPr>
          <w:rFonts w:ascii="Poppins" w:eastAsia="Poppins" w:hAnsi="Poppins" w:cs="Poppins"/>
          <w:color w:val="1B1C1D"/>
          <w:sz w:val="32"/>
          <w:szCs w:val="32"/>
        </w:rPr>
        <w:t>. Notifikasi dari LSBU: "Kualifikasi PJTBU (Bpk. Candra) tidak memenuhi standar minimal. SKK Jenjang 4, sedangkan syarat minimal adalah Jenjang 5 untuk PJTBU K1 subklasifikasi BG001."</w:t>
      </w:r>
    </w:p>
    <w:p w14:paraId="2384F37B" w14:textId="77777777" w:rsidR="00CE1F62" w:rsidRDefault="00000000">
      <w:pPr>
        <w:numPr>
          <w:ilvl w:val="0"/>
          <w:numId w:val="146"/>
        </w:numPr>
        <w:spacing w:after="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Konsekuensi Akhir:</w:t>
      </w:r>
      <w:r>
        <w:rPr>
          <w:rFonts w:ascii="Poppins" w:eastAsia="Poppins" w:hAnsi="Poppins" w:cs="Poppins"/>
          <w:color w:val="1B1C1D"/>
          <w:sz w:val="32"/>
          <w:szCs w:val="32"/>
        </w:rPr>
        <w:t xml:space="preserve"> Seperti kasus lainnya, SBU ditolak. Status Sertifikat Standar KBLI </w:t>
      </w:r>
      <w:r>
        <w:rPr>
          <w:rFonts w:ascii="Poppins" w:eastAsia="Poppins" w:hAnsi="Poppins" w:cs="Poppins"/>
          <w:color w:val="188038"/>
          <w:sz w:val="32"/>
          <w:szCs w:val="32"/>
        </w:rPr>
        <w:t>41011</w:t>
      </w:r>
      <w:r>
        <w:rPr>
          <w:rFonts w:ascii="Poppins" w:eastAsia="Poppins" w:hAnsi="Poppins" w:cs="Poppins"/>
          <w:color w:val="1B1C1D"/>
          <w:sz w:val="32"/>
          <w:szCs w:val="32"/>
        </w:rPr>
        <w:t xml:space="preserve"> di portal OSS </w:t>
      </w:r>
      <w:r>
        <w:rPr>
          <w:rFonts w:ascii="Poppins" w:eastAsia="Poppins" w:hAnsi="Poppins" w:cs="Poppins"/>
          <w:b/>
          <w:bCs/>
          <w:color w:val="1B1C1D"/>
          <w:sz w:val="32"/>
          <w:szCs w:val="32"/>
        </w:rPr>
        <w:t xml:space="preserve">tetap </w:t>
      </w:r>
      <w:r>
        <w:rPr>
          <w:rFonts w:ascii="Poppins" w:eastAsia="Poppins" w:hAnsi="Poppins" w:cs="Poppins"/>
          <w:b/>
          <w:bCs/>
          <w:color w:val="1B1C1D"/>
          <w:sz w:val="32"/>
          <w:szCs w:val="32"/>
        </w:rPr>
        <w:lastRenderedPageBreak/>
        <w:t>"Belum Terverifikasi"</w:t>
      </w:r>
      <w:r>
        <w:rPr>
          <w:rFonts w:ascii="Poppins" w:eastAsia="Poppins" w:hAnsi="Poppins" w:cs="Poppins"/>
          <w:color w:val="1B1C1D"/>
          <w:sz w:val="32"/>
          <w:szCs w:val="32"/>
        </w:rPr>
        <w:t>. CV. Tunas Harapan tidak bisa ikut tender apapun sampai mereka mengganti PJTBU dengan yang ber-SKK Jenjang 5 atau Bpk. Candra berhasil naik jenjang.</w:t>
      </w:r>
    </w:p>
    <w:p w14:paraId="3E7D68A3" w14:textId="77777777" w:rsidR="00CE1F62" w:rsidRDefault="00000000">
      <w:pPr>
        <w:pStyle w:val="Heading3"/>
        <w:spacing w:before="280" w:after="80" w:line="360" w:lineRule="auto"/>
        <w:jc w:val="both"/>
        <w:rPr>
          <w:rFonts w:ascii="Poppins" w:eastAsia="Poppins" w:hAnsi="Poppins" w:cs="Poppins"/>
          <w:color w:val="1B1C1D"/>
          <w:sz w:val="32"/>
          <w:szCs w:val="32"/>
        </w:rPr>
      </w:pPr>
      <w:bookmarkStart w:id="62" w:name="_mkuapmw9uudv" w:colFirst="0" w:colLast="0"/>
      <w:bookmarkEnd w:id="62"/>
      <w:r>
        <w:rPr>
          <w:rFonts w:ascii="Poppins" w:eastAsia="Poppins" w:hAnsi="Poppins" w:cs="Poppins"/>
          <w:color w:val="1B1C1D"/>
          <w:sz w:val="32"/>
          <w:szCs w:val="32"/>
        </w:rPr>
        <w:t>6.7. Daftar Kesalahan Teknis (Error Map) di Tahap Pemenuhan Komitmen OSS</w:t>
      </w:r>
    </w:p>
    <w:tbl>
      <w:tblPr>
        <w:tblStyle w:val="af"/>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20"/>
        <w:gridCol w:w="2840"/>
        <w:gridCol w:w="4685"/>
      </w:tblGrid>
      <w:tr w:rsidR="00CE1F62" w14:paraId="7D468453" w14:textId="77777777">
        <w:trPr>
          <w:trHeight w:val="830"/>
        </w:trPr>
        <w:tc>
          <w:tcPr>
            <w:tcW w:w="1820" w:type="dxa"/>
            <w:tcBorders>
              <w:top w:val="nil"/>
              <w:left w:val="nil"/>
              <w:bottom w:val="nil"/>
              <w:right w:val="nil"/>
            </w:tcBorders>
            <w:tcMar>
              <w:top w:w="100" w:type="dxa"/>
              <w:left w:w="100" w:type="dxa"/>
              <w:bottom w:w="100" w:type="dxa"/>
              <w:right w:w="100" w:type="dxa"/>
            </w:tcMar>
          </w:tcPr>
          <w:p w14:paraId="6C23FC78"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Kode Error (Contoh)</w:t>
            </w:r>
          </w:p>
        </w:tc>
        <w:tc>
          <w:tcPr>
            <w:tcW w:w="2840" w:type="dxa"/>
            <w:tcBorders>
              <w:top w:val="nil"/>
              <w:left w:val="nil"/>
              <w:bottom w:val="nil"/>
              <w:right w:val="nil"/>
            </w:tcBorders>
            <w:tcMar>
              <w:top w:w="100" w:type="dxa"/>
              <w:left w:w="100" w:type="dxa"/>
              <w:bottom w:w="100" w:type="dxa"/>
              <w:right w:w="100" w:type="dxa"/>
            </w:tcMar>
          </w:tcPr>
          <w:p w14:paraId="3B997DD5"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Penyebab</w:t>
            </w:r>
          </w:p>
        </w:tc>
        <w:tc>
          <w:tcPr>
            <w:tcW w:w="4685" w:type="dxa"/>
            <w:tcBorders>
              <w:top w:val="nil"/>
              <w:left w:val="nil"/>
              <w:bottom w:val="nil"/>
              <w:right w:val="nil"/>
            </w:tcBorders>
            <w:tcMar>
              <w:top w:w="100" w:type="dxa"/>
              <w:left w:w="100" w:type="dxa"/>
              <w:bottom w:w="100" w:type="dxa"/>
              <w:right w:w="100" w:type="dxa"/>
            </w:tcMar>
          </w:tcPr>
          <w:p w14:paraId="0A7D2023"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Solusi Teknis "Anti-Tolak"</w:t>
            </w:r>
          </w:p>
        </w:tc>
      </w:tr>
      <w:tr w:rsidR="00CE1F62" w14:paraId="666E2653" w14:textId="77777777">
        <w:trPr>
          <w:trHeight w:val="830"/>
        </w:trPr>
        <w:tc>
          <w:tcPr>
            <w:tcW w:w="1820" w:type="dxa"/>
            <w:tcBorders>
              <w:top w:val="nil"/>
              <w:left w:val="nil"/>
              <w:bottom w:val="nil"/>
              <w:right w:val="nil"/>
            </w:tcBorders>
            <w:tcMar>
              <w:top w:w="100" w:type="dxa"/>
              <w:left w:w="100" w:type="dxa"/>
              <w:bottom w:w="100" w:type="dxa"/>
              <w:right w:w="100" w:type="dxa"/>
            </w:tcMar>
          </w:tcPr>
          <w:p w14:paraId="154F6B67"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E11</w:t>
            </w:r>
          </w:p>
        </w:tc>
        <w:tc>
          <w:tcPr>
            <w:tcW w:w="2840" w:type="dxa"/>
            <w:tcBorders>
              <w:top w:val="nil"/>
              <w:left w:val="nil"/>
              <w:bottom w:val="nil"/>
              <w:right w:val="nil"/>
            </w:tcBorders>
            <w:tcMar>
              <w:top w:w="100" w:type="dxa"/>
              <w:left w:w="100" w:type="dxa"/>
              <w:bottom w:w="100" w:type="dxa"/>
              <w:right w:w="100" w:type="dxa"/>
            </w:tcMar>
          </w:tcPr>
          <w:p w14:paraId="22D7FCA7"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Dokumen tidak lengkap</w:t>
            </w:r>
          </w:p>
        </w:tc>
        <w:tc>
          <w:tcPr>
            <w:tcW w:w="4685" w:type="dxa"/>
            <w:tcBorders>
              <w:top w:val="nil"/>
              <w:left w:val="nil"/>
              <w:bottom w:val="nil"/>
              <w:right w:val="nil"/>
            </w:tcBorders>
            <w:tcMar>
              <w:top w:w="100" w:type="dxa"/>
              <w:left w:w="100" w:type="dxa"/>
              <w:bottom w:w="100" w:type="dxa"/>
              <w:right w:w="100" w:type="dxa"/>
            </w:tcMar>
          </w:tcPr>
          <w:p w14:paraId="530448EA"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Periksa ulang </w:t>
            </w:r>
            <w:r>
              <w:rPr>
                <w:rFonts w:ascii="Poppins" w:eastAsia="Poppins" w:hAnsi="Poppins" w:cs="Poppins"/>
                <w:i/>
                <w:iCs/>
                <w:color w:val="1B1C1D"/>
                <w:sz w:val="32"/>
                <w:szCs w:val="32"/>
              </w:rPr>
              <w:t>checklist</w:t>
            </w:r>
            <w:r>
              <w:rPr>
                <w:rFonts w:ascii="Poppins" w:eastAsia="Poppins" w:hAnsi="Poppins" w:cs="Poppins"/>
                <w:color w:val="1B1C1D"/>
                <w:sz w:val="32"/>
                <w:szCs w:val="32"/>
              </w:rPr>
              <w:t xml:space="preserve"> di 6.8 (Bab ini). Pastikan semua terunggah.</w:t>
            </w:r>
          </w:p>
        </w:tc>
      </w:tr>
      <w:tr w:rsidR="00CE1F62" w14:paraId="64C1BCCC" w14:textId="77777777">
        <w:trPr>
          <w:trHeight w:val="830"/>
        </w:trPr>
        <w:tc>
          <w:tcPr>
            <w:tcW w:w="1820" w:type="dxa"/>
            <w:tcBorders>
              <w:top w:val="nil"/>
              <w:left w:val="nil"/>
              <w:bottom w:val="nil"/>
              <w:right w:val="nil"/>
            </w:tcBorders>
            <w:tcMar>
              <w:top w:w="100" w:type="dxa"/>
              <w:left w:w="100" w:type="dxa"/>
              <w:bottom w:w="100" w:type="dxa"/>
              <w:right w:w="100" w:type="dxa"/>
            </w:tcMar>
          </w:tcPr>
          <w:p w14:paraId="2AC13EE1"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E12</w:t>
            </w:r>
          </w:p>
        </w:tc>
        <w:tc>
          <w:tcPr>
            <w:tcW w:w="2840" w:type="dxa"/>
            <w:tcBorders>
              <w:top w:val="nil"/>
              <w:left w:val="nil"/>
              <w:bottom w:val="nil"/>
              <w:right w:val="nil"/>
            </w:tcBorders>
            <w:tcMar>
              <w:top w:w="100" w:type="dxa"/>
              <w:left w:w="100" w:type="dxa"/>
              <w:bottom w:w="100" w:type="dxa"/>
              <w:right w:w="100" w:type="dxa"/>
            </w:tcMar>
          </w:tcPr>
          <w:p w14:paraId="529619D3"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KBLI tidak dikenali PUPR</w:t>
            </w:r>
          </w:p>
        </w:tc>
        <w:tc>
          <w:tcPr>
            <w:tcW w:w="4685" w:type="dxa"/>
            <w:tcBorders>
              <w:top w:val="nil"/>
              <w:left w:val="nil"/>
              <w:bottom w:val="nil"/>
              <w:right w:val="nil"/>
            </w:tcBorders>
            <w:tcMar>
              <w:top w:w="100" w:type="dxa"/>
              <w:left w:w="100" w:type="dxa"/>
              <w:bottom w:w="100" w:type="dxa"/>
              <w:right w:w="100" w:type="dxa"/>
            </w:tcMar>
          </w:tcPr>
          <w:p w14:paraId="6369968E"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(Seharusnya sudah diatasi di Bab 4). Ini fatal, harus </w:t>
            </w:r>
            <w:r>
              <w:rPr>
                <w:rFonts w:ascii="Poppins" w:eastAsia="Poppins" w:hAnsi="Poppins" w:cs="Poppins"/>
                <w:color w:val="1B1C1D"/>
                <w:sz w:val="32"/>
                <w:szCs w:val="32"/>
              </w:rPr>
              <w:lastRenderedPageBreak/>
              <w:t>revisi KBLI.</w:t>
            </w:r>
          </w:p>
        </w:tc>
      </w:tr>
      <w:tr w:rsidR="00CE1F62" w14:paraId="4BF8FA34" w14:textId="77777777">
        <w:trPr>
          <w:trHeight w:val="530"/>
        </w:trPr>
        <w:tc>
          <w:tcPr>
            <w:tcW w:w="1820" w:type="dxa"/>
            <w:tcBorders>
              <w:top w:val="nil"/>
              <w:left w:val="nil"/>
              <w:bottom w:val="nil"/>
              <w:right w:val="nil"/>
            </w:tcBorders>
            <w:tcMar>
              <w:top w:w="100" w:type="dxa"/>
              <w:left w:w="100" w:type="dxa"/>
              <w:bottom w:w="100" w:type="dxa"/>
              <w:right w:w="100" w:type="dxa"/>
            </w:tcMar>
          </w:tcPr>
          <w:p w14:paraId="7774B792"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E13</w:t>
            </w:r>
          </w:p>
        </w:tc>
        <w:tc>
          <w:tcPr>
            <w:tcW w:w="2840" w:type="dxa"/>
            <w:tcBorders>
              <w:top w:val="nil"/>
              <w:left w:val="nil"/>
              <w:bottom w:val="nil"/>
              <w:right w:val="nil"/>
            </w:tcBorders>
            <w:tcMar>
              <w:top w:w="100" w:type="dxa"/>
              <w:left w:w="100" w:type="dxa"/>
              <w:bottom w:w="100" w:type="dxa"/>
              <w:right w:w="100" w:type="dxa"/>
            </w:tcMar>
          </w:tcPr>
          <w:p w14:paraId="53B35798"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Status LSBU tidak aktif</w:t>
            </w:r>
          </w:p>
        </w:tc>
        <w:tc>
          <w:tcPr>
            <w:tcW w:w="4685" w:type="dxa"/>
            <w:tcBorders>
              <w:top w:val="nil"/>
              <w:left w:val="nil"/>
              <w:bottom w:val="nil"/>
              <w:right w:val="nil"/>
            </w:tcBorders>
            <w:tcMar>
              <w:top w:w="100" w:type="dxa"/>
              <w:left w:w="100" w:type="dxa"/>
              <w:bottom w:w="100" w:type="dxa"/>
              <w:right w:w="100" w:type="dxa"/>
            </w:tcMar>
          </w:tcPr>
          <w:p w14:paraId="2234504A"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Pilih LSBU lain yang aktif di sistem OSS.</w:t>
            </w:r>
          </w:p>
        </w:tc>
      </w:tr>
      <w:tr w:rsidR="00CE1F62" w14:paraId="60DF23B4" w14:textId="77777777">
        <w:trPr>
          <w:trHeight w:val="830"/>
        </w:trPr>
        <w:tc>
          <w:tcPr>
            <w:tcW w:w="1820" w:type="dxa"/>
            <w:tcBorders>
              <w:top w:val="nil"/>
              <w:left w:val="nil"/>
              <w:bottom w:val="nil"/>
              <w:right w:val="nil"/>
            </w:tcBorders>
            <w:tcMar>
              <w:top w:w="100" w:type="dxa"/>
              <w:left w:w="100" w:type="dxa"/>
              <w:bottom w:w="100" w:type="dxa"/>
              <w:right w:w="100" w:type="dxa"/>
            </w:tcMar>
          </w:tcPr>
          <w:p w14:paraId="29A37622"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E14</w:t>
            </w:r>
          </w:p>
        </w:tc>
        <w:tc>
          <w:tcPr>
            <w:tcW w:w="2840" w:type="dxa"/>
            <w:tcBorders>
              <w:top w:val="nil"/>
              <w:left w:val="nil"/>
              <w:bottom w:val="nil"/>
              <w:right w:val="nil"/>
            </w:tcBorders>
            <w:tcMar>
              <w:top w:w="100" w:type="dxa"/>
              <w:left w:w="100" w:type="dxa"/>
              <w:bottom w:w="100" w:type="dxa"/>
              <w:right w:w="100" w:type="dxa"/>
            </w:tcMar>
          </w:tcPr>
          <w:p w14:paraId="7EF7B6A3"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SKK tenaga ahli kadaluarsa / tidak sesuai</w:t>
            </w:r>
          </w:p>
        </w:tc>
        <w:tc>
          <w:tcPr>
            <w:tcW w:w="4685" w:type="dxa"/>
            <w:tcBorders>
              <w:top w:val="nil"/>
              <w:left w:val="nil"/>
              <w:bottom w:val="nil"/>
              <w:right w:val="nil"/>
            </w:tcBorders>
            <w:tcMar>
              <w:top w:w="100" w:type="dxa"/>
              <w:left w:w="100" w:type="dxa"/>
              <w:bottom w:w="100" w:type="dxa"/>
              <w:right w:w="100" w:type="dxa"/>
            </w:tcMar>
          </w:tcPr>
          <w:p w14:paraId="00268594"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Perbarui SKK melalui LSP/LPJK. Pastikan nama 100% identik.</w:t>
            </w:r>
          </w:p>
        </w:tc>
      </w:tr>
      <w:tr w:rsidR="00CE1F62" w14:paraId="69725A9B" w14:textId="77777777">
        <w:trPr>
          <w:trHeight w:val="830"/>
        </w:trPr>
        <w:tc>
          <w:tcPr>
            <w:tcW w:w="1820" w:type="dxa"/>
            <w:tcBorders>
              <w:top w:val="nil"/>
              <w:left w:val="nil"/>
              <w:bottom w:val="nil"/>
              <w:right w:val="nil"/>
            </w:tcBorders>
            <w:tcMar>
              <w:top w:w="100" w:type="dxa"/>
              <w:left w:w="100" w:type="dxa"/>
              <w:bottom w:w="100" w:type="dxa"/>
              <w:right w:w="100" w:type="dxa"/>
            </w:tcMar>
          </w:tcPr>
          <w:p w14:paraId="6B699F49"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E15</w:t>
            </w:r>
          </w:p>
        </w:tc>
        <w:tc>
          <w:tcPr>
            <w:tcW w:w="2840" w:type="dxa"/>
            <w:tcBorders>
              <w:top w:val="nil"/>
              <w:left w:val="nil"/>
              <w:bottom w:val="nil"/>
              <w:right w:val="nil"/>
            </w:tcBorders>
            <w:tcMar>
              <w:top w:w="100" w:type="dxa"/>
              <w:left w:w="100" w:type="dxa"/>
              <w:bottom w:w="100" w:type="dxa"/>
              <w:right w:w="100" w:type="dxa"/>
            </w:tcMar>
          </w:tcPr>
          <w:p w14:paraId="4E109527"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Sertifikat SMAP tidak terlampir</w:t>
            </w:r>
          </w:p>
        </w:tc>
        <w:tc>
          <w:tcPr>
            <w:tcW w:w="4685" w:type="dxa"/>
            <w:tcBorders>
              <w:top w:val="nil"/>
              <w:left w:val="nil"/>
              <w:bottom w:val="nil"/>
              <w:right w:val="nil"/>
            </w:tcBorders>
            <w:tcMar>
              <w:top w:w="100" w:type="dxa"/>
              <w:left w:w="100" w:type="dxa"/>
              <w:bottom w:w="100" w:type="dxa"/>
              <w:right w:w="100" w:type="dxa"/>
            </w:tcMar>
          </w:tcPr>
          <w:p w14:paraId="6D36C6B7"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Segera urus sertifikasi/komitmen SMAP (ISO 37001).</w:t>
            </w:r>
          </w:p>
        </w:tc>
      </w:tr>
      <w:tr w:rsidR="00CE1F62" w14:paraId="4E84899B" w14:textId="77777777">
        <w:trPr>
          <w:trHeight w:val="830"/>
        </w:trPr>
        <w:tc>
          <w:tcPr>
            <w:tcW w:w="1820" w:type="dxa"/>
            <w:tcBorders>
              <w:top w:val="nil"/>
              <w:left w:val="nil"/>
              <w:bottom w:val="nil"/>
              <w:right w:val="nil"/>
            </w:tcBorders>
            <w:tcMar>
              <w:top w:w="100" w:type="dxa"/>
              <w:left w:w="100" w:type="dxa"/>
              <w:bottom w:w="100" w:type="dxa"/>
              <w:right w:w="100" w:type="dxa"/>
            </w:tcMar>
          </w:tcPr>
          <w:p w14:paraId="630ADD86"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E16</w:t>
            </w:r>
          </w:p>
        </w:tc>
        <w:tc>
          <w:tcPr>
            <w:tcW w:w="2840" w:type="dxa"/>
            <w:tcBorders>
              <w:top w:val="nil"/>
              <w:left w:val="nil"/>
              <w:bottom w:val="nil"/>
              <w:right w:val="nil"/>
            </w:tcBorders>
            <w:tcMar>
              <w:top w:w="100" w:type="dxa"/>
              <w:left w:w="100" w:type="dxa"/>
              <w:bottom w:w="100" w:type="dxa"/>
              <w:right w:w="100" w:type="dxa"/>
            </w:tcMar>
          </w:tcPr>
          <w:p w14:paraId="32E14921"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Alamat usaha tidak sesuai</w:t>
            </w:r>
          </w:p>
        </w:tc>
        <w:tc>
          <w:tcPr>
            <w:tcW w:w="4685" w:type="dxa"/>
            <w:tcBorders>
              <w:top w:val="nil"/>
              <w:left w:val="nil"/>
              <w:bottom w:val="nil"/>
              <w:right w:val="nil"/>
            </w:tcBorders>
            <w:tcMar>
              <w:top w:w="100" w:type="dxa"/>
              <w:left w:w="100" w:type="dxa"/>
              <w:bottom w:w="100" w:type="dxa"/>
              <w:right w:w="100" w:type="dxa"/>
            </w:tcMar>
          </w:tcPr>
          <w:p w14:paraId="07BF3C9A"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(Seharusnya sudah diatasi di Bab 2). Harus update profil usaha dulu.</w:t>
            </w:r>
          </w:p>
        </w:tc>
      </w:tr>
    </w:tbl>
    <w:p w14:paraId="4D9FD8D9" w14:textId="77777777" w:rsidR="00CE1F62" w:rsidRDefault="00000000">
      <w:pPr>
        <w:pStyle w:val="Heading3"/>
        <w:spacing w:before="280" w:after="80" w:line="360" w:lineRule="auto"/>
        <w:jc w:val="both"/>
        <w:rPr>
          <w:rFonts w:ascii="Poppins" w:eastAsia="Poppins" w:hAnsi="Poppins" w:cs="Poppins"/>
          <w:color w:val="1B1C1D"/>
          <w:sz w:val="32"/>
          <w:szCs w:val="32"/>
        </w:rPr>
      </w:pPr>
      <w:bookmarkStart w:id="63" w:name="_wilesf256r3g" w:colFirst="0" w:colLast="0"/>
      <w:bookmarkEnd w:id="63"/>
      <w:r>
        <w:rPr>
          <w:rFonts w:ascii="Poppins" w:eastAsia="Poppins" w:hAnsi="Poppins" w:cs="Poppins"/>
          <w:color w:val="1B1C1D"/>
          <w:sz w:val="32"/>
          <w:szCs w:val="32"/>
        </w:rPr>
        <w:t>6.8. Checklist Pemenuhan Komitmen dan Validasi Risiko</w:t>
      </w:r>
    </w:p>
    <w:tbl>
      <w:tblPr>
        <w:tblStyle w:val="af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08"/>
        <w:gridCol w:w="2530"/>
        <w:gridCol w:w="2011"/>
        <w:gridCol w:w="2242"/>
        <w:gridCol w:w="2069"/>
      </w:tblGrid>
      <w:tr w:rsidR="00CE1F62" w14:paraId="4D4BFC49" w14:textId="77777777">
        <w:trPr>
          <w:trHeight w:val="830"/>
        </w:trPr>
        <w:tc>
          <w:tcPr>
            <w:tcW w:w="509" w:type="dxa"/>
            <w:tcBorders>
              <w:top w:val="nil"/>
              <w:left w:val="nil"/>
              <w:bottom w:val="nil"/>
              <w:right w:val="nil"/>
            </w:tcBorders>
            <w:tcMar>
              <w:top w:w="100" w:type="dxa"/>
              <w:left w:w="100" w:type="dxa"/>
              <w:bottom w:w="100" w:type="dxa"/>
              <w:right w:w="100" w:type="dxa"/>
            </w:tcMar>
          </w:tcPr>
          <w:p w14:paraId="084ED8FF"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lastRenderedPageBreak/>
              <w:t>No</w:t>
            </w:r>
          </w:p>
        </w:tc>
        <w:tc>
          <w:tcPr>
            <w:tcW w:w="2529" w:type="dxa"/>
            <w:tcBorders>
              <w:top w:val="nil"/>
              <w:left w:val="nil"/>
              <w:bottom w:val="nil"/>
              <w:right w:val="nil"/>
            </w:tcBorders>
            <w:tcMar>
              <w:top w:w="100" w:type="dxa"/>
              <w:left w:w="100" w:type="dxa"/>
              <w:bottom w:w="100" w:type="dxa"/>
              <w:right w:w="100" w:type="dxa"/>
            </w:tcMar>
          </w:tcPr>
          <w:p w14:paraId="53E77225"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Dokumen / Kegiatan</w:t>
            </w:r>
          </w:p>
        </w:tc>
        <w:tc>
          <w:tcPr>
            <w:tcW w:w="2010" w:type="dxa"/>
            <w:tcBorders>
              <w:top w:val="nil"/>
              <w:left w:val="nil"/>
              <w:bottom w:val="nil"/>
              <w:right w:val="nil"/>
            </w:tcBorders>
            <w:tcMar>
              <w:top w:w="100" w:type="dxa"/>
              <w:left w:w="100" w:type="dxa"/>
              <w:bottom w:w="100" w:type="dxa"/>
              <w:right w:w="100" w:type="dxa"/>
            </w:tcMar>
          </w:tcPr>
          <w:p w14:paraId="7112E887"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Risiko Rendah (Konsultan)</w:t>
            </w:r>
          </w:p>
        </w:tc>
        <w:tc>
          <w:tcPr>
            <w:tcW w:w="2241" w:type="dxa"/>
            <w:tcBorders>
              <w:top w:val="nil"/>
              <w:left w:val="nil"/>
              <w:bottom w:val="nil"/>
              <w:right w:val="nil"/>
            </w:tcBorders>
            <w:tcMar>
              <w:top w:w="100" w:type="dxa"/>
              <w:left w:w="100" w:type="dxa"/>
              <w:bottom w:w="100" w:type="dxa"/>
              <w:right w:w="100" w:type="dxa"/>
            </w:tcMar>
          </w:tcPr>
          <w:p w14:paraId="7D6F833E"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Risiko Menengah (Kontraktor)</w:t>
            </w:r>
          </w:p>
        </w:tc>
        <w:tc>
          <w:tcPr>
            <w:tcW w:w="2068" w:type="dxa"/>
            <w:tcBorders>
              <w:top w:val="nil"/>
              <w:left w:val="nil"/>
              <w:bottom w:val="nil"/>
              <w:right w:val="nil"/>
            </w:tcBorders>
            <w:tcMar>
              <w:top w:w="100" w:type="dxa"/>
              <w:left w:w="100" w:type="dxa"/>
              <w:bottom w:w="100" w:type="dxa"/>
              <w:right w:w="100" w:type="dxa"/>
            </w:tcMar>
          </w:tcPr>
          <w:p w14:paraId="3A0AD9A2"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Risiko Tinggi (Kontraktor)</w:t>
            </w:r>
          </w:p>
        </w:tc>
      </w:tr>
      <w:tr w:rsidR="00CE1F62" w14:paraId="73413453" w14:textId="77777777">
        <w:trPr>
          <w:trHeight w:val="830"/>
        </w:trPr>
        <w:tc>
          <w:tcPr>
            <w:tcW w:w="509" w:type="dxa"/>
            <w:tcBorders>
              <w:top w:val="nil"/>
              <w:left w:val="nil"/>
              <w:bottom w:val="nil"/>
              <w:right w:val="nil"/>
            </w:tcBorders>
            <w:tcMar>
              <w:top w:w="100" w:type="dxa"/>
              <w:left w:w="100" w:type="dxa"/>
              <w:bottom w:w="100" w:type="dxa"/>
              <w:right w:w="100" w:type="dxa"/>
            </w:tcMar>
          </w:tcPr>
          <w:p w14:paraId="771A4D97"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1</w:t>
            </w:r>
          </w:p>
        </w:tc>
        <w:tc>
          <w:tcPr>
            <w:tcW w:w="2529" w:type="dxa"/>
            <w:tcBorders>
              <w:top w:val="nil"/>
              <w:left w:val="nil"/>
              <w:bottom w:val="nil"/>
              <w:right w:val="nil"/>
            </w:tcBorders>
            <w:tcMar>
              <w:top w:w="100" w:type="dxa"/>
              <w:left w:w="100" w:type="dxa"/>
              <w:bottom w:w="100" w:type="dxa"/>
              <w:right w:w="100" w:type="dxa"/>
            </w:tcMar>
          </w:tcPr>
          <w:p w14:paraId="471F883A"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Surat Pernyataan Pemenuhan Komitmen</w:t>
            </w:r>
          </w:p>
        </w:tc>
        <w:tc>
          <w:tcPr>
            <w:tcW w:w="2010" w:type="dxa"/>
            <w:tcBorders>
              <w:top w:val="nil"/>
              <w:left w:val="nil"/>
              <w:bottom w:val="nil"/>
              <w:right w:val="nil"/>
            </w:tcBorders>
            <w:tcMar>
              <w:top w:w="100" w:type="dxa"/>
              <w:left w:w="100" w:type="dxa"/>
              <w:bottom w:w="100" w:type="dxa"/>
              <w:right w:w="100" w:type="dxa"/>
            </w:tcMar>
          </w:tcPr>
          <w:p w14:paraId="1FB9E1FA"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w:t>
            </w:r>
          </w:p>
        </w:tc>
        <w:tc>
          <w:tcPr>
            <w:tcW w:w="2241" w:type="dxa"/>
            <w:tcBorders>
              <w:top w:val="nil"/>
              <w:left w:val="nil"/>
              <w:bottom w:val="nil"/>
              <w:right w:val="nil"/>
            </w:tcBorders>
            <w:tcMar>
              <w:top w:w="100" w:type="dxa"/>
              <w:left w:w="100" w:type="dxa"/>
              <w:bottom w:w="100" w:type="dxa"/>
              <w:right w:w="100" w:type="dxa"/>
            </w:tcMar>
          </w:tcPr>
          <w:p w14:paraId="391F038B"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w:t>
            </w:r>
          </w:p>
        </w:tc>
        <w:tc>
          <w:tcPr>
            <w:tcW w:w="2068" w:type="dxa"/>
            <w:tcBorders>
              <w:top w:val="nil"/>
              <w:left w:val="nil"/>
              <w:bottom w:val="nil"/>
              <w:right w:val="nil"/>
            </w:tcBorders>
            <w:tcMar>
              <w:top w:w="100" w:type="dxa"/>
              <w:left w:w="100" w:type="dxa"/>
              <w:bottom w:w="100" w:type="dxa"/>
              <w:right w:w="100" w:type="dxa"/>
            </w:tcMar>
          </w:tcPr>
          <w:p w14:paraId="75D7CF86"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w:t>
            </w:r>
          </w:p>
        </w:tc>
      </w:tr>
      <w:tr w:rsidR="00CE1F62" w14:paraId="034D020F" w14:textId="77777777">
        <w:trPr>
          <w:trHeight w:val="830"/>
        </w:trPr>
        <w:tc>
          <w:tcPr>
            <w:tcW w:w="509" w:type="dxa"/>
            <w:tcBorders>
              <w:top w:val="nil"/>
              <w:left w:val="nil"/>
              <w:bottom w:val="nil"/>
              <w:right w:val="nil"/>
            </w:tcBorders>
            <w:tcMar>
              <w:top w:w="100" w:type="dxa"/>
              <w:left w:w="100" w:type="dxa"/>
              <w:bottom w:w="100" w:type="dxa"/>
              <w:right w:w="100" w:type="dxa"/>
            </w:tcMar>
          </w:tcPr>
          <w:p w14:paraId="27813CAE"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2</w:t>
            </w:r>
          </w:p>
        </w:tc>
        <w:tc>
          <w:tcPr>
            <w:tcW w:w="2529" w:type="dxa"/>
            <w:tcBorders>
              <w:top w:val="nil"/>
              <w:left w:val="nil"/>
              <w:bottom w:val="nil"/>
              <w:right w:val="nil"/>
            </w:tcBorders>
            <w:tcMar>
              <w:top w:w="100" w:type="dxa"/>
              <w:left w:w="100" w:type="dxa"/>
              <w:bottom w:w="100" w:type="dxa"/>
              <w:right w:w="100" w:type="dxa"/>
            </w:tcMar>
          </w:tcPr>
          <w:p w14:paraId="2401A1AD"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KTA Asosiasi Konstruksi</w:t>
            </w:r>
          </w:p>
        </w:tc>
        <w:tc>
          <w:tcPr>
            <w:tcW w:w="2010" w:type="dxa"/>
            <w:tcBorders>
              <w:top w:val="nil"/>
              <w:left w:val="nil"/>
              <w:bottom w:val="nil"/>
              <w:right w:val="nil"/>
            </w:tcBorders>
            <w:tcMar>
              <w:top w:w="100" w:type="dxa"/>
              <w:left w:w="100" w:type="dxa"/>
              <w:bottom w:w="100" w:type="dxa"/>
              <w:right w:w="100" w:type="dxa"/>
            </w:tcMar>
          </w:tcPr>
          <w:p w14:paraId="6DA421BE"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w:t>
            </w:r>
          </w:p>
        </w:tc>
        <w:tc>
          <w:tcPr>
            <w:tcW w:w="2241" w:type="dxa"/>
            <w:tcBorders>
              <w:top w:val="nil"/>
              <w:left w:val="nil"/>
              <w:bottom w:val="nil"/>
              <w:right w:val="nil"/>
            </w:tcBorders>
            <w:tcMar>
              <w:top w:w="100" w:type="dxa"/>
              <w:left w:w="100" w:type="dxa"/>
              <w:bottom w:w="100" w:type="dxa"/>
              <w:right w:w="100" w:type="dxa"/>
            </w:tcMar>
          </w:tcPr>
          <w:p w14:paraId="4CAF6332"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w:t>
            </w:r>
          </w:p>
        </w:tc>
        <w:tc>
          <w:tcPr>
            <w:tcW w:w="2068" w:type="dxa"/>
            <w:tcBorders>
              <w:top w:val="nil"/>
              <w:left w:val="nil"/>
              <w:bottom w:val="nil"/>
              <w:right w:val="nil"/>
            </w:tcBorders>
            <w:tcMar>
              <w:top w:w="100" w:type="dxa"/>
              <w:left w:w="100" w:type="dxa"/>
              <w:bottom w:w="100" w:type="dxa"/>
              <w:right w:w="100" w:type="dxa"/>
            </w:tcMar>
          </w:tcPr>
          <w:p w14:paraId="7F7D41AA"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w:t>
            </w:r>
          </w:p>
        </w:tc>
      </w:tr>
      <w:tr w:rsidR="00CE1F62" w14:paraId="67B9C94B" w14:textId="77777777">
        <w:trPr>
          <w:trHeight w:val="830"/>
        </w:trPr>
        <w:tc>
          <w:tcPr>
            <w:tcW w:w="509" w:type="dxa"/>
            <w:tcBorders>
              <w:top w:val="nil"/>
              <w:left w:val="nil"/>
              <w:bottom w:val="nil"/>
              <w:right w:val="nil"/>
            </w:tcBorders>
            <w:tcMar>
              <w:top w:w="100" w:type="dxa"/>
              <w:left w:w="100" w:type="dxa"/>
              <w:bottom w:w="100" w:type="dxa"/>
              <w:right w:w="100" w:type="dxa"/>
            </w:tcMar>
          </w:tcPr>
          <w:p w14:paraId="3C54B11F"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3</w:t>
            </w:r>
          </w:p>
        </w:tc>
        <w:tc>
          <w:tcPr>
            <w:tcW w:w="2529" w:type="dxa"/>
            <w:tcBorders>
              <w:top w:val="nil"/>
              <w:left w:val="nil"/>
              <w:bottom w:val="nil"/>
              <w:right w:val="nil"/>
            </w:tcBorders>
            <w:tcMar>
              <w:top w:w="100" w:type="dxa"/>
              <w:left w:w="100" w:type="dxa"/>
              <w:bottom w:w="100" w:type="dxa"/>
              <w:right w:w="100" w:type="dxa"/>
            </w:tcMar>
          </w:tcPr>
          <w:p w14:paraId="181BCA88"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Daftar Tenaga Ahli &amp; SKK</w:t>
            </w:r>
          </w:p>
        </w:tc>
        <w:tc>
          <w:tcPr>
            <w:tcW w:w="2010" w:type="dxa"/>
            <w:tcBorders>
              <w:top w:val="nil"/>
              <w:left w:val="nil"/>
              <w:bottom w:val="nil"/>
              <w:right w:val="nil"/>
            </w:tcBorders>
            <w:tcMar>
              <w:top w:w="100" w:type="dxa"/>
              <w:left w:w="100" w:type="dxa"/>
              <w:bottom w:w="100" w:type="dxa"/>
              <w:right w:w="100" w:type="dxa"/>
            </w:tcMar>
          </w:tcPr>
          <w:p w14:paraId="7D358CD5"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w:t>
            </w:r>
          </w:p>
        </w:tc>
        <w:tc>
          <w:tcPr>
            <w:tcW w:w="2241" w:type="dxa"/>
            <w:tcBorders>
              <w:top w:val="nil"/>
              <w:left w:val="nil"/>
              <w:bottom w:val="nil"/>
              <w:right w:val="nil"/>
            </w:tcBorders>
            <w:tcMar>
              <w:top w:w="100" w:type="dxa"/>
              <w:left w:w="100" w:type="dxa"/>
              <w:bottom w:w="100" w:type="dxa"/>
              <w:right w:w="100" w:type="dxa"/>
            </w:tcMar>
          </w:tcPr>
          <w:p w14:paraId="0A68C7E2"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w:t>
            </w:r>
          </w:p>
        </w:tc>
        <w:tc>
          <w:tcPr>
            <w:tcW w:w="2068" w:type="dxa"/>
            <w:tcBorders>
              <w:top w:val="nil"/>
              <w:left w:val="nil"/>
              <w:bottom w:val="nil"/>
              <w:right w:val="nil"/>
            </w:tcBorders>
            <w:tcMar>
              <w:top w:w="100" w:type="dxa"/>
              <w:left w:w="100" w:type="dxa"/>
              <w:bottom w:w="100" w:type="dxa"/>
              <w:right w:w="100" w:type="dxa"/>
            </w:tcMar>
          </w:tcPr>
          <w:p w14:paraId="70C8F05B"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w:t>
            </w:r>
          </w:p>
        </w:tc>
      </w:tr>
      <w:tr w:rsidR="00CE1F62" w14:paraId="0D72CB23" w14:textId="77777777">
        <w:trPr>
          <w:trHeight w:val="575"/>
        </w:trPr>
        <w:tc>
          <w:tcPr>
            <w:tcW w:w="509" w:type="dxa"/>
            <w:tcBorders>
              <w:top w:val="nil"/>
              <w:left w:val="nil"/>
              <w:bottom w:val="nil"/>
              <w:right w:val="nil"/>
            </w:tcBorders>
            <w:tcMar>
              <w:top w:w="100" w:type="dxa"/>
              <w:left w:w="100" w:type="dxa"/>
              <w:bottom w:w="100" w:type="dxa"/>
              <w:right w:w="100" w:type="dxa"/>
            </w:tcMar>
          </w:tcPr>
          <w:p w14:paraId="5D6C345C"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4</w:t>
            </w:r>
          </w:p>
        </w:tc>
        <w:tc>
          <w:tcPr>
            <w:tcW w:w="2529" w:type="dxa"/>
            <w:tcBorders>
              <w:top w:val="nil"/>
              <w:left w:val="nil"/>
              <w:bottom w:val="nil"/>
              <w:right w:val="nil"/>
            </w:tcBorders>
            <w:tcMar>
              <w:top w:w="100" w:type="dxa"/>
              <w:left w:w="100" w:type="dxa"/>
              <w:bottom w:w="100" w:type="dxa"/>
              <w:right w:w="100" w:type="dxa"/>
            </w:tcMar>
          </w:tcPr>
          <w:p w14:paraId="1B219FC4"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Daftar </w:t>
            </w:r>
            <w:r>
              <w:rPr>
                <w:rFonts w:ascii="Poppins" w:eastAsia="Poppins" w:hAnsi="Poppins" w:cs="Poppins"/>
                <w:color w:val="1B1C1D"/>
                <w:sz w:val="32"/>
                <w:szCs w:val="32"/>
              </w:rPr>
              <w:lastRenderedPageBreak/>
              <w:t>Peralatan</w:t>
            </w:r>
          </w:p>
        </w:tc>
        <w:tc>
          <w:tcPr>
            <w:tcW w:w="2010" w:type="dxa"/>
            <w:tcBorders>
              <w:top w:val="nil"/>
              <w:left w:val="nil"/>
              <w:bottom w:val="nil"/>
              <w:right w:val="nil"/>
            </w:tcBorders>
            <w:tcMar>
              <w:top w:w="100" w:type="dxa"/>
              <w:left w:w="100" w:type="dxa"/>
              <w:bottom w:w="100" w:type="dxa"/>
              <w:right w:w="100" w:type="dxa"/>
            </w:tcMar>
          </w:tcPr>
          <w:p w14:paraId="73FADCB8"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lastRenderedPageBreak/>
              <w:t>–</w:t>
            </w:r>
          </w:p>
        </w:tc>
        <w:tc>
          <w:tcPr>
            <w:tcW w:w="2241" w:type="dxa"/>
            <w:tcBorders>
              <w:top w:val="nil"/>
              <w:left w:val="nil"/>
              <w:bottom w:val="nil"/>
              <w:right w:val="nil"/>
            </w:tcBorders>
            <w:tcMar>
              <w:top w:w="100" w:type="dxa"/>
              <w:left w:w="100" w:type="dxa"/>
              <w:bottom w:w="100" w:type="dxa"/>
              <w:right w:w="100" w:type="dxa"/>
            </w:tcMar>
          </w:tcPr>
          <w:p w14:paraId="79F279B9"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w:t>
            </w:r>
          </w:p>
        </w:tc>
        <w:tc>
          <w:tcPr>
            <w:tcW w:w="2068" w:type="dxa"/>
            <w:tcBorders>
              <w:top w:val="nil"/>
              <w:left w:val="nil"/>
              <w:bottom w:val="nil"/>
              <w:right w:val="nil"/>
            </w:tcBorders>
            <w:tcMar>
              <w:top w:w="100" w:type="dxa"/>
              <w:left w:w="100" w:type="dxa"/>
              <w:bottom w:w="100" w:type="dxa"/>
              <w:right w:w="100" w:type="dxa"/>
            </w:tcMar>
          </w:tcPr>
          <w:p w14:paraId="6634AA36"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w:t>
            </w:r>
          </w:p>
        </w:tc>
      </w:tr>
      <w:tr w:rsidR="00CE1F62" w14:paraId="133BCF7C" w14:textId="77777777">
        <w:trPr>
          <w:trHeight w:val="830"/>
        </w:trPr>
        <w:tc>
          <w:tcPr>
            <w:tcW w:w="509" w:type="dxa"/>
            <w:tcBorders>
              <w:top w:val="nil"/>
              <w:left w:val="nil"/>
              <w:bottom w:val="nil"/>
              <w:right w:val="nil"/>
            </w:tcBorders>
            <w:tcMar>
              <w:top w:w="100" w:type="dxa"/>
              <w:left w:w="100" w:type="dxa"/>
              <w:bottom w:w="100" w:type="dxa"/>
              <w:right w:w="100" w:type="dxa"/>
            </w:tcMar>
          </w:tcPr>
          <w:p w14:paraId="07E7B850"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5</w:t>
            </w:r>
          </w:p>
        </w:tc>
        <w:tc>
          <w:tcPr>
            <w:tcW w:w="2529" w:type="dxa"/>
            <w:tcBorders>
              <w:top w:val="nil"/>
              <w:left w:val="nil"/>
              <w:bottom w:val="nil"/>
              <w:right w:val="nil"/>
            </w:tcBorders>
            <w:tcMar>
              <w:top w:w="100" w:type="dxa"/>
              <w:left w:w="100" w:type="dxa"/>
              <w:bottom w:w="100" w:type="dxa"/>
              <w:right w:w="100" w:type="dxa"/>
            </w:tcMar>
          </w:tcPr>
          <w:p w14:paraId="5F968A2F"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Dokumen ISO 9001 / SMAP ISO 37001</w:t>
            </w:r>
          </w:p>
        </w:tc>
        <w:tc>
          <w:tcPr>
            <w:tcW w:w="2010" w:type="dxa"/>
            <w:tcBorders>
              <w:top w:val="nil"/>
              <w:left w:val="nil"/>
              <w:bottom w:val="nil"/>
              <w:right w:val="nil"/>
            </w:tcBorders>
            <w:tcMar>
              <w:top w:w="100" w:type="dxa"/>
              <w:left w:w="100" w:type="dxa"/>
              <w:bottom w:w="100" w:type="dxa"/>
              <w:right w:w="100" w:type="dxa"/>
            </w:tcMar>
          </w:tcPr>
          <w:p w14:paraId="2D4024F6"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w:t>
            </w:r>
          </w:p>
        </w:tc>
        <w:tc>
          <w:tcPr>
            <w:tcW w:w="2241" w:type="dxa"/>
            <w:tcBorders>
              <w:top w:val="nil"/>
              <w:left w:val="nil"/>
              <w:bottom w:val="nil"/>
              <w:right w:val="nil"/>
            </w:tcBorders>
            <w:tcMar>
              <w:top w:w="100" w:type="dxa"/>
              <w:left w:w="100" w:type="dxa"/>
              <w:bottom w:w="100" w:type="dxa"/>
              <w:right w:w="100" w:type="dxa"/>
            </w:tcMar>
          </w:tcPr>
          <w:p w14:paraId="10D6BCD3"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Opsional/✅</w:t>
            </w:r>
          </w:p>
        </w:tc>
        <w:tc>
          <w:tcPr>
            <w:tcW w:w="2068" w:type="dxa"/>
            <w:tcBorders>
              <w:top w:val="nil"/>
              <w:left w:val="nil"/>
              <w:bottom w:val="nil"/>
              <w:right w:val="nil"/>
            </w:tcBorders>
            <w:tcMar>
              <w:top w:w="100" w:type="dxa"/>
              <w:left w:w="100" w:type="dxa"/>
              <w:bottom w:w="100" w:type="dxa"/>
              <w:right w:w="100" w:type="dxa"/>
            </w:tcMar>
          </w:tcPr>
          <w:p w14:paraId="19169AC2"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w:t>
            </w:r>
          </w:p>
        </w:tc>
      </w:tr>
      <w:tr w:rsidR="00CE1F62" w14:paraId="0EA7FF85" w14:textId="77777777">
        <w:trPr>
          <w:trHeight w:val="575"/>
        </w:trPr>
        <w:tc>
          <w:tcPr>
            <w:tcW w:w="509" w:type="dxa"/>
            <w:tcBorders>
              <w:top w:val="nil"/>
              <w:left w:val="nil"/>
              <w:bottom w:val="nil"/>
              <w:right w:val="nil"/>
            </w:tcBorders>
            <w:tcMar>
              <w:top w:w="100" w:type="dxa"/>
              <w:left w:w="100" w:type="dxa"/>
              <w:bottom w:w="100" w:type="dxa"/>
              <w:right w:w="100" w:type="dxa"/>
            </w:tcMar>
          </w:tcPr>
          <w:p w14:paraId="789374B3"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6</w:t>
            </w:r>
          </w:p>
        </w:tc>
        <w:tc>
          <w:tcPr>
            <w:tcW w:w="2529" w:type="dxa"/>
            <w:tcBorders>
              <w:top w:val="nil"/>
              <w:left w:val="nil"/>
              <w:bottom w:val="nil"/>
              <w:right w:val="nil"/>
            </w:tcBorders>
            <w:tcMar>
              <w:top w:w="100" w:type="dxa"/>
              <w:left w:w="100" w:type="dxa"/>
              <w:bottom w:w="100" w:type="dxa"/>
              <w:right w:w="100" w:type="dxa"/>
            </w:tcMar>
          </w:tcPr>
          <w:p w14:paraId="4BF1011F"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Audit Lapangan LSBU</w:t>
            </w:r>
          </w:p>
        </w:tc>
        <w:tc>
          <w:tcPr>
            <w:tcW w:w="2010" w:type="dxa"/>
            <w:tcBorders>
              <w:top w:val="nil"/>
              <w:left w:val="nil"/>
              <w:bottom w:val="nil"/>
              <w:right w:val="nil"/>
            </w:tcBorders>
            <w:tcMar>
              <w:top w:w="100" w:type="dxa"/>
              <w:left w:w="100" w:type="dxa"/>
              <w:bottom w:w="100" w:type="dxa"/>
              <w:right w:w="100" w:type="dxa"/>
            </w:tcMar>
          </w:tcPr>
          <w:p w14:paraId="77C4D31B"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w:t>
            </w:r>
          </w:p>
        </w:tc>
        <w:tc>
          <w:tcPr>
            <w:tcW w:w="2241" w:type="dxa"/>
            <w:tcBorders>
              <w:top w:val="nil"/>
              <w:left w:val="nil"/>
              <w:bottom w:val="nil"/>
              <w:right w:val="nil"/>
            </w:tcBorders>
            <w:tcMar>
              <w:top w:w="100" w:type="dxa"/>
              <w:left w:w="100" w:type="dxa"/>
              <w:bottom w:w="100" w:type="dxa"/>
              <w:right w:w="100" w:type="dxa"/>
            </w:tcMar>
          </w:tcPr>
          <w:p w14:paraId="54E3B2A3"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Jika diperlukan</w:t>
            </w:r>
          </w:p>
        </w:tc>
        <w:tc>
          <w:tcPr>
            <w:tcW w:w="2068" w:type="dxa"/>
            <w:tcBorders>
              <w:top w:val="nil"/>
              <w:left w:val="nil"/>
              <w:bottom w:val="nil"/>
              <w:right w:val="nil"/>
            </w:tcBorders>
            <w:tcMar>
              <w:top w:w="100" w:type="dxa"/>
              <w:left w:w="100" w:type="dxa"/>
              <w:bottom w:w="100" w:type="dxa"/>
              <w:right w:w="100" w:type="dxa"/>
            </w:tcMar>
          </w:tcPr>
          <w:p w14:paraId="3E48EC8F"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w:t>
            </w:r>
          </w:p>
        </w:tc>
      </w:tr>
      <w:tr w:rsidR="00CE1F62" w14:paraId="25A2BE2C" w14:textId="77777777">
        <w:trPr>
          <w:trHeight w:val="830"/>
        </w:trPr>
        <w:tc>
          <w:tcPr>
            <w:tcW w:w="509" w:type="dxa"/>
            <w:tcBorders>
              <w:top w:val="nil"/>
              <w:left w:val="nil"/>
              <w:bottom w:val="nil"/>
              <w:right w:val="nil"/>
            </w:tcBorders>
            <w:tcMar>
              <w:top w:w="100" w:type="dxa"/>
              <w:left w:w="100" w:type="dxa"/>
              <w:bottom w:w="100" w:type="dxa"/>
              <w:right w:w="100" w:type="dxa"/>
            </w:tcMar>
          </w:tcPr>
          <w:p w14:paraId="5E02556D"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7</w:t>
            </w:r>
          </w:p>
        </w:tc>
        <w:tc>
          <w:tcPr>
            <w:tcW w:w="2529" w:type="dxa"/>
            <w:tcBorders>
              <w:top w:val="nil"/>
              <w:left w:val="nil"/>
              <w:bottom w:val="nil"/>
              <w:right w:val="nil"/>
            </w:tcBorders>
            <w:tcMar>
              <w:top w:w="100" w:type="dxa"/>
              <w:left w:w="100" w:type="dxa"/>
              <w:bottom w:w="100" w:type="dxa"/>
              <w:right w:w="100" w:type="dxa"/>
            </w:tcMar>
          </w:tcPr>
          <w:p w14:paraId="1A9414B6"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Berita Acara Verifikasi Komitmen (BAVPK)</w:t>
            </w:r>
          </w:p>
        </w:tc>
        <w:tc>
          <w:tcPr>
            <w:tcW w:w="2010" w:type="dxa"/>
            <w:tcBorders>
              <w:top w:val="nil"/>
              <w:left w:val="nil"/>
              <w:bottom w:val="nil"/>
              <w:right w:val="nil"/>
            </w:tcBorders>
            <w:tcMar>
              <w:top w:w="100" w:type="dxa"/>
              <w:left w:w="100" w:type="dxa"/>
              <w:bottom w:w="100" w:type="dxa"/>
              <w:right w:w="100" w:type="dxa"/>
            </w:tcMar>
          </w:tcPr>
          <w:p w14:paraId="3DEB42FD"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w:t>
            </w:r>
          </w:p>
        </w:tc>
        <w:tc>
          <w:tcPr>
            <w:tcW w:w="2241" w:type="dxa"/>
            <w:tcBorders>
              <w:top w:val="nil"/>
              <w:left w:val="nil"/>
              <w:bottom w:val="nil"/>
              <w:right w:val="nil"/>
            </w:tcBorders>
            <w:tcMar>
              <w:top w:w="100" w:type="dxa"/>
              <w:left w:w="100" w:type="dxa"/>
              <w:bottom w:w="100" w:type="dxa"/>
              <w:right w:w="100" w:type="dxa"/>
            </w:tcMar>
          </w:tcPr>
          <w:p w14:paraId="0575B895"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w:t>
            </w:r>
          </w:p>
        </w:tc>
        <w:tc>
          <w:tcPr>
            <w:tcW w:w="2068" w:type="dxa"/>
            <w:tcBorders>
              <w:top w:val="nil"/>
              <w:left w:val="nil"/>
              <w:bottom w:val="nil"/>
              <w:right w:val="nil"/>
            </w:tcBorders>
            <w:tcMar>
              <w:top w:w="100" w:type="dxa"/>
              <w:left w:w="100" w:type="dxa"/>
              <w:bottom w:w="100" w:type="dxa"/>
              <w:right w:w="100" w:type="dxa"/>
            </w:tcMar>
          </w:tcPr>
          <w:p w14:paraId="1036E959"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w:t>
            </w:r>
          </w:p>
        </w:tc>
      </w:tr>
      <w:tr w:rsidR="00CE1F62" w14:paraId="627FCA87" w14:textId="77777777">
        <w:trPr>
          <w:trHeight w:val="830"/>
        </w:trPr>
        <w:tc>
          <w:tcPr>
            <w:tcW w:w="509" w:type="dxa"/>
            <w:tcBorders>
              <w:top w:val="nil"/>
              <w:left w:val="nil"/>
              <w:bottom w:val="nil"/>
              <w:right w:val="nil"/>
            </w:tcBorders>
            <w:tcMar>
              <w:top w:w="100" w:type="dxa"/>
              <w:left w:w="100" w:type="dxa"/>
              <w:bottom w:w="100" w:type="dxa"/>
              <w:right w:w="100" w:type="dxa"/>
            </w:tcMar>
          </w:tcPr>
          <w:p w14:paraId="6F66525B"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8</w:t>
            </w:r>
          </w:p>
        </w:tc>
        <w:tc>
          <w:tcPr>
            <w:tcW w:w="2529" w:type="dxa"/>
            <w:tcBorders>
              <w:top w:val="nil"/>
              <w:left w:val="nil"/>
              <w:bottom w:val="nil"/>
              <w:right w:val="nil"/>
            </w:tcBorders>
            <w:tcMar>
              <w:top w:w="100" w:type="dxa"/>
              <w:left w:w="100" w:type="dxa"/>
              <w:bottom w:w="100" w:type="dxa"/>
              <w:right w:w="100" w:type="dxa"/>
            </w:tcMar>
          </w:tcPr>
          <w:p w14:paraId="43726BFD"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Sertifikat Standar OSS </w:t>
            </w:r>
            <w:r>
              <w:rPr>
                <w:rFonts w:ascii="Poppins" w:eastAsia="Poppins" w:hAnsi="Poppins" w:cs="Poppins"/>
                <w:color w:val="1B1C1D"/>
                <w:sz w:val="32"/>
                <w:szCs w:val="32"/>
              </w:rPr>
              <w:lastRenderedPageBreak/>
              <w:t>Aktif</w:t>
            </w:r>
          </w:p>
        </w:tc>
        <w:tc>
          <w:tcPr>
            <w:tcW w:w="2010" w:type="dxa"/>
            <w:tcBorders>
              <w:top w:val="nil"/>
              <w:left w:val="nil"/>
              <w:bottom w:val="nil"/>
              <w:right w:val="nil"/>
            </w:tcBorders>
            <w:tcMar>
              <w:top w:w="100" w:type="dxa"/>
              <w:left w:w="100" w:type="dxa"/>
              <w:bottom w:w="100" w:type="dxa"/>
              <w:right w:w="100" w:type="dxa"/>
            </w:tcMar>
          </w:tcPr>
          <w:p w14:paraId="17A5975D"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lastRenderedPageBreak/>
              <w:t>✅</w:t>
            </w:r>
          </w:p>
        </w:tc>
        <w:tc>
          <w:tcPr>
            <w:tcW w:w="2241" w:type="dxa"/>
            <w:tcBorders>
              <w:top w:val="nil"/>
              <w:left w:val="nil"/>
              <w:bottom w:val="nil"/>
              <w:right w:val="nil"/>
            </w:tcBorders>
            <w:tcMar>
              <w:top w:w="100" w:type="dxa"/>
              <w:left w:w="100" w:type="dxa"/>
              <w:bottom w:w="100" w:type="dxa"/>
              <w:right w:w="100" w:type="dxa"/>
            </w:tcMar>
          </w:tcPr>
          <w:p w14:paraId="46AC8514"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w:t>
            </w:r>
          </w:p>
        </w:tc>
        <w:tc>
          <w:tcPr>
            <w:tcW w:w="2068" w:type="dxa"/>
            <w:tcBorders>
              <w:top w:val="nil"/>
              <w:left w:val="nil"/>
              <w:bottom w:val="nil"/>
              <w:right w:val="nil"/>
            </w:tcBorders>
            <w:tcMar>
              <w:top w:w="100" w:type="dxa"/>
              <w:left w:w="100" w:type="dxa"/>
              <w:bottom w:w="100" w:type="dxa"/>
              <w:right w:w="100" w:type="dxa"/>
            </w:tcMar>
          </w:tcPr>
          <w:p w14:paraId="637A363E"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w:t>
            </w:r>
          </w:p>
        </w:tc>
      </w:tr>
    </w:tbl>
    <w:p w14:paraId="5B898D5C" w14:textId="77777777" w:rsidR="00CE1F62" w:rsidRDefault="00000000">
      <w:pPr>
        <w:pStyle w:val="Heading3"/>
        <w:spacing w:before="280" w:after="80" w:line="360" w:lineRule="auto"/>
        <w:jc w:val="both"/>
        <w:rPr>
          <w:rFonts w:ascii="Poppins" w:eastAsia="Poppins" w:hAnsi="Poppins" w:cs="Poppins"/>
          <w:color w:val="1B1C1D"/>
          <w:sz w:val="32"/>
          <w:szCs w:val="32"/>
        </w:rPr>
      </w:pPr>
      <w:bookmarkStart w:id="64" w:name="_5za169yffvau" w:colFirst="0" w:colLast="0"/>
      <w:bookmarkEnd w:id="64"/>
      <w:r>
        <w:rPr>
          <w:rFonts w:ascii="Poppins" w:eastAsia="Poppins" w:hAnsi="Poppins" w:cs="Poppins"/>
          <w:color w:val="1B1C1D"/>
          <w:sz w:val="32"/>
          <w:szCs w:val="32"/>
        </w:rPr>
        <w:t>6.9. Integrasi Sertifikat Standar dengan LPJK dan Tender Elektronik (LPSE)</w:t>
      </w:r>
    </w:p>
    <w:p w14:paraId="4700E6FA"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Ini adalah hasil akhirnya. Begitu Sertifikat Standar Anda berstatus </w:t>
      </w:r>
      <w:r>
        <w:rPr>
          <w:rFonts w:ascii="Poppins" w:eastAsia="Poppins" w:hAnsi="Poppins" w:cs="Poppins"/>
          <w:b/>
          <w:bCs/>
          <w:color w:val="1B1C1D"/>
          <w:sz w:val="32"/>
          <w:szCs w:val="32"/>
        </w:rPr>
        <w:t>"Aktif dan Terverifikasi"</w:t>
      </w:r>
      <w:r>
        <w:rPr>
          <w:rFonts w:ascii="Poppins" w:eastAsia="Poppins" w:hAnsi="Poppins" w:cs="Poppins"/>
          <w:color w:val="1B1C1D"/>
          <w:sz w:val="32"/>
          <w:szCs w:val="32"/>
        </w:rPr>
        <w:t xml:space="preserve"> di OSS (karena SBU Anda terbit), OSS otomatis mengirimkan data tersebut ke:</w:t>
      </w:r>
    </w:p>
    <w:p w14:paraId="08A9D586" w14:textId="77777777" w:rsidR="00CE1F62" w:rsidRDefault="00000000">
      <w:pPr>
        <w:numPr>
          <w:ilvl w:val="0"/>
          <w:numId w:val="47"/>
        </w:numPr>
        <w:spacing w:before="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LPJK:</w:t>
      </w:r>
      <w:r>
        <w:rPr>
          <w:rFonts w:ascii="Poppins" w:eastAsia="Poppins" w:hAnsi="Poppins" w:cs="Poppins"/>
          <w:color w:val="1B1C1D"/>
          <w:sz w:val="32"/>
          <w:szCs w:val="32"/>
        </w:rPr>
        <w:t xml:space="preserve"> Untuk data SBU Anda.</w:t>
      </w:r>
    </w:p>
    <w:p w14:paraId="76711AD7" w14:textId="77777777" w:rsidR="00CE1F62" w:rsidRDefault="00000000">
      <w:pPr>
        <w:numPr>
          <w:ilvl w:val="0"/>
          <w:numId w:val="47"/>
        </w:numPr>
        <w:spacing w:after="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Sistem Tender (LPSE/SIKaP):</w:t>
      </w:r>
      <w:r>
        <w:rPr>
          <w:rFonts w:ascii="Poppins" w:eastAsia="Poppins" w:hAnsi="Poppins" w:cs="Poppins"/>
          <w:color w:val="1B1C1D"/>
          <w:sz w:val="32"/>
          <w:szCs w:val="32"/>
        </w:rPr>
        <w:t xml:space="preserve"> Sesuai </w:t>
      </w:r>
      <w:r>
        <w:rPr>
          <w:rFonts w:ascii="Poppins" w:eastAsia="Poppins" w:hAnsi="Poppins" w:cs="Poppins"/>
          <w:b/>
          <w:bCs/>
          <w:color w:val="1B1C1D"/>
          <w:sz w:val="32"/>
          <w:szCs w:val="32"/>
        </w:rPr>
        <w:t>SE LKPP No. 04/2024</w:t>
      </w:r>
      <w:r>
        <w:rPr>
          <w:rFonts w:ascii="Poppins" w:eastAsia="Poppins" w:hAnsi="Poppins" w:cs="Poppins"/>
          <w:color w:val="1B1C1D"/>
          <w:sz w:val="32"/>
          <w:szCs w:val="32"/>
        </w:rPr>
        <w:t>, sistem tender (e-Katalog, SPSE) kini menarik data legalitas langsung dari OSS.</w:t>
      </w:r>
    </w:p>
    <w:p w14:paraId="6C1FADE7"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Jika SS Anda "Aktif", Anda diakui sebagai penyedia sah dan bisa ikut tender. Jika "Belum Terverifikasi", Anda akan otomatis ditolak oleh sistem tender.</w:t>
      </w:r>
    </w:p>
    <w:p w14:paraId="165F643E" w14:textId="77777777" w:rsidR="00CE1F62" w:rsidRDefault="00000000">
      <w:pPr>
        <w:pStyle w:val="Heading3"/>
        <w:spacing w:before="280" w:after="80" w:line="360" w:lineRule="auto"/>
        <w:jc w:val="both"/>
        <w:rPr>
          <w:rFonts w:ascii="Poppins" w:eastAsia="Poppins" w:hAnsi="Poppins" w:cs="Poppins"/>
          <w:color w:val="1B1C1D"/>
          <w:sz w:val="32"/>
          <w:szCs w:val="32"/>
        </w:rPr>
      </w:pPr>
      <w:bookmarkStart w:id="65" w:name="_3fxagmd7uzor" w:colFirst="0" w:colLast="0"/>
      <w:bookmarkEnd w:id="65"/>
      <w:r>
        <w:rPr>
          <w:rFonts w:ascii="Poppins" w:eastAsia="Poppins" w:hAnsi="Poppins" w:cs="Poppins"/>
          <w:color w:val="1B1C1D"/>
          <w:sz w:val="32"/>
          <w:szCs w:val="32"/>
        </w:rPr>
        <w:t>6.10. Rujukan Regulasi dan Sumber Teknis</w:t>
      </w:r>
    </w:p>
    <w:tbl>
      <w:tblPr>
        <w:tblStyle w:val="af1"/>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10"/>
        <w:gridCol w:w="2795"/>
        <w:gridCol w:w="4340"/>
      </w:tblGrid>
      <w:tr w:rsidR="00CE1F62" w14:paraId="258A5739" w14:textId="77777777">
        <w:trPr>
          <w:trHeight w:val="530"/>
        </w:trPr>
        <w:tc>
          <w:tcPr>
            <w:tcW w:w="2210" w:type="dxa"/>
            <w:tcBorders>
              <w:top w:val="nil"/>
              <w:left w:val="nil"/>
              <w:bottom w:val="nil"/>
              <w:right w:val="nil"/>
            </w:tcBorders>
            <w:tcMar>
              <w:top w:w="100" w:type="dxa"/>
              <w:left w:w="100" w:type="dxa"/>
              <w:bottom w:w="100" w:type="dxa"/>
              <w:right w:w="100" w:type="dxa"/>
            </w:tcMar>
          </w:tcPr>
          <w:p w14:paraId="64955299"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lastRenderedPageBreak/>
              <w:t>Sumber</w:t>
            </w:r>
          </w:p>
        </w:tc>
        <w:tc>
          <w:tcPr>
            <w:tcW w:w="2795" w:type="dxa"/>
            <w:tcBorders>
              <w:top w:val="nil"/>
              <w:left w:val="nil"/>
              <w:bottom w:val="nil"/>
              <w:right w:val="nil"/>
            </w:tcBorders>
            <w:tcMar>
              <w:top w:w="100" w:type="dxa"/>
              <w:left w:w="100" w:type="dxa"/>
              <w:bottom w:w="100" w:type="dxa"/>
              <w:right w:w="100" w:type="dxa"/>
            </w:tcMar>
          </w:tcPr>
          <w:p w14:paraId="4F8E9AA3"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Judul / Isi Pokok</w:t>
            </w:r>
          </w:p>
        </w:tc>
        <w:tc>
          <w:tcPr>
            <w:tcW w:w="4340" w:type="dxa"/>
            <w:tcBorders>
              <w:top w:val="nil"/>
              <w:left w:val="nil"/>
              <w:bottom w:val="nil"/>
              <w:right w:val="nil"/>
            </w:tcBorders>
            <w:tcMar>
              <w:top w:w="100" w:type="dxa"/>
              <w:left w:w="100" w:type="dxa"/>
              <w:bottom w:w="100" w:type="dxa"/>
              <w:right w:w="100" w:type="dxa"/>
            </w:tcMar>
          </w:tcPr>
          <w:p w14:paraId="2CCF3E00"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Relevansi Bab Ini</w:t>
            </w:r>
          </w:p>
        </w:tc>
      </w:tr>
      <w:tr w:rsidR="00CE1F62" w14:paraId="06FB4ECB" w14:textId="77777777">
        <w:trPr>
          <w:trHeight w:val="830"/>
        </w:trPr>
        <w:tc>
          <w:tcPr>
            <w:tcW w:w="2210" w:type="dxa"/>
            <w:tcBorders>
              <w:top w:val="nil"/>
              <w:left w:val="nil"/>
              <w:bottom w:val="nil"/>
              <w:right w:val="nil"/>
            </w:tcBorders>
            <w:tcMar>
              <w:top w:w="100" w:type="dxa"/>
              <w:left w:w="100" w:type="dxa"/>
              <w:bottom w:w="100" w:type="dxa"/>
              <w:right w:w="100" w:type="dxa"/>
            </w:tcMar>
          </w:tcPr>
          <w:p w14:paraId="4740FBA6"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PP No. 28/2025</w:t>
            </w:r>
          </w:p>
        </w:tc>
        <w:tc>
          <w:tcPr>
            <w:tcW w:w="2795" w:type="dxa"/>
            <w:tcBorders>
              <w:top w:val="nil"/>
              <w:left w:val="nil"/>
              <w:bottom w:val="nil"/>
              <w:right w:val="nil"/>
            </w:tcBorders>
            <w:tcMar>
              <w:top w:w="100" w:type="dxa"/>
              <w:left w:w="100" w:type="dxa"/>
              <w:bottom w:w="100" w:type="dxa"/>
              <w:right w:w="100" w:type="dxa"/>
            </w:tcMar>
          </w:tcPr>
          <w:p w14:paraId="2302F642"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Perizinan Berusaha Berbasis Risiko</w:t>
            </w:r>
          </w:p>
        </w:tc>
        <w:tc>
          <w:tcPr>
            <w:tcW w:w="4340" w:type="dxa"/>
            <w:tcBorders>
              <w:top w:val="nil"/>
              <w:left w:val="nil"/>
              <w:bottom w:val="nil"/>
              <w:right w:val="nil"/>
            </w:tcBorders>
            <w:tcMar>
              <w:top w:w="100" w:type="dxa"/>
              <w:left w:w="100" w:type="dxa"/>
              <w:bottom w:w="100" w:type="dxa"/>
              <w:right w:w="100" w:type="dxa"/>
            </w:tcMar>
          </w:tcPr>
          <w:p w14:paraId="43AE0B7B"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Dasar hukum</w:t>
            </w:r>
            <w:r>
              <w:rPr>
                <w:rFonts w:ascii="Poppins" w:eastAsia="Poppins" w:hAnsi="Poppins" w:cs="Poppins"/>
                <w:color w:val="1B1C1D"/>
                <w:sz w:val="32"/>
                <w:szCs w:val="32"/>
              </w:rPr>
              <w:t xml:space="preserve"> pemisahan alur R/M/T dan SS (Pasal 26-46).</w:t>
            </w:r>
          </w:p>
        </w:tc>
      </w:tr>
      <w:tr w:rsidR="00CE1F62" w14:paraId="33F7F7A2" w14:textId="77777777">
        <w:trPr>
          <w:trHeight w:val="830"/>
        </w:trPr>
        <w:tc>
          <w:tcPr>
            <w:tcW w:w="2210" w:type="dxa"/>
            <w:tcBorders>
              <w:top w:val="nil"/>
              <w:left w:val="nil"/>
              <w:bottom w:val="nil"/>
              <w:right w:val="nil"/>
            </w:tcBorders>
            <w:tcMar>
              <w:top w:w="100" w:type="dxa"/>
              <w:left w:w="100" w:type="dxa"/>
              <w:bottom w:w="100" w:type="dxa"/>
              <w:right w:w="100" w:type="dxa"/>
            </w:tcMar>
          </w:tcPr>
          <w:p w14:paraId="720A84CE"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Permen PUPR No. 14/2020</w:t>
            </w:r>
          </w:p>
        </w:tc>
        <w:tc>
          <w:tcPr>
            <w:tcW w:w="2795" w:type="dxa"/>
            <w:tcBorders>
              <w:top w:val="nil"/>
              <w:left w:val="nil"/>
              <w:bottom w:val="nil"/>
              <w:right w:val="nil"/>
            </w:tcBorders>
            <w:tcMar>
              <w:top w:w="100" w:type="dxa"/>
              <w:left w:w="100" w:type="dxa"/>
              <w:bottom w:w="100" w:type="dxa"/>
              <w:right w:w="100" w:type="dxa"/>
            </w:tcMar>
          </w:tcPr>
          <w:p w14:paraId="1895C27B"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Standar Kegiatan Usaha Jasa Konstruksi</w:t>
            </w:r>
          </w:p>
        </w:tc>
        <w:tc>
          <w:tcPr>
            <w:tcW w:w="4340" w:type="dxa"/>
            <w:tcBorders>
              <w:top w:val="nil"/>
              <w:left w:val="nil"/>
              <w:bottom w:val="nil"/>
              <w:right w:val="nil"/>
            </w:tcBorders>
            <w:tcMar>
              <w:top w:w="100" w:type="dxa"/>
              <w:left w:w="100" w:type="dxa"/>
              <w:bottom w:w="100" w:type="dxa"/>
              <w:right w:w="100" w:type="dxa"/>
            </w:tcMar>
          </w:tcPr>
          <w:p w14:paraId="4452B509"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Daftar "Standar"</w:t>
            </w:r>
            <w:r>
              <w:rPr>
                <w:rFonts w:ascii="Poppins" w:eastAsia="Poppins" w:hAnsi="Poppins" w:cs="Poppins"/>
                <w:color w:val="1B1C1D"/>
                <w:sz w:val="32"/>
                <w:szCs w:val="32"/>
              </w:rPr>
              <w:t xml:space="preserve"> (SKK, Alat, SMM, SMKK, SMAP) yang wajib dipenuhi.</w:t>
            </w:r>
          </w:p>
        </w:tc>
      </w:tr>
      <w:tr w:rsidR="00CE1F62" w14:paraId="3A0167E7" w14:textId="77777777">
        <w:trPr>
          <w:trHeight w:val="1130"/>
        </w:trPr>
        <w:tc>
          <w:tcPr>
            <w:tcW w:w="2210" w:type="dxa"/>
            <w:tcBorders>
              <w:top w:val="nil"/>
              <w:left w:val="nil"/>
              <w:bottom w:val="nil"/>
              <w:right w:val="nil"/>
            </w:tcBorders>
            <w:tcMar>
              <w:top w:w="100" w:type="dxa"/>
              <w:left w:w="100" w:type="dxa"/>
              <w:bottom w:w="100" w:type="dxa"/>
              <w:right w:w="100" w:type="dxa"/>
            </w:tcMar>
          </w:tcPr>
          <w:p w14:paraId="4AE3C1C4"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Peraturan LPJK No. 10/2021</w:t>
            </w:r>
          </w:p>
        </w:tc>
        <w:tc>
          <w:tcPr>
            <w:tcW w:w="2795" w:type="dxa"/>
            <w:tcBorders>
              <w:top w:val="nil"/>
              <w:left w:val="nil"/>
              <w:bottom w:val="nil"/>
              <w:right w:val="nil"/>
            </w:tcBorders>
            <w:tcMar>
              <w:top w:w="100" w:type="dxa"/>
              <w:left w:w="100" w:type="dxa"/>
              <w:bottom w:w="100" w:type="dxa"/>
              <w:right w:w="100" w:type="dxa"/>
            </w:tcMar>
          </w:tcPr>
          <w:p w14:paraId="1E8D53B9"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Tata Cara Sertifikasi Badan Usaha</w:t>
            </w:r>
          </w:p>
        </w:tc>
        <w:tc>
          <w:tcPr>
            <w:tcW w:w="4340" w:type="dxa"/>
            <w:tcBorders>
              <w:top w:val="nil"/>
              <w:left w:val="nil"/>
              <w:bottom w:val="nil"/>
              <w:right w:val="nil"/>
            </w:tcBorders>
            <w:tcMar>
              <w:top w:w="100" w:type="dxa"/>
              <w:left w:w="100" w:type="dxa"/>
              <w:bottom w:w="100" w:type="dxa"/>
              <w:right w:w="100" w:type="dxa"/>
            </w:tcMar>
          </w:tcPr>
          <w:p w14:paraId="2ED199AE"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Aturan main</w:t>
            </w:r>
            <w:r>
              <w:rPr>
                <w:rFonts w:ascii="Poppins" w:eastAsia="Poppins" w:hAnsi="Poppins" w:cs="Poppins"/>
                <w:color w:val="1B1C1D"/>
                <w:sz w:val="32"/>
                <w:szCs w:val="32"/>
              </w:rPr>
              <w:t xml:space="preserve"> verifikasi oleh LSBU (BAVPK), termasuk syarat SKK dan SMAP.</w:t>
            </w:r>
          </w:p>
        </w:tc>
      </w:tr>
      <w:tr w:rsidR="00CE1F62" w14:paraId="0DBD1A9C" w14:textId="77777777">
        <w:trPr>
          <w:trHeight w:val="830"/>
        </w:trPr>
        <w:tc>
          <w:tcPr>
            <w:tcW w:w="2210" w:type="dxa"/>
            <w:tcBorders>
              <w:top w:val="nil"/>
              <w:left w:val="nil"/>
              <w:bottom w:val="nil"/>
              <w:right w:val="nil"/>
            </w:tcBorders>
            <w:tcMar>
              <w:top w:w="100" w:type="dxa"/>
              <w:left w:w="100" w:type="dxa"/>
              <w:bottom w:w="100" w:type="dxa"/>
              <w:right w:w="100" w:type="dxa"/>
            </w:tcMar>
          </w:tcPr>
          <w:p w14:paraId="62FBCB87"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xml:space="preserve">ISO </w:t>
            </w:r>
            <w:r>
              <w:rPr>
                <w:rFonts w:ascii="Poppins" w:eastAsia="Poppins" w:hAnsi="Poppins" w:cs="Poppins"/>
                <w:b/>
                <w:bCs/>
                <w:color w:val="1B1C1D"/>
                <w:sz w:val="32"/>
                <w:szCs w:val="32"/>
              </w:rPr>
              <w:lastRenderedPageBreak/>
              <w:t>37001:2016</w:t>
            </w:r>
          </w:p>
        </w:tc>
        <w:tc>
          <w:tcPr>
            <w:tcW w:w="2795" w:type="dxa"/>
            <w:tcBorders>
              <w:top w:val="nil"/>
              <w:left w:val="nil"/>
              <w:bottom w:val="nil"/>
              <w:right w:val="nil"/>
            </w:tcBorders>
            <w:tcMar>
              <w:top w:w="100" w:type="dxa"/>
              <w:left w:w="100" w:type="dxa"/>
              <w:bottom w:w="100" w:type="dxa"/>
              <w:right w:w="100" w:type="dxa"/>
            </w:tcMar>
          </w:tcPr>
          <w:p w14:paraId="70BBE63D"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lastRenderedPageBreak/>
              <w:t xml:space="preserve">Sistem </w:t>
            </w:r>
            <w:r>
              <w:rPr>
                <w:rFonts w:ascii="Poppins" w:eastAsia="Poppins" w:hAnsi="Poppins" w:cs="Poppins"/>
                <w:color w:val="1B1C1D"/>
                <w:sz w:val="32"/>
                <w:szCs w:val="32"/>
              </w:rPr>
              <w:lastRenderedPageBreak/>
              <w:t>Manajemen Anti Penyuapan (SMAP)</w:t>
            </w:r>
          </w:p>
        </w:tc>
        <w:tc>
          <w:tcPr>
            <w:tcW w:w="4340" w:type="dxa"/>
            <w:tcBorders>
              <w:top w:val="nil"/>
              <w:left w:val="nil"/>
              <w:bottom w:val="nil"/>
              <w:right w:val="nil"/>
            </w:tcBorders>
            <w:tcMar>
              <w:top w:w="100" w:type="dxa"/>
              <w:left w:w="100" w:type="dxa"/>
              <w:bottom w:w="100" w:type="dxa"/>
              <w:right w:w="100" w:type="dxa"/>
            </w:tcMar>
          </w:tcPr>
          <w:p w14:paraId="737C9716"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lastRenderedPageBreak/>
              <w:t>Standar spesifik</w:t>
            </w:r>
            <w:r>
              <w:rPr>
                <w:rFonts w:ascii="Poppins" w:eastAsia="Poppins" w:hAnsi="Poppins" w:cs="Poppins"/>
                <w:color w:val="1B1C1D"/>
                <w:sz w:val="32"/>
                <w:szCs w:val="32"/>
              </w:rPr>
              <w:t xml:space="preserve"> yang kini </w:t>
            </w:r>
            <w:r>
              <w:rPr>
                <w:rFonts w:ascii="Poppins" w:eastAsia="Poppins" w:hAnsi="Poppins" w:cs="Poppins"/>
                <w:color w:val="1B1C1D"/>
                <w:sz w:val="32"/>
                <w:szCs w:val="32"/>
              </w:rPr>
              <w:lastRenderedPageBreak/>
              <w:t>menjadi syarat wajib SBU/SS.</w:t>
            </w:r>
          </w:p>
        </w:tc>
      </w:tr>
      <w:tr w:rsidR="00CE1F62" w14:paraId="4B8566BB" w14:textId="77777777">
        <w:trPr>
          <w:trHeight w:val="830"/>
        </w:trPr>
        <w:tc>
          <w:tcPr>
            <w:tcW w:w="2210" w:type="dxa"/>
            <w:tcBorders>
              <w:top w:val="nil"/>
              <w:left w:val="nil"/>
              <w:bottom w:val="nil"/>
              <w:right w:val="nil"/>
            </w:tcBorders>
            <w:tcMar>
              <w:top w:w="100" w:type="dxa"/>
              <w:left w:w="100" w:type="dxa"/>
              <w:bottom w:w="100" w:type="dxa"/>
              <w:right w:w="100" w:type="dxa"/>
            </w:tcMar>
          </w:tcPr>
          <w:p w14:paraId="2AB290A4"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SE LKPP No. 04/2024</w:t>
            </w:r>
          </w:p>
        </w:tc>
        <w:tc>
          <w:tcPr>
            <w:tcW w:w="2795" w:type="dxa"/>
            <w:tcBorders>
              <w:top w:val="nil"/>
              <w:left w:val="nil"/>
              <w:bottom w:val="nil"/>
              <w:right w:val="nil"/>
            </w:tcBorders>
            <w:tcMar>
              <w:top w:w="100" w:type="dxa"/>
              <w:left w:w="100" w:type="dxa"/>
              <w:bottom w:w="100" w:type="dxa"/>
              <w:right w:w="100" w:type="dxa"/>
            </w:tcMar>
          </w:tcPr>
          <w:p w14:paraId="1F639F60"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Integrasi OSS-RBA dengan Sistem LPSE</w:t>
            </w:r>
          </w:p>
        </w:tc>
        <w:tc>
          <w:tcPr>
            <w:tcW w:w="4340" w:type="dxa"/>
            <w:tcBorders>
              <w:top w:val="nil"/>
              <w:left w:val="nil"/>
              <w:bottom w:val="nil"/>
              <w:right w:val="nil"/>
            </w:tcBorders>
            <w:tcMar>
              <w:top w:w="100" w:type="dxa"/>
              <w:left w:w="100" w:type="dxa"/>
              <w:bottom w:w="100" w:type="dxa"/>
              <w:right w:w="100" w:type="dxa"/>
            </w:tcMar>
          </w:tcPr>
          <w:p w14:paraId="4BE5D767"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Bukti bahwa SS yang aktif di OSS adalah syarat tender.</w:t>
            </w:r>
          </w:p>
        </w:tc>
      </w:tr>
    </w:tbl>
    <w:p w14:paraId="57C2E561" w14:textId="77777777" w:rsidR="00CE1F62" w:rsidRDefault="00000000">
      <w:pPr>
        <w:pStyle w:val="Heading3"/>
        <w:spacing w:before="280" w:after="80" w:line="360" w:lineRule="auto"/>
        <w:jc w:val="both"/>
        <w:rPr>
          <w:rFonts w:ascii="Poppins" w:eastAsia="Poppins" w:hAnsi="Poppins" w:cs="Poppins"/>
          <w:color w:val="1B1C1D"/>
          <w:sz w:val="32"/>
          <w:szCs w:val="32"/>
        </w:rPr>
      </w:pPr>
      <w:bookmarkStart w:id="66" w:name="_z13mro7fnb8f" w:colFirst="0" w:colLast="0"/>
      <w:bookmarkEnd w:id="66"/>
      <w:r>
        <w:rPr>
          <w:rFonts w:ascii="Poppins" w:eastAsia="Poppins" w:hAnsi="Poppins" w:cs="Poppins"/>
          <w:color w:val="1B1C1D"/>
          <w:sz w:val="32"/>
          <w:szCs w:val="32"/>
        </w:rPr>
        <w:t>6.11. Poin Penting &amp; Kesimpulan Bab 6</w:t>
      </w:r>
    </w:p>
    <w:tbl>
      <w:tblPr>
        <w:tblStyle w:val="af2"/>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90"/>
        <w:gridCol w:w="5525"/>
        <w:gridCol w:w="1745"/>
      </w:tblGrid>
      <w:tr w:rsidR="00CE1F62" w14:paraId="7987BDE3" w14:textId="77777777">
        <w:trPr>
          <w:trHeight w:val="830"/>
        </w:trPr>
        <w:tc>
          <w:tcPr>
            <w:tcW w:w="2090" w:type="dxa"/>
            <w:tcBorders>
              <w:top w:val="nil"/>
              <w:left w:val="nil"/>
              <w:bottom w:val="nil"/>
              <w:right w:val="nil"/>
            </w:tcBorders>
            <w:tcMar>
              <w:top w:w="100" w:type="dxa"/>
              <w:left w:w="100" w:type="dxa"/>
              <w:bottom w:w="100" w:type="dxa"/>
              <w:right w:w="100" w:type="dxa"/>
            </w:tcMar>
          </w:tcPr>
          <w:p w14:paraId="6AE6A515"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Fokus</w:t>
            </w:r>
          </w:p>
        </w:tc>
        <w:tc>
          <w:tcPr>
            <w:tcW w:w="5525" w:type="dxa"/>
            <w:tcBorders>
              <w:top w:val="nil"/>
              <w:left w:val="nil"/>
              <w:bottom w:val="nil"/>
              <w:right w:val="nil"/>
            </w:tcBorders>
            <w:tcMar>
              <w:top w:w="100" w:type="dxa"/>
              <w:left w:w="100" w:type="dxa"/>
              <w:bottom w:w="100" w:type="dxa"/>
              <w:right w:w="100" w:type="dxa"/>
            </w:tcMar>
          </w:tcPr>
          <w:p w14:paraId="2D581795"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Penjelasan</w:t>
            </w:r>
          </w:p>
        </w:tc>
        <w:tc>
          <w:tcPr>
            <w:tcW w:w="1745" w:type="dxa"/>
            <w:tcBorders>
              <w:top w:val="nil"/>
              <w:left w:val="nil"/>
              <w:bottom w:val="nil"/>
              <w:right w:val="nil"/>
            </w:tcBorders>
            <w:tcMar>
              <w:top w:w="100" w:type="dxa"/>
              <w:left w:w="100" w:type="dxa"/>
              <w:bottom w:w="100" w:type="dxa"/>
              <w:right w:w="100" w:type="dxa"/>
            </w:tcMar>
          </w:tcPr>
          <w:p w14:paraId="278D79D6"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Referensi Kunci</w:t>
            </w:r>
          </w:p>
        </w:tc>
      </w:tr>
      <w:tr w:rsidR="00CE1F62" w14:paraId="4A1F8163" w14:textId="77777777">
        <w:trPr>
          <w:trHeight w:val="830"/>
        </w:trPr>
        <w:tc>
          <w:tcPr>
            <w:tcW w:w="2090" w:type="dxa"/>
            <w:tcBorders>
              <w:top w:val="nil"/>
              <w:left w:val="nil"/>
              <w:bottom w:val="nil"/>
              <w:right w:val="nil"/>
            </w:tcBorders>
            <w:tcMar>
              <w:top w:w="100" w:type="dxa"/>
              <w:left w:w="100" w:type="dxa"/>
              <w:bottom w:w="100" w:type="dxa"/>
              <w:right w:w="100" w:type="dxa"/>
            </w:tcMar>
          </w:tcPr>
          <w:p w14:paraId="678CA1AD"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Sertifikat Standar (SS)</w:t>
            </w:r>
          </w:p>
        </w:tc>
        <w:tc>
          <w:tcPr>
            <w:tcW w:w="5525" w:type="dxa"/>
            <w:tcBorders>
              <w:top w:val="nil"/>
              <w:left w:val="nil"/>
              <w:bottom w:val="nil"/>
              <w:right w:val="nil"/>
            </w:tcBorders>
            <w:tcMar>
              <w:top w:w="100" w:type="dxa"/>
              <w:left w:w="100" w:type="dxa"/>
              <w:bottom w:w="100" w:type="dxa"/>
              <w:right w:w="100" w:type="dxa"/>
            </w:tcMar>
          </w:tcPr>
          <w:p w14:paraId="19235F90"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Izin operasional Anda. Wajib "Terverifikasi" untuk Risiko Menengah/Tinggi.</w:t>
            </w:r>
          </w:p>
        </w:tc>
        <w:tc>
          <w:tcPr>
            <w:tcW w:w="1745" w:type="dxa"/>
            <w:tcBorders>
              <w:top w:val="nil"/>
              <w:left w:val="nil"/>
              <w:bottom w:val="nil"/>
              <w:right w:val="nil"/>
            </w:tcBorders>
            <w:tcMar>
              <w:top w:w="100" w:type="dxa"/>
              <w:left w:w="100" w:type="dxa"/>
              <w:bottom w:w="100" w:type="dxa"/>
              <w:right w:w="100" w:type="dxa"/>
            </w:tcMar>
          </w:tcPr>
          <w:p w14:paraId="7D15D87F"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PP 28/2025</w:t>
            </w:r>
          </w:p>
        </w:tc>
      </w:tr>
      <w:tr w:rsidR="00CE1F62" w14:paraId="0F272E19" w14:textId="77777777">
        <w:trPr>
          <w:trHeight w:val="1130"/>
        </w:trPr>
        <w:tc>
          <w:tcPr>
            <w:tcW w:w="2090" w:type="dxa"/>
            <w:tcBorders>
              <w:top w:val="nil"/>
              <w:left w:val="nil"/>
              <w:bottom w:val="nil"/>
              <w:right w:val="nil"/>
            </w:tcBorders>
            <w:tcMar>
              <w:top w:w="100" w:type="dxa"/>
              <w:left w:w="100" w:type="dxa"/>
              <w:bottom w:w="100" w:type="dxa"/>
              <w:right w:w="100" w:type="dxa"/>
            </w:tcMar>
          </w:tcPr>
          <w:p w14:paraId="35B3998B"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xml:space="preserve">Tingkat </w:t>
            </w:r>
            <w:r>
              <w:rPr>
                <w:rFonts w:ascii="Poppins" w:eastAsia="Poppins" w:hAnsi="Poppins" w:cs="Poppins"/>
                <w:b/>
                <w:bCs/>
                <w:color w:val="1B1C1D"/>
                <w:sz w:val="32"/>
                <w:szCs w:val="32"/>
              </w:rPr>
              <w:lastRenderedPageBreak/>
              <w:t>Risiko</w:t>
            </w:r>
          </w:p>
        </w:tc>
        <w:tc>
          <w:tcPr>
            <w:tcW w:w="5525" w:type="dxa"/>
            <w:tcBorders>
              <w:top w:val="nil"/>
              <w:left w:val="nil"/>
              <w:bottom w:val="nil"/>
              <w:right w:val="nil"/>
            </w:tcBorders>
            <w:tcMar>
              <w:top w:w="100" w:type="dxa"/>
              <w:left w:w="100" w:type="dxa"/>
              <w:bottom w:w="100" w:type="dxa"/>
              <w:right w:w="100" w:type="dxa"/>
            </w:tcMar>
          </w:tcPr>
          <w:p w14:paraId="46163686"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lastRenderedPageBreak/>
              <w:t xml:space="preserve">Kunci pembeda alur. Rendah </w:t>
            </w:r>
            <w:r>
              <w:rPr>
                <w:rFonts w:ascii="Poppins" w:eastAsia="Poppins" w:hAnsi="Poppins" w:cs="Poppins"/>
                <w:color w:val="1B1C1D"/>
                <w:sz w:val="32"/>
                <w:szCs w:val="32"/>
              </w:rPr>
              <w:lastRenderedPageBreak/>
              <w:t>(Otomatis), Menengah (Wajib Verifikasi SS), Tinggi (Wajib Izin + Verifikasi SS).</w:t>
            </w:r>
          </w:p>
        </w:tc>
        <w:tc>
          <w:tcPr>
            <w:tcW w:w="1745" w:type="dxa"/>
            <w:tcBorders>
              <w:top w:val="nil"/>
              <w:left w:val="nil"/>
              <w:bottom w:val="nil"/>
              <w:right w:val="nil"/>
            </w:tcBorders>
            <w:tcMar>
              <w:top w:w="100" w:type="dxa"/>
              <w:left w:w="100" w:type="dxa"/>
              <w:bottom w:w="100" w:type="dxa"/>
              <w:right w:w="100" w:type="dxa"/>
            </w:tcMar>
          </w:tcPr>
          <w:p w14:paraId="5D368207"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lastRenderedPageBreak/>
              <w:t xml:space="preserve">PP </w:t>
            </w:r>
            <w:r>
              <w:rPr>
                <w:rFonts w:ascii="Poppins" w:eastAsia="Poppins" w:hAnsi="Poppins" w:cs="Poppins"/>
                <w:b/>
                <w:bCs/>
                <w:color w:val="1B1C1D"/>
                <w:sz w:val="32"/>
                <w:szCs w:val="32"/>
              </w:rPr>
              <w:lastRenderedPageBreak/>
              <w:t>28/2025</w:t>
            </w:r>
          </w:p>
        </w:tc>
      </w:tr>
      <w:tr w:rsidR="00CE1F62" w14:paraId="6787213B" w14:textId="77777777">
        <w:trPr>
          <w:trHeight w:val="830"/>
        </w:trPr>
        <w:tc>
          <w:tcPr>
            <w:tcW w:w="2090" w:type="dxa"/>
            <w:tcBorders>
              <w:top w:val="nil"/>
              <w:left w:val="nil"/>
              <w:bottom w:val="nil"/>
              <w:right w:val="nil"/>
            </w:tcBorders>
            <w:tcMar>
              <w:top w:w="100" w:type="dxa"/>
              <w:left w:w="100" w:type="dxa"/>
              <w:bottom w:w="100" w:type="dxa"/>
              <w:right w:w="100" w:type="dxa"/>
            </w:tcMar>
          </w:tcPr>
          <w:p w14:paraId="6D20299B"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"Pemenuhan Komitmen"</w:t>
            </w:r>
          </w:p>
        </w:tc>
        <w:tc>
          <w:tcPr>
            <w:tcW w:w="5525" w:type="dxa"/>
            <w:tcBorders>
              <w:top w:val="nil"/>
              <w:left w:val="nil"/>
              <w:bottom w:val="nil"/>
              <w:right w:val="nil"/>
            </w:tcBorders>
            <w:tcMar>
              <w:top w:w="100" w:type="dxa"/>
              <w:left w:w="100" w:type="dxa"/>
              <w:bottom w:w="100" w:type="dxa"/>
              <w:right w:w="100" w:type="dxa"/>
            </w:tcMar>
          </w:tcPr>
          <w:p w14:paraId="05E905D0"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"Isi" dari SBU. Meliputi SKK, Peralatan, SMM/K3/L, dan terutama </w:t>
            </w:r>
            <w:r>
              <w:rPr>
                <w:rFonts w:ascii="Poppins" w:eastAsia="Poppins" w:hAnsi="Poppins" w:cs="Poppins"/>
                <w:b/>
                <w:bCs/>
                <w:color w:val="1B1C1D"/>
                <w:sz w:val="32"/>
                <w:szCs w:val="32"/>
              </w:rPr>
              <w:t>SMAP</w:t>
            </w:r>
            <w:r>
              <w:rPr>
                <w:rFonts w:ascii="Poppins" w:eastAsia="Poppins" w:hAnsi="Poppins" w:cs="Poppins"/>
                <w:color w:val="1B1C1D"/>
                <w:sz w:val="32"/>
                <w:szCs w:val="32"/>
              </w:rPr>
              <w:t>.</w:t>
            </w:r>
          </w:p>
        </w:tc>
        <w:tc>
          <w:tcPr>
            <w:tcW w:w="1745" w:type="dxa"/>
            <w:tcBorders>
              <w:top w:val="nil"/>
              <w:left w:val="nil"/>
              <w:bottom w:val="nil"/>
              <w:right w:val="nil"/>
            </w:tcBorders>
            <w:tcMar>
              <w:top w:w="100" w:type="dxa"/>
              <w:left w:w="100" w:type="dxa"/>
              <w:bottom w:w="100" w:type="dxa"/>
              <w:right w:w="100" w:type="dxa"/>
            </w:tcMar>
          </w:tcPr>
          <w:p w14:paraId="5790C29F"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Permen PUPR 14/2020</w:t>
            </w:r>
          </w:p>
        </w:tc>
      </w:tr>
      <w:tr w:rsidR="00CE1F62" w14:paraId="03731710" w14:textId="77777777">
        <w:trPr>
          <w:trHeight w:val="830"/>
        </w:trPr>
        <w:tc>
          <w:tcPr>
            <w:tcW w:w="2090" w:type="dxa"/>
            <w:tcBorders>
              <w:top w:val="nil"/>
              <w:left w:val="nil"/>
              <w:bottom w:val="nil"/>
              <w:right w:val="nil"/>
            </w:tcBorders>
            <w:tcMar>
              <w:top w:w="100" w:type="dxa"/>
              <w:left w:w="100" w:type="dxa"/>
              <w:bottom w:w="100" w:type="dxa"/>
              <w:right w:w="100" w:type="dxa"/>
            </w:tcMar>
          </w:tcPr>
          <w:p w14:paraId="4612BB9C"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SMAP (ISO 37001)</w:t>
            </w:r>
          </w:p>
        </w:tc>
        <w:tc>
          <w:tcPr>
            <w:tcW w:w="5525" w:type="dxa"/>
            <w:tcBorders>
              <w:top w:val="nil"/>
              <w:left w:val="nil"/>
              <w:bottom w:val="nil"/>
              <w:right w:val="nil"/>
            </w:tcBorders>
            <w:tcMar>
              <w:top w:w="100" w:type="dxa"/>
              <w:left w:w="100" w:type="dxa"/>
              <w:bottom w:w="100" w:type="dxa"/>
              <w:right w:w="100" w:type="dxa"/>
            </w:tcMar>
          </w:tcPr>
          <w:p w14:paraId="57B42E15"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"Penjegal" baru. Wajib dipenuhi untuk SBU, yang merupakan syarat verifikasi SS.</w:t>
            </w:r>
          </w:p>
        </w:tc>
        <w:tc>
          <w:tcPr>
            <w:tcW w:w="1745" w:type="dxa"/>
            <w:tcBorders>
              <w:top w:val="nil"/>
              <w:left w:val="nil"/>
              <w:bottom w:val="nil"/>
              <w:right w:val="nil"/>
            </w:tcBorders>
            <w:tcMar>
              <w:top w:w="100" w:type="dxa"/>
              <w:left w:w="100" w:type="dxa"/>
              <w:bottom w:w="100" w:type="dxa"/>
              <w:right w:w="100" w:type="dxa"/>
            </w:tcMar>
          </w:tcPr>
          <w:p w14:paraId="3658B060"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Per. LPJK 10/2021</w:t>
            </w:r>
          </w:p>
        </w:tc>
      </w:tr>
      <w:tr w:rsidR="00CE1F62" w14:paraId="67264F75" w14:textId="77777777">
        <w:trPr>
          <w:trHeight w:val="830"/>
        </w:trPr>
        <w:tc>
          <w:tcPr>
            <w:tcW w:w="2090" w:type="dxa"/>
            <w:tcBorders>
              <w:top w:val="nil"/>
              <w:left w:val="nil"/>
              <w:bottom w:val="nil"/>
              <w:right w:val="nil"/>
            </w:tcBorders>
            <w:tcMar>
              <w:top w:w="100" w:type="dxa"/>
              <w:left w:w="100" w:type="dxa"/>
              <w:bottom w:w="100" w:type="dxa"/>
              <w:right w:w="100" w:type="dxa"/>
            </w:tcMar>
          </w:tcPr>
          <w:p w14:paraId="71487F86"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Integrasi LPSE</w:t>
            </w:r>
          </w:p>
        </w:tc>
        <w:tc>
          <w:tcPr>
            <w:tcW w:w="5525" w:type="dxa"/>
            <w:tcBorders>
              <w:top w:val="nil"/>
              <w:left w:val="nil"/>
              <w:bottom w:val="nil"/>
              <w:right w:val="nil"/>
            </w:tcBorders>
            <w:tcMar>
              <w:top w:w="100" w:type="dxa"/>
              <w:left w:w="100" w:type="dxa"/>
              <w:bottom w:w="100" w:type="dxa"/>
              <w:right w:w="100" w:type="dxa"/>
            </w:tcMar>
          </w:tcPr>
          <w:p w14:paraId="05513929"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Hasil akhir. SS yang "Aktif" di OSS adalah syarat legalitas di LPSE.</w:t>
            </w:r>
          </w:p>
        </w:tc>
        <w:tc>
          <w:tcPr>
            <w:tcW w:w="1745" w:type="dxa"/>
            <w:tcBorders>
              <w:top w:val="nil"/>
              <w:left w:val="nil"/>
              <w:bottom w:val="nil"/>
              <w:right w:val="nil"/>
            </w:tcBorders>
            <w:tcMar>
              <w:top w:w="100" w:type="dxa"/>
              <w:left w:w="100" w:type="dxa"/>
              <w:bottom w:w="100" w:type="dxa"/>
              <w:right w:w="100" w:type="dxa"/>
            </w:tcMar>
          </w:tcPr>
          <w:p w14:paraId="180A8894"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SE LKPP No. 04/2024</w:t>
            </w:r>
          </w:p>
        </w:tc>
      </w:tr>
    </w:tbl>
    <w:p w14:paraId="43C33676"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Bab ini membuktikan bahwa NIB dan KBLI hanyalah </w:t>
      </w:r>
      <w:r>
        <w:rPr>
          <w:rFonts w:ascii="Poppins" w:eastAsia="Poppins" w:hAnsi="Poppins" w:cs="Poppins"/>
          <w:i/>
          <w:iCs/>
          <w:color w:val="1B1C1D"/>
          <w:sz w:val="32"/>
          <w:szCs w:val="32"/>
        </w:rPr>
        <w:t>pintu masuk</w:t>
      </w:r>
      <w:r>
        <w:rPr>
          <w:rFonts w:ascii="Poppins" w:eastAsia="Poppins" w:hAnsi="Poppins" w:cs="Poppins"/>
          <w:color w:val="1B1C1D"/>
          <w:sz w:val="32"/>
          <w:szCs w:val="32"/>
        </w:rPr>
        <w:t xml:space="preserve">. Kunci "Anti-Tolak" yang sesungguhnya adalah </w:t>
      </w:r>
      <w:r>
        <w:rPr>
          <w:rFonts w:ascii="Poppins" w:eastAsia="Poppins" w:hAnsi="Poppins" w:cs="Poppins"/>
          <w:b/>
          <w:bCs/>
          <w:color w:val="1B1C1D"/>
          <w:sz w:val="32"/>
          <w:szCs w:val="32"/>
        </w:rPr>
        <w:lastRenderedPageBreak/>
        <w:t>memahami tingkat risiko KBLI Anda</w:t>
      </w:r>
      <w:r>
        <w:rPr>
          <w:rFonts w:ascii="Poppins" w:eastAsia="Poppins" w:hAnsi="Poppins" w:cs="Poppins"/>
          <w:color w:val="1B1C1D"/>
          <w:sz w:val="32"/>
          <w:szCs w:val="32"/>
        </w:rPr>
        <w:t xml:space="preserve"> dan </w:t>
      </w:r>
      <w:r>
        <w:rPr>
          <w:rFonts w:ascii="Poppins" w:eastAsia="Poppins" w:hAnsi="Poppins" w:cs="Poppins"/>
          <w:b/>
          <w:bCs/>
          <w:color w:val="1B1C1D"/>
          <w:sz w:val="32"/>
          <w:szCs w:val="32"/>
        </w:rPr>
        <w:t>menyiapkan pemenuhan standar (terutama SKK dan SMAP)</w:t>
      </w:r>
      <w:r>
        <w:rPr>
          <w:rFonts w:ascii="Poppins" w:eastAsia="Poppins" w:hAnsi="Poppins" w:cs="Poppins"/>
          <w:color w:val="1B1C1D"/>
          <w:sz w:val="32"/>
          <w:szCs w:val="32"/>
        </w:rPr>
        <w:t xml:space="preserve"> </w:t>
      </w:r>
      <w:r>
        <w:rPr>
          <w:rFonts w:ascii="Poppins" w:eastAsia="Poppins" w:hAnsi="Poppins" w:cs="Poppins"/>
          <w:i/>
          <w:iCs/>
          <w:color w:val="1B1C1D"/>
          <w:sz w:val="32"/>
          <w:szCs w:val="32"/>
        </w:rPr>
        <w:t>sebelum</w:t>
      </w:r>
      <w:r>
        <w:rPr>
          <w:rFonts w:ascii="Poppins" w:eastAsia="Poppins" w:hAnsi="Poppins" w:cs="Poppins"/>
          <w:color w:val="1B1C1D"/>
          <w:sz w:val="32"/>
          <w:szCs w:val="32"/>
        </w:rPr>
        <w:t xml:space="preserve"> Anda mengajukan SBU/Pemenuhan Komitmen.</w:t>
      </w:r>
    </w:p>
    <w:p w14:paraId="330D297B"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"Sertifikat Standar bukan sekadar izin — ia adalah pengakuan bahwa badan usaha Anda memenuhi standar profesional dan etika industri konstruksi nasional."</w:t>
      </w:r>
    </w:p>
    <w:p w14:paraId="1AFD1AA5"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Dengan pemahaman komprehensif dari Bab 6 ini, BUJK siap melangkah ke tahapan berikutnya:</w:t>
      </w:r>
    </w:p>
    <w:p w14:paraId="7AF3DFF0"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color w:val="1B1C1D"/>
          <w:sz w:val="32"/>
          <w:szCs w:val="32"/>
        </w:rPr>
        <w:t xml:space="preserve">👉 </w:t>
      </w:r>
      <w:r>
        <w:rPr>
          <w:rFonts w:ascii="Poppins" w:eastAsia="Poppins" w:hAnsi="Poppins" w:cs="Poppins"/>
          <w:b/>
          <w:bCs/>
          <w:color w:val="1B1C1D"/>
          <w:sz w:val="32"/>
          <w:szCs w:val="32"/>
        </w:rPr>
        <w:t>Bab 7 – Integrasi OSS-RBA dengan LSBU dan Proses Sertifikasi SBU.</w:t>
      </w:r>
      <w:r>
        <w:br w:type="page"/>
      </w:r>
    </w:p>
    <w:p w14:paraId="78E2FCA2"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lastRenderedPageBreak/>
        <w:t>📗 BAB 8 – PEMELIHARAAN, AUDIT, DAN RE-SERTIFIKASI SBU</w:t>
      </w:r>
    </w:p>
    <w:p w14:paraId="3702DC32"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Strategi Kepatuhan Berkelanjutan &amp; Kunci Dominasi Tender Nasional</w:t>
      </w:r>
    </w:p>
    <w:p w14:paraId="03C6420F" w14:textId="77777777" w:rsidR="00CE1F62" w:rsidRDefault="00000000">
      <w:pPr>
        <w:pStyle w:val="Heading3"/>
        <w:spacing w:before="0" w:after="80" w:line="360" w:lineRule="auto"/>
        <w:jc w:val="both"/>
        <w:rPr>
          <w:rFonts w:ascii="Poppins" w:eastAsia="Poppins" w:hAnsi="Poppins" w:cs="Poppins"/>
          <w:color w:val="1B1C1D"/>
          <w:sz w:val="32"/>
          <w:szCs w:val="32"/>
        </w:rPr>
      </w:pPr>
      <w:bookmarkStart w:id="67" w:name="_ccj4z96lsj64" w:colFirst="0" w:colLast="0"/>
      <w:bookmarkEnd w:id="67"/>
      <w:r>
        <w:rPr>
          <w:rFonts w:ascii="Poppins" w:eastAsia="Poppins" w:hAnsi="Poppins" w:cs="Poppins"/>
          <w:color w:val="1B1C1D"/>
          <w:sz w:val="32"/>
          <w:szCs w:val="32"/>
        </w:rPr>
        <w:t>8.1. Pendahuluan: Izin Didapat, Pertarungan Sesungguhnya Dimulai</w:t>
      </w:r>
    </w:p>
    <w:p w14:paraId="67E0EF65"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Selamat! Jika Anda telah mengikuti bab 1-7, Anda telah berhasil melewati labirin digital OSS-RBA, memenangkan validasi LSBU, dan SBU Anda telah terbit. Anda secara legal siap beroperasi.</w:t>
      </w:r>
    </w:p>
    <w:p w14:paraId="3B4CED81"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xml:space="preserve">Namun, di sinilah kesalahan fatal 90% BUJK terjadi: mereka menganggap SBU adalah piala yang cukup dipajang. Padahal, SBU adalah lisensi profesional yang dinamis. Mendapatkan SBU adalah bukti Anda </w:t>
      </w:r>
      <w:r>
        <w:rPr>
          <w:rFonts w:ascii="Poppins" w:eastAsia="Poppins" w:hAnsi="Poppins" w:cs="Poppins"/>
          <w:b/>
          <w:bCs/>
          <w:i/>
          <w:iCs/>
          <w:color w:val="1B1C1D"/>
          <w:sz w:val="32"/>
          <w:szCs w:val="32"/>
        </w:rPr>
        <w:t>layak</w:t>
      </w:r>
      <w:r>
        <w:rPr>
          <w:rFonts w:ascii="Poppins" w:eastAsia="Poppins" w:hAnsi="Poppins" w:cs="Poppins"/>
          <w:b/>
          <w:bCs/>
          <w:color w:val="1B1C1D"/>
          <w:sz w:val="32"/>
          <w:szCs w:val="32"/>
        </w:rPr>
        <w:t xml:space="preserve"> saat mendaftar. Pemeliharaan SBU adalah bukti Anda </w:t>
      </w:r>
      <w:r>
        <w:rPr>
          <w:rFonts w:ascii="Poppins" w:eastAsia="Poppins" w:hAnsi="Poppins" w:cs="Poppins"/>
          <w:b/>
          <w:bCs/>
          <w:i/>
          <w:iCs/>
          <w:color w:val="1B1C1D"/>
          <w:sz w:val="32"/>
          <w:szCs w:val="32"/>
        </w:rPr>
        <w:t>tetap layak</w:t>
      </w:r>
      <w:r>
        <w:rPr>
          <w:rFonts w:ascii="Poppins" w:eastAsia="Poppins" w:hAnsi="Poppins" w:cs="Poppins"/>
          <w:b/>
          <w:bCs/>
          <w:color w:val="1B1C1D"/>
          <w:sz w:val="32"/>
          <w:szCs w:val="32"/>
        </w:rPr>
        <w:t xml:space="preserve"> selama beroperasi.</w:t>
      </w:r>
    </w:p>
    <w:p w14:paraId="1140325A"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xml:space="preserve">Bab ini adalah bab terpenting untuk kelangsungan bisnis </w:t>
      </w:r>
      <w:r>
        <w:rPr>
          <w:rFonts w:ascii="Poppins" w:eastAsia="Poppins" w:hAnsi="Poppins" w:cs="Poppins"/>
          <w:b/>
          <w:bCs/>
          <w:color w:val="1B1C1D"/>
          <w:sz w:val="32"/>
          <w:szCs w:val="32"/>
        </w:rPr>
        <w:lastRenderedPageBreak/>
        <w:t>Anda. Kita akan membedah strategi "Anti-Gagal" dalam pemeliharaan, audit berkala, dan re-sertifikasi SBU. Mengabaikan bab ini berarti membiarkan semua kerja keras di Bab 1-7 hangus dan berisiko mengalami "kematian digital" di sistem tender nasional.</w:t>
      </w:r>
    </w:p>
    <w:p w14:paraId="66D85AEB" w14:textId="77777777" w:rsidR="00CE1F62" w:rsidRDefault="00000000">
      <w:pPr>
        <w:pStyle w:val="Heading3"/>
        <w:spacing w:before="0" w:after="80" w:line="360" w:lineRule="auto"/>
        <w:jc w:val="both"/>
        <w:rPr>
          <w:rFonts w:ascii="Poppins" w:eastAsia="Poppins" w:hAnsi="Poppins" w:cs="Poppins"/>
          <w:color w:val="1B1C1D"/>
          <w:sz w:val="32"/>
          <w:szCs w:val="32"/>
        </w:rPr>
      </w:pPr>
      <w:bookmarkStart w:id="68" w:name="_ihhtu4yshtsk" w:colFirst="0" w:colLast="0"/>
      <w:bookmarkEnd w:id="68"/>
      <w:r>
        <w:rPr>
          <w:rFonts w:ascii="Poppins" w:eastAsia="Poppins" w:hAnsi="Poppins" w:cs="Poppins"/>
          <w:color w:val="1B1C1D"/>
          <w:sz w:val="32"/>
          <w:szCs w:val="32"/>
        </w:rPr>
        <w:t>8.2. Dualisme Regulasi: Mengapa Pemeliharaan Sangat Ketat</w:t>
      </w:r>
    </w:p>
    <w:p w14:paraId="1524DA5E"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Proses pemeliharaan diatur oleh dua pilar regulasi yang berjalan paralel dan saling terintegrasi:</w:t>
      </w:r>
    </w:p>
    <w:p w14:paraId="41D9F854" w14:textId="77777777" w:rsidR="00CE1F62" w:rsidRDefault="00000000">
      <w:pPr>
        <w:numPr>
          <w:ilvl w:val="0"/>
          <w:numId w:val="121"/>
        </w:numPr>
        <w:spacing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Pilar Perizinan Umum (OSS):</w:t>
      </w:r>
    </w:p>
    <w:p w14:paraId="6218807C" w14:textId="77777777" w:rsidR="00CE1F62" w:rsidRDefault="00000000">
      <w:pPr>
        <w:numPr>
          <w:ilvl w:val="1"/>
          <w:numId w:val="121"/>
        </w:numPr>
        <w:spacing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xml:space="preserve">PP No. 28 Tahun 2025 (Bab VII): Mengamanatkan adanya </w:t>
      </w:r>
      <w:r>
        <w:rPr>
          <w:rFonts w:ascii="Poppins" w:eastAsia="Poppins" w:hAnsi="Poppins" w:cs="Poppins"/>
          <w:b/>
          <w:bCs/>
          <w:i/>
          <w:iCs/>
          <w:color w:val="1B1C1D"/>
          <w:sz w:val="32"/>
          <w:szCs w:val="32"/>
        </w:rPr>
        <w:t>Pemantauan dan Pengawasan</w:t>
      </w:r>
      <w:r>
        <w:rPr>
          <w:rFonts w:ascii="Poppins" w:eastAsia="Poppins" w:hAnsi="Poppins" w:cs="Poppins"/>
          <w:b/>
          <w:bCs/>
          <w:color w:val="1B1C1D"/>
          <w:sz w:val="32"/>
          <w:szCs w:val="32"/>
        </w:rPr>
        <w:t xml:space="preserve"> atas Perizinan Berusaha Berbasis Risiko. OSS-RBA bertindak sebagai "dashboard" utama yang memantau apakah Sertifikat Standar (SS) Anda masih didukung oleh izin teknis (SBU) yang aktif.</w:t>
      </w:r>
    </w:p>
    <w:p w14:paraId="61060A4F" w14:textId="77777777" w:rsidR="00CE1F62" w:rsidRDefault="00000000">
      <w:pPr>
        <w:numPr>
          <w:ilvl w:val="0"/>
          <w:numId w:val="121"/>
        </w:numPr>
        <w:spacing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Pilar Perizinan Sektoral (PUPR/LPJK):</w:t>
      </w:r>
    </w:p>
    <w:p w14:paraId="3FC65CCE" w14:textId="77777777" w:rsidR="00CE1F62" w:rsidRDefault="00000000">
      <w:pPr>
        <w:numPr>
          <w:ilvl w:val="1"/>
          <w:numId w:val="121"/>
        </w:numPr>
        <w:spacing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lastRenderedPageBreak/>
        <w:t>Peraturan LPJK No. 10 Tahun 2021 (Pasal 18-23): Ini adalah "Kitab Suci" teknis pemeliharaan. Regulasi ini mengatur frekuensi audit, komponen yang dinilai, dan alur re-sertifikasi.</w:t>
      </w:r>
    </w:p>
    <w:p w14:paraId="37E31816" w14:textId="77777777" w:rsidR="00CE1F62" w:rsidRDefault="00000000">
      <w:pPr>
        <w:numPr>
          <w:ilvl w:val="1"/>
          <w:numId w:val="121"/>
        </w:numPr>
        <w:spacing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Permen PUPR No. 14 Tahun 2020: Menjadi "Daftar Cek" (checklist) standar usaha (SDM, peralatan, sistem manajemen) yang akan diaudit oleh LSBU.</w:t>
      </w:r>
    </w:p>
    <w:p w14:paraId="1E1FE840" w14:textId="77777777" w:rsidR="00CE1F62" w:rsidRDefault="00000000">
      <w:pPr>
        <w:numPr>
          <w:ilvl w:val="1"/>
          <w:numId w:val="121"/>
        </w:num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Permen PUPR No. 9 Tahun 2023: Menegaskan kewajiban implementasi dan audit berkala SMAP (ISO 37001) sebagai syarat utama menjaga integritas dan validitas SBU.</w:t>
      </w:r>
    </w:p>
    <w:p w14:paraId="491D9413" w14:textId="77777777" w:rsidR="00CE1F62" w:rsidRDefault="00000000">
      <w:pPr>
        <w:pStyle w:val="Heading3"/>
        <w:spacing w:before="0" w:after="80" w:line="360" w:lineRule="auto"/>
        <w:jc w:val="both"/>
        <w:rPr>
          <w:rFonts w:ascii="Poppins" w:eastAsia="Poppins" w:hAnsi="Poppins" w:cs="Poppins"/>
          <w:color w:val="1B1C1D"/>
          <w:sz w:val="32"/>
          <w:szCs w:val="32"/>
        </w:rPr>
      </w:pPr>
      <w:bookmarkStart w:id="69" w:name="_r0g170txczc" w:colFirst="0" w:colLast="0"/>
      <w:bookmarkEnd w:id="69"/>
      <w:r>
        <w:rPr>
          <w:rFonts w:ascii="Poppins" w:eastAsia="Poppins" w:hAnsi="Poppins" w:cs="Poppins"/>
          <w:color w:val="1B1C1D"/>
          <w:sz w:val="32"/>
          <w:szCs w:val="32"/>
        </w:rPr>
        <w:t>8.3. Membedah Siklus Hidup dan Intensitas Audit SBU</w:t>
      </w:r>
    </w:p>
    <w:p w14:paraId="0EC678EB"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SBU Anda memiliki siklus hidup yang berbeda, dengan intensitas audit yang semakin ketat seiring naiknya kualifikasi. Ini adalah inti dari "Risk-Based Approach" dalam pengawasan.</w:t>
      </w:r>
    </w:p>
    <w:tbl>
      <w:tblPr>
        <w:tblStyle w:val="af3"/>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82"/>
        <w:gridCol w:w="1242"/>
        <w:gridCol w:w="1905"/>
        <w:gridCol w:w="4631"/>
      </w:tblGrid>
      <w:tr w:rsidR="00CE1F62" w14:paraId="4D91D2F8" w14:textId="77777777">
        <w:trPr>
          <w:trHeight w:val="1100"/>
        </w:trPr>
        <w:tc>
          <w:tcPr>
            <w:tcW w:w="15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1984F1" w14:textId="77777777" w:rsidR="00CE1F62" w:rsidRDefault="00000000">
            <w:pPr>
              <w:spacing w:after="48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lastRenderedPageBreak/>
              <w:t>Kualifikasi</w:t>
            </w:r>
          </w:p>
        </w:tc>
        <w:tc>
          <w:tcPr>
            <w:tcW w:w="12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0E0CE2" w14:textId="77777777" w:rsidR="00CE1F62" w:rsidRDefault="00000000">
            <w:pPr>
              <w:spacing w:after="48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Masa Berlaku SBU</w:t>
            </w:r>
          </w:p>
        </w:tc>
        <w:tc>
          <w:tcPr>
            <w:tcW w:w="1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111357" w14:textId="77777777" w:rsidR="00CE1F62" w:rsidRDefault="00000000">
            <w:pPr>
              <w:spacing w:after="48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Frekuensi Audit LSBU</w:t>
            </w:r>
          </w:p>
        </w:tc>
        <w:tc>
          <w:tcPr>
            <w:tcW w:w="4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1FD742" w14:textId="77777777" w:rsidR="00CE1F62" w:rsidRDefault="00000000">
            <w:pPr>
              <w:spacing w:after="48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Fokus &amp; Intensitas Audit (Praktik Lapangan)</w:t>
            </w:r>
          </w:p>
        </w:tc>
      </w:tr>
      <w:tr w:rsidR="00CE1F62" w14:paraId="16C731AF" w14:textId="77777777">
        <w:trPr>
          <w:trHeight w:val="1925"/>
        </w:trPr>
        <w:tc>
          <w:tcPr>
            <w:tcW w:w="15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5765AF" w14:textId="77777777" w:rsidR="00CE1F62" w:rsidRDefault="00000000">
            <w:pPr>
              <w:spacing w:after="48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Kecil (K)</w:t>
            </w:r>
          </w:p>
        </w:tc>
        <w:tc>
          <w:tcPr>
            <w:tcW w:w="12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E4D280" w14:textId="77777777" w:rsidR="00CE1F62" w:rsidRDefault="00000000">
            <w:pPr>
              <w:spacing w:after="48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3 Tahun</w:t>
            </w:r>
          </w:p>
        </w:tc>
        <w:tc>
          <w:tcPr>
            <w:tcW w:w="1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6C4FF1" w14:textId="77777777" w:rsidR="00CE1F62" w:rsidRDefault="00000000">
            <w:pPr>
              <w:spacing w:after="48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1 kali (Saat akan Re-sertifikasi)</w:t>
            </w:r>
          </w:p>
        </w:tc>
        <w:tc>
          <w:tcPr>
            <w:tcW w:w="4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43A96B" w14:textId="77777777" w:rsidR="00CE1F62" w:rsidRDefault="00000000">
            <w:pPr>
              <w:spacing w:after="48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Audit Administratif: Fokus utama adalah validasi data. Verifikator akan memeriksa: (1) Sinkronisasi data OSS, (2) Masa berlaku KTA, (3) Keabsahan dan masa berlaku SKK PJTBU. Jarang terjadi visitasi lapangan.</w:t>
            </w:r>
          </w:p>
        </w:tc>
      </w:tr>
      <w:tr w:rsidR="00CE1F62" w14:paraId="090C93E6" w14:textId="77777777">
        <w:trPr>
          <w:trHeight w:val="2195"/>
        </w:trPr>
        <w:tc>
          <w:tcPr>
            <w:tcW w:w="15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C9C8CF" w14:textId="77777777" w:rsidR="00CE1F62" w:rsidRDefault="00000000">
            <w:pPr>
              <w:spacing w:after="48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lastRenderedPageBreak/>
              <w:t>Menengah (M)</w:t>
            </w:r>
          </w:p>
        </w:tc>
        <w:tc>
          <w:tcPr>
            <w:tcW w:w="12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299CEB" w14:textId="77777777" w:rsidR="00CE1F62" w:rsidRDefault="00000000">
            <w:pPr>
              <w:spacing w:after="48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5 Tahun</w:t>
            </w:r>
          </w:p>
        </w:tc>
        <w:tc>
          <w:tcPr>
            <w:tcW w:w="1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75B69E" w14:textId="77777777" w:rsidR="00CE1F62" w:rsidRDefault="00000000">
            <w:pPr>
              <w:spacing w:after="48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Setiap 2.5 Tahun (1x di tengah masa berlaku, 1x saat Re-sertifikasi)</w:t>
            </w:r>
          </w:p>
        </w:tc>
        <w:tc>
          <w:tcPr>
            <w:tcW w:w="4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EB9DAC" w14:textId="77777777" w:rsidR="00CE1F62" w:rsidRDefault="00000000">
            <w:pPr>
              <w:spacing w:after="48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xml:space="preserve">Audit Teknis &amp; Manajerial: Verifikator akan (1) Memvalidasi semua data administratif, (2) Memeriksa </w:t>
            </w:r>
            <w:r>
              <w:rPr>
                <w:rFonts w:ascii="Poppins" w:eastAsia="Poppins" w:hAnsi="Poppins" w:cs="Poppins"/>
                <w:b/>
                <w:bCs/>
                <w:i/>
                <w:iCs/>
                <w:color w:val="1B1C1D"/>
                <w:sz w:val="32"/>
                <w:szCs w:val="32"/>
              </w:rPr>
              <w:t>progress</w:t>
            </w:r>
            <w:r>
              <w:rPr>
                <w:rFonts w:ascii="Poppins" w:eastAsia="Poppins" w:hAnsi="Poppins" w:cs="Poppins"/>
                <w:b/>
                <w:bCs/>
                <w:color w:val="1B1C1D"/>
                <w:sz w:val="32"/>
                <w:szCs w:val="32"/>
              </w:rPr>
              <w:t xml:space="preserve"> penerapan SMAP, (3) Memvalidasi data peralatan, (4) Memeriksa sertifikasi SMM/SMKK/SML (ISO 9001/45001/14001).</w:t>
            </w:r>
          </w:p>
        </w:tc>
      </w:tr>
      <w:tr w:rsidR="00CE1F62" w14:paraId="5198EB9A" w14:textId="77777777">
        <w:trPr>
          <w:trHeight w:val="2480"/>
        </w:trPr>
        <w:tc>
          <w:tcPr>
            <w:tcW w:w="15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928BD0" w14:textId="77777777" w:rsidR="00CE1F62" w:rsidRDefault="00000000">
            <w:pPr>
              <w:spacing w:after="48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Besar (B) &amp; Spesialis (S)</w:t>
            </w:r>
          </w:p>
        </w:tc>
        <w:tc>
          <w:tcPr>
            <w:tcW w:w="12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0A7951" w14:textId="77777777" w:rsidR="00CE1F62" w:rsidRDefault="00000000">
            <w:pPr>
              <w:spacing w:after="48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5 Tahun</w:t>
            </w:r>
          </w:p>
        </w:tc>
        <w:tc>
          <w:tcPr>
            <w:tcW w:w="1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DCC83B" w14:textId="77777777" w:rsidR="00CE1F62" w:rsidRDefault="00000000">
            <w:pPr>
              <w:spacing w:after="48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Setiap Tahun (Wajib)</w:t>
            </w:r>
          </w:p>
        </w:tc>
        <w:tc>
          <w:tcPr>
            <w:tcW w:w="4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FA54ED" w14:textId="77777777" w:rsidR="00CE1F62" w:rsidRDefault="00000000">
            <w:pPr>
              <w:spacing w:after="48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xml:space="preserve">Audit Penuh (Teknis, Manajerial &amp; Integritas): Ini adalah audit paling intensif. (1) Audit SMAP penuh (bukan komitmen, tapi bukti implementasi), </w:t>
            </w:r>
            <w:r>
              <w:rPr>
                <w:rFonts w:ascii="Poppins" w:eastAsia="Poppins" w:hAnsi="Poppins" w:cs="Poppins"/>
                <w:b/>
                <w:bCs/>
                <w:color w:val="1B1C1D"/>
                <w:sz w:val="32"/>
                <w:szCs w:val="32"/>
              </w:rPr>
              <w:lastRenderedPageBreak/>
              <w:t>(2) Verifikasi lapangan (visitasi kantor/proyek), (3) Audit rasio SKK vs. jumlah proyek, (4) Validasi data pengalaman.</w:t>
            </w:r>
          </w:p>
        </w:tc>
      </w:tr>
    </w:tbl>
    <w:p w14:paraId="7293552C"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Logika di Balik Ini: Risiko kegagalan bangunan atau korupsi pada proyek Kualifikasi Besar (B) jauh lebih katastropik. Oleh karena itu, pengawasan dilakukan setiap tahun, terutama pada pilar integritas (SMAP).</w:t>
      </w:r>
    </w:p>
    <w:p w14:paraId="19377E36" w14:textId="77777777" w:rsidR="00CE1F62" w:rsidRDefault="00000000">
      <w:pPr>
        <w:pStyle w:val="Heading3"/>
        <w:spacing w:before="0" w:after="80" w:line="360" w:lineRule="auto"/>
        <w:jc w:val="both"/>
        <w:rPr>
          <w:rFonts w:ascii="Poppins" w:eastAsia="Poppins" w:hAnsi="Poppins" w:cs="Poppins"/>
          <w:color w:val="1B1C1D"/>
          <w:sz w:val="32"/>
          <w:szCs w:val="32"/>
        </w:rPr>
      </w:pPr>
      <w:bookmarkStart w:id="70" w:name="_w2khb3psu982" w:colFirst="0" w:colLast="0"/>
      <w:bookmarkEnd w:id="70"/>
      <w:r>
        <w:rPr>
          <w:rFonts w:ascii="Poppins" w:eastAsia="Poppins" w:hAnsi="Poppins" w:cs="Poppins"/>
          <w:color w:val="1B1C1D"/>
          <w:sz w:val="32"/>
          <w:szCs w:val="32"/>
        </w:rPr>
        <w:t>8.4. Komponen Kritis yang Diaudit (Fokus "Meja 2" Verifikator)</w:t>
      </w:r>
    </w:p>
    <w:p w14:paraId="00F18F99"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Saat LSBU melakukan audit pemeliharaan, mereka akan memeriksa 4 komponen utama. Kegagalan di salah satu komponen ini dapat berakibat pada "Temuan" (Finding) yang berujung pada pembekuan SBU.</w:t>
      </w:r>
    </w:p>
    <w:p w14:paraId="4E1E99FA" w14:textId="77777777" w:rsidR="00CE1F62" w:rsidRDefault="00000000">
      <w:pPr>
        <w:pStyle w:val="Heading4"/>
        <w:spacing w:before="0" w:after="40" w:line="360" w:lineRule="auto"/>
        <w:jc w:val="both"/>
        <w:rPr>
          <w:rFonts w:ascii="Poppins" w:eastAsia="Poppins" w:hAnsi="Poppins" w:cs="Poppins"/>
          <w:color w:val="1B1C1D"/>
          <w:sz w:val="32"/>
          <w:szCs w:val="32"/>
        </w:rPr>
      </w:pPr>
      <w:bookmarkStart w:id="71" w:name="_z0jsbhfq0kf3" w:colFirst="0" w:colLast="0"/>
      <w:bookmarkEnd w:id="71"/>
      <w:r>
        <w:rPr>
          <w:rFonts w:ascii="Poppins" w:eastAsia="Poppins" w:hAnsi="Poppins" w:cs="Poppins"/>
          <w:color w:val="1B1C1D"/>
          <w:sz w:val="32"/>
          <w:szCs w:val="32"/>
        </w:rPr>
        <w:lastRenderedPageBreak/>
        <w:t>8.4.1. Audit Legalitas (Sinkronisasi OSS)</w:t>
      </w:r>
    </w:p>
    <w:p w14:paraId="0705EAE9"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Ini adalah pemeriksaan pertama. Apakah data di SIKI LPJK masih 100% sinkron dengan data di OSS-RBA?</w:t>
      </w:r>
    </w:p>
    <w:p w14:paraId="0911987B" w14:textId="77777777" w:rsidR="00CE1F62" w:rsidRDefault="00000000">
      <w:pPr>
        <w:numPr>
          <w:ilvl w:val="0"/>
          <w:numId w:val="72"/>
        </w:numPr>
        <w:spacing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Checklist: Nama Perusahaan, Alamat NPWP, NIB, KBLI, Nama Direktur.</w:t>
      </w:r>
    </w:p>
    <w:p w14:paraId="03136421" w14:textId="77777777" w:rsidR="00CE1F62" w:rsidRDefault="00000000">
      <w:pPr>
        <w:numPr>
          <w:ilvl w:val="0"/>
          <w:numId w:val="72"/>
        </w:num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xml:space="preserve">Risiko Gagal: Anda melakukan perubahan Akta (misal: pindah alamat atau ganti direktur) dan sudah lapor ke AHU/OSS, TAPI Anda lupa melapor "Perubahan Data" ke LSBU/LPJK. Ini akan menyebabkan </w:t>
      </w:r>
      <w:r>
        <w:rPr>
          <w:rFonts w:ascii="Poppins" w:eastAsia="Poppins" w:hAnsi="Poppins" w:cs="Poppins"/>
          <w:b/>
          <w:bCs/>
          <w:i/>
          <w:iCs/>
          <w:color w:val="1B1C1D"/>
          <w:sz w:val="32"/>
          <w:szCs w:val="32"/>
        </w:rPr>
        <w:t>mismatch</w:t>
      </w:r>
      <w:r>
        <w:rPr>
          <w:rFonts w:ascii="Poppins" w:eastAsia="Poppins" w:hAnsi="Poppins" w:cs="Poppins"/>
          <w:b/>
          <w:bCs/>
          <w:color w:val="1B1C1D"/>
          <w:sz w:val="32"/>
          <w:szCs w:val="32"/>
        </w:rPr>
        <w:t xml:space="preserve"> data dan temuan audit.</w:t>
      </w:r>
    </w:p>
    <w:p w14:paraId="19F4F75E" w14:textId="77777777" w:rsidR="00CE1F62" w:rsidRDefault="00000000">
      <w:pPr>
        <w:pStyle w:val="Heading4"/>
        <w:spacing w:before="0" w:after="40" w:line="360" w:lineRule="auto"/>
        <w:jc w:val="both"/>
        <w:rPr>
          <w:rFonts w:ascii="Poppins" w:eastAsia="Poppins" w:hAnsi="Poppins" w:cs="Poppins"/>
          <w:color w:val="1B1C1D"/>
          <w:sz w:val="32"/>
          <w:szCs w:val="32"/>
        </w:rPr>
      </w:pPr>
      <w:bookmarkStart w:id="72" w:name="_m4dney5vhtc4" w:colFirst="0" w:colLast="0"/>
      <w:bookmarkEnd w:id="72"/>
      <w:r>
        <w:rPr>
          <w:rFonts w:ascii="Poppins" w:eastAsia="Poppins" w:hAnsi="Poppins" w:cs="Poppins"/>
          <w:color w:val="1B1C1D"/>
          <w:sz w:val="32"/>
          <w:szCs w:val="32"/>
        </w:rPr>
        <w:t>8.4.2. Audit Kompetensi (Jebakan SKK)</w:t>
      </w:r>
    </w:p>
    <w:p w14:paraId="65C29F86"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Ini adalah penjegal paling umum. Verifikator tidak hanya melihat "ada SKK", tapi:</w:t>
      </w:r>
    </w:p>
    <w:p w14:paraId="766EC85E" w14:textId="77777777" w:rsidR="00CE1F62" w:rsidRDefault="00000000">
      <w:pPr>
        <w:numPr>
          <w:ilvl w:val="0"/>
          <w:numId w:val="74"/>
        </w:numPr>
        <w:spacing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Masa Berlaku: Apakah SKK PJTBU (Penanggung Jawab Teknis) dan PJSK (Penanggung Jawab Sub Klasifikasi) masih aktif? SKK wajib diperpanjang sebelum masa berlakunya habis.</w:t>
      </w:r>
    </w:p>
    <w:p w14:paraId="1309C58C" w14:textId="77777777" w:rsidR="00CE1F62" w:rsidRDefault="00000000">
      <w:pPr>
        <w:numPr>
          <w:ilvl w:val="0"/>
          <w:numId w:val="74"/>
        </w:numPr>
        <w:spacing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lastRenderedPageBreak/>
        <w:t>Kesesuaian Data: Apakah NIK dan Nama PJTBU yang terdaftar di SBU masih sama dengan yang ada di Akta dan database Dukcapil?</w:t>
      </w:r>
    </w:p>
    <w:p w14:paraId="78EC4806" w14:textId="77777777" w:rsidR="00CE1F62" w:rsidRDefault="00000000">
      <w:pPr>
        <w:numPr>
          <w:ilvl w:val="0"/>
          <w:numId w:val="74"/>
        </w:num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Rasio Tenaga Ahli: (Untuk Kualifikasi M &amp; B) Apakah jumlah tenaga ahli Anda (dengan SKK) masih rasional/mencukupi dibandingkan jumlah proyek besar yang sedang Anda kerjakan?</w:t>
      </w:r>
    </w:p>
    <w:p w14:paraId="1B9408EA" w14:textId="77777777" w:rsidR="00CE1F62" w:rsidRDefault="00000000">
      <w:pPr>
        <w:pStyle w:val="Heading4"/>
        <w:spacing w:before="0" w:after="40" w:line="360" w:lineRule="auto"/>
        <w:jc w:val="both"/>
        <w:rPr>
          <w:rFonts w:ascii="Poppins" w:eastAsia="Poppins" w:hAnsi="Poppins" w:cs="Poppins"/>
          <w:color w:val="1B1C1D"/>
          <w:sz w:val="32"/>
          <w:szCs w:val="32"/>
        </w:rPr>
      </w:pPr>
      <w:bookmarkStart w:id="73" w:name="_evoasqkci52x" w:colFirst="0" w:colLast="0"/>
      <w:bookmarkEnd w:id="73"/>
      <w:r>
        <w:rPr>
          <w:rFonts w:ascii="Poppins" w:eastAsia="Poppins" w:hAnsi="Poppins" w:cs="Poppins"/>
          <w:color w:val="1B1C1D"/>
          <w:sz w:val="32"/>
          <w:szCs w:val="32"/>
        </w:rPr>
        <w:t>8.4.3. Audit Kepatuhan (Jebakan Maut SMAP ISO 37001)</w:t>
      </w:r>
    </w:p>
    <w:p w14:paraId="1926C0DE"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Ini adalah fokus audit terpenting untuk kualifikasi Menengah dan Besar, sesuai Permen PUPR No. 9 Tahun 2023. Auditor tidak lagi menerima "surat komitmen" (seperti saat pengajuan baru K/M1).</w:t>
      </w:r>
    </w:p>
    <w:p w14:paraId="7EC1BF8A" w14:textId="77777777" w:rsidR="00CE1F62" w:rsidRDefault="00000000">
      <w:pPr>
        <w:numPr>
          <w:ilvl w:val="0"/>
          <w:numId w:val="39"/>
        </w:numPr>
        <w:spacing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Auditor akan meminta BUKTI IMPLEMENTASI:</w:t>
      </w:r>
    </w:p>
    <w:p w14:paraId="69DE087E" w14:textId="77777777" w:rsidR="00CE1F62" w:rsidRDefault="00000000">
      <w:pPr>
        <w:numPr>
          <w:ilvl w:val="1"/>
          <w:numId w:val="39"/>
        </w:numPr>
        <w:spacing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Catatan Audit Internal: Kapan terakhir kali tim FKAP (Fungsi Kepatuhan Anti Penyuapan) Anda melakukan audit internal?</w:t>
      </w:r>
    </w:p>
    <w:p w14:paraId="05F8B141" w14:textId="77777777" w:rsidR="00CE1F62" w:rsidRDefault="00000000">
      <w:pPr>
        <w:numPr>
          <w:ilvl w:val="1"/>
          <w:numId w:val="39"/>
        </w:numPr>
        <w:spacing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xml:space="preserve">Catatan Tinjauan Manajemen (Management </w:t>
      </w:r>
      <w:r>
        <w:rPr>
          <w:rFonts w:ascii="Poppins" w:eastAsia="Poppins" w:hAnsi="Poppins" w:cs="Poppins"/>
          <w:b/>
          <w:bCs/>
          <w:color w:val="1B1C1D"/>
          <w:sz w:val="32"/>
          <w:szCs w:val="32"/>
        </w:rPr>
        <w:lastRenderedPageBreak/>
        <w:t>Review): Mana risalah rapat direksi yang membahas efektivitas SMAP?</w:t>
      </w:r>
    </w:p>
    <w:p w14:paraId="30B4B82C" w14:textId="77777777" w:rsidR="00CE1F62" w:rsidRDefault="00000000">
      <w:pPr>
        <w:numPr>
          <w:ilvl w:val="1"/>
          <w:numId w:val="39"/>
        </w:numPr>
        <w:spacing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xml:space="preserve">Penanganan Laporan: (Jika ada) Bagaimana Anda menangani laporan yang masuk ke </w:t>
      </w:r>
      <w:r>
        <w:rPr>
          <w:rFonts w:ascii="Poppins" w:eastAsia="Poppins" w:hAnsi="Poppins" w:cs="Poppins"/>
          <w:b/>
          <w:bCs/>
          <w:i/>
          <w:iCs/>
          <w:color w:val="1B1C1D"/>
          <w:sz w:val="32"/>
          <w:szCs w:val="32"/>
        </w:rPr>
        <w:t>Whistleblowing System</w:t>
      </w:r>
      <w:r>
        <w:rPr>
          <w:rFonts w:ascii="Poppins" w:eastAsia="Poppins" w:hAnsi="Poppins" w:cs="Poppins"/>
          <w:b/>
          <w:bCs/>
          <w:color w:val="1B1C1D"/>
          <w:sz w:val="32"/>
          <w:szCs w:val="32"/>
        </w:rPr>
        <w:t xml:space="preserve"> (WBS) Anda?</w:t>
      </w:r>
    </w:p>
    <w:p w14:paraId="200A343F" w14:textId="77777777" w:rsidR="00CE1F62" w:rsidRDefault="00000000">
      <w:pPr>
        <w:numPr>
          <w:ilvl w:val="1"/>
          <w:numId w:val="39"/>
        </w:numPr>
        <w:spacing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xml:space="preserve">Due Diligence Mitra: Mana bukti Anda telah melakukan </w:t>
      </w:r>
      <w:r>
        <w:rPr>
          <w:rFonts w:ascii="Poppins" w:eastAsia="Poppins" w:hAnsi="Poppins" w:cs="Poppins"/>
          <w:b/>
          <w:bCs/>
          <w:i/>
          <w:iCs/>
          <w:color w:val="1B1C1D"/>
          <w:sz w:val="32"/>
          <w:szCs w:val="32"/>
        </w:rPr>
        <w:t>due diligence</w:t>
      </w:r>
      <w:r>
        <w:rPr>
          <w:rFonts w:ascii="Poppins" w:eastAsia="Poppins" w:hAnsi="Poppins" w:cs="Poppins"/>
          <w:b/>
          <w:bCs/>
          <w:color w:val="1B1C1D"/>
          <w:sz w:val="32"/>
          <w:szCs w:val="32"/>
        </w:rPr>
        <w:t xml:space="preserve"> (uji kelayakan) anti-penyuapan terhadap vendor atau subkon Anda?</w:t>
      </w:r>
    </w:p>
    <w:p w14:paraId="42831A92" w14:textId="77777777" w:rsidR="00CE1F62" w:rsidRDefault="00000000">
      <w:pPr>
        <w:numPr>
          <w:ilvl w:val="0"/>
          <w:numId w:val="39"/>
        </w:num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Risiko Gagal: Jika Anda memiliki sertifikat ISO 37001 tapi tidak bisa menunjukkan bukti implementasi ini, sertifikat Anda akan dianggap "pajangan". Ini adalah "Temuan Mayor" yang bisa membekukan SBU.</w:t>
      </w:r>
    </w:p>
    <w:p w14:paraId="3A9F2A08" w14:textId="77777777" w:rsidR="00CE1F62" w:rsidRDefault="00000000">
      <w:pPr>
        <w:pStyle w:val="Heading4"/>
        <w:spacing w:before="0" w:after="40" w:line="360" w:lineRule="auto"/>
        <w:jc w:val="both"/>
        <w:rPr>
          <w:rFonts w:ascii="Poppins" w:eastAsia="Poppins" w:hAnsi="Poppins" w:cs="Poppins"/>
          <w:color w:val="1B1C1D"/>
          <w:sz w:val="32"/>
          <w:szCs w:val="32"/>
        </w:rPr>
      </w:pPr>
      <w:bookmarkStart w:id="74" w:name="_k5q9zxi4knik" w:colFirst="0" w:colLast="0"/>
      <w:bookmarkEnd w:id="74"/>
      <w:r>
        <w:rPr>
          <w:rFonts w:ascii="Poppins" w:eastAsia="Poppins" w:hAnsi="Poppins" w:cs="Poppins"/>
          <w:color w:val="1B1C1D"/>
          <w:sz w:val="32"/>
          <w:szCs w:val="32"/>
        </w:rPr>
        <w:t>8.4.4. Audit Kinerja (Pengalaman &amp; Peralatan)</w:t>
      </w:r>
    </w:p>
    <w:p w14:paraId="071C4A54" w14:textId="77777777" w:rsidR="00CE1F62" w:rsidRDefault="00000000">
      <w:pPr>
        <w:numPr>
          <w:ilvl w:val="0"/>
          <w:numId w:val="103"/>
        </w:numPr>
        <w:spacing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xml:space="preserve">Data Pengalaman: Apakah Anda rajin melaporkan pengalaman proyek (kontrak) baru Anda ke LPJK? </w:t>
      </w:r>
      <w:r>
        <w:rPr>
          <w:rFonts w:ascii="Poppins" w:eastAsia="Poppins" w:hAnsi="Poppins" w:cs="Poppins"/>
          <w:b/>
          <w:bCs/>
          <w:color w:val="1B1C1D"/>
          <w:sz w:val="32"/>
          <w:szCs w:val="32"/>
        </w:rPr>
        <w:lastRenderedPageBreak/>
        <w:t xml:space="preserve">Data ini krusial untuk re-sertifikasi dan </w:t>
      </w:r>
      <w:r>
        <w:rPr>
          <w:rFonts w:ascii="Poppins" w:eastAsia="Poppins" w:hAnsi="Poppins" w:cs="Poppins"/>
          <w:b/>
          <w:bCs/>
          <w:i/>
          <w:iCs/>
          <w:color w:val="1B1C1D"/>
          <w:sz w:val="32"/>
          <w:szCs w:val="32"/>
        </w:rPr>
        <w:t>upgrade</w:t>
      </w:r>
      <w:r>
        <w:rPr>
          <w:rFonts w:ascii="Poppins" w:eastAsia="Poppins" w:hAnsi="Poppins" w:cs="Poppins"/>
          <w:b/>
          <w:bCs/>
          <w:color w:val="1B1C1D"/>
          <w:sz w:val="32"/>
          <w:szCs w:val="32"/>
        </w:rPr>
        <w:t xml:space="preserve"> kualifikasi.</w:t>
      </w:r>
    </w:p>
    <w:p w14:paraId="635C2EB0" w14:textId="77777777" w:rsidR="00CE1F62" w:rsidRDefault="00000000">
      <w:pPr>
        <w:numPr>
          <w:ilvl w:val="0"/>
          <w:numId w:val="103"/>
        </w:num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Data Peralatan: Apakah daftar peralatan Anda masih valid? (Misal: bukti kalibrasi alat, bukti kepemilikan/sewa yang masih berlaku).</w:t>
      </w:r>
    </w:p>
    <w:p w14:paraId="6277FC4A" w14:textId="77777777" w:rsidR="00CE1F62" w:rsidRDefault="00000000">
      <w:pPr>
        <w:pStyle w:val="Heading3"/>
        <w:spacing w:before="0" w:after="80" w:line="360" w:lineRule="auto"/>
        <w:jc w:val="both"/>
        <w:rPr>
          <w:rFonts w:ascii="Poppins" w:eastAsia="Poppins" w:hAnsi="Poppins" w:cs="Poppins"/>
          <w:color w:val="1B1C1D"/>
          <w:sz w:val="32"/>
          <w:szCs w:val="32"/>
        </w:rPr>
      </w:pPr>
      <w:bookmarkStart w:id="75" w:name="_u7uq9vg7jwxs" w:colFirst="0" w:colLast="0"/>
      <w:bookmarkEnd w:id="75"/>
      <w:r>
        <w:rPr>
          <w:rFonts w:ascii="Poppins" w:eastAsia="Poppins" w:hAnsi="Poppins" w:cs="Poppins"/>
          <w:color w:val="1B1C1D"/>
          <w:sz w:val="32"/>
          <w:szCs w:val="32"/>
        </w:rPr>
        <w:t>8.5. Alur Audit Pemeliharaan dan Re-Sertifikasi (Langkah-demi-Langkah)</w:t>
      </w:r>
    </w:p>
    <w:p w14:paraId="3016815E" w14:textId="77777777" w:rsidR="00CE1F62" w:rsidRDefault="00000000">
      <w:pPr>
        <w:numPr>
          <w:ilvl w:val="0"/>
          <w:numId w:val="14"/>
        </w:numPr>
        <w:spacing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Langkah 1: Notifikasi &amp; Self-Assessment (6-3 Bulan Sebelum Audit)</w:t>
      </w:r>
    </w:p>
    <w:p w14:paraId="6A6DCEDC" w14:textId="77777777" w:rsidR="00CE1F62" w:rsidRDefault="00000000">
      <w:pPr>
        <w:numPr>
          <w:ilvl w:val="1"/>
          <w:numId w:val="14"/>
        </w:numPr>
        <w:spacing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Sistem LSBU/LPJK akan mengirim notifikasi audit (untuk M/B) atau notifikasi masa habis berlaku (untuk K).</w:t>
      </w:r>
    </w:p>
    <w:p w14:paraId="11A5B45A" w14:textId="77777777" w:rsidR="00CE1F62" w:rsidRDefault="00000000">
      <w:pPr>
        <w:numPr>
          <w:ilvl w:val="1"/>
          <w:numId w:val="14"/>
        </w:numPr>
        <w:spacing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xml:space="preserve">Tindakan Anda: Lakukan </w:t>
      </w:r>
      <w:r>
        <w:rPr>
          <w:rFonts w:ascii="Poppins" w:eastAsia="Poppins" w:hAnsi="Poppins" w:cs="Poppins"/>
          <w:b/>
          <w:bCs/>
          <w:i/>
          <w:iCs/>
          <w:color w:val="1B1C1D"/>
          <w:sz w:val="32"/>
          <w:szCs w:val="32"/>
        </w:rPr>
        <w:t>self-assessment</w:t>
      </w:r>
      <w:r>
        <w:rPr>
          <w:rFonts w:ascii="Poppins" w:eastAsia="Poppins" w:hAnsi="Poppins" w:cs="Poppins"/>
          <w:b/>
          <w:bCs/>
          <w:color w:val="1B1C1D"/>
          <w:sz w:val="32"/>
          <w:szCs w:val="32"/>
        </w:rPr>
        <w:t xml:space="preserve"> (Audit Mandiri) menggunakan form LPJK (Form PMH-01). Siapkan "e-Compliance Folder" (lihat 8.9) yang berisi semua data di 8.4.</w:t>
      </w:r>
    </w:p>
    <w:p w14:paraId="1D049FCA" w14:textId="77777777" w:rsidR="00CE1F62" w:rsidRDefault="00000000">
      <w:pPr>
        <w:numPr>
          <w:ilvl w:val="0"/>
          <w:numId w:val="14"/>
        </w:numPr>
        <w:spacing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Langkah 2: Pengajuan Audit ke LSBU</w:t>
      </w:r>
    </w:p>
    <w:p w14:paraId="5572B99C" w14:textId="77777777" w:rsidR="00CE1F62" w:rsidRDefault="00000000">
      <w:pPr>
        <w:numPr>
          <w:ilvl w:val="1"/>
          <w:numId w:val="14"/>
        </w:numPr>
        <w:spacing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lastRenderedPageBreak/>
        <w:t>Anda login ke portal LSBU dan mengajukan "Permohonan Pemeliharaan" atau "Permohonan Re-Sertifikasi".</w:t>
      </w:r>
    </w:p>
    <w:p w14:paraId="2D477C7A" w14:textId="77777777" w:rsidR="00CE1F62" w:rsidRDefault="00000000">
      <w:pPr>
        <w:numPr>
          <w:ilvl w:val="1"/>
          <w:numId w:val="14"/>
        </w:numPr>
        <w:spacing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xml:space="preserve">Anda mengunggah dokumen </w:t>
      </w:r>
      <w:r>
        <w:rPr>
          <w:rFonts w:ascii="Poppins" w:eastAsia="Poppins" w:hAnsi="Poppins" w:cs="Poppins"/>
          <w:b/>
          <w:bCs/>
          <w:i/>
          <w:iCs/>
          <w:color w:val="1B1C1D"/>
          <w:sz w:val="32"/>
          <w:szCs w:val="32"/>
        </w:rPr>
        <w:t>self-assessment</w:t>
      </w:r>
      <w:r>
        <w:rPr>
          <w:rFonts w:ascii="Poppins" w:eastAsia="Poppins" w:hAnsi="Poppins" w:cs="Poppins"/>
          <w:b/>
          <w:bCs/>
          <w:color w:val="1B1C1D"/>
          <w:sz w:val="32"/>
          <w:szCs w:val="32"/>
        </w:rPr>
        <w:t xml:space="preserve"> dan bukti pendukung (SKK terbaru, KTA, Laporan Audit Internal SMAP, dll).</w:t>
      </w:r>
    </w:p>
    <w:p w14:paraId="2A7F0FE4" w14:textId="77777777" w:rsidR="00CE1F62" w:rsidRDefault="00000000">
      <w:pPr>
        <w:numPr>
          <w:ilvl w:val="0"/>
          <w:numId w:val="14"/>
        </w:numPr>
        <w:spacing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Langkah 3: Pelaksanaan Audit (Remote / Visitasi)</w:t>
      </w:r>
    </w:p>
    <w:p w14:paraId="679160D0" w14:textId="77777777" w:rsidR="00CE1F62" w:rsidRDefault="00000000">
      <w:pPr>
        <w:numPr>
          <w:ilvl w:val="1"/>
          <w:numId w:val="14"/>
        </w:numPr>
        <w:spacing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LSBU akan menunjuk tim auditor.</w:t>
      </w:r>
    </w:p>
    <w:p w14:paraId="4F3BF43D" w14:textId="77777777" w:rsidR="00CE1F62" w:rsidRDefault="00000000">
      <w:pPr>
        <w:numPr>
          <w:ilvl w:val="1"/>
          <w:numId w:val="14"/>
        </w:numPr>
        <w:spacing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xml:space="preserve">Audit K/M1: Seringkali dilakukan secara </w:t>
      </w:r>
      <w:r>
        <w:rPr>
          <w:rFonts w:ascii="Poppins" w:eastAsia="Poppins" w:hAnsi="Poppins" w:cs="Poppins"/>
          <w:b/>
          <w:bCs/>
          <w:i/>
          <w:iCs/>
          <w:color w:val="1B1C1D"/>
          <w:sz w:val="32"/>
          <w:szCs w:val="32"/>
        </w:rPr>
        <w:t>remote</w:t>
      </w:r>
      <w:r>
        <w:rPr>
          <w:rFonts w:ascii="Poppins" w:eastAsia="Poppins" w:hAnsi="Poppins" w:cs="Poppins"/>
          <w:b/>
          <w:bCs/>
          <w:color w:val="1B1C1D"/>
          <w:sz w:val="32"/>
          <w:szCs w:val="32"/>
        </w:rPr>
        <w:t xml:space="preserve"> (audit dokumen).</w:t>
      </w:r>
    </w:p>
    <w:p w14:paraId="4A15987C" w14:textId="77777777" w:rsidR="00CE1F62" w:rsidRDefault="00000000">
      <w:pPr>
        <w:numPr>
          <w:ilvl w:val="1"/>
          <w:numId w:val="14"/>
        </w:numPr>
        <w:spacing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Audit M2/B/Spesialis: Hampir pasti melibatkan visitasi lapangan (ke kantor atau proyek) untuk memvalidasi implementasi SMAP, SMKK, dan ketersediaan alat.</w:t>
      </w:r>
    </w:p>
    <w:p w14:paraId="39879C19" w14:textId="77777777" w:rsidR="00CE1F62" w:rsidRDefault="00000000">
      <w:pPr>
        <w:numPr>
          <w:ilvl w:val="0"/>
          <w:numId w:val="14"/>
        </w:numPr>
        <w:spacing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Langkah 4: Penerbitan BAHA (Berita Acara Hasil Audit)</w:t>
      </w:r>
    </w:p>
    <w:p w14:paraId="227C36C3" w14:textId="77777777" w:rsidR="00CE1F62" w:rsidRDefault="00000000">
      <w:pPr>
        <w:numPr>
          <w:ilvl w:val="1"/>
          <w:numId w:val="14"/>
        </w:numPr>
        <w:spacing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Auditor akan menerbitkan BAHA. Ada dua kemungkinan hasil:</w:t>
      </w:r>
    </w:p>
    <w:p w14:paraId="124D9BDA" w14:textId="77777777" w:rsidR="00CE1F62" w:rsidRDefault="00000000">
      <w:pPr>
        <w:numPr>
          <w:ilvl w:val="2"/>
          <w:numId w:val="14"/>
        </w:numPr>
        <w:spacing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lastRenderedPageBreak/>
        <w:t>A. Sesuai (Lulus): Tidak ada temuan. SBU Anda direkomendasikan untuk diperpanjang.</w:t>
      </w:r>
    </w:p>
    <w:p w14:paraId="4660B8D6" w14:textId="77777777" w:rsidR="00CE1F62" w:rsidRDefault="00000000">
      <w:pPr>
        <w:numPr>
          <w:ilvl w:val="2"/>
          <w:numId w:val="14"/>
        </w:numPr>
        <w:spacing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B. Tidak Sesuai (Temuan): Ditemukan ketidaksesuaian, yang dibagi menjadi "Temuan Mayor" (Fatal) atau "Temuan Minor" (Perlu perbaikan).</w:t>
      </w:r>
    </w:p>
    <w:p w14:paraId="079FBDE4" w14:textId="77777777" w:rsidR="00CE1F62" w:rsidRDefault="00000000">
      <w:pPr>
        <w:numPr>
          <w:ilvl w:val="0"/>
          <w:numId w:val="14"/>
        </w:numPr>
        <w:spacing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Langkah 5: Tindakan Korektif (Jika Ada Temuan)</w:t>
      </w:r>
    </w:p>
    <w:p w14:paraId="164486A2" w14:textId="77777777" w:rsidR="00CE1F62" w:rsidRDefault="00000000">
      <w:pPr>
        <w:numPr>
          <w:ilvl w:val="1"/>
          <w:numId w:val="14"/>
        </w:numPr>
        <w:spacing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Jika ada "Temuan", LSBU akan menerbitkan CAR (Corrective Action Request).</w:t>
      </w:r>
    </w:p>
    <w:p w14:paraId="5DEDAE2C" w14:textId="77777777" w:rsidR="00CE1F62" w:rsidRDefault="00000000">
      <w:pPr>
        <w:numPr>
          <w:ilvl w:val="1"/>
          <w:numId w:val="14"/>
        </w:numPr>
        <w:spacing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Anda diberi batas waktu (misal: 14-30 hari) untuk memperbaiki temuan tersebut. (Contoh: mengunggah SKK PJTBU yang baru diperpanjang).</w:t>
      </w:r>
    </w:p>
    <w:p w14:paraId="023FA61B" w14:textId="77777777" w:rsidR="00CE1F62" w:rsidRDefault="00000000">
      <w:pPr>
        <w:numPr>
          <w:ilvl w:val="1"/>
          <w:numId w:val="14"/>
        </w:numPr>
        <w:spacing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Risiko Gagal: Jika Anda gagal memenuhi CAR dalam batas waktu, LSBU akan merekomendasikan "Pembekuan SBU" ke LPJK.</w:t>
      </w:r>
    </w:p>
    <w:p w14:paraId="5ED3FE4C" w14:textId="77777777" w:rsidR="00CE1F62" w:rsidRDefault="00000000">
      <w:pPr>
        <w:numPr>
          <w:ilvl w:val="0"/>
          <w:numId w:val="14"/>
        </w:numPr>
        <w:spacing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Langkah 6: Approval LPJK &amp; Perpanjangan SBU</w:t>
      </w:r>
    </w:p>
    <w:p w14:paraId="05CF9510" w14:textId="77777777" w:rsidR="00CE1F62" w:rsidRDefault="00000000">
      <w:pPr>
        <w:numPr>
          <w:ilvl w:val="1"/>
          <w:numId w:val="14"/>
        </w:numPr>
        <w:spacing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lastRenderedPageBreak/>
        <w:t>Setelah BAHA dinyatakan "Sesuai" (dan CAR ditutup), LSBU mengirim rekomendasi ke LPJK.</w:t>
      </w:r>
    </w:p>
    <w:p w14:paraId="07963D10" w14:textId="77777777" w:rsidR="00CE1F62" w:rsidRDefault="00000000">
      <w:pPr>
        <w:numPr>
          <w:ilvl w:val="1"/>
          <w:numId w:val="14"/>
        </w:num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LPJK melakukan validasi akhir dan menerbitkan SBU perpanjangan Anda secara digital. Status di SIKI LPJK dan OSS-RBA kembali "Aktif - Terverifikasi".</w:t>
      </w:r>
    </w:p>
    <w:p w14:paraId="29B155C5" w14:textId="77777777" w:rsidR="00CE1F62" w:rsidRDefault="00000000">
      <w:pPr>
        <w:pStyle w:val="Heading3"/>
        <w:spacing w:before="0" w:after="80" w:line="360" w:lineRule="auto"/>
        <w:jc w:val="both"/>
        <w:rPr>
          <w:rFonts w:ascii="Poppins" w:eastAsia="Poppins" w:hAnsi="Poppins" w:cs="Poppins"/>
          <w:color w:val="1B1C1D"/>
          <w:sz w:val="32"/>
          <w:szCs w:val="32"/>
        </w:rPr>
      </w:pPr>
      <w:bookmarkStart w:id="76" w:name="_g6p7es7t72qf" w:colFirst="0" w:colLast="0"/>
      <w:bookmarkEnd w:id="76"/>
      <w:r>
        <w:rPr>
          <w:rFonts w:ascii="Poppins" w:eastAsia="Poppins" w:hAnsi="Poppins" w:cs="Poppins"/>
          <w:color w:val="1B1C1D"/>
          <w:sz w:val="32"/>
          <w:szCs w:val="32"/>
        </w:rPr>
        <w:t>8.6. Konsekuensi Kelalaian: Sanksi Eskalatif dan "Kematian Digital"</w:t>
      </w:r>
    </w:p>
    <w:p w14:paraId="133440EF"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Mengabaikan pemeliharaan bukanlah opsi. Sesuai Peraturan LPJK No. 10/2021 (Pasal 20-22), alur sanksinya sangat jelas dan eskalatif:</w:t>
      </w:r>
    </w:p>
    <w:p w14:paraId="56ABC68C" w14:textId="77777777" w:rsidR="00CE1F62" w:rsidRDefault="00000000">
      <w:pPr>
        <w:numPr>
          <w:ilvl w:val="0"/>
          <w:numId w:val="6"/>
        </w:numPr>
        <w:spacing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Teguran / Peringatan Tertulis (SP1 &amp; SP2): Diterbitkan oleh LSBU/LPJK jika Anda mangkir dari jadwal audit atau ditemukan temuan minor.</w:t>
      </w:r>
    </w:p>
    <w:p w14:paraId="16ECCBC4" w14:textId="77777777" w:rsidR="00CE1F62" w:rsidRDefault="00000000">
      <w:pPr>
        <w:numPr>
          <w:ilvl w:val="0"/>
          <w:numId w:val="6"/>
        </w:numPr>
        <w:spacing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Pembekuan Sementara SBU (3-6 Bulan): Dijatuhkan jika:</w:t>
      </w:r>
    </w:p>
    <w:p w14:paraId="1551EF0E" w14:textId="77777777" w:rsidR="00CE1F62" w:rsidRDefault="00000000">
      <w:pPr>
        <w:numPr>
          <w:ilvl w:val="1"/>
          <w:numId w:val="6"/>
        </w:numPr>
        <w:spacing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Anda mengabaikan Peringatan Tertulis.</w:t>
      </w:r>
    </w:p>
    <w:p w14:paraId="034C9F31" w14:textId="77777777" w:rsidR="00CE1F62" w:rsidRDefault="00000000">
      <w:pPr>
        <w:numPr>
          <w:ilvl w:val="1"/>
          <w:numId w:val="6"/>
        </w:numPr>
        <w:spacing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lastRenderedPageBreak/>
        <w:t>Ditemukan "Temuan Mayor" (misal: SKK PJTBU kedaluwarsa, tidak ada implementasi SMAP).</w:t>
      </w:r>
    </w:p>
    <w:p w14:paraId="2D83C9A2" w14:textId="77777777" w:rsidR="00CE1F62" w:rsidRDefault="00000000">
      <w:pPr>
        <w:numPr>
          <w:ilvl w:val="1"/>
          <w:numId w:val="6"/>
        </w:numPr>
        <w:spacing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Selama masa pembekuan, status Anda di SIKI LPJK dan OSS adalah "Dibekukan". Anda TIDAK BISA mendaftar tender baru.</w:t>
      </w:r>
    </w:p>
    <w:p w14:paraId="33DB137D" w14:textId="77777777" w:rsidR="00CE1F62" w:rsidRDefault="00000000">
      <w:pPr>
        <w:numPr>
          <w:ilvl w:val="0"/>
          <w:numId w:val="6"/>
        </w:numPr>
        <w:spacing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Pencabutan SBU: Sanksi final jika Anda tidak memperbaiki temuan selama masa pembekuan.</w:t>
      </w:r>
    </w:p>
    <w:p w14:paraId="76875F66" w14:textId="77777777" w:rsidR="00CE1F62" w:rsidRDefault="00000000">
      <w:pPr>
        <w:numPr>
          <w:ilvl w:val="1"/>
          <w:numId w:val="6"/>
        </w:num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Dampak: SBU Anda dicabut. Sertifikat Standar di OSS dicabut. Anda harus mengajukan SBU baru dari NOL (NOL BESAR), seolah-olah Anda perusahaan baru. Ini adalah "kematian bisnis" di sektor konstruksi.</w:t>
      </w:r>
    </w:p>
    <w:p w14:paraId="4263C6B6" w14:textId="77777777" w:rsidR="00CE1F62" w:rsidRDefault="00000000">
      <w:pPr>
        <w:pStyle w:val="Heading3"/>
        <w:spacing w:before="0" w:after="80" w:line="360" w:lineRule="auto"/>
        <w:jc w:val="both"/>
        <w:rPr>
          <w:rFonts w:ascii="Poppins" w:eastAsia="Poppins" w:hAnsi="Poppins" w:cs="Poppins"/>
          <w:color w:val="1B1C1D"/>
          <w:sz w:val="32"/>
          <w:szCs w:val="32"/>
        </w:rPr>
      </w:pPr>
      <w:bookmarkStart w:id="77" w:name="_4q8ujuf9ik38" w:colFirst="0" w:colLast="0"/>
      <w:bookmarkEnd w:id="77"/>
      <w:r>
        <w:rPr>
          <w:rFonts w:ascii="Poppins" w:eastAsia="Poppins" w:hAnsi="Poppins" w:cs="Poppins"/>
          <w:color w:val="1B1C1D"/>
          <w:sz w:val="32"/>
          <w:szCs w:val="32"/>
        </w:rPr>
        <w:t>8.7. Studi Kasus Komprehensif: Kegagalan Umum dalam Pemeliharaan</w:t>
      </w:r>
    </w:p>
    <w:p w14:paraId="08CB1B4C" w14:textId="77777777" w:rsidR="00CE1F62" w:rsidRDefault="00000000">
      <w:pPr>
        <w:pStyle w:val="Heading4"/>
        <w:spacing w:before="0" w:after="40" w:line="360" w:lineRule="auto"/>
        <w:jc w:val="both"/>
        <w:rPr>
          <w:rFonts w:ascii="Poppins" w:eastAsia="Poppins" w:hAnsi="Poppins" w:cs="Poppins"/>
          <w:color w:val="1B1C1D"/>
          <w:sz w:val="32"/>
          <w:szCs w:val="32"/>
        </w:rPr>
      </w:pPr>
      <w:bookmarkStart w:id="78" w:name="_7uq5l79dysam" w:colFirst="0" w:colLast="0"/>
      <w:bookmarkEnd w:id="78"/>
      <w:r>
        <w:rPr>
          <w:rFonts w:ascii="Poppins" w:eastAsia="Poppins" w:hAnsi="Poppins" w:cs="Poppins"/>
          <w:color w:val="1B1C1D"/>
          <w:sz w:val="32"/>
          <w:szCs w:val="32"/>
        </w:rPr>
        <w:t>8.7.1. Studi Kasus Gagal: "Mati Digital" Akibat SKK PJTBU Kedaluwarsa</w:t>
      </w:r>
    </w:p>
    <w:p w14:paraId="72E2EAA7" w14:textId="77777777" w:rsidR="00CE1F62" w:rsidRDefault="00000000">
      <w:pPr>
        <w:numPr>
          <w:ilvl w:val="0"/>
          <w:numId w:val="159"/>
        </w:numPr>
        <w:spacing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xml:space="preserve">Perusahaan: PT. Cipta Karya (Kualifikasi Menengah 1 </w:t>
      </w:r>
      <w:r>
        <w:rPr>
          <w:rFonts w:ascii="Poppins" w:eastAsia="Poppins" w:hAnsi="Poppins" w:cs="Poppins"/>
          <w:b/>
          <w:bCs/>
          <w:color w:val="1B1C1D"/>
          <w:sz w:val="32"/>
          <w:szCs w:val="32"/>
        </w:rPr>
        <w:lastRenderedPageBreak/>
        <w:t>- M1).</w:t>
      </w:r>
    </w:p>
    <w:p w14:paraId="065103C7" w14:textId="77777777" w:rsidR="00CE1F62" w:rsidRDefault="00000000">
      <w:pPr>
        <w:numPr>
          <w:ilvl w:val="0"/>
          <w:numId w:val="159"/>
        </w:numPr>
        <w:spacing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Kasus: PT. Cipta Karya sedang mengikuti tender Proyek Gedung A senilai Rp 45 Miliar. SBU mereka masih aktif, namun SKK PJTBU mereka (Bpk. Budi) akan kedaluwarsa 2 minggu lagi. Admin perusahaan berpikir, "Nanti saja diurus setelah pengumuman tender."</w:t>
      </w:r>
    </w:p>
    <w:p w14:paraId="6D0AAD8D" w14:textId="77777777" w:rsidR="00CE1F62" w:rsidRDefault="00000000">
      <w:pPr>
        <w:numPr>
          <w:ilvl w:val="0"/>
          <w:numId w:val="159"/>
        </w:numPr>
        <w:spacing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Proses: SKK Bpk. Budi kedaluwarsa pada tanggal 10 November. Pada tanggal 11 November, sistem SIKI LPJK yang terintegrasi otomatis mendeteksi SKK PJTBU (kunci utama SBU) tidak valid.</w:t>
      </w:r>
    </w:p>
    <w:p w14:paraId="4DB0E645" w14:textId="77777777" w:rsidR="00CE1F62" w:rsidRDefault="00000000">
      <w:pPr>
        <w:numPr>
          <w:ilvl w:val="0"/>
          <w:numId w:val="159"/>
        </w:numPr>
        <w:spacing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Hasil (Sanksi Otomatis): Sistem LPJK secara otomatis mengubah status SBU PT. Cipta Karya menjadi "Dibekukan Sementara" (Sanksi sesuai Pasal 21 LPJK 10/2021).</w:t>
      </w:r>
    </w:p>
    <w:p w14:paraId="167EBC36" w14:textId="77777777" w:rsidR="00CE1F62" w:rsidRDefault="00000000">
      <w:pPr>
        <w:numPr>
          <w:ilvl w:val="0"/>
          <w:numId w:val="159"/>
        </w:numPr>
        <w:spacing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xml:space="preserve">Dampak Tender: Pokja (Kelompok Kerja) tender Proyek Gedung A melakukan verifikasi legalitas </w:t>
      </w:r>
      <w:r>
        <w:rPr>
          <w:rFonts w:ascii="Poppins" w:eastAsia="Poppins" w:hAnsi="Poppins" w:cs="Poppins"/>
          <w:b/>
          <w:bCs/>
          <w:i/>
          <w:iCs/>
          <w:color w:val="1B1C1D"/>
          <w:sz w:val="32"/>
          <w:szCs w:val="32"/>
        </w:rPr>
        <w:t>real-time</w:t>
      </w:r>
      <w:r>
        <w:rPr>
          <w:rFonts w:ascii="Poppins" w:eastAsia="Poppins" w:hAnsi="Poppins" w:cs="Poppins"/>
          <w:b/>
          <w:bCs/>
          <w:color w:val="1B1C1D"/>
          <w:sz w:val="32"/>
          <w:szCs w:val="32"/>
        </w:rPr>
        <w:t xml:space="preserve"> ke SIKaP/LPSE. Data dari LPJK (via OSS) </w:t>
      </w:r>
      <w:r>
        <w:rPr>
          <w:rFonts w:ascii="Poppins" w:eastAsia="Poppins" w:hAnsi="Poppins" w:cs="Poppins"/>
          <w:b/>
          <w:bCs/>
          <w:color w:val="1B1C1D"/>
          <w:sz w:val="32"/>
          <w:szCs w:val="32"/>
        </w:rPr>
        <w:lastRenderedPageBreak/>
        <w:t>menunjukkan SBU PT. Cipta Karya "Dibekukan".</w:t>
      </w:r>
    </w:p>
    <w:p w14:paraId="1707209D" w14:textId="77777777" w:rsidR="00CE1F62" w:rsidRDefault="00000000">
      <w:pPr>
        <w:numPr>
          <w:ilvl w:val="0"/>
          <w:numId w:val="159"/>
        </w:num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Konsekuensi: PT. Cipta Karya langsung Gugur Administrasi pada tahap evaluasi kualifikasi. Mereka kehilangan proyek puluhan miliar bukan karena penawaran harga, tapi karena kelalaian administrasi 1 hari.</w:t>
      </w:r>
    </w:p>
    <w:p w14:paraId="077AD4F8" w14:textId="77777777" w:rsidR="00CE1F62" w:rsidRDefault="00000000">
      <w:pPr>
        <w:pStyle w:val="Heading4"/>
        <w:spacing w:before="0" w:after="40" w:line="360" w:lineRule="auto"/>
        <w:jc w:val="both"/>
        <w:rPr>
          <w:rFonts w:ascii="Poppins" w:eastAsia="Poppins" w:hAnsi="Poppins" w:cs="Poppins"/>
          <w:color w:val="1B1C1D"/>
          <w:sz w:val="32"/>
          <w:szCs w:val="32"/>
        </w:rPr>
      </w:pPr>
      <w:bookmarkStart w:id="79" w:name="_kpsohbb20n3o" w:colFirst="0" w:colLast="0"/>
      <w:bookmarkEnd w:id="79"/>
      <w:r>
        <w:rPr>
          <w:rFonts w:ascii="Poppins" w:eastAsia="Poppins" w:hAnsi="Poppins" w:cs="Poppins"/>
          <w:color w:val="1B1C1D"/>
          <w:sz w:val="32"/>
          <w:szCs w:val="32"/>
        </w:rPr>
        <w:t>8.7.2. Studi Kasus Gagal: Pembekuan SBU Akibat Audit SMAP "Formalitas"</w:t>
      </w:r>
    </w:p>
    <w:p w14:paraId="0E48EED6" w14:textId="77777777" w:rsidR="00CE1F62" w:rsidRDefault="00000000">
      <w:pPr>
        <w:numPr>
          <w:ilvl w:val="0"/>
          <w:numId w:val="180"/>
        </w:numPr>
        <w:spacing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Perusahaan: PT. Nusantara Konstruksi (Kualifikasi Besar - B1).</w:t>
      </w:r>
    </w:p>
    <w:p w14:paraId="1EFF38D3" w14:textId="77777777" w:rsidR="00CE1F62" w:rsidRDefault="00000000">
      <w:pPr>
        <w:numPr>
          <w:ilvl w:val="0"/>
          <w:numId w:val="180"/>
        </w:numPr>
        <w:spacing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Kasus: PT. Nusantara Konstruksi menjalani audit pemeliharaan tahunan. Mereka memiliki Sertifikat ISO 37001:2016 yang masih berlaku.</w:t>
      </w:r>
    </w:p>
    <w:p w14:paraId="4033A928" w14:textId="77777777" w:rsidR="00CE1F62" w:rsidRDefault="00000000">
      <w:pPr>
        <w:numPr>
          <w:ilvl w:val="0"/>
          <w:numId w:val="180"/>
        </w:numPr>
        <w:spacing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xml:space="preserve">Proses Audit (Visitasi): Auditor LSBU (sesuai amanat Permen PUPR 9/2023) tidak hanya meminta sertifikat. Auditor meminta: (1) Bukti Tinjauan Manajemen SMAP, (2) Catatan Audit Internal SMAP </w:t>
      </w:r>
      <w:r>
        <w:rPr>
          <w:rFonts w:ascii="Poppins" w:eastAsia="Poppins" w:hAnsi="Poppins" w:cs="Poppins"/>
          <w:b/>
          <w:bCs/>
          <w:color w:val="1B1C1D"/>
          <w:sz w:val="32"/>
          <w:szCs w:val="32"/>
        </w:rPr>
        <w:lastRenderedPageBreak/>
        <w:t>12 bulan terakhir, dan (3) Bukti penanganan laporan gratifikasi.</w:t>
      </w:r>
    </w:p>
    <w:p w14:paraId="18ED2758" w14:textId="77777777" w:rsidR="00CE1F62" w:rsidRDefault="00000000">
      <w:pPr>
        <w:numPr>
          <w:ilvl w:val="0"/>
          <w:numId w:val="180"/>
        </w:numPr>
        <w:spacing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Temuan: Perusahaan tidak dapat menyediakan satu pun dari bukti implementasi tersebut. Direksi tidak pernah melakukan Tinjauan Manajemen, dan Tim FKAP hanya ada di atas kertas.</w:t>
      </w:r>
    </w:p>
    <w:p w14:paraId="5D0B1D34" w14:textId="77777777" w:rsidR="00CE1F62" w:rsidRDefault="00000000">
      <w:pPr>
        <w:numPr>
          <w:ilvl w:val="0"/>
          <w:numId w:val="180"/>
        </w:numPr>
        <w:spacing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Hasil: Auditor memberikan "Temuan Mayor" (Kategori 1). Sertifikat ISO 37001 dianggap "pajangan" tanpa implementasi.</w:t>
      </w:r>
    </w:p>
    <w:p w14:paraId="0E6C439D" w14:textId="77777777" w:rsidR="00CE1F62" w:rsidRDefault="00000000">
      <w:pPr>
        <w:numPr>
          <w:ilvl w:val="0"/>
          <w:numId w:val="180"/>
        </w:num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Konsekuensi: LSBU merekomendasikan Pembekuan SBU selama 3 bulan. PT. Nusantara Konstruksi diberi waktu 3 bulan untuk melakukan Tinjauan Manajemen, Audit Internal, dan melaporkan hasilnya. Selama 3 bulan itu, mereka dilarang ikut tender proyek APBN/BUMN.</w:t>
      </w:r>
    </w:p>
    <w:p w14:paraId="6A6A8AD7" w14:textId="77777777" w:rsidR="00CE1F62" w:rsidRDefault="00000000">
      <w:pPr>
        <w:pStyle w:val="Heading4"/>
        <w:spacing w:before="0" w:after="40" w:line="360" w:lineRule="auto"/>
        <w:jc w:val="both"/>
        <w:rPr>
          <w:rFonts w:ascii="Poppins" w:eastAsia="Poppins" w:hAnsi="Poppins" w:cs="Poppins"/>
          <w:color w:val="1B1C1D"/>
          <w:sz w:val="32"/>
          <w:szCs w:val="32"/>
        </w:rPr>
      </w:pPr>
      <w:bookmarkStart w:id="80" w:name="_dohrhnyzals" w:colFirst="0" w:colLast="0"/>
      <w:bookmarkEnd w:id="80"/>
      <w:r>
        <w:rPr>
          <w:rFonts w:ascii="Poppins" w:eastAsia="Poppins" w:hAnsi="Poppins" w:cs="Poppins"/>
          <w:color w:val="1B1C1D"/>
          <w:sz w:val="32"/>
          <w:szCs w:val="32"/>
        </w:rPr>
        <w:t>8.7.3. Studi Kasus Gagal: Penurunan Kualifikasi (Downgrade) Saat Re-Sertifikasi</w:t>
      </w:r>
    </w:p>
    <w:p w14:paraId="145D4BC6" w14:textId="77777777" w:rsidR="00CE1F62" w:rsidRDefault="00000000">
      <w:pPr>
        <w:numPr>
          <w:ilvl w:val="0"/>
          <w:numId w:val="108"/>
        </w:numPr>
        <w:spacing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lastRenderedPageBreak/>
        <w:t>Perusahaan: PT. Rekayasa Bangun (Kualifikasi Menengah 2 - M2).</w:t>
      </w:r>
    </w:p>
    <w:p w14:paraId="5A30B376" w14:textId="77777777" w:rsidR="00CE1F62" w:rsidRDefault="00000000">
      <w:pPr>
        <w:numPr>
          <w:ilvl w:val="0"/>
          <w:numId w:val="108"/>
        </w:numPr>
        <w:spacing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Kasus: SBU M2 mereka habis masa berlaku dan mereka mengajukan Re-Sertifikasi (Perpanjangan).</w:t>
      </w:r>
    </w:p>
    <w:p w14:paraId="1961891D" w14:textId="77777777" w:rsidR="00CE1F62" w:rsidRDefault="00000000">
      <w:pPr>
        <w:numPr>
          <w:ilvl w:val="0"/>
          <w:numId w:val="108"/>
        </w:numPr>
        <w:spacing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Proses V&amp;V: Verifikator LSBU memeriksa "Data Pengalaman" (Laporan Keuangan &amp; Kontrak) 5 tahun terakhir untuk membuktikan kemampuan keuangan sesuai M2.</w:t>
      </w:r>
    </w:p>
    <w:p w14:paraId="4DD5EFCE" w14:textId="77777777" w:rsidR="00CE1F62" w:rsidRDefault="00000000">
      <w:pPr>
        <w:numPr>
          <w:ilvl w:val="0"/>
          <w:numId w:val="108"/>
        </w:numPr>
        <w:spacing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Temuan: Syarat pengalaman M2 adalah Rp 50 Miliar. Ternyata, dari 3 proyek besar yang diajukan: 1 proyek (Rp 30 M) adalah KSO (Kerja Sama Operasi) di mana porsi PT. Rekayasa Bangun hanya 30% (Rp 9 M), dan 1 proyek (Rp 20 M) data kontraknya tidak lengkap. Total pengalaman valid yang terbukti hanya Rp 29 Miliar (Rp 9 M + Rp 20 M).</w:t>
      </w:r>
    </w:p>
    <w:p w14:paraId="235D9C9C" w14:textId="77777777" w:rsidR="00CE1F62" w:rsidRDefault="00000000">
      <w:pPr>
        <w:numPr>
          <w:ilvl w:val="0"/>
          <w:numId w:val="108"/>
        </w:numPr>
        <w:spacing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Hasil: Nilai pengalaman Rp 29 Miliar tidak memenuhi syarat M2, tetapi masih memenuhi syarat M1.</w:t>
      </w:r>
    </w:p>
    <w:p w14:paraId="594DE04A" w14:textId="77777777" w:rsidR="00CE1F62" w:rsidRDefault="00000000">
      <w:pPr>
        <w:numPr>
          <w:ilvl w:val="0"/>
          <w:numId w:val="108"/>
        </w:num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xml:space="preserve">Konsekuensi: SBU PT. Rekayasa Bangun tetap </w:t>
      </w:r>
      <w:r>
        <w:rPr>
          <w:rFonts w:ascii="Poppins" w:eastAsia="Poppins" w:hAnsi="Poppins" w:cs="Poppins"/>
          <w:b/>
          <w:bCs/>
          <w:color w:val="1B1C1D"/>
          <w:sz w:val="32"/>
          <w:szCs w:val="32"/>
        </w:rPr>
        <w:lastRenderedPageBreak/>
        <w:t>diperpanjang, tetapi diturunkan kualifikasinya (Downgrade) dari M2 menjadi M1. Mereka kehilangan akses untuk mengikuti tender-tender Kualifikasi M2.</w:t>
      </w:r>
    </w:p>
    <w:p w14:paraId="1BA26C00" w14:textId="77777777" w:rsidR="00CE1F62" w:rsidRDefault="00000000">
      <w:pPr>
        <w:pStyle w:val="Heading3"/>
        <w:spacing w:before="0" w:after="80" w:line="360" w:lineRule="auto"/>
        <w:jc w:val="both"/>
        <w:rPr>
          <w:rFonts w:ascii="Poppins" w:eastAsia="Poppins" w:hAnsi="Poppins" w:cs="Poppins"/>
          <w:color w:val="1B1C1D"/>
          <w:sz w:val="32"/>
          <w:szCs w:val="32"/>
        </w:rPr>
      </w:pPr>
      <w:bookmarkStart w:id="81" w:name="_dvx5xkpah41f" w:colFirst="0" w:colLast="0"/>
      <w:bookmarkEnd w:id="81"/>
      <w:r>
        <w:rPr>
          <w:rFonts w:ascii="Poppins" w:eastAsia="Poppins" w:hAnsi="Poppins" w:cs="Poppins"/>
          <w:color w:val="1B1C1D"/>
          <w:sz w:val="32"/>
          <w:szCs w:val="32"/>
        </w:rPr>
        <w:t>8.8. Integrasi Final: SBU Aktif sebagai "Paspor" Ekosistem Tender Nasional</w:t>
      </w:r>
    </w:p>
    <w:p w14:paraId="4115EBCE"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xml:space="preserve">Inilah alasan utama mengapa pemeliharaan sangat krusial. Sesuai SE LKPP No. 03 Tahun 2024 (dan aturan turunannya), sistem SIKaP (Sistem Informasi Kinerja Penyedia) dan LPSE (Layanan Pengadaan Secara Elektronik) terintegrasi secara </w:t>
      </w:r>
      <w:r>
        <w:rPr>
          <w:rFonts w:ascii="Poppins" w:eastAsia="Poppins" w:hAnsi="Poppins" w:cs="Poppins"/>
          <w:b/>
          <w:bCs/>
          <w:i/>
          <w:iCs/>
          <w:color w:val="1B1C1D"/>
          <w:sz w:val="32"/>
          <w:szCs w:val="32"/>
        </w:rPr>
        <w:t>real-time</w:t>
      </w:r>
      <w:r>
        <w:rPr>
          <w:rFonts w:ascii="Poppins" w:eastAsia="Poppins" w:hAnsi="Poppins" w:cs="Poppins"/>
          <w:b/>
          <w:bCs/>
          <w:color w:val="1B1C1D"/>
          <w:sz w:val="32"/>
          <w:szCs w:val="32"/>
        </w:rPr>
        <w:t xml:space="preserve"> dengan SIKI LPJK (via OSS-RBA).</w:t>
      </w:r>
    </w:p>
    <w:p w14:paraId="01041355"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Alur Data "Kematian Digital":</w:t>
      </w:r>
    </w:p>
    <w:p w14:paraId="14666106" w14:textId="77777777" w:rsidR="00CE1F62" w:rsidRDefault="00000000">
      <w:pPr>
        <w:numPr>
          <w:ilvl w:val="0"/>
          <w:numId w:val="107"/>
        </w:numPr>
        <w:spacing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LSBU/LPJK: SBU Anda berstatus "Dibekukan" (karena gagal audit SMAP atau SKK kedaluwarsa).</w:t>
      </w:r>
    </w:p>
    <w:p w14:paraId="36A4DF0D" w14:textId="77777777" w:rsidR="00CE1F62" w:rsidRDefault="00000000">
      <w:pPr>
        <w:numPr>
          <w:ilvl w:val="0"/>
          <w:numId w:val="107"/>
        </w:numPr>
        <w:spacing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OSS-RBA: API dari LPJK otomatis mengubah status Sertifikat Standar (SS) Anda menjadi "Dibekukan".</w:t>
      </w:r>
    </w:p>
    <w:p w14:paraId="6E0DB9B8" w14:textId="77777777" w:rsidR="00CE1F62" w:rsidRDefault="00000000">
      <w:pPr>
        <w:numPr>
          <w:ilvl w:val="0"/>
          <w:numId w:val="107"/>
        </w:numPr>
        <w:spacing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lastRenderedPageBreak/>
        <w:t>SIKaP/LPSE (LKPP): API dari OSS-RBA otomatis meng-update data legalitas Anda di SIKaP.</w:t>
      </w:r>
    </w:p>
    <w:p w14:paraId="1F9AAEA6" w14:textId="77777777" w:rsidR="00CE1F62" w:rsidRDefault="00000000">
      <w:pPr>
        <w:numPr>
          <w:ilvl w:val="0"/>
          <w:numId w:val="107"/>
        </w:numPr>
        <w:spacing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xml:space="preserve">Tender (Pokja): Saat Pokja melakukan evaluasi kualifikasi tender, sistem akan otomatis menampilkan </w:t>
      </w:r>
      <w:r>
        <w:rPr>
          <w:rFonts w:ascii="Poppins" w:eastAsia="Poppins" w:hAnsi="Poppins" w:cs="Poppins"/>
          <w:b/>
          <w:bCs/>
          <w:i/>
          <w:iCs/>
          <w:color w:val="1B1C1D"/>
          <w:sz w:val="32"/>
          <w:szCs w:val="32"/>
        </w:rPr>
        <w:t>flag</w:t>
      </w:r>
      <w:r>
        <w:rPr>
          <w:rFonts w:ascii="Poppins" w:eastAsia="Poppins" w:hAnsi="Poppins" w:cs="Poppins"/>
          <w:b/>
          <w:bCs/>
          <w:color w:val="1B1C1D"/>
          <w:sz w:val="32"/>
          <w:szCs w:val="32"/>
        </w:rPr>
        <w:t xml:space="preserve"> merah: "Legalitas Usaha (SBU/SS) Tidak Valid/Dibekukan".</w:t>
      </w:r>
    </w:p>
    <w:p w14:paraId="0C2AD1E0" w14:textId="77777777" w:rsidR="00CE1F62" w:rsidRDefault="00000000">
      <w:pPr>
        <w:numPr>
          <w:ilvl w:val="0"/>
          <w:numId w:val="107"/>
        </w:num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Hasil: Anda GUGUR OTOMATIS tanpa perlu negosiasi.</w:t>
      </w:r>
    </w:p>
    <w:p w14:paraId="61C2415C"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SBU yang tidak terawat (non-compliance) adalah SBU yang mati secara digital, tidak peduli seberapa hebat pengalaman proyek Anda.</w:t>
      </w:r>
    </w:p>
    <w:p w14:paraId="74524F18" w14:textId="77777777" w:rsidR="00CE1F62" w:rsidRDefault="00000000">
      <w:pPr>
        <w:pStyle w:val="Heading3"/>
        <w:spacing w:before="0" w:after="80" w:line="360" w:lineRule="auto"/>
        <w:jc w:val="both"/>
        <w:rPr>
          <w:rFonts w:ascii="Poppins" w:eastAsia="Poppins" w:hAnsi="Poppins" w:cs="Poppins"/>
          <w:color w:val="1B1C1D"/>
          <w:sz w:val="32"/>
          <w:szCs w:val="32"/>
        </w:rPr>
      </w:pPr>
      <w:bookmarkStart w:id="82" w:name="_3ihhvci66xp1" w:colFirst="0" w:colLast="0"/>
      <w:bookmarkEnd w:id="82"/>
      <w:r>
        <w:rPr>
          <w:rFonts w:ascii="Poppins" w:eastAsia="Poppins" w:hAnsi="Poppins" w:cs="Poppins"/>
          <w:color w:val="1B1C1D"/>
          <w:sz w:val="32"/>
          <w:szCs w:val="32"/>
        </w:rPr>
        <w:t>8.9. Strategi "Anti-Gagal" Pemeliharaan: Membangun Sistem Kepatuhan Internal</w:t>
      </w:r>
    </w:p>
    <w:p w14:paraId="14B14268"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Jangan mengandalkan ingatan. Bangun sistem.</w:t>
      </w:r>
    </w:p>
    <w:p w14:paraId="6F4D5ED4" w14:textId="77777777" w:rsidR="00CE1F62" w:rsidRDefault="00000000">
      <w:pPr>
        <w:numPr>
          <w:ilvl w:val="0"/>
          <w:numId w:val="155"/>
        </w:numPr>
        <w:spacing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Buat Kalender Kepatuhan (Compliance Calendar): Gunakan Google Calendar, Trello, atau platform khusus. Tandai:</w:t>
      </w:r>
    </w:p>
    <w:p w14:paraId="063BDD0F" w14:textId="77777777" w:rsidR="00CE1F62" w:rsidRDefault="00000000">
      <w:pPr>
        <w:numPr>
          <w:ilvl w:val="1"/>
          <w:numId w:val="155"/>
        </w:numPr>
        <w:spacing w:line="360" w:lineRule="auto"/>
        <w:jc w:val="both"/>
        <w:rPr>
          <w:rFonts w:ascii="Poppins" w:eastAsia="Poppins" w:hAnsi="Poppins" w:cs="Poppins"/>
          <w:b/>
          <w:bCs/>
          <w:color w:val="1B1C1D"/>
          <w:sz w:val="32"/>
          <w:szCs w:val="32"/>
        </w:rPr>
      </w:pPr>
      <w:r>
        <w:rPr>
          <w:rFonts w:ascii="Poppins" w:eastAsia="Poppins" w:hAnsi="Poppins" w:cs="Poppins"/>
          <w:b/>
          <w:bCs/>
          <w:color w:val="188038"/>
          <w:sz w:val="32"/>
          <w:szCs w:val="32"/>
        </w:rPr>
        <w:t>H-90 (3 Bulan)</w:t>
      </w:r>
      <w:r>
        <w:rPr>
          <w:rFonts w:ascii="Poppins" w:eastAsia="Poppins" w:hAnsi="Poppins" w:cs="Poppins"/>
          <w:b/>
          <w:bCs/>
          <w:color w:val="1B1C1D"/>
          <w:sz w:val="32"/>
          <w:szCs w:val="32"/>
        </w:rPr>
        <w:t xml:space="preserve">: Masa berlaku SKK semua tenaga </w:t>
      </w:r>
      <w:r>
        <w:rPr>
          <w:rFonts w:ascii="Poppins" w:eastAsia="Poppins" w:hAnsi="Poppins" w:cs="Poppins"/>
          <w:b/>
          <w:bCs/>
          <w:color w:val="1B1C1D"/>
          <w:sz w:val="32"/>
          <w:szCs w:val="32"/>
        </w:rPr>
        <w:lastRenderedPageBreak/>
        <w:t>ahli.</w:t>
      </w:r>
    </w:p>
    <w:p w14:paraId="419C4D9C" w14:textId="77777777" w:rsidR="00CE1F62" w:rsidRDefault="00000000">
      <w:pPr>
        <w:numPr>
          <w:ilvl w:val="1"/>
          <w:numId w:val="155"/>
        </w:numPr>
        <w:spacing w:line="360" w:lineRule="auto"/>
        <w:jc w:val="both"/>
        <w:rPr>
          <w:rFonts w:ascii="Poppins" w:eastAsia="Poppins" w:hAnsi="Poppins" w:cs="Poppins"/>
          <w:b/>
          <w:bCs/>
          <w:color w:val="1B1C1D"/>
          <w:sz w:val="32"/>
          <w:szCs w:val="32"/>
        </w:rPr>
      </w:pPr>
      <w:r>
        <w:rPr>
          <w:rFonts w:ascii="Poppins" w:eastAsia="Poppins" w:hAnsi="Poppins" w:cs="Poppins"/>
          <w:b/>
          <w:bCs/>
          <w:color w:val="188038"/>
          <w:sz w:val="32"/>
          <w:szCs w:val="32"/>
        </w:rPr>
        <w:t>H-180 (6 Bulan)</w:t>
      </w:r>
      <w:r>
        <w:rPr>
          <w:rFonts w:ascii="Poppins" w:eastAsia="Poppins" w:hAnsi="Poppins" w:cs="Poppins"/>
          <w:b/>
          <w:bCs/>
          <w:color w:val="1B1C1D"/>
          <w:sz w:val="32"/>
          <w:szCs w:val="32"/>
        </w:rPr>
        <w:t>: Jadwal Audit Pemeliharaan LSBU (M/B).</w:t>
      </w:r>
    </w:p>
    <w:p w14:paraId="245A2640" w14:textId="77777777" w:rsidR="00CE1F62" w:rsidRDefault="00000000">
      <w:pPr>
        <w:numPr>
          <w:ilvl w:val="1"/>
          <w:numId w:val="155"/>
        </w:numPr>
        <w:spacing w:line="360" w:lineRule="auto"/>
        <w:jc w:val="both"/>
        <w:rPr>
          <w:rFonts w:ascii="Poppins" w:eastAsia="Poppins" w:hAnsi="Poppins" w:cs="Poppins"/>
          <w:b/>
          <w:bCs/>
          <w:color w:val="1B1C1D"/>
          <w:sz w:val="32"/>
          <w:szCs w:val="32"/>
        </w:rPr>
      </w:pPr>
      <w:r>
        <w:rPr>
          <w:rFonts w:ascii="Poppins" w:eastAsia="Poppins" w:hAnsi="Poppins" w:cs="Poppins"/>
          <w:b/>
          <w:bCs/>
          <w:color w:val="188038"/>
          <w:sz w:val="32"/>
          <w:szCs w:val="32"/>
        </w:rPr>
        <w:t>H-180 (6 Bulan)</w:t>
      </w:r>
      <w:r>
        <w:rPr>
          <w:rFonts w:ascii="Poppins" w:eastAsia="Poppins" w:hAnsi="Poppins" w:cs="Poppins"/>
          <w:b/>
          <w:bCs/>
          <w:color w:val="1B1C1D"/>
          <w:sz w:val="32"/>
          <w:szCs w:val="32"/>
        </w:rPr>
        <w:t>: Masa berlaku SBU (untuk Re-sertifikasi).</w:t>
      </w:r>
    </w:p>
    <w:p w14:paraId="317A3127" w14:textId="77777777" w:rsidR="00CE1F62" w:rsidRDefault="00000000">
      <w:pPr>
        <w:numPr>
          <w:ilvl w:val="1"/>
          <w:numId w:val="155"/>
        </w:numPr>
        <w:spacing w:line="360" w:lineRule="auto"/>
        <w:jc w:val="both"/>
        <w:rPr>
          <w:rFonts w:ascii="Poppins" w:eastAsia="Poppins" w:hAnsi="Poppins" w:cs="Poppins"/>
          <w:b/>
          <w:bCs/>
          <w:color w:val="1B1C1D"/>
          <w:sz w:val="32"/>
          <w:szCs w:val="32"/>
        </w:rPr>
      </w:pPr>
      <w:r>
        <w:rPr>
          <w:rFonts w:ascii="Poppins" w:eastAsia="Poppins" w:hAnsi="Poppins" w:cs="Poppins"/>
          <w:b/>
          <w:bCs/>
          <w:color w:val="188038"/>
          <w:sz w:val="32"/>
          <w:szCs w:val="32"/>
        </w:rPr>
        <w:t>Januari &amp; Juli</w:t>
      </w:r>
      <w:r>
        <w:rPr>
          <w:rFonts w:ascii="Poppins" w:eastAsia="Poppins" w:hAnsi="Poppins" w:cs="Poppins"/>
          <w:b/>
          <w:bCs/>
          <w:color w:val="1B1C1D"/>
          <w:sz w:val="32"/>
          <w:szCs w:val="32"/>
        </w:rPr>
        <w:t>: Jadwal Audit Internal SMAP &amp; Tinjauan Manajemen.</w:t>
      </w:r>
    </w:p>
    <w:p w14:paraId="37BC7F15" w14:textId="77777777" w:rsidR="00CE1F62" w:rsidRDefault="00000000">
      <w:pPr>
        <w:numPr>
          <w:ilvl w:val="0"/>
          <w:numId w:val="155"/>
        </w:numPr>
        <w:spacing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xml:space="preserve">Bangun e-Compliance Folder: Buat folder di Google Drive / SharePoint dengan struktur: </w:t>
      </w:r>
      <w:r>
        <w:rPr>
          <w:rFonts w:ascii="Poppins" w:eastAsia="Poppins" w:hAnsi="Poppins" w:cs="Poppins"/>
          <w:b/>
          <w:bCs/>
          <w:color w:val="188038"/>
          <w:sz w:val="32"/>
          <w:szCs w:val="32"/>
        </w:rPr>
        <w:t>[Nama PT] -&gt; [Compliance] -&gt; [SBU-S-001]</w:t>
      </w:r>
      <w:r>
        <w:rPr>
          <w:rFonts w:ascii="Poppins" w:eastAsia="Poppins" w:hAnsi="Poppins" w:cs="Poppins"/>
          <w:b/>
          <w:bCs/>
          <w:color w:val="1B1C1D"/>
          <w:sz w:val="32"/>
          <w:szCs w:val="32"/>
        </w:rPr>
        <w:t>.</w:t>
      </w:r>
    </w:p>
    <w:p w14:paraId="55642145" w14:textId="77777777" w:rsidR="00CE1F62" w:rsidRDefault="00000000">
      <w:pPr>
        <w:numPr>
          <w:ilvl w:val="1"/>
          <w:numId w:val="155"/>
        </w:numPr>
        <w:spacing w:line="360" w:lineRule="auto"/>
        <w:jc w:val="both"/>
        <w:rPr>
          <w:rFonts w:ascii="Poppins" w:eastAsia="Poppins" w:hAnsi="Poppins" w:cs="Poppins"/>
          <w:b/>
          <w:bCs/>
          <w:color w:val="1B1C1D"/>
          <w:sz w:val="32"/>
          <w:szCs w:val="32"/>
        </w:rPr>
      </w:pPr>
      <w:r>
        <w:rPr>
          <w:rFonts w:ascii="Poppins" w:eastAsia="Poppins" w:hAnsi="Poppins" w:cs="Poppins"/>
          <w:b/>
          <w:bCs/>
          <w:color w:val="188038"/>
          <w:sz w:val="32"/>
          <w:szCs w:val="32"/>
        </w:rPr>
        <w:t>01_Legalitas_OSS</w:t>
      </w:r>
      <w:r>
        <w:rPr>
          <w:rFonts w:ascii="Poppins" w:eastAsia="Poppins" w:hAnsi="Poppins" w:cs="Poppins"/>
          <w:b/>
          <w:bCs/>
          <w:color w:val="1B1C1D"/>
          <w:sz w:val="32"/>
          <w:szCs w:val="32"/>
        </w:rPr>
        <w:t xml:space="preserve"> (NIB, SS, Akta, NPWP)</w:t>
      </w:r>
    </w:p>
    <w:p w14:paraId="7D5D2955" w14:textId="77777777" w:rsidR="00CE1F62" w:rsidRDefault="00000000">
      <w:pPr>
        <w:numPr>
          <w:ilvl w:val="1"/>
          <w:numId w:val="155"/>
        </w:numPr>
        <w:spacing w:line="360" w:lineRule="auto"/>
        <w:jc w:val="both"/>
        <w:rPr>
          <w:rFonts w:ascii="Poppins" w:eastAsia="Poppins" w:hAnsi="Poppins" w:cs="Poppins"/>
          <w:b/>
          <w:bCs/>
          <w:color w:val="1B1C1D"/>
          <w:sz w:val="32"/>
          <w:szCs w:val="32"/>
        </w:rPr>
      </w:pPr>
      <w:r>
        <w:rPr>
          <w:rFonts w:ascii="Poppins" w:eastAsia="Poppins" w:hAnsi="Poppins" w:cs="Poppins"/>
          <w:b/>
          <w:bCs/>
          <w:color w:val="188038"/>
          <w:sz w:val="32"/>
          <w:szCs w:val="32"/>
        </w:rPr>
        <w:t>02_SBU_LPJK</w:t>
      </w:r>
      <w:r>
        <w:rPr>
          <w:rFonts w:ascii="Poppins" w:eastAsia="Poppins" w:hAnsi="Poppins" w:cs="Poppins"/>
          <w:b/>
          <w:bCs/>
          <w:color w:val="1B1C1D"/>
          <w:sz w:val="32"/>
          <w:szCs w:val="32"/>
        </w:rPr>
        <w:t xml:space="preserve"> (SBU, KTA)</w:t>
      </w:r>
    </w:p>
    <w:p w14:paraId="7A0796D7" w14:textId="77777777" w:rsidR="00CE1F62" w:rsidRDefault="00000000">
      <w:pPr>
        <w:numPr>
          <w:ilvl w:val="1"/>
          <w:numId w:val="155"/>
        </w:numPr>
        <w:spacing w:line="360" w:lineRule="auto"/>
        <w:jc w:val="both"/>
        <w:rPr>
          <w:rFonts w:ascii="Poppins" w:eastAsia="Poppins" w:hAnsi="Poppins" w:cs="Poppins"/>
          <w:b/>
          <w:bCs/>
          <w:color w:val="1B1C1D"/>
          <w:sz w:val="32"/>
          <w:szCs w:val="32"/>
        </w:rPr>
      </w:pPr>
      <w:r>
        <w:rPr>
          <w:rFonts w:ascii="Poppins" w:eastAsia="Poppins" w:hAnsi="Poppins" w:cs="Poppins"/>
          <w:b/>
          <w:bCs/>
          <w:color w:val="188038"/>
          <w:sz w:val="32"/>
          <w:szCs w:val="32"/>
        </w:rPr>
        <w:t>03_SKK_Personil</w:t>
      </w:r>
      <w:r>
        <w:rPr>
          <w:rFonts w:ascii="Poppins" w:eastAsia="Poppins" w:hAnsi="Poppins" w:cs="Poppins"/>
          <w:b/>
          <w:bCs/>
          <w:color w:val="1B1C1D"/>
          <w:sz w:val="32"/>
          <w:szCs w:val="32"/>
        </w:rPr>
        <w:t xml:space="preserve"> (Folder per nama: KTP, Ijazah, SKK)</w:t>
      </w:r>
    </w:p>
    <w:p w14:paraId="1032A4C7" w14:textId="77777777" w:rsidR="00CE1F62" w:rsidRDefault="00000000">
      <w:pPr>
        <w:numPr>
          <w:ilvl w:val="1"/>
          <w:numId w:val="155"/>
        </w:numPr>
        <w:spacing w:line="360" w:lineRule="auto"/>
        <w:jc w:val="both"/>
        <w:rPr>
          <w:rFonts w:ascii="Poppins" w:eastAsia="Poppins" w:hAnsi="Poppins" w:cs="Poppins"/>
          <w:b/>
          <w:bCs/>
          <w:color w:val="1B1C1D"/>
          <w:sz w:val="32"/>
          <w:szCs w:val="32"/>
        </w:rPr>
      </w:pPr>
      <w:r>
        <w:rPr>
          <w:rFonts w:ascii="Poppins" w:eastAsia="Poppins" w:hAnsi="Poppins" w:cs="Poppins"/>
          <w:b/>
          <w:bCs/>
          <w:color w:val="188038"/>
          <w:sz w:val="32"/>
          <w:szCs w:val="32"/>
        </w:rPr>
        <w:t>04_SMAP_37001</w:t>
      </w:r>
      <w:r>
        <w:rPr>
          <w:rFonts w:ascii="Poppins" w:eastAsia="Poppins" w:hAnsi="Poppins" w:cs="Poppins"/>
          <w:b/>
          <w:bCs/>
          <w:color w:val="1B1C1D"/>
          <w:sz w:val="32"/>
          <w:szCs w:val="32"/>
        </w:rPr>
        <w:t xml:space="preserve"> (Sertifikat, Manual, Bukti Audit Internal, Bukti Tinjauan Manajemen)</w:t>
      </w:r>
    </w:p>
    <w:p w14:paraId="01E824B6" w14:textId="77777777" w:rsidR="00CE1F62" w:rsidRDefault="00000000">
      <w:pPr>
        <w:numPr>
          <w:ilvl w:val="1"/>
          <w:numId w:val="155"/>
        </w:numPr>
        <w:spacing w:line="360" w:lineRule="auto"/>
        <w:jc w:val="both"/>
        <w:rPr>
          <w:rFonts w:ascii="Poppins" w:eastAsia="Poppins" w:hAnsi="Poppins" w:cs="Poppins"/>
          <w:b/>
          <w:bCs/>
          <w:color w:val="1B1C1D"/>
          <w:sz w:val="32"/>
          <w:szCs w:val="32"/>
        </w:rPr>
      </w:pPr>
      <w:r>
        <w:rPr>
          <w:rFonts w:ascii="Poppins" w:eastAsia="Poppins" w:hAnsi="Poppins" w:cs="Poppins"/>
          <w:b/>
          <w:bCs/>
          <w:color w:val="188038"/>
          <w:sz w:val="32"/>
          <w:szCs w:val="32"/>
        </w:rPr>
        <w:t>05_ISO_Lainnya</w:t>
      </w:r>
      <w:r>
        <w:rPr>
          <w:rFonts w:ascii="Poppins" w:eastAsia="Poppins" w:hAnsi="Poppins" w:cs="Poppins"/>
          <w:b/>
          <w:bCs/>
          <w:color w:val="1B1C1D"/>
          <w:sz w:val="32"/>
          <w:szCs w:val="32"/>
        </w:rPr>
        <w:t xml:space="preserve"> (9001, 14001, 45001)</w:t>
      </w:r>
    </w:p>
    <w:p w14:paraId="41D5195B" w14:textId="77777777" w:rsidR="00CE1F62" w:rsidRDefault="00000000">
      <w:pPr>
        <w:numPr>
          <w:ilvl w:val="1"/>
          <w:numId w:val="155"/>
        </w:numPr>
        <w:spacing w:line="360" w:lineRule="auto"/>
        <w:jc w:val="both"/>
        <w:rPr>
          <w:rFonts w:ascii="Poppins" w:eastAsia="Poppins" w:hAnsi="Poppins" w:cs="Poppins"/>
          <w:b/>
          <w:bCs/>
          <w:color w:val="1B1C1D"/>
          <w:sz w:val="32"/>
          <w:szCs w:val="32"/>
        </w:rPr>
      </w:pPr>
      <w:r>
        <w:rPr>
          <w:rFonts w:ascii="Poppins" w:eastAsia="Poppins" w:hAnsi="Poppins" w:cs="Poppins"/>
          <w:b/>
          <w:bCs/>
          <w:color w:val="188038"/>
          <w:sz w:val="32"/>
          <w:szCs w:val="32"/>
        </w:rPr>
        <w:t>06_Alat_Peralatan</w:t>
      </w:r>
      <w:r>
        <w:rPr>
          <w:rFonts w:ascii="Poppins" w:eastAsia="Poppins" w:hAnsi="Poppins" w:cs="Poppins"/>
          <w:b/>
          <w:bCs/>
          <w:color w:val="1B1C1D"/>
          <w:sz w:val="32"/>
          <w:szCs w:val="32"/>
        </w:rPr>
        <w:t xml:space="preserve"> (Bukti Milik/Sewa)</w:t>
      </w:r>
    </w:p>
    <w:p w14:paraId="273A9D97" w14:textId="77777777" w:rsidR="00CE1F62" w:rsidRDefault="00000000">
      <w:pPr>
        <w:numPr>
          <w:ilvl w:val="1"/>
          <w:numId w:val="155"/>
        </w:numPr>
        <w:spacing w:line="360" w:lineRule="auto"/>
        <w:jc w:val="both"/>
        <w:rPr>
          <w:rFonts w:ascii="Poppins" w:eastAsia="Poppins" w:hAnsi="Poppins" w:cs="Poppins"/>
          <w:b/>
          <w:bCs/>
          <w:color w:val="1B1C1D"/>
          <w:sz w:val="32"/>
          <w:szCs w:val="32"/>
        </w:rPr>
      </w:pPr>
      <w:r>
        <w:rPr>
          <w:rFonts w:ascii="Poppins" w:eastAsia="Poppins" w:hAnsi="Poppins" w:cs="Poppins"/>
          <w:b/>
          <w:bCs/>
          <w:color w:val="188038"/>
          <w:sz w:val="32"/>
          <w:szCs w:val="32"/>
        </w:rPr>
        <w:lastRenderedPageBreak/>
        <w:t>07_Pengalaman</w:t>
      </w:r>
      <w:r>
        <w:rPr>
          <w:rFonts w:ascii="Poppins" w:eastAsia="Poppins" w:hAnsi="Poppins" w:cs="Poppins"/>
          <w:b/>
          <w:bCs/>
          <w:color w:val="1B1C1D"/>
          <w:sz w:val="32"/>
          <w:szCs w:val="32"/>
        </w:rPr>
        <w:t xml:space="preserve"> (Kontrak, BAST)</w:t>
      </w:r>
    </w:p>
    <w:p w14:paraId="0EBC790F" w14:textId="77777777" w:rsidR="00CE1F62" w:rsidRDefault="00000000">
      <w:pPr>
        <w:numPr>
          <w:ilvl w:val="1"/>
          <w:numId w:val="155"/>
        </w:numPr>
        <w:spacing w:line="360" w:lineRule="auto"/>
        <w:jc w:val="both"/>
        <w:rPr>
          <w:rFonts w:ascii="Poppins" w:eastAsia="Poppins" w:hAnsi="Poppins" w:cs="Poppins"/>
          <w:b/>
          <w:bCs/>
          <w:color w:val="1B1C1D"/>
          <w:sz w:val="32"/>
          <w:szCs w:val="32"/>
        </w:rPr>
      </w:pPr>
      <w:r>
        <w:rPr>
          <w:rFonts w:ascii="Poppins" w:eastAsia="Poppins" w:hAnsi="Poppins" w:cs="Poppins"/>
          <w:b/>
          <w:bCs/>
          <w:color w:val="188038"/>
          <w:sz w:val="32"/>
          <w:szCs w:val="32"/>
        </w:rPr>
        <w:t>08_Audit_LSBU</w:t>
      </w:r>
      <w:r>
        <w:rPr>
          <w:rFonts w:ascii="Poppins" w:eastAsia="Poppins" w:hAnsi="Poppins" w:cs="Poppins"/>
          <w:b/>
          <w:bCs/>
          <w:color w:val="1B1C1D"/>
          <w:sz w:val="32"/>
          <w:szCs w:val="32"/>
        </w:rPr>
        <w:t xml:space="preserve"> (BAHA, CAR, Bukti Perbaikan)</w:t>
      </w:r>
    </w:p>
    <w:p w14:paraId="6F7CE7B3" w14:textId="77777777" w:rsidR="00CE1F62" w:rsidRDefault="00000000">
      <w:pPr>
        <w:numPr>
          <w:ilvl w:val="0"/>
          <w:numId w:val="155"/>
        </w:num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xml:space="preserve">Tunjuk PIC Kepatuhan: Tunjuk 1 orang staf (admin/legal) yang bertanggung jawab </w:t>
      </w:r>
      <w:r>
        <w:rPr>
          <w:rFonts w:ascii="Poppins" w:eastAsia="Poppins" w:hAnsi="Poppins" w:cs="Poppins"/>
          <w:b/>
          <w:bCs/>
          <w:i/>
          <w:iCs/>
          <w:color w:val="1B1C1D"/>
          <w:sz w:val="32"/>
          <w:szCs w:val="32"/>
        </w:rPr>
        <w:t>hanya</w:t>
      </w:r>
      <w:r>
        <w:rPr>
          <w:rFonts w:ascii="Poppins" w:eastAsia="Poppins" w:hAnsi="Poppins" w:cs="Poppins"/>
          <w:b/>
          <w:bCs/>
          <w:color w:val="1B1C1D"/>
          <w:sz w:val="32"/>
          <w:szCs w:val="32"/>
        </w:rPr>
        <w:t xml:space="preserve"> untuk memantau kalender dan meng-update e-Compliance Folder.</w:t>
      </w:r>
    </w:p>
    <w:p w14:paraId="25D1A129" w14:textId="77777777" w:rsidR="00CE1F62" w:rsidRDefault="00000000">
      <w:pPr>
        <w:pStyle w:val="Heading3"/>
        <w:spacing w:before="0" w:after="80" w:line="360" w:lineRule="auto"/>
        <w:jc w:val="both"/>
        <w:rPr>
          <w:rFonts w:ascii="Poppins" w:eastAsia="Poppins" w:hAnsi="Poppins" w:cs="Poppins"/>
          <w:color w:val="1B1C1D"/>
          <w:sz w:val="32"/>
          <w:szCs w:val="32"/>
        </w:rPr>
      </w:pPr>
      <w:bookmarkStart w:id="83" w:name="_fl9o81s4n5t" w:colFirst="0" w:colLast="0"/>
      <w:bookmarkEnd w:id="83"/>
      <w:r>
        <w:rPr>
          <w:rFonts w:ascii="Poppins" w:eastAsia="Poppins" w:hAnsi="Poppins" w:cs="Poppins"/>
          <w:color w:val="1B1C1D"/>
          <w:sz w:val="32"/>
          <w:szCs w:val="32"/>
        </w:rPr>
        <w:t>8.10. Kesimpulan Bab 8: Dari Legalitas Menuju Kredibilitas</w:t>
      </w:r>
    </w:p>
    <w:p w14:paraId="7620615B"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Mendapatkan SBU di Bab 1-7 adalah tentang Legalitas. Mempertahankan SBU di Bab 8 adalah tentang Kredibilitas dan Keberlanjutan (Sustainability).</w:t>
      </w:r>
    </w:p>
    <w:p w14:paraId="5343DA7E"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Pemeliharaan dan re-sertifikasi bukan sekadar kewajiban administratif, melainkan strategi bisnis untuk bertahan hidup dan tumbuh. SBU yang aktif dan terawat adalah jaminan bahwa:</w:t>
      </w:r>
    </w:p>
    <w:p w14:paraId="6D21E61E" w14:textId="77777777" w:rsidR="00CE1F62" w:rsidRDefault="00000000">
      <w:pPr>
        <w:numPr>
          <w:ilvl w:val="0"/>
          <w:numId w:val="5"/>
        </w:numPr>
        <w:spacing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Kepastian legalitas Anda sinkron (OSS, LPJK, LPSE).</w:t>
      </w:r>
    </w:p>
    <w:p w14:paraId="4885FEA4" w14:textId="77777777" w:rsidR="00CE1F62" w:rsidRDefault="00000000">
      <w:pPr>
        <w:numPr>
          <w:ilvl w:val="0"/>
          <w:numId w:val="5"/>
        </w:numPr>
        <w:spacing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Kepercayaan publik dan pemerintah (terutama BUMN/APBN) terjaga.</w:t>
      </w:r>
    </w:p>
    <w:p w14:paraId="5786A93A" w14:textId="77777777" w:rsidR="00CE1F62" w:rsidRDefault="00000000">
      <w:pPr>
        <w:numPr>
          <w:ilvl w:val="0"/>
          <w:numId w:val="5"/>
        </w:num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lastRenderedPageBreak/>
        <w:t>Budaya kepatuhan dan anti-penyuapan (SMAP) benar-benar tertanam, bukan sekadar pajangan.</w:t>
      </w:r>
    </w:p>
    <w:p w14:paraId="6416F321" w14:textId="77777777" w:rsidR="00CE1F62" w:rsidRDefault="00000000">
      <w:pPr>
        <w:spacing w:after="240" w:line="360" w:lineRule="auto"/>
        <w:ind w:left="600" w:right="600"/>
        <w:jc w:val="both"/>
        <w:rPr>
          <w:rFonts w:ascii="Poppins" w:eastAsia="Poppins" w:hAnsi="Poppins" w:cs="Poppins"/>
          <w:b/>
          <w:bCs/>
          <w:color w:val="1B1C1D"/>
          <w:sz w:val="32"/>
          <w:szCs w:val="32"/>
        </w:rPr>
      </w:pPr>
      <w:r>
        <w:rPr>
          <w:rFonts w:ascii="Poppins" w:eastAsia="Poppins" w:hAnsi="Poppins" w:cs="Poppins"/>
          <w:b/>
          <w:bCs/>
          <w:color w:val="1B1C1D"/>
          <w:sz w:val="32"/>
          <w:szCs w:val="32"/>
        </w:rPr>
        <w:t>"Sertifikasi adalah tentang mendapatkan kepercayaan.</w:t>
      </w:r>
    </w:p>
    <w:p w14:paraId="5F7A29C1" w14:textId="77777777" w:rsidR="00CE1F62" w:rsidRDefault="00000000">
      <w:pPr>
        <w:spacing w:after="240" w:line="360" w:lineRule="auto"/>
        <w:ind w:left="600" w:right="600"/>
        <w:jc w:val="both"/>
        <w:rPr>
          <w:rFonts w:ascii="Poppins" w:eastAsia="Poppins" w:hAnsi="Poppins" w:cs="Poppins"/>
          <w:b/>
          <w:bCs/>
          <w:color w:val="1B1C1D"/>
          <w:sz w:val="32"/>
          <w:szCs w:val="32"/>
        </w:rPr>
      </w:pPr>
      <w:r>
        <w:rPr>
          <w:rFonts w:ascii="Poppins" w:eastAsia="Poppins" w:hAnsi="Poppins" w:cs="Poppins"/>
          <w:b/>
          <w:bCs/>
          <w:color w:val="1B1C1D"/>
          <w:sz w:val="32"/>
          <w:szCs w:val="32"/>
        </w:rPr>
        <w:t>Pemeliharaan adalah tentang menjaga kepercayaan."</w:t>
      </w:r>
    </w:p>
    <w:p w14:paraId="6CA0B91D"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Dengan SBU yang terawat, Anda tidak hanya "Anti-Tolak" saat perizinan, tetapi juga "Anti-Gugur" saat tender.</w:t>
      </w:r>
    </w:p>
    <w:p w14:paraId="6CEA6BDE" w14:textId="77777777" w:rsidR="00CE1F62" w:rsidRDefault="00000000">
      <w:pPr>
        <w:pStyle w:val="Heading3"/>
        <w:spacing w:before="0" w:after="80" w:line="360" w:lineRule="auto"/>
        <w:jc w:val="both"/>
        <w:rPr>
          <w:rFonts w:ascii="Poppins" w:eastAsia="Poppins" w:hAnsi="Poppins" w:cs="Poppins"/>
          <w:color w:val="1B1C1D"/>
          <w:sz w:val="32"/>
          <w:szCs w:val="32"/>
        </w:rPr>
      </w:pPr>
      <w:bookmarkStart w:id="84" w:name="_ny29e6p2srv1" w:colFirst="0" w:colLast="0"/>
      <w:bookmarkEnd w:id="84"/>
      <w:r>
        <w:rPr>
          <w:rFonts w:ascii="Poppins" w:eastAsia="Poppins" w:hAnsi="Poppins" w:cs="Poppins"/>
          <w:color w:val="1B1C1D"/>
          <w:sz w:val="32"/>
          <w:szCs w:val="32"/>
        </w:rPr>
        <w:t>8.11. Penutup E-Book &amp; Transisi ke Serial 2</w:t>
      </w:r>
    </w:p>
    <w:p w14:paraId="783917DC"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(Sesuai draf Anda)</w:t>
      </w:r>
    </w:p>
    <w:p w14:paraId="415548A2"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Setelah memahami alur dari NIB (Bab 3) hingga Pemeliharaan SBU (Bab 8), Anda telah menguasai fondasi legalitas BUJK.</w:t>
      </w:r>
    </w:p>
    <w:p w14:paraId="7FD05679"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Namun, tantangan terbesar kedua terletak pada pilar utamanya: Tenaga Ahli (SKK).</w:t>
      </w:r>
    </w:p>
    <w:p w14:paraId="7692682C"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lastRenderedPageBreak/>
        <w:t>E-book ini adalah fondasi. E-book berikutnya adalah strategi teknisnya:</w:t>
      </w:r>
    </w:p>
    <w:p w14:paraId="69B368E0" w14:textId="77777777" w:rsidR="00CE1F62" w:rsidRDefault="00000000">
      <w:pPr>
        <w:spacing w:before="240" w:after="240" w:line="360" w:lineRule="auto"/>
        <w:jc w:val="both"/>
        <w:rPr>
          <w:rFonts w:ascii="Poppins" w:eastAsia="Poppins" w:hAnsi="Poppins" w:cs="Poppins"/>
          <w:b/>
          <w:bCs/>
          <w:color w:val="1B1C1D"/>
          <w:sz w:val="32"/>
          <w:szCs w:val="32"/>
        </w:rPr>
      </w:pPr>
      <w:r>
        <w:br w:type="page"/>
      </w:r>
    </w:p>
    <w:p w14:paraId="22CB542F"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lastRenderedPageBreak/>
        <w:t>Tentu. Berikut adalah penulisan ulang Bab 9 yang jauh lebih detail dan komprehensif, dengan pendalaman strategi, penguatan referensi regulasi, dan studi kasus yang lebih mendalam untuk menunjukkan penerapan praktis di dunia tender.</w:t>
      </w:r>
    </w:p>
    <w:p w14:paraId="6D695DBF" w14:textId="77777777" w:rsidR="00CE1F62" w:rsidRDefault="00CE1F62">
      <w:pPr>
        <w:spacing w:after="240" w:line="360" w:lineRule="auto"/>
        <w:jc w:val="both"/>
        <w:rPr>
          <w:rFonts w:ascii="Poppins" w:eastAsia="Poppins" w:hAnsi="Poppins" w:cs="Poppins"/>
          <w:b/>
          <w:bCs/>
          <w:color w:val="1B1C1D"/>
          <w:sz w:val="32"/>
          <w:szCs w:val="32"/>
        </w:rPr>
      </w:pPr>
    </w:p>
    <w:p w14:paraId="7E3E5DF2"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w:t>
      </w:r>
    </w:p>
    <w:p w14:paraId="39A70CF8" w14:textId="77777777" w:rsidR="00CE1F62" w:rsidRDefault="00CE1F62">
      <w:pPr>
        <w:spacing w:after="240" w:line="360" w:lineRule="auto"/>
        <w:jc w:val="both"/>
        <w:rPr>
          <w:rFonts w:ascii="Poppins" w:eastAsia="Poppins" w:hAnsi="Poppins" w:cs="Poppins"/>
          <w:b/>
          <w:bCs/>
          <w:color w:val="1B1C1D"/>
          <w:sz w:val="32"/>
          <w:szCs w:val="32"/>
        </w:rPr>
      </w:pPr>
    </w:p>
    <w:p w14:paraId="58A949E7"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**BAB 9 – STRATEGI PEMANFAATAN LEGALITAS DAN SERTIFIKASI**</w:t>
      </w:r>
    </w:p>
    <w:p w14:paraId="71850B84"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**Dari Kepatuhan Pasif Menjadi Keunggulan Kompetitif di Arena Tender Nasional**</w:t>
      </w:r>
    </w:p>
    <w:p w14:paraId="1817B6AD" w14:textId="77777777" w:rsidR="00CE1F62" w:rsidRDefault="00CE1F62">
      <w:pPr>
        <w:spacing w:after="240" w:line="360" w:lineRule="auto"/>
        <w:jc w:val="both"/>
        <w:rPr>
          <w:rFonts w:ascii="Poppins" w:eastAsia="Poppins" w:hAnsi="Poppins" w:cs="Poppins"/>
          <w:b/>
          <w:bCs/>
          <w:color w:val="1B1C1D"/>
          <w:sz w:val="32"/>
          <w:szCs w:val="32"/>
        </w:rPr>
      </w:pPr>
    </w:p>
    <w:p w14:paraId="60C7B7BA"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9.1. Pendahuluan: Legalitas Bukan Garis Finis, Tapi Garis Start</w:t>
      </w:r>
    </w:p>
    <w:p w14:paraId="68E05334" w14:textId="77777777" w:rsidR="00CE1F62" w:rsidRDefault="00CE1F62">
      <w:pPr>
        <w:spacing w:after="240" w:line="360" w:lineRule="auto"/>
        <w:jc w:val="both"/>
        <w:rPr>
          <w:rFonts w:ascii="Poppins" w:eastAsia="Poppins" w:hAnsi="Poppins" w:cs="Poppins"/>
          <w:b/>
          <w:bCs/>
          <w:color w:val="1B1C1D"/>
          <w:sz w:val="32"/>
          <w:szCs w:val="32"/>
        </w:rPr>
      </w:pPr>
    </w:p>
    <w:p w14:paraId="00E4DCAB"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Selamat. Anda telah melewati seluruh labirin di Bab 1-8. NIB Anda valid, Sertifikat Standar (SS) Anda "Terverifikasi" di OSS, dan SBU Anda "Aktif" di SIKI LPJK. Anda telah menguasai strategi defensif "Anti-Tolak" (Perizinan) dan "Anti-Gugur" (Pemeliharaan).</w:t>
      </w:r>
    </w:p>
    <w:p w14:paraId="66F23960" w14:textId="77777777" w:rsidR="00CE1F62" w:rsidRDefault="00CE1F62">
      <w:pPr>
        <w:spacing w:after="240" w:line="360" w:lineRule="auto"/>
        <w:jc w:val="both"/>
        <w:rPr>
          <w:rFonts w:ascii="Poppins" w:eastAsia="Poppins" w:hAnsi="Poppins" w:cs="Poppins"/>
          <w:b/>
          <w:bCs/>
          <w:color w:val="1B1C1D"/>
          <w:sz w:val="32"/>
          <w:szCs w:val="32"/>
        </w:rPr>
      </w:pPr>
    </w:p>
    <w:p w14:paraId="75900CFC"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Sekarang, selamat datang di Bab 9, di mana kita mengubah strategi dari **defensif (kepatuhan)** menjadi **ofensif (kompetisi)**.</w:t>
      </w:r>
    </w:p>
    <w:p w14:paraId="324F278B" w14:textId="77777777" w:rsidR="00CE1F62" w:rsidRDefault="00CE1F62">
      <w:pPr>
        <w:spacing w:after="240" w:line="360" w:lineRule="auto"/>
        <w:jc w:val="both"/>
        <w:rPr>
          <w:rFonts w:ascii="Poppins" w:eastAsia="Poppins" w:hAnsi="Poppins" w:cs="Poppins"/>
          <w:b/>
          <w:bCs/>
          <w:color w:val="1B1C1D"/>
          <w:sz w:val="32"/>
          <w:szCs w:val="32"/>
        </w:rPr>
      </w:pPr>
    </w:p>
    <w:p w14:paraId="21ACCD0D"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Banyak BUJK memperlakukan SBU yang baru terbit seperti piala: dipajang di kantor, lalu dilupakan. Ini adalah kesalahan fatal. SBU, NIB, dan Sertifikat SMAP Anda bukanlah piala; itu adalah **amunisi** dan **kunci akses** Anda.</w:t>
      </w:r>
    </w:p>
    <w:p w14:paraId="7D431F1F" w14:textId="77777777" w:rsidR="00CE1F62" w:rsidRDefault="00CE1F62">
      <w:pPr>
        <w:spacing w:after="240" w:line="360" w:lineRule="auto"/>
        <w:jc w:val="both"/>
        <w:rPr>
          <w:rFonts w:ascii="Poppins" w:eastAsia="Poppins" w:hAnsi="Poppins" w:cs="Poppins"/>
          <w:b/>
          <w:bCs/>
          <w:color w:val="1B1C1D"/>
          <w:sz w:val="32"/>
          <w:szCs w:val="32"/>
        </w:rPr>
      </w:pPr>
    </w:p>
    <w:p w14:paraId="130DD955"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Bab ini akan membedah tuntas bagaimana cara "menembakkan" amunisi legalitas Anda untuk:</w:t>
      </w:r>
    </w:p>
    <w:p w14:paraId="1557491B"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1.  Menembus "gerbang tol" digital sistem tender pemerintah (LPSE/SIKaP).</w:t>
      </w:r>
    </w:p>
    <w:p w14:paraId="509C3F43"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2.  Membangun reputasi dan skor kinerja yang unggul.</w:t>
      </w:r>
    </w:p>
    <w:p w14:paraId="1533DEDC"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3.  Mengonversi kepatuhan (terutama SMAP) menjadi nilai jual (poin evaluasi) untuk memenangkan proyek BUMN dan APBN.</w:t>
      </w:r>
    </w:p>
    <w:p w14:paraId="01F95885"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4.  Menyusun strategi jangka panjang untuk "Naik Kelas" (Upgrade Kualifikasi).</w:t>
      </w:r>
    </w:p>
    <w:p w14:paraId="55C59B71" w14:textId="77777777" w:rsidR="00CE1F62" w:rsidRDefault="00CE1F62">
      <w:pPr>
        <w:spacing w:after="240" w:line="360" w:lineRule="auto"/>
        <w:jc w:val="both"/>
        <w:rPr>
          <w:rFonts w:ascii="Poppins" w:eastAsia="Poppins" w:hAnsi="Poppins" w:cs="Poppins"/>
          <w:b/>
          <w:bCs/>
          <w:color w:val="1B1C1D"/>
          <w:sz w:val="32"/>
          <w:szCs w:val="32"/>
        </w:rPr>
      </w:pPr>
    </w:p>
    <w:p w14:paraId="18E90F94"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&gt; "SBU yang tidak digunakan untuk memenangkan tender adalah investasi yang tertidur. Legalitas adalah tiket masuk, tapi strategi pemanfaatan adalah cara Anda memenangkan pertandingan."</w:t>
      </w:r>
    </w:p>
    <w:p w14:paraId="40075CDC" w14:textId="77777777" w:rsidR="00CE1F62" w:rsidRDefault="00CE1F62">
      <w:pPr>
        <w:spacing w:after="240" w:line="360" w:lineRule="auto"/>
        <w:jc w:val="both"/>
        <w:rPr>
          <w:rFonts w:ascii="Poppins" w:eastAsia="Poppins" w:hAnsi="Poppins" w:cs="Poppins"/>
          <w:b/>
          <w:bCs/>
          <w:color w:val="1B1C1D"/>
          <w:sz w:val="32"/>
          <w:szCs w:val="32"/>
        </w:rPr>
      </w:pPr>
    </w:p>
    <w:p w14:paraId="75823152"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w:t>
      </w:r>
    </w:p>
    <w:p w14:paraId="1EAB08FB" w14:textId="77777777" w:rsidR="00CE1F62" w:rsidRDefault="00CE1F62">
      <w:pPr>
        <w:spacing w:after="240" w:line="360" w:lineRule="auto"/>
        <w:jc w:val="both"/>
        <w:rPr>
          <w:rFonts w:ascii="Poppins" w:eastAsia="Poppins" w:hAnsi="Poppins" w:cs="Poppins"/>
          <w:b/>
          <w:bCs/>
          <w:color w:val="1B1C1D"/>
          <w:sz w:val="32"/>
          <w:szCs w:val="32"/>
        </w:rPr>
      </w:pPr>
    </w:p>
    <w:p w14:paraId="22845822"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9.2. Pilar Regulasi Tender: "Surat Izin" Anda untuk Bersaing</w:t>
      </w:r>
    </w:p>
    <w:p w14:paraId="4A35C6C0" w14:textId="77777777" w:rsidR="00CE1F62" w:rsidRDefault="00CE1F62">
      <w:pPr>
        <w:spacing w:after="240" w:line="360" w:lineRule="auto"/>
        <w:jc w:val="both"/>
        <w:rPr>
          <w:rFonts w:ascii="Poppins" w:eastAsia="Poppins" w:hAnsi="Poppins" w:cs="Poppins"/>
          <w:b/>
          <w:bCs/>
          <w:color w:val="1B1C1D"/>
          <w:sz w:val="32"/>
          <w:szCs w:val="32"/>
        </w:rPr>
      </w:pPr>
    </w:p>
    <w:p w14:paraId="0C1688A6"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Untuk bersaing, Anda harus paham aturannya. Akses Anda ke pasar tender nasional diatur oleh empat pilar regulasi yang saling mengunci:</w:t>
      </w:r>
    </w:p>
    <w:p w14:paraId="5784F410" w14:textId="77777777" w:rsidR="00CE1F62" w:rsidRDefault="00CE1F62">
      <w:pPr>
        <w:spacing w:after="240" w:line="360" w:lineRule="auto"/>
        <w:jc w:val="both"/>
        <w:rPr>
          <w:rFonts w:ascii="Poppins" w:eastAsia="Poppins" w:hAnsi="Poppins" w:cs="Poppins"/>
          <w:b/>
          <w:bCs/>
          <w:color w:val="1B1C1D"/>
          <w:sz w:val="32"/>
          <w:szCs w:val="32"/>
        </w:rPr>
      </w:pPr>
    </w:p>
    <w:p w14:paraId="2293E6A7"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Regulasi | Pokok Pengaturan (Terjemahan Praktis) |</w:t>
      </w:r>
    </w:p>
    <w:p w14:paraId="1F044A2B"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 | :--- |</w:t>
      </w:r>
    </w:p>
    <w:p w14:paraId="029E21A0"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**UU No. 2 Tahun 2017** | **Prinsip Dasar:** Menegaskan bahwa setiap BUJK yang mengerjakan konstruksi di Indonesia **WAJIB** memiliki SBU (Pasal 70). |</w:t>
      </w:r>
    </w:p>
    <w:p w14:paraId="077CADFA"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lastRenderedPageBreak/>
        <w:t>| **PP No. 28/2025** | **Prinsip Perizinan:** Menegaskan bahwa SBU (sebagai PB-UMKU) dan Sertifikat Standar (SS) yang aktif adalah bukti legalitas formal Anda. |</w:t>
      </w:r>
    </w:p>
    <w:p w14:paraId="552B01CD"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**Perpres 12/2021 (Perubahan Perpres 16/2018)** | **Aturan Main Tender:** Ini adalah "Kitab Suci" Pengadaan Barang/Jasa Pemerintah. Mengatur bahwa penyedia **WAJIB** terdaftar di SIKaP (Sistem Informasi Kinerja Penyedia). |</w:t>
      </w:r>
    </w:p>
    <w:p w14:paraId="6DF0E5DC"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**SE LKPP No. 03/2024** | **Aturan Main Digital (Kunci):** Ini adalah penegasan teknis. Sistem SIKaP/LPSE **WAJIB** terintegrasi dan menarik data legalitas *real-time* dari OSS (via SIKI LPJK). |</w:t>
      </w:r>
    </w:p>
    <w:p w14:paraId="4DAF1604" w14:textId="77777777" w:rsidR="00CE1F62" w:rsidRDefault="00CE1F62">
      <w:pPr>
        <w:spacing w:after="240" w:line="360" w:lineRule="auto"/>
        <w:jc w:val="both"/>
        <w:rPr>
          <w:rFonts w:ascii="Poppins" w:eastAsia="Poppins" w:hAnsi="Poppins" w:cs="Poppins"/>
          <w:b/>
          <w:bCs/>
          <w:color w:val="1B1C1D"/>
          <w:sz w:val="32"/>
          <w:szCs w:val="32"/>
        </w:rPr>
      </w:pPr>
    </w:p>
    <w:p w14:paraId="50EC8346"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w:t>
      </w:r>
    </w:p>
    <w:p w14:paraId="1C74FCE2" w14:textId="77777777" w:rsidR="00CE1F62" w:rsidRDefault="00CE1F62">
      <w:pPr>
        <w:spacing w:after="240" w:line="360" w:lineRule="auto"/>
        <w:jc w:val="both"/>
        <w:rPr>
          <w:rFonts w:ascii="Poppins" w:eastAsia="Poppins" w:hAnsi="Poppins" w:cs="Poppins"/>
          <w:b/>
          <w:bCs/>
          <w:color w:val="1B1C1D"/>
          <w:sz w:val="32"/>
          <w:szCs w:val="32"/>
        </w:rPr>
      </w:pPr>
    </w:p>
    <w:p w14:paraId="4F162585"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xml:space="preserve">### 9.3. "Gerbang Tol" Digital: Memahami Alur Integrasi </w:t>
      </w:r>
      <w:r>
        <w:rPr>
          <w:rFonts w:ascii="Poppins" w:eastAsia="Poppins" w:hAnsi="Poppins" w:cs="Poppins"/>
          <w:b/>
          <w:bCs/>
          <w:color w:val="1B1C1D"/>
          <w:sz w:val="32"/>
          <w:szCs w:val="32"/>
        </w:rPr>
        <w:lastRenderedPageBreak/>
        <w:t>OSS-LPJK-LKPP</w:t>
      </w:r>
    </w:p>
    <w:p w14:paraId="1FAA3ABB" w14:textId="77777777" w:rsidR="00CE1F62" w:rsidRDefault="00CE1F62">
      <w:pPr>
        <w:spacing w:after="240" w:line="360" w:lineRule="auto"/>
        <w:jc w:val="both"/>
        <w:rPr>
          <w:rFonts w:ascii="Poppins" w:eastAsia="Poppins" w:hAnsi="Poppins" w:cs="Poppins"/>
          <w:b/>
          <w:bCs/>
          <w:color w:val="1B1C1D"/>
          <w:sz w:val="32"/>
          <w:szCs w:val="32"/>
        </w:rPr>
      </w:pPr>
    </w:p>
    <w:p w14:paraId="609BE27C"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Inilah bagian teknis terpenting yang harus Anda pahami. Jika Anda gagal di sini, Anda "Mati Digital" (seperti studi kasus di Bab 8).</w:t>
      </w:r>
    </w:p>
    <w:p w14:paraId="574CA4FC" w14:textId="77777777" w:rsidR="00CE1F62" w:rsidRDefault="00CE1F62">
      <w:pPr>
        <w:spacing w:after="240" w:line="360" w:lineRule="auto"/>
        <w:jc w:val="both"/>
        <w:rPr>
          <w:rFonts w:ascii="Poppins" w:eastAsia="Poppins" w:hAnsi="Poppins" w:cs="Poppins"/>
          <w:b/>
          <w:bCs/>
          <w:color w:val="1B1C1D"/>
          <w:sz w:val="32"/>
          <w:szCs w:val="32"/>
        </w:rPr>
      </w:pPr>
    </w:p>
    <w:p w14:paraId="32622DA4"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Sistem tender nasional (LKPP) tidak lagi memercayai dokumen fisik (scan SBU/NIB) yang Anda unggah. Sistem akan melakukan validasi *real-time* melalui API (Application Programming Interface).</w:t>
      </w:r>
    </w:p>
    <w:p w14:paraId="7B7DBB1A" w14:textId="77777777" w:rsidR="00CE1F62" w:rsidRDefault="00CE1F62">
      <w:pPr>
        <w:spacing w:after="240" w:line="360" w:lineRule="auto"/>
        <w:jc w:val="both"/>
        <w:rPr>
          <w:rFonts w:ascii="Poppins" w:eastAsia="Poppins" w:hAnsi="Poppins" w:cs="Poppins"/>
          <w:b/>
          <w:bCs/>
          <w:color w:val="1B1C1D"/>
          <w:sz w:val="32"/>
          <w:szCs w:val="32"/>
        </w:rPr>
      </w:pPr>
    </w:p>
    <w:p w14:paraId="217FBC13"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**Begini Alur Data Kemenangan Anda (atau Kegagalan Anda):**</w:t>
      </w:r>
    </w:p>
    <w:p w14:paraId="3C5EE079" w14:textId="77777777" w:rsidR="00CE1F62" w:rsidRDefault="00CE1F62">
      <w:pPr>
        <w:spacing w:after="240" w:line="360" w:lineRule="auto"/>
        <w:jc w:val="both"/>
        <w:rPr>
          <w:rFonts w:ascii="Poppins" w:eastAsia="Poppins" w:hAnsi="Poppins" w:cs="Poppins"/>
          <w:b/>
          <w:bCs/>
          <w:color w:val="1B1C1D"/>
          <w:sz w:val="32"/>
          <w:szCs w:val="32"/>
        </w:rPr>
      </w:pPr>
    </w:p>
    <w:p w14:paraId="1ED644F2"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1.  **Sistem SIKI LPJK (Data Induk Sektoral):**</w:t>
      </w:r>
    </w:p>
    <w:p w14:paraId="1D1FBA3A"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lastRenderedPageBreak/>
        <w:t xml:space="preserve">    * Ini adalah "database" kebenaran SBU dan SKK Anda.</w:t>
      </w:r>
    </w:p>
    <w:p w14:paraId="65381364"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xml:space="preserve">    * Jika SBU Anda **"Aktif"** (karena Anda lulus audit pemeliharaan Bab 8), LPJK akan mengirim sinyal "OK" ke OSS.</w:t>
      </w:r>
    </w:p>
    <w:p w14:paraId="334CD8BE"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2.  **Sistem OSS-RBA (Data Induk Legalitas Nasional):**</w:t>
      </w:r>
    </w:p>
    <w:p w14:paraId="2623BCB4"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xml:space="preserve">    * OSS menerima sinyal "OK" dari LPJK.</w:t>
      </w:r>
    </w:p>
    <w:p w14:paraId="440B0A66"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xml:space="preserve">    * Status Sertifikat Standar (SS) Anda untuk KBLI tersebut menjadi **"Terverifikasi"**.</w:t>
      </w:r>
    </w:p>
    <w:p w14:paraId="769AD00E"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3.  **Sistem SIKaP / LPSE (Data Induk Tender LKPP):**</w:t>
      </w:r>
    </w:p>
    <w:p w14:paraId="2C2CA398"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xml:space="preserve">    * Ini adalah "pasar" tempat Anda ikut tender.</w:t>
      </w:r>
    </w:p>
    <w:p w14:paraId="478CD775"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xml:space="preserve">    * SIKaP/LPSE akan secara otomatis menarik data (*fetching*) dari OSS.</w:t>
      </w:r>
    </w:p>
    <w:p w14:paraId="01328A29"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xml:space="preserve">    * Jika OSS bilang "Terverifikasi", status Anda di SIKaP/LPSE menjadi **"Kualifikasi Terpenuhi"** ✅.</w:t>
      </w:r>
    </w:p>
    <w:p w14:paraId="0AEAF488" w14:textId="77777777" w:rsidR="00CE1F62" w:rsidRDefault="00CE1F62">
      <w:pPr>
        <w:spacing w:after="240" w:line="360" w:lineRule="auto"/>
        <w:jc w:val="both"/>
        <w:rPr>
          <w:rFonts w:ascii="Poppins" w:eastAsia="Poppins" w:hAnsi="Poppins" w:cs="Poppins"/>
          <w:b/>
          <w:bCs/>
          <w:color w:val="1B1C1D"/>
          <w:sz w:val="32"/>
          <w:szCs w:val="32"/>
        </w:rPr>
      </w:pPr>
    </w:p>
    <w:p w14:paraId="72B3AA45"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lastRenderedPageBreak/>
        <w:t>**Alur Kegagalan (Callback Bab 8):**</w:t>
      </w:r>
    </w:p>
    <w:p w14:paraId="71980C7E"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1.  **LPJK:** SKK PJTBU Anda kedaluwarsa. Sistem otomatis mengubah status SBU Anda menjadi **"Dibekukan"**.</w:t>
      </w:r>
    </w:p>
    <w:p w14:paraId="712423E6"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2.  **OSS:** Menerima sinyal "Dibekukan". Status SS Anda otomatis menjadi **"Dibekukan"**.</w:t>
      </w:r>
    </w:p>
    <w:p w14:paraId="12821E93"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3.  **SIKaP/LPSE:** Menarik data dari OSS.</w:t>
      </w:r>
    </w:p>
    <w:p w14:paraId="24DBB629"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4.  **Pokja Tender:** Saat Pokja (Kelompok Kerja) mengevaluasi kualifikasi Anda, layar mereka akan menampilkan *flag* merah: **"Legalitas Penyedia Tidak Valid/Dibekukan"** ❌.</w:t>
      </w:r>
    </w:p>
    <w:p w14:paraId="1BE804AF"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5.  **Hasil:** Anda **Gugur Administrasi** secara otomatis.</w:t>
      </w:r>
    </w:p>
    <w:p w14:paraId="2F08737C" w14:textId="77777777" w:rsidR="00CE1F62" w:rsidRDefault="00CE1F62">
      <w:pPr>
        <w:spacing w:after="240" w:line="360" w:lineRule="auto"/>
        <w:jc w:val="both"/>
        <w:rPr>
          <w:rFonts w:ascii="Poppins" w:eastAsia="Poppins" w:hAnsi="Poppins" w:cs="Poppins"/>
          <w:b/>
          <w:bCs/>
          <w:color w:val="1B1C1D"/>
          <w:sz w:val="32"/>
          <w:szCs w:val="32"/>
        </w:rPr>
      </w:pPr>
    </w:p>
    <w:p w14:paraId="72432194"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xml:space="preserve">&gt; **Implikasi Praktis:** Pemeliharaan (Bab 8) adalah syarat mutlak untuk bisa bersaing (Bab 9). Tidak ada </w:t>
      </w:r>
      <w:r>
        <w:rPr>
          <w:rFonts w:ascii="Poppins" w:eastAsia="Poppins" w:hAnsi="Poppins" w:cs="Poppins"/>
          <w:b/>
          <w:bCs/>
          <w:color w:val="1B1C1D"/>
          <w:sz w:val="32"/>
          <w:szCs w:val="32"/>
        </w:rPr>
        <w:lastRenderedPageBreak/>
        <w:t>integrasi yang sukses tanpa pemeliharaan yang patuh.</w:t>
      </w:r>
    </w:p>
    <w:p w14:paraId="146C1A30" w14:textId="77777777" w:rsidR="00CE1F62" w:rsidRDefault="00CE1F62">
      <w:pPr>
        <w:spacing w:after="240" w:line="360" w:lineRule="auto"/>
        <w:jc w:val="both"/>
        <w:rPr>
          <w:rFonts w:ascii="Poppins" w:eastAsia="Poppins" w:hAnsi="Poppins" w:cs="Poppins"/>
          <w:b/>
          <w:bCs/>
          <w:color w:val="1B1C1D"/>
          <w:sz w:val="32"/>
          <w:szCs w:val="32"/>
        </w:rPr>
      </w:pPr>
    </w:p>
    <w:p w14:paraId="12355AD0"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w:t>
      </w:r>
    </w:p>
    <w:p w14:paraId="23E999F5" w14:textId="77777777" w:rsidR="00CE1F62" w:rsidRDefault="00CE1F62">
      <w:pPr>
        <w:spacing w:after="240" w:line="360" w:lineRule="auto"/>
        <w:jc w:val="both"/>
        <w:rPr>
          <w:rFonts w:ascii="Poppins" w:eastAsia="Poppins" w:hAnsi="Poppins" w:cs="Poppins"/>
          <w:b/>
          <w:bCs/>
          <w:color w:val="1B1C1D"/>
          <w:sz w:val="32"/>
          <w:szCs w:val="32"/>
        </w:rPr>
      </w:pPr>
    </w:p>
    <w:p w14:paraId="53C40EEA"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9.4. Peta Jalan Strategis: 5 Langkah dari BUJK Patuh Menjadi Pemenang Tender</w:t>
      </w:r>
    </w:p>
    <w:p w14:paraId="237D08B7" w14:textId="77777777" w:rsidR="00CE1F62" w:rsidRDefault="00CE1F62">
      <w:pPr>
        <w:spacing w:after="240" w:line="360" w:lineRule="auto"/>
        <w:jc w:val="both"/>
        <w:rPr>
          <w:rFonts w:ascii="Poppins" w:eastAsia="Poppins" w:hAnsi="Poppins" w:cs="Poppins"/>
          <w:b/>
          <w:bCs/>
          <w:color w:val="1B1C1D"/>
          <w:sz w:val="32"/>
          <w:szCs w:val="32"/>
        </w:rPr>
      </w:pPr>
    </w:p>
    <w:p w14:paraId="0EC428EE"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Memiliki SBU aktif tidak otomatis membuat Anda menang. Ikuti 5 langkah strategis ini:</w:t>
      </w:r>
    </w:p>
    <w:p w14:paraId="1662DAC6" w14:textId="77777777" w:rsidR="00CE1F62" w:rsidRDefault="00CE1F62">
      <w:pPr>
        <w:spacing w:after="240" w:line="360" w:lineRule="auto"/>
        <w:jc w:val="both"/>
        <w:rPr>
          <w:rFonts w:ascii="Poppins" w:eastAsia="Poppins" w:hAnsi="Poppins" w:cs="Poppins"/>
          <w:b/>
          <w:bCs/>
          <w:color w:val="1B1C1D"/>
          <w:sz w:val="32"/>
          <w:szCs w:val="32"/>
        </w:rPr>
      </w:pPr>
    </w:p>
    <w:p w14:paraId="696FAD20"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**Langkah 1: Audit Internal &amp; Validasi "Cermin" Digital (H-7 Tender)**</w:t>
      </w:r>
    </w:p>
    <w:p w14:paraId="7C51A499"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**Tindakan:** SEBELUM mendaftar tender, periksa "cermin" digital Anda.</w:t>
      </w:r>
    </w:p>
    <w:p w14:paraId="63248B13"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Buka portal **SIKI LPJK** -&gt; Pastikan SBU "Aktif".</w:t>
      </w:r>
    </w:p>
    <w:p w14:paraId="0BF83DBC"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lastRenderedPageBreak/>
        <w:t>* Buka portal **OSS** -&gt; Pastikan SS "Terverifikasi".</w:t>
      </w:r>
    </w:p>
    <w:p w14:paraId="4D650301"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Buka portal **SIKaP LKPP** -&gt; *Login* dan periksa data kualifikasi Anda. Apakah data yang ditarik sudah sinkron?</w:t>
      </w:r>
    </w:p>
    <w:p w14:paraId="37310F8F" w14:textId="77777777" w:rsidR="00CE1F62" w:rsidRDefault="00CE1F62">
      <w:pPr>
        <w:spacing w:after="240" w:line="360" w:lineRule="auto"/>
        <w:jc w:val="both"/>
        <w:rPr>
          <w:rFonts w:ascii="Poppins" w:eastAsia="Poppins" w:hAnsi="Poppins" w:cs="Poppins"/>
          <w:b/>
          <w:bCs/>
          <w:color w:val="1B1C1D"/>
          <w:sz w:val="32"/>
          <w:szCs w:val="32"/>
        </w:rPr>
      </w:pPr>
    </w:p>
    <w:p w14:paraId="702EC4C0"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**Langkah 2: Pendaftaran &amp; Aktivasi Akun (SIKaP &amp; LPSE)**</w:t>
      </w:r>
    </w:p>
    <w:p w14:paraId="4D3EF7DB"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Daftarkan BUJK Anda di SIKaP (Sistem Informasi Kinerja Penyedia). Ini adalah "CV Digital" Anda.</w:t>
      </w:r>
    </w:p>
    <w:p w14:paraId="03B75B03"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Verifikasi akun Anda di LPSE (Layanan Pengadaan Secara Elektronik) terdekat. Ini adalah "KTP Digital" Anda untuk masuk ke sistem tender.</w:t>
      </w:r>
    </w:p>
    <w:p w14:paraId="2C2B3C63" w14:textId="77777777" w:rsidR="00CE1F62" w:rsidRDefault="00CE1F62">
      <w:pPr>
        <w:spacing w:after="240" w:line="360" w:lineRule="auto"/>
        <w:jc w:val="both"/>
        <w:rPr>
          <w:rFonts w:ascii="Poppins" w:eastAsia="Poppins" w:hAnsi="Poppins" w:cs="Poppins"/>
          <w:b/>
          <w:bCs/>
          <w:color w:val="1B1C1D"/>
          <w:sz w:val="32"/>
          <w:szCs w:val="32"/>
        </w:rPr>
      </w:pPr>
    </w:p>
    <w:p w14:paraId="11B86195"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**Langkah 3: Membangun "Etalase" Digital (Optimalisasi Profil SIKaP)**</w:t>
      </w:r>
    </w:p>
    <w:p w14:paraId="69844CC5"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lastRenderedPageBreak/>
        <w:t>* Ini adalah langkah yang sering diabaikan. SIKaP adalah "etalase" Anda yang dilihat Pokja.</w:t>
      </w:r>
    </w:p>
    <w:p w14:paraId="138211E3"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**Tindakan:** Isi SIKaP Anda selengkap mungkin.</w:t>
      </w:r>
    </w:p>
    <w:p w14:paraId="7FF4EFA7"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xml:space="preserve">    * **Data Pengalaman:** Unggah semua kontrak dan BAST (Berita Acara Serah Terima) proyek Anda 5 tahun terakhir. *PENTING: Data ini akan divalidasi dan menjadi skor pengalaman.*</w:t>
      </w:r>
    </w:p>
    <w:p w14:paraId="729AD0BA"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xml:space="preserve">    * **Data Personil:** Masukkan data semua tenaga ahli Anda (beserta SKK).</w:t>
      </w:r>
    </w:p>
    <w:p w14:paraId="38466189"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xml:space="preserve">    * **Data Peralatan:** Masukkan daftar peralatan utama Anda (beserta bukti kepemilikan/sewa).</w:t>
      </w:r>
    </w:p>
    <w:p w14:paraId="7F18A93F"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xml:space="preserve">    * **Data Pajak:** Pastikan Laporan Pajak (SPT Tahunan &amp; Bulanan) terunggah dan valid.</w:t>
      </w:r>
    </w:p>
    <w:p w14:paraId="7021C5FA" w14:textId="77777777" w:rsidR="00CE1F62" w:rsidRDefault="00CE1F62">
      <w:pPr>
        <w:spacing w:after="240" w:line="360" w:lineRule="auto"/>
        <w:jc w:val="both"/>
        <w:rPr>
          <w:rFonts w:ascii="Poppins" w:eastAsia="Poppins" w:hAnsi="Poppins" w:cs="Poppins"/>
          <w:b/>
          <w:bCs/>
          <w:color w:val="1B1C1D"/>
          <w:sz w:val="32"/>
          <w:szCs w:val="32"/>
        </w:rPr>
      </w:pPr>
    </w:p>
    <w:p w14:paraId="5AB4FDD5"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**Langkah 4: Analisis Pasar &amp; Perburuan Tender (The "Hunt")**</w:t>
      </w:r>
    </w:p>
    <w:p w14:paraId="6C7AB183"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lastRenderedPageBreak/>
        <w:t>* Gunakan SBU Anda sebagai filter. Buka portal LPSE atau platform "tender intel" (seperti PUB-Tender).</w:t>
      </w:r>
    </w:p>
    <w:p w14:paraId="39F8E653"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Filter tender HANYA yang sesuai dengan **Kode Subklasifikasi SBU** Anda. (Misal: Punya SBU BG001, cari tender "Konstruksi Gedung Hunian").</w:t>
      </w:r>
    </w:p>
    <w:p w14:paraId="1CA8E22F"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**Jangan buang waktu** ikut tender yang kualifikasinya tidak Anda miliki. Anda akan gugur 100%.</w:t>
      </w:r>
    </w:p>
    <w:p w14:paraId="15F9EB5C" w14:textId="77777777" w:rsidR="00CE1F62" w:rsidRDefault="00CE1F62">
      <w:pPr>
        <w:spacing w:after="240" w:line="360" w:lineRule="auto"/>
        <w:jc w:val="both"/>
        <w:rPr>
          <w:rFonts w:ascii="Poppins" w:eastAsia="Poppins" w:hAnsi="Poppins" w:cs="Poppins"/>
          <w:b/>
          <w:bCs/>
          <w:color w:val="1B1C1D"/>
          <w:sz w:val="32"/>
          <w:szCs w:val="32"/>
        </w:rPr>
      </w:pPr>
    </w:p>
    <w:p w14:paraId="2FC6EA6F"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**Langkah 5: Eksekusi Penawaran (Menggunakan Kepatuhan sebagai Senjata)**</w:t>
      </w:r>
    </w:p>
    <w:p w14:paraId="7D1C7F22"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Saat menyusun dokumen penawaran teknis, **"jual" kepatuhan Anda**:</w:t>
      </w:r>
    </w:p>
    <w:p w14:paraId="49464140"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xml:space="preserve">    * Lampirkan **Sertifikat SMAP (ISO 37001)** Anda di dokumen teknis (walaupun tidak diminta eksplisit).</w:t>
      </w:r>
    </w:p>
    <w:p w14:paraId="2741FE81"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xml:space="preserve">    * Lampirkan **Sertifikat ISO 9001/14001/45001**.</w:t>
      </w:r>
    </w:p>
    <w:p w14:paraId="29CD74EE"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lastRenderedPageBreak/>
        <w:t xml:space="preserve">    * Lampirkan **Pakta Integritas SMAP** internal perusahaan Anda.</w:t>
      </w:r>
    </w:p>
    <w:p w14:paraId="4A0B8EAD"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Ini akan memberikan "nilai tambah" di mata Pokja, terutama untuk tender BUMN dan Kementerian.</w:t>
      </w:r>
    </w:p>
    <w:p w14:paraId="386D4FE0" w14:textId="77777777" w:rsidR="00CE1F62" w:rsidRDefault="00CE1F62">
      <w:pPr>
        <w:spacing w:after="240" w:line="360" w:lineRule="auto"/>
        <w:jc w:val="both"/>
        <w:rPr>
          <w:rFonts w:ascii="Poppins" w:eastAsia="Poppins" w:hAnsi="Poppins" w:cs="Poppins"/>
          <w:b/>
          <w:bCs/>
          <w:color w:val="1B1C1D"/>
          <w:sz w:val="32"/>
          <w:szCs w:val="32"/>
        </w:rPr>
      </w:pPr>
    </w:p>
    <w:p w14:paraId="549E13B9"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w:t>
      </w:r>
    </w:p>
    <w:p w14:paraId="4F6787C2" w14:textId="77777777" w:rsidR="00CE1F62" w:rsidRDefault="00CE1F62">
      <w:pPr>
        <w:spacing w:after="240" w:line="360" w:lineRule="auto"/>
        <w:jc w:val="both"/>
        <w:rPr>
          <w:rFonts w:ascii="Poppins" w:eastAsia="Poppins" w:hAnsi="Poppins" w:cs="Poppins"/>
          <w:b/>
          <w:bCs/>
          <w:color w:val="1B1C1D"/>
          <w:sz w:val="32"/>
          <w:szCs w:val="32"/>
        </w:rPr>
      </w:pPr>
    </w:p>
    <w:p w14:paraId="51CFF85D"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9.5. Studi Kasus 1 (Fatal): Gugur Tender Akibat Kegagalan Integrasi Sederhana</w:t>
      </w:r>
    </w:p>
    <w:p w14:paraId="3277EE4A"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**Kasus:** CV. Karya Mandiri (Kualifikasi Kecil) mengajukan perpanjangan SBU. Saat proses, mereka juga melakukan perubahan Akta (pindah alamat kantor) di Notaris.</w:t>
      </w:r>
    </w:p>
    <w:p w14:paraId="3DFD52F1"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**Masalah:** Data alamat baru sudah di-update di OSS (via AHU) dan NPWP (via DJP). NAMUN, mereka **lupa** melapor "Perubahan Data" ke LSBU/LPJK.</w:t>
      </w:r>
    </w:p>
    <w:p w14:paraId="3A63BB06"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lastRenderedPageBreak/>
        <w:t>* **Akibat:** Terjadi *mismatch* data.</w:t>
      </w:r>
    </w:p>
    <w:p w14:paraId="1F0A95FF"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xml:space="preserve">    * Data di OSS/SIKaP: Alamat A (Baru).</w:t>
      </w:r>
    </w:p>
    <w:p w14:paraId="74290FAE"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xml:space="preserve">    * Data di SIKI LPJK: Alamat B (Lama).</w:t>
      </w:r>
    </w:p>
    <w:p w14:paraId="664B8151"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**Proses Tender:** Pokja melakukan verifikasi silang (cross-check) data SIKaP dan SIKI LPJK. Ditemukan ketidaksinkronan data alamat.</w:t>
      </w:r>
    </w:p>
    <w:p w14:paraId="79ACEB0C"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**Hasil:** **GUGUR ADMINISTRASI.** Pokja menganggap data penyedia tidak valid dan tidak konsisten.</w:t>
      </w:r>
    </w:p>
    <w:p w14:paraId="79C21767"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**Pelajaran "Anti-Tolak":** Setiap perubahan data legalitas (Alamat, Direktur, Nama PT) WAJIB dilaporkan ke TIGA sistem: **AHU/Notaris, DJP/KPP, dan LSBU/LPJK.**</w:t>
      </w:r>
    </w:p>
    <w:p w14:paraId="2608C7ED" w14:textId="77777777" w:rsidR="00CE1F62" w:rsidRDefault="00CE1F62">
      <w:pPr>
        <w:spacing w:after="240" w:line="360" w:lineRule="auto"/>
        <w:jc w:val="both"/>
        <w:rPr>
          <w:rFonts w:ascii="Poppins" w:eastAsia="Poppins" w:hAnsi="Poppins" w:cs="Poppins"/>
          <w:b/>
          <w:bCs/>
          <w:color w:val="1B1C1D"/>
          <w:sz w:val="32"/>
          <w:szCs w:val="32"/>
        </w:rPr>
      </w:pPr>
    </w:p>
    <w:p w14:paraId="39EA8C2A"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w:t>
      </w:r>
    </w:p>
    <w:p w14:paraId="76100284" w14:textId="77777777" w:rsidR="00CE1F62" w:rsidRDefault="00CE1F62">
      <w:pPr>
        <w:spacing w:after="240" w:line="360" w:lineRule="auto"/>
        <w:jc w:val="both"/>
        <w:rPr>
          <w:rFonts w:ascii="Poppins" w:eastAsia="Poppins" w:hAnsi="Poppins" w:cs="Poppins"/>
          <w:b/>
          <w:bCs/>
          <w:color w:val="1B1C1D"/>
          <w:sz w:val="32"/>
          <w:szCs w:val="32"/>
        </w:rPr>
      </w:pPr>
    </w:p>
    <w:p w14:paraId="5F3D8B4C"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9.6. Studi Kasus 2 (Sukses): Menang Tender BUMN Berkat "Modal" SMAP</w:t>
      </w:r>
    </w:p>
    <w:p w14:paraId="5715BA80"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**Kasus:** PT. Infratek Utama (Kualifikasi Besar, SBU SI001 - Jalan) mengikuti tender proyek strategis BUMN Karya senilai Rp 150 Miliar.</w:t>
      </w:r>
    </w:p>
    <w:p w14:paraId="77A09CCF"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**Konteks:** Sesuai arahan Kementerian BUMN, tender di lingkungan BUMN menempatkan **Integritas (SMAP)** sebagai salah satu bobot evaluasi teknis.</w:t>
      </w:r>
    </w:p>
    <w:p w14:paraId="67ACA902"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**Proses Evaluasi:**</w:t>
      </w:r>
    </w:p>
    <w:p w14:paraId="65DC9CA6"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xml:space="preserve">    * **Penyedia A:** Legalitas (SBU/OSS) valid. Penawaran harga terendah. **Tidak melampirkan bukti SMAP.**</w:t>
      </w:r>
    </w:p>
    <w:p w14:paraId="5B726DDC"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xml:space="preserve">    * **PT. Infratek Utama (Penyedia B):** Legalitas (SBU/OSS) valid. Penawaran harga 5% lebih tinggi dari A. **Melampirkan Sertifikat ISO 37001 (SMAP) yang Tervalidasi** (hasil audit Bab 8).</w:t>
      </w:r>
    </w:p>
    <w:p w14:paraId="4FED7DCB"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lastRenderedPageBreak/>
        <w:t>* **Hasil:** **PT. Infratek Utama (Penyedia B) Ditetapkan sebagai Pemenang.**</w:t>
      </w:r>
    </w:p>
    <w:p w14:paraId="64FFABA9"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**Alasan Pokja:** "Penyedia B (PT. Infratek) menunjukkan komitmen integritas yang terbukti melalui sertifikasi SMAP yang valid, sesuai dengan GCG (Good Corporate Governance) BUMN. Risiko non-teknis (korupsi, gratifikasi) pada Penyedia B dinilai lebih rendah, sehingga penawaran mereka dinilai 'Wajar dan Menguntungkan' bagi perusahaan."</w:t>
      </w:r>
    </w:p>
    <w:p w14:paraId="3F696735"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**Pelajaran "Anti-Tolak":** SMAP (ISO 37001) bukan lagi "pelengkap", tapi telah menjadi **"mata uang" kredibilitas** yang bisa mengalahkan penawar harga terendah di tender-tender berkualitas (BUMN, APBN, Swasta Multinasional).</w:t>
      </w:r>
    </w:p>
    <w:p w14:paraId="49A93CE9" w14:textId="77777777" w:rsidR="00CE1F62" w:rsidRDefault="00CE1F62">
      <w:pPr>
        <w:spacing w:after="240" w:line="360" w:lineRule="auto"/>
        <w:jc w:val="both"/>
        <w:rPr>
          <w:rFonts w:ascii="Poppins" w:eastAsia="Poppins" w:hAnsi="Poppins" w:cs="Poppins"/>
          <w:b/>
          <w:bCs/>
          <w:color w:val="1B1C1D"/>
          <w:sz w:val="32"/>
          <w:szCs w:val="32"/>
        </w:rPr>
      </w:pPr>
    </w:p>
    <w:p w14:paraId="7C929C9E"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w:t>
      </w:r>
    </w:p>
    <w:p w14:paraId="1F8F61C5" w14:textId="77777777" w:rsidR="00CE1F62" w:rsidRDefault="00CE1F62">
      <w:pPr>
        <w:spacing w:after="240" w:line="360" w:lineRule="auto"/>
        <w:jc w:val="both"/>
        <w:rPr>
          <w:rFonts w:ascii="Poppins" w:eastAsia="Poppins" w:hAnsi="Poppins" w:cs="Poppins"/>
          <w:b/>
          <w:bCs/>
          <w:color w:val="1B1C1D"/>
          <w:sz w:val="32"/>
          <w:szCs w:val="32"/>
        </w:rPr>
      </w:pPr>
    </w:p>
    <w:p w14:paraId="5AA68C85"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9.7. Strategi Jangka Panjang: SBU sebagai "Modal" Naik Kelas</w:t>
      </w:r>
    </w:p>
    <w:p w14:paraId="4269AEDF" w14:textId="77777777" w:rsidR="00CE1F62" w:rsidRDefault="00CE1F62">
      <w:pPr>
        <w:spacing w:after="240" w:line="360" w:lineRule="auto"/>
        <w:jc w:val="both"/>
        <w:rPr>
          <w:rFonts w:ascii="Poppins" w:eastAsia="Poppins" w:hAnsi="Poppins" w:cs="Poppins"/>
          <w:b/>
          <w:bCs/>
          <w:color w:val="1B1C1D"/>
          <w:sz w:val="32"/>
          <w:szCs w:val="32"/>
        </w:rPr>
      </w:pPr>
    </w:p>
    <w:p w14:paraId="6B6671B5"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SBU Anda adalah aset yang bisa ditumbuhkan. Jangan terjebak di kualifikasi yang sama selamanya. Gunakan SBU Anda sebagai modal untuk "Naik Kelas".</w:t>
      </w:r>
    </w:p>
    <w:p w14:paraId="54251EA5" w14:textId="77777777" w:rsidR="00CE1F62" w:rsidRDefault="00CE1F62">
      <w:pPr>
        <w:spacing w:after="240" w:line="360" w:lineRule="auto"/>
        <w:jc w:val="both"/>
        <w:rPr>
          <w:rFonts w:ascii="Poppins" w:eastAsia="Poppins" w:hAnsi="Poppins" w:cs="Poppins"/>
          <w:b/>
          <w:bCs/>
          <w:color w:val="1B1C1D"/>
          <w:sz w:val="32"/>
          <w:szCs w:val="32"/>
        </w:rPr>
      </w:pPr>
    </w:p>
    <w:p w14:paraId="2F157D61"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**Tujuan 1: Upgrade Kualifikasi (K → M → B)**</w:t>
      </w:r>
    </w:p>
    <w:p w14:paraId="6677B91E"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**Cara:** Ini bukan sekadar menambah modal di Akta. LPJK akan mengaudit **Kemampuan Keuangan (Laporan Keuangan Audited)** dan **Data Pengalaman (Nilai Kontrak)** Anda.</w:t>
      </w:r>
    </w:p>
    <w:p w14:paraId="1A05ADA9"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**Strategi "Anti-Tolak":**</w:t>
      </w:r>
    </w:p>
    <w:p w14:paraId="66E3E63D"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xml:space="preserve">    1.  **Kumpulkan Pengalaman:** Ambil proyek </w:t>
      </w:r>
      <w:r>
        <w:rPr>
          <w:rFonts w:ascii="Poppins" w:eastAsia="Poppins" w:hAnsi="Poppins" w:cs="Poppins"/>
          <w:b/>
          <w:bCs/>
          <w:color w:val="1B1C1D"/>
          <w:sz w:val="32"/>
          <w:szCs w:val="32"/>
        </w:rPr>
        <w:lastRenderedPageBreak/>
        <w:t>sebanyak-banyaknya sesuai SBU Anda saat ini.</w:t>
      </w:r>
    </w:p>
    <w:p w14:paraId="500494B1"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xml:space="preserve">    2.  **Laporkan Pengalaman:** WAJIB melaporkan setiap kontrak dan BAST yang selesai ke portal SIKI LPJK.</w:t>
      </w:r>
    </w:p>
    <w:p w14:paraId="5AC91EAB"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xml:space="preserve">    3.  **Audit Laporan Keuangan:** Gunakan Kantor Akuntan Publik (KAP) terpercaya.</w:t>
      </w:r>
    </w:p>
    <w:p w14:paraId="70AA7430"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xml:space="preserve">    4.  **Targetkan:** Kumpulkan nilai pengalaman kumulatif yang disyaratkan (misal: untuk naik ke M2, butuh pengalaman Rp 50 Miliar dalam 5 tahun). Saat target tercapai, ajukan "Perubahan Kualifikasi" ke LSBU.</w:t>
      </w:r>
    </w:p>
    <w:p w14:paraId="56384F1F" w14:textId="77777777" w:rsidR="00CE1F62" w:rsidRDefault="00CE1F62">
      <w:pPr>
        <w:spacing w:after="240" w:line="360" w:lineRule="auto"/>
        <w:jc w:val="both"/>
        <w:rPr>
          <w:rFonts w:ascii="Poppins" w:eastAsia="Poppins" w:hAnsi="Poppins" w:cs="Poppins"/>
          <w:b/>
          <w:bCs/>
          <w:color w:val="1B1C1D"/>
          <w:sz w:val="32"/>
          <w:szCs w:val="32"/>
        </w:rPr>
      </w:pPr>
    </w:p>
    <w:p w14:paraId="49403180"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**Tujuan 2: Ekspansi Subklasifikasi (Menambah "Senjata")**</w:t>
      </w:r>
    </w:p>
    <w:p w14:paraId="3EB7E227"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**Kasus:** Anda adalah Kontraktor Gedung (BG001), tapi sering melihat peluang tender ME (Mekanikal Elektrikal - MK001).</w:t>
      </w:r>
    </w:p>
    <w:p w14:paraId="2F6BC62A"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**Strategi "Anti-Tolak":**</w:t>
      </w:r>
    </w:p>
    <w:p w14:paraId="549E047C"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lastRenderedPageBreak/>
        <w:t xml:space="preserve">    1.  **Rekrut PJSK:** Cari dan rekrut Tenaga Ahli (Ahli Muda/Madya) yang memiliki **SKK** di bidang MK001.</w:t>
      </w:r>
    </w:p>
    <w:p w14:paraId="4D1EF0F9"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xml:space="preserve">    2.  **Siapkan Peralatan:** Siapkan bukti kepemilikan/sewa alat-alat utama untuk ME.</w:t>
      </w:r>
    </w:p>
    <w:p w14:paraId="370F57D3"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xml:space="preserve">    3.  **Ajukan "Penambahan Subklasifikasi":** Login ke LSBU dan ajukan SBU baru untuk MK001.</w:t>
      </w:r>
    </w:p>
    <w:p w14:paraId="62A90B8C"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xml:space="preserve">    4.  **Hasil:** BUJK Anda kini memiliki dua "senjata" (SBU BG001 dan MK001) dan bisa ikut dua jenis tender berbeda.</w:t>
      </w:r>
    </w:p>
    <w:p w14:paraId="0A2CE828" w14:textId="77777777" w:rsidR="00CE1F62" w:rsidRDefault="00CE1F62">
      <w:pPr>
        <w:spacing w:after="240" w:line="360" w:lineRule="auto"/>
        <w:jc w:val="both"/>
        <w:rPr>
          <w:rFonts w:ascii="Poppins" w:eastAsia="Poppins" w:hAnsi="Poppins" w:cs="Poppins"/>
          <w:b/>
          <w:bCs/>
          <w:color w:val="1B1C1D"/>
          <w:sz w:val="32"/>
          <w:szCs w:val="32"/>
        </w:rPr>
      </w:pPr>
    </w:p>
    <w:p w14:paraId="77D30864"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w:t>
      </w:r>
    </w:p>
    <w:p w14:paraId="75F5D791" w14:textId="77777777" w:rsidR="00CE1F62" w:rsidRDefault="00CE1F62">
      <w:pPr>
        <w:spacing w:after="240" w:line="360" w:lineRule="auto"/>
        <w:jc w:val="both"/>
        <w:rPr>
          <w:rFonts w:ascii="Poppins" w:eastAsia="Poppins" w:hAnsi="Poppins" w:cs="Poppins"/>
          <w:b/>
          <w:bCs/>
          <w:color w:val="1B1C1D"/>
          <w:sz w:val="32"/>
          <w:szCs w:val="32"/>
        </w:rPr>
      </w:pPr>
    </w:p>
    <w:p w14:paraId="735BBD99"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9.8. Analisis Peluang Pasar: Membaca Peta Tender Sesuai SBU</w:t>
      </w:r>
    </w:p>
    <w:p w14:paraId="21859464" w14:textId="77777777" w:rsidR="00CE1F62" w:rsidRDefault="00CE1F62">
      <w:pPr>
        <w:spacing w:after="240" w:line="360" w:lineRule="auto"/>
        <w:jc w:val="both"/>
        <w:rPr>
          <w:rFonts w:ascii="Poppins" w:eastAsia="Poppins" w:hAnsi="Poppins" w:cs="Poppins"/>
          <w:b/>
          <w:bCs/>
          <w:color w:val="1B1C1D"/>
          <w:sz w:val="32"/>
          <w:szCs w:val="32"/>
        </w:rPr>
      </w:pPr>
    </w:p>
    <w:p w14:paraId="1C9A72E8"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lastRenderedPageBreak/>
        <w:t>Kualifikasi SBU Anda menentukan "Kolam" tempat Anda boleh memancing. Memancing di kolam yang salah hanya buang-buang umpan (waktu dan biaya).</w:t>
      </w:r>
    </w:p>
    <w:p w14:paraId="6C36F90F" w14:textId="77777777" w:rsidR="00CE1F62" w:rsidRDefault="00CE1F62">
      <w:pPr>
        <w:spacing w:after="240" w:line="360" w:lineRule="auto"/>
        <w:jc w:val="both"/>
        <w:rPr>
          <w:rFonts w:ascii="Poppins" w:eastAsia="Poppins" w:hAnsi="Poppins" w:cs="Poppins"/>
          <w:b/>
          <w:bCs/>
          <w:color w:val="1B1C1D"/>
          <w:sz w:val="32"/>
          <w:szCs w:val="32"/>
        </w:rPr>
      </w:pPr>
    </w:p>
    <w:p w14:paraId="13FD98EE"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Kualifikasi | Arena Kompetisi (Pesaing) | Fokus Utama Kemenangan | Contoh Peluang Nyata (Pasar) |</w:t>
      </w:r>
    </w:p>
    <w:p w14:paraId="02E0AC45"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 | :--- | :--- | :--- |</w:t>
      </w:r>
    </w:p>
    <w:p w14:paraId="003D8353"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**Kecil (K)** | **"Red Ocean" (Sangat Padat):** Ribuan BUJK bersaing ketat. | **Harga Terendah &amp; Kedekatan Lokal.** | Proyek Dana Desa, Penunjukan Langsung (PL) &lt; Rp 200 Juta, Tender Sederhana (Konstruksi SD, Saluran Irigasi Desa). |</w:t>
      </w:r>
    </w:p>
    <w:p w14:paraId="52E3B9BB"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xml:space="preserve">| **Menengah (M)** | **Kompetitif (Mulai Terfilter):** BUJK yang tidak punya ISO 9001/SMAP mulai gugur. | **Harga Wajar, Metodologi, &amp; Pemenuhan Standar Teknis (ISO).** | Proyek APBD (Gedung Kantor Dinas, </w:t>
      </w:r>
      <w:r>
        <w:rPr>
          <w:rFonts w:ascii="Poppins" w:eastAsia="Poppins" w:hAnsi="Poppins" w:cs="Poppins"/>
          <w:b/>
          <w:bCs/>
          <w:color w:val="1B1C1D"/>
          <w:sz w:val="32"/>
          <w:szCs w:val="32"/>
        </w:rPr>
        <w:lastRenderedPageBreak/>
        <w:t>Jalan Kabupaten/Provinsi) senilai Rp 5 M - Rp 50 M. Tender BUMD. |</w:t>
      </w:r>
    </w:p>
    <w:p w14:paraId="05591CB7"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**Besar (B)** | **"Blue Ocean" (Relatif Sedikit):** Hanya puluhan/ratusan BUJK yang mampu bersaing. | **Reputasi, Integritas (SMAP Wajib), Teknologi (BIM), &amp; Kemampuan Keuangan.** | Proyek Strategis Nasional (PSN), Proyek BUMN, Jalan Tol, Bendungan, Bandara. Nilai &gt; Rp 100 Miliar. |</w:t>
      </w:r>
    </w:p>
    <w:p w14:paraId="46AF3D45"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**Spesialis (S)** | **Arena Khusus (Niche):** Persaingan berbasis reputasi global dan teknologi unik. | **Teknologi Niche, Sertifikasi Internasional, &amp; Rekam Jejak Terbukti.** | Geoteknik, Pondasi Dalam, Konstruksi Bawah Air, Pembangkit Listrik (Energi), Proyek Migas. |</w:t>
      </w:r>
    </w:p>
    <w:p w14:paraId="4BCE6106" w14:textId="77777777" w:rsidR="00CE1F62" w:rsidRDefault="00CE1F62">
      <w:pPr>
        <w:spacing w:after="240" w:line="360" w:lineRule="auto"/>
        <w:jc w:val="both"/>
        <w:rPr>
          <w:rFonts w:ascii="Poppins" w:eastAsia="Poppins" w:hAnsi="Poppins" w:cs="Poppins"/>
          <w:b/>
          <w:bCs/>
          <w:color w:val="1B1C1D"/>
          <w:sz w:val="32"/>
          <w:szCs w:val="32"/>
        </w:rPr>
      </w:pPr>
    </w:p>
    <w:p w14:paraId="476CFEAB"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w:t>
      </w:r>
    </w:p>
    <w:p w14:paraId="3B72B7A5" w14:textId="77777777" w:rsidR="00CE1F62" w:rsidRDefault="00CE1F62">
      <w:pPr>
        <w:spacing w:after="240" w:line="360" w:lineRule="auto"/>
        <w:jc w:val="both"/>
        <w:rPr>
          <w:rFonts w:ascii="Poppins" w:eastAsia="Poppins" w:hAnsi="Poppins" w:cs="Poppins"/>
          <w:b/>
          <w:bCs/>
          <w:color w:val="1B1C1D"/>
          <w:sz w:val="32"/>
          <w:szCs w:val="32"/>
        </w:rPr>
      </w:pPr>
    </w:p>
    <w:p w14:paraId="3AFC0065"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lastRenderedPageBreak/>
        <w:t>### 9.9. "Mata Uang" Baru Tender: Reputasi, Integritas, dan Kinerja</w:t>
      </w:r>
    </w:p>
    <w:p w14:paraId="70A7F928" w14:textId="77777777" w:rsidR="00CE1F62" w:rsidRDefault="00CE1F62">
      <w:pPr>
        <w:spacing w:after="240" w:line="360" w:lineRule="auto"/>
        <w:jc w:val="both"/>
        <w:rPr>
          <w:rFonts w:ascii="Poppins" w:eastAsia="Poppins" w:hAnsi="Poppins" w:cs="Poppins"/>
          <w:b/>
          <w:bCs/>
          <w:color w:val="1B1C1D"/>
          <w:sz w:val="32"/>
          <w:szCs w:val="32"/>
        </w:rPr>
      </w:pPr>
    </w:p>
    <w:p w14:paraId="770E64E5"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Di era tender modern, harga bukan lagi satu-satunya raja. LKPP dan BUMN kini menggunakan **"Indeks Kinerja Penyedia"** (diatur dalam Peraturan LKPP) sebagai bobot penilaian.</w:t>
      </w:r>
    </w:p>
    <w:p w14:paraId="7E419EA6" w14:textId="77777777" w:rsidR="00CE1F62" w:rsidRDefault="00CE1F62">
      <w:pPr>
        <w:spacing w:after="240" w:line="360" w:lineRule="auto"/>
        <w:jc w:val="both"/>
        <w:rPr>
          <w:rFonts w:ascii="Poppins" w:eastAsia="Poppins" w:hAnsi="Poppins" w:cs="Poppins"/>
          <w:b/>
          <w:bCs/>
          <w:color w:val="1B1C1D"/>
          <w:sz w:val="32"/>
          <w:szCs w:val="32"/>
        </w:rPr>
      </w:pPr>
    </w:p>
    <w:p w14:paraId="36703114"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Indeks Kinerja ini adalah *skor reputasi* Anda yang dicatat secara digital di SIKaP/SPSE. Skor ini dihitung dari:</w:t>
      </w:r>
    </w:p>
    <w:p w14:paraId="09179FF7"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1.  **Kinerja Masa Lalu:** Apakah Anda menyelesaikan proyek tepat waktu? Apakah kualitas pekerjaan Anda baik (berdasarkan BAST)?</w:t>
      </w:r>
    </w:p>
    <w:p w14:paraId="6A607615"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2.  **Kepatuhan Standar:** Apakah Anda memiliki SMM (ISO 9001)?</w:t>
      </w:r>
    </w:p>
    <w:p w14:paraId="119EFC0B"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xml:space="preserve">3.  **Kepatuhan Integritas:** Apakah Anda memiliki </w:t>
      </w:r>
      <w:r>
        <w:rPr>
          <w:rFonts w:ascii="Poppins" w:eastAsia="Poppins" w:hAnsi="Poppins" w:cs="Poppins"/>
          <w:b/>
          <w:bCs/>
          <w:color w:val="1B1C1D"/>
          <w:sz w:val="32"/>
          <w:szCs w:val="32"/>
        </w:rPr>
        <w:lastRenderedPageBreak/>
        <w:t>SMAP (ISO 37001)?</w:t>
      </w:r>
    </w:p>
    <w:p w14:paraId="1B37E181" w14:textId="77777777" w:rsidR="00CE1F62" w:rsidRDefault="00CE1F62">
      <w:pPr>
        <w:spacing w:after="240" w:line="360" w:lineRule="auto"/>
        <w:jc w:val="both"/>
        <w:rPr>
          <w:rFonts w:ascii="Poppins" w:eastAsia="Poppins" w:hAnsi="Poppins" w:cs="Poppins"/>
          <w:b/>
          <w:bCs/>
          <w:color w:val="1B1C1D"/>
          <w:sz w:val="32"/>
          <w:szCs w:val="32"/>
        </w:rPr>
      </w:pPr>
    </w:p>
    <w:p w14:paraId="49D2CB7C"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&gt; **Implikasi Strategis:** BUJK yang memiliki SBU aktif (Bab 7), terawat (Bab 8), dan memiliki SMAP (Studi Kasus 9.6) akan **otomatis memiliki Skor Kinerja lebih tinggi** di SIKaP. Saat evaluasi, Pokja akan lebih memprioritaskan penyedia dengan skor tinggi, bahkan jika harganya bukan yang terendah.</w:t>
      </w:r>
    </w:p>
    <w:p w14:paraId="36D521AC" w14:textId="77777777" w:rsidR="00CE1F62" w:rsidRDefault="00CE1F62">
      <w:pPr>
        <w:spacing w:after="240" w:line="360" w:lineRule="auto"/>
        <w:jc w:val="both"/>
        <w:rPr>
          <w:rFonts w:ascii="Poppins" w:eastAsia="Poppins" w:hAnsi="Poppins" w:cs="Poppins"/>
          <w:b/>
          <w:bCs/>
          <w:color w:val="1B1C1D"/>
          <w:sz w:val="32"/>
          <w:szCs w:val="32"/>
        </w:rPr>
      </w:pPr>
    </w:p>
    <w:p w14:paraId="2979A438"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w:t>
      </w:r>
    </w:p>
    <w:p w14:paraId="3A9DBEED" w14:textId="77777777" w:rsidR="00CE1F62" w:rsidRDefault="00CE1F62">
      <w:pPr>
        <w:spacing w:after="240" w:line="360" w:lineRule="auto"/>
        <w:jc w:val="both"/>
        <w:rPr>
          <w:rFonts w:ascii="Poppins" w:eastAsia="Poppins" w:hAnsi="Poppins" w:cs="Poppins"/>
          <w:b/>
          <w:bCs/>
          <w:color w:val="1B1C1D"/>
          <w:sz w:val="32"/>
          <w:szCs w:val="32"/>
        </w:rPr>
      </w:pPr>
    </w:p>
    <w:p w14:paraId="50B267FB"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9.10. Digitalisasi &amp; Branding: Membangun Aset Kredibilitas</w:t>
      </w:r>
    </w:p>
    <w:p w14:paraId="674BF8E0" w14:textId="77777777" w:rsidR="00CE1F62" w:rsidRDefault="00CE1F62">
      <w:pPr>
        <w:spacing w:after="240" w:line="360" w:lineRule="auto"/>
        <w:jc w:val="both"/>
        <w:rPr>
          <w:rFonts w:ascii="Poppins" w:eastAsia="Poppins" w:hAnsi="Poppins" w:cs="Poppins"/>
          <w:b/>
          <w:bCs/>
          <w:color w:val="1B1C1D"/>
          <w:sz w:val="32"/>
          <w:szCs w:val="32"/>
        </w:rPr>
      </w:pPr>
    </w:p>
    <w:p w14:paraId="68978A68"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xml:space="preserve">Kepatuhan Anda adalah aset *branding*. Jangan </w:t>
      </w:r>
      <w:r>
        <w:rPr>
          <w:rFonts w:ascii="Poppins" w:eastAsia="Poppins" w:hAnsi="Poppins" w:cs="Poppins"/>
          <w:b/>
          <w:bCs/>
          <w:color w:val="1B1C1D"/>
          <w:sz w:val="32"/>
          <w:szCs w:val="32"/>
        </w:rPr>
        <w:lastRenderedPageBreak/>
        <w:t>sembunyikan SBU dan Sertifikat SMAP Anda.</w:t>
      </w:r>
    </w:p>
    <w:p w14:paraId="18A59A3D" w14:textId="77777777" w:rsidR="00CE1F62" w:rsidRDefault="00CE1F62">
      <w:pPr>
        <w:spacing w:after="240" w:line="360" w:lineRule="auto"/>
        <w:jc w:val="both"/>
        <w:rPr>
          <w:rFonts w:ascii="Poppins" w:eastAsia="Poppins" w:hAnsi="Poppins" w:cs="Poppins"/>
          <w:b/>
          <w:bCs/>
          <w:color w:val="1B1C1D"/>
          <w:sz w:val="32"/>
          <w:szCs w:val="32"/>
        </w:rPr>
      </w:pPr>
    </w:p>
    <w:p w14:paraId="241AE390"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**Bangun Website Profesional:** Tampilkan NIB, SBU, dan Sertifikat ISO Anda. *Tips Pro:* Jangan hanya tampilkan gambar JPG. Tampilkan **link validasi *real-time*** ke profil SIKI LPJK dan SIKaP Anda. Ini membangun kepercayaan instan.</w:t>
      </w:r>
    </w:p>
    <w:p w14:paraId="3698D724"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**Gunakan Platform (PUB-Klinika / e-Compliance Folder):** Gunakan platform internal untuk menyimpan semua dokumen kepatuhan (SKK, SBU, ISO, Bukti Audit SMAP). Saat Pokja meminta klarifikasi, Anda bisa memberikannya dalam 5 menit, bukan 5 hari.</w:t>
      </w:r>
    </w:p>
    <w:p w14:paraId="20825307"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**Publikasi Integritas:** Lampirkan logo **"SMAP Certified"** atau **"ISO 9001 Certified"** di kop surat, proposal penawaran, dan *email signature* Anda. Ini adalah *branding* pasif yang sangat kuat.</w:t>
      </w:r>
    </w:p>
    <w:p w14:paraId="42B7E9F1" w14:textId="77777777" w:rsidR="00CE1F62" w:rsidRDefault="00CE1F62">
      <w:pPr>
        <w:spacing w:after="240" w:line="360" w:lineRule="auto"/>
        <w:jc w:val="both"/>
        <w:rPr>
          <w:rFonts w:ascii="Poppins" w:eastAsia="Poppins" w:hAnsi="Poppins" w:cs="Poppins"/>
          <w:b/>
          <w:bCs/>
          <w:color w:val="1B1C1D"/>
          <w:sz w:val="32"/>
          <w:szCs w:val="32"/>
        </w:rPr>
      </w:pPr>
    </w:p>
    <w:p w14:paraId="24969772"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w:t>
      </w:r>
    </w:p>
    <w:p w14:paraId="403CC289" w14:textId="77777777" w:rsidR="00CE1F62" w:rsidRDefault="00CE1F62">
      <w:pPr>
        <w:spacing w:after="240" w:line="360" w:lineRule="auto"/>
        <w:jc w:val="both"/>
        <w:rPr>
          <w:rFonts w:ascii="Poppins" w:eastAsia="Poppins" w:hAnsi="Poppins" w:cs="Poppins"/>
          <w:b/>
          <w:bCs/>
          <w:color w:val="1B1C1D"/>
          <w:sz w:val="32"/>
          <w:szCs w:val="32"/>
        </w:rPr>
      </w:pPr>
    </w:p>
    <w:p w14:paraId="75FFDE9A"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9.11. Checklist Kesiapan Tender "Anti-Gugur" (Pra-Submit)</w:t>
      </w:r>
    </w:p>
    <w:p w14:paraId="740BBC2B" w14:textId="77777777" w:rsidR="00CE1F62" w:rsidRDefault="00CE1F62">
      <w:pPr>
        <w:spacing w:after="240" w:line="360" w:lineRule="auto"/>
        <w:jc w:val="both"/>
        <w:rPr>
          <w:rFonts w:ascii="Poppins" w:eastAsia="Poppins" w:hAnsi="Poppins" w:cs="Poppins"/>
          <w:b/>
          <w:bCs/>
          <w:color w:val="1B1C1D"/>
          <w:sz w:val="32"/>
          <w:szCs w:val="32"/>
        </w:rPr>
      </w:pPr>
    </w:p>
    <w:p w14:paraId="013EB224"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Gunakan *checklist* ini sebelum Anda mengklik "Kirim Penawaran" di LPSE.</w:t>
      </w:r>
    </w:p>
    <w:p w14:paraId="5D44AD93" w14:textId="77777777" w:rsidR="00CE1F62" w:rsidRDefault="00CE1F62">
      <w:pPr>
        <w:spacing w:after="240" w:line="360" w:lineRule="auto"/>
        <w:jc w:val="both"/>
        <w:rPr>
          <w:rFonts w:ascii="Poppins" w:eastAsia="Poppins" w:hAnsi="Poppins" w:cs="Poppins"/>
          <w:b/>
          <w:bCs/>
          <w:color w:val="1B1C1D"/>
          <w:sz w:val="32"/>
          <w:szCs w:val="32"/>
        </w:rPr>
      </w:pPr>
    </w:p>
    <w:p w14:paraId="2EC3B779"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No | Komponen Kesiapan (Digital &amp; Dokumen) | Status |</w:t>
      </w:r>
    </w:p>
    <w:p w14:paraId="25625E72"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 | :--- | :--- |</w:t>
      </w:r>
    </w:p>
    <w:p w14:paraId="49CE0BD0"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1 | **Validasi SIKI LPJK:** Status SBU "Aktif"? | ☐ Ya ☐ Tidak |</w:t>
      </w:r>
    </w:p>
    <w:p w14:paraId="00A80096"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2 | **Validasi OSS:** Status Sertifikat Standar "Terverifikasi"? | ☐ Ya ☐ Tidak |</w:t>
      </w:r>
    </w:p>
    <w:p w14:paraId="482B1BAF"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lastRenderedPageBreak/>
        <w:t>| 3 | **Validasi SIKaP:** Data (Alamat, Direktur, SBU) 100% sinkron dengan OSS &amp; LPJK? | ☐ Ya ☐ Tidak |</w:t>
      </w:r>
    </w:p>
    <w:p w14:paraId="38D1F453"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4 | **Validasi Subklasifikasi:** SBU yang dimiliki 100% sesuai dengan yang disyaratkan tender? | ☐ Ya ☐ Tidak |</w:t>
      </w:r>
    </w:p>
    <w:p w14:paraId="6996DABC"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5 | **Validasi SKK:** Semua SKK PJTBU/PJSK "Aktif" dan sesuai syarat jenjang? | ☐ Ya ☐ Tidak |</w:t>
      </w:r>
    </w:p>
    <w:p w14:paraId="5B523C2E"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6 | **Validasi Pajak:** SPT Tahunan &amp; Bulanan sudah lapor dan tervalidasi di SIKaP? | ☐ Ya ☐ Tidak |</w:t>
      </w:r>
    </w:p>
    <w:p w14:paraId="7CDBA166"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7 | **Validasi KTA:** KTA Asosiasi masih berlaku? | ☐ Ya ☐ Tidak |</w:t>
      </w:r>
    </w:p>
    <w:p w14:paraId="10CBCD74"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8 | **Modal Integritas (SMAP):** Dokumen bukti SMAP (Sertifikat/Komitmen) siap dilampirkan? | ☐ Ya ☐ Tidak |</w:t>
      </w:r>
    </w:p>
    <w:p w14:paraId="7595974E" w14:textId="77777777" w:rsidR="00CE1F62" w:rsidRDefault="00CE1F62">
      <w:pPr>
        <w:spacing w:after="240" w:line="360" w:lineRule="auto"/>
        <w:jc w:val="both"/>
        <w:rPr>
          <w:rFonts w:ascii="Poppins" w:eastAsia="Poppins" w:hAnsi="Poppins" w:cs="Poppins"/>
          <w:b/>
          <w:bCs/>
          <w:color w:val="1B1C1D"/>
          <w:sz w:val="32"/>
          <w:szCs w:val="32"/>
        </w:rPr>
      </w:pPr>
    </w:p>
    <w:p w14:paraId="06DA8613"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Jika satu saja "Tidak", risiko Anda gugur administrasi sangat tinggi.</w:t>
      </w:r>
    </w:p>
    <w:p w14:paraId="08562866" w14:textId="77777777" w:rsidR="00CE1F62" w:rsidRDefault="00CE1F62">
      <w:pPr>
        <w:spacing w:after="240" w:line="360" w:lineRule="auto"/>
        <w:jc w:val="both"/>
        <w:rPr>
          <w:rFonts w:ascii="Poppins" w:eastAsia="Poppins" w:hAnsi="Poppins" w:cs="Poppins"/>
          <w:b/>
          <w:bCs/>
          <w:color w:val="1B1C1D"/>
          <w:sz w:val="32"/>
          <w:szCs w:val="32"/>
        </w:rPr>
      </w:pPr>
    </w:p>
    <w:p w14:paraId="6C588BF2"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w:t>
      </w:r>
    </w:p>
    <w:p w14:paraId="1BFDBA47" w14:textId="77777777" w:rsidR="00CE1F62" w:rsidRDefault="00CE1F62">
      <w:pPr>
        <w:spacing w:after="240" w:line="360" w:lineRule="auto"/>
        <w:jc w:val="both"/>
        <w:rPr>
          <w:rFonts w:ascii="Poppins" w:eastAsia="Poppins" w:hAnsi="Poppins" w:cs="Poppins"/>
          <w:b/>
          <w:bCs/>
          <w:color w:val="1B1C1D"/>
          <w:sz w:val="32"/>
          <w:szCs w:val="32"/>
        </w:rPr>
      </w:pPr>
    </w:p>
    <w:p w14:paraId="6FDFF6E7"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9.12. Kesimpulan Bab 9: Mengubah Kepatuhan Menjadi Profitabilitas</w:t>
      </w:r>
    </w:p>
    <w:p w14:paraId="7E0FF633" w14:textId="77777777" w:rsidR="00CE1F62" w:rsidRDefault="00CE1F62">
      <w:pPr>
        <w:spacing w:after="240" w:line="360" w:lineRule="auto"/>
        <w:jc w:val="both"/>
        <w:rPr>
          <w:rFonts w:ascii="Poppins" w:eastAsia="Poppins" w:hAnsi="Poppins" w:cs="Poppins"/>
          <w:b/>
          <w:bCs/>
          <w:color w:val="1B1C1D"/>
          <w:sz w:val="32"/>
          <w:szCs w:val="32"/>
        </w:rPr>
      </w:pPr>
    </w:p>
    <w:p w14:paraId="4564ED26"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Bab ini membuktikan bahwa legalitas (NIB, SS, SBU) bukanlah beban biaya, melainkan **investasi strategis**.</w:t>
      </w:r>
    </w:p>
    <w:p w14:paraId="4BEAB6ED" w14:textId="77777777" w:rsidR="00CE1F62" w:rsidRDefault="00CE1F62">
      <w:pPr>
        <w:spacing w:after="240" w:line="360" w:lineRule="auto"/>
        <w:jc w:val="both"/>
        <w:rPr>
          <w:rFonts w:ascii="Poppins" w:eastAsia="Poppins" w:hAnsi="Poppins" w:cs="Poppins"/>
          <w:b/>
          <w:bCs/>
          <w:color w:val="1B1C1D"/>
          <w:sz w:val="32"/>
          <w:szCs w:val="32"/>
        </w:rPr>
      </w:pPr>
    </w:p>
    <w:p w14:paraId="06788010"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Dengan SBU yang aktif (Bab 7), terawat (Bab 8), dan digunakan secara ofensif (Bab 9), BUJK Anda bertransformasi. Anda tidak lagi bersaing di "kolam merah" harga murah. Anda bersaing di "kolam biru" yang menghargai **kualitas, kepatuhan, dan integritas**.</w:t>
      </w:r>
    </w:p>
    <w:p w14:paraId="57D590BF" w14:textId="77777777" w:rsidR="00CE1F62" w:rsidRDefault="00CE1F62">
      <w:pPr>
        <w:spacing w:after="240" w:line="360" w:lineRule="auto"/>
        <w:jc w:val="both"/>
        <w:rPr>
          <w:rFonts w:ascii="Poppins" w:eastAsia="Poppins" w:hAnsi="Poppins" w:cs="Poppins"/>
          <w:b/>
          <w:bCs/>
          <w:color w:val="1B1C1D"/>
          <w:sz w:val="32"/>
          <w:szCs w:val="32"/>
        </w:rPr>
      </w:pPr>
    </w:p>
    <w:p w14:paraId="371ECC4C"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SBU yang terkelola dengan baik akan:</w:t>
      </w:r>
    </w:p>
    <w:p w14:paraId="33906271"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**Meningkatkan Peluang Menang Tender:** Dengan skor reputasi SIKaP yang tinggi dan validasi digital yang mulus.</w:t>
      </w:r>
    </w:p>
    <w:p w14:paraId="451D52EE"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**Membuka Pasar Baru:** Akses ke tender BUMN, APBN, dan swasta multinasional yang mewajibkan SMAP.</w:t>
      </w:r>
    </w:p>
    <w:p w14:paraId="1103520D"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**Membangun Aset Jangka Panjang:** Menjadi modal untuk "Naik Kelas" dari Kualifikasi Kecil ke Menengah dan Besar.</w:t>
      </w:r>
    </w:p>
    <w:p w14:paraId="476F6B2E" w14:textId="77777777" w:rsidR="00CE1F62" w:rsidRDefault="00CE1F62">
      <w:pPr>
        <w:spacing w:after="240" w:line="360" w:lineRule="auto"/>
        <w:jc w:val="both"/>
        <w:rPr>
          <w:rFonts w:ascii="Poppins" w:eastAsia="Poppins" w:hAnsi="Poppins" w:cs="Poppins"/>
          <w:b/>
          <w:bCs/>
          <w:color w:val="1B1C1D"/>
          <w:sz w:val="32"/>
          <w:szCs w:val="32"/>
        </w:rPr>
      </w:pPr>
    </w:p>
    <w:p w14:paraId="186F8EDE"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&gt; "Legalitas adalah pintu. Integritas (SMAP) adalah jalan. Kinerja dan Reputasi adalah tujuan akhir yang memenangkan persaingan."</w:t>
      </w:r>
    </w:p>
    <w:p w14:paraId="0AC8953F" w14:textId="77777777" w:rsidR="00CE1F62" w:rsidRDefault="00CE1F62">
      <w:pPr>
        <w:spacing w:after="240" w:line="360" w:lineRule="auto"/>
        <w:jc w:val="both"/>
        <w:rPr>
          <w:rFonts w:ascii="Poppins" w:eastAsia="Poppins" w:hAnsi="Poppins" w:cs="Poppins"/>
          <w:b/>
          <w:bCs/>
          <w:color w:val="1B1C1D"/>
          <w:sz w:val="32"/>
          <w:szCs w:val="32"/>
        </w:rPr>
      </w:pPr>
    </w:p>
    <w:p w14:paraId="4C124703"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lastRenderedPageBreak/>
        <w:t>---</w:t>
      </w:r>
    </w:p>
    <w:p w14:paraId="743B0F9C" w14:textId="77777777" w:rsidR="00CE1F62" w:rsidRDefault="00CE1F62">
      <w:pPr>
        <w:spacing w:after="240" w:line="360" w:lineRule="auto"/>
        <w:jc w:val="both"/>
        <w:rPr>
          <w:rFonts w:ascii="Poppins" w:eastAsia="Poppins" w:hAnsi="Poppins" w:cs="Poppins"/>
          <w:b/>
          <w:bCs/>
          <w:color w:val="1B1C1D"/>
          <w:sz w:val="32"/>
          <w:szCs w:val="32"/>
        </w:rPr>
      </w:pPr>
    </w:p>
    <w:p w14:paraId="18D2C57E"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9.13. Transisi Ke Serial Berikutnya</w:t>
      </w:r>
    </w:p>
    <w:p w14:paraId="68EF22F3"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(Sesuai draf Anda)</w:t>
      </w:r>
    </w:p>
    <w:p w14:paraId="391CBC9D" w14:textId="77777777" w:rsidR="00CE1F62" w:rsidRDefault="00CE1F62">
      <w:pPr>
        <w:spacing w:after="240" w:line="360" w:lineRule="auto"/>
        <w:jc w:val="both"/>
        <w:rPr>
          <w:rFonts w:ascii="Poppins" w:eastAsia="Poppins" w:hAnsi="Poppins" w:cs="Poppins"/>
          <w:b/>
          <w:bCs/>
          <w:color w:val="1B1C1D"/>
          <w:sz w:val="32"/>
          <w:szCs w:val="32"/>
        </w:rPr>
      </w:pPr>
    </w:p>
    <w:p w14:paraId="1E7CA1F0"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Dengan berakhirnya Bab 9, trilogi pertama (Legal &amp; Compliance Series) menutup rangkaian transformasi dari:</w:t>
      </w:r>
    </w:p>
    <w:p w14:paraId="2E5D31EE" w14:textId="77777777" w:rsidR="00CE1F62" w:rsidRDefault="00CE1F62">
      <w:pPr>
        <w:spacing w:after="240" w:line="360" w:lineRule="auto"/>
        <w:jc w:val="both"/>
        <w:rPr>
          <w:rFonts w:ascii="Poppins" w:eastAsia="Poppins" w:hAnsi="Poppins" w:cs="Poppins"/>
          <w:b/>
          <w:bCs/>
          <w:color w:val="1B1C1D"/>
          <w:sz w:val="32"/>
          <w:szCs w:val="32"/>
        </w:rPr>
      </w:pPr>
    </w:p>
    <w:p w14:paraId="485144B6"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Legalitas → Sertifikasi → Kepatuhan → Peluang Usaha.</w:t>
      </w:r>
    </w:p>
    <w:p w14:paraId="70C5DE5E" w14:textId="77777777" w:rsidR="00CE1F62" w:rsidRDefault="00CE1F62">
      <w:pPr>
        <w:spacing w:after="240" w:line="360" w:lineRule="auto"/>
        <w:jc w:val="both"/>
        <w:rPr>
          <w:rFonts w:ascii="Poppins" w:eastAsia="Poppins" w:hAnsi="Poppins" w:cs="Poppins"/>
          <w:b/>
          <w:bCs/>
          <w:color w:val="1B1C1D"/>
          <w:sz w:val="32"/>
          <w:szCs w:val="32"/>
        </w:rPr>
      </w:pPr>
    </w:p>
    <w:p w14:paraId="71F0BDB2"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Langkah selanjutnya berada di Serial II (Digital Transformation Series), yang akan membahas:</w:t>
      </w:r>
    </w:p>
    <w:p w14:paraId="3BAA581D" w14:textId="77777777" w:rsidR="00CE1F62" w:rsidRDefault="00CE1F62">
      <w:pPr>
        <w:spacing w:after="240" w:line="360" w:lineRule="auto"/>
        <w:jc w:val="both"/>
        <w:rPr>
          <w:rFonts w:ascii="Poppins" w:eastAsia="Poppins" w:hAnsi="Poppins" w:cs="Poppins"/>
          <w:b/>
          <w:bCs/>
          <w:color w:val="1B1C1D"/>
          <w:sz w:val="32"/>
          <w:szCs w:val="32"/>
        </w:rPr>
      </w:pPr>
    </w:p>
    <w:p w14:paraId="11033385"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lastRenderedPageBreak/>
        <w:t>* Otomatisasi OSS dan LPJK melalui AI,</w:t>
      </w:r>
    </w:p>
    <w:p w14:paraId="42DC26C5"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Platform PUB Tender &amp; PUB Dokumen,</w:t>
      </w:r>
    </w:p>
    <w:p w14:paraId="12C828EA"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Strategi digital branding dan marketplace konstruksi.</w:t>
      </w:r>
    </w:p>
    <w:p w14:paraId="23D64837"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Tentu. Berikut adalah penulisan ulang Bab 10 yang komprehensif, mendalam, dan kaya akan studi kasus serta referensi regulasi, yang berfungsi sebagai bab penutup "best practice" untuk e-book Anda.</w:t>
      </w:r>
      <w:r>
        <w:br w:type="page"/>
      </w:r>
    </w:p>
    <w:p w14:paraId="6E9D2A16" w14:textId="77777777" w:rsidR="00CE1F62" w:rsidRDefault="00CE1F62">
      <w:pPr>
        <w:spacing w:after="240" w:line="360" w:lineRule="auto"/>
        <w:jc w:val="both"/>
        <w:rPr>
          <w:rFonts w:ascii="Poppins" w:eastAsia="Poppins" w:hAnsi="Poppins" w:cs="Poppins"/>
          <w:b/>
          <w:bCs/>
          <w:color w:val="1B1C1D"/>
          <w:sz w:val="32"/>
          <w:szCs w:val="32"/>
        </w:rPr>
      </w:pPr>
    </w:p>
    <w:p w14:paraId="1E649278" w14:textId="77777777" w:rsidR="00CE1F62" w:rsidRDefault="00000000">
      <w:pPr>
        <w:spacing w:line="360" w:lineRule="auto"/>
        <w:jc w:val="both"/>
        <w:rPr>
          <w:rFonts w:ascii="Poppins" w:eastAsia="Poppins" w:hAnsi="Poppins" w:cs="Poppins"/>
          <w:b/>
          <w:bCs/>
          <w:color w:val="1B1C1D"/>
          <w:sz w:val="32"/>
          <w:szCs w:val="32"/>
        </w:rPr>
      </w:pPr>
      <w:r>
        <w:pict w14:anchorId="0EBDED0C">
          <v:rect id="_x0000_i1025" style="width:0;height:1.5pt" o:hralign="center" o:hrstd="t" o:hr="t" fillcolor="#a0a0a0" stroked="f"/>
        </w:pict>
      </w:r>
    </w:p>
    <w:p w14:paraId="1353BE78"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BAB 10 – STUDI IMPLEMENTASI SUKSES: INTEGRASI OSS, SBU, DAN STRATEGI TENDER BUMN</w:t>
      </w:r>
    </w:p>
    <w:p w14:paraId="0EBEAFE7"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Best Practice &amp; Blueprint Replikasi bagi Badan Usaha Konstruksi Profesional</w:t>
      </w:r>
    </w:p>
    <w:p w14:paraId="446EEE22" w14:textId="77777777" w:rsidR="00CE1F62" w:rsidRDefault="00000000">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jc w:val="both"/>
        <w:rPr>
          <w:rFonts w:ascii="Poppins" w:eastAsia="Poppins" w:hAnsi="Poppins" w:cs="Poppins"/>
          <w:color w:val="1B1C1D"/>
          <w:sz w:val="32"/>
          <w:szCs w:val="32"/>
        </w:rPr>
      </w:pPr>
      <w:bookmarkStart w:id="85" w:name="_hgv7m2uu0eh8" w:colFirst="0" w:colLast="0"/>
      <w:bookmarkEnd w:id="85"/>
      <w:r>
        <w:rPr>
          <w:rFonts w:ascii="Poppins" w:eastAsia="Poppins" w:hAnsi="Poppins" w:cs="Poppins"/>
          <w:color w:val="1B1C1D"/>
          <w:sz w:val="32"/>
          <w:szCs w:val="32"/>
        </w:rPr>
        <w:t>10.1. Pendahuluan: Dari Dokumen ke Aksi, Dari Kepatuhan Menuju Kemenangan</w:t>
      </w:r>
    </w:p>
    <w:p w14:paraId="6EB2778C"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xml:space="preserve">Selamat datang di bab penutup Trilogi Pertama e-book "Anti-Tolak". Sembilan bab sebelumnya telah membekali Anda dengan strategi </w:t>
      </w:r>
      <w:r>
        <w:rPr>
          <w:rFonts w:ascii="Poppins" w:eastAsia="Poppins" w:hAnsi="Poppins" w:cs="Poppins"/>
          <w:b/>
          <w:bCs/>
          <w:i/>
          <w:iCs/>
          <w:color w:val="1B1C1D"/>
          <w:sz w:val="32"/>
          <w:szCs w:val="32"/>
        </w:rPr>
        <w:t>defensif</w:t>
      </w:r>
      <w:r>
        <w:rPr>
          <w:rFonts w:ascii="Poppins" w:eastAsia="Poppins" w:hAnsi="Poppins" w:cs="Poppins"/>
          <w:b/>
          <w:bCs/>
          <w:color w:val="1B1C1D"/>
          <w:sz w:val="32"/>
          <w:szCs w:val="32"/>
        </w:rPr>
        <w:t xml:space="preserve"> untuk mengamankan legalitas: "Anti-Tolak" saat pendaftaran (Bab 1-7) dan "Anti-Gugur" saat pemeliharaan (Bab 8).</w:t>
      </w:r>
    </w:p>
    <w:p w14:paraId="4FA136F6"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xml:space="preserve">Sekarang, kita masuk ke strategi </w:t>
      </w:r>
      <w:r>
        <w:rPr>
          <w:rFonts w:ascii="Poppins" w:eastAsia="Poppins" w:hAnsi="Poppins" w:cs="Poppins"/>
          <w:b/>
          <w:bCs/>
          <w:i/>
          <w:iCs/>
          <w:color w:val="1B1C1D"/>
          <w:sz w:val="32"/>
          <w:szCs w:val="32"/>
        </w:rPr>
        <w:t>ofensif</w:t>
      </w:r>
      <w:r>
        <w:rPr>
          <w:rFonts w:ascii="Poppins" w:eastAsia="Poppins" w:hAnsi="Poppins" w:cs="Poppins"/>
          <w:b/>
          <w:bCs/>
          <w:color w:val="1B1C1D"/>
          <w:sz w:val="32"/>
          <w:szCs w:val="32"/>
        </w:rPr>
        <w:t xml:space="preserve">. Bab 10 adalah studi kasus implementasi penuh yang membuktikan bahwa seluruh metodologi dalam e-book ini bukan sekadar teori kepatuhan, melainkan sebuah mesin </w:t>
      </w:r>
      <w:r>
        <w:rPr>
          <w:rFonts w:ascii="Poppins" w:eastAsia="Poppins" w:hAnsi="Poppins" w:cs="Poppins"/>
          <w:b/>
          <w:bCs/>
          <w:color w:val="1B1C1D"/>
          <w:sz w:val="32"/>
          <w:szCs w:val="32"/>
        </w:rPr>
        <w:lastRenderedPageBreak/>
        <w:t>untuk memenangkan persaingan.</w:t>
      </w:r>
    </w:p>
    <w:p w14:paraId="76C65401"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Banyak BUJK gagal di tahap akhir: mereka memiliki NIB, SBU, dan SMAP, namun tidak tahu cara merangkai ketiganya menjadi "Skor Kredibilitas" untuk memenangkan tender besar, terutama tender BUMN yang kini berfokus pada integritas.</w:t>
      </w:r>
    </w:p>
    <w:p w14:paraId="3191A5FF" w14:textId="77777777" w:rsidR="00CE1F62" w:rsidRDefault="00000000">
      <w:pPr>
        <w:spacing w:after="12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xml:space="preserve">Bab ini menyajikan </w:t>
      </w:r>
      <w:r>
        <w:rPr>
          <w:rFonts w:ascii="Poppins" w:eastAsia="Poppins" w:hAnsi="Poppins" w:cs="Poppins"/>
          <w:b/>
          <w:bCs/>
          <w:i/>
          <w:iCs/>
          <w:color w:val="1B1C1D"/>
          <w:sz w:val="32"/>
          <w:szCs w:val="32"/>
        </w:rPr>
        <w:t>best practice</w:t>
      </w:r>
      <w:r>
        <w:rPr>
          <w:rFonts w:ascii="Poppins" w:eastAsia="Poppins" w:hAnsi="Poppins" w:cs="Poppins"/>
          <w:b/>
          <w:bCs/>
          <w:color w:val="1B1C1D"/>
          <w:sz w:val="32"/>
          <w:szCs w:val="32"/>
        </w:rPr>
        <w:t xml:space="preserve"> dan sebuah studi kasus master yang mensintesis semua bab:</w:t>
      </w:r>
    </w:p>
    <w:p w14:paraId="3B99F663" w14:textId="77777777" w:rsidR="00CE1F62" w:rsidRDefault="00000000">
      <w:pPr>
        <w:numPr>
          <w:ilvl w:val="0"/>
          <w:numId w:val="193"/>
        </w:numPr>
        <w:spacing w:line="360" w:lineRule="auto"/>
        <w:jc w:val="both"/>
        <w:rPr>
          <w:rFonts w:ascii="Poppins" w:eastAsia="Poppins" w:hAnsi="Poppins" w:cs="Poppins"/>
          <w:b/>
          <w:bCs/>
          <w:sz w:val="32"/>
          <w:szCs w:val="32"/>
        </w:rPr>
      </w:pPr>
      <w:r>
        <w:rPr>
          <w:rFonts w:ascii="Poppins" w:eastAsia="Poppins" w:hAnsi="Poppins" w:cs="Poppins"/>
          <w:b/>
          <w:bCs/>
          <w:color w:val="1B1C1D"/>
          <w:sz w:val="32"/>
          <w:szCs w:val="32"/>
        </w:rPr>
        <w:t>Implementasi nyata integrasi OSS–LPJK–LSBU.</w:t>
      </w:r>
    </w:p>
    <w:p w14:paraId="1C8E0A23" w14:textId="77777777" w:rsidR="00CE1F62" w:rsidRDefault="00000000">
      <w:pPr>
        <w:numPr>
          <w:ilvl w:val="0"/>
          <w:numId w:val="193"/>
        </w:numPr>
        <w:spacing w:line="360" w:lineRule="auto"/>
        <w:jc w:val="both"/>
        <w:rPr>
          <w:rFonts w:ascii="Poppins" w:eastAsia="Poppins" w:hAnsi="Poppins" w:cs="Poppins"/>
          <w:b/>
          <w:bCs/>
          <w:sz w:val="32"/>
          <w:szCs w:val="32"/>
        </w:rPr>
      </w:pPr>
      <w:r>
        <w:rPr>
          <w:rFonts w:ascii="Poppins" w:eastAsia="Poppins" w:hAnsi="Poppins" w:cs="Poppins"/>
          <w:b/>
          <w:bCs/>
          <w:color w:val="1B1C1D"/>
          <w:sz w:val="32"/>
          <w:szCs w:val="32"/>
        </w:rPr>
        <w:t>Audit SMAP (ISO 37001) yang efektif sebagai "modal" tender.</w:t>
      </w:r>
    </w:p>
    <w:p w14:paraId="10278FD9" w14:textId="77777777" w:rsidR="00CE1F62" w:rsidRDefault="00000000">
      <w:pPr>
        <w:numPr>
          <w:ilvl w:val="0"/>
          <w:numId w:val="193"/>
        </w:numPr>
        <w:spacing w:line="360" w:lineRule="auto"/>
        <w:jc w:val="both"/>
        <w:rPr>
          <w:rFonts w:ascii="Poppins" w:eastAsia="Poppins" w:hAnsi="Poppins" w:cs="Poppins"/>
          <w:b/>
          <w:bCs/>
          <w:sz w:val="32"/>
          <w:szCs w:val="32"/>
        </w:rPr>
      </w:pPr>
      <w:r>
        <w:rPr>
          <w:rFonts w:ascii="Poppins" w:eastAsia="Poppins" w:hAnsi="Poppins" w:cs="Poppins"/>
          <w:b/>
          <w:bCs/>
          <w:color w:val="1B1C1D"/>
          <w:sz w:val="32"/>
          <w:szCs w:val="32"/>
        </w:rPr>
        <w:t>Strategi memenangkan tender BUMN di mana harga bukan lagi satu-satunya raja.</w:t>
      </w:r>
    </w:p>
    <w:p w14:paraId="58C634F9" w14:textId="77777777" w:rsidR="00CE1F62" w:rsidRDefault="00000000">
      <w:pPr>
        <w:numPr>
          <w:ilvl w:val="0"/>
          <w:numId w:val="193"/>
        </w:numPr>
        <w:spacing w:after="360" w:line="360" w:lineRule="auto"/>
        <w:jc w:val="both"/>
        <w:rPr>
          <w:rFonts w:ascii="Poppins" w:eastAsia="Poppins" w:hAnsi="Poppins" w:cs="Poppins"/>
          <w:b/>
          <w:bCs/>
          <w:sz w:val="32"/>
          <w:szCs w:val="32"/>
        </w:rPr>
      </w:pPr>
      <w:r>
        <w:rPr>
          <w:rFonts w:ascii="Poppins" w:eastAsia="Poppins" w:hAnsi="Poppins" w:cs="Poppins"/>
          <w:b/>
          <w:bCs/>
          <w:i/>
          <w:iCs/>
          <w:color w:val="1B1C1D"/>
          <w:sz w:val="32"/>
          <w:szCs w:val="32"/>
        </w:rPr>
        <w:t>Blueprint</w:t>
      </w:r>
      <w:r>
        <w:rPr>
          <w:rFonts w:ascii="Poppins" w:eastAsia="Poppins" w:hAnsi="Poppins" w:cs="Poppins"/>
          <w:b/>
          <w:bCs/>
          <w:color w:val="1B1C1D"/>
          <w:sz w:val="32"/>
          <w:szCs w:val="32"/>
        </w:rPr>
        <w:t xml:space="preserve"> yang dapat Anda replikasi di BUJK Anda sendiri.</w:t>
      </w:r>
    </w:p>
    <w:p w14:paraId="46EB16B0" w14:textId="77777777" w:rsidR="00CE1F62" w:rsidRDefault="00000000">
      <w:pPr>
        <w:spacing w:after="480" w:line="360" w:lineRule="auto"/>
        <w:ind w:left="600" w:right="600"/>
        <w:jc w:val="both"/>
        <w:rPr>
          <w:rFonts w:ascii="Poppins" w:eastAsia="Poppins" w:hAnsi="Poppins" w:cs="Poppins"/>
          <w:b/>
          <w:bCs/>
          <w:color w:val="1B1C1D"/>
          <w:sz w:val="32"/>
          <w:szCs w:val="32"/>
        </w:rPr>
      </w:pPr>
      <w:r>
        <w:rPr>
          <w:rFonts w:ascii="Poppins" w:eastAsia="Poppins" w:hAnsi="Poppins" w:cs="Poppins"/>
          <w:b/>
          <w:bCs/>
          <w:color w:val="1B1C1D"/>
          <w:sz w:val="32"/>
          <w:szCs w:val="32"/>
        </w:rPr>
        <w:t xml:space="preserve">"Dokumen legalitas adalah tiket masuk Anda. Implementasi integritas (SMAP) adalah </w:t>
      </w:r>
      <w:r>
        <w:rPr>
          <w:rFonts w:ascii="Poppins" w:eastAsia="Poppins" w:hAnsi="Poppins" w:cs="Poppins"/>
          <w:b/>
          <w:bCs/>
          <w:i/>
          <w:iCs/>
          <w:color w:val="1B1C1D"/>
          <w:sz w:val="32"/>
          <w:szCs w:val="32"/>
        </w:rPr>
        <w:t>fast pass</w:t>
      </w:r>
      <w:r>
        <w:rPr>
          <w:rFonts w:ascii="Poppins" w:eastAsia="Poppins" w:hAnsi="Poppins" w:cs="Poppins"/>
          <w:b/>
          <w:bCs/>
          <w:color w:val="1B1C1D"/>
          <w:sz w:val="32"/>
          <w:szCs w:val="32"/>
        </w:rPr>
        <w:t xml:space="preserve"> </w:t>
      </w:r>
      <w:r>
        <w:rPr>
          <w:rFonts w:ascii="Poppins" w:eastAsia="Poppins" w:hAnsi="Poppins" w:cs="Poppins"/>
          <w:b/>
          <w:bCs/>
          <w:color w:val="1B1C1D"/>
          <w:sz w:val="32"/>
          <w:szCs w:val="32"/>
        </w:rPr>
        <w:lastRenderedPageBreak/>
        <w:t>Anda. Dan strategi integrasi digital adalah cara Anda memenangkan perlombaan."</w:t>
      </w:r>
    </w:p>
    <w:p w14:paraId="43D23CCC" w14:textId="77777777" w:rsidR="00CE1F62" w:rsidRDefault="00000000">
      <w:pPr>
        <w:spacing w:line="360" w:lineRule="auto"/>
        <w:jc w:val="both"/>
        <w:rPr>
          <w:rFonts w:ascii="Poppins" w:eastAsia="Poppins" w:hAnsi="Poppins" w:cs="Poppins"/>
          <w:b/>
          <w:bCs/>
          <w:color w:val="1B1C1D"/>
          <w:sz w:val="32"/>
          <w:szCs w:val="32"/>
        </w:rPr>
      </w:pPr>
      <w:r>
        <w:pict w14:anchorId="273B983D">
          <v:rect id="_x0000_i1026" style="width:0;height:1.5pt" o:hralign="center" o:hrstd="t" o:hr="t" fillcolor="#a0a0a0" stroked="f"/>
        </w:pict>
      </w:r>
    </w:p>
    <w:p w14:paraId="7373364C" w14:textId="77777777" w:rsidR="00CE1F62" w:rsidRDefault="00000000">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jc w:val="both"/>
        <w:rPr>
          <w:rFonts w:ascii="Poppins" w:eastAsia="Poppins" w:hAnsi="Poppins" w:cs="Poppins"/>
          <w:color w:val="1B1C1D"/>
          <w:sz w:val="32"/>
          <w:szCs w:val="32"/>
        </w:rPr>
      </w:pPr>
      <w:bookmarkStart w:id="86" w:name="_y277mvhhw474" w:colFirst="0" w:colLast="0"/>
      <w:bookmarkEnd w:id="86"/>
      <w:r>
        <w:rPr>
          <w:rFonts w:ascii="Poppins" w:eastAsia="Poppins" w:hAnsi="Poppins" w:cs="Poppins"/>
          <w:color w:val="1B1C1D"/>
          <w:sz w:val="32"/>
          <w:szCs w:val="32"/>
        </w:rPr>
        <w:t>10.2. Peta Regulasi Ekosistem: Aturan Main yang Mengikat</w:t>
      </w:r>
    </w:p>
    <w:p w14:paraId="25F6F9CC"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Implementasi sukses hanya bisa terjadi jika kita memahami ekosistem yang mengikat semua sistem. Kemenangan tender BUMN hari ini diatur oleh "Enam Pilar" regulasi yang terintegrasi:</w:t>
      </w:r>
    </w:p>
    <w:tbl>
      <w:tblPr>
        <w:tblStyle w:val="af4"/>
        <w:tblW w:w="87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75"/>
        <w:gridCol w:w="2820"/>
        <w:gridCol w:w="4065"/>
      </w:tblGrid>
      <w:tr w:rsidR="00CE1F62" w14:paraId="5D7D7507" w14:textId="77777777">
        <w:trPr>
          <w:trHeight w:val="825"/>
        </w:trPr>
        <w:tc>
          <w:tcPr>
            <w:tcW w:w="1875" w:type="dxa"/>
            <w:tcBorders>
              <w:top w:val="single" w:sz="8" w:space="0" w:color="1B1C1D"/>
              <w:left w:val="single" w:sz="8" w:space="0" w:color="1B1C1D"/>
              <w:bottom w:val="single" w:sz="8" w:space="0" w:color="1B1C1D"/>
              <w:right w:val="single" w:sz="8" w:space="0" w:color="1B1C1D"/>
            </w:tcBorders>
            <w:shd w:val="clear" w:color="auto" w:fill="EFEFEF"/>
            <w:tcMar>
              <w:top w:w="120" w:type="dxa"/>
              <w:left w:w="180" w:type="dxa"/>
              <w:bottom w:w="120" w:type="dxa"/>
              <w:right w:w="180" w:type="dxa"/>
            </w:tcMar>
          </w:tcPr>
          <w:p w14:paraId="0ED9C813" w14:textId="77777777" w:rsidR="00CE1F62" w:rsidRDefault="00000000">
            <w:pPr>
              <w:spacing w:after="48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Pilar Regulasi</w:t>
            </w:r>
          </w:p>
        </w:tc>
        <w:tc>
          <w:tcPr>
            <w:tcW w:w="2820" w:type="dxa"/>
            <w:tcBorders>
              <w:top w:val="single" w:sz="8" w:space="0" w:color="1B1C1D"/>
              <w:left w:val="single" w:sz="8" w:space="0" w:color="1B1C1D"/>
              <w:bottom w:val="single" w:sz="8" w:space="0" w:color="1B1C1D"/>
              <w:right w:val="single" w:sz="8" w:space="0" w:color="1B1C1D"/>
            </w:tcBorders>
            <w:shd w:val="clear" w:color="auto" w:fill="EFEFEF"/>
            <w:tcMar>
              <w:top w:w="120" w:type="dxa"/>
              <w:left w:w="180" w:type="dxa"/>
              <w:bottom w:w="120" w:type="dxa"/>
              <w:right w:w="180" w:type="dxa"/>
            </w:tcMar>
          </w:tcPr>
          <w:p w14:paraId="53DD46E2" w14:textId="77777777" w:rsidR="00CE1F62" w:rsidRDefault="00000000">
            <w:pPr>
              <w:spacing w:after="48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Dokumen Kunci</w:t>
            </w:r>
          </w:p>
        </w:tc>
        <w:tc>
          <w:tcPr>
            <w:tcW w:w="4065" w:type="dxa"/>
            <w:tcBorders>
              <w:top w:val="single" w:sz="8" w:space="0" w:color="1B1C1D"/>
              <w:left w:val="single" w:sz="8" w:space="0" w:color="1B1C1D"/>
              <w:bottom w:val="single" w:sz="8" w:space="0" w:color="1B1C1D"/>
              <w:right w:val="single" w:sz="8" w:space="0" w:color="1B1C1D"/>
            </w:tcBorders>
            <w:shd w:val="clear" w:color="auto" w:fill="EFEFEF"/>
            <w:tcMar>
              <w:top w:w="120" w:type="dxa"/>
              <w:left w:w="180" w:type="dxa"/>
              <w:bottom w:w="120" w:type="dxa"/>
              <w:right w:w="180" w:type="dxa"/>
            </w:tcMar>
          </w:tcPr>
          <w:p w14:paraId="6AF53EF7" w14:textId="77777777" w:rsidR="00CE1F62" w:rsidRDefault="00000000">
            <w:pPr>
              <w:spacing w:after="48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Perannya dalam Implementasi</w:t>
            </w:r>
          </w:p>
        </w:tc>
      </w:tr>
      <w:tr w:rsidR="00CE1F62" w14:paraId="5A665BDE" w14:textId="77777777">
        <w:trPr>
          <w:trHeight w:val="1380"/>
        </w:trPr>
        <w:tc>
          <w:tcPr>
            <w:tcW w:w="1875"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30FF6B94" w14:textId="77777777" w:rsidR="00CE1F62" w:rsidRDefault="00000000">
            <w:pPr>
              <w:spacing w:after="48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1. Legalitas Umum</w:t>
            </w:r>
          </w:p>
        </w:tc>
        <w:tc>
          <w:tcPr>
            <w:tcW w:w="282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51CEE508" w14:textId="77777777" w:rsidR="00CE1F62" w:rsidRDefault="00000000">
            <w:pPr>
              <w:spacing w:after="48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PP No. 28 Tahun 2025</w:t>
            </w:r>
          </w:p>
        </w:tc>
        <w:tc>
          <w:tcPr>
            <w:tcW w:w="4065"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09353CB3" w14:textId="77777777" w:rsidR="00CE1F62" w:rsidRDefault="00000000">
            <w:pPr>
              <w:spacing w:after="48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xml:space="preserve">"Pintu Gerbang Nasional." Mengatur integrasi OSS-RBA, NIB, dan Sertifikat </w:t>
            </w:r>
            <w:r>
              <w:rPr>
                <w:rFonts w:ascii="Poppins" w:eastAsia="Poppins" w:hAnsi="Poppins" w:cs="Poppins"/>
                <w:b/>
                <w:bCs/>
                <w:color w:val="1B1C1D"/>
                <w:sz w:val="32"/>
                <w:szCs w:val="32"/>
              </w:rPr>
              <w:lastRenderedPageBreak/>
              <w:t>Standar (SS) sebagai dasar legalitas.</w:t>
            </w:r>
          </w:p>
        </w:tc>
      </w:tr>
      <w:tr w:rsidR="00CE1F62" w14:paraId="7E38BA23" w14:textId="77777777">
        <w:trPr>
          <w:trHeight w:val="1380"/>
        </w:trPr>
        <w:tc>
          <w:tcPr>
            <w:tcW w:w="1875"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23DF405F" w14:textId="77777777" w:rsidR="00CE1F62" w:rsidRDefault="00000000">
            <w:pPr>
              <w:spacing w:after="48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2. Sektoral Konstruksi</w:t>
            </w:r>
          </w:p>
        </w:tc>
        <w:tc>
          <w:tcPr>
            <w:tcW w:w="282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46B5457E" w14:textId="77777777" w:rsidR="00CE1F62" w:rsidRDefault="00000000">
            <w:pPr>
              <w:spacing w:after="48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UU No. 2/2017 &amp; Permen PUPR 14/2020</w:t>
            </w:r>
          </w:p>
        </w:tc>
        <w:tc>
          <w:tcPr>
            <w:tcW w:w="4065"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3337C977" w14:textId="77777777" w:rsidR="00CE1F62" w:rsidRDefault="00000000">
            <w:pPr>
              <w:spacing w:after="48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"Aturan Main Sektoral." Mewajibkan SBU, mengatur standar KBLI, dan kualifikasi usaha (K/M/B).</w:t>
            </w:r>
          </w:p>
        </w:tc>
      </w:tr>
      <w:tr w:rsidR="00CE1F62" w14:paraId="3F7D1E2C" w14:textId="77777777">
        <w:trPr>
          <w:trHeight w:val="1380"/>
        </w:trPr>
        <w:tc>
          <w:tcPr>
            <w:tcW w:w="1875"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6149BDBC" w14:textId="77777777" w:rsidR="00CE1F62" w:rsidRDefault="00000000">
            <w:pPr>
              <w:spacing w:after="48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3. Sertifikasi Teknis</w:t>
            </w:r>
          </w:p>
        </w:tc>
        <w:tc>
          <w:tcPr>
            <w:tcW w:w="282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6500BA39" w14:textId="77777777" w:rsidR="00CE1F62" w:rsidRDefault="00000000">
            <w:pPr>
              <w:spacing w:after="48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Peraturan LPJK No. 10/2021</w:t>
            </w:r>
          </w:p>
        </w:tc>
        <w:tc>
          <w:tcPr>
            <w:tcW w:w="4065"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67F5103F" w14:textId="77777777" w:rsidR="00CE1F62" w:rsidRDefault="00000000">
            <w:pPr>
              <w:spacing w:after="48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xml:space="preserve">"Proses V&amp;V." Mengatur tata cara LSBU melakukan verifikasi, pemeliharaan (Bab 8), dan re-sertifikasi </w:t>
            </w:r>
            <w:r>
              <w:rPr>
                <w:rFonts w:ascii="Poppins" w:eastAsia="Poppins" w:hAnsi="Poppins" w:cs="Poppins"/>
                <w:b/>
                <w:bCs/>
                <w:color w:val="1B1C1D"/>
                <w:sz w:val="32"/>
                <w:szCs w:val="32"/>
              </w:rPr>
              <w:lastRenderedPageBreak/>
              <w:t>SBU.</w:t>
            </w:r>
          </w:p>
        </w:tc>
      </w:tr>
      <w:tr w:rsidR="00CE1F62" w14:paraId="205EA9AD" w14:textId="77777777">
        <w:trPr>
          <w:trHeight w:val="1380"/>
        </w:trPr>
        <w:tc>
          <w:tcPr>
            <w:tcW w:w="1875"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3DFB5D4B" w14:textId="77777777" w:rsidR="00CE1F62" w:rsidRDefault="00000000">
            <w:pPr>
              <w:spacing w:after="48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4. Integritas (Kunci)</w:t>
            </w:r>
          </w:p>
        </w:tc>
        <w:tc>
          <w:tcPr>
            <w:tcW w:w="282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6F36E1E1" w14:textId="77777777" w:rsidR="00CE1F62" w:rsidRDefault="00000000">
            <w:pPr>
              <w:spacing w:after="48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Permen PUPR No. 9/2023</w:t>
            </w:r>
          </w:p>
        </w:tc>
        <w:tc>
          <w:tcPr>
            <w:tcW w:w="4065"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27847A90" w14:textId="77777777" w:rsidR="00CE1F62" w:rsidRDefault="00000000">
            <w:pPr>
              <w:spacing w:after="48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"Filter Integritas." Mewajibkan implementasi dan audit SMAP (ISO 37001) sebagai syarat SBU dan kredibilitas.</w:t>
            </w:r>
          </w:p>
        </w:tc>
      </w:tr>
      <w:tr w:rsidR="00CE1F62" w14:paraId="28E27CD7" w14:textId="77777777">
        <w:trPr>
          <w:trHeight w:val="1380"/>
        </w:trPr>
        <w:tc>
          <w:tcPr>
            <w:tcW w:w="1875"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6AA010A3" w14:textId="77777777" w:rsidR="00CE1F62" w:rsidRDefault="00000000">
            <w:pPr>
              <w:spacing w:after="48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5. Pengadaan (LKPP)</w:t>
            </w:r>
          </w:p>
        </w:tc>
        <w:tc>
          <w:tcPr>
            <w:tcW w:w="282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19AB1F4C" w14:textId="77777777" w:rsidR="00CE1F62" w:rsidRDefault="00000000">
            <w:pPr>
              <w:spacing w:after="48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Perpres 12/2021 &amp; SE LKPP 03/2024</w:t>
            </w:r>
          </w:p>
        </w:tc>
        <w:tc>
          <w:tcPr>
            <w:tcW w:w="4065"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54DC7788" w14:textId="77777777" w:rsidR="00CE1F62" w:rsidRDefault="00000000">
            <w:pPr>
              <w:spacing w:after="48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xml:space="preserve">"Arena Tender." Mengatur sistem LPSE/SIKaP dan mewajibkan integrasi </w:t>
            </w:r>
            <w:r>
              <w:rPr>
                <w:rFonts w:ascii="Poppins" w:eastAsia="Poppins" w:hAnsi="Poppins" w:cs="Poppins"/>
                <w:b/>
                <w:bCs/>
                <w:i/>
                <w:iCs/>
                <w:color w:val="1B1C1D"/>
                <w:sz w:val="32"/>
                <w:szCs w:val="32"/>
              </w:rPr>
              <w:t>real-time</w:t>
            </w:r>
            <w:r>
              <w:rPr>
                <w:rFonts w:ascii="Poppins" w:eastAsia="Poppins" w:hAnsi="Poppins" w:cs="Poppins"/>
                <w:b/>
                <w:bCs/>
                <w:color w:val="1B1C1D"/>
                <w:sz w:val="32"/>
                <w:szCs w:val="32"/>
              </w:rPr>
              <w:t xml:space="preserve"> dengan data OSS-LPJK.</w:t>
            </w:r>
          </w:p>
        </w:tc>
      </w:tr>
      <w:tr w:rsidR="00CE1F62" w14:paraId="3574399B" w14:textId="77777777">
        <w:trPr>
          <w:trHeight w:val="1665"/>
        </w:trPr>
        <w:tc>
          <w:tcPr>
            <w:tcW w:w="1875"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13DC152E" w14:textId="77777777" w:rsidR="00CE1F62" w:rsidRDefault="00000000">
            <w:pPr>
              <w:spacing w:after="48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lastRenderedPageBreak/>
              <w:t>6. Klien (BUMN)</w:t>
            </w:r>
          </w:p>
        </w:tc>
        <w:tc>
          <w:tcPr>
            <w:tcW w:w="282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7D254DB7" w14:textId="77777777" w:rsidR="00CE1F62" w:rsidRDefault="00000000">
            <w:pPr>
              <w:spacing w:after="48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Peraturan Menteri BUMN (cth: PER-1/MBU/03/2023)</w:t>
            </w:r>
          </w:p>
        </w:tc>
        <w:tc>
          <w:tcPr>
            <w:tcW w:w="4065"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1B2354AD" w14:textId="77777777" w:rsidR="00CE1F62" w:rsidRDefault="00000000">
            <w:pPr>
              <w:spacing w:after="48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xml:space="preserve">"Aturan Main Klien." Menekankan </w:t>
            </w:r>
            <w:r>
              <w:rPr>
                <w:rFonts w:ascii="Poppins" w:eastAsia="Poppins" w:hAnsi="Poppins" w:cs="Poppins"/>
                <w:b/>
                <w:bCs/>
                <w:i/>
                <w:iCs/>
                <w:color w:val="1B1C1D"/>
                <w:sz w:val="32"/>
                <w:szCs w:val="32"/>
              </w:rPr>
              <w:t>Good Corporate Governance (GCG)</w:t>
            </w:r>
            <w:r>
              <w:rPr>
                <w:rFonts w:ascii="Poppins" w:eastAsia="Poppins" w:hAnsi="Poppins" w:cs="Poppins"/>
                <w:b/>
                <w:bCs/>
                <w:color w:val="1B1C1D"/>
                <w:sz w:val="32"/>
                <w:szCs w:val="32"/>
              </w:rPr>
              <w:t xml:space="preserve"> dan mewajibkan mitra (vendor) memiliki sistem integritas (SMAP).</w:t>
            </w:r>
          </w:p>
        </w:tc>
      </w:tr>
    </w:tbl>
    <w:p w14:paraId="46D2B118" w14:textId="77777777" w:rsidR="00CE1F62" w:rsidRDefault="00000000">
      <w:pPr>
        <w:spacing w:line="360" w:lineRule="auto"/>
        <w:jc w:val="both"/>
        <w:rPr>
          <w:rFonts w:ascii="Poppins" w:eastAsia="Poppins" w:hAnsi="Poppins" w:cs="Poppins"/>
          <w:b/>
          <w:bCs/>
          <w:color w:val="1B1C1D"/>
          <w:sz w:val="32"/>
          <w:szCs w:val="32"/>
        </w:rPr>
      </w:pPr>
      <w:r>
        <w:pict w14:anchorId="344C1C73">
          <v:rect id="_x0000_i1027" style="width:0;height:1.5pt" o:hralign="center" o:hrstd="t" o:hr="t" fillcolor="#a0a0a0" stroked="f"/>
        </w:pict>
      </w:r>
    </w:p>
    <w:p w14:paraId="1BE0D1FE" w14:textId="77777777" w:rsidR="00CE1F62" w:rsidRDefault="00000000">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jc w:val="both"/>
        <w:rPr>
          <w:rFonts w:ascii="Poppins" w:eastAsia="Poppins" w:hAnsi="Poppins" w:cs="Poppins"/>
          <w:color w:val="1B1C1D"/>
          <w:sz w:val="32"/>
          <w:szCs w:val="32"/>
        </w:rPr>
      </w:pPr>
      <w:bookmarkStart w:id="87" w:name="_sav5hjd0jjbx" w:colFirst="0" w:colLast="0"/>
      <w:bookmarkEnd w:id="87"/>
      <w:r>
        <w:rPr>
          <w:rFonts w:ascii="Poppins" w:eastAsia="Poppins" w:hAnsi="Poppins" w:cs="Poppins"/>
          <w:color w:val="1B1C1D"/>
          <w:sz w:val="32"/>
          <w:szCs w:val="32"/>
        </w:rPr>
        <w:t>10.3. Alur Data Transaksional: Ekosistem Kemenangan Digital</w:t>
      </w:r>
    </w:p>
    <w:p w14:paraId="1AE4C2CF"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xml:space="preserve">Implementasi sukses adalah tentang memastikan data Anda mengalir mulus tanpa hambatan di 5 </w:t>
      </w:r>
      <w:r>
        <w:rPr>
          <w:rFonts w:ascii="Poppins" w:eastAsia="Poppins" w:hAnsi="Poppins" w:cs="Poppins"/>
          <w:b/>
          <w:bCs/>
          <w:i/>
          <w:iCs/>
          <w:color w:val="1B1C1D"/>
          <w:sz w:val="32"/>
          <w:szCs w:val="32"/>
        </w:rPr>
        <w:t>checkpoint</w:t>
      </w:r>
      <w:r>
        <w:rPr>
          <w:rFonts w:ascii="Poppins" w:eastAsia="Poppins" w:hAnsi="Poppins" w:cs="Poppins"/>
          <w:b/>
          <w:bCs/>
          <w:color w:val="1B1C1D"/>
          <w:sz w:val="32"/>
          <w:szCs w:val="32"/>
        </w:rPr>
        <w:t xml:space="preserve"> digital ini. Kegagalan di satu </w:t>
      </w:r>
      <w:r>
        <w:rPr>
          <w:rFonts w:ascii="Poppins" w:eastAsia="Poppins" w:hAnsi="Poppins" w:cs="Poppins"/>
          <w:b/>
          <w:bCs/>
          <w:i/>
          <w:iCs/>
          <w:color w:val="1B1C1D"/>
          <w:sz w:val="32"/>
          <w:szCs w:val="32"/>
        </w:rPr>
        <w:t>checkpoint</w:t>
      </w:r>
      <w:r>
        <w:rPr>
          <w:rFonts w:ascii="Poppins" w:eastAsia="Poppins" w:hAnsi="Poppins" w:cs="Poppins"/>
          <w:b/>
          <w:bCs/>
          <w:color w:val="1B1C1D"/>
          <w:sz w:val="32"/>
          <w:szCs w:val="32"/>
        </w:rPr>
        <w:t xml:space="preserve"> menggugurkan Anda dari tender.</w:t>
      </w:r>
    </w:p>
    <w:p w14:paraId="55124841"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CHECKPOINT 1: OSS-RBA ]</w:t>
      </w:r>
    </w:p>
    <w:p w14:paraId="396AC346"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lastRenderedPageBreak/>
        <w:t>(Pintu Gerbang Legalitas)</w:t>
      </w:r>
    </w:p>
    <w:p w14:paraId="4FD23037" w14:textId="77777777" w:rsidR="00CE1F62" w:rsidRDefault="00000000">
      <w:pPr>
        <w:numPr>
          <w:ilvl w:val="0"/>
          <w:numId w:val="182"/>
        </w:numPr>
        <w:spacing w:line="360" w:lineRule="auto"/>
        <w:jc w:val="both"/>
        <w:rPr>
          <w:rFonts w:ascii="Poppins" w:eastAsia="Poppins" w:hAnsi="Poppins" w:cs="Poppins"/>
          <w:b/>
          <w:bCs/>
          <w:sz w:val="32"/>
          <w:szCs w:val="32"/>
        </w:rPr>
      </w:pPr>
      <w:r>
        <w:rPr>
          <w:rFonts w:ascii="Poppins" w:eastAsia="Poppins" w:hAnsi="Poppins" w:cs="Poppins"/>
          <w:b/>
          <w:bCs/>
          <w:color w:val="1B1C1D"/>
          <w:sz w:val="32"/>
          <w:szCs w:val="32"/>
        </w:rPr>
        <w:t>Data: NIB, KBLI, SS (Status: "Belum Terverifikasi")</w:t>
      </w:r>
    </w:p>
    <w:p w14:paraId="4D909B60" w14:textId="77777777" w:rsidR="00CE1F62" w:rsidRDefault="00000000">
      <w:pPr>
        <w:numPr>
          <w:ilvl w:val="0"/>
          <w:numId w:val="182"/>
        </w:numPr>
        <w:spacing w:line="360" w:lineRule="auto"/>
        <w:jc w:val="both"/>
        <w:rPr>
          <w:rFonts w:ascii="Poppins" w:eastAsia="Poppins" w:hAnsi="Poppins" w:cs="Poppins"/>
          <w:b/>
          <w:bCs/>
          <w:sz w:val="32"/>
          <w:szCs w:val="32"/>
        </w:rPr>
      </w:pPr>
      <w:r>
        <w:rPr>
          <w:rFonts w:ascii="Poppins" w:eastAsia="Poppins" w:hAnsi="Poppins" w:cs="Poppins"/>
          <w:b/>
          <w:bCs/>
          <w:color w:val="1B1C1D"/>
          <w:sz w:val="32"/>
          <w:szCs w:val="32"/>
        </w:rPr>
        <w:t>Regulasi: PP 28/2025</w:t>
      </w:r>
      <w:r>
        <w:rPr>
          <w:rFonts w:ascii="Poppins" w:eastAsia="Poppins" w:hAnsi="Poppins" w:cs="Poppins"/>
          <w:b/>
          <w:bCs/>
          <w:color w:val="1B1C1D"/>
          <w:sz w:val="32"/>
          <w:szCs w:val="32"/>
        </w:rPr>
        <w:br/>
        <w:t>⬇</w:t>
      </w:r>
      <w:r>
        <w:rPr>
          <w:rFonts w:ascii="Poppins" w:eastAsia="Poppins" w:hAnsi="Poppins" w:cs="Poppins"/>
          <w:b/>
          <w:bCs/>
          <w:color w:val="1B1C1D"/>
          <w:sz w:val="32"/>
          <w:szCs w:val="32"/>
        </w:rPr>
        <w:br/>
        <w:t>[ CHECKPOINT 2: LSBU ]</w:t>
      </w:r>
      <w:r>
        <w:rPr>
          <w:rFonts w:ascii="Poppins" w:eastAsia="Poppins" w:hAnsi="Poppins" w:cs="Poppins"/>
          <w:b/>
          <w:bCs/>
          <w:color w:val="1B1C1D"/>
          <w:sz w:val="32"/>
          <w:szCs w:val="32"/>
        </w:rPr>
        <w:br/>
        <w:t>(Proses Verifikasi Teknis &amp; Integritas)</w:t>
      </w:r>
    </w:p>
    <w:p w14:paraId="3FA59335" w14:textId="77777777" w:rsidR="00CE1F62" w:rsidRDefault="00000000">
      <w:pPr>
        <w:numPr>
          <w:ilvl w:val="0"/>
          <w:numId w:val="182"/>
        </w:numPr>
        <w:spacing w:line="360" w:lineRule="auto"/>
        <w:jc w:val="both"/>
        <w:rPr>
          <w:rFonts w:ascii="Poppins" w:eastAsia="Poppins" w:hAnsi="Poppins" w:cs="Poppins"/>
          <w:b/>
          <w:bCs/>
          <w:sz w:val="32"/>
          <w:szCs w:val="32"/>
        </w:rPr>
      </w:pPr>
      <w:r>
        <w:rPr>
          <w:rFonts w:ascii="Poppins" w:eastAsia="Poppins" w:hAnsi="Poppins" w:cs="Poppins"/>
          <w:b/>
          <w:bCs/>
          <w:color w:val="1B1C1D"/>
          <w:sz w:val="32"/>
          <w:szCs w:val="32"/>
        </w:rPr>
        <w:t>Data: Audit Dokumen (Bab 7), Audit Lapangan, Verifikasi SKK, Verifikasi BUKTI Implementasi SMAP (Bab 8)</w:t>
      </w:r>
    </w:p>
    <w:p w14:paraId="4E0D3038" w14:textId="77777777" w:rsidR="00CE1F62" w:rsidRDefault="00000000">
      <w:pPr>
        <w:numPr>
          <w:ilvl w:val="0"/>
          <w:numId w:val="182"/>
        </w:numPr>
        <w:spacing w:line="360" w:lineRule="auto"/>
        <w:jc w:val="both"/>
        <w:rPr>
          <w:rFonts w:ascii="Poppins" w:eastAsia="Poppins" w:hAnsi="Poppins" w:cs="Poppins"/>
          <w:b/>
          <w:bCs/>
          <w:sz w:val="32"/>
          <w:szCs w:val="32"/>
        </w:rPr>
      </w:pPr>
      <w:r>
        <w:rPr>
          <w:rFonts w:ascii="Poppins" w:eastAsia="Poppins" w:hAnsi="Poppins" w:cs="Poppins"/>
          <w:b/>
          <w:bCs/>
          <w:color w:val="1B1C1D"/>
          <w:sz w:val="32"/>
          <w:szCs w:val="32"/>
        </w:rPr>
        <w:t>Regulasi: Per. LPJK 10/2021, Permen PUPR 9/2023</w:t>
      </w:r>
      <w:r>
        <w:rPr>
          <w:rFonts w:ascii="Poppins" w:eastAsia="Poppins" w:hAnsi="Poppins" w:cs="Poppins"/>
          <w:b/>
          <w:bCs/>
          <w:color w:val="1B1C1D"/>
          <w:sz w:val="32"/>
          <w:szCs w:val="32"/>
        </w:rPr>
        <w:br/>
        <w:t>⬇</w:t>
      </w:r>
      <w:r>
        <w:rPr>
          <w:rFonts w:ascii="Poppins" w:eastAsia="Poppins" w:hAnsi="Poppins" w:cs="Poppins"/>
          <w:b/>
          <w:bCs/>
          <w:color w:val="1B1C1D"/>
          <w:sz w:val="32"/>
          <w:szCs w:val="32"/>
        </w:rPr>
        <w:br/>
        <w:t>[ CHECKPOINT 3: SIKI LPJK ]</w:t>
      </w:r>
      <w:r>
        <w:rPr>
          <w:rFonts w:ascii="Poppins" w:eastAsia="Poppins" w:hAnsi="Poppins" w:cs="Poppins"/>
          <w:b/>
          <w:bCs/>
          <w:color w:val="1B1C1D"/>
          <w:sz w:val="32"/>
          <w:szCs w:val="32"/>
        </w:rPr>
        <w:br/>
        <w:t>(Pusat Data Sektoral)</w:t>
      </w:r>
    </w:p>
    <w:p w14:paraId="6AFFB79F" w14:textId="77777777" w:rsidR="00CE1F62" w:rsidRDefault="00000000">
      <w:pPr>
        <w:numPr>
          <w:ilvl w:val="0"/>
          <w:numId w:val="182"/>
        </w:numPr>
        <w:spacing w:line="360" w:lineRule="auto"/>
        <w:jc w:val="both"/>
        <w:rPr>
          <w:rFonts w:ascii="Poppins" w:eastAsia="Poppins" w:hAnsi="Poppins" w:cs="Poppins"/>
          <w:b/>
          <w:bCs/>
          <w:sz w:val="32"/>
          <w:szCs w:val="32"/>
        </w:rPr>
      </w:pPr>
      <w:r>
        <w:rPr>
          <w:rFonts w:ascii="Poppins" w:eastAsia="Poppins" w:hAnsi="Poppins" w:cs="Poppins"/>
          <w:b/>
          <w:bCs/>
          <w:color w:val="1B1C1D"/>
          <w:sz w:val="32"/>
          <w:szCs w:val="32"/>
        </w:rPr>
        <w:t>Data: SBU Diterbitkan (Status: "Aktif"), SKK Tervalidasi</w:t>
      </w:r>
    </w:p>
    <w:p w14:paraId="6F344273" w14:textId="77777777" w:rsidR="00CE1F62" w:rsidRDefault="00000000">
      <w:pPr>
        <w:numPr>
          <w:ilvl w:val="0"/>
          <w:numId w:val="182"/>
        </w:numPr>
        <w:spacing w:line="360" w:lineRule="auto"/>
        <w:jc w:val="both"/>
        <w:rPr>
          <w:rFonts w:ascii="Poppins" w:eastAsia="Poppins" w:hAnsi="Poppins" w:cs="Poppins"/>
          <w:b/>
          <w:bCs/>
          <w:sz w:val="32"/>
          <w:szCs w:val="32"/>
        </w:rPr>
      </w:pPr>
      <w:r>
        <w:rPr>
          <w:rFonts w:ascii="Poppins" w:eastAsia="Poppins" w:hAnsi="Poppins" w:cs="Poppins"/>
          <w:b/>
          <w:bCs/>
          <w:color w:val="1B1C1D"/>
          <w:sz w:val="32"/>
          <w:szCs w:val="32"/>
        </w:rPr>
        <w:t>Sinyal Balik ke OSS: Status SS di OSS berubah menjadi "Terverifikasi"</w:t>
      </w:r>
    </w:p>
    <w:p w14:paraId="42E62100" w14:textId="77777777" w:rsidR="00CE1F62" w:rsidRDefault="00000000">
      <w:pPr>
        <w:numPr>
          <w:ilvl w:val="0"/>
          <w:numId w:val="182"/>
        </w:numPr>
        <w:spacing w:line="360" w:lineRule="auto"/>
        <w:jc w:val="both"/>
        <w:rPr>
          <w:rFonts w:ascii="Poppins" w:eastAsia="Poppins" w:hAnsi="Poppins" w:cs="Poppins"/>
          <w:b/>
          <w:bCs/>
          <w:sz w:val="32"/>
          <w:szCs w:val="32"/>
        </w:rPr>
      </w:pPr>
      <w:r>
        <w:rPr>
          <w:rFonts w:ascii="Poppins" w:eastAsia="Poppins" w:hAnsi="Poppins" w:cs="Poppins"/>
          <w:b/>
          <w:bCs/>
          <w:color w:val="1B1C1D"/>
          <w:sz w:val="32"/>
          <w:szCs w:val="32"/>
        </w:rPr>
        <w:t>Regulasi: UU 2/2017</w:t>
      </w:r>
      <w:r>
        <w:rPr>
          <w:rFonts w:ascii="Poppins" w:eastAsia="Poppins" w:hAnsi="Poppins" w:cs="Poppins"/>
          <w:b/>
          <w:bCs/>
          <w:color w:val="1B1C1D"/>
          <w:sz w:val="32"/>
          <w:szCs w:val="32"/>
        </w:rPr>
        <w:br/>
      </w:r>
      <w:r>
        <w:rPr>
          <w:rFonts w:ascii="Poppins" w:eastAsia="Poppins" w:hAnsi="Poppins" w:cs="Poppins"/>
          <w:b/>
          <w:bCs/>
          <w:color w:val="1B1C1D"/>
          <w:sz w:val="32"/>
          <w:szCs w:val="32"/>
        </w:rPr>
        <w:lastRenderedPageBreak/>
        <w:t>⬇</w:t>
      </w:r>
      <w:r>
        <w:rPr>
          <w:rFonts w:ascii="Poppins" w:eastAsia="Poppins" w:hAnsi="Poppins" w:cs="Poppins"/>
          <w:b/>
          <w:bCs/>
          <w:color w:val="1B1C1D"/>
          <w:sz w:val="32"/>
          <w:szCs w:val="32"/>
        </w:rPr>
        <w:br/>
        <w:t>[ CHECKPOINT 4: SIKaP LKPP ]</w:t>
      </w:r>
      <w:r>
        <w:rPr>
          <w:rFonts w:ascii="Poppins" w:eastAsia="Poppins" w:hAnsi="Poppins" w:cs="Poppins"/>
          <w:b/>
          <w:bCs/>
          <w:color w:val="1B1C1D"/>
          <w:sz w:val="32"/>
          <w:szCs w:val="32"/>
        </w:rPr>
        <w:br/>
        <w:t>(Database Kinerja Penyedia)</w:t>
      </w:r>
    </w:p>
    <w:p w14:paraId="118CD425" w14:textId="77777777" w:rsidR="00CE1F62" w:rsidRDefault="00000000">
      <w:pPr>
        <w:numPr>
          <w:ilvl w:val="0"/>
          <w:numId w:val="182"/>
        </w:numPr>
        <w:spacing w:line="360" w:lineRule="auto"/>
        <w:jc w:val="both"/>
        <w:rPr>
          <w:rFonts w:ascii="Poppins" w:eastAsia="Poppins" w:hAnsi="Poppins" w:cs="Poppins"/>
          <w:b/>
          <w:bCs/>
          <w:sz w:val="32"/>
          <w:szCs w:val="32"/>
        </w:rPr>
      </w:pPr>
      <w:r>
        <w:rPr>
          <w:rFonts w:ascii="Poppins" w:eastAsia="Poppins" w:hAnsi="Poppins" w:cs="Poppins"/>
          <w:b/>
          <w:bCs/>
          <w:color w:val="1B1C1D"/>
          <w:sz w:val="32"/>
          <w:szCs w:val="32"/>
        </w:rPr>
        <w:t xml:space="preserve">Data: Menarik data </w:t>
      </w:r>
      <w:r>
        <w:rPr>
          <w:rFonts w:ascii="Poppins" w:eastAsia="Poppins" w:hAnsi="Poppins" w:cs="Poppins"/>
          <w:b/>
          <w:bCs/>
          <w:i/>
          <w:iCs/>
          <w:color w:val="1B1C1D"/>
          <w:sz w:val="32"/>
          <w:szCs w:val="32"/>
        </w:rPr>
        <w:t>real-time</w:t>
      </w:r>
      <w:r>
        <w:rPr>
          <w:rFonts w:ascii="Poppins" w:eastAsia="Poppins" w:hAnsi="Poppins" w:cs="Poppins"/>
          <w:b/>
          <w:bCs/>
          <w:color w:val="1B1C1D"/>
          <w:sz w:val="32"/>
          <w:szCs w:val="32"/>
        </w:rPr>
        <w:t xml:space="preserve"> dari OSS &amp; LPJK. Membangun Skor Kinerja Penyedia.</w:t>
      </w:r>
    </w:p>
    <w:p w14:paraId="62B34C6E" w14:textId="77777777" w:rsidR="00CE1F62" w:rsidRDefault="00000000">
      <w:pPr>
        <w:numPr>
          <w:ilvl w:val="0"/>
          <w:numId w:val="182"/>
        </w:numPr>
        <w:spacing w:line="360" w:lineRule="auto"/>
        <w:jc w:val="both"/>
        <w:rPr>
          <w:rFonts w:ascii="Poppins" w:eastAsia="Poppins" w:hAnsi="Poppins" w:cs="Poppins"/>
          <w:b/>
          <w:bCs/>
          <w:sz w:val="32"/>
          <w:szCs w:val="32"/>
        </w:rPr>
      </w:pPr>
      <w:r>
        <w:rPr>
          <w:rFonts w:ascii="Poppins" w:eastAsia="Poppins" w:hAnsi="Poppins" w:cs="Poppins"/>
          <w:b/>
          <w:bCs/>
          <w:color w:val="1B1C1D"/>
          <w:sz w:val="32"/>
          <w:szCs w:val="32"/>
        </w:rPr>
        <w:t>Regulasi: SE LKPP 03/2024</w:t>
      </w:r>
      <w:r>
        <w:rPr>
          <w:rFonts w:ascii="Poppins" w:eastAsia="Poppins" w:hAnsi="Poppins" w:cs="Poppins"/>
          <w:b/>
          <w:bCs/>
          <w:color w:val="1B1C1D"/>
          <w:sz w:val="32"/>
          <w:szCs w:val="32"/>
        </w:rPr>
        <w:br/>
        <w:t>⬇</w:t>
      </w:r>
      <w:r>
        <w:rPr>
          <w:rFonts w:ascii="Poppins" w:eastAsia="Poppins" w:hAnsi="Poppins" w:cs="Poppins"/>
          <w:b/>
          <w:bCs/>
          <w:color w:val="1B1C1D"/>
          <w:sz w:val="32"/>
          <w:szCs w:val="32"/>
        </w:rPr>
        <w:br/>
        <w:t>[ CHECKPOINT 5: LPSE / VMS BUMN ]</w:t>
      </w:r>
      <w:r>
        <w:rPr>
          <w:rFonts w:ascii="Poppins" w:eastAsia="Poppins" w:hAnsi="Poppins" w:cs="Poppins"/>
          <w:b/>
          <w:bCs/>
          <w:color w:val="1B1C1D"/>
          <w:sz w:val="32"/>
          <w:szCs w:val="32"/>
        </w:rPr>
        <w:br/>
        <w:t>(Arena Tender &amp; Evaluasi)</w:t>
      </w:r>
    </w:p>
    <w:p w14:paraId="1388129F" w14:textId="77777777" w:rsidR="00CE1F62" w:rsidRDefault="00000000">
      <w:pPr>
        <w:numPr>
          <w:ilvl w:val="0"/>
          <w:numId w:val="182"/>
        </w:numPr>
        <w:spacing w:line="360" w:lineRule="auto"/>
        <w:jc w:val="both"/>
        <w:rPr>
          <w:rFonts w:ascii="Poppins" w:eastAsia="Poppins" w:hAnsi="Poppins" w:cs="Poppins"/>
          <w:b/>
          <w:bCs/>
          <w:sz w:val="32"/>
          <w:szCs w:val="32"/>
        </w:rPr>
      </w:pPr>
      <w:r>
        <w:rPr>
          <w:rFonts w:ascii="Poppins" w:eastAsia="Poppins" w:hAnsi="Poppins" w:cs="Poppins"/>
          <w:b/>
          <w:bCs/>
          <w:color w:val="1B1C1D"/>
          <w:sz w:val="32"/>
          <w:szCs w:val="32"/>
        </w:rPr>
        <w:t>Data: Pokja Tender/Tim Procurement BUMN memvalidasi data SIKaP Anda dan menilai Bobot Integritas (SMAP).</w:t>
      </w:r>
    </w:p>
    <w:p w14:paraId="663F1E7F" w14:textId="77777777" w:rsidR="00CE1F62" w:rsidRDefault="00000000">
      <w:pPr>
        <w:numPr>
          <w:ilvl w:val="0"/>
          <w:numId w:val="182"/>
        </w:numPr>
        <w:spacing w:after="360" w:line="360" w:lineRule="auto"/>
        <w:jc w:val="both"/>
        <w:rPr>
          <w:rFonts w:ascii="Poppins" w:eastAsia="Poppins" w:hAnsi="Poppins" w:cs="Poppins"/>
          <w:b/>
          <w:bCs/>
          <w:sz w:val="32"/>
          <w:szCs w:val="32"/>
        </w:rPr>
      </w:pPr>
      <w:r>
        <w:rPr>
          <w:rFonts w:ascii="Poppins" w:eastAsia="Poppins" w:hAnsi="Poppins" w:cs="Poppins"/>
          <w:b/>
          <w:bCs/>
          <w:color w:val="1B1C1D"/>
          <w:sz w:val="32"/>
          <w:szCs w:val="32"/>
        </w:rPr>
        <w:t>Regulasi: Perpres 12/2021, Peraturan BUMN</w:t>
      </w:r>
    </w:p>
    <w:p w14:paraId="1E81EBF2" w14:textId="77777777" w:rsidR="00CE1F62" w:rsidRDefault="00000000">
      <w:pPr>
        <w:spacing w:line="360" w:lineRule="auto"/>
        <w:jc w:val="both"/>
        <w:rPr>
          <w:rFonts w:ascii="Poppins" w:eastAsia="Poppins" w:hAnsi="Poppins" w:cs="Poppins"/>
          <w:b/>
          <w:bCs/>
          <w:color w:val="1B1C1D"/>
          <w:sz w:val="32"/>
          <w:szCs w:val="32"/>
        </w:rPr>
      </w:pPr>
      <w:r>
        <w:pict w14:anchorId="66EC3BC5">
          <v:rect id="_x0000_i1028" style="width:0;height:1.5pt" o:hralign="center" o:hrstd="t" o:hr="t" fillcolor="#a0a0a0" stroked="f"/>
        </w:pict>
      </w:r>
    </w:p>
    <w:p w14:paraId="7945556A" w14:textId="77777777" w:rsidR="00CE1F62" w:rsidRDefault="00000000">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jc w:val="both"/>
        <w:rPr>
          <w:rFonts w:ascii="Poppins" w:eastAsia="Poppins" w:hAnsi="Poppins" w:cs="Poppins"/>
          <w:color w:val="1B1C1D"/>
          <w:sz w:val="32"/>
          <w:szCs w:val="32"/>
        </w:rPr>
      </w:pPr>
      <w:bookmarkStart w:id="88" w:name="_a0zmrby0jmyf" w:colFirst="0" w:colLast="0"/>
      <w:bookmarkEnd w:id="88"/>
      <w:r>
        <w:rPr>
          <w:rFonts w:ascii="Poppins" w:eastAsia="Poppins" w:hAnsi="Poppins" w:cs="Poppins"/>
          <w:color w:val="1B1C1D"/>
          <w:sz w:val="32"/>
          <w:szCs w:val="32"/>
        </w:rPr>
        <w:t>10.4. Studi Kasus Master: Anatomi Kemenangan Tender BUMN</w:t>
      </w:r>
    </w:p>
    <w:p w14:paraId="73EAADAE"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PT. Infrastruktur Digital Terpadu (PT. IDT)</w:t>
      </w:r>
    </w:p>
    <w:p w14:paraId="0D15D4E4" w14:textId="77777777" w:rsidR="00CE1F62" w:rsidRDefault="00000000">
      <w:pPr>
        <w:pStyle w:val="Heading4"/>
        <w:pBdr>
          <w:top w:val="none" w:sz="0" w:space="0" w:color="auto"/>
          <w:left w:val="none" w:sz="0" w:space="0" w:color="auto"/>
          <w:bottom w:val="none" w:sz="0" w:space="0" w:color="auto"/>
          <w:right w:val="none" w:sz="0" w:space="0" w:color="auto"/>
          <w:between w:val="none" w:sz="0" w:space="0" w:color="auto"/>
        </w:pBdr>
        <w:spacing w:before="0" w:after="120" w:line="360" w:lineRule="auto"/>
        <w:jc w:val="both"/>
        <w:rPr>
          <w:rFonts w:ascii="Poppins" w:eastAsia="Poppins" w:hAnsi="Poppins" w:cs="Poppins"/>
          <w:color w:val="1B1C1D"/>
          <w:sz w:val="32"/>
          <w:szCs w:val="32"/>
        </w:rPr>
      </w:pPr>
      <w:bookmarkStart w:id="89" w:name="_ebbx226c8h9q" w:colFirst="0" w:colLast="0"/>
      <w:bookmarkEnd w:id="89"/>
      <w:r>
        <w:rPr>
          <w:rFonts w:ascii="Poppins" w:eastAsia="Poppins" w:hAnsi="Poppins" w:cs="Poppins"/>
          <w:color w:val="1B1C1D"/>
          <w:sz w:val="32"/>
          <w:szCs w:val="32"/>
        </w:rPr>
        <w:t>10.4.1. Profil &amp; Tantangan Awal</w:t>
      </w:r>
    </w:p>
    <w:p w14:paraId="1994D8DE" w14:textId="77777777" w:rsidR="00CE1F62" w:rsidRDefault="00000000">
      <w:pPr>
        <w:numPr>
          <w:ilvl w:val="0"/>
          <w:numId w:val="191"/>
        </w:numPr>
        <w:spacing w:line="360" w:lineRule="auto"/>
        <w:jc w:val="both"/>
        <w:rPr>
          <w:rFonts w:ascii="Poppins" w:eastAsia="Poppins" w:hAnsi="Poppins" w:cs="Poppins"/>
          <w:b/>
          <w:bCs/>
          <w:sz w:val="32"/>
          <w:szCs w:val="32"/>
        </w:rPr>
      </w:pPr>
      <w:r>
        <w:rPr>
          <w:rFonts w:ascii="Poppins" w:eastAsia="Poppins" w:hAnsi="Poppins" w:cs="Poppins"/>
          <w:b/>
          <w:bCs/>
          <w:color w:val="1B1C1D"/>
          <w:sz w:val="32"/>
          <w:szCs w:val="32"/>
        </w:rPr>
        <w:lastRenderedPageBreak/>
        <w:t>Profil: PT. IDT (Kualifikasi Besar B1), Bidang: Konstruksi Sipil (SI001) &amp; Jasa ME (MK001).</w:t>
      </w:r>
    </w:p>
    <w:p w14:paraId="7E506C4D" w14:textId="77777777" w:rsidR="00CE1F62" w:rsidRDefault="00000000">
      <w:pPr>
        <w:numPr>
          <w:ilvl w:val="0"/>
          <w:numId w:val="191"/>
        </w:numPr>
        <w:spacing w:after="360" w:line="360" w:lineRule="auto"/>
        <w:jc w:val="both"/>
        <w:rPr>
          <w:rFonts w:ascii="Poppins" w:eastAsia="Poppins" w:hAnsi="Poppins" w:cs="Poppins"/>
          <w:b/>
          <w:bCs/>
          <w:sz w:val="32"/>
          <w:szCs w:val="32"/>
        </w:rPr>
      </w:pPr>
      <w:r>
        <w:rPr>
          <w:rFonts w:ascii="Poppins" w:eastAsia="Poppins" w:hAnsi="Poppins" w:cs="Poppins"/>
          <w:b/>
          <w:bCs/>
          <w:color w:val="1B1C1D"/>
          <w:sz w:val="32"/>
          <w:szCs w:val="32"/>
        </w:rPr>
        <w:t xml:space="preserve">Tantangan (Kondisi Awal): Perusahaan "lama" yang sukses, namun berantakan secara administrasi. Sering gugur di tender BUMN karena data tidak sinkron (Gagal di </w:t>
      </w:r>
      <w:r>
        <w:rPr>
          <w:rFonts w:ascii="Poppins" w:eastAsia="Poppins" w:hAnsi="Poppins" w:cs="Poppins"/>
          <w:b/>
          <w:bCs/>
          <w:i/>
          <w:iCs/>
          <w:color w:val="1B1C1D"/>
          <w:sz w:val="32"/>
          <w:szCs w:val="32"/>
        </w:rPr>
        <w:t>Checkpoint 4</w:t>
      </w:r>
      <w:r>
        <w:rPr>
          <w:rFonts w:ascii="Poppins" w:eastAsia="Poppins" w:hAnsi="Poppins" w:cs="Poppins"/>
          <w:b/>
          <w:bCs/>
          <w:color w:val="1B1C1D"/>
          <w:sz w:val="32"/>
          <w:szCs w:val="32"/>
        </w:rPr>
        <w:t xml:space="preserve">). SKK tenaga ahli banyak yang kedaluwarsa (Gagal di </w:t>
      </w:r>
      <w:r>
        <w:rPr>
          <w:rFonts w:ascii="Poppins" w:eastAsia="Poppins" w:hAnsi="Poppins" w:cs="Poppins"/>
          <w:b/>
          <w:bCs/>
          <w:i/>
          <w:iCs/>
          <w:color w:val="1B1C1D"/>
          <w:sz w:val="32"/>
          <w:szCs w:val="32"/>
        </w:rPr>
        <w:t>Checkpoint 3</w:t>
      </w:r>
      <w:r>
        <w:rPr>
          <w:rFonts w:ascii="Poppins" w:eastAsia="Poppins" w:hAnsi="Poppins" w:cs="Poppins"/>
          <w:b/>
          <w:bCs/>
          <w:color w:val="1B1C1D"/>
          <w:sz w:val="32"/>
          <w:szCs w:val="32"/>
        </w:rPr>
        <w:t xml:space="preserve">). Belum punya SMAP (Gagal di </w:t>
      </w:r>
      <w:r>
        <w:rPr>
          <w:rFonts w:ascii="Poppins" w:eastAsia="Poppins" w:hAnsi="Poppins" w:cs="Poppins"/>
          <w:b/>
          <w:bCs/>
          <w:i/>
          <w:iCs/>
          <w:color w:val="1B1C1D"/>
          <w:sz w:val="32"/>
          <w:szCs w:val="32"/>
        </w:rPr>
        <w:t>Checkpoint 5</w:t>
      </w:r>
      <w:r>
        <w:rPr>
          <w:rFonts w:ascii="Poppins" w:eastAsia="Poppins" w:hAnsi="Poppins" w:cs="Poppins"/>
          <w:b/>
          <w:bCs/>
          <w:color w:val="1B1C1D"/>
          <w:sz w:val="32"/>
          <w:szCs w:val="32"/>
        </w:rPr>
        <w:t>).</w:t>
      </w:r>
    </w:p>
    <w:p w14:paraId="6E57B3E4" w14:textId="77777777" w:rsidR="00CE1F62" w:rsidRDefault="00000000">
      <w:pPr>
        <w:pStyle w:val="Heading4"/>
        <w:pBdr>
          <w:top w:val="none" w:sz="0" w:space="0" w:color="auto"/>
          <w:left w:val="none" w:sz="0" w:space="0" w:color="auto"/>
          <w:bottom w:val="none" w:sz="0" w:space="0" w:color="auto"/>
          <w:right w:val="none" w:sz="0" w:space="0" w:color="auto"/>
          <w:between w:val="none" w:sz="0" w:space="0" w:color="auto"/>
        </w:pBdr>
        <w:spacing w:before="0" w:after="120" w:line="360" w:lineRule="auto"/>
        <w:jc w:val="both"/>
        <w:rPr>
          <w:rFonts w:ascii="Poppins" w:eastAsia="Poppins" w:hAnsi="Poppins" w:cs="Poppins"/>
          <w:color w:val="1B1C1D"/>
          <w:sz w:val="32"/>
          <w:szCs w:val="32"/>
        </w:rPr>
      </w:pPr>
      <w:bookmarkStart w:id="90" w:name="_2zmfblj2umep" w:colFirst="0" w:colLast="0"/>
      <w:bookmarkEnd w:id="90"/>
      <w:r>
        <w:rPr>
          <w:rFonts w:ascii="Poppins" w:eastAsia="Poppins" w:hAnsi="Poppins" w:cs="Poppins"/>
          <w:color w:val="1B1C1D"/>
          <w:sz w:val="32"/>
          <w:szCs w:val="32"/>
        </w:rPr>
        <w:t>10.4.2. Langkah Implementasi (Sintesis E-book "Anti-Tolak")</w:t>
      </w:r>
    </w:p>
    <w:p w14:paraId="359D1DA7" w14:textId="77777777" w:rsidR="00CE1F62" w:rsidRDefault="00000000">
      <w:pPr>
        <w:spacing w:after="12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PT. IDT melakukan transformasi total selama 8 bulan:</w:t>
      </w:r>
    </w:p>
    <w:p w14:paraId="678751D4" w14:textId="77777777" w:rsidR="00CE1F62" w:rsidRDefault="00000000">
      <w:pPr>
        <w:numPr>
          <w:ilvl w:val="0"/>
          <w:numId w:val="153"/>
        </w:numPr>
        <w:spacing w:line="360" w:lineRule="auto"/>
        <w:jc w:val="both"/>
        <w:rPr>
          <w:rFonts w:ascii="Poppins" w:eastAsia="Poppins" w:hAnsi="Poppins" w:cs="Poppins"/>
          <w:b/>
          <w:bCs/>
          <w:sz w:val="32"/>
          <w:szCs w:val="32"/>
        </w:rPr>
      </w:pPr>
      <w:r>
        <w:rPr>
          <w:rFonts w:ascii="Poppins" w:eastAsia="Poppins" w:hAnsi="Poppins" w:cs="Poppins"/>
          <w:b/>
          <w:bCs/>
          <w:color w:val="1B1C1D"/>
          <w:sz w:val="32"/>
          <w:szCs w:val="32"/>
        </w:rPr>
        <w:t>Fase 1: Pembersihan Legalitas (Sesuai Bab 2 &amp; 3)</w:t>
      </w:r>
    </w:p>
    <w:p w14:paraId="4D5B1AC4" w14:textId="77777777" w:rsidR="00CE1F62" w:rsidRDefault="00000000">
      <w:pPr>
        <w:numPr>
          <w:ilvl w:val="1"/>
          <w:numId w:val="153"/>
        </w:numPr>
        <w:spacing w:line="360" w:lineRule="auto"/>
        <w:jc w:val="both"/>
        <w:rPr>
          <w:rFonts w:ascii="Poppins" w:eastAsia="Poppins" w:hAnsi="Poppins" w:cs="Poppins"/>
          <w:b/>
          <w:bCs/>
          <w:sz w:val="32"/>
          <w:szCs w:val="32"/>
        </w:rPr>
      </w:pPr>
      <w:r>
        <w:rPr>
          <w:rFonts w:ascii="Poppins" w:eastAsia="Poppins" w:hAnsi="Poppins" w:cs="Poppins"/>
          <w:b/>
          <w:bCs/>
          <w:color w:val="1B1C1D"/>
          <w:sz w:val="32"/>
          <w:szCs w:val="32"/>
        </w:rPr>
        <w:t xml:space="preserve">PT. IDT menyewa konsultan untuk melakukan </w:t>
      </w:r>
      <w:r>
        <w:rPr>
          <w:rFonts w:ascii="Poppins" w:eastAsia="Poppins" w:hAnsi="Poppins" w:cs="Poppins"/>
          <w:b/>
          <w:bCs/>
          <w:i/>
          <w:iCs/>
          <w:color w:val="1B1C1D"/>
          <w:sz w:val="32"/>
          <w:szCs w:val="32"/>
        </w:rPr>
        <w:t>cross-check</w:t>
      </w:r>
      <w:r>
        <w:rPr>
          <w:rFonts w:ascii="Poppins" w:eastAsia="Poppins" w:hAnsi="Poppins" w:cs="Poppins"/>
          <w:b/>
          <w:bCs/>
          <w:color w:val="1B1C1D"/>
          <w:sz w:val="32"/>
          <w:szCs w:val="32"/>
        </w:rPr>
        <w:t xml:space="preserve"> Tiga Pilar Validasi.</w:t>
      </w:r>
    </w:p>
    <w:p w14:paraId="3B1EA87F" w14:textId="77777777" w:rsidR="00CE1F62" w:rsidRDefault="00000000">
      <w:pPr>
        <w:numPr>
          <w:ilvl w:val="1"/>
          <w:numId w:val="153"/>
        </w:numPr>
        <w:spacing w:line="360" w:lineRule="auto"/>
        <w:jc w:val="both"/>
        <w:rPr>
          <w:rFonts w:ascii="Poppins" w:eastAsia="Poppins" w:hAnsi="Poppins" w:cs="Poppins"/>
          <w:b/>
          <w:bCs/>
          <w:sz w:val="32"/>
          <w:szCs w:val="32"/>
        </w:rPr>
      </w:pPr>
      <w:r>
        <w:rPr>
          <w:rFonts w:ascii="Poppins" w:eastAsia="Poppins" w:hAnsi="Poppins" w:cs="Poppins"/>
          <w:b/>
          <w:bCs/>
          <w:color w:val="1B1C1D"/>
          <w:sz w:val="32"/>
          <w:szCs w:val="32"/>
        </w:rPr>
        <w:t>Temuan: Nama di Akta AHU (</w:t>
      </w:r>
      <w:r>
        <w:rPr>
          <w:rFonts w:ascii="Poppins" w:eastAsia="Poppins" w:hAnsi="Poppins" w:cs="Poppins"/>
          <w:b/>
          <w:bCs/>
          <w:color w:val="444746"/>
          <w:sz w:val="32"/>
          <w:szCs w:val="32"/>
          <w:shd w:val="clear" w:color="auto" w:fill="E9EEF6"/>
        </w:rPr>
        <w:t>PT. Infrastruktur Digital Terpadu</w:t>
      </w:r>
      <w:r>
        <w:rPr>
          <w:rFonts w:ascii="Poppins" w:eastAsia="Poppins" w:hAnsi="Poppins" w:cs="Poppins"/>
          <w:b/>
          <w:bCs/>
          <w:color w:val="1B1C1D"/>
          <w:sz w:val="32"/>
          <w:szCs w:val="32"/>
        </w:rPr>
        <w:t>) berbeda dengan di NPWP (</w:t>
      </w:r>
      <w:r>
        <w:rPr>
          <w:rFonts w:ascii="Poppins" w:eastAsia="Poppins" w:hAnsi="Poppins" w:cs="Poppins"/>
          <w:b/>
          <w:bCs/>
          <w:color w:val="444746"/>
          <w:sz w:val="32"/>
          <w:szCs w:val="32"/>
          <w:shd w:val="clear" w:color="auto" w:fill="E9EEF6"/>
        </w:rPr>
        <w:t>PT. INFRASTRUKTUR DIGITAL TERPADU</w:t>
      </w:r>
      <w:r>
        <w:rPr>
          <w:rFonts w:ascii="Poppins" w:eastAsia="Poppins" w:hAnsi="Poppins" w:cs="Poppins"/>
          <w:b/>
          <w:bCs/>
          <w:color w:val="1B1C1D"/>
          <w:sz w:val="32"/>
          <w:szCs w:val="32"/>
        </w:rPr>
        <w:t xml:space="preserve"> - pakai titik </w:t>
      </w:r>
      <w:r>
        <w:rPr>
          <w:rFonts w:ascii="Poppins" w:eastAsia="Poppins" w:hAnsi="Poppins" w:cs="Poppins"/>
          <w:b/>
          <w:bCs/>
          <w:color w:val="1B1C1D"/>
          <w:sz w:val="32"/>
          <w:szCs w:val="32"/>
        </w:rPr>
        <w:lastRenderedPageBreak/>
        <w:t>dan huruf kapital).</w:t>
      </w:r>
    </w:p>
    <w:p w14:paraId="2232DB11" w14:textId="77777777" w:rsidR="00CE1F62" w:rsidRDefault="00000000">
      <w:pPr>
        <w:numPr>
          <w:ilvl w:val="1"/>
          <w:numId w:val="153"/>
        </w:numPr>
        <w:spacing w:line="360" w:lineRule="auto"/>
        <w:jc w:val="both"/>
        <w:rPr>
          <w:rFonts w:ascii="Poppins" w:eastAsia="Poppins" w:hAnsi="Poppins" w:cs="Poppins"/>
          <w:b/>
          <w:bCs/>
          <w:sz w:val="32"/>
          <w:szCs w:val="32"/>
        </w:rPr>
      </w:pPr>
      <w:r>
        <w:rPr>
          <w:rFonts w:ascii="Poppins" w:eastAsia="Poppins" w:hAnsi="Poppins" w:cs="Poppins"/>
          <w:b/>
          <w:bCs/>
          <w:color w:val="1B1C1D"/>
          <w:sz w:val="32"/>
          <w:szCs w:val="32"/>
        </w:rPr>
        <w:t>Tindakan: Mengajukan "Perubahan Data" ke KPP agar 100% identik dengan AHU. Akun OSS lama yang bermasalah ditutup, dibuat akun OSS baru yang bersih.</w:t>
      </w:r>
    </w:p>
    <w:p w14:paraId="140AE73B" w14:textId="77777777" w:rsidR="00CE1F62" w:rsidRDefault="00000000">
      <w:pPr>
        <w:numPr>
          <w:ilvl w:val="0"/>
          <w:numId w:val="153"/>
        </w:numPr>
        <w:spacing w:line="360" w:lineRule="auto"/>
        <w:jc w:val="both"/>
        <w:rPr>
          <w:rFonts w:ascii="Poppins" w:eastAsia="Poppins" w:hAnsi="Poppins" w:cs="Poppins"/>
          <w:b/>
          <w:bCs/>
          <w:sz w:val="32"/>
          <w:szCs w:val="32"/>
        </w:rPr>
      </w:pPr>
      <w:r>
        <w:rPr>
          <w:rFonts w:ascii="Poppins" w:eastAsia="Poppins" w:hAnsi="Poppins" w:cs="Poppins"/>
          <w:b/>
          <w:bCs/>
          <w:color w:val="1B1C1D"/>
          <w:sz w:val="32"/>
          <w:szCs w:val="32"/>
        </w:rPr>
        <w:t>Fase 2: Sertifikasi Strategis (Sesuai Bab 6 &amp; 7)</w:t>
      </w:r>
    </w:p>
    <w:p w14:paraId="015583ED" w14:textId="77777777" w:rsidR="00CE1F62" w:rsidRDefault="00000000">
      <w:pPr>
        <w:numPr>
          <w:ilvl w:val="1"/>
          <w:numId w:val="153"/>
        </w:numPr>
        <w:spacing w:line="360" w:lineRule="auto"/>
        <w:jc w:val="both"/>
        <w:rPr>
          <w:rFonts w:ascii="Poppins" w:eastAsia="Poppins" w:hAnsi="Poppins" w:cs="Poppins"/>
          <w:b/>
          <w:bCs/>
          <w:sz w:val="32"/>
          <w:szCs w:val="32"/>
        </w:rPr>
      </w:pPr>
      <w:r>
        <w:rPr>
          <w:rFonts w:ascii="Poppins" w:eastAsia="Poppins" w:hAnsi="Poppins" w:cs="Poppins"/>
          <w:b/>
          <w:bCs/>
          <w:color w:val="1B1C1D"/>
          <w:sz w:val="32"/>
          <w:szCs w:val="32"/>
        </w:rPr>
        <w:t>PT. IDT tidak hanya mengajukan SBU. Mereka mengambil "Paket Sertifikasi Terintegrasi" ke LSBU dan Lembaga Sertifikasi ISO.</w:t>
      </w:r>
    </w:p>
    <w:p w14:paraId="48B2C522" w14:textId="77777777" w:rsidR="00CE1F62" w:rsidRDefault="00000000">
      <w:pPr>
        <w:numPr>
          <w:ilvl w:val="1"/>
          <w:numId w:val="153"/>
        </w:numPr>
        <w:spacing w:line="360" w:lineRule="auto"/>
        <w:jc w:val="both"/>
        <w:rPr>
          <w:rFonts w:ascii="Poppins" w:eastAsia="Poppins" w:hAnsi="Poppins" w:cs="Poppins"/>
          <w:b/>
          <w:bCs/>
          <w:sz w:val="32"/>
          <w:szCs w:val="32"/>
        </w:rPr>
      </w:pPr>
      <w:r>
        <w:rPr>
          <w:rFonts w:ascii="Poppins" w:eastAsia="Poppins" w:hAnsi="Poppins" w:cs="Poppins"/>
          <w:b/>
          <w:bCs/>
          <w:color w:val="1B1C1D"/>
          <w:sz w:val="32"/>
          <w:szCs w:val="32"/>
        </w:rPr>
        <w:t>Paket: Perpanjangan SBU (SI001 &amp; MK001) + Audit Wajib SMAP (ISO 37001) + Audit SMM (ISO 9001) &amp; SMKK (ISO 45001).</w:t>
      </w:r>
    </w:p>
    <w:p w14:paraId="0D417F60" w14:textId="77777777" w:rsidR="00CE1F62" w:rsidRDefault="00000000">
      <w:pPr>
        <w:numPr>
          <w:ilvl w:val="1"/>
          <w:numId w:val="153"/>
        </w:numPr>
        <w:spacing w:line="360" w:lineRule="auto"/>
        <w:jc w:val="both"/>
        <w:rPr>
          <w:rFonts w:ascii="Poppins" w:eastAsia="Poppins" w:hAnsi="Poppins" w:cs="Poppins"/>
          <w:b/>
          <w:bCs/>
          <w:sz w:val="32"/>
          <w:szCs w:val="32"/>
        </w:rPr>
      </w:pPr>
      <w:r>
        <w:rPr>
          <w:rFonts w:ascii="Poppins" w:eastAsia="Poppins" w:hAnsi="Poppins" w:cs="Poppins"/>
          <w:b/>
          <w:bCs/>
          <w:color w:val="1B1C1D"/>
          <w:sz w:val="32"/>
          <w:szCs w:val="32"/>
        </w:rPr>
        <w:t>Hasil: Dalam 1 bulan, mereka mendapatkan BAHA (Berita Acara Hasil Audit) lulus dari LSBU, SBU "Aktif" di LPJK, dan 3 Sertifikat ISO yang valid. Status SS di OSS otomatis "Terverifikasi".</w:t>
      </w:r>
    </w:p>
    <w:p w14:paraId="24C03289" w14:textId="77777777" w:rsidR="00CE1F62" w:rsidRDefault="00000000">
      <w:pPr>
        <w:numPr>
          <w:ilvl w:val="0"/>
          <w:numId w:val="153"/>
        </w:numPr>
        <w:spacing w:line="360" w:lineRule="auto"/>
        <w:jc w:val="both"/>
        <w:rPr>
          <w:rFonts w:ascii="Poppins" w:eastAsia="Poppins" w:hAnsi="Poppins" w:cs="Poppins"/>
          <w:b/>
          <w:bCs/>
          <w:sz w:val="32"/>
          <w:szCs w:val="32"/>
        </w:rPr>
      </w:pPr>
      <w:r>
        <w:rPr>
          <w:rFonts w:ascii="Poppins" w:eastAsia="Poppins" w:hAnsi="Poppins" w:cs="Poppins"/>
          <w:b/>
          <w:bCs/>
          <w:color w:val="1B1C1D"/>
          <w:sz w:val="32"/>
          <w:szCs w:val="32"/>
        </w:rPr>
        <w:t>Fase 3: Aktivasi Ekosistem Tender (Sesuai Bab 9)</w:t>
      </w:r>
    </w:p>
    <w:p w14:paraId="7C5F6F22" w14:textId="77777777" w:rsidR="00CE1F62" w:rsidRDefault="00000000">
      <w:pPr>
        <w:numPr>
          <w:ilvl w:val="1"/>
          <w:numId w:val="153"/>
        </w:numPr>
        <w:spacing w:line="360" w:lineRule="auto"/>
        <w:jc w:val="both"/>
        <w:rPr>
          <w:rFonts w:ascii="Poppins" w:eastAsia="Poppins" w:hAnsi="Poppins" w:cs="Poppins"/>
          <w:b/>
          <w:bCs/>
          <w:sz w:val="32"/>
          <w:szCs w:val="32"/>
        </w:rPr>
      </w:pPr>
      <w:r>
        <w:rPr>
          <w:rFonts w:ascii="Poppins" w:eastAsia="Poppins" w:hAnsi="Poppins" w:cs="Poppins"/>
          <w:b/>
          <w:bCs/>
          <w:color w:val="1B1C1D"/>
          <w:sz w:val="32"/>
          <w:szCs w:val="32"/>
        </w:rPr>
        <w:t xml:space="preserve">Tim PT. IDT </w:t>
      </w:r>
      <w:r>
        <w:rPr>
          <w:rFonts w:ascii="Poppins" w:eastAsia="Poppins" w:hAnsi="Poppins" w:cs="Poppins"/>
          <w:b/>
          <w:bCs/>
          <w:i/>
          <w:iCs/>
          <w:color w:val="1B1C1D"/>
          <w:sz w:val="32"/>
          <w:szCs w:val="32"/>
        </w:rPr>
        <w:t>login</w:t>
      </w:r>
      <w:r>
        <w:rPr>
          <w:rFonts w:ascii="Poppins" w:eastAsia="Poppins" w:hAnsi="Poppins" w:cs="Poppins"/>
          <w:b/>
          <w:bCs/>
          <w:color w:val="1B1C1D"/>
          <w:sz w:val="32"/>
          <w:szCs w:val="32"/>
        </w:rPr>
        <w:t xml:space="preserve"> ke SIKaP LKPP. Mereka tidak </w:t>
      </w:r>
      <w:r>
        <w:rPr>
          <w:rFonts w:ascii="Poppins" w:eastAsia="Poppins" w:hAnsi="Poppins" w:cs="Poppins"/>
          <w:b/>
          <w:bCs/>
          <w:color w:val="1B1C1D"/>
          <w:sz w:val="32"/>
          <w:szCs w:val="32"/>
        </w:rPr>
        <w:lastRenderedPageBreak/>
        <w:t>hanya menunggu data ditarik.</w:t>
      </w:r>
    </w:p>
    <w:p w14:paraId="7437627C" w14:textId="77777777" w:rsidR="00CE1F62" w:rsidRDefault="00000000">
      <w:pPr>
        <w:numPr>
          <w:ilvl w:val="1"/>
          <w:numId w:val="153"/>
        </w:numPr>
        <w:spacing w:line="360" w:lineRule="auto"/>
        <w:jc w:val="both"/>
        <w:rPr>
          <w:rFonts w:ascii="Poppins" w:eastAsia="Poppins" w:hAnsi="Poppins" w:cs="Poppins"/>
          <w:b/>
          <w:bCs/>
          <w:sz w:val="32"/>
          <w:szCs w:val="32"/>
        </w:rPr>
      </w:pPr>
      <w:r>
        <w:rPr>
          <w:rFonts w:ascii="Poppins" w:eastAsia="Poppins" w:hAnsi="Poppins" w:cs="Poppins"/>
          <w:b/>
          <w:bCs/>
          <w:color w:val="1B1C1D"/>
          <w:sz w:val="32"/>
          <w:szCs w:val="32"/>
        </w:rPr>
        <w:t>Tindakan: Mereka proaktif mengunggah 15 data pengalaman proyek 5 tahun terakhir (lengkap dengan BAST) dan mengunggah semua Sertifikat ISO (terutama SMAP) ke SIKaP.</w:t>
      </w:r>
    </w:p>
    <w:p w14:paraId="0BCA280F" w14:textId="77777777" w:rsidR="00CE1F62" w:rsidRDefault="00000000">
      <w:pPr>
        <w:numPr>
          <w:ilvl w:val="1"/>
          <w:numId w:val="153"/>
        </w:numPr>
        <w:spacing w:line="360" w:lineRule="auto"/>
        <w:jc w:val="both"/>
        <w:rPr>
          <w:rFonts w:ascii="Poppins" w:eastAsia="Poppins" w:hAnsi="Poppins" w:cs="Poppins"/>
          <w:b/>
          <w:bCs/>
          <w:sz w:val="32"/>
          <w:szCs w:val="32"/>
        </w:rPr>
      </w:pPr>
      <w:r>
        <w:rPr>
          <w:rFonts w:ascii="Poppins" w:eastAsia="Poppins" w:hAnsi="Poppins" w:cs="Poppins"/>
          <w:b/>
          <w:bCs/>
          <w:color w:val="1B1C1D"/>
          <w:sz w:val="32"/>
          <w:szCs w:val="32"/>
        </w:rPr>
        <w:t>Hasil: "Skor Kinerja Penyedia" mereka di SIKaP meningkat drastis karena data pengalaman lengkap dan memiliki sertifikasi SMM + SMAP.</w:t>
      </w:r>
    </w:p>
    <w:p w14:paraId="656F8869" w14:textId="77777777" w:rsidR="00CE1F62" w:rsidRDefault="00000000">
      <w:pPr>
        <w:numPr>
          <w:ilvl w:val="0"/>
          <w:numId w:val="153"/>
        </w:numPr>
        <w:spacing w:line="360" w:lineRule="auto"/>
        <w:jc w:val="both"/>
        <w:rPr>
          <w:rFonts w:ascii="Poppins" w:eastAsia="Poppins" w:hAnsi="Poppins" w:cs="Poppins"/>
          <w:b/>
          <w:bCs/>
          <w:sz w:val="32"/>
          <w:szCs w:val="32"/>
        </w:rPr>
      </w:pPr>
      <w:r>
        <w:rPr>
          <w:rFonts w:ascii="Poppins" w:eastAsia="Poppins" w:hAnsi="Poppins" w:cs="Poppins"/>
          <w:b/>
          <w:bCs/>
          <w:color w:val="1B1C1D"/>
          <w:sz w:val="32"/>
          <w:szCs w:val="32"/>
        </w:rPr>
        <w:t>Fase 4: Pemeliharaan Sistematis (Sesuai Bab 8)</w:t>
      </w:r>
    </w:p>
    <w:p w14:paraId="02D1107F" w14:textId="77777777" w:rsidR="00CE1F62" w:rsidRDefault="00000000">
      <w:pPr>
        <w:numPr>
          <w:ilvl w:val="1"/>
          <w:numId w:val="153"/>
        </w:numPr>
        <w:spacing w:line="360" w:lineRule="auto"/>
        <w:jc w:val="both"/>
        <w:rPr>
          <w:rFonts w:ascii="Poppins" w:eastAsia="Poppins" w:hAnsi="Poppins" w:cs="Poppins"/>
          <w:b/>
          <w:bCs/>
          <w:sz w:val="32"/>
          <w:szCs w:val="32"/>
        </w:rPr>
      </w:pPr>
      <w:r>
        <w:rPr>
          <w:rFonts w:ascii="Poppins" w:eastAsia="Poppins" w:hAnsi="Poppins" w:cs="Poppins"/>
          <w:b/>
          <w:bCs/>
          <w:color w:val="1B1C1D"/>
          <w:sz w:val="32"/>
          <w:szCs w:val="32"/>
        </w:rPr>
        <w:t>PT. IDT membentuk "Compliance Unit" (1 orang admin legal).</w:t>
      </w:r>
    </w:p>
    <w:p w14:paraId="29727E47" w14:textId="77777777" w:rsidR="00CE1F62" w:rsidRDefault="00000000">
      <w:pPr>
        <w:numPr>
          <w:ilvl w:val="1"/>
          <w:numId w:val="153"/>
        </w:numPr>
        <w:spacing w:line="360" w:lineRule="auto"/>
        <w:jc w:val="both"/>
        <w:rPr>
          <w:rFonts w:ascii="Poppins" w:eastAsia="Poppins" w:hAnsi="Poppins" w:cs="Poppins"/>
          <w:b/>
          <w:bCs/>
          <w:sz w:val="32"/>
          <w:szCs w:val="32"/>
        </w:rPr>
      </w:pPr>
      <w:r>
        <w:rPr>
          <w:rFonts w:ascii="Poppins" w:eastAsia="Poppins" w:hAnsi="Poppins" w:cs="Poppins"/>
          <w:b/>
          <w:bCs/>
          <w:color w:val="1B1C1D"/>
          <w:sz w:val="32"/>
          <w:szCs w:val="32"/>
        </w:rPr>
        <w:t xml:space="preserve">Tindakan: Membuat </w:t>
      </w:r>
      <w:r>
        <w:rPr>
          <w:rFonts w:ascii="Poppins" w:eastAsia="Poppins" w:hAnsi="Poppins" w:cs="Poppins"/>
          <w:b/>
          <w:bCs/>
          <w:i/>
          <w:iCs/>
          <w:color w:val="1B1C1D"/>
          <w:sz w:val="32"/>
          <w:szCs w:val="32"/>
        </w:rPr>
        <w:t>dashboard</w:t>
      </w:r>
      <w:r>
        <w:rPr>
          <w:rFonts w:ascii="Poppins" w:eastAsia="Poppins" w:hAnsi="Poppins" w:cs="Poppins"/>
          <w:b/>
          <w:bCs/>
          <w:color w:val="1B1C1D"/>
          <w:sz w:val="32"/>
          <w:szCs w:val="32"/>
        </w:rPr>
        <w:t xml:space="preserve"> pemantauan masa berlaku SKK tenaga ahli. Menjadwalkan Audit Internal SMAP setiap 6 bulan (sesuai Permen PUPR 9/2023).</w:t>
      </w:r>
    </w:p>
    <w:p w14:paraId="28632EBB" w14:textId="77777777" w:rsidR="00CE1F62" w:rsidRDefault="00000000">
      <w:pPr>
        <w:numPr>
          <w:ilvl w:val="1"/>
          <w:numId w:val="153"/>
        </w:numPr>
        <w:spacing w:after="600" w:line="360" w:lineRule="auto"/>
        <w:jc w:val="both"/>
        <w:rPr>
          <w:rFonts w:ascii="Poppins" w:eastAsia="Poppins" w:hAnsi="Poppins" w:cs="Poppins"/>
          <w:b/>
          <w:bCs/>
          <w:sz w:val="32"/>
          <w:szCs w:val="32"/>
        </w:rPr>
      </w:pPr>
      <w:r>
        <w:rPr>
          <w:rFonts w:ascii="Poppins" w:eastAsia="Poppins" w:hAnsi="Poppins" w:cs="Poppins"/>
          <w:b/>
          <w:bCs/>
          <w:color w:val="1B1C1D"/>
          <w:sz w:val="32"/>
          <w:szCs w:val="32"/>
        </w:rPr>
        <w:t>Hasil: Saat audit surveilans tahunan LSBU, PT. IDT lolos dengan "Nol Temuan" karena semua data terawat.</w:t>
      </w:r>
    </w:p>
    <w:p w14:paraId="00048A9D" w14:textId="77777777" w:rsidR="00CE1F62" w:rsidRDefault="00000000">
      <w:pPr>
        <w:pStyle w:val="Heading4"/>
        <w:pBdr>
          <w:top w:val="none" w:sz="0" w:space="0" w:color="auto"/>
          <w:left w:val="none" w:sz="0" w:space="0" w:color="auto"/>
          <w:bottom w:val="none" w:sz="0" w:space="0" w:color="auto"/>
          <w:right w:val="none" w:sz="0" w:space="0" w:color="auto"/>
          <w:between w:val="none" w:sz="0" w:space="0" w:color="auto"/>
        </w:pBdr>
        <w:spacing w:before="0" w:after="120" w:line="360" w:lineRule="auto"/>
        <w:jc w:val="both"/>
        <w:rPr>
          <w:rFonts w:ascii="Poppins" w:eastAsia="Poppins" w:hAnsi="Poppins" w:cs="Poppins"/>
          <w:color w:val="1B1C1D"/>
          <w:sz w:val="32"/>
          <w:szCs w:val="32"/>
        </w:rPr>
      </w:pPr>
      <w:bookmarkStart w:id="91" w:name="_6sxna09paiuv" w:colFirst="0" w:colLast="0"/>
      <w:bookmarkEnd w:id="91"/>
      <w:r>
        <w:rPr>
          <w:rFonts w:ascii="Poppins" w:eastAsia="Poppins" w:hAnsi="Poppins" w:cs="Poppins"/>
          <w:color w:val="1B1C1D"/>
          <w:sz w:val="32"/>
          <w:szCs w:val="32"/>
        </w:rPr>
        <w:lastRenderedPageBreak/>
        <w:t>10.4.3. Klimaks: Proses Tender BUMN Karya</w:t>
      </w:r>
    </w:p>
    <w:p w14:paraId="494651DF" w14:textId="77777777" w:rsidR="00CE1F62" w:rsidRDefault="00000000">
      <w:pPr>
        <w:numPr>
          <w:ilvl w:val="0"/>
          <w:numId w:val="15"/>
        </w:numPr>
        <w:spacing w:line="360" w:lineRule="auto"/>
        <w:jc w:val="both"/>
        <w:rPr>
          <w:rFonts w:ascii="Poppins" w:eastAsia="Poppins" w:hAnsi="Poppins" w:cs="Poppins"/>
          <w:b/>
          <w:bCs/>
          <w:sz w:val="32"/>
          <w:szCs w:val="32"/>
        </w:rPr>
      </w:pPr>
      <w:r>
        <w:rPr>
          <w:rFonts w:ascii="Poppins" w:eastAsia="Poppins" w:hAnsi="Poppins" w:cs="Poppins"/>
          <w:b/>
          <w:bCs/>
          <w:color w:val="1B1C1D"/>
          <w:sz w:val="32"/>
          <w:szCs w:val="32"/>
        </w:rPr>
        <w:t>Tender: Pembangunan Infrastruktur Telekomunikasi BUMN (Nilai: Rp 120 Miliar).</w:t>
      </w:r>
    </w:p>
    <w:p w14:paraId="29BFB1A1" w14:textId="77777777" w:rsidR="00CE1F62" w:rsidRDefault="00000000">
      <w:pPr>
        <w:numPr>
          <w:ilvl w:val="0"/>
          <w:numId w:val="15"/>
        </w:numPr>
        <w:spacing w:line="360" w:lineRule="auto"/>
        <w:jc w:val="both"/>
        <w:rPr>
          <w:rFonts w:ascii="Poppins" w:eastAsia="Poppins" w:hAnsi="Poppins" w:cs="Poppins"/>
          <w:b/>
          <w:bCs/>
          <w:sz w:val="32"/>
          <w:szCs w:val="32"/>
        </w:rPr>
      </w:pPr>
      <w:r>
        <w:rPr>
          <w:rFonts w:ascii="Poppins" w:eastAsia="Poppins" w:hAnsi="Poppins" w:cs="Poppins"/>
          <w:b/>
          <w:bCs/>
          <w:color w:val="1B1C1D"/>
          <w:sz w:val="32"/>
          <w:szCs w:val="32"/>
        </w:rPr>
        <w:t>Sistem Evaluasi: Tender ini menggunakan Sistem Gugur (Administrasi &amp; Teknis) dilanjut Sistem Bobot Nilai (Harga 70%, Teknis &amp; Kredibilitas 30%).</w:t>
      </w:r>
    </w:p>
    <w:p w14:paraId="3A0E381E" w14:textId="77777777" w:rsidR="00CE1F62" w:rsidRDefault="00000000">
      <w:pPr>
        <w:numPr>
          <w:ilvl w:val="0"/>
          <w:numId w:val="15"/>
        </w:numPr>
        <w:spacing w:after="360" w:line="360" w:lineRule="auto"/>
        <w:jc w:val="both"/>
        <w:rPr>
          <w:rFonts w:ascii="Poppins" w:eastAsia="Poppins" w:hAnsi="Poppins" w:cs="Poppins"/>
          <w:b/>
          <w:bCs/>
          <w:sz w:val="32"/>
          <w:szCs w:val="32"/>
        </w:rPr>
      </w:pPr>
      <w:r>
        <w:rPr>
          <w:rFonts w:ascii="Poppins" w:eastAsia="Poppins" w:hAnsi="Poppins" w:cs="Poppins"/>
          <w:b/>
          <w:bCs/>
          <w:color w:val="1B1C1D"/>
          <w:sz w:val="32"/>
          <w:szCs w:val="32"/>
        </w:rPr>
        <w:t>Kriteria Kredibilitas (Bobot 30%): Salah satu poin utamanya adalah "Implementasi SMAP (ISO 37001)" (Bobot 10%).</w:t>
      </w:r>
    </w:p>
    <w:p w14:paraId="4E8BAD71"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Proses di "Meja" Pokja Tender BUMN:</w:t>
      </w:r>
    </w:p>
    <w:tbl>
      <w:tblPr>
        <w:tblStyle w:val="af5"/>
        <w:tblW w:w="87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15"/>
        <w:gridCol w:w="3495"/>
        <w:gridCol w:w="3165"/>
      </w:tblGrid>
      <w:tr w:rsidR="00CE1F62" w14:paraId="7EF69FC2" w14:textId="77777777">
        <w:trPr>
          <w:trHeight w:val="825"/>
        </w:trPr>
        <w:tc>
          <w:tcPr>
            <w:tcW w:w="2115" w:type="dxa"/>
            <w:tcBorders>
              <w:top w:val="single" w:sz="8" w:space="0" w:color="1B1C1D"/>
              <w:left w:val="single" w:sz="8" w:space="0" w:color="1B1C1D"/>
              <w:bottom w:val="single" w:sz="8" w:space="0" w:color="1B1C1D"/>
              <w:right w:val="single" w:sz="8" w:space="0" w:color="1B1C1D"/>
            </w:tcBorders>
            <w:shd w:val="clear" w:color="auto" w:fill="EFEFEF"/>
            <w:tcMar>
              <w:top w:w="120" w:type="dxa"/>
              <w:left w:w="180" w:type="dxa"/>
              <w:bottom w:w="120" w:type="dxa"/>
              <w:right w:w="180" w:type="dxa"/>
            </w:tcMar>
          </w:tcPr>
          <w:p w14:paraId="5F899A05" w14:textId="77777777" w:rsidR="00CE1F62" w:rsidRDefault="00000000">
            <w:pPr>
              <w:spacing w:after="48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Evaluasi</w:t>
            </w:r>
          </w:p>
        </w:tc>
        <w:tc>
          <w:tcPr>
            <w:tcW w:w="3495" w:type="dxa"/>
            <w:tcBorders>
              <w:top w:val="single" w:sz="8" w:space="0" w:color="1B1C1D"/>
              <w:left w:val="single" w:sz="8" w:space="0" w:color="1B1C1D"/>
              <w:bottom w:val="single" w:sz="8" w:space="0" w:color="1B1C1D"/>
              <w:right w:val="single" w:sz="8" w:space="0" w:color="1B1C1D"/>
            </w:tcBorders>
            <w:shd w:val="clear" w:color="auto" w:fill="EFEFEF"/>
            <w:tcMar>
              <w:top w:w="120" w:type="dxa"/>
              <w:left w:w="180" w:type="dxa"/>
              <w:bottom w:w="120" w:type="dxa"/>
              <w:right w:w="180" w:type="dxa"/>
            </w:tcMar>
          </w:tcPr>
          <w:p w14:paraId="3CE6A714" w14:textId="77777777" w:rsidR="00CE1F62" w:rsidRDefault="00000000">
            <w:pPr>
              <w:spacing w:after="48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PT. Pesaing Utama (Harga Murah)</w:t>
            </w:r>
          </w:p>
        </w:tc>
        <w:tc>
          <w:tcPr>
            <w:tcW w:w="3165" w:type="dxa"/>
            <w:tcBorders>
              <w:top w:val="single" w:sz="8" w:space="0" w:color="1B1C1D"/>
              <w:left w:val="single" w:sz="8" w:space="0" w:color="1B1C1D"/>
              <w:bottom w:val="single" w:sz="8" w:space="0" w:color="1B1C1D"/>
              <w:right w:val="single" w:sz="8" w:space="0" w:color="1B1C1D"/>
            </w:tcBorders>
            <w:shd w:val="clear" w:color="auto" w:fill="EFEFEF"/>
            <w:tcMar>
              <w:top w:w="120" w:type="dxa"/>
              <w:left w:w="180" w:type="dxa"/>
              <w:bottom w:w="120" w:type="dxa"/>
              <w:right w:w="180" w:type="dxa"/>
            </w:tcMar>
          </w:tcPr>
          <w:p w14:paraId="77A48E5E" w14:textId="77777777" w:rsidR="00CE1F62" w:rsidRDefault="00000000">
            <w:pPr>
              <w:spacing w:after="48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PT. Infrastruktur Digital Terpadu (IDT)</w:t>
            </w:r>
          </w:p>
        </w:tc>
      </w:tr>
      <w:tr w:rsidR="00CE1F62" w14:paraId="47549E47" w14:textId="77777777">
        <w:trPr>
          <w:trHeight w:val="825"/>
        </w:trPr>
        <w:tc>
          <w:tcPr>
            <w:tcW w:w="2115"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565BE02B" w14:textId="77777777" w:rsidR="00CE1F62" w:rsidRDefault="00000000">
            <w:pPr>
              <w:spacing w:after="48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xml:space="preserve">Administrasi </w:t>
            </w:r>
            <w:r>
              <w:rPr>
                <w:rFonts w:ascii="Poppins" w:eastAsia="Poppins" w:hAnsi="Poppins" w:cs="Poppins"/>
                <w:b/>
                <w:bCs/>
                <w:color w:val="1B1C1D"/>
                <w:sz w:val="32"/>
                <w:szCs w:val="32"/>
              </w:rPr>
              <w:lastRenderedPageBreak/>
              <w:t>(SIKaP)</w:t>
            </w:r>
          </w:p>
        </w:tc>
        <w:tc>
          <w:tcPr>
            <w:tcW w:w="3495"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1DB3B3DB" w14:textId="77777777" w:rsidR="00CE1F62" w:rsidRDefault="00000000">
            <w:pPr>
              <w:spacing w:after="48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lastRenderedPageBreak/>
              <w:t xml:space="preserve">Lulus. (SBU &amp; OSS </w:t>
            </w:r>
            <w:r>
              <w:rPr>
                <w:rFonts w:ascii="Poppins" w:eastAsia="Poppins" w:hAnsi="Poppins" w:cs="Poppins"/>
                <w:b/>
                <w:bCs/>
                <w:color w:val="1B1C1D"/>
                <w:sz w:val="32"/>
                <w:szCs w:val="32"/>
              </w:rPr>
              <w:lastRenderedPageBreak/>
              <w:t>Valid)</w:t>
            </w:r>
          </w:p>
        </w:tc>
        <w:tc>
          <w:tcPr>
            <w:tcW w:w="3165"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1207910F" w14:textId="77777777" w:rsidR="00CE1F62" w:rsidRDefault="00000000">
            <w:pPr>
              <w:spacing w:after="48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lastRenderedPageBreak/>
              <w:t xml:space="preserve">Lulus. (SBU &amp; OSS </w:t>
            </w:r>
            <w:r>
              <w:rPr>
                <w:rFonts w:ascii="Poppins" w:eastAsia="Poppins" w:hAnsi="Poppins" w:cs="Poppins"/>
                <w:b/>
                <w:bCs/>
                <w:color w:val="1B1C1D"/>
                <w:sz w:val="32"/>
                <w:szCs w:val="32"/>
              </w:rPr>
              <w:lastRenderedPageBreak/>
              <w:t>Valid)</w:t>
            </w:r>
          </w:p>
        </w:tc>
      </w:tr>
      <w:tr w:rsidR="00CE1F62" w14:paraId="0310B812" w14:textId="77777777">
        <w:trPr>
          <w:trHeight w:val="825"/>
        </w:trPr>
        <w:tc>
          <w:tcPr>
            <w:tcW w:w="2115"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1448DB9E" w14:textId="77777777" w:rsidR="00CE1F62" w:rsidRDefault="00000000">
            <w:pPr>
              <w:spacing w:after="48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Harga Penawaran</w:t>
            </w:r>
          </w:p>
        </w:tc>
        <w:tc>
          <w:tcPr>
            <w:tcW w:w="3495"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4A1DFD5C" w14:textId="77777777" w:rsidR="00CE1F62" w:rsidRDefault="00000000">
            <w:pPr>
              <w:spacing w:after="48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Rp 115 Miliar (Skor: 70/70)</w:t>
            </w:r>
          </w:p>
        </w:tc>
        <w:tc>
          <w:tcPr>
            <w:tcW w:w="3165"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7B8D9EC4" w14:textId="77777777" w:rsidR="00CE1F62" w:rsidRDefault="00000000">
            <w:pPr>
              <w:spacing w:after="48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Rp 120 Miliar (Skor: 66.8/70)</w:t>
            </w:r>
          </w:p>
        </w:tc>
      </w:tr>
      <w:tr w:rsidR="00CE1F62" w14:paraId="6C5B596C" w14:textId="77777777">
        <w:trPr>
          <w:trHeight w:val="1935"/>
        </w:trPr>
        <w:tc>
          <w:tcPr>
            <w:tcW w:w="2115"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33724F8D" w14:textId="77777777" w:rsidR="00CE1F62" w:rsidRDefault="00000000">
            <w:pPr>
              <w:spacing w:after="48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Bobot Kredibilitas: SMAP (10%)</w:t>
            </w:r>
          </w:p>
        </w:tc>
        <w:tc>
          <w:tcPr>
            <w:tcW w:w="3495"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436292DD" w14:textId="77777777" w:rsidR="00CE1F62" w:rsidRDefault="00000000">
            <w:pPr>
              <w:spacing w:after="48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Melampirkan "Surat Komitmen SMAP" (dinilai "Kurang", karena tidak terbukti implementasinya). (Skor: 3/10)</w:t>
            </w:r>
          </w:p>
        </w:tc>
        <w:tc>
          <w:tcPr>
            <w:tcW w:w="3165"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37A9136F" w14:textId="77777777" w:rsidR="00CE1F62" w:rsidRDefault="00000000">
            <w:pPr>
              <w:spacing w:after="48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Melampirkan: (1) Sertifikat ISO 37001, (2) Laporan Audit Internal SMAP terakhir. (Dinilai "Sangat Baik"). (Skor: 10/10)</w:t>
            </w:r>
          </w:p>
        </w:tc>
      </w:tr>
      <w:tr w:rsidR="00CE1F62" w14:paraId="6868CC04" w14:textId="77777777">
        <w:trPr>
          <w:trHeight w:val="825"/>
        </w:trPr>
        <w:tc>
          <w:tcPr>
            <w:tcW w:w="2115"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078264BF" w14:textId="77777777" w:rsidR="00CE1F62" w:rsidRDefault="00000000">
            <w:pPr>
              <w:spacing w:after="48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xml:space="preserve">Bobot Teknis </w:t>
            </w:r>
            <w:r>
              <w:rPr>
                <w:rFonts w:ascii="Poppins" w:eastAsia="Poppins" w:hAnsi="Poppins" w:cs="Poppins"/>
                <w:b/>
                <w:bCs/>
                <w:color w:val="1B1C1D"/>
                <w:sz w:val="32"/>
                <w:szCs w:val="32"/>
              </w:rPr>
              <w:lastRenderedPageBreak/>
              <w:t>Lainnya (20%)</w:t>
            </w:r>
          </w:p>
        </w:tc>
        <w:tc>
          <w:tcPr>
            <w:tcW w:w="3495"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305FA511" w14:textId="77777777" w:rsidR="00CE1F62" w:rsidRDefault="00000000">
            <w:pPr>
              <w:spacing w:after="48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lastRenderedPageBreak/>
              <w:t>(Skor: 15/20)</w:t>
            </w:r>
          </w:p>
        </w:tc>
        <w:tc>
          <w:tcPr>
            <w:tcW w:w="3165"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604C410F" w14:textId="77777777" w:rsidR="00CE1F62" w:rsidRDefault="00000000">
            <w:pPr>
              <w:spacing w:after="48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(Skor: 18/20)</w:t>
            </w:r>
          </w:p>
        </w:tc>
      </w:tr>
      <w:tr w:rsidR="00CE1F62" w14:paraId="5F9CE045" w14:textId="77777777">
        <w:trPr>
          <w:trHeight w:val="825"/>
        </w:trPr>
        <w:tc>
          <w:tcPr>
            <w:tcW w:w="2115"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1767A10E" w14:textId="77777777" w:rsidR="00CE1F62" w:rsidRDefault="00000000">
            <w:pPr>
              <w:spacing w:after="48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TOTAL SKOR AKHIR</w:t>
            </w:r>
          </w:p>
        </w:tc>
        <w:tc>
          <w:tcPr>
            <w:tcW w:w="3495"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7D9A4344" w14:textId="77777777" w:rsidR="00CE1F62" w:rsidRDefault="00000000">
            <w:pPr>
              <w:spacing w:after="48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70 + 3 + 15 = 88.00</w:t>
            </w:r>
          </w:p>
        </w:tc>
        <w:tc>
          <w:tcPr>
            <w:tcW w:w="3165"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221375DA" w14:textId="77777777" w:rsidR="00CE1F62" w:rsidRDefault="00000000">
            <w:pPr>
              <w:spacing w:after="48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66.8 + 10 + 18 = 94.80</w:t>
            </w:r>
          </w:p>
        </w:tc>
      </w:tr>
    </w:tbl>
    <w:p w14:paraId="20549A20" w14:textId="77777777" w:rsidR="00CE1F62" w:rsidRDefault="00000000">
      <w:pPr>
        <w:pStyle w:val="Heading4"/>
        <w:pBdr>
          <w:top w:val="none" w:sz="0" w:space="0" w:color="auto"/>
          <w:left w:val="none" w:sz="0" w:space="0" w:color="auto"/>
          <w:bottom w:val="none" w:sz="0" w:space="0" w:color="auto"/>
          <w:right w:val="none" w:sz="0" w:space="0" w:color="auto"/>
          <w:between w:val="none" w:sz="0" w:space="0" w:color="auto"/>
        </w:pBdr>
        <w:spacing w:before="0" w:after="120" w:line="360" w:lineRule="auto"/>
        <w:jc w:val="both"/>
        <w:rPr>
          <w:rFonts w:ascii="Poppins" w:eastAsia="Poppins" w:hAnsi="Poppins" w:cs="Poppins"/>
          <w:color w:val="1B1C1D"/>
          <w:sz w:val="32"/>
          <w:szCs w:val="32"/>
        </w:rPr>
      </w:pPr>
      <w:bookmarkStart w:id="92" w:name="_elbz8go7oh8c" w:colFirst="0" w:colLast="0"/>
      <w:bookmarkEnd w:id="92"/>
      <w:r>
        <w:rPr>
          <w:rFonts w:ascii="Poppins" w:eastAsia="Poppins" w:hAnsi="Poppins" w:cs="Poppins"/>
          <w:color w:val="1B1C1D"/>
          <w:sz w:val="32"/>
          <w:szCs w:val="32"/>
        </w:rPr>
        <w:t>10.4.4. Hasil dan Pelajaran</w:t>
      </w:r>
    </w:p>
    <w:p w14:paraId="68A9760B" w14:textId="77777777" w:rsidR="00CE1F62" w:rsidRDefault="00000000">
      <w:pPr>
        <w:numPr>
          <w:ilvl w:val="0"/>
          <w:numId w:val="63"/>
        </w:numPr>
        <w:spacing w:line="360" w:lineRule="auto"/>
        <w:jc w:val="both"/>
        <w:rPr>
          <w:rFonts w:ascii="Poppins" w:eastAsia="Poppins" w:hAnsi="Poppins" w:cs="Poppins"/>
          <w:b/>
          <w:bCs/>
          <w:sz w:val="32"/>
          <w:szCs w:val="32"/>
        </w:rPr>
      </w:pPr>
      <w:r>
        <w:rPr>
          <w:rFonts w:ascii="Poppins" w:eastAsia="Poppins" w:hAnsi="Poppins" w:cs="Poppins"/>
          <w:b/>
          <w:bCs/>
          <w:color w:val="1B1C1D"/>
          <w:sz w:val="32"/>
          <w:szCs w:val="32"/>
        </w:rPr>
        <w:t>Hasil: PT. IDT ditetapkan sebagai pemenang meskipun harga penawaran mereka Rp 5 Miliar lebih mahal.</w:t>
      </w:r>
    </w:p>
    <w:p w14:paraId="48227B95" w14:textId="77777777" w:rsidR="00CE1F62" w:rsidRDefault="00000000">
      <w:pPr>
        <w:numPr>
          <w:ilvl w:val="0"/>
          <w:numId w:val="63"/>
        </w:numPr>
        <w:spacing w:line="360" w:lineRule="auto"/>
        <w:jc w:val="both"/>
        <w:rPr>
          <w:rFonts w:ascii="Poppins" w:eastAsia="Poppins" w:hAnsi="Poppins" w:cs="Poppins"/>
          <w:b/>
          <w:bCs/>
          <w:sz w:val="32"/>
          <w:szCs w:val="32"/>
        </w:rPr>
      </w:pPr>
      <w:r>
        <w:rPr>
          <w:rFonts w:ascii="Poppins" w:eastAsia="Poppins" w:hAnsi="Poppins" w:cs="Poppins"/>
          <w:b/>
          <w:bCs/>
          <w:color w:val="1B1C1D"/>
          <w:sz w:val="32"/>
          <w:szCs w:val="32"/>
        </w:rPr>
        <w:t>Pelajaran (Key Takeaway):</w:t>
      </w:r>
    </w:p>
    <w:p w14:paraId="6DEBD912" w14:textId="77777777" w:rsidR="00CE1F62" w:rsidRDefault="00000000">
      <w:pPr>
        <w:numPr>
          <w:ilvl w:val="1"/>
          <w:numId w:val="63"/>
        </w:numPr>
        <w:spacing w:line="360" w:lineRule="auto"/>
        <w:jc w:val="both"/>
        <w:rPr>
          <w:rFonts w:ascii="Poppins" w:eastAsia="Poppins" w:hAnsi="Poppins" w:cs="Poppins"/>
          <w:b/>
          <w:bCs/>
          <w:sz w:val="32"/>
          <w:szCs w:val="32"/>
        </w:rPr>
      </w:pPr>
      <w:r>
        <w:rPr>
          <w:rFonts w:ascii="Poppins" w:eastAsia="Poppins" w:hAnsi="Poppins" w:cs="Poppins"/>
          <w:b/>
          <w:bCs/>
          <w:color w:val="1B1C1D"/>
          <w:sz w:val="32"/>
          <w:szCs w:val="32"/>
        </w:rPr>
        <w:t>Kemenangan Bergeser: Di tender BUMN, kemenangan tidak lagi murni soal harga, tapi soal mitigasi risiko. BUJK dengan SMAP terbukti (kredibilitas tinggi) memiliki risiko lebih rendah bagi BUMN.</w:t>
      </w:r>
    </w:p>
    <w:p w14:paraId="0BF36E7E" w14:textId="77777777" w:rsidR="00CE1F62" w:rsidRDefault="00000000">
      <w:pPr>
        <w:numPr>
          <w:ilvl w:val="1"/>
          <w:numId w:val="63"/>
        </w:numPr>
        <w:spacing w:line="360" w:lineRule="auto"/>
        <w:jc w:val="both"/>
        <w:rPr>
          <w:rFonts w:ascii="Poppins" w:eastAsia="Poppins" w:hAnsi="Poppins" w:cs="Poppins"/>
          <w:b/>
          <w:bCs/>
          <w:sz w:val="32"/>
          <w:szCs w:val="32"/>
        </w:rPr>
      </w:pPr>
      <w:r>
        <w:rPr>
          <w:rFonts w:ascii="Poppins" w:eastAsia="Poppins" w:hAnsi="Poppins" w:cs="Poppins"/>
          <w:b/>
          <w:bCs/>
          <w:color w:val="1B1C1D"/>
          <w:sz w:val="32"/>
          <w:szCs w:val="32"/>
        </w:rPr>
        <w:t xml:space="preserve">SMAP adalah Investasi: Biaya untuk </w:t>
      </w:r>
      <w:r>
        <w:rPr>
          <w:rFonts w:ascii="Poppins" w:eastAsia="Poppins" w:hAnsi="Poppins" w:cs="Poppins"/>
          <w:b/>
          <w:bCs/>
          <w:color w:val="1B1C1D"/>
          <w:sz w:val="32"/>
          <w:szCs w:val="32"/>
        </w:rPr>
        <w:lastRenderedPageBreak/>
        <w:t>implementasi SMAP (Bab 7) dan pemeliharaannya (Bab 8) terbayar lunas karena menjadi "nilai pembeda" (skor 10/10) yang mengalahkan harga murah.</w:t>
      </w:r>
    </w:p>
    <w:p w14:paraId="14E2A16E" w14:textId="77777777" w:rsidR="00CE1F62" w:rsidRDefault="00000000">
      <w:pPr>
        <w:numPr>
          <w:ilvl w:val="1"/>
          <w:numId w:val="63"/>
        </w:numPr>
        <w:spacing w:after="600" w:line="360" w:lineRule="auto"/>
        <w:jc w:val="both"/>
        <w:rPr>
          <w:rFonts w:ascii="Poppins" w:eastAsia="Poppins" w:hAnsi="Poppins" w:cs="Poppins"/>
          <w:b/>
          <w:bCs/>
          <w:sz w:val="32"/>
          <w:szCs w:val="32"/>
        </w:rPr>
      </w:pPr>
      <w:r>
        <w:rPr>
          <w:rFonts w:ascii="Poppins" w:eastAsia="Poppins" w:hAnsi="Poppins" w:cs="Poppins"/>
          <w:b/>
          <w:bCs/>
          <w:color w:val="1B1C1D"/>
          <w:sz w:val="32"/>
          <w:szCs w:val="32"/>
        </w:rPr>
        <w:t xml:space="preserve">Integrasi Digital adalah Keharusan: Tanpa sinkronisasi </w:t>
      </w:r>
      <w:r>
        <w:rPr>
          <w:rFonts w:ascii="Poppins" w:eastAsia="Poppins" w:hAnsi="Poppins" w:cs="Poppins"/>
          <w:b/>
          <w:bCs/>
          <w:i/>
          <w:iCs/>
          <w:color w:val="1B1C1D"/>
          <w:sz w:val="32"/>
          <w:szCs w:val="32"/>
        </w:rPr>
        <w:t>real-time</w:t>
      </w:r>
      <w:r>
        <w:rPr>
          <w:rFonts w:ascii="Poppins" w:eastAsia="Poppins" w:hAnsi="Poppins" w:cs="Poppins"/>
          <w:b/>
          <w:bCs/>
          <w:color w:val="1B1C1D"/>
          <w:sz w:val="32"/>
          <w:szCs w:val="32"/>
        </w:rPr>
        <w:t xml:space="preserve"> di </w:t>
      </w:r>
      <w:r>
        <w:rPr>
          <w:rFonts w:ascii="Poppins" w:eastAsia="Poppins" w:hAnsi="Poppins" w:cs="Poppins"/>
          <w:b/>
          <w:bCs/>
          <w:i/>
          <w:iCs/>
          <w:color w:val="1B1C1D"/>
          <w:sz w:val="32"/>
          <w:szCs w:val="32"/>
        </w:rPr>
        <w:t>Checkpoint 1-4</w:t>
      </w:r>
      <w:r>
        <w:rPr>
          <w:rFonts w:ascii="Poppins" w:eastAsia="Poppins" w:hAnsi="Poppins" w:cs="Poppins"/>
          <w:b/>
          <w:bCs/>
          <w:color w:val="1B1C1D"/>
          <w:sz w:val="32"/>
          <w:szCs w:val="32"/>
        </w:rPr>
        <w:t>, PT. IDT bahkan tidak akan lolos ke tahap evaluasi harga.</w:t>
      </w:r>
    </w:p>
    <w:p w14:paraId="5557C1A4" w14:textId="77777777" w:rsidR="00CE1F62" w:rsidRDefault="00000000">
      <w:pPr>
        <w:spacing w:line="360" w:lineRule="auto"/>
        <w:jc w:val="both"/>
        <w:rPr>
          <w:rFonts w:ascii="Poppins" w:eastAsia="Poppins" w:hAnsi="Poppins" w:cs="Poppins"/>
          <w:b/>
          <w:bCs/>
          <w:color w:val="1B1C1D"/>
          <w:sz w:val="32"/>
          <w:szCs w:val="32"/>
        </w:rPr>
      </w:pPr>
      <w:r>
        <w:pict w14:anchorId="0FBDE629">
          <v:rect id="_x0000_i1029" style="width:0;height:1.5pt" o:hralign="center" o:hrstd="t" o:hr="t" fillcolor="#a0a0a0" stroked="f"/>
        </w:pict>
      </w:r>
    </w:p>
    <w:p w14:paraId="22AC91C3" w14:textId="77777777" w:rsidR="00CE1F62" w:rsidRDefault="00000000">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jc w:val="both"/>
        <w:rPr>
          <w:rFonts w:ascii="Poppins" w:eastAsia="Poppins" w:hAnsi="Poppins" w:cs="Poppins"/>
          <w:color w:val="1B1C1D"/>
          <w:sz w:val="32"/>
          <w:szCs w:val="32"/>
        </w:rPr>
      </w:pPr>
      <w:bookmarkStart w:id="93" w:name="_rxytm4m00yf2" w:colFirst="0" w:colLast="0"/>
      <w:bookmarkEnd w:id="93"/>
      <w:r>
        <w:rPr>
          <w:rFonts w:ascii="Poppins" w:eastAsia="Poppins" w:hAnsi="Poppins" w:cs="Poppins"/>
          <w:color w:val="1B1C1D"/>
          <w:sz w:val="32"/>
          <w:szCs w:val="32"/>
        </w:rPr>
        <w:t>10.5. Blueprint Replikasi (Model PUB-ASPEKINDO)</w:t>
      </w:r>
    </w:p>
    <w:p w14:paraId="5160AFDE"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Berikut adalah Peta Jalan (Blueprint) 5 Fase yang dapat direplikasi oleh BUJK Anda untuk mencapai kesuksesan yang sama dengan PT. IDT.</w:t>
      </w:r>
    </w:p>
    <w:p w14:paraId="0547C32D" w14:textId="77777777" w:rsidR="00CE1F62" w:rsidRDefault="00000000">
      <w:pPr>
        <w:spacing w:after="12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Fase 1: Diagnostik &amp; Pembersihan Legalitas (Bulan 0-1)</w:t>
      </w:r>
    </w:p>
    <w:p w14:paraId="2D173B90" w14:textId="77777777" w:rsidR="00CE1F62" w:rsidRDefault="00000000">
      <w:pPr>
        <w:numPr>
          <w:ilvl w:val="0"/>
          <w:numId w:val="214"/>
        </w:numPr>
        <w:spacing w:line="360" w:lineRule="auto"/>
        <w:jc w:val="both"/>
        <w:rPr>
          <w:rFonts w:ascii="Poppins" w:eastAsia="Poppins" w:hAnsi="Poppins" w:cs="Poppins"/>
          <w:b/>
          <w:bCs/>
          <w:sz w:val="32"/>
          <w:szCs w:val="32"/>
        </w:rPr>
      </w:pPr>
      <w:r>
        <w:rPr>
          <w:rFonts w:ascii="Poppins" w:eastAsia="Poppins" w:hAnsi="Poppins" w:cs="Poppins"/>
          <w:b/>
          <w:bCs/>
          <w:color w:val="1B1C1D"/>
          <w:sz w:val="32"/>
          <w:szCs w:val="32"/>
        </w:rPr>
        <w:t xml:space="preserve">Aktivitas: Audit Tiga Pilar (AHU, DJP, Dukcapil). Perbaiki </w:t>
      </w:r>
      <w:r>
        <w:rPr>
          <w:rFonts w:ascii="Poppins" w:eastAsia="Poppins" w:hAnsi="Poppins" w:cs="Poppins"/>
          <w:b/>
          <w:bCs/>
          <w:i/>
          <w:iCs/>
          <w:color w:val="1B1C1D"/>
          <w:sz w:val="32"/>
          <w:szCs w:val="32"/>
        </w:rPr>
        <w:t>mismatch</w:t>
      </w:r>
      <w:r>
        <w:rPr>
          <w:rFonts w:ascii="Poppins" w:eastAsia="Poppins" w:hAnsi="Poppins" w:cs="Poppins"/>
          <w:b/>
          <w:bCs/>
          <w:color w:val="1B1C1D"/>
          <w:sz w:val="32"/>
          <w:szCs w:val="32"/>
        </w:rPr>
        <w:t xml:space="preserve"> nama, alamat, NPWP.</w:t>
      </w:r>
    </w:p>
    <w:p w14:paraId="6F54CF36" w14:textId="77777777" w:rsidR="00CE1F62" w:rsidRDefault="00000000">
      <w:pPr>
        <w:numPr>
          <w:ilvl w:val="0"/>
          <w:numId w:val="214"/>
        </w:numPr>
        <w:spacing w:line="360" w:lineRule="auto"/>
        <w:jc w:val="both"/>
        <w:rPr>
          <w:rFonts w:ascii="Poppins" w:eastAsia="Poppins" w:hAnsi="Poppins" w:cs="Poppins"/>
          <w:b/>
          <w:bCs/>
          <w:sz w:val="32"/>
          <w:szCs w:val="32"/>
        </w:rPr>
      </w:pPr>
      <w:r>
        <w:rPr>
          <w:rFonts w:ascii="Poppins" w:eastAsia="Poppins" w:hAnsi="Poppins" w:cs="Poppins"/>
          <w:b/>
          <w:bCs/>
          <w:color w:val="1B1C1D"/>
          <w:sz w:val="32"/>
          <w:szCs w:val="32"/>
        </w:rPr>
        <w:t>Regulasi: Bab 2 &amp; 3.</w:t>
      </w:r>
    </w:p>
    <w:p w14:paraId="239E4AE5" w14:textId="77777777" w:rsidR="00CE1F62" w:rsidRDefault="00000000">
      <w:pPr>
        <w:numPr>
          <w:ilvl w:val="0"/>
          <w:numId w:val="214"/>
        </w:numPr>
        <w:spacing w:after="360" w:line="360" w:lineRule="auto"/>
        <w:jc w:val="both"/>
        <w:rPr>
          <w:rFonts w:ascii="Poppins" w:eastAsia="Poppins" w:hAnsi="Poppins" w:cs="Poppins"/>
          <w:b/>
          <w:bCs/>
          <w:sz w:val="32"/>
          <w:szCs w:val="32"/>
        </w:rPr>
      </w:pPr>
      <w:r>
        <w:rPr>
          <w:rFonts w:ascii="Poppins" w:eastAsia="Poppins" w:hAnsi="Poppins" w:cs="Poppins"/>
          <w:b/>
          <w:bCs/>
          <w:color w:val="1B1C1D"/>
          <w:sz w:val="32"/>
          <w:szCs w:val="32"/>
        </w:rPr>
        <w:lastRenderedPageBreak/>
        <w:t>Output: Data legalitas dasar 100% bersih dan sinkron. Akun OSS-RBA tervalidasi.</w:t>
      </w:r>
    </w:p>
    <w:p w14:paraId="0AAC0BD6" w14:textId="77777777" w:rsidR="00CE1F62" w:rsidRDefault="00000000">
      <w:pPr>
        <w:spacing w:after="12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Fase 2: Perencanaan Strategis Sertifikasi (Bulan 1)</w:t>
      </w:r>
    </w:p>
    <w:p w14:paraId="054EBFA7" w14:textId="77777777" w:rsidR="00CE1F62" w:rsidRDefault="00000000">
      <w:pPr>
        <w:numPr>
          <w:ilvl w:val="0"/>
          <w:numId w:val="140"/>
        </w:numPr>
        <w:spacing w:line="360" w:lineRule="auto"/>
        <w:jc w:val="both"/>
        <w:rPr>
          <w:rFonts w:ascii="Poppins" w:eastAsia="Poppins" w:hAnsi="Poppins" w:cs="Poppins"/>
          <w:b/>
          <w:bCs/>
          <w:sz w:val="32"/>
          <w:szCs w:val="32"/>
        </w:rPr>
      </w:pPr>
      <w:r>
        <w:rPr>
          <w:rFonts w:ascii="Poppins" w:eastAsia="Poppins" w:hAnsi="Poppins" w:cs="Poppins"/>
          <w:b/>
          <w:bCs/>
          <w:color w:val="1B1C1D"/>
          <w:sz w:val="32"/>
          <w:szCs w:val="32"/>
        </w:rPr>
        <w:t>Aktivitas: Tentukan target pasar (BUMN? APBN?). Petakan KBLI yang dibutuhkan (Bab 4). Tentukan Kualifikasi (K/M/B). Tentukan standar ISO yang dibutuhkan (SMAP wajib!).</w:t>
      </w:r>
    </w:p>
    <w:p w14:paraId="391B11E8" w14:textId="77777777" w:rsidR="00CE1F62" w:rsidRDefault="00000000">
      <w:pPr>
        <w:numPr>
          <w:ilvl w:val="0"/>
          <w:numId w:val="140"/>
        </w:numPr>
        <w:spacing w:line="360" w:lineRule="auto"/>
        <w:jc w:val="both"/>
        <w:rPr>
          <w:rFonts w:ascii="Poppins" w:eastAsia="Poppins" w:hAnsi="Poppins" w:cs="Poppins"/>
          <w:b/>
          <w:bCs/>
          <w:sz w:val="32"/>
          <w:szCs w:val="32"/>
        </w:rPr>
      </w:pPr>
      <w:r>
        <w:rPr>
          <w:rFonts w:ascii="Poppins" w:eastAsia="Poppins" w:hAnsi="Poppins" w:cs="Poppins"/>
          <w:b/>
          <w:bCs/>
          <w:color w:val="1B1C1D"/>
          <w:sz w:val="32"/>
          <w:szCs w:val="32"/>
        </w:rPr>
        <w:t>Regulasi: Bab 4, Permen PUPR 14/2020.</w:t>
      </w:r>
    </w:p>
    <w:p w14:paraId="5E8AB983" w14:textId="77777777" w:rsidR="00CE1F62" w:rsidRDefault="00000000">
      <w:pPr>
        <w:numPr>
          <w:ilvl w:val="0"/>
          <w:numId w:val="140"/>
        </w:numPr>
        <w:spacing w:after="360" w:line="360" w:lineRule="auto"/>
        <w:jc w:val="both"/>
        <w:rPr>
          <w:rFonts w:ascii="Poppins" w:eastAsia="Poppins" w:hAnsi="Poppins" w:cs="Poppins"/>
          <w:b/>
          <w:bCs/>
          <w:sz w:val="32"/>
          <w:szCs w:val="32"/>
        </w:rPr>
      </w:pPr>
      <w:r>
        <w:rPr>
          <w:rFonts w:ascii="Poppins" w:eastAsia="Poppins" w:hAnsi="Poppins" w:cs="Poppins"/>
          <w:b/>
          <w:bCs/>
          <w:color w:val="1B1C1D"/>
          <w:sz w:val="32"/>
          <w:szCs w:val="32"/>
        </w:rPr>
        <w:t>Output: "Peta Jalan Sertifikasi" yang jelas.</w:t>
      </w:r>
    </w:p>
    <w:p w14:paraId="0AFBB454" w14:textId="77777777" w:rsidR="00CE1F62" w:rsidRDefault="00000000">
      <w:pPr>
        <w:spacing w:after="12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Fase 3: Eksekusi Sertifikasi Terintegrasi (Bulan 2-5)</w:t>
      </w:r>
    </w:p>
    <w:p w14:paraId="7541B6E8" w14:textId="77777777" w:rsidR="00CE1F62" w:rsidRDefault="00000000">
      <w:pPr>
        <w:numPr>
          <w:ilvl w:val="0"/>
          <w:numId w:val="65"/>
        </w:numPr>
        <w:spacing w:line="360" w:lineRule="auto"/>
        <w:jc w:val="both"/>
        <w:rPr>
          <w:rFonts w:ascii="Poppins" w:eastAsia="Poppins" w:hAnsi="Poppins" w:cs="Poppins"/>
          <w:b/>
          <w:bCs/>
          <w:sz w:val="32"/>
          <w:szCs w:val="32"/>
        </w:rPr>
      </w:pPr>
      <w:r>
        <w:rPr>
          <w:rFonts w:ascii="Poppins" w:eastAsia="Poppins" w:hAnsi="Poppins" w:cs="Poppins"/>
          <w:b/>
          <w:bCs/>
          <w:color w:val="1B1C1D"/>
          <w:sz w:val="32"/>
          <w:szCs w:val="32"/>
        </w:rPr>
        <w:t>Aktivitas: Hubungi LSBU &amp; Lembaga ISO. Ajukan "Paket Terintegrasi": SBU + ISO 9001 + ISO 45001 + ISO 37001 (SMAP).</w:t>
      </w:r>
    </w:p>
    <w:p w14:paraId="7512CB8D" w14:textId="77777777" w:rsidR="00CE1F62" w:rsidRDefault="00000000">
      <w:pPr>
        <w:numPr>
          <w:ilvl w:val="0"/>
          <w:numId w:val="65"/>
        </w:numPr>
        <w:spacing w:line="360" w:lineRule="auto"/>
        <w:jc w:val="both"/>
        <w:rPr>
          <w:rFonts w:ascii="Poppins" w:eastAsia="Poppins" w:hAnsi="Poppins" w:cs="Poppins"/>
          <w:b/>
          <w:bCs/>
          <w:sz w:val="32"/>
          <w:szCs w:val="32"/>
        </w:rPr>
      </w:pPr>
      <w:r>
        <w:rPr>
          <w:rFonts w:ascii="Poppins" w:eastAsia="Poppins" w:hAnsi="Poppins" w:cs="Poppins"/>
          <w:b/>
          <w:bCs/>
          <w:color w:val="1B1C1D"/>
          <w:sz w:val="32"/>
          <w:szCs w:val="32"/>
        </w:rPr>
        <w:t>Regulasi: Bab 6 &amp; 7, Permen PUPR 9/2023.</w:t>
      </w:r>
    </w:p>
    <w:p w14:paraId="6D17E85D" w14:textId="77777777" w:rsidR="00CE1F62" w:rsidRDefault="00000000">
      <w:pPr>
        <w:numPr>
          <w:ilvl w:val="0"/>
          <w:numId w:val="65"/>
        </w:numPr>
        <w:spacing w:after="360" w:line="360" w:lineRule="auto"/>
        <w:jc w:val="both"/>
        <w:rPr>
          <w:rFonts w:ascii="Poppins" w:eastAsia="Poppins" w:hAnsi="Poppins" w:cs="Poppins"/>
          <w:b/>
          <w:bCs/>
          <w:sz w:val="32"/>
          <w:szCs w:val="32"/>
        </w:rPr>
      </w:pPr>
      <w:r>
        <w:rPr>
          <w:rFonts w:ascii="Poppins" w:eastAsia="Poppins" w:hAnsi="Poppins" w:cs="Poppins"/>
          <w:b/>
          <w:bCs/>
          <w:color w:val="1B1C1D"/>
          <w:sz w:val="32"/>
          <w:szCs w:val="32"/>
        </w:rPr>
        <w:t>Output: SBU "Aktif", SS "Terverifikasi", Sertifikat ISO (terutama SMAP) terbit.</w:t>
      </w:r>
    </w:p>
    <w:p w14:paraId="493A39A3" w14:textId="77777777" w:rsidR="00CE1F62" w:rsidRDefault="00000000">
      <w:pPr>
        <w:spacing w:after="12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lastRenderedPageBreak/>
        <w:t>Fase 4: Aktivasi Ekosistem Digital (Bulan 6)</w:t>
      </w:r>
    </w:p>
    <w:p w14:paraId="59C1F3CF" w14:textId="77777777" w:rsidR="00CE1F62" w:rsidRDefault="00000000">
      <w:pPr>
        <w:numPr>
          <w:ilvl w:val="0"/>
          <w:numId w:val="150"/>
        </w:numPr>
        <w:spacing w:line="360" w:lineRule="auto"/>
        <w:jc w:val="both"/>
        <w:rPr>
          <w:rFonts w:ascii="Poppins" w:eastAsia="Poppins" w:hAnsi="Poppins" w:cs="Poppins"/>
          <w:b/>
          <w:bCs/>
          <w:sz w:val="32"/>
          <w:szCs w:val="32"/>
        </w:rPr>
      </w:pPr>
      <w:r>
        <w:rPr>
          <w:rFonts w:ascii="Poppins" w:eastAsia="Poppins" w:hAnsi="Poppins" w:cs="Poppins"/>
          <w:b/>
          <w:bCs/>
          <w:color w:val="1B1C1D"/>
          <w:sz w:val="32"/>
          <w:szCs w:val="32"/>
        </w:rPr>
        <w:t xml:space="preserve">Aktivitas: </w:t>
      </w:r>
      <w:r>
        <w:rPr>
          <w:rFonts w:ascii="Poppins" w:eastAsia="Poppins" w:hAnsi="Poppins" w:cs="Poppins"/>
          <w:b/>
          <w:bCs/>
          <w:i/>
          <w:iCs/>
          <w:color w:val="1B1C1D"/>
          <w:sz w:val="32"/>
          <w:szCs w:val="32"/>
        </w:rPr>
        <w:t>Login</w:t>
      </w:r>
      <w:r>
        <w:rPr>
          <w:rFonts w:ascii="Poppins" w:eastAsia="Poppins" w:hAnsi="Poppins" w:cs="Poppins"/>
          <w:b/>
          <w:bCs/>
          <w:color w:val="1B1C1D"/>
          <w:sz w:val="32"/>
          <w:szCs w:val="32"/>
        </w:rPr>
        <w:t xml:space="preserve"> ke SIKaP LKPP. Isi penuh profil SIKaP (Data Pengalaman, Alat, Personil, Pajak, ISO). Pastikan data ter-validasi sempurna.</w:t>
      </w:r>
    </w:p>
    <w:p w14:paraId="00B344FD" w14:textId="77777777" w:rsidR="00CE1F62" w:rsidRDefault="00000000">
      <w:pPr>
        <w:numPr>
          <w:ilvl w:val="0"/>
          <w:numId w:val="150"/>
        </w:numPr>
        <w:spacing w:line="360" w:lineRule="auto"/>
        <w:jc w:val="both"/>
        <w:rPr>
          <w:rFonts w:ascii="Poppins" w:eastAsia="Poppins" w:hAnsi="Poppins" w:cs="Poppins"/>
          <w:b/>
          <w:bCs/>
          <w:sz w:val="32"/>
          <w:szCs w:val="32"/>
        </w:rPr>
      </w:pPr>
      <w:r>
        <w:rPr>
          <w:rFonts w:ascii="Poppins" w:eastAsia="Poppins" w:hAnsi="Poppins" w:cs="Poppins"/>
          <w:b/>
          <w:bCs/>
          <w:color w:val="1B1C1D"/>
          <w:sz w:val="32"/>
          <w:szCs w:val="32"/>
        </w:rPr>
        <w:t>Regulasi: Bab 9, SE LKPP 03/2024.</w:t>
      </w:r>
    </w:p>
    <w:p w14:paraId="786A49E4" w14:textId="77777777" w:rsidR="00CE1F62" w:rsidRDefault="00000000">
      <w:pPr>
        <w:numPr>
          <w:ilvl w:val="0"/>
          <w:numId w:val="150"/>
        </w:numPr>
        <w:spacing w:after="360" w:line="360" w:lineRule="auto"/>
        <w:jc w:val="both"/>
        <w:rPr>
          <w:rFonts w:ascii="Poppins" w:eastAsia="Poppins" w:hAnsi="Poppins" w:cs="Poppins"/>
          <w:b/>
          <w:bCs/>
          <w:sz w:val="32"/>
          <w:szCs w:val="32"/>
        </w:rPr>
      </w:pPr>
      <w:r>
        <w:rPr>
          <w:rFonts w:ascii="Poppins" w:eastAsia="Poppins" w:hAnsi="Poppins" w:cs="Poppins"/>
          <w:b/>
          <w:bCs/>
          <w:color w:val="1B1C1D"/>
          <w:sz w:val="32"/>
          <w:szCs w:val="32"/>
        </w:rPr>
        <w:t>Output: "Etalase Digital" (Profil SIKaP) yang lengkap dengan Skor Kinerja Penyedia yang tinggi.</w:t>
      </w:r>
    </w:p>
    <w:p w14:paraId="20A1A193" w14:textId="77777777" w:rsidR="00CE1F62" w:rsidRDefault="00000000">
      <w:pPr>
        <w:spacing w:after="12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Fase 5: Operasionalisasi Kepatuhan (Berkelanjutan)</w:t>
      </w:r>
    </w:p>
    <w:p w14:paraId="73C03913" w14:textId="77777777" w:rsidR="00CE1F62" w:rsidRDefault="00000000">
      <w:pPr>
        <w:numPr>
          <w:ilvl w:val="0"/>
          <w:numId w:val="88"/>
        </w:numPr>
        <w:spacing w:line="360" w:lineRule="auto"/>
        <w:jc w:val="both"/>
        <w:rPr>
          <w:rFonts w:ascii="Poppins" w:eastAsia="Poppins" w:hAnsi="Poppins" w:cs="Poppins"/>
          <w:b/>
          <w:bCs/>
          <w:sz w:val="32"/>
          <w:szCs w:val="32"/>
        </w:rPr>
      </w:pPr>
      <w:r>
        <w:rPr>
          <w:rFonts w:ascii="Poppins" w:eastAsia="Poppins" w:hAnsi="Poppins" w:cs="Poppins"/>
          <w:b/>
          <w:bCs/>
          <w:color w:val="1B1C1D"/>
          <w:sz w:val="32"/>
          <w:szCs w:val="32"/>
        </w:rPr>
        <w:t xml:space="preserve">Aktivitas: Buat </w:t>
      </w:r>
      <w:r>
        <w:rPr>
          <w:rFonts w:ascii="Poppins" w:eastAsia="Poppins" w:hAnsi="Poppins" w:cs="Poppins"/>
          <w:b/>
          <w:bCs/>
          <w:i/>
          <w:iCs/>
          <w:color w:val="1B1C1D"/>
          <w:sz w:val="32"/>
          <w:szCs w:val="32"/>
        </w:rPr>
        <w:t>Compliance Calendar</w:t>
      </w:r>
      <w:r>
        <w:rPr>
          <w:rFonts w:ascii="Poppins" w:eastAsia="Poppins" w:hAnsi="Poppins" w:cs="Poppins"/>
          <w:b/>
          <w:bCs/>
          <w:color w:val="1B1C1D"/>
          <w:sz w:val="32"/>
          <w:szCs w:val="32"/>
        </w:rPr>
        <w:t xml:space="preserve"> (Bab 8). Tunjuk PIC Kepatuhan. Lakukan Audit Internal SMAP &amp; SMM secara berkala (6 bulanan).</w:t>
      </w:r>
    </w:p>
    <w:p w14:paraId="305A8258" w14:textId="77777777" w:rsidR="00CE1F62" w:rsidRDefault="00000000">
      <w:pPr>
        <w:numPr>
          <w:ilvl w:val="0"/>
          <w:numId w:val="88"/>
        </w:numPr>
        <w:spacing w:line="360" w:lineRule="auto"/>
        <w:jc w:val="both"/>
        <w:rPr>
          <w:rFonts w:ascii="Poppins" w:eastAsia="Poppins" w:hAnsi="Poppins" w:cs="Poppins"/>
          <w:b/>
          <w:bCs/>
          <w:sz w:val="32"/>
          <w:szCs w:val="32"/>
        </w:rPr>
      </w:pPr>
      <w:r>
        <w:rPr>
          <w:rFonts w:ascii="Poppins" w:eastAsia="Poppins" w:hAnsi="Poppins" w:cs="Poppins"/>
          <w:b/>
          <w:bCs/>
          <w:color w:val="1B1C1D"/>
          <w:sz w:val="32"/>
          <w:szCs w:val="32"/>
        </w:rPr>
        <w:t>Regulasi: Bab 8, Per. LPJK 10/2021.</w:t>
      </w:r>
    </w:p>
    <w:p w14:paraId="1B4727F0" w14:textId="77777777" w:rsidR="00CE1F62" w:rsidRDefault="00000000">
      <w:pPr>
        <w:numPr>
          <w:ilvl w:val="0"/>
          <w:numId w:val="88"/>
        </w:numPr>
        <w:spacing w:after="360" w:line="360" w:lineRule="auto"/>
        <w:jc w:val="both"/>
        <w:rPr>
          <w:rFonts w:ascii="Poppins" w:eastAsia="Poppins" w:hAnsi="Poppins" w:cs="Poppins"/>
          <w:b/>
          <w:bCs/>
          <w:sz w:val="32"/>
          <w:szCs w:val="32"/>
        </w:rPr>
      </w:pPr>
      <w:r>
        <w:rPr>
          <w:rFonts w:ascii="Poppins" w:eastAsia="Poppins" w:hAnsi="Poppins" w:cs="Poppins"/>
          <w:b/>
          <w:bCs/>
          <w:color w:val="1B1C1D"/>
          <w:sz w:val="32"/>
          <w:szCs w:val="32"/>
        </w:rPr>
        <w:t>Output: BUJK "Siap Audit" kapanpun. SBU "Anti-Gugur" dan siap bersaing 365 hari setahun.</w:t>
      </w:r>
    </w:p>
    <w:p w14:paraId="13D3DDFC" w14:textId="77777777" w:rsidR="00CE1F62" w:rsidRDefault="00000000">
      <w:pPr>
        <w:spacing w:line="360" w:lineRule="auto"/>
        <w:jc w:val="both"/>
        <w:rPr>
          <w:rFonts w:ascii="Poppins" w:eastAsia="Poppins" w:hAnsi="Poppins" w:cs="Poppins"/>
          <w:b/>
          <w:bCs/>
          <w:color w:val="1B1C1D"/>
          <w:sz w:val="32"/>
          <w:szCs w:val="32"/>
        </w:rPr>
      </w:pPr>
      <w:r>
        <w:pict w14:anchorId="03337476">
          <v:rect id="_x0000_i1030" style="width:0;height:1.5pt" o:hralign="center" o:hrstd="t" o:hr="t" fillcolor="#a0a0a0" stroked="f"/>
        </w:pict>
      </w:r>
    </w:p>
    <w:p w14:paraId="41F7BE13" w14:textId="77777777" w:rsidR="00CE1F62" w:rsidRDefault="00000000">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jc w:val="both"/>
        <w:rPr>
          <w:rFonts w:ascii="Poppins" w:eastAsia="Poppins" w:hAnsi="Poppins" w:cs="Poppins"/>
          <w:color w:val="1B1C1D"/>
          <w:sz w:val="32"/>
          <w:szCs w:val="32"/>
        </w:rPr>
      </w:pPr>
      <w:bookmarkStart w:id="94" w:name="_j0w2v4x6t8f5" w:colFirst="0" w:colLast="0"/>
      <w:bookmarkEnd w:id="94"/>
      <w:r>
        <w:rPr>
          <w:rFonts w:ascii="Poppins" w:eastAsia="Poppins" w:hAnsi="Poppins" w:cs="Poppins"/>
          <w:color w:val="1B1C1D"/>
          <w:sz w:val="32"/>
          <w:szCs w:val="32"/>
        </w:rPr>
        <w:t>10.6. Analisis Dampak: Sebelum vs Sesudah Implementasi "Anti-Tolak"</w:t>
      </w:r>
    </w:p>
    <w:p w14:paraId="5843BB36"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lastRenderedPageBreak/>
        <w:t xml:space="preserve">Studi kasus PT. IDT dan BUJK lain yang menerapkan </w:t>
      </w:r>
      <w:r>
        <w:rPr>
          <w:rFonts w:ascii="Poppins" w:eastAsia="Poppins" w:hAnsi="Poppins" w:cs="Poppins"/>
          <w:b/>
          <w:bCs/>
          <w:i/>
          <w:iCs/>
          <w:color w:val="1B1C1D"/>
          <w:sz w:val="32"/>
          <w:szCs w:val="32"/>
        </w:rPr>
        <w:t>blueprint</w:t>
      </w:r>
      <w:r>
        <w:rPr>
          <w:rFonts w:ascii="Poppins" w:eastAsia="Poppins" w:hAnsi="Poppins" w:cs="Poppins"/>
          <w:b/>
          <w:bCs/>
          <w:color w:val="1B1C1D"/>
          <w:sz w:val="32"/>
          <w:szCs w:val="32"/>
        </w:rPr>
        <w:t xml:space="preserve"> ini menunjukkan pergeseran ROI (Return on Investment) yang drastis.</w:t>
      </w:r>
    </w:p>
    <w:tbl>
      <w:tblPr>
        <w:tblStyle w:val="af6"/>
        <w:tblW w:w="87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30"/>
        <w:gridCol w:w="3525"/>
        <w:gridCol w:w="3405"/>
      </w:tblGrid>
      <w:tr w:rsidR="00CE1F62" w14:paraId="106E56FF" w14:textId="77777777">
        <w:trPr>
          <w:trHeight w:val="825"/>
        </w:trPr>
        <w:tc>
          <w:tcPr>
            <w:tcW w:w="1830" w:type="dxa"/>
            <w:tcBorders>
              <w:top w:val="single" w:sz="8" w:space="0" w:color="1B1C1D"/>
              <w:left w:val="single" w:sz="8" w:space="0" w:color="1B1C1D"/>
              <w:bottom w:val="single" w:sz="8" w:space="0" w:color="1B1C1D"/>
              <w:right w:val="single" w:sz="8" w:space="0" w:color="1B1C1D"/>
            </w:tcBorders>
            <w:shd w:val="clear" w:color="auto" w:fill="EFEFEF"/>
            <w:tcMar>
              <w:top w:w="120" w:type="dxa"/>
              <w:left w:w="180" w:type="dxa"/>
              <w:bottom w:w="120" w:type="dxa"/>
              <w:right w:w="180" w:type="dxa"/>
            </w:tcMar>
          </w:tcPr>
          <w:p w14:paraId="3971FE6E" w14:textId="77777777" w:rsidR="00CE1F62" w:rsidRDefault="00000000">
            <w:pPr>
              <w:spacing w:after="48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Komponen</w:t>
            </w:r>
          </w:p>
        </w:tc>
        <w:tc>
          <w:tcPr>
            <w:tcW w:w="3525" w:type="dxa"/>
            <w:tcBorders>
              <w:top w:val="single" w:sz="8" w:space="0" w:color="1B1C1D"/>
              <w:left w:val="single" w:sz="8" w:space="0" w:color="1B1C1D"/>
              <w:bottom w:val="single" w:sz="8" w:space="0" w:color="1B1C1D"/>
              <w:right w:val="single" w:sz="8" w:space="0" w:color="1B1C1D"/>
            </w:tcBorders>
            <w:shd w:val="clear" w:color="auto" w:fill="EFEFEF"/>
            <w:tcMar>
              <w:top w:w="120" w:type="dxa"/>
              <w:left w:w="180" w:type="dxa"/>
              <w:bottom w:w="120" w:type="dxa"/>
              <w:right w:w="180" w:type="dxa"/>
            </w:tcMar>
          </w:tcPr>
          <w:p w14:paraId="653A8672" w14:textId="77777777" w:rsidR="00CE1F62" w:rsidRDefault="00000000">
            <w:pPr>
              <w:spacing w:after="48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SEBELUM Implementasi (Model Lama)</w:t>
            </w:r>
          </w:p>
        </w:tc>
        <w:tc>
          <w:tcPr>
            <w:tcW w:w="3405" w:type="dxa"/>
            <w:tcBorders>
              <w:top w:val="single" w:sz="8" w:space="0" w:color="1B1C1D"/>
              <w:left w:val="single" w:sz="8" w:space="0" w:color="1B1C1D"/>
              <w:bottom w:val="single" w:sz="8" w:space="0" w:color="1B1C1D"/>
              <w:right w:val="single" w:sz="8" w:space="0" w:color="1B1C1D"/>
            </w:tcBorders>
            <w:shd w:val="clear" w:color="auto" w:fill="EFEFEF"/>
            <w:tcMar>
              <w:top w:w="120" w:type="dxa"/>
              <w:left w:w="180" w:type="dxa"/>
              <w:bottom w:w="120" w:type="dxa"/>
              <w:right w:w="180" w:type="dxa"/>
            </w:tcMar>
          </w:tcPr>
          <w:p w14:paraId="11449E01" w14:textId="77777777" w:rsidR="00CE1F62" w:rsidRDefault="00000000">
            <w:pPr>
              <w:spacing w:after="48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SESUDAH Implementasi (Model "Anti-Tolak")</w:t>
            </w:r>
          </w:p>
        </w:tc>
      </w:tr>
      <w:tr w:rsidR="00CE1F62" w14:paraId="748FA2FC" w14:textId="77777777">
        <w:trPr>
          <w:trHeight w:val="825"/>
        </w:trPr>
        <w:tc>
          <w:tcPr>
            <w:tcW w:w="183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740C24D0" w14:textId="77777777" w:rsidR="00CE1F62" w:rsidRDefault="00000000">
            <w:pPr>
              <w:spacing w:after="48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Waktu Urus Izin</w:t>
            </w:r>
          </w:p>
        </w:tc>
        <w:tc>
          <w:tcPr>
            <w:tcW w:w="3525"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10ED37E7" w14:textId="77777777" w:rsidR="00CE1F62" w:rsidRDefault="00000000">
            <w:pPr>
              <w:spacing w:after="48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6-8 bulan (Sering bolak-balik revisi data)</w:t>
            </w:r>
          </w:p>
        </w:tc>
        <w:tc>
          <w:tcPr>
            <w:tcW w:w="3405"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7786419A" w14:textId="77777777" w:rsidR="00CE1F62" w:rsidRDefault="00000000">
            <w:pPr>
              <w:spacing w:after="48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4-6 minggu (Sistematis, satu kali jalan)</w:t>
            </w:r>
          </w:p>
        </w:tc>
      </w:tr>
      <w:tr w:rsidR="00CE1F62" w14:paraId="71CA426D" w14:textId="77777777">
        <w:trPr>
          <w:trHeight w:val="1380"/>
        </w:trPr>
        <w:tc>
          <w:tcPr>
            <w:tcW w:w="183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456C8912" w14:textId="77777777" w:rsidR="00CE1F62" w:rsidRDefault="00000000">
            <w:pPr>
              <w:spacing w:after="48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Proses Tender</w:t>
            </w:r>
          </w:p>
        </w:tc>
        <w:tc>
          <w:tcPr>
            <w:tcW w:w="3525"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6FD34430" w14:textId="77777777" w:rsidR="00CE1F62" w:rsidRDefault="00000000">
            <w:pPr>
              <w:spacing w:after="48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xml:space="preserve">Manual upload data. Sering "Gugur Administrasi" karena data tidak </w:t>
            </w:r>
            <w:r>
              <w:rPr>
                <w:rFonts w:ascii="Poppins" w:eastAsia="Poppins" w:hAnsi="Poppins" w:cs="Poppins"/>
                <w:b/>
                <w:bCs/>
                <w:color w:val="1B1C1D"/>
                <w:sz w:val="32"/>
                <w:szCs w:val="32"/>
              </w:rPr>
              <w:lastRenderedPageBreak/>
              <w:t>sinkron / kedaluwarsa.</w:t>
            </w:r>
          </w:p>
        </w:tc>
        <w:tc>
          <w:tcPr>
            <w:tcW w:w="3405"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16EBDEAD" w14:textId="77777777" w:rsidR="00CE1F62" w:rsidRDefault="00000000">
            <w:pPr>
              <w:spacing w:after="48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lastRenderedPageBreak/>
              <w:t xml:space="preserve">Validasi otomatis via API (SIKaP). 100% lolos administrasi </w:t>
            </w:r>
            <w:r>
              <w:rPr>
                <w:rFonts w:ascii="Poppins" w:eastAsia="Poppins" w:hAnsi="Poppins" w:cs="Poppins"/>
                <w:b/>
                <w:bCs/>
                <w:color w:val="1B1C1D"/>
                <w:sz w:val="32"/>
                <w:szCs w:val="32"/>
              </w:rPr>
              <w:lastRenderedPageBreak/>
              <w:t>legalitas.</w:t>
            </w:r>
          </w:p>
        </w:tc>
      </w:tr>
      <w:tr w:rsidR="00CE1F62" w14:paraId="288711ED" w14:textId="77777777">
        <w:trPr>
          <w:trHeight w:val="1380"/>
        </w:trPr>
        <w:tc>
          <w:tcPr>
            <w:tcW w:w="183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7763368C" w14:textId="77777777" w:rsidR="00CE1F62" w:rsidRDefault="00000000">
            <w:pPr>
              <w:spacing w:after="48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Risiko Bisnis</w:t>
            </w:r>
          </w:p>
        </w:tc>
        <w:tc>
          <w:tcPr>
            <w:tcW w:w="3525"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343088E1" w14:textId="77777777" w:rsidR="00CE1F62" w:rsidRDefault="00000000">
            <w:pPr>
              <w:spacing w:after="48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Tinggi. Risiko SBU "Dibekukan" (SKK mati) atau ditolak BUMN (tidak punya SMAP).</w:t>
            </w:r>
          </w:p>
        </w:tc>
        <w:tc>
          <w:tcPr>
            <w:tcW w:w="3405"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44FFE87E" w14:textId="77777777" w:rsidR="00CE1F62" w:rsidRDefault="00000000">
            <w:pPr>
              <w:spacing w:after="48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Rendah. Risiko termitigasi (SKK termonitor, SMAP terimplementasi).</w:t>
            </w:r>
          </w:p>
        </w:tc>
      </w:tr>
      <w:tr w:rsidR="00CE1F62" w14:paraId="75231C59" w14:textId="77777777">
        <w:trPr>
          <w:trHeight w:val="1110"/>
        </w:trPr>
        <w:tc>
          <w:tcPr>
            <w:tcW w:w="183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60C77701" w14:textId="77777777" w:rsidR="00CE1F62" w:rsidRDefault="00000000">
            <w:pPr>
              <w:spacing w:after="48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Daya Saing</w:t>
            </w:r>
          </w:p>
        </w:tc>
        <w:tc>
          <w:tcPr>
            <w:tcW w:w="3525"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5F2D4D42" w14:textId="77777777" w:rsidR="00CE1F62" w:rsidRDefault="00000000">
            <w:pPr>
              <w:spacing w:after="48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Bersaing di "Kolam Merah" (harga termurah).</w:t>
            </w:r>
          </w:p>
        </w:tc>
        <w:tc>
          <w:tcPr>
            <w:tcW w:w="3405"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67F9CC65" w14:textId="77777777" w:rsidR="00CE1F62" w:rsidRDefault="00000000">
            <w:pPr>
              <w:spacing w:after="48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Bersaing di "Kolam Biru" (kredibilitas, integritas, kualitas).</w:t>
            </w:r>
          </w:p>
        </w:tc>
      </w:tr>
      <w:tr w:rsidR="00CE1F62" w14:paraId="362B5F70" w14:textId="77777777">
        <w:trPr>
          <w:trHeight w:val="1110"/>
        </w:trPr>
        <w:tc>
          <w:tcPr>
            <w:tcW w:w="183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5F03847B" w14:textId="77777777" w:rsidR="00CE1F62" w:rsidRDefault="00000000">
            <w:pPr>
              <w:spacing w:after="48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Kredibili</w:t>
            </w:r>
            <w:r>
              <w:rPr>
                <w:rFonts w:ascii="Poppins" w:eastAsia="Poppins" w:hAnsi="Poppins" w:cs="Poppins"/>
                <w:b/>
                <w:bCs/>
                <w:color w:val="1B1C1D"/>
                <w:sz w:val="32"/>
                <w:szCs w:val="32"/>
              </w:rPr>
              <w:lastRenderedPageBreak/>
              <w:t>tas Klien</w:t>
            </w:r>
          </w:p>
        </w:tc>
        <w:tc>
          <w:tcPr>
            <w:tcW w:w="3525"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24FE5028" w14:textId="77777777" w:rsidR="00CE1F62" w:rsidRDefault="00000000">
            <w:pPr>
              <w:spacing w:after="48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lastRenderedPageBreak/>
              <w:t xml:space="preserve">Dianggap "Admin Berantakan". Sulit </w:t>
            </w:r>
            <w:r>
              <w:rPr>
                <w:rFonts w:ascii="Poppins" w:eastAsia="Poppins" w:hAnsi="Poppins" w:cs="Poppins"/>
                <w:b/>
                <w:bCs/>
                <w:color w:val="1B1C1D"/>
                <w:sz w:val="32"/>
                <w:szCs w:val="32"/>
              </w:rPr>
              <w:lastRenderedPageBreak/>
              <w:t>dipercaya BUMN.</w:t>
            </w:r>
          </w:p>
        </w:tc>
        <w:tc>
          <w:tcPr>
            <w:tcW w:w="3405"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4B55D078" w14:textId="77777777" w:rsidR="00CE1F62" w:rsidRDefault="00000000">
            <w:pPr>
              <w:spacing w:after="48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lastRenderedPageBreak/>
              <w:t xml:space="preserve">"Penyedia Terpercaya </w:t>
            </w:r>
            <w:r>
              <w:rPr>
                <w:rFonts w:ascii="Poppins" w:eastAsia="Poppins" w:hAnsi="Poppins" w:cs="Poppins"/>
                <w:b/>
                <w:bCs/>
                <w:color w:val="1B1C1D"/>
                <w:sz w:val="32"/>
                <w:szCs w:val="32"/>
              </w:rPr>
              <w:lastRenderedPageBreak/>
              <w:t>(Preferred Vendor)". Skor Kinerja SIKaP tinggi.</w:t>
            </w:r>
          </w:p>
        </w:tc>
      </w:tr>
      <w:tr w:rsidR="00CE1F62" w14:paraId="0AAE79CE" w14:textId="77777777">
        <w:trPr>
          <w:trHeight w:val="1110"/>
        </w:trPr>
        <w:tc>
          <w:tcPr>
            <w:tcW w:w="183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38F92F58" w14:textId="77777777" w:rsidR="00CE1F62" w:rsidRDefault="00000000">
            <w:pPr>
              <w:spacing w:after="48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Biaya Kepatuhan</w:t>
            </w:r>
          </w:p>
        </w:tc>
        <w:tc>
          <w:tcPr>
            <w:tcW w:w="3525"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4A9A0CC6" w14:textId="77777777" w:rsidR="00CE1F62" w:rsidRDefault="00000000">
            <w:pPr>
              <w:spacing w:after="48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xml:space="preserve">Biaya reaktif (biaya "kebakaran" saat SKK mati) yang </w:t>
            </w:r>
            <w:r>
              <w:rPr>
                <w:rFonts w:ascii="Poppins" w:eastAsia="Poppins" w:hAnsi="Poppins" w:cs="Poppins"/>
                <w:b/>
                <w:bCs/>
                <w:i/>
                <w:iCs/>
                <w:color w:val="1B1C1D"/>
                <w:sz w:val="32"/>
                <w:szCs w:val="32"/>
              </w:rPr>
              <w:t>mahal</w:t>
            </w:r>
            <w:r>
              <w:rPr>
                <w:rFonts w:ascii="Poppins" w:eastAsia="Poppins" w:hAnsi="Poppins" w:cs="Poppins"/>
                <w:b/>
                <w:bCs/>
                <w:color w:val="1B1C1D"/>
                <w:sz w:val="32"/>
                <w:szCs w:val="32"/>
              </w:rPr>
              <w:t xml:space="preserve"> dan </w:t>
            </w:r>
            <w:r>
              <w:rPr>
                <w:rFonts w:ascii="Poppins" w:eastAsia="Poppins" w:hAnsi="Poppins" w:cs="Poppins"/>
                <w:b/>
                <w:bCs/>
                <w:i/>
                <w:iCs/>
                <w:color w:val="1B1C1D"/>
                <w:sz w:val="32"/>
                <w:szCs w:val="32"/>
              </w:rPr>
              <w:t>panik</w:t>
            </w:r>
            <w:r>
              <w:rPr>
                <w:rFonts w:ascii="Poppins" w:eastAsia="Poppins" w:hAnsi="Poppins" w:cs="Poppins"/>
                <w:b/>
                <w:bCs/>
                <w:color w:val="1B1C1D"/>
                <w:sz w:val="32"/>
                <w:szCs w:val="32"/>
              </w:rPr>
              <w:t>.</w:t>
            </w:r>
          </w:p>
        </w:tc>
        <w:tc>
          <w:tcPr>
            <w:tcW w:w="3405"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12E8DE8D" w14:textId="77777777" w:rsidR="00CE1F62" w:rsidRDefault="00000000">
            <w:pPr>
              <w:spacing w:after="48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xml:space="preserve">Biaya proaktif (biaya audit surveilans) yang </w:t>
            </w:r>
            <w:r>
              <w:rPr>
                <w:rFonts w:ascii="Poppins" w:eastAsia="Poppins" w:hAnsi="Poppins" w:cs="Poppins"/>
                <w:b/>
                <w:bCs/>
                <w:i/>
                <w:iCs/>
                <w:color w:val="1B1C1D"/>
                <w:sz w:val="32"/>
                <w:szCs w:val="32"/>
              </w:rPr>
              <w:t>terjadwal</w:t>
            </w:r>
            <w:r>
              <w:rPr>
                <w:rFonts w:ascii="Poppins" w:eastAsia="Poppins" w:hAnsi="Poppins" w:cs="Poppins"/>
                <w:b/>
                <w:bCs/>
                <w:color w:val="1B1C1D"/>
                <w:sz w:val="32"/>
                <w:szCs w:val="32"/>
              </w:rPr>
              <w:t xml:space="preserve"> dan </w:t>
            </w:r>
            <w:r>
              <w:rPr>
                <w:rFonts w:ascii="Poppins" w:eastAsia="Poppins" w:hAnsi="Poppins" w:cs="Poppins"/>
                <w:b/>
                <w:bCs/>
                <w:i/>
                <w:iCs/>
                <w:color w:val="1B1C1D"/>
                <w:sz w:val="32"/>
                <w:szCs w:val="32"/>
              </w:rPr>
              <w:t>efisien</w:t>
            </w:r>
            <w:r>
              <w:rPr>
                <w:rFonts w:ascii="Poppins" w:eastAsia="Poppins" w:hAnsi="Poppins" w:cs="Poppins"/>
                <w:b/>
                <w:bCs/>
                <w:color w:val="1B1C1D"/>
                <w:sz w:val="32"/>
                <w:szCs w:val="32"/>
              </w:rPr>
              <w:t>.</w:t>
            </w:r>
          </w:p>
        </w:tc>
      </w:tr>
    </w:tbl>
    <w:p w14:paraId="62837840" w14:textId="77777777" w:rsidR="00CE1F62" w:rsidRDefault="00000000">
      <w:pPr>
        <w:spacing w:line="360" w:lineRule="auto"/>
        <w:jc w:val="both"/>
        <w:rPr>
          <w:rFonts w:ascii="Poppins" w:eastAsia="Poppins" w:hAnsi="Poppins" w:cs="Poppins"/>
          <w:b/>
          <w:bCs/>
          <w:color w:val="1B1C1D"/>
          <w:sz w:val="32"/>
          <w:szCs w:val="32"/>
        </w:rPr>
      </w:pPr>
      <w:r>
        <w:pict w14:anchorId="680783DE">
          <v:rect id="_x0000_i1031" style="width:0;height:1.5pt" o:hralign="center" o:hrstd="t" o:hr="t" fillcolor="#a0a0a0" stroked="f"/>
        </w:pict>
      </w:r>
    </w:p>
    <w:p w14:paraId="68A913BA" w14:textId="77777777" w:rsidR="00CE1F62" w:rsidRDefault="00000000">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jc w:val="both"/>
        <w:rPr>
          <w:rFonts w:ascii="Poppins" w:eastAsia="Poppins" w:hAnsi="Poppins" w:cs="Poppins"/>
          <w:color w:val="1B1C1D"/>
          <w:sz w:val="32"/>
          <w:szCs w:val="32"/>
        </w:rPr>
      </w:pPr>
      <w:bookmarkStart w:id="95" w:name="_7y4mc33v5lg3" w:colFirst="0" w:colLast="0"/>
      <w:bookmarkEnd w:id="95"/>
      <w:r>
        <w:rPr>
          <w:rFonts w:ascii="Poppins" w:eastAsia="Poppins" w:hAnsi="Poppins" w:cs="Poppins"/>
          <w:color w:val="1B1C1D"/>
          <w:sz w:val="32"/>
          <w:szCs w:val="32"/>
        </w:rPr>
        <w:t>10.7. Praktik Baik (Best Practice) BUJK Profesional</w:t>
      </w:r>
    </w:p>
    <w:p w14:paraId="3966B6AA" w14:textId="77777777" w:rsidR="00CE1F62" w:rsidRDefault="00000000">
      <w:pPr>
        <w:spacing w:after="12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xml:space="preserve">Implementasi sukses (seperti PT. IDT) selalu didukung oleh budaya internal. Berikut adalah </w:t>
      </w:r>
      <w:r>
        <w:rPr>
          <w:rFonts w:ascii="Poppins" w:eastAsia="Poppins" w:hAnsi="Poppins" w:cs="Poppins"/>
          <w:b/>
          <w:bCs/>
          <w:i/>
          <w:iCs/>
          <w:color w:val="1B1C1D"/>
          <w:sz w:val="32"/>
          <w:szCs w:val="32"/>
        </w:rPr>
        <w:t>best practice</w:t>
      </w:r>
      <w:r>
        <w:rPr>
          <w:rFonts w:ascii="Poppins" w:eastAsia="Poppins" w:hAnsi="Poppins" w:cs="Poppins"/>
          <w:b/>
          <w:bCs/>
          <w:color w:val="1B1C1D"/>
          <w:sz w:val="32"/>
          <w:szCs w:val="32"/>
        </w:rPr>
        <w:t xml:space="preserve"> BUJK modern:</w:t>
      </w:r>
    </w:p>
    <w:p w14:paraId="347A6768" w14:textId="77777777" w:rsidR="00CE1F62" w:rsidRDefault="00000000">
      <w:pPr>
        <w:numPr>
          <w:ilvl w:val="0"/>
          <w:numId w:val="75"/>
        </w:numPr>
        <w:spacing w:line="360" w:lineRule="auto"/>
        <w:jc w:val="both"/>
        <w:rPr>
          <w:rFonts w:ascii="Poppins" w:eastAsia="Poppins" w:hAnsi="Poppins" w:cs="Poppins"/>
          <w:b/>
          <w:bCs/>
          <w:sz w:val="32"/>
          <w:szCs w:val="32"/>
        </w:rPr>
      </w:pPr>
      <w:r>
        <w:rPr>
          <w:rFonts w:ascii="Poppins" w:eastAsia="Poppins" w:hAnsi="Poppins" w:cs="Poppins"/>
          <w:b/>
          <w:bCs/>
          <w:color w:val="1B1C1D"/>
          <w:sz w:val="32"/>
          <w:szCs w:val="32"/>
        </w:rPr>
        <w:t xml:space="preserve">Membentuk Fungsi Kepatuhan: Menunjuk minimal 1 orang (PIC) yang bertanggung jawab penuh atas </w:t>
      </w:r>
      <w:r>
        <w:rPr>
          <w:rFonts w:ascii="Poppins" w:eastAsia="Poppins" w:hAnsi="Poppins" w:cs="Poppins"/>
          <w:b/>
          <w:bCs/>
          <w:i/>
          <w:iCs/>
          <w:color w:val="1B1C1D"/>
          <w:sz w:val="32"/>
          <w:szCs w:val="32"/>
        </w:rPr>
        <w:lastRenderedPageBreak/>
        <w:t>dashboard</w:t>
      </w:r>
      <w:r>
        <w:rPr>
          <w:rFonts w:ascii="Poppins" w:eastAsia="Poppins" w:hAnsi="Poppins" w:cs="Poppins"/>
          <w:b/>
          <w:bCs/>
          <w:color w:val="1B1C1D"/>
          <w:sz w:val="32"/>
          <w:szCs w:val="32"/>
        </w:rPr>
        <w:t xml:space="preserve"> OSS, SIKI LPJK, dan SIKaP.</w:t>
      </w:r>
    </w:p>
    <w:p w14:paraId="56DDDDD7" w14:textId="77777777" w:rsidR="00CE1F62" w:rsidRDefault="00000000">
      <w:pPr>
        <w:numPr>
          <w:ilvl w:val="0"/>
          <w:numId w:val="75"/>
        </w:numPr>
        <w:spacing w:line="360" w:lineRule="auto"/>
        <w:jc w:val="both"/>
        <w:rPr>
          <w:rFonts w:ascii="Poppins" w:eastAsia="Poppins" w:hAnsi="Poppins" w:cs="Poppins"/>
          <w:b/>
          <w:bCs/>
          <w:sz w:val="32"/>
          <w:szCs w:val="32"/>
        </w:rPr>
      </w:pPr>
      <w:r>
        <w:rPr>
          <w:rFonts w:ascii="Poppins" w:eastAsia="Poppins" w:hAnsi="Poppins" w:cs="Poppins"/>
          <w:b/>
          <w:bCs/>
          <w:color w:val="1B1C1D"/>
          <w:sz w:val="32"/>
          <w:szCs w:val="32"/>
        </w:rPr>
        <w:t xml:space="preserve">Digitalisasi Dokumen (PUB-Dokumen): Membangun "e-Compliance Folder" (seperti di Bab 8) sebagai </w:t>
      </w:r>
      <w:r>
        <w:rPr>
          <w:rFonts w:ascii="Poppins" w:eastAsia="Poppins" w:hAnsi="Poppins" w:cs="Poppins"/>
          <w:b/>
          <w:bCs/>
          <w:i/>
          <w:iCs/>
          <w:color w:val="1B1C1D"/>
          <w:sz w:val="32"/>
          <w:szCs w:val="32"/>
        </w:rPr>
        <w:t>single source of truth</w:t>
      </w:r>
      <w:r>
        <w:rPr>
          <w:rFonts w:ascii="Poppins" w:eastAsia="Poppins" w:hAnsi="Poppins" w:cs="Poppins"/>
          <w:b/>
          <w:bCs/>
          <w:color w:val="1B1C1D"/>
          <w:sz w:val="32"/>
          <w:szCs w:val="32"/>
        </w:rPr>
        <w:t xml:space="preserve"> untuk semua dokumen legalitas, SKK, dan ISO.</w:t>
      </w:r>
    </w:p>
    <w:p w14:paraId="189471E0" w14:textId="77777777" w:rsidR="00CE1F62" w:rsidRDefault="00000000">
      <w:pPr>
        <w:numPr>
          <w:ilvl w:val="0"/>
          <w:numId w:val="75"/>
        </w:numPr>
        <w:spacing w:line="360" w:lineRule="auto"/>
        <w:jc w:val="both"/>
        <w:rPr>
          <w:rFonts w:ascii="Poppins" w:eastAsia="Poppins" w:hAnsi="Poppins" w:cs="Poppins"/>
          <w:b/>
          <w:bCs/>
          <w:sz w:val="32"/>
          <w:szCs w:val="32"/>
        </w:rPr>
      </w:pPr>
      <w:r>
        <w:rPr>
          <w:rFonts w:ascii="Poppins" w:eastAsia="Poppins" w:hAnsi="Poppins" w:cs="Poppins"/>
          <w:b/>
          <w:bCs/>
          <w:color w:val="1B1C1D"/>
          <w:sz w:val="32"/>
          <w:szCs w:val="32"/>
        </w:rPr>
        <w:t>Monitoring SKK Aktif: Menggunakan sistem (bisa Excel, bisa PUB-Klinika) untuk memantau masa berlaku SKK tenaga ahli, 90 hari sebelum kedaluwarsa.</w:t>
      </w:r>
    </w:p>
    <w:p w14:paraId="11E16004" w14:textId="77777777" w:rsidR="00CE1F62" w:rsidRDefault="00000000">
      <w:pPr>
        <w:numPr>
          <w:ilvl w:val="0"/>
          <w:numId w:val="75"/>
        </w:numPr>
        <w:spacing w:line="360" w:lineRule="auto"/>
        <w:jc w:val="both"/>
        <w:rPr>
          <w:rFonts w:ascii="Poppins" w:eastAsia="Poppins" w:hAnsi="Poppins" w:cs="Poppins"/>
          <w:b/>
          <w:bCs/>
          <w:sz w:val="32"/>
          <w:szCs w:val="32"/>
        </w:rPr>
      </w:pPr>
      <w:r>
        <w:rPr>
          <w:rFonts w:ascii="Poppins" w:eastAsia="Poppins" w:hAnsi="Poppins" w:cs="Poppins"/>
          <w:b/>
          <w:bCs/>
          <w:color w:val="1B1C1D"/>
          <w:sz w:val="32"/>
          <w:szCs w:val="32"/>
        </w:rPr>
        <w:t>Menghidupkan SMAP: Melakukan Audit Internal SMAP dan Rapat Tinjauan Manajemen (RTM) secara rutin, bukan hanya saat akan diaudit LSBU.</w:t>
      </w:r>
    </w:p>
    <w:p w14:paraId="0E2D316E" w14:textId="77777777" w:rsidR="00CE1F62" w:rsidRDefault="00000000">
      <w:pPr>
        <w:numPr>
          <w:ilvl w:val="0"/>
          <w:numId w:val="75"/>
        </w:numPr>
        <w:spacing w:after="360" w:line="360" w:lineRule="auto"/>
        <w:jc w:val="both"/>
        <w:rPr>
          <w:rFonts w:ascii="Poppins" w:eastAsia="Poppins" w:hAnsi="Poppins" w:cs="Poppins"/>
          <w:b/>
          <w:bCs/>
          <w:sz w:val="32"/>
          <w:szCs w:val="32"/>
        </w:rPr>
      </w:pPr>
      <w:r>
        <w:rPr>
          <w:rFonts w:ascii="Poppins" w:eastAsia="Poppins" w:hAnsi="Poppins" w:cs="Poppins"/>
          <w:b/>
          <w:bCs/>
          <w:color w:val="1B1C1D"/>
          <w:sz w:val="32"/>
          <w:szCs w:val="32"/>
        </w:rPr>
        <w:t xml:space="preserve">Branding Kepatuhan: Secara proaktif "menjual" status kepatuhan (Logo SMAP Certified, Skor SIKaP) di </w:t>
      </w:r>
      <w:r>
        <w:rPr>
          <w:rFonts w:ascii="Poppins" w:eastAsia="Poppins" w:hAnsi="Poppins" w:cs="Poppins"/>
          <w:b/>
          <w:bCs/>
          <w:i/>
          <w:iCs/>
          <w:color w:val="1B1C1D"/>
          <w:sz w:val="32"/>
          <w:szCs w:val="32"/>
        </w:rPr>
        <w:t>website</w:t>
      </w:r>
      <w:r>
        <w:rPr>
          <w:rFonts w:ascii="Poppins" w:eastAsia="Poppins" w:hAnsi="Poppins" w:cs="Poppins"/>
          <w:b/>
          <w:bCs/>
          <w:color w:val="1B1C1D"/>
          <w:sz w:val="32"/>
          <w:szCs w:val="32"/>
        </w:rPr>
        <w:t>, kop surat, dan proposal tender.</w:t>
      </w:r>
    </w:p>
    <w:p w14:paraId="76CDF05F" w14:textId="77777777" w:rsidR="00CE1F62" w:rsidRDefault="00000000">
      <w:pPr>
        <w:spacing w:line="360" w:lineRule="auto"/>
        <w:jc w:val="both"/>
        <w:rPr>
          <w:rFonts w:ascii="Poppins" w:eastAsia="Poppins" w:hAnsi="Poppins" w:cs="Poppins"/>
          <w:b/>
          <w:bCs/>
          <w:color w:val="1B1C1D"/>
          <w:sz w:val="32"/>
          <w:szCs w:val="32"/>
        </w:rPr>
      </w:pPr>
      <w:r>
        <w:pict w14:anchorId="035AD3EA">
          <v:rect id="_x0000_i1032" style="width:0;height:1.5pt" o:hralign="center" o:hrstd="t" o:hr="t" fillcolor="#a0a0a0" stroked="f"/>
        </w:pict>
      </w:r>
    </w:p>
    <w:p w14:paraId="558B5B2E" w14:textId="77777777" w:rsidR="00CE1F62" w:rsidRDefault="00000000">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jc w:val="both"/>
        <w:rPr>
          <w:rFonts w:ascii="Poppins" w:eastAsia="Poppins" w:hAnsi="Poppins" w:cs="Poppins"/>
          <w:color w:val="1B1C1D"/>
          <w:sz w:val="32"/>
          <w:szCs w:val="32"/>
        </w:rPr>
      </w:pPr>
      <w:bookmarkStart w:id="96" w:name="_mtd7j9bicv2o" w:colFirst="0" w:colLast="0"/>
      <w:bookmarkEnd w:id="96"/>
      <w:r>
        <w:rPr>
          <w:rFonts w:ascii="Poppins" w:eastAsia="Poppins" w:hAnsi="Poppins" w:cs="Poppins"/>
          <w:color w:val="1B1C1D"/>
          <w:sz w:val="32"/>
          <w:szCs w:val="32"/>
        </w:rPr>
        <w:t>10.8. Kesimpulan Bab 10: Era Baru Konstruksi Indonesia</w:t>
      </w:r>
    </w:p>
    <w:p w14:paraId="5E35D87D"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xml:space="preserve">Studi kasus PT. Infrastruktur Digital Terpadu </w:t>
      </w:r>
      <w:r>
        <w:rPr>
          <w:rFonts w:ascii="Poppins" w:eastAsia="Poppins" w:hAnsi="Poppins" w:cs="Poppins"/>
          <w:b/>
          <w:bCs/>
          <w:color w:val="1B1C1D"/>
          <w:sz w:val="32"/>
          <w:szCs w:val="32"/>
        </w:rPr>
        <w:lastRenderedPageBreak/>
        <w:t>membuktikan satu hal: Era baru konstruksi Indonesia bukan lagi soal siapa yang terbesar, tetapi siapa yang paling kredibel, transparan, dan terintegrasi secara digital.</w:t>
      </w:r>
    </w:p>
    <w:p w14:paraId="52BF1903"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xml:space="preserve">Kepatuhan (NIB, SBU, SMAP) bukan lagi </w:t>
      </w:r>
      <w:r>
        <w:rPr>
          <w:rFonts w:ascii="Poppins" w:eastAsia="Poppins" w:hAnsi="Poppins" w:cs="Poppins"/>
          <w:b/>
          <w:bCs/>
          <w:i/>
          <w:iCs/>
          <w:color w:val="1B1C1D"/>
          <w:sz w:val="32"/>
          <w:szCs w:val="32"/>
        </w:rPr>
        <w:t>beban biaya</w:t>
      </w:r>
      <w:r>
        <w:rPr>
          <w:rFonts w:ascii="Poppins" w:eastAsia="Poppins" w:hAnsi="Poppins" w:cs="Poppins"/>
          <w:b/>
          <w:bCs/>
          <w:color w:val="1B1C1D"/>
          <w:sz w:val="32"/>
          <w:szCs w:val="32"/>
        </w:rPr>
        <w:t xml:space="preserve"> (cost center), melainkan telah berevolusi menjadi mesin penghasil pendapatan (profit center) yang memberi Anda keunggulan kompetitif mutlak.</w:t>
      </w:r>
    </w:p>
    <w:p w14:paraId="082F6D9F" w14:textId="77777777" w:rsidR="00CE1F62" w:rsidRDefault="00000000">
      <w:pPr>
        <w:spacing w:after="12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xml:space="preserve">BUJK yang mengadopsi </w:t>
      </w:r>
      <w:r>
        <w:rPr>
          <w:rFonts w:ascii="Poppins" w:eastAsia="Poppins" w:hAnsi="Poppins" w:cs="Poppins"/>
          <w:b/>
          <w:bCs/>
          <w:i/>
          <w:iCs/>
          <w:color w:val="1B1C1D"/>
          <w:sz w:val="32"/>
          <w:szCs w:val="32"/>
        </w:rPr>
        <w:t>blueprint</w:t>
      </w:r>
      <w:r>
        <w:rPr>
          <w:rFonts w:ascii="Poppins" w:eastAsia="Poppins" w:hAnsi="Poppins" w:cs="Poppins"/>
          <w:b/>
          <w:bCs/>
          <w:color w:val="1B1C1D"/>
          <w:sz w:val="32"/>
          <w:szCs w:val="32"/>
        </w:rPr>
        <w:t xml:space="preserve"> di bab ini akan:</w:t>
      </w:r>
    </w:p>
    <w:p w14:paraId="1E8D24F6" w14:textId="77777777" w:rsidR="00CE1F62" w:rsidRDefault="00000000">
      <w:pPr>
        <w:numPr>
          <w:ilvl w:val="0"/>
          <w:numId w:val="38"/>
        </w:numPr>
        <w:spacing w:line="360" w:lineRule="auto"/>
        <w:jc w:val="both"/>
        <w:rPr>
          <w:rFonts w:ascii="Poppins" w:eastAsia="Poppins" w:hAnsi="Poppins" w:cs="Poppins"/>
          <w:b/>
          <w:bCs/>
          <w:sz w:val="32"/>
          <w:szCs w:val="32"/>
        </w:rPr>
      </w:pPr>
      <w:r>
        <w:rPr>
          <w:rFonts w:ascii="Poppins" w:eastAsia="Poppins" w:hAnsi="Poppins" w:cs="Poppins"/>
          <w:b/>
          <w:bCs/>
          <w:color w:val="1B1C1D"/>
          <w:sz w:val="32"/>
          <w:szCs w:val="32"/>
        </w:rPr>
        <w:t>Meningkatkan efisiensi perizinan dan pemeliharaan.</w:t>
      </w:r>
    </w:p>
    <w:p w14:paraId="27CFADB0" w14:textId="77777777" w:rsidR="00CE1F62" w:rsidRDefault="00000000">
      <w:pPr>
        <w:numPr>
          <w:ilvl w:val="0"/>
          <w:numId w:val="38"/>
        </w:numPr>
        <w:spacing w:line="360" w:lineRule="auto"/>
        <w:jc w:val="both"/>
        <w:rPr>
          <w:rFonts w:ascii="Poppins" w:eastAsia="Poppins" w:hAnsi="Poppins" w:cs="Poppins"/>
          <w:b/>
          <w:bCs/>
          <w:sz w:val="32"/>
          <w:szCs w:val="32"/>
        </w:rPr>
      </w:pPr>
      <w:r>
        <w:rPr>
          <w:rFonts w:ascii="Poppins" w:eastAsia="Poppins" w:hAnsi="Poppins" w:cs="Poppins"/>
          <w:b/>
          <w:bCs/>
          <w:color w:val="1B1C1D"/>
          <w:sz w:val="32"/>
          <w:szCs w:val="32"/>
        </w:rPr>
        <w:t>Memperoleh kepercayaan tertinggi dari Klien (Pemerintah &amp; BUMN).</w:t>
      </w:r>
    </w:p>
    <w:p w14:paraId="6546F4E1" w14:textId="77777777" w:rsidR="00CE1F62" w:rsidRDefault="00000000">
      <w:pPr>
        <w:numPr>
          <w:ilvl w:val="0"/>
          <w:numId w:val="38"/>
        </w:numPr>
        <w:spacing w:after="360" w:line="360" w:lineRule="auto"/>
        <w:jc w:val="both"/>
        <w:rPr>
          <w:rFonts w:ascii="Poppins" w:eastAsia="Poppins" w:hAnsi="Poppins" w:cs="Poppins"/>
          <w:b/>
          <w:bCs/>
          <w:sz w:val="32"/>
          <w:szCs w:val="32"/>
        </w:rPr>
      </w:pPr>
      <w:r>
        <w:rPr>
          <w:rFonts w:ascii="Poppins" w:eastAsia="Poppins" w:hAnsi="Poppins" w:cs="Poppins"/>
          <w:b/>
          <w:bCs/>
          <w:color w:val="1B1C1D"/>
          <w:sz w:val="32"/>
          <w:szCs w:val="32"/>
        </w:rPr>
        <w:t>Siap bersaing di pasar nasional dan ASEAN.</w:t>
      </w:r>
    </w:p>
    <w:p w14:paraId="6E2D4190" w14:textId="77777777" w:rsidR="00CE1F62" w:rsidRDefault="00000000">
      <w:pPr>
        <w:spacing w:after="480" w:line="360" w:lineRule="auto"/>
        <w:ind w:left="600" w:right="600"/>
        <w:jc w:val="both"/>
        <w:rPr>
          <w:rFonts w:ascii="Poppins" w:eastAsia="Poppins" w:hAnsi="Poppins" w:cs="Poppins"/>
          <w:b/>
          <w:bCs/>
          <w:color w:val="1B1C1D"/>
          <w:sz w:val="32"/>
          <w:szCs w:val="32"/>
        </w:rPr>
      </w:pPr>
      <w:r>
        <w:rPr>
          <w:rFonts w:ascii="Poppins" w:eastAsia="Poppins" w:hAnsi="Poppins" w:cs="Poppins"/>
          <w:b/>
          <w:bCs/>
          <w:color w:val="1B1C1D"/>
          <w:sz w:val="32"/>
          <w:szCs w:val="32"/>
        </w:rPr>
        <w:t xml:space="preserve">"Legalitas adalah tentang </w:t>
      </w:r>
      <w:r>
        <w:rPr>
          <w:rFonts w:ascii="Poppins" w:eastAsia="Poppins" w:hAnsi="Poppins" w:cs="Poppins"/>
          <w:b/>
          <w:bCs/>
          <w:i/>
          <w:iCs/>
          <w:color w:val="1B1C1D"/>
          <w:sz w:val="32"/>
          <w:szCs w:val="32"/>
        </w:rPr>
        <w:t>mendapatkan izin</w:t>
      </w:r>
      <w:r>
        <w:rPr>
          <w:rFonts w:ascii="Poppins" w:eastAsia="Poppins" w:hAnsi="Poppins" w:cs="Poppins"/>
          <w:b/>
          <w:bCs/>
          <w:color w:val="1B1C1D"/>
          <w:sz w:val="32"/>
          <w:szCs w:val="32"/>
        </w:rPr>
        <w:t xml:space="preserve">. Kepatuhan adalah tentang </w:t>
      </w:r>
      <w:r>
        <w:rPr>
          <w:rFonts w:ascii="Poppins" w:eastAsia="Poppins" w:hAnsi="Poppins" w:cs="Poppins"/>
          <w:b/>
          <w:bCs/>
          <w:i/>
          <w:iCs/>
          <w:color w:val="1B1C1D"/>
          <w:sz w:val="32"/>
          <w:szCs w:val="32"/>
        </w:rPr>
        <w:t>menjaga izin</w:t>
      </w:r>
      <w:r>
        <w:rPr>
          <w:rFonts w:ascii="Poppins" w:eastAsia="Poppins" w:hAnsi="Poppins" w:cs="Poppins"/>
          <w:b/>
          <w:bCs/>
          <w:color w:val="1B1C1D"/>
          <w:sz w:val="32"/>
          <w:szCs w:val="32"/>
        </w:rPr>
        <w:t xml:space="preserve">. Kredibilitas adalah tentang </w:t>
      </w:r>
      <w:r>
        <w:rPr>
          <w:rFonts w:ascii="Poppins" w:eastAsia="Poppins" w:hAnsi="Poppins" w:cs="Poppins"/>
          <w:b/>
          <w:bCs/>
          <w:i/>
          <w:iCs/>
          <w:color w:val="1B1C1D"/>
          <w:sz w:val="32"/>
          <w:szCs w:val="32"/>
        </w:rPr>
        <w:t>menggunakan izin itu untuk menang</w:t>
      </w:r>
      <w:r>
        <w:rPr>
          <w:rFonts w:ascii="Poppins" w:eastAsia="Poppins" w:hAnsi="Poppins" w:cs="Poppins"/>
          <w:b/>
          <w:bCs/>
          <w:color w:val="1B1C1D"/>
          <w:sz w:val="32"/>
          <w:szCs w:val="32"/>
        </w:rPr>
        <w:t>."</w:t>
      </w:r>
    </w:p>
    <w:p w14:paraId="59392BBE" w14:textId="77777777" w:rsidR="00CE1F62" w:rsidRDefault="00000000">
      <w:pPr>
        <w:spacing w:line="360" w:lineRule="auto"/>
        <w:jc w:val="both"/>
        <w:rPr>
          <w:rFonts w:ascii="Poppins" w:eastAsia="Poppins" w:hAnsi="Poppins" w:cs="Poppins"/>
          <w:b/>
          <w:bCs/>
          <w:color w:val="1B1C1D"/>
          <w:sz w:val="32"/>
          <w:szCs w:val="32"/>
        </w:rPr>
      </w:pPr>
      <w:r>
        <w:lastRenderedPageBreak/>
        <w:pict w14:anchorId="4E807094">
          <v:rect id="_x0000_i1033" style="width:0;height:1.5pt" o:hralign="center" o:hrstd="t" o:hr="t" fillcolor="#a0a0a0" stroked="f"/>
        </w:pict>
      </w:r>
    </w:p>
    <w:p w14:paraId="015010BD" w14:textId="77777777" w:rsidR="00CE1F62" w:rsidRDefault="00000000">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jc w:val="both"/>
        <w:rPr>
          <w:rFonts w:ascii="Poppins" w:eastAsia="Poppins" w:hAnsi="Poppins" w:cs="Poppins"/>
          <w:color w:val="1B1C1D"/>
          <w:sz w:val="32"/>
          <w:szCs w:val="32"/>
        </w:rPr>
      </w:pPr>
      <w:bookmarkStart w:id="97" w:name="_p1s6ijlwii4m" w:colFirst="0" w:colLast="0"/>
      <w:bookmarkEnd w:id="97"/>
      <w:r>
        <w:rPr>
          <w:rFonts w:ascii="Poppins" w:eastAsia="Poppins" w:hAnsi="Poppins" w:cs="Poppins"/>
          <w:color w:val="1B1C1D"/>
          <w:sz w:val="32"/>
          <w:szCs w:val="32"/>
        </w:rPr>
        <w:t>10.9. Penutup Trilogi 1 – Legal &amp; Compliance Series</w:t>
      </w:r>
    </w:p>
    <w:p w14:paraId="779EC7AC"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(Sesuai draf Anda)</w:t>
      </w:r>
    </w:p>
    <w:p w14:paraId="215F075A"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E-book ini menutup Trilogi I dengan peta jalan transformasi konstruksi Indonesia:</w:t>
      </w:r>
    </w:p>
    <w:p w14:paraId="55A9BC12"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Dari Legalitas → Sertifikasi → Kepatuhan → Reputasi → Tender → Pertumbuhan.</w:t>
      </w:r>
    </w:p>
    <w:p w14:paraId="6BA0D71A"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Langkah berikutnya berlanjut ke:</w:t>
      </w:r>
    </w:p>
    <w:p w14:paraId="1468F51D"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 Serial II – Digital Transformation Series:</w:t>
      </w:r>
    </w:p>
    <w:p w14:paraId="199005F8"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“Tender Cerdas &amp; Konstruksi Digital – Strategi AI, Integrasi PUB, dan Manajemen Dokumen Otomatis untuk BUJK.”</w:t>
      </w:r>
    </w:p>
    <w:p w14:paraId="4541C9EB" w14:textId="77777777" w:rsidR="00CE1F62" w:rsidRDefault="00CE1F62">
      <w:pPr>
        <w:spacing w:before="240" w:after="240" w:line="360" w:lineRule="auto"/>
        <w:jc w:val="both"/>
        <w:rPr>
          <w:rFonts w:ascii="Poppins" w:eastAsia="Poppins" w:hAnsi="Poppins" w:cs="Poppins"/>
          <w:b/>
          <w:bCs/>
          <w:color w:val="1B1C1D"/>
          <w:sz w:val="32"/>
          <w:szCs w:val="32"/>
        </w:rPr>
      </w:pPr>
    </w:p>
    <w:p w14:paraId="07EC1983" w14:textId="77777777" w:rsidR="00CE1F62" w:rsidRDefault="00000000">
      <w:pPr>
        <w:spacing w:before="240" w:after="240" w:line="360" w:lineRule="auto"/>
        <w:jc w:val="both"/>
        <w:rPr>
          <w:rFonts w:ascii="Poppins" w:eastAsia="Poppins" w:hAnsi="Poppins" w:cs="Poppins"/>
          <w:color w:val="1B1C1D"/>
          <w:sz w:val="32"/>
          <w:szCs w:val="32"/>
        </w:rPr>
      </w:pPr>
      <w:r>
        <w:br w:type="page"/>
      </w:r>
    </w:p>
    <w:p w14:paraId="079B619A" w14:textId="77777777" w:rsidR="00CE1F62" w:rsidRDefault="00000000">
      <w:pPr>
        <w:spacing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lastRenderedPageBreak/>
        <w:t>Tentu. Ini adalah penulisan ulang Bab 11 yang lebih detail dan komprehensif, dengan pendalaman pada setiap konsep, referensi regulasi yang terintegrasi, dan studi kasus yang diperkuat untuk menjadi bab penutup yang strategis dan kuat untuk e-book Anda.</w:t>
      </w:r>
    </w:p>
    <w:p w14:paraId="6EFC0E75" w14:textId="77777777" w:rsidR="00CE1F62" w:rsidRDefault="00000000">
      <w:pPr>
        <w:spacing w:line="360" w:lineRule="auto"/>
        <w:jc w:val="both"/>
        <w:rPr>
          <w:rFonts w:ascii="Poppins" w:eastAsia="Poppins" w:hAnsi="Poppins" w:cs="Poppins"/>
          <w:color w:val="1B1C1D"/>
          <w:sz w:val="32"/>
          <w:szCs w:val="32"/>
        </w:rPr>
      </w:pPr>
      <w:r>
        <w:pict w14:anchorId="306BBCED">
          <v:rect id="_x0000_i1034" style="width:0;height:1.5pt" o:hralign="center" o:hrstd="t" o:hr="t" fillcolor="#a0a0a0" stroked="f"/>
        </w:pict>
      </w:r>
    </w:p>
    <w:p w14:paraId="56C3A393" w14:textId="77777777" w:rsidR="00CE1F62" w:rsidRDefault="00000000">
      <w:pPr>
        <w:spacing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BAB 11 – TATA KELOLA BERKELANJUTAN DAN TRANSFORMASI DIGITAL BUJK</w:t>
      </w:r>
    </w:p>
    <w:p w14:paraId="2A672F05" w14:textId="77777777" w:rsidR="00CE1F62" w:rsidRDefault="00000000">
      <w:pPr>
        <w:spacing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Membangun Budaya Kepatuhan, Integritas, dan Keunggulan Kompetitif Jangka Panjang</w:t>
      </w:r>
    </w:p>
    <w:p w14:paraId="5383ACE1" w14:textId="77777777" w:rsidR="00CE1F62" w:rsidRDefault="00000000">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jc w:val="both"/>
        <w:rPr>
          <w:rFonts w:ascii="Poppins" w:eastAsia="Poppins" w:hAnsi="Poppins" w:cs="Poppins"/>
          <w:color w:val="1B1C1D"/>
          <w:sz w:val="32"/>
          <w:szCs w:val="32"/>
        </w:rPr>
      </w:pPr>
      <w:bookmarkStart w:id="98" w:name="_2cj9y0ee4d5y" w:colFirst="0" w:colLast="0"/>
      <w:bookmarkEnd w:id="98"/>
      <w:r>
        <w:rPr>
          <w:rFonts w:ascii="Poppins" w:eastAsia="Poppins" w:hAnsi="Poppins" w:cs="Poppins"/>
          <w:color w:val="1B1C1D"/>
          <w:sz w:val="32"/>
          <w:szCs w:val="32"/>
        </w:rPr>
        <w:t>11.1. Pendahuluan: Dari Kepatuhan Reaktif ke Tata Kelola Proaktif</w:t>
      </w:r>
    </w:p>
    <w:p w14:paraId="7D8C1A50" w14:textId="77777777" w:rsidR="00CE1F62" w:rsidRDefault="00000000">
      <w:pPr>
        <w:spacing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Selamat datang di bab terakhir Trilogi Pertama "Anti-Tolak". Jika Anda telah mengikuti bab 1-10, Anda telah bertransformasi dari BUJK yang </w:t>
      </w:r>
      <w:r>
        <w:rPr>
          <w:rFonts w:ascii="Poppins" w:eastAsia="Poppins" w:hAnsi="Poppins" w:cs="Poppins"/>
          <w:i/>
          <w:iCs/>
          <w:color w:val="1B1C1D"/>
          <w:sz w:val="32"/>
          <w:szCs w:val="32"/>
        </w:rPr>
        <w:t>reaktif</w:t>
      </w:r>
      <w:r>
        <w:rPr>
          <w:rFonts w:ascii="Poppins" w:eastAsia="Poppins" w:hAnsi="Poppins" w:cs="Poppins"/>
          <w:color w:val="1B1C1D"/>
          <w:sz w:val="32"/>
          <w:szCs w:val="32"/>
        </w:rPr>
        <w:t xml:space="preserve"> (mengurus izin saat ditolak) menjadi BUJK yang </w:t>
      </w:r>
      <w:r>
        <w:rPr>
          <w:rFonts w:ascii="Poppins" w:eastAsia="Poppins" w:hAnsi="Poppins" w:cs="Poppins"/>
          <w:i/>
          <w:iCs/>
          <w:color w:val="1B1C1D"/>
          <w:sz w:val="32"/>
          <w:szCs w:val="32"/>
        </w:rPr>
        <w:t>proaktif</w:t>
      </w:r>
      <w:r>
        <w:rPr>
          <w:rFonts w:ascii="Poppins" w:eastAsia="Poppins" w:hAnsi="Poppins" w:cs="Poppins"/>
          <w:color w:val="1B1C1D"/>
          <w:sz w:val="32"/>
          <w:szCs w:val="32"/>
        </w:rPr>
        <w:t xml:space="preserve"> (memiliki legalitas yang siap tender). Anda telah mengamankan NIB, SBU, SS, </w:t>
      </w:r>
      <w:r>
        <w:rPr>
          <w:rFonts w:ascii="Poppins" w:eastAsia="Poppins" w:hAnsi="Poppins" w:cs="Poppins"/>
          <w:color w:val="1B1C1D"/>
          <w:sz w:val="32"/>
          <w:szCs w:val="32"/>
        </w:rPr>
        <w:lastRenderedPageBreak/>
        <w:t>dan bahkan SMAP.</w:t>
      </w:r>
    </w:p>
    <w:p w14:paraId="02DA6275" w14:textId="77777777" w:rsidR="00CE1F62" w:rsidRDefault="00000000">
      <w:pPr>
        <w:spacing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Namun, semua itu adalah </w:t>
      </w:r>
      <w:r>
        <w:rPr>
          <w:rFonts w:ascii="Poppins" w:eastAsia="Poppins" w:hAnsi="Poppins" w:cs="Poppins"/>
          <w:b/>
          <w:bCs/>
          <w:color w:val="1B1C1D"/>
          <w:sz w:val="32"/>
          <w:szCs w:val="32"/>
        </w:rPr>
        <w:t>aset</w:t>
      </w:r>
      <w:r>
        <w:rPr>
          <w:rFonts w:ascii="Poppins" w:eastAsia="Poppins" w:hAnsi="Poppins" w:cs="Poppins"/>
          <w:color w:val="1B1C1D"/>
          <w:sz w:val="32"/>
          <w:szCs w:val="32"/>
        </w:rPr>
        <w:t>. Aset yang tidak dikelola akan terdepresiasi. SKK akan kedaluwarsa, SBU akan "dibekukan", standar SMAP akan gagal audit.</w:t>
      </w:r>
    </w:p>
    <w:p w14:paraId="0EFFCB7E" w14:textId="77777777" w:rsidR="00CE1F62" w:rsidRDefault="00000000">
      <w:pPr>
        <w:spacing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Bab 11 adalah bab terpenting untuk </w:t>
      </w:r>
      <w:r>
        <w:rPr>
          <w:rFonts w:ascii="Poppins" w:eastAsia="Poppins" w:hAnsi="Poppins" w:cs="Poppins"/>
          <w:b/>
          <w:bCs/>
          <w:color w:val="1B1C1D"/>
          <w:sz w:val="32"/>
          <w:szCs w:val="32"/>
        </w:rPr>
        <w:t>jangka panjang</w:t>
      </w:r>
      <w:r>
        <w:rPr>
          <w:rFonts w:ascii="Poppins" w:eastAsia="Poppins" w:hAnsi="Poppins" w:cs="Poppins"/>
          <w:color w:val="1B1C1D"/>
          <w:sz w:val="32"/>
          <w:szCs w:val="32"/>
        </w:rPr>
        <w:t xml:space="preserve">. Ini bukan lagi tentang </w:t>
      </w:r>
      <w:r>
        <w:rPr>
          <w:rFonts w:ascii="Poppins" w:eastAsia="Poppins" w:hAnsi="Poppins" w:cs="Poppins"/>
          <w:i/>
          <w:iCs/>
          <w:color w:val="1B1C1D"/>
          <w:sz w:val="32"/>
          <w:szCs w:val="32"/>
        </w:rPr>
        <w:t>cara mendapatkan</w:t>
      </w:r>
      <w:r>
        <w:rPr>
          <w:rFonts w:ascii="Poppins" w:eastAsia="Poppins" w:hAnsi="Poppins" w:cs="Poppins"/>
          <w:color w:val="1B1C1D"/>
          <w:sz w:val="32"/>
          <w:szCs w:val="32"/>
        </w:rPr>
        <w:t xml:space="preserve"> izin, tetapi tentang </w:t>
      </w:r>
      <w:r>
        <w:rPr>
          <w:rFonts w:ascii="Poppins" w:eastAsia="Poppins" w:hAnsi="Poppins" w:cs="Poppins"/>
          <w:i/>
          <w:iCs/>
          <w:color w:val="1B1C1D"/>
          <w:sz w:val="32"/>
          <w:szCs w:val="32"/>
        </w:rPr>
        <w:t>cara menjadi</w:t>
      </w:r>
      <w:r>
        <w:rPr>
          <w:rFonts w:ascii="Poppins" w:eastAsia="Poppins" w:hAnsi="Poppins" w:cs="Poppins"/>
          <w:color w:val="1B1C1D"/>
          <w:sz w:val="32"/>
          <w:szCs w:val="32"/>
        </w:rPr>
        <w:t xml:space="preserve"> perusahaan yang tidak perlu lagi memikirkan izin. Ini adalah tentang mengubah semua sertifikat dan dokumen kepatuhan (NIB, SBU, ISO, SMAP) dari tumpukan kertas di laci admin menjadi sebuah </w:t>
      </w:r>
      <w:r>
        <w:rPr>
          <w:rFonts w:ascii="Poppins" w:eastAsia="Poppins" w:hAnsi="Poppins" w:cs="Poppins"/>
          <w:b/>
          <w:bCs/>
          <w:color w:val="1B1C1D"/>
          <w:sz w:val="32"/>
          <w:szCs w:val="32"/>
        </w:rPr>
        <w:t>Sistem Tata Kelola Berkelanjutan (Business Sustainability &amp; Governance System - BSGS)</w:t>
      </w:r>
      <w:r>
        <w:rPr>
          <w:rFonts w:ascii="Poppins" w:eastAsia="Poppins" w:hAnsi="Poppins" w:cs="Poppins"/>
          <w:color w:val="1B1C1D"/>
          <w:sz w:val="32"/>
          <w:szCs w:val="32"/>
        </w:rPr>
        <w:t xml:space="preserve"> yang hidup, bernapas, dan terdigitalisasi.</w:t>
      </w:r>
    </w:p>
    <w:p w14:paraId="062E61F8" w14:textId="77777777" w:rsidR="00CE1F62" w:rsidRDefault="00000000">
      <w:pPr>
        <w:spacing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Ini adalah pergeseran dari mentalitas "Anti-Tolak" (bertahan) menjadi mentalitas "Anti-Gagal" (bertumbuh).</w:t>
      </w:r>
    </w:p>
    <w:p w14:paraId="3C710C42" w14:textId="77777777" w:rsidR="00CE1F62" w:rsidRDefault="00000000">
      <w:pPr>
        <w:spacing w:after="480" w:line="360" w:lineRule="auto"/>
        <w:ind w:left="600" w:right="600"/>
        <w:jc w:val="both"/>
        <w:rPr>
          <w:rFonts w:ascii="Poppins" w:eastAsia="Poppins" w:hAnsi="Poppins" w:cs="Poppins"/>
          <w:color w:val="1B1C1D"/>
          <w:sz w:val="32"/>
          <w:szCs w:val="32"/>
        </w:rPr>
      </w:pPr>
      <w:r>
        <w:rPr>
          <w:rFonts w:ascii="Poppins" w:eastAsia="Poppins" w:hAnsi="Poppins" w:cs="Poppins"/>
          <w:color w:val="1B1C1D"/>
          <w:sz w:val="32"/>
          <w:szCs w:val="32"/>
        </w:rPr>
        <w:t xml:space="preserve">"Perusahaan yang hanya mengejar kepatuhan akan selamanya menjadi budak administrasi. </w:t>
      </w:r>
      <w:r>
        <w:rPr>
          <w:rFonts w:ascii="Poppins" w:eastAsia="Poppins" w:hAnsi="Poppins" w:cs="Poppins"/>
          <w:color w:val="1B1C1D"/>
          <w:sz w:val="32"/>
          <w:szCs w:val="32"/>
        </w:rPr>
        <w:lastRenderedPageBreak/>
        <w:t>Perusahaan yang membangun sistem tata kelola akan menjadi pemimpin pasar."</w:t>
      </w:r>
    </w:p>
    <w:p w14:paraId="57F01D69" w14:textId="77777777" w:rsidR="00CE1F62" w:rsidRDefault="00000000">
      <w:pPr>
        <w:spacing w:line="360" w:lineRule="auto"/>
        <w:jc w:val="both"/>
        <w:rPr>
          <w:rFonts w:ascii="Poppins" w:eastAsia="Poppins" w:hAnsi="Poppins" w:cs="Poppins"/>
          <w:color w:val="1B1C1D"/>
          <w:sz w:val="32"/>
          <w:szCs w:val="32"/>
        </w:rPr>
      </w:pPr>
      <w:r>
        <w:pict w14:anchorId="303B9DCD">
          <v:rect id="_x0000_i1035" style="width:0;height:1.5pt" o:hralign="center" o:hrstd="t" o:hr="t" fillcolor="#a0a0a0" stroked="f"/>
        </w:pict>
      </w:r>
    </w:p>
    <w:p w14:paraId="31A53264" w14:textId="77777777" w:rsidR="00CE1F62" w:rsidRDefault="00000000">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jc w:val="both"/>
        <w:rPr>
          <w:rFonts w:ascii="Poppins" w:eastAsia="Poppins" w:hAnsi="Poppins" w:cs="Poppins"/>
          <w:color w:val="1B1C1D"/>
          <w:sz w:val="32"/>
          <w:szCs w:val="32"/>
        </w:rPr>
      </w:pPr>
      <w:bookmarkStart w:id="99" w:name="_jh15hvxvxzyq" w:colFirst="0" w:colLast="0"/>
      <w:bookmarkEnd w:id="99"/>
      <w:r>
        <w:rPr>
          <w:rFonts w:ascii="Poppins" w:eastAsia="Poppins" w:hAnsi="Poppins" w:cs="Poppins"/>
          <w:color w:val="1B1C1D"/>
          <w:sz w:val="32"/>
          <w:szCs w:val="32"/>
        </w:rPr>
        <w:t>11.2. Filosofi di Balik Regulasi: Mengapa "Tata Kelola" adalah Keharusan</w:t>
      </w:r>
    </w:p>
    <w:p w14:paraId="298AF9BA" w14:textId="77777777" w:rsidR="00CE1F62" w:rsidRDefault="00000000">
      <w:pPr>
        <w:spacing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Regulasi modern tidak lagi hanya mengatur "syarat awal", tetapi juga "pengawasan berkelanjutan". Inilah filosofi di balik ekosistem regulasi yang telah kita pelajari:</w:t>
      </w:r>
    </w:p>
    <w:tbl>
      <w:tblPr>
        <w:tblStyle w:val="af7"/>
        <w:tblW w:w="87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6795"/>
      </w:tblGrid>
      <w:tr w:rsidR="00CE1F62" w14:paraId="49D3E300" w14:textId="77777777">
        <w:trPr>
          <w:trHeight w:val="555"/>
        </w:trPr>
        <w:tc>
          <w:tcPr>
            <w:tcW w:w="1995" w:type="dxa"/>
            <w:tcBorders>
              <w:top w:val="single" w:sz="8" w:space="0" w:color="1B1C1D"/>
              <w:left w:val="single" w:sz="8" w:space="0" w:color="1B1C1D"/>
              <w:bottom w:val="single" w:sz="8" w:space="0" w:color="1B1C1D"/>
              <w:right w:val="single" w:sz="8" w:space="0" w:color="1B1C1D"/>
            </w:tcBorders>
            <w:shd w:val="clear" w:color="auto" w:fill="EFEFEF"/>
            <w:tcMar>
              <w:top w:w="120" w:type="dxa"/>
              <w:left w:w="180" w:type="dxa"/>
              <w:bottom w:w="120" w:type="dxa"/>
              <w:right w:w="180" w:type="dxa"/>
            </w:tcMar>
          </w:tcPr>
          <w:p w14:paraId="539B0E6A"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Regulasi</w:t>
            </w:r>
          </w:p>
        </w:tc>
        <w:tc>
          <w:tcPr>
            <w:tcW w:w="6795" w:type="dxa"/>
            <w:tcBorders>
              <w:top w:val="single" w:sz="8" w:space="0" w:color="1B1C1D"/>
              <w:left w:val="single" w:sz="8" w:space="0" w:color="1B1C1D"/>
              <w:bottom w:val="single" w:sz="8" w:space="0" w:color="1B1C1D"/>
              <w:right w:val="single" w:sz="8" w:space="0" w:color="1B1C1D"/>
            </w:tcBorders>
            <w:shd w:val="clear" w:color="auto" w:fill="EFEFEF"/>
            <w:tcMar>
              <w:top w:w="120" w:type="dxa"/>
              <w:left w:w="180" w:type="dxa"/>
              <w:bottom w:w="120" w:type="dxa"/>
              <w:right w:w="180" w:type="dxa"/>
            </w:tcMar>
          </w:tcPr>
          <w:p w14:paraId="7E84DB09"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Filosofi Tata Kelola (Terjemahan Strategis)</w:t>
            </w:r>
          </w:p>
        </w:tc>
      </w:tr>
      <w:tr w:rsidR="00CE1F62" w14:paraId="087442F2" w14:textId="77777777">
        <w:trPr>
          <w:trHeight w:val="1380"/>
        </w:trPr>
        <w:tc>
          <w:tcPr>
            <w:tcW w:w="1995"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60B86538"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PP No. 28/2025</w:t>
            </w:r>
          </w:p>
        </w:tc>
        <w:tc>
          <w:tcPr>
            <w:tcW w:w="6795"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1D0FF69A"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"Kami Awasi Pasca-Izin."</w:t>
            </w:r>
            <w:r>
              <w:rPr>
                <w:rFonts w:ascii="Poppins" w:eastAsia="Poppins" w:hAnsi="Poppins" w:cs="Poppins"/>
                <w:color w:val="1B1C1D"/>
                <w:sz w:val="32"/>
                <w:szCs w:val="32"/>
              </w:rPr>
              <w:t xml:space="preserve"> Filosofi OSS-RBA adalah </w:t>
            </w:r>
            <w:r>
              <w:rPr>
                <w:rFonts w:ascii="Poppins" w:eastAsia="Poppins" w:hAnsi="Poppins" w:cs="Poppins"/>
                <w:i/>
                <w:iCs/>
                <w:color w:val="1B1C1D"/>
                <w:sz w:val="32"/>
                <w:szCs w:val="32"/>
              </w:rPr>
              <w:t>Risk-Based Approach</w:t>
            </w:r>
            <w:r>
              <w:rPr>
                <w:rFonts w:ascii="Poppins" w:eastAsia="Poppins" w:hAnsi="Poppins" w:cs="Poppins"/>
                <w:color w:val="1B1C1D"/>
                <w:sz w:val="32"/>
                <w:szCs w:val="32"/>
              </w:rPr>
              <w:t xml:space="preserve">. Semakin tinggi risiko usaha Anda (Konstruksi = Tinggi), semakin ketat pengawasan berkala (audit) dari </w:t>
            </w:r>
            <w:r>
              <w:rPr>
                <w:rFonts w:ascii="Poppins" w:eastAsia="Poppins" w:hAnsi="Poppins" w:cs="Poppins"/>
                <w:color w:val="1B1C1D"/>
                <w:sz w:val="32"/>
                <w:szCs w:val="32"/>
              </w:rPr>
              <w:lastRenderedPageBreak/>
              <w:t>pemerintah. Ini adalah mandat untuk tata kelola.</w:t>
            </w:r>
          </w:p>
        </w:tc>
      </w:tr>
      <w:tr w:rsidR="00CE1F62" w14:paraId="3925C6AD" w14:textId="77777777">
        <w:trPr>
          <w:trHeight w:val="1380"/>
        </w:trPr>
        <w:tc>
          <w:tcPr>
            <w:tcW w:w="1995"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6F38FEF3"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UU No. 2/2017 &amp; Per. LPJK 10/2021</w:t>
            </w:r>
          </w:p>
        </w:tc>
        <w:tc>
          <w:tcPr>
            <w:tcW w:w="6795"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7899A397"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"Kompetensi Harus Dijaga."</w:t>
            </w:r>
            <w:r>
              <w:rPr>
                <w:rFonts w:ascii="Poppins" w:eastAsia="Poppins" w:hAnsi="Poppins" w:cs="Poppins"/>
                <w:color w:val="1B1C1D"/>
                <w:sz w:val="32"/>
                <w:szCs w:val="32"/>
              </w:rPr>
              <w:t xml:space="preserve"> SBU dan SKK bukan hak seumur hidup. Keduanya adalah lisensi profesional yang mensyaratkan </w:t>
            </w:r>
            <w:r>
              <w:rPr>
                <w:rFonts w:ascii="Poppins" w:eastAsia="Poppins" w:hAnsi="Poppins" w:cs="Poppins"/>
                <w:i/>
                <w:iCs/>
                <w:color w:val="1B1C1D"/>
                <w:sz w:val="32"/>
                <w:szCs w:val="32"/>
              </w:rPr>
              <w:t>pembinaan dan pemeliharaan berkelanjutan</w:t>
            </w:r>
            <w:r>
              <w:rPr>
                <w:rFonts w:ascii="Poppins" w:eastAsia="Poppins" w:hAnsi="Poppins" w:cs="Poppins"/>
                <w:color w:val="1B1C1D"/>
                <w:sz w:val="32"/>
                <w:szCs w:val="32"/>
              </w:rPr>
              <w:t xml:space="preserve"> (Bab 8). Ini adalah mandat untuk tata kelola SDM.</w:t>
            </w:r>
          </w:p>
        </w:tc>
      </w:tr>
      <w:tr w:rsidR="00CE1F62" w14:paraId="3E30E6E4" w14:textId="77777777">
        <w:trPr>
          <w:trHeight w:val="1380"/>
        </w:trPr>
        <w:tc>
          <w:tcPr>
            <w:tcW w:w="1995"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7943A732"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Permen PUPR No. 9/2023</w:t>
            </w:r>
          </w:p>
        </w:tc>
        <w:tc>
          <w:tcPr>
            <w:tcW w:w="6795"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33722CE4"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"Integritas adalah Standar."</w:t>
            </w:r>
            <w:r>
              <w:rPr>
                <w:rFonts w:ascii="Poppins" w:eastAsia="Poppins" w:hAnsi="Poppins" w:cs="Poppins"/>
                <w:color w:val="1B1C1D"/>
                <w:sz w:val="32"/>
                <w:szCs w:val="32"/>
              </w:rPr>
              <w:t xml:space="preserve"> SMAP (ISO 37001) bukan lagi "nilai tambah", tetapi </w:t>
            </w:r>
            <w:r>
              <w:rPr>
                <w:rFonts w:ascii="Poppins" w:eastAsia="Poppins" w:hAnsi="Poppins" w:cs="Poppins"/>
                <w:i/>
                <w:iCs/>
                <w:color w:val="1B1C1D"/>
                <w:sz w:val="32"/>
                <w:szCs w:val="32"/>
              </w:rPr>
              <w:t>standar minimum</w:t>
            </w:r>
            <w:r>
              <w:rPr>
                <w:rFonts w:ascii="Poppins" w:eastAsia="Poppins" w:hAnsi="Poppins" w:cs="Poppins"/>
                <w:color w:val="1B1C1D"/>
                <w:sz w:val="32"/>
                <w:szCs w:val="32"/>
              </w:rPr>
              <w:t xml:space="preserve"> untuk berbisnis dengan pemerintah/BUMN (Bab 9 &amp; 10). Ini adalah mandat untuk tata kelola etika.</w:t>
            </w:r>
          </w:p>
        </w:tc>
      </w:tr>
      <w:tr w:rsidR="00CE1F62" w14:paraId="780D1143" w14:textId="77777777">
        <w:trPr>
          <w:trHeight w:val="1380"/>
        </w:trPr>
        <w:tc>
          <w:tcPr>
            <w:tcW w:w="1995"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75169E47"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lastRenderedPageBreak/>
              <w:t>ISO 9001, 14001, 45001 (SMK3)</w:t>
            </w:r>
          </w:p>
        </w:tc>
        <w:tc>
          <w:tcPr>
            <w:tcW w:w="6795"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7FC307BE"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"Bahasa Universal Kualitas."</w:t>
            </w:r>
            <w:r>
              <w:rPr>
                <w:rFonts w:ascii="Poppins" w:eastAsia="Poppins" w:hAnsi="Poppins" w:cs="Poppins"/>
                <w:color w:val="1B1C1D"/>
                <w:sz w:val="32"/>
                <w:szCs w:val="32"/>
              </w:rPr>
              <w:t xml:space="preserve"> Ini adalah bahasa global untuk membuktikan bahwa perusahaan Anda dikelola secara profesional (Mutu), aman (K3), dan peduli lingkungan. Ini adalah mandat untuk tata kelola operasional.</w:t>
            </w:r>
          </w:p>
        </w:tc>
      </w:tr>
    </w:tbl>
    <w:p w14:paraId="285C2051" w14:textId="77777777" w:rsidR="00CE1F62" w:rsidRDefault="00000000">
      <w:pPr>
        <w:spacing w:line="360" w:lineRule="auto"/>
        <w:jc w:val="both"/>
        <w:rPr>
          <w:rFonts w:ascii="Poppins" w:eastAsia="Poppins" w:hAnsi="Poppins" w:cs="Poppins"/>
          <w:color w:val="1B1C1D"/>
          <w:sz w:val="32"/>
          <w:szCs w:val="32"/>
        </w:rPr>
      </w:pPr>
      <w:r>
        <w:pict w14:anchorId="7A2182CF">
          <v:rect id="_x0000_i1036" style="width:0;height:1.5pt" o:hralign="center" o:hrstd="t" o:hr="t" fillcolor="#a0a0a0" stroked="f"/>
        </w:pict>
      </w:r>
    </w:p>
    <w:p w14:paraId="71508955" w14:textId="77777777" w:rsidR="00CE1F62" w:rsidRDefault="00000000">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jc w:val="both"/>
        <w:rPr>
          <w:rFonts w:ascii="Poppins" w:eastAsia="Poppins" w:hAnsi="Poppins" w:cs="Poppins"/>
          <w:color w:val="1B1C1D"/>
          <w:sz w:val="32"/>
          <w:szCs w:val="32"/>
        </w:rPr>
      </w:pPr>
      <w:bookmarkStart w:id="100" w:name="_aic6b7mmacml" w:colFirst="0" w:colLast="0"/>
      <w:bookmarkEnd w:id="100"/>
      <w:r>
        <w:rPr>
          <w:rFonts w:ascii="Poppins" w:eastAsia="Poppins" w:hAnsi="Poppins" w:cs="Poppins"/>
          <w:color w:val="1B1C1D"/>
          <w:sz w:val="32"/>
          <w:szCs w:val="32"/>
        </w:rPr>
        <w:t>11.3. Konsep Integrasi: Apa Itu BSGS (Business Sustainability &amp; Governance System)?</w:t>
      </w:r>
    </w:p>
    <w:p w14:paraId="39B16DC7" w14:textId="77777777" w:rsidR="00CE1F62" w:rsidRDefault="00000000">
      <w:pPr>
        <w:spacing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Di kebanyakan BUJK konvensional, sistem-sistem ini terpisah:</w:t>
      </w:r>
    </w:p>
    <w:p w14:paraId="66CD3459" w14:textId="77777777" w:rsidR="00CE1F62" w:rsidRDefault="00000000">
      <w:pPr>
        <w:numPr>
          <w:ilvl w:val="0"/>
          <w:numId w:val="49"/>
        </w:numPr>
        <w:spacing w:line="360" w:lineRule="auto"/>
        <w:jc w:val="both"/>
        <w:rPr>
          <w:sz w:val="32"/>
          <w:szCs w:val="32"/>
        </w:rPr>
      </w:pPr>
      <w:r>
        <w:rPr>
          <w:rFonts w:ascii="Poppins" w:eastAsia="Poppins" w:hAnsi="Poppins" w:cs="Poppins"/>
          <w:b/>
          <w:bCs/>
          <w:color w:val="1B1C1D"/>
          <w:sz w:val="32"/>
          <w:szCs w:val="32"/>
        </w:rPr>
        <w:t>Legal/Admin:</w:t>
      </w:r>
      <w:r>
        <w:rPr>
          <w:rFonts w:ascii="Poppins" w:eastAsia="Poppins" w:hAnsi="Poppins" w:cs="Poppins"/>
          <w:color w:val="1B1C1D"/>
          <w:sz w:val="32"/>
          <w:szCs w:val="32"/>
        </w:rPr>
        <w:t xml:space="preserve"> Mengurus NIB, SBU, Akta.</w:t>
      </w:r>
    </w:p>
    <w:p w14:paraId="695E17FD" w14:textId="77777777" w:rsidR="00CE1F62" w:rsidRDefault="00000000">
      <w:pPr>
        <w:numPr>
          <w:ilvl w:val="0"/>
          <w:numId w:val="49"/>
        </w:numPr>
        <w:spacing w:line="360" w:lineRule="auto"/>
        <w:jc w:val="both"/>
        <w:rPr>
          <w:sz w:val="32"/>
          <w:szCs w:val="32"/>
        </w:rPr>
      </w:pPr>
      <w:r>
        <w:rPr>
          <w:rFonts w:ascii="Poppins" w:eastAsia="Poppins" w:hAnsi="Poppins" w:cs="Poppins"/>
          <w:b/>
          <w:bCs/>
          <w:color w:val="1B1C1D"/>
          <w:sz w:val="32"/>
          <w:szCs w:val="32"/>
        </w:rPr>
        <w:t>QHSE Dept:</w:t>
      </w:r>
      <w:r>
        <w:rPr>
          <w:rFonts w:ascii="Poppins" w:eastAsia="Poppins" w:hAnsi="Poppins" w:cs="Poppins"/>
          <w:color w:val="1B1C1D"/>
          <w:sz w:val="32"/>
          <w:szCs w:val="32"/>
        </w:rPr>
        <w:t xml:space="preserve"> Mengurus ISO 9001, 14001, 45001 (SMK3).</w:t>
      </w:r>
    </w:p>
    <w:p w14:paraId="59CB470F" w14:textId="77777777" w:rsidR="00CE1F62" w:rsidRDefault="00000000">
      <w:pPr>
        <w:numPr>
          <w:ilvl w:val="0"/>
          <w:numId w:val="49"/>
        </w:numPr>
        <w:spacing w:after="360" w:line="360" w:lineRule="auto"/>
        <w:jc w:val="both"/>
        <w:rPr>
          <w:sz w:val="32"/>
          <w:szCs w:val="32"/>
        </w:rPr>
      </w:pPr>
      <w:r>
        <w:rPr>
          <w:rFonts w:ascii="Poppins" w:eastAsia="Poppins" w:hAnsi="Poppins" w:cs="Poppins"/>
          <w:b/>
          <w:bCs/>
          <w:color w:val="1B1C1D"/>
          <w:sz w:val="32"/>
          <w:szCs w:val="32"/>
        </w:rPr>
        <w:t>Direksi/Tim Ad-Hoc:</w:t>
      </w:r>
      <w:r>
        <w:rPr>
          <w:rFonts w:ascii="Poppins" w:eastAsia="Poppins" w:hAnsi="Poppins" w:cs="Poppins"/>
          <w:color w:val="1B1C1D"/>
          <w:sz w:val="32"/>
          <w:szCs w:val="32"/>
        </w:rPr>
        <w:t xml:space="preserve"> Mengurus SMAP (ISO 37001) saat akan tender.</w:t>
      </w:r>
    </w:p>
    <w:p w14:paraId="6671F7D8" w14:textId="77777777" w:rsidR="00CE1F62" w:rsidRDefault="00000000">
      <w:pPr>
        <w:spacing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Ini adalah resep kegagalan: data tidak sinkron, audit </w:t>
      </w:r>
      <w:r>
        <w:rPr>
          <w:rFonts w:ascii="Poppins" w:eastAsia="Poppins" w:hAnsi="Poppins" w:cs="Poppins"/>
          <w:color w:val="1B1C1D"/>
          <w:sz w:val="32"/>
          <w:szCs w:val="32"/>
        </w:rPr>
        <w:lastRenderedPageBreak/>
        <w:t>tumpang tindih, dan terjadi "kebakaran" saat SKK PJTBU mati (Studi Kasus 8.7.1).</w:t>
      </w:r>
    </w:p>
    <w:p w14:paraId="3D3DFACD" w14:textId="77777777" w:rsidR="00CE1F62" w:rsidRDefault="00000000">
      <w:pPr>
        <w:spacing w:after="12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BSGS adalah</w:t>
      </w:r>
      <w:r>
        <w:rPr>
          <w:rFonts w:ascii="Poppins" w:eastAsia="Poppins" w:hAnsi="Poppins" w:cs="Poppins"/>
          <w:color w:val="1B1C1D"/>
          <w:sz w:val="32"/>
          <w:szCs w:val="32"/>
        </w:rPr>
        <w:t xml:space="preserve"> sebuah kerangka kerja terpadu yang </w:t>
      </w:r>
      <w:r>
        <w:rPr>
          <w:rFonts w:ascii="Poppins" w:eastAsia="Poppins" w:hAnsi="Poppins" w:cs="Poppins"/>
          <w:b/>
          <w:bCs/>
          <w:color w:val="1B1C1D"/>
          <w:sz w:val="32"/>
          <w:szCs w:val="32"/>
        </w:rPr>
        <w:t>mengintegrasikan</w:t>
      </w:r>
      <w:r>
        <w:rPr>
          <w:rFonts w:ascii="Poppins" w:eastAsia="Poppins" w:hAnsi="Poppins" w:cs="Poppins"/>
          <w:color w:val="1B1C1D"/>
          <w:sz w:val="32"/>
          <w:szCs w:val="32"/>
        </w:rPr>
        <w:t xml:space="preserve"> ketiga silo tersebut menjadi satu dasbor yang dikelola oleh satu unit kepatuhan. BSGS menyatukan:</w:t>
      </w:r>
    </w:p>
    <w:p w14:paraId="0DCB6271" w14:textId="77777777" w:rsidR="00CE1F62" w:rsidRDefault="00000000">
      <w:pPr>
        <w:numPr>
          <w:ilvl w:val="0"/>
          <w:numId w:val="160"/>
        </w:numPr>
        <w:spacing w:line="360" w:lineRule="auto"/>
        <w:jc w:val="both"/>
        <w:rPr>
          <w:sz w:val="32"/>
          <w:szCs w:val="32"/>
        </w:rPr>
      </w:pPr>
      <w:r>
        <w:rPr>
          <w:rFonts w:ascii="Poppins" w:eastAsia="Poppins" w:hAnsi="Poppins" w:cs="Poppins"/>
          <w:b/>
          <w:bCs/>
          <w:color w:val="1B1C1D"/>
          <w:sz w:val="32"/>
          <w:szCs w:val="32"/>
        </w:rPr>
        <w:t>Tata Kelola Legalitas:</w:t>
      </w:r>
      <w:r>
        <w:rPr>
          <w:rFonts w:ascii="Poppins" w:eastAsia="Poppins" w:hAnsi="Poppins" w:cs="Poppins"/>
          <w:color w:val="1B1C1D"/>
          <w:sz w:val="32"/>
          <w:szCs w:val="32"/>
        </w:rPr>
        <w:t xml:space="preserve"> (OSS, SBU, SKK, KTA)</w:t>
      </w:r>
    </w:p>
    <w:p w14:paraId="4E8C45F8" w14:textId="77777777" w:rsidR="00CE1F62" w:rsidRDefault="00000000">
      <w:pPr>
        <w:numPr>
          <w:ilvl w:val="0"/>
          <w:numId w:val="160"/>
        </w:numPr>
        <w:spacing w:line="360" w:lineRule="auto"/>
        <w:jc w:val="both"/>
        <w:rPr>
          <w:sz w:val="32"/>
          <w:szCs w:val="32"/>
        </w:rPr>
      </w:pPr>
      <w:r>
        <w:rPr>
          <w:rFonts w:ascii="Poppins" w:eastAsia="Poppins" w:hAnsi="Poppins" w:cs="Poppins"/>
          <w:b/>
          <w:bCs/>
          <w:color w:val="1B1C1D"/>
          <w:sz w:val="32"/>
          <w:szCs w:val="32"/>
        </w:rPr>
        <w:t>Tata Kelola Operasional:</w:t>
      </w:r>
      <w:r>
        <w:rPr>
          <w:rFonts w:ascii="Poppins" w:eastAsia="Poppins" w:hAnsi="Poppins" w:cs="Poppins"/>
          <w:color w:val="1B1C1D"/>
          <w:sz w:val="32"/>
          <w:szCs w:val="32"/>
        </w:rPr>
        <w:t xml:space="preserve"> (Mutu ISO 9001, K3/SMK3, Lingkungan ISO 14001)</w:t>
      </w:r>
    </w:p>
    <w:p w14:paraId="7665086B" w14:textId="77777777" w:rsidR="00CE1F62" w:rsidRDefault="00000000">
      <w:pPr>
        <w:numPr>
          <w:ilvl w:val="0"/>
          <w:numId w:val="160"/>
        </w:numPr>
        <w:spacing w:after="360" w:line="360" w:lineRule="auto"/>
        <w:jc w:val="both"/>
        <w:rPr>
          <w:sz w:val="32"/>
          <w:szCs w:val="32"/>
        </w:rPr>
      </w:pPr>
      <w:r>
        <w:rPr>
          <w:rFonts w:ascii="Poppins" w:eastAsia="Poppins" w:hAnsi="Poppins" w:cs="Poppins"/>
          <w:b/>
          <w:bCs/>
          <w:color w:val="1B1C1D"/>
          <w:sz w:val="32"/>
          <w:szCs w:val="32"/>
        </w:rPr>
        <w:t>Tata Kelola Integritas:</w:t>
      </w:r>
      <w:r>
        <w:rPr>
          <w:rFonts w:ascii="Poppins" w:eastAsia="Poppins" w:hAnsi="Poppins" w:cs="Poppins"/>
          <w:color w:val="1B1C1D"/>
          <w:sz w:val="32"/>
          <w:szCs w:val="32"/>
        </w:rPr>
        <w:t xml:space="preserve"> (SMAP ISO 37001, </w:t>
      </w:r>
      <w:r>
        <w:rPr>
          <w:rFonts w:ascii="Poppins" w:eastAsia="Poppins" w:hAnsi="Poppins" w:cs="Poppins"/>
          <w:i/>
          <w:iCs/>
          <w:color w:val="1B1C1D"/>
          <w:sz w:val="32"/>
          <w:szCs w:val="32"/>
        </w:rPr>
        <w:t>Whistleblowing System</w:t>
      </w:r>
      <w:r>
        <w:rPr>
          <w:rFonts w:ascii="Poppins" w:eastAsia="Poppins" w:hAnsi="Poppins" w:cs="Poppins"/>
          <w:color w:val="1B1C1D"/>
          <w:sz w:val="32"/>
          <w:szCs w:val="32"/>
        </w:rPr>
        <w:t>)</w:t>
      </w:r>
    </w:p>
    <w:p w14:paraId="1D00DC19" w14:textId="77777777" w:rsidR="00CE1F62" w:rsidRDefault="00000000">
      <w:pPr>
        <w:spacing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Tujuannya: Menciptakan perusahaan yang </w:t>
      </w:r>
      <w:r>
        <w:rPr>
          <w:rFonts w:ascii="Poppins" w:eastAsia="Poppins" w:hAnsi="Poppins" w:cs="Poppins"/>
          <w:b/>
          <w:bCs/>
          <w:color w:val="1B1C1D"/>
          <w:sz w:val="32"/>
          <w:szCs w:val="32"/>
        </w:rPr>
        <w:t>efisien</w:t>
      </w:r>
      <w:r>
        <w:rPr>
          <w:rFonts w:ascii="Poppins" w:eastAsia="Poppins" w:hAnsi="Poppins" w:cs="Poppins"/>
          <w:color w:val="1B1C1D"/>
          <w:sz w:val="32"/>
          <w:szCs w:val="32"/>
        </w:rPr>
        <w:t xml:space="preserve"> (karena data terpusat), </w:t>
      </w:r>
      <w:r>
        <w:rPr>
          <w:rFonts w:ascii="Poppins" w:eastAsia="Poppins" w:hAnsi="Poppins" w:cs="Poppins"/>
          <w:b/>
          <w:bCs/>
          <w:color w:val="1B1C1D"/>
          <w:sz w:val="32"/>
          <w:szCs w:val="32"/>
        </w:rPr>
        <w:t>terpercaya</w:t>
      </w:r>
      <w:r>
        <w:rPr>
          <w:rFonts w:ascii="Poppins" w:eastAsia="Poppins" w:hAnsi="Poppins" w:cs="Poppins"/>
          <w:color w:val="1B1C1D"/>
          <w:sz w:val="32"/>
          <w:szCs w:val="32"/>
        </w:rPr>
        <w:t xml:space="preserve"> (karena berintegritas), dan </w:t>
      </w:r>
      <w:r>
        <w:rPr>
          <w:rFonts w:ascii="Poppins" w:eastAsia="Poppins" w:hAnsi="Poppins" w:cs="Poppins"/>
          <w:b/>
          <w:bCs/>
          <w:color w:val="1B1C1D"/>
          <w:sz w:val="32"/>
          <w:szCs w:val="32"/>
        </w:rPr>
        <w:t>berkelanjutan</w:t>
      </w:r>
      <w:r>
        <w:rPr>
          <w:rFonts w:ascii="Poppins" w:eastAsia="Poppins" w:hAnsi="Poppins" w:cs="Poppins"/>
          <w:color w:val="1B1C1D"/>
          <w:sz w:val="32"/>
          <w:szCs w:val="32"/>
        </w:rPr>
        <w:t xml:space="preserve"> (karena anti-gagal audit).</w:t>
      </w:r>
    </w:p>
    <w:p w14:paraId="45085BDC" w14:textId="77777777" w:rsidR="00CE1F62" w:rsidRDefault="00000000">
      <w:pPr>
        <w:spacing w:line="360" w:lineRule="auto"/>
        <w:jc w:val="both"/>
        <w:rPr>
          <w:rFonts w:ascii="Poppins" w:eastAsia="Poppins" w:hAnsi="Poppins" w:cs="Poppins"/>
          <w:color w:val="1B1C1D"/>
          <w:sz w:val="32"/>
          <w:szCs w:val="32"/>
        </w:rPr>
      </w:pPr>
      <w:r>
        <w:pict w14:anchorId="72A42805">
          <v:rect id="_x0000_i1037" style="width:0;height:1.5pt" o:hralign="center" o:hrstd="t" o:hr="t" fillcolor="#a0a0a0" stroked="f"/>
        </w:pict>
      </w:r>
    </w:p>
    <w:p w14:paraId="6CB8EA46" w14:textId="77777777" w:rsidR="00CE1F62" w:rsidRDefault="00000000">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jc w:val="both"/>
        <w:rPr>
          <w:rFonts w:ascii="Poppins" w:eastAsia="Poppins" w:hAnsi="Poppins" w:cs="Poppins"/>
          <w:color w:val="1B1C1D"/>
          <w:sz w:val="32"/>
          <w:szCs w:val="32"/>
        </w:rPr>
      </w:pPr>
      <w:bookmarkStart w:id="101" w:name="_94kjh46szuty" w:colFirst="0" w:colLast="0"/>
      <w:bookmarkEnd w:id="101"/>
      <w:r>
        <w:rPr>
          <w:rFonts w:ascii="Poppins" w:eastAsia="Poppins" w:hAnsi="Poppins" w:cs="Poppins"/>
          <w:color w:val="1B1C1D"/>
          <w:sz w:val="32"/>
          <w:szCs w:val="32"/>
        </w:rPr>
        <w:t>11.4. Pilar-Pilar Tata Kelola Berkelanjutan (Dasbor BSGS Anda)</w:t>
      </w:r>
    </w:p>
    <w:p w14:paraId="0D007A17" w14:textId="77777777" w:rsidR="00CE1F62" w:rsidRDefault="00000000">
      <w:pPr>
        <w:spacing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lastRenderedPageBreak/>
        <w:t>BSGS Anda berdiri di atas 6 pilar yang harus Anda monitor setiap saat:</w:t>
      </w:r>
    </w:p>
    <w:tbl>
      <w:tblPr>
        <w:tblStyle w:val="af8"/>
        <w:tblW w:w="87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00"/>
        <w:gridCol w:w="3150"/>
        <w:gridCol w:w="3210"/>
      </w:tblGrid>
      <w:tr w:rsidR="00CE1F62" w14:paraId="7F24BEED" w14:textId="77777777">
        <w:trPr>
          <w:trHeight w:val="825"/>
        </w:trPr>
        <w:tc>
          <w:tcPr>
            <w:tcW w:w="2400" w:type="dxa"/>
            <w:tcBorders>
              <w:top w:val="single" w:sz="8" w:space="0" w:color="1B1C1D"/>
              <w:left w:val="single" w:sz="8" w:space="0" w:color="1B1C1D"/>
              <w:bottom w:val="single" w:sz="8" w:space="0" w:color="1B1C1D"/>
              <w:right w:val="single" w:sz="8" w:space="0" w:color="1B1C1D"/>
            </w:tcBorders>
            <w:shd w:val="clear" w:color="auto" w:fill="EFEFEF"/>
            <w:tcMar>
              <w:top w:w="120" w:type="dxa"/>
              <w:left w:w="180" w:type="dxa"/>
              <w:bottom w:w="120" w:type="dxa"/>
              <w:right w:w="180" w:type="dxa"/>
            </w:tcMar>
          </w:tcPr>
          <w:p w14:paraId="6658852B"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Pilar</w:t>
            </w:r>
          </w:p>
        </w:tc>
        <w:tc>
          <w:tcPr>
            <w:tcW w:w="3150" w:type="dxa"/>
            <w:tcBorders>
              <w:top w:val="single" w:sz="8" w:space="0" w:color="1B1C1D"/>
              <w:left w:val="single" w:sz="8" w:space="0" w:color="1B1C1D"/>
              <w:bottom w:val="single" w:sz="8" w:space="0" w:color="1B1C1D"/>
              <w:right w:val="single" w:sz="8" w:space="0" w:color="1B1C1D"/>
            </w:tcBorders>
            <w:shd w:val="clear" w:color="auto" w:fill="EFEFEF"/>
            <w:tcMar>
              <w:top w:w="120" w:type="dxa"/>
              <w:left w:w="180" w:type="dxa"/>
              <w:bottom w:w="120" w:type="dxa"/>
              <w:right w:w="180" w:type="dxa"/>
            </w:tcMar>
          </w:tcPr>
          <w:p w14:paraId="6CF9A107"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Komponen Kunci (KPI)</w:t>
            </w:r>
          </w:p>
        </w:tc>
        <w:tc>
          <w:tcPr>
            <w:tcW w:w="3210" w:type="dxa"/>
            <w:tcBorders>
              <w:top w:val="single" w:sz="8" w:space="0" w:color="1B1C1D"/>
              <w:left w:val="single" w:sz="8" w:space="0" w:color="1B1C1D"/>
              <w:bottom w:val="single" w:sz="8" w:space="0" w:color="1B1C1D"/>
              <w:right w:val="single" w:sz="8" w:space="0" w:color="1B1C1D"/>
            </w:tcBorders>
            <w:shd w:val="clear" w:color="auto" w:fill="EFEFEF"/>
            <w:tcMar>
              <w:top w:w="120" w:type="dxa"/>
              <w:left w:w="180" w:type="dxa"/>
              <w:bottom w:w="120" w:type="dxa"/>
              <w:right w:w="180" w:type="dxa"/>
            </w:tcMar>
          </w:tcPr>
          <w:p w14:paraId="3FA384A7"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Dampak Strategis (Hasil)</w:t>
            </w:r>
          </w:p>
        </w:tc>
      </w:tr>
      <w:tr w:rsidR="00CE1F62" w14:paraId="27C0A458" w14:textId="77777777">
        <w:trPr>
          <w:trHeight w:val="1110"/>
        </w:trPr>
        <w:tc>
          <w:tcPr>
            <w:tcW w:w="240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3FBD7625"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1. Legalitas (License to Operate)</w:t>
            </w:r>
          </w:p>
        </w:tc>
        <w:tc>
          <w:tcPr>
            <w:tcW w:w="315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626A4095"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NIB, SS (OSS), SBU (LPJK)</w:t>
            </w:r>
          </w:p>
        </w:tc>
        <w:tc>
          <w:tcPr>
            <w:tcW w:w="321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213C777C"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Kepastian hukum 100% untuk beroperasi dan ikut tender.</w:t>
            </w:r>
          </w:p>
        </w:tc>
      </w:tr>
      <w:tr w:rsidR="00CE1F62" w14:paraId="245B14B8" w14:textId="77777777">
        <w:trPr>
          <w:trHeight w:val="1380"/>
        </w:trPr>
        <w:tc>
          <w:tcPr>
            <w:tcW w:w="240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246D84B5"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2. Kompetensi (License to Perform)</w:t>
            </w:r>
          </w:p>
        </w:tc>
        <w:tc>
          <w:tcPr>
            <w:tcW w:w="315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1888EB33"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SKK Tenaga Ahli (PJTBU, PJSK), Pelatihan Berkelanjutan (PUB-Latih)</w:t>
            </w:r>
          </w:p>
        </w:tc>
        <w:tc>
          <w:tcPr>
            <w:tcW w:w="321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57B3B607"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Kualitas teknis terjamin, lolos syarat tender, retensi SDM.</w:t>
            </w:r>
          </w:p>
        </w:tc>
      </w:tr>
      <w:tr w:rsidR="00CE1F62" w14:paraId="7F9DB725" w14:textId="77777777">
        <w:trPr>
          <w:trHeight w:val="1110"/>
        </w:trPr>
        <w:tc>
          <w:tcPr>
            <w:tcW w:w="240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55369914"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lastRenderedPageBreak/>
              <w:t>3. Integritas (License to be Trusted)</w:t>
            </w:r>
          </w:p>
        </w:tc>
        <w:tc>
          <w:tcPr>
            <w:tcW w:w="315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2A9B83FC"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SMAP (ISO 37001), </w:t>
            </w:r>
            <w:r>
              <w:rPr>
                <w:rFonts w:ascii="Poppins" w:eastAsia="Poppins" w:hAnsi="Poppins" w:cs="Poppins"/>
                <w:i/>
                <w:iCs/>
                <w:color w:val="1B1C1D"/>
                <w:sz w:val="32"/>
                <w:szCs w:val="32"/>
              </w:rPr>
              <w:t>Whistleblowing System</w:t>
            </w:r>
            <w:r>
              <w:rPr>
                <w:rFonts w:ascii="Poppins" w:eastAsia="Poppins" w:hAnsi="Poppins" w:cs="Poppins"/>
                <w:color w:val="1B1C1D"/>
                <w:sz w:val="32"/>
                <w:szCs w:val="32"/>
              </w:rPr>
              <w:t xml:space="preserve"> (WBS)</w:t>
            </w:r>
          </w:p>
        </w:tc>
        <w:tc>
          <w:tcPr>
            <w:tcW w:w="321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2B232DB8"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"Mata Uang" Kredibilitas. Kunci memenangkan tender BUMN (Bab 10).</w:t>
            </w:r>
          </w:p>
        </w:tc>
      </w:tr>
      <w:tr w:rsidR="00CE1F62" w14:paraId="3A28E5FC" w14:textId="77777777">
        <w:trPr>
          <w:trHeight w:val="1110"/>
        </w:trPr>
        <w:tc>
          <w:tcPr>
            <w:tcW w:w="240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6087F555"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4. Mutu (License to Satisfy)</w:t>
            </w:r>
          </w:p>
        </w:tc>
        <w:tc>
          <w:tcPr>
            <w:tcW w:w="315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5ADBB77C"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ISO 9001, SOP Proyek, Audit Internal</w:t>
            </w:r>
          </w:p>
        </w:tc>
        <w:tc>
          <w:tcPr>
            <w:tcW w:w="321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3A1B08AF"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Efisiensi operasional, konsistensi hasil, kepuasan klien.</w:t>
            </w:r>
          </w:p>
        </w:tc>
      </w:tr>
      <w:tr w:rsidR="00CE1F62" w14:paraId="43809AB4" w14:textId="77777777">
        <w:trPr>
          <w:trHeight w:val="1380"/>
        </w:trPr>
        <w:tc>
          <w:tcPr>
            <w:tcW w:w="240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4E0BC82B"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5. K3 &amp; Lingkungan (License to be Safe)</w:t>
            </w:r>
          </w:p>
        </w:tc>
        <w:tc>
          <w:tcPr>
            <w:tcW w:w="315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350AE85F"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SMK3 / ISO 45001, ISO 14001</w:t>
            </w:r>
          </w:p>
        </w:tc>
        <w:tc>
          <w:tcPr>
            <w:tcW w:w="321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7E815AAD"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i/>
                <w:iCs/>
                <w:color w:val="1B1C1D"/>
                <w:sz w:val="32"/>
                <w:szCs w:val="32"/>
              </w:rPr>
              <w:t>Zero accident</w:t>
            </w:r>
            <w:r>
              <w:rPr>
                <w:rFonts w:ascii="Poppins" w:eastAsia="Poppins" w:hAnsi="Poppins" w:cs="Poppins"/>
                <w:color w:val="1B1C1D"/>
                <w:sz w:val="32"/>
                <w:szCs w:val="32"/>
              </w:rPr>
              <w:t>, reputasi proyek yang aman, efisiensi sumber daya.</w:t>
            </w:r>
          </w:p>
        </w:tc>
      </w:tr>
      <w:tr w:rsidR="00CE1F62" w14:paraId="1F4FE81D" w14:textId="77777777">
        <w:trPr>
          <w:trHeight w:val="1110"/>
        </w:trPr>
        <w:tc>
          <w:tcPr>
            <w:tcW w:w="240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37BBCEF9"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lastRenderedPageBreak/>
              <w:t>6. Digitalisasi (License to Evolve)</w:t>
            </w:r>
          </w:p>
        </w:tc>
        <w:tc>
          <w:tcPr>
            <w:tcW w:w="315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3AFFE94B"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PUB-ERP, PUB-Dokumen, e-Compliance Folder</w:t>
            </w:r>
          </w:p>
        </w:tc>
        <w:tc>
          <w:tcPr>
            <w:tcW w:w="321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06A5BCFD"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Transparansi, kecepatan, data-driven. Fondasi untuk semua pilar lainnya.</w:t>
            </w:r>
          </w:p>
        </w:tc>
      </w:tr>
    </w:tbl>
    <w:p w14:paraId="57886ED6" w14:textId="77777777" w:rsidR="00CE1F62" w:rsidRDefault="00000000">
      <w:pPr>
        <w:spacing w:line="360" w:lineRule="auto"/>
        <w:jc w:val="both"/>
        <w:rPr>
          <w:rFonts w:ascii="Poppins" w:eastAsia="Poppins" w:hAnsi="Poppins" w:cs="Poppins"/>
          <w:color w:val="1B1C1D"/>
          <w:sz w:val="32"/>
          <w:szCs w:val="32"/>
        </w:rPr>
      </w:pPr>
      <w:r>
        <w:pict w14:anchorId="1EA04C84">
          <v:rect id="_x0000_i1038" style="width:0;height:1.5pt" o:hralign="center" o:hrstd="t" o:hr="t" fillcolor="#a0a0a0" stroked="f"/>
        </w:pict>
      </w:r>
    </w:p>
    <w:p w14:paraId="2810DA77" w14:textId="77777777" w:rsidR="00CE1F62" w:rsidRDefault="00000000">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jc w:val="both"/>
        <w:rPr>
          <w:rFonts w:ascii="Poppins" w:eastAsia="Poppins" w:hAnsi="Poppins" w:cs="Poppins"/>
          <w:color w:val="1B1C1D"/>
          <w:sz w:val="32"/>
          <w:szCs w:val="32"/>
        </w:rPr>
      </w:pPr>
      <w:bookmarkStart w:id="102" w:name="_dh5h3l9ou0a" w:colFirst="0" w:colLast="0"/>
      <w:bookmarkEnd w:id="102"/>
      <w:r>
        <w:rPr>
          <w:rFonts w:ascii="Poppins" w:eastAsia="Poppins" w:hAnsi="Poppins" w:cs="Poppins"/>
          <w:color w:val="1B1C1D"/>
          <w:sz w:val="32"/>
          <w:szCs w:val="32"/>
        </w:rPr>
        <w:t>11.5. Studi Kasus 1: PT Mega Infrastruktur (Transformasi Digital Governance)</w:t>
      </w:r>
    </w:p>
    <w:p w14:paraId="2999CF17" w14:textId="77777777" w:rsidR="00CE1F62" w:rsidRDefault="00000000">
      <w:pPr>
        <w:numPr>
          <w:ilvl w:val="0"/>
          <w:numId w:val="106"/>
        </w:numPr>
        <w:spacing w:line="360" w:lineRule="auto"/>
        <w:jc w:val="both"/>
        <w:rPr>
          <w:sz w:val="32"/>
          <w:szCs w:val="32"/>
        </w:rPr>
      </w:pPr>
      <w:r>
        <w:rPr>
          <w:rFonts w:ascii="Poppins" w:eastAsia="Poppins" w:hAnsi="Poppins" w:cs="Poppins"/>
          <w:b/>
          <w:bCs/>
          <w:color w:val="1B1C1D"/>
          <w:sz w:val="32"/>
          <w:szCs w:val="32"/>
        </w:rPr>
        <w:t>Profil:</w:t>
      </w:r>
      <w:r>
        <w:rPr>
          <w:rFonts w:ascii="Poppins" w:eastAsia="Poppins" w:hAnsi="Poppins" w:cs="Poppins"/>
          <w:color w:val="1B1C1D"/>
          <w:sz w:val="32"/>
          <w:szCs w:val="32"/>
        </w:rPr>
        <w:t xml:space="preserve"> PT. Mega Infrastruktur (Kualifikasi Besar B1), Bidang: Jalan &amp; Jembatan (SI001).</w:t>
      </w:r>
    </w:p>
    <w:p w14:paraId="0CAA6041" w14:textId="77777777" w:rsidR="00CE1F62" w:rsidRDefault="00000000">
      <w:pPr>
        <w:numPr>
          <w:ilvl w:val="0"/>
          <w:numId w:val="106"/>
        </w:numPr>
        <w:spacing w:line="360" w:lineRule="auto"/>
        <w:jc w:val="both"/>
        <w:rPr>
          <w:sz w:val="32"/>
          <w:szCs w:val="32"/>
        </w:rPr>
      </w:pPr>
      <w:r>
        <w:rPr>
          <w:rFonts w:ascii="Poppins" w:eastAsia="Poppins" w:hAnsi="Poppins" w:cs="Poppins"/>
          <w:b/>
          <w:bCs/>
          <w:color w:val="1B1C1D"/>
          <w:sz w:val="32"/>
          <w:szCs w:val="32"/>
        </w:rPr>
        <w:t>Masalah Awal (BUJK Konvensional):</w:t>
      </w:r>
      <w:r>
        <w:rPr>
          <w:rFonts w:ascii="Poppins" w:eastAsia="Poppins" w:hAnsi="Poppins" w:cs="Poppins"/>
          <w:color w:val="1B1C1D"/>
          <w:sz w:val="32"/>
          <w:szCs w:val="32"/>
        </w:rPr>
        <w:t xml:space="preserve"> "Kaya proyek, miskin administrasi." Sering kena denda keterlambatan. Gagal audit pemeliharaan SBU pertama (Temuan Mayor) karena 3 SKK Ahli Madya (PJSK) kedaluwarsa dan bukti implementasi SMAP tidak ditemukan (hanya sertifikat).</w:t>
      </w:r>
    </w:p>
    <w:p w14:paraId="7F3B483E" w14:textId="77777777" w:rsidR="00CE1F62" w:rsidRDefault="00000000">
      <w:pPr>
        <w:numPr>
          <w:ilvl w:val="0"/>
          <w:numId w:val="106"/>
        </w:numPr>
        <w:spacing w:line="360" w:lineRule="auto"/>
        <w:jc w:val="both"/>
        <w:rPr>
          <w:rFonts w:ascii="Poppins" w:eastAsia="Poppins" w:hAnsi="Poppins" w:cs="Poppins"/>
          <w:sz w:val="32"/>
          <w:szCs w:val="32"/>
        </w:rPr>
      </w:pPr>
      <w:r>
        <w:rPr>
          <w:rFonts w:ascii="Poppins" w:eastAsia="Poppins" w:hAnsi="Poppins" w:cs="Poppins"/>
          <w:b/>
          <w:bCs/>
          <w:color w:val="1B1C1D"/>
          <w:sz w:val="32"/>
          <w:szCs w:val="32"/>
        </w:rPr>
        <w:t>Implementasi BSGS (Model "Anti-Tolak"):</w:t>
      </w:r>
    </w:p>
    <w:p w14:paraId="204F804A" w14:textId="77777777" w:rsidR="00CE1F62" w:rsidRDefault="00000000">
      <w:pPr>
        <w:numPr>
          <w:ilvl w:val="1"/>
          <w:numId w:val="106"/>
        </w:numPr>
        <w:spacing w:line="360" w:lineRule="auto"/>
        <w:jc w:val="both"/>
        <w:rPr>
          <w:sz w:val="32"/>
          <w:szCs w:val="32"/>
        </w:rPr>
      </w:pPr>
      <w:r>
        <w:rPr>
          <w:rFonts w:ascii="Poppins" w:eastAsia="Poppins" w:hAnsi="Poppins" w:cs="Poppins"/>
          <w:b/>
          <w:bCs/>
          <w:color w:val="1B1C1D"/>
          <w:sz w:val="32"/>
          <w:szCs w:val="32"/>
        </w:rPr>
        <w:lastRenderedPageBreak/>
        <w:t>Membentuk Divisi Kepatuhan (Compliance Unit):</w:t>
      </w:r>
      <w:r>
        <w:rPr>
          <w:rFonts w:ascii="Poppins" w:eastAsia="Poppins" w:hAnsi="Poppins" w:cs="Poppins"/>
          <w:color w:val="1B1C1D"/>
          <w:sz w:val="32"/>
          <w:szCs w:val="32"/>
        </w:rPr>
        <w:t xml:space="preserve"> (Sesuai Bab 11.10) 1 Manajer Kepatuhan + 2 Staf.</w:t>
      </w:r>
    </w:p>
    <w:p w14:paraId="24F963D6" w14:textId="77777777" w:rsidR="00CE1F62" w:rsidRDefault="00000000">
      <w:pPr>
        <w:numPr>
          <w:ilvl w:val="1"/>
          <w:numId w:val="106"/>
        </w:numPr>
        <w:spacing w:line="360" w:lineRule="auto"/>
        <w:jc w:val="both"/>
        <w:rPr>
          <w:sz w:val="32"/>
          <w:szCs w:val="32"/>
        </w:rPr>
      </w:pPr>
      <w:r>
        <w:rPr>
          <w:rFonts w:ascii="Poppins" w:eastAsia="Poppins" w:hAnsi="Poppins" w:cs="Poppins"/>
          <w:b/>
          <w:bCs/>
          <w:color w:val="1B1C1D"/>
          <w:sz w:val="32"/>
          <w:szCs w:val="32"/>
        </w:rPr>
        <w:t>Digitalisasi Aset Kepatuhan:</w:t>
      </w:r>
      <w:r>
        <w:rPr>
          <w:rFonts w:ascii="Poppins" w:eastAsia="Poppins" w:hAnsi="Poppins" w:cs="Poppins"/>
          <w:color w:val="1B1C1D"/>
          <w:sz w:val="32"/>
          <w:szCs w:val="32"/>
        </w:rPr>
        <w:t xml:space="preserve"> Mengadopsi </w:t>
      </w:r>
      <w:r>
        <w:rPr>
          <w:rFonts w:ascii="Poppins" w:eastAsia="Poppins" w:hAnsi="Poppins" w:cs="Poppins"/>
          <w:b/>
          <w:bCs/>
          <w:color w:val="1B1C1D"/>
          <w:sz w:val="32"/>
          <w:szCs w:val="32"/>
        </w:rPr>
        <w:t>PUB-Dokumen</w:t>
      </w:r>
      <w:r>
        <w:rPr>
          <w:rFonts w:ascii="Poppins" w:eastAsia="Poppins" w:hAnsi="Poppins" w:cs="Poppins"/>
          <w:color w:val="1B1C1D"/>
          <w:sz w:val="32"/>
          <w:szCs w:val="32"/>
        </w:rPr>
        <w:t xml:space="preserve"> untuk menyimpan </w:t>
      </w:r>
      <w:r>
        <w:rPr>
          <w:rFonts w:ascii="Poppins" w:eastAsia="Poppins" w:hAnsi="Poppins" w:cs="Poppins"/>
          <w:i/>
          <w:iCs/>
          <w:color w:val="1B1C1D"/>
          <w:sz w:val="32"/>
          <w:szCs w:val="32"/>
        </w:rPr>
        <w:t>master file</w:t>
      </w:r>
      <w:r>
        <w:rPr>
          <w:rFonts w:ascii="Poppins" w:eastAsia="Poppins" w:hAnsi="Poppins" w:cs="Poppins"/>
          <w:color w:val="1B1C1D"/>
          <w:sz w:val="32"/>
          <w:szCs w:val="32"/>
        </w:rPr>
        <w:t xml:space="preserve"> (SBU, SKK, ISO) dan </w:t>
      </w:r>
      <w:r>
        <w:rPr>
          <w:rFonts w:ascii="Poppins" w:eastAsia="Poppins" w:hAnsi="Poppins" w:cs="Poppins"/>
          <w:b/>
          <w:bCs/>
          <w:color w:val="1B1C1D"/>
          <w:sz w:val="32"/>
          <w:szCs w:val="32"/>
        </w:rPr>
        <w:t>PUB-Klinika</w:t>
      </w:r>
      <w:r>
        <w:rPr>
          <w:rFonts w:ascii="Poppins" w:eastAsia="Poppins" w:hAnsi="Poppins" w:cs="Poppins"/>
          <w:color w:val="1B1C1D"/>
          <w:sz w:val="32"/>
          <w:szCs w:val="32"/>
        </w:rPr>
        <w:t xml:space="preserve"> untuk memonitor masa berlaku.</w:t>
      </w:r>
    </w:p>
    <w:p w14:paraId="0E77D120" w14:textId="77777777" w:rsidR="00CE1F62" w:rsidRDefault="00000000">
      <w:pPr>
        <w:numPr>
          <w:ilvl w:val="1"/>
          <w:numId w:val="106"/>
        </w:numPr>
        <w:spacing w:line="360" w:lineRule="auto"/>
        <w:jc w:val="both"/>
        <w:rPr>
          <w:sz w:val="32"/>
          <w:szCs w:val="32"/>
        </w:rPr>
      </w:pPr>
      <w:r>
        <w:rPr>
          <w:rFonts w:ascii="Poppins" w:eastAsia="Poppins" w:hAnsi="Poppins" w:cs="Poppins"/>
          <w:b/>
          <w:bCs/>
          <w:color w:val="1B1C1D"/>
          <w:sz w:val="32"/>
          <w:szCs w:val="32"/>
        </w:rPr>
        <w:t>Integrasi Audit:</w:t>
      </w:r>
      <w:r>
        <w:rPr>
          <w:rFonts w:ascii="Poppins" w:eastAsia="Poppins" w:hAnsi="Poppins" w:cs="Poppins"/>
          <w:color w:val="1B1C1D"/>
          <w:sz w:val="32"/>
          <w:szCs w:val="32"/>
        </w:rPr>
        <w:t xml:space="preserve"> Menggabungkan jadwal Audit Internal ISO 9001 dengan Audit Internal SMAP (ISO 37001) menjadi 1 siklus audit 6 bulanan.</w:t>
      </w:r>
    </w:p>
    <w:p w14:paraId="259E7DF0" w14:textId="77777777" w:rsidR="00CE1F62" w:rsidRDefault="00000000">
      <w:pPr>
        <w:numPr>
          <w:ilvl w:val="0"/>
          <w:numId w:val="106"/>
        </w:numPr>
        <w:spacing w:line="360" w:lineRule="auto"/>
        <w:jc w:val="both"/>
        <w:rPr>
          <w:rFonts w:ascii="Poppins" w:eastAsia="Poppins" w:hAnsi="Poppins" w:cs="Poppins"/>
          <w:sz w:val="32"/>
          <w:szCs w:val="32"/>
        </w:rPr>
      </w:pPr>
      <w:r>
        <w:rPr>
          <w:rFonts w:ascii="Poppins" w:eastAsia="Poppins" w:hAnsi="Poppins" w:cs="Poppins"/>
          <w:b/>
          <w:bCs/>
          <w:color w:val="1B1C1D"/>
          <w:sz w:val="32"/>
          <w:szCs w:val="32"/>
        </w:rPr>
        <w:t>Hasil (Setelah 1 Tahun):</w:t>
      </w:r>
    </w:p>
    <w:p w14:paraId="4C521456" w14:textId="77777777" w:rsidR="00CE1F62" w:rsidRDefault="00000000">
      <w:pPr>
        <w:numPr>
          <w:ilvl w:val="1"/>
          <w:numId w:val="106"/>
        </w:numPr>
        <w:spacing w:line="360" w:lineRule="auto"/>
        <w:jc w:val="both"/>
        <w:rPr>
          <w:sz w:val="32"/>
          <w:szCs w:val="32"/>
        </w:rPr>
      </w:pPr>
      <w:r>
        <w:rPr>
          <w:rFonts w:ascii="Poppins" w:eastAsia="Poppins" w:hAnsi="Poppins" w:cs="Poppins"/>
          <w:b/>
          <w:bCs/>
          <w:color w:val="1B1C1D"/>
          <w:sz w:val="32"/>
          <w:szCs w:val="32"/>
        </w:rPr>
        <w:t>Zero Missed Deadlines:</w:t>
      </w:r>
      <w:r>
        <w:rPr>
          <w:rFonts w:ascii="Poppins" w:eastAsia="Poppins" w:hAnsi="Poppins" w:cs="Poppins"/>
          <w:color w:val="1B1C1D"/>
          <w:sz w:val="32"/>
          <w:szCs w:val="32"/>
        </w:rPr>
        <w:t xml:space="preserve"> PUB-Klinika memberikan </w:t>
      </w:r>
      <w:r>
        <w:rPr>
          <w:rFonts w:ascii="Poppins" w:eastAsia="Poppins" w:hAnsi="Poppins" w:cs="Poppins"/>
          <w:i/>
          <w:iCs/>
          <w:color w:val="1B1C1D"/>
          <w:sz w:val="32"/>
          <w:szCs w:val="32"/>
        </w:rPr>
        <w:t>alert</w:t>
      </w:r>
      <w:r>
        <w:rPr>
          <w:rFonts w:ascii="Poppins" w:eastAsia="Poppins" w:hAnsi="Poppins" w:cs="Poppins"/>
          <w:color w:val="1B1C1D"/>
          <w:sz w:val="32"/>
          <w:szCs w:val="32"/>
        </w:rPr>
        <w:t xml:space="preserve"> 90 hari sebelum SKK/SBU mati. Tidak ada lagi temuan SKK kedaluwarsa.</w:t>
      </w:r>
    </w:p>
    <w:p w14:paraId="03E31145" w14:textId="77777777" w:rsidR="00CE1F62" w:rsidRDefault="00000000">
      <w:pPr>
        <w:numPr>
          <w:ilvl w:val="1"/>
          <w:numId w:val="106"/>
        </w:numPr>
        <w:spacing w:line="360" w:lineRule="auto"/>
        <w:jc w:val="both"/>
        <w:rPr>
          <w:sz w:val="32"/>
          <w:szCs w:val="32"/>
        </w:rPr>
      </w:pPr>
      <w:r>
        <w:rPr>
          <w:rFonts w:ascii="Poppins" w:eastAsia="Poppins" w:hAnsi="Poppins" w:cs="Poppins"/>
          <w:b/>
          <w:bCs/>
          <w:color w:val="1B1C1D"/>
          <w:sz w:val="32"/>
          <w:szCs w:val="32"/>
        </w:rPr>
        <w:t>Lolos Audit:</w:t>
      </w:r>
      <w:r>
        <w:rPr>
          <w:rFonts w:ascii="Poppins" w:eastAsia="Poppins" w:hAnsi="Poppins" w:cs="Poppins"/>
          <w:color w:val="1B1C1D"/>
          <w:sz w:val="32"/>
          <w:szCs w:val="32"/>
        </w:rPr>
        <w:t xml:space="preserve"> Lolos audit surveilans LSBU dan BUMN dengan "Nol Temuan" karena Laporan Audit Internal SMAP &amp; 9001 rapi dan tersedia </w:t>
      </w:r>
      <w:r>
        <w:rPr>
          <w:rFonts w:ascii="Poppins" w:eastAsia="Poppins" w:hAnsi="Poppins" w:cs="Poppins"/>
          <w:i/>
          <w:iCs/>
          <w:color w:val="1B1C1D"/>
          <w:sz w:val="32"/>
          <w:szCs w:val="32"/>
        </w:rPr>
        <w:t>real-time</w:t>
      </w:r>
      <w:r>
        <w:rPr>
          <w:rFonts w:ascii="Poppins" w:eastAsia="Poppins" w:hAnsi="Poppins" w:cs="Poppins"/>
          <w:color w:val="1B1C1D"/>
          <w:sz w:val="32"/>
          <w:szCs w:val="32"/>
        </w:rPr>
        <w:t>.</w:t>
      </w:r>
    </w:p>
    <w:p w14:paraId="391A385E" w14:textId="77777777" w:rsidR="00CE1F62" w:rsidRDefault="00000000">
      <w:pPr>
        <w:numPr>
          <w:ilvl w:val="1"/>
          <w:numId w:val="106"/>
        </w:numPr>
        <w:spacing w:line="360" w:lineRule="auto"/>
        <w:jc w:val="both"/>
        <w:rPr>
          <w:sz w:val="32"/>
          <w:szCs w:val="32"/>
        </w:rPr>
      </w:pPr>
      <w:r>
        <w:rPr>
          <w:rFonts w:ascii="Poppins" w:eastAsia="Poppins" w:hAnsi="Poppins" w:cs="Poppins"/>
          <w:b/>
          <w:bCs/>
          <w:color w:val="1B1C1D"/>
          <w:sz w:val="32"/>
          <w:szCs w:val="32"/>
        </w:rPr>
        <w:t>Skor Kinerja Naik:</w:t>
      </w:r>
      <w:r>
        <w:rPr>
          <w:rFonts w:ascii="Poppins" w:eastAsia="Poppins" w:hAnsi="Poppins" w:cs="Poppins"/>
          <w:color w:val="1B1C1D"/>
          <w:sz w:val="32"/>
          <w:szCs w:val="32"/>
        </w:rPr>
        <w:t xml:space="preserve"> Skor Kinerja Penyedia (SKP) </w:t>
      </w:r>
      <w:r>
        <w:rPr>
          <w:rFonts w:ascii="Poppins" w:eastAsia="Poppins" w:hAnsi="Poppins" w:cs="Poppins"/>
          <w:color w:val="1B1C1D"/>
          <w:sz w:val="32"/>
          <w:szCs w:val="32"/>
        </w:rPr>
        <w:lastRenderedPageBreak/>
        <w:t>mereka di SIKaP LKPP naik dari B (Kepatuhan Cukup) ke A+ (Kepatuhan Sangat Baik).</w:t>
      </w:r>
    </w:p>
    <w:p w14:paraId="3DF13FBF" w14:textId="77777777" w:rsidR="00CE1F62" w:rsidRDefault="00000000">
      <w:pPr>
        <w:numPr>
          <w:ilvl w:val="0"/>
          <w:numId w:val="106"/>
        </w:numPr>
        <w:spacing w:after="360" w:line="360" w:lineRule="auto"/>
        <w:jc w:val="both"/>
        <w:rPr>
          <w:sz w:val="32"/>
          <w:szCs w:val="32"/>
        </w:rPr>
      </w:pPr>
      <w:r>
        <w:rPr>
          <w:rFonts w:ascii="Poppins" w:eastAsia="Poppins" w:hAnsi="Poppins" w:cs="Poppins"/>
          <w:b/>
          <w:bCs/>
          <w:color w:val="1B1C1D"/>
          <w:sz w:val="32"/>
          <w:szCs w:val="32"/>
        </w:rPr>
        <w:t>Pelajaran:</w:t>
      </w:r>
      <w:r>
        <w:rPr>
          <w:rFonts w:ascii="Poppins" w:eastAsia="Poppins" w:hAnsi="Poppins" w:cs="Poppins"/>
          <w:color w:val="1B1C1D"/>
          <w:sz w:val="32"/>
          <w:szCs w:val="32"/>
        </w:rPr>
        <w:t xml:space="preserve"> Transformasi digital kepatuhan (via PUB-Klinika/Dokumen) bukan biaya, tapi </w:t>
      </w:r>
      <w:r>
        <w:rPr>
          <w:rFonts w:ascii="Poppins" w:eastAsia="Poppins" w:hAnsi="Poppins" w:cs="Poppins"/>
          <w:b/>
          <w:bCs/>
          <w:color w:val="1B1C1D"/>
          <w:sz w:val="32"/>
          <w:szCs w:val="32"/>
        </w:rPr>
        <w:t>investasi</w:t>
      </w:r>
      <w:r>
        <w:rPr>
          <w:rFonts w:ascii="Poppins" w:eastAsia="Poppins" w:hAnsi="Poppins" w:cs="Poppins"/>
          <w:color w:val="1B1C1D"/>
          <w:sz w:val="32"/>
          <w:szCs w:val="32"/>
        </w:rPr>
        <w:t xml:space="preserve"> yang menghemat biaya kegagalan tender dan denda proyek.</w:t>
      </w:r>
    </w:p>
    <w:p w14:paraId="6B2754CE" w14:textId="77777777" w:rsidR="00CE1F62" w:rsidRDefault="00000000">
      <w:pPr>
        <w:spacing w:line="360" w:lineRule="auto"/>
        <w:jc w:val="both"/>
        <w:rPr>
          <w:rFonts w:ascii="Poppins" w:eastAsia="Poppins" w:hAnsi="Poppins" w:cs="Poppins"/>
          <w:color w:val="1B1C1D"/>
          <w:sz w:val="32"/>
          <w:szCs w:val="32"/>
        </w:rPr>
      </w:pPr>
      <w:r>
        <w:pict w14:anchorId="06A431CF">
          <v:rect id="_x0000_i1039" style="width:0;height:1.5pt" o:hralign="center" o:hrstd="t" o:hr="t" fillcolor="#a0a0a0" stroked="f"/>
        </w:pict>
      </w:r>
    </w:p>
    <w:p w14:paraId="5EED5B8B" w14:textId="77777777" w:rsidR="00CE1F62" w:rsidRDefault="00000000">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jc w:val="both"/>
        <w:rPr>
          <w:rFonts w:ascii="Poppins" w:eastAsia="Poppins" w:hAnsi="Poppins" w:cs="Poppins"/>
          <w:color w:val="1B1C1D"/>
          <w:sz w:val="32"/>
          <w:szCs w:val="32"/>
        </w:rPr>
      </w:pPr>
      <w:bookmarkStart w:id="103" w:name="_89l1aq9txecz" w:colFirst="0" w:colLast="0"/>
      <w:bookmarkEnd w:id="103"/>
      <w:r>
        <w:rPr>
          <w:rFonts w:ascii="Poppins" w:eastAsia="Poppins" w:hAnsi="Poppins" w:cs="Poppins"/>
          <w:color w:val="1B1C1D"/>
          <w:sz w:val="32"/>
          <w:szCs w:val="32"/>
        </w:rPr>
        <w:t>11.6. Studi Kasus 2: CV Arsitek Hijau (Niche Market &amp; Tata Kelola Lingkungan)</w:t>
      </w:r>
    </w:p>
    <w:p w14:paraId="52DDD550" w14:textId="77777777" w:rsidR="00CE1F62" w:rsidRDefault="00000000">
      <w:pPr>
        <w:numPr>
          <w:ilvl w:val="0"/>
          <w:numId w:val="185"/>
        </w:numPr>
        <w:spacing w:line="360" w:lineRule="auto"/>
        <w:jc w:val="both"/>
        <w:rPr>
          <w:sz w:val="32"/>
          <w:szCs w:val="32"/>
        </w:rPr>
      </w:pPr>
      <w:r>
        <w:rPr>
          <w:rFonts w:ascii="Poppins" w:eastAsia="Poppins" w:hAnsi="Poppins" w:cs="Poppins"/>
          <w:b/>
          <w:bCs/>
          <w:color w:val="1B1C1D"/>
          <w:sz w:val="32"/>
          <w:szCs w:val="32"/>
        </w:rPr>
        <w:t>Profil:</w:t>
      </w:r>
      <w:r>
        <w:rPr>
          <w:rFonts w:ascii="Poppins" w:eastAsia="Poppins" w:hAnsi="Poppins" w:cs="Poppins"/>
          <w:color w:val="1B1C1D"/>
          <w:sz w:val="32"/>
          <w:szCs w:val="32"/>
        </w:rPr>
        <w:t xml:space="preserve"> CV. Arsitek Hijau (Kualifikasi Menengah M2), Bidang: Konsultansi Arsitektur (AR001).</w:t>
      </w:r>
    </w:p>
    <w:p w14:paraId="234D3488" w14:textId="77777777" w:rsidR="00CE1F62" w:rsidRDefault="00000000">
      <w:pPr>
        <w:numPr>
          <w:ilvl w:val="0"/>
          <w:numId w:val="185"/>
        </w:numPr>
        <w:spacing w:line="360" w:lineRule="auto"/>
        <w:jc w:val="both"/>
        <w:rPr>
          <w:sz w:val="32"/>
          <w:szCs w:val="32"/>
        </w:rPr>
      </w:pPr>
      <w:r>
        <w:rPr>
          <w:rFonts w:ascii="Poppins" w:eastAsia="Poppins" w:hAnsi="Poppins" w:cs="Poppins"/>
          <w:b/>
          <w:bCs/>
          <w:color w:val="1B1C1D"/>
          <w:sz w:val="32"/>
          <w:szCs w:val="32"/>
        </w:rPr>
        <w:t>Masalah Awal:</w:t>
      </w:r>
      <w:r>
        <w:rPr>
          <w:rFonts w:ascii="Poppins" w:eastAsia="Poppins" w:hAnsi="Poppins" w:cs="Poppins"/>
          <w:color w:val="1B1C1D"/>
          <w:sz w:val="32"/>
          <w:szCs w:val="32"/>
        </w:rPr>
        <w:t xml:space="preserve"> Terjebak di "kolam merah" tender jasa desain, bersaing hanya soal harga termurah.</w:t>
      </w:r>
    </w:p>
    <w:p w14:paraId="63E51068" w14:textId="77777777" w:rsidR="00CE1F62" w:rsidRDefault="00000000">
      <w:pPr>
        <w:numPr>
          <w:ilvl w:val="0"/>
          <w:numId w:val="185"/>
        </w:numPr>
        <w:spacing w:line="360" w:lineRule="auto"/>
        <w:jc w:val="both"/>
        <w:rPr>
          <w:rFonts w:ascii="Poppins" w:eastAsia="Poppins" w:hAnsi="Poppins" w:cs="Poppins"/>
          <w:sz w:val="32"/>
          <w:szCs w:val="32"/>
        </w:rPr>
      </w:pPr>
      <w:r>
        <w:rPr>
          <w:rFonts w:ascii="Poppins" w:eastAsia="Poppins" w:hAnsi="Poppins" w:cs="Poppins"/>
          <w:b/>
          <w:bCs/>
          <w:color w:val="1B1C1D"/>
          <w:sz w:val="32"/>
          <w:szCs w:val="32"/>
        </w:rPr>
        <w:t>Implementasi BSGS (Fokus Pilar 5 &amp; 6):</w:t>
      </w:r>
    </w:p>
    <w:p w14:paraId="65B35F2A" w14:textId="77777777" w:rsidR="00CE1F62" w:rsidRDefault="00000000">
      <w:pPr>
        <w:numPr>
          <w:ilvl w:val="1"/>
          <w:numId w:val="185"/>
        </w:numPr>
        <w:spacing w:line="360" w:lineRule="auto"/>
        <w:jc w:val="both"/>
        <w:rPr>
          <w:sz w:val="32"/>
          <w:szCs w:val="32"/>
        </w:rPr>
      </w:pPr>
      <w:r>
        <w:rPr>
          <w:rFonts w:ascii="Poppins" w:eastAsia="Poppins" w:hAnsi="Poppins" w:cs="Poppins"/>
          <w:b/>
          <w:bCs/>
          <w:color w:val="1B1C1D"/>
          <w:sz w:val="32"/>
          <w:szCs w:val="32"/>
        </w:rPr>
        <w:t>Diferensiasi:</w:t>
      </w:r>
      <w:r>
        <w:rPr>
          <w:rFonts w:ascii="Poppins" w:eastAsia="Poppins" w:hAnsi="Poppins" w:cs="Poppins"/>
          <w:color w:val="1B1C1D"/>
          <w:sz w:val="32"/>
          <w:szCs w:val="32"/>
        </w:rPr>
        <w:t xml:space="preserve"> Tidak hanya mengurus SBU (AR001), mereka berinvestasi pada </w:t>
      </w:r>
      <w:r>
        <w:rPr>
          <w:rFonts w:ascii="Poppins" w:eastAsia="Poppins" w:hAnsi="Poppins" w:cs="Poppins"/>
          <w:b/>
          <w:bCs/>
          <w:color w:val="1B1C1D"/>
          <w:sz w:val="32"/>
          <w:szCs w:val="32"/>
        </w:rPr>
        <w:t>ISO 14001:2015 (Manajemen Lingkungan)</w:t>
      </w:r>
      <w:r>
        <w:rPr>
          <w:rFonts w:ascii="Poppins" w:eastAsia="Poppins" w:hAnsi="Poppins" w:cs="Poppins"/>
          <w:color w:val="1B1C1D"/>
          <w:sz w:val="32"/>
          <w:szCs w:val="32"/>
        </w:rPr>
        <w:t>.</w:t>
      </w:r>
    </w:p>
    <w:p w14:paraId="2D56B1FD" w14:textId="77777777" w:rsidR="00CE1F62" w:rsidRDefault="00000000">
      <w:pPr>
        <w:numPr>
          <w:ilvl w:val="1"/>
          <w:numId w:val="185"/>
        </w:numPr>
        <w:spacing w:line="360" w:lineRule="auto"/>
        <w:jc w:val="both"/>
        <w:rPr>
          <w:sz w:val="32"/>
          <w:szCs w:val="32"/>
        </w:rPr>
      </w:pPr>
      <w:r>
        <w:rPr>
          <w:rFonts w:ascii="Poppins" w:eastAsia="Poppins" w:hAnsi="Poppins" w:cs="Poppins"/>
          <w:b/>
          <w:bCs/>
          <w:color w:val="1B1C1D"/>
          <w:sz w:val="32"/>
          <w:szCs w:val="32"/>
        </w:rPr>
        <w:t>Branding:</w:t>
      </w:r>
      <w:r>
        <w:rPr>
          <w:rFonts w:ascii="Poppins" w:eastAsia="Poppins" w:hAnsi="Poppins" w:cs="Poppins"/>
          <w:color w:val="1B1C1D"/>
          <w:sz w:val="32"/>
          <w:szCs w:val="32"/>
        </w:rPr>
        <w:t xml:space="preserve"> Membangun citra sebagai "Konsultan </w:t>
      </w:r>
      <w:r>
        <w:rPr>
          <w:rFonts w:ascii="Poppins" w:eastAsia="Poppins" w:hAnsi="Poppins" w:cs="Poppins"/>
          <w:color w:val="1B1C1D"/>
          <w:sz w:val="32"/>
          <w:szCs w:val="32"/>
        </w:rPr>
        <w:lastRenderedPageBreak/>
        <w:t>Desain Bangunan Hijau (Green Building)".</w:t>
      </w:r>
    </w:p>
    <w:p w14:paraId="71F707AE" w14:textId="77777777" w:rsidR="00CE1F62" w:rsidRDefault="00000000">
      <w:pPr>
        <w:numPr>
          <w:ilvl w:val="1"/>
          <w:numId w:val="185"/>
        </w:numPr>
        <w:spacing w:line="360" w:lineRule="auto"/>
        <w:jc w:val="both"/>
        <w:rPr>
          <w:sz w:val="32"/>
          <w:szCs w:val="32"/>
        </w:rPr>
      </w:pPr>
      <w:r>
        <w:rPr>
          <w:rFonts w:ascii="Poppins" w:eastAsia="Poppins" w:hAnsi="Poppins" w:cs="Poppins"/>
          <w:b/>
          <w:bCs/>
          <w:color w:val="1B1C1D"/>
          <w:sz w:val="32"/>
          <w:szCs w:val="32"/>
        </w:rPr>
        <w:t>Integrasi:</w:t>
      </w:r>
      <w:r>
        <w:rPr>
          <w:rFonts w:ascii="Poppins" w:eastAsia="Poppins" w:hAnsi="Poppins" w:cs="Poppins"/>
          <w:color w:val="1B1C1D"/>
          <w:sz w:val="32"/>
          <w:szCs w:val="32"/>
        </w:rPr>
        <w:t xml:space="preserve"> Menghubungkan data desain mereka (penghematan energi, material ramah lingkungan) dengan sistem pelaporan ISO 14001.</w:t>
      </w:r>
    </w:p>
    <w:p w14:paraId="2CEE9712" w14:textId="77777777" w:rsidR="00CE1F62" w:rsidRDefault="00000000">
      <w:pPr>
        <w:numPr>
          <w:ilvl w:val="0"/>
          <w:numId w:val="185"/>
        </w:numPr>
        <w:spacing w:line="360" w:lineRule="auto"/>
        <w:jc w:val="both"/>
        <w:rPr>
          <w:rFonts w:ascii="Poppins" w:eastAsia="Poppins" w:hAnsi="Poppins" w:cs="Poppins"/>
          <w:sz w:val="32"/>
          <w:szCs w:val="32"/>
        </w:rPr>
      </w:pPr>
      <w:r>
        <w:rPr>
          <w:rFonts w:ascii="Poppins" w:eastAsia="Poppins" w:hAnsi="Poppins" w:cs="Poppins"/>
          <w:b/>
          <w:bCs/>
          <w:color w:val="1B1C1D"/>
          <w:sz w:val="32"/>
          <w:szCs w:val="32"/>
        </w:rPr>
        <w:t>Hasil:</w:t>
      </w:r>
    </w:p>
    <w:p w14:paraId="582666ED" w14:textId="77777777" w:rsidR="00CE1F62" w:rsidRDefault="00000000">
      <w:pPr>
        <w:numPr>
          <w:ilvl w:val="1"/>
          <w:numId w:val="185"/>
        </w:numPr>
        <w:spacing w:line="360" w:lineRule="auto"/>
        <w:jc w:val="both"/>
        <w:rPr>
          <w:sz w:val="32"/>
          <w:szCs w:val="32"/>
        </w:rPr>
      </w:pPr>
      <w:r>
        <w:rPr>
          <w:rFonts w:ascii="Poppins" w:eastAsia="Poppins" w:hAnsi="Poppins" w:cs="Poppins"/>
          <w:b/>
          <w:bCs/>
          <w:color w:val="1B1C1D"/>
          <w:sz w:val="32"/>
          <w:szCs w:val="32"/>
        </w:rPr>
        <w:t>Keluar dari Perang Harga:</w:t>
      </w:r>
      <w:r>
        <w:rPr>
          <w:rFonts w:ascii="Poppins" w:eastAsia="Poppins" w:hAnsi="Poppins" w:cs="Poppins"/>
          <w:color w:val="1B1C1D"/>
          <w:sz w:val="32"/>
          <w:szCs w:val="32"/>
        </w:rPr>
        <w:t xml:space="preserve"> Mereka berhenti ikut tender umum dan fokus pada tender yang memiliki syarat "Green Building" atau "Desain Berkelanjutan".</w:t>
      </w:r>
    </w:p>
    <w:p w14:paraId="544786AF" w14:textId="77777777" w:rsidR="00CE1F62" w:rsidRDefault="00000000">
      <w:pPr>
        <w:numPr>
          <w:ilvl w:val="1"/>
          <w:numId w:val="185"/>
        </w:numPr>
        <w:spacing w:line="360" w:lineRule="auto"/>
        <w:jc w:val="both"/>
        <w:rPr>
          <w:sz w:val="32"/>
          <w:szCs w:val="32"/>
        </w:rPr>
      </w:pPr>
      <w:r>
        <w:rPr>
          <w:rFonts w:ascii="Poppins" w:eastAsia="Poppins" w:hAnsi="Poppins" w:cs="Poppins"/>
          <w:b/>
          <w:bCs/>
          <w:color w:val="1B1C1D"/>
          <w:sz w:val="32"/>
          <w:szCs w:val="32"/>
        </w:rPr>
        <w:t>Memenangkan Proyek:</w:t>
      </w:r>
      <w:r>
        <w:rPr>
          <w:rFonts w:ascii="Poppins" w:eastAsia="Poppins" w:hAnsi="Poppins" w:cs="Poppins"/>
          <w:color w:val="1B1C1D"/>
          <w:sz w:val="32"/>
          <w:szCs w:val="32"/>
        </w:rPr>
        <w:t xml:space="preserve"> Memenangkan tender Desain </w:t>
      </w:r>
      <w:r>
        <w:rPr>
          <w:rFonts w:ascii="Poppins" w:eastAsia="Poppins" w:hAnsi="Poppins" w:cs="Poppins"/>
          <w:i/>
          <w:iCs/>
          <w:color w:val="1B1C1D"/>
          <w:sz w:val="32"/>
          <w:szCs w:val="32"/>
        </w:rPr>
        <w:t>Masterplan</w:t>
      </w:r>
      <w:r>
        <w:rPr>
          <w:rFonts w:ascii="Poppins" w:eastAsia="Poppins" w:hAnsi="Poppins" w:cs="Poppins"/>
          <w:color w:val="1B1C1D"/>
          <w:sz w:val="32"/>
          <w:szCs w:val="32"/>
        </w:rPr>
        <w:t xml:space="preserve"> Kampus Hijau swasta ternama (nilai Rp 12 Miliar) karena menjadi satu-satunya peserta yang memiliki SBU (AR001) </w:t>
      </w:r>
      <w:r>
        <w:rPr>
          <w:rFonts w:ascii="Poppins" w:eastAsia="Poppins" w:hAnsi="Poppins" w:cs="Poppins"/>
          <w:b/>
          <w:bCs/>
          <w:color w:val="1B1C1D"/>
          <w:sz w:val="32"/>
          <w:szCs w:val="32"/>
        </w:rPr>
        <w:t>DAN</w:t>
      </w:r>
      <w:r>
        <w:rPr>
          <w:rFonts w:ascii="Poppins" w:eastAsia="Poppins" w:hAnsi="Poppins" w:cs="Poppins"/>
          <w:color w:val="1B1C1D"/>
          <w:sz w:val="32"/>
          <w:szCs w:val="32"/>
        </w:rPr>
        <w:t xml:space="preserve"> sertifikasi ISO 14001 yang terbukti.</w:t>
      </w:r>
    </w:p>
    <w:p w14:paraId="5706D9B0" w14:textId="77777777" w:rsidR="00CE1F62" w:rsidRDefault="00000000">
      <w:pPr>
        <w:numPr>
          <w:ilvl w:val="1"/>
          <w:numId w:val="185"/>
        </w:numPr>
        <w:spacing w:line="360" w:lineRule="auto"/>
        <w:jc w:val="both"/>
        <w:rPr>
          <w:sz w:val="32"/>
          <w:szCs w:val="32"/>
        </w:rPr>
      </w:pPr>
      <w:r>
        <w:rPr>
          <w:rFonts w:ascii="Poppins" w:eastAsia="Poppins" w:hAnsi="Poppins" w:cs="Poppins"/>
          <w:b/>
          <w:bCs/>
          <w:color w:val="1B1C1D"/>
          <w:sz w:val="32"/>
          <w:szCs w:val="32"/>
        </w:rPr>
        <w:t>Reputasi:</w:t>
      </w:r>
      <w:r>
        <w:rPr>
          <w:rFonts w:ascii="Poppins" w:eastAsia="Poppins" w:hAnsi="Poppins" w:cs="Poppins"/>
          <w:color w:val="1B1C1D"/>
          <w:sz w:val="32"/>
          <w:szCs w:val="32"/>
        </w:rPr>
        <w:t xml:space="preserve"> Terdaftar dalam "Indeks Konsultan Hijau" dan menjadi mitra pilihan </w:t>
      </w:r>
      <w:r>
        <w:rPr>
          <w:rFonts w:ascii="Poppins" w:eastAsia="Poppins" w:hAnsi="Poppins" w:cs="Poppins"/>
          <w:i/>
          <w:iCs/>
          <w:color w:val="1B1C1D"/>
          <w:sz w:val="32"/>
          <w:szCs w:val="32"/>
        </w:rPr>
        <w:t>developer</w:t>
      </w:r>
      <w:r>
        <w:rPr>
          <w:rFonts w:ascii="Poppins" w:eastAsia="Poppins" w:hAnsi="Poppins" w:cs="Poppins"/>
          <w:color w:val="1B1C1D"/>
          <w:sz w:val="32"/>
          <w:szCs w:val="32"/>
        </w:rPr>
        <w:t xml:space="preserve"> besar yang mengejar sertifikasi GBCI (Green Building Council Indonesia).</w:t>
      </w:r>
    </w:p>
    <w:p w14:paraId="3CDA2747" w14:textId="77777777" w:rsidR="00CE1F62" w:rsidRDefault="00000000">
      <w:pPr>
        <w:numPr>
          <w:ilvl w:val="0"/>
          <w:numId w:val="185"/>
        </w:numPr>
        <w:spacing w:after="360" w:line="360" w:lineRule="auto"/>
        <w:jc w:val="both"/>
        <w:rPr>
          <w:sz w:val="32"/>
          <w:szCs w:val="32"/>
        </w:rPr>
      </w:pPr>
      <w:r>
        <w:rPr>
          <w:rFonts w:ascii="Poppins" w:eastAsia="Poppins" w:hAnsi="Poppins" w:cs="Poppins"/>
          <w:b/>
          <w:bCs/>
          <w:color w:val="1B1C1D"/>
          <w:sz w:val="32"/>
          <w:szCs w:val="32"/>
        </w:rPr>
        <w:lastRenderedPageBreak/>
        <w:t>Pelajaran:</w:t>
      </w:r>
      <w:r>
        <w:rPr>
          <w:rFonts w:ascii="Poppins" w:eastAsia="Poppins" w:hAnsi="Poppins" w:cs="Poppins"/>
          <w:color w:val="1B1C1D"/>
          <w:sz w:val="32"/>
          <w:szCs w:val="32"/>
        </w:rPr>
        <w:t xml:space="preserve"> Tata kelola (khususnya Pilar Lingkungan/ISO 14001) dapat digunakan sebagai </w:t>
      </w:r>
      <w:r>
        <w:rPr>
          <w:rFonts w:ascii="Poppins" w:eastAsia="Poppins" w:hAnsi="Poppins" w:cs="Poppins"/>
          <w:b/>
          <w:bCs/>
          <w:color w:val="1B1C1D"/>
          <w:sz w:val="32"/>
          <w:szCs w:val="32"/>
        </w:rPr>
        <w:t>strategi diferensiasi</w:t>
      </w:r>
      <w:r>
        <w:rPr>
          <w:rFonts w:ascii="Poppins" w:eastAsia="Poppins" w:hAnsi="Poppins" w:cs="Poppins"/>
          <w:color w:val="1B1C1D"/>
          <w:sz w:val="32"/>
          <w:szCs w:val="32"/>
        </w:rPr>
        <w:t xml:space="preserve"> untuk keluar dari persaingan harga dan menciptakan </w:t>
      </w:r>
      <w:r>
        <w:rPr>
          <w:rFonts w:ascii="Poppins" w:eastAsia="Poppins" w:hAnsi="Poppins" w:cs="Poppins"/>
          <w:i/>
          <w:iCs/>
          <w:color w:val="1B1C1D"/>
          <w:sz w:val="32"/>
          <w:szCs w:val="32"/>
        </w:rPr>
        <w:t>niche market</w:t>
      </w:r>
      <w:r>
        <w:rPr>
          <w:rFonts w:ascii="Poppins" w:eastAsia="Poppins" w:hAnsi="Poppins" w:cs="Poppins"/>
          <w:color w:val="1B1C1D"/>
          <w:sz w:val="32"/>
          <w:szCs w:val="32"/>
        </w:rPr>
        <w:t xml:space="preserve"> baru.</w:t>
      </w:r>
    </w:p>
    <w:p w14:paraId="1821AFAE" w14:textId="77777777" w:rsidR="00CE1F62" w:rsidRDefault="00000000">
      <w:pPr>
        <w:spacing w:line="360" w:lineRule="auto"/>
        <w:jc w:val="both"/>
        <w:rPr>
          <w:rFonts w:ascii="Poppins" w:eastAsia="Poppins" w:hAnsi="Poppins" w:cs="Poppins"/>
          <w:color w:val="1B1C1D"/>
          <w:sz w:val="32"/>
          <w:szCs w:val="32"/>
        </w:rPr>
      </w:pPr>
      <w:r>
        <w:pict w14:anchorId="64177B1C">
          <v:rect id="_x0000_i1040" style="width:0;height:1.5pt" o:hralign="center" o:hrstd="t" o:hr="t" fillcolor="#a0a0a0" stroked="f"/>
        </w:pict>
      </w:r>
    </w:p>
    <w:p w14:paraId="5F5D545D" w14:textId="77777777" w:rsidR="00CE1F62" w:rsidRDefault="00000000">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jc w:val="both"/>
        <w:rPr>
          <w:rFonts w:ascii="Poppins" w:eastAsia="Poppins" w:hAnsi="Poppins" w:cs="Poppins"/>
          <w:color w:val="1B1C1D"/>
          <w:sz w:val="32"/>
          <w:szCs w:val="32"/>
        </w:rPr>
      </w:pPr>
      <w:bookmarkStart w:id="104" w:name="_kha5gpqjuqbk" w:colFirst="0" w:colLast="0"/>
      <w:bookmarkEnd w:id="104"/>
      <w:r>
        <w:rPr>
          <w:rFonts w:ascii="Poppins" w:eastAsia="Poppins" w:hAnsi="Poppins" w:cs="Poppins"/>
          <w:color w:val="1B1C1D"/>
          <w:sz w:val="32"/>
          <w:szCs w:val="32"/>
        </w:rPr>
        <w:t>11.7. Studi Kasus 3: PT Energi Konstruksi (High-Risk Governance: SMK3 &amp; SMAP)</w:t>
      </w:r>
    </w:p>
    <w:p w14:paraId="1A7A6FCB" w14:textId="77777777" w:rsidR="00CE1F62" w:rsidRDefault="00000000">
      <w:pPr>
        <w:numPr>
          <w:ilvl w:val="0"/>
          <w:numId w:val="93"/>
        </w:numPr>
        <w:spacing w:line="360" w:lineRule="auto"/>
        <w:jc w:val="both"/>
        <w:rPr>
          <w:sz w:val="32"/>
          <w:szCs w:val="32"/>
        </w:rPr>
      </w:pPr>
      <w:r>
        <w:rPr>
          <w:rFonts w:ascii="Poppins" w:eastAsia="Poppins" w:hAnsi="Poppins" w:cs="Poppins"/>
          <w:b/>
          <w:bCs/>
          <w:color w:val="1B1C1D"/>
          <w:sz w:val="32"/>
          <w:szCs w:val="32"/>
        </w:rPr>
        <w:t>Profil:</w:t>
      </w:r>
      <w:r>
        <w:rPr>
          <w:rFonts w:ascii="Poppins" w:eastAsia="Poppins" w:hAnsi="Poppins" w:cs="Poppins"/>
          <w:color w:val="1B1C1D"/>
          <w:sz w:val="32"/>
          <w:szCs w:val="32"/>
        </w:rPr>
        <w:t xml:space="preserve"> PT. Energi Konstruksi (Kualifikasi Spesialis S), Bidang: Instalasi Listrik Tegangan Tinggi (SP003).</w:t>
      </w:r>
    </w:p>
    <w:p w14:paraId="661F89D2" w14:textId="77777777" w:rsidR="00CE1F62" w:rsidRDefault="00000000">
      <w:pPr>
        <w:numPr>
          <w:ilvl w:val="0"/>
          <w:numId w:val="93"/>
        </w:numPr>
        <w:spacing w:line="360" w:lineRule="auto"/>
        <w:jc w:val="both"/>
        <w:rPr>
          <w:sz w:val="32"/>
          <w:szCs w:val="32"/>
        </w:rPr>
      </w:pPr>
      <w:r>
        <w:rPr>
          <w:rFonts w:ascii="Poppins" w:eastAsia="Poppins" w:hAnsi="Poppins" w:cs="Poppins"/>
          <w:b/>
          <w:bCs/>
          <w:color w:val="1B1C1D"/>
          <w:sz w:val="32"/>
          <w:szCs w:val="32"/>
        </w:rPr>
        <w:t>Masalah Awal:</w:t>
      </w:r>
      <w:r>
        <w:rPr>
          <w:rFonts w:ascii="Poppins" w:eastAsia="Poppins" w:hAnsi="Poppins" w:cs="Poppins"/>
          <w:color w:val="1B1C1D"/>
          <w:sz w:val="32"/>
          <w:szCs w:val="32"/>
        </w:rPr>
        <w:t xml:space="preserve"> Bekerja di sektor </w:t>
      </w:r>
      <w:r>
        <w:rPr>
          <w:rFonts w:ascii="Poppins" w:eastAsia="Poppins" w:hAnsi="Poppins" w:cs="Poppins"/>
          <w:i/>
          <w:iCs/>
          <w:color w:val="1B1C1D"/>
          <w:sz w:val="32"/>
          <w:szCs w:val="32"/>
        </w:rPr>
        <w:t>high-risk</w:t>
      </w:r>
      <w:r>
        <w:rPr>
          <w:rFonts w:ascii="Poppins" w:eastAsia="Poppins" w:hAnsi="Poppins" w:cs="Poppins"/>
          <w:color w:val="1B1C1D"/>
          <w:sz w:val="32"/>
          <w:szCs w:val="32"/>
        </w:rPr>
        <w:t xml:space="preserve"> (Energi/Kelistrikan). Klien (PLN, Pertamina) memiliki toleransi nol (zero tolerance) terhadap 2 hal: </w:t>
      </w:r>
      <w:r>
        <w:rPr>
          <w:rFonts w:ascii="Poppins" w:eastAsia="Poppins" w:hAnsi="Poppins" w:cs="Poppins"/>
          <w:b/>
          <w:bCs/>
          <w:color w:val="1B1C1D"/>
          <w:sz w:val="32"/>
          <w:szCs w:val="32"/>
        </w:rPr>
        <w:t>Kecelakaan Kerja (K3)</w:t>
      </w:r>
      <w:r>
        <w:rPr>
          <w:rFonts w:ascii="Poppins" w:eastAsia="Poppins" w:hAnsi="Poppins" w:cs="Poppins"/>
          <w:color w:val="1B1C1D"/>
          <w:sz w:val="32"/>
          <w:szCs w:val="32"/>
        </w:rPr>
        <w:t xml:space="preserve"> dan </w:t>
      </w:r>
      <w:r>
        <w:rPr>
          <w:rFonts w:ascii="Poppins" w:eastAsia="Poppins" w:hAnsi="Poppins" w:cs="Poppins"/>
          <w:b/>
          <w:bCs/>
          <w:color w:val="1B1C1D"/>
          <w:sz w:val="32"/>
          <w:szCs w:val="32"/>
        </w:rPr>
        <w:t>Penyuapan (Integritas)</w:t>
      </w:r>
      <w:r>
        <w:rPr>
          <w:rFonts w:ascii="Poppins" w:eastAsia="Poppins" w:hAnsi="Poppins" w:cs="Poppins"/>
          <w:color w:val="1B1C1D"/>
          <w:sz w:val="32"/>
          <w:szCs w:val="32"/>
        </w:rPr>
        <w:t>.</w:t>
      </w:r>
    </w:p>
    <w:p w14:paraId="62F73DA4" w14:textId="77777777" w:rsidR="00CE1F62" w:rsidRDefault="00000000">
      <w:pPr>
        <w:numPr>
          <w:ilvl w:val="0"/>
          <w:numId w:val="93"/>
        </w:numPr>
        <w:spacing w:line="360" w:lineRule="auto"/>
        <w:jc w:val="both"/>
        <w:rPr>
          <w:rFonts w:ascii="Poppins" w:eastAsia="Poppins" w:hAnsi="Poppins" w:cs="Poppins"/>
          <w:sz w:val="32"/>
          <w:szCs w:val="32"/>
        </w:rPr>
      </w:pPr>
      <w:r>
        <w:rPr>
          <w:rFonts w:ascii="Poppins" w:eastAsia="Poppins" w:hAnsi="Poppins" w:cs="Poppins"/>
          <w:b/>
          <w:bCs/>
          <w:color w:val="1B1C1D"/>
          <w:sz w:val="32"/>
          <w:szCs w:val="32"/>
        </w:rPr>
        <w:t>Implementasi BSGS (Fokus Pilar 3 &amp; 5):</w:t>
      </w:r>
    </w:p>
    <w:p w14:paraId="42049C30" w14:textId="77777777" w:rsidR="00CE1F62" w:rsidRDefault="00000000">
      <w:pPr>
        <w:numPr>
          <w:ilvl w:val="1"/>
          <w:numId w:val="93"/>
        </w:numPr>
        <w:spacing w:line="360" w:lineRule="auto"/>
        <w:jc w:val="both"/>
        <w:rPr>
          <w:sz w:val="32"/>
          <w:szCs w:val="32"/>
        </w:rPr>
      </w:pPr>
      <w:r>
        <w:rPr>
          <w:rFonts w:ascii="Poppins" w:eastAsia="Poppins" w:hAnsi="Poppins" w:cs="Poppins"/>
          <w:b/>
          <w:bCs/>
          <w:color w:val="1B1C1D"/>
          <w:sz w:val="32"/>
          <w:szCs w:val="32"/>
        </w:rPr>
        <w:t>Integrasi Wajib:</w:t>
      </w:r>
      <w:r>
        <w:rPr>
          <w:rFonts w:ascii="Poppins" w:eastAsia="Poppins" w:hAnsi="Poppins" w:cs="Poppins"/>
          <w:color w:val="1B1C1D"/>
          <w:sz w:val="32"/>
          <w:szCs w:val="32"/>
        </w:rPr>
        <w:t xml:space="preserve"> Perusahaan tidak memisahkan K3 dan Integritas. Mereka menciptakan </w:t>
      </w:r>
      <w:r>
        <w:rPr>
          <w:rFonts w:ascii="Poppins" w:eastAsia="Poppins" w:hAnsi="Poppins" w:cs="Poppins"/>
          <w:b/>
          <w:bCs/>
          <w:color w:val="1B1C1D"/>
          <w:sz w:val="32"/>
          <w:szCs w:val="32"/>
        </w:rPr>
        <w:t>"Program Tata Kelola Safety &amp; Integritas"</w:t>
      </w:r>
      <w:r>
        <w:rPr>
          <w:rFonts w:ascii="Poppins" w:eastAsia="Poppins" w:hAnsi="Poppins" w:cs="Poppins"/>
          <w:color w:val="1B1C1D"/>
          <w:sz w:val="32"/>
          <w:szCs w:val="32"/>
        </w:rPr>
        <w:t>.</w:t>
      </w:r>
    </w:p>
    <w:p w14:paraId="45E8AE96" w14:textId="77777777" w:rsidR="00CE1F62" w:rsidRDefault="00000000">
      <w:pPr>
        <w:numPr>
          <w:ilvl w:val="1"/>
          <w:numId w:val="93"/>
        </w:numPr>
        <w:spacing w:line="360" w:lineRule="auto"/>
        <w:jc w:val="both"/>
        <w:rPr>
          <w:sz w:val="32"/>
          <w:szCs w:val="32"/>
        </w:rPr>
      </w:pPr>
      <w:r>
        <w:rPr>
          <w:rFonts w:ascii="Poppins" w:eastAsia="Poppins" w:hAnsi="Poppins" w:cs="Poppins"/>
          <w:b/>
          <w:bCs/>
          <w:color w:val="1B1C1D"/>
          <w:sz w:val="32"/>
          <w:szCs w:val="32"/>
        </w:rPr>
        <w:t>Sertifikasi Penuh:</w:t>
      </w:r>
      <w:r>
        <w:rPr>
          <w:rFonts w:ascii="Poppins" w:eastAsia="Poppins" w:hAnsi="Poppins" w:cs="Poppins"/>
          <w:color w:val="1B1C1D"/>
          <w:sz w:val="32"/>
          <w:szCs w:val="32"/>
        </w:rPr>
        <w:t xml:space="preserve"> Meraih Sertifikasi </w:t>
      </w:r>
      <w:r>
        <w:rPr>
          <w:rFonts w:ascii="Poppins" w:eastAsia="Poppins" w:hAnsi="Poppins" w:cs="Poppins"/>
          <w:b/>
          <w:bCs/>
          <w:color w:val="1B1C1D"/>
          <w:sz w:val="32"/>
          <w:szCs w:val="32"/>
        </w:rPr>
        <w:t xml:space="preserve">SMK3 (PP </w:t>
      </w:r>
      <w:r>
        <w:rPr>
          <w:rFonts w:ascii="Poppins" w:eastAsia="Poppins" w:hAnsi="Poppins" w:cs="Poppins"/>
          <w:b/>
          <w:bCs/>
          <w:color w:val="1B1C1D"/>
          <w:sz w:val="32"/>
          <w:szCs w:val="32"/>
        </w:rPr>
        <w:lastRenderedPageBreak/>
        <w:t>50/2012)</w:t>
      </w:r>
      <w:r>
        <w:rPr>
          <w:rFonts w:ascii="Poppins" w:eastAsia="Poppins" w:hAnsi="Poppins" w:cs="Poppins"/>
          <w:color w:val="1B1C1D"/>
          <w:sz w:val="32"/>
          <w:szCs w:val="32"/>
        </w:rPr>
        <w:t xml:space="preserve"> dengan Bendera Emas dan </w:t>
      </w:r>
      <w:r>
        <w:rPr>
          <w:rFonts w:ascii="Poppins" w:eastAsia="Poppins" w:hAnsi="Poppins" w:cs="Poppins"/>
          <w:b/>
          <w:bCs/>
          <w:color w:val="1B1C1D"/>
          <w:sz w:val="32"/>
          <w:szCs w:val="32"/>
        </w:rPr>
        <w:t>SMAP (ISO 37001)</w:t>
      </w:r>
      <w:r>
        <w:rPr>
          <w:rFonts w:ascii="Poppins" w:eastAsia="Poppins" w:hAnsi="Poppins" w:cs="Poppins"/>
          <w:color w:val="1B1C1D"/>
          <w:sz w:val="32"/>
          <w:szCs w:val="32"/>
        </w:rPr>
        <w:t>.</w:t>
      </w:r>
    </w:p>
    <w:p w14:paraId="0A7E7F78" w14:textId="77777777" w:rsidR="00CE1F62" w:rsidRDefault="00000000">
      <w:pPr>
        <w:numPr>
          <w:ilvl w:val="1"/>
          <w:numId w:val="93"/>
        </w:numPr>
        <w:spacing w:line="360" w:lineRule="auto"/>
        <w:jc w:val="both"/>
        <w:rPr>
          <w:sz w:val="32"/>
          <w:szCs w:val="32"/>
        </w:rPr>
      </w:pPr>
      <w:r>
        <w:rPr>
          <w:rFonts w:ascii="Poppins" w:eastAsia="Poppins" w:hAnsi="Poppins" w:cs="Poppins"/>
          <w:b/>
          <w:bCs/>
          <w:color w:val="1B1C1D"/>
          <w:sz w:val="32"/>
          <w:szCs w:val="32"/>
        </w:rPr>
        <w:t>Kultur:</w:t>
      </w:r>
      <w:r>
        <w:rPr>
          <w:rFonts w:ascii="Poppins" w:eastAsia="Poppins" w:hAnsi="Poppins" w:cs="Poppins"/>
          <w:color w:val="1B1C1D"/>
          <w:sz w:val="32"/>
          <w:szCs w:val="32"/>
        </w:rPr>
        <w:t xml:space="preserve"> </w:t>
      </w:r>
      <w:r>
        <w:rPr>
          <w:rFonts w:ascii="Poppins" w:eastAsia="Poppins" w:hAnsi="Poppins" w:cs="Poppins"/>
          <w:i/>
          <w:iCs/>
          <w:color w:val="1B1C1D"/>
          <w:sz w:val="32"/>
          <w:szCs w:val="32"/>
        </w:rPr>
        <w:t>Toolbox meeting</w:t>
      </w:r>
      <w:r>
        <w:rPr>
          <w:rFonts w:ascii="Poppins" w:eastAsia="Poppins" w:hAnsi="Poppins" w:cs="Poppins"/>
          <w:color w:val="1B1C1D"/>
          <w:sz w:val="32"/>
          <w:szCs w:val="32"/>
        </w:rPr>
        <w:t xml:space="preserve"> (K3) setiap pagi di proyek selalu menyisipkan 1 poin "Pengingat Integritas/Anti-Gratifikasi" (SMAP).</w:t>
      </w:r>
    </w:p>
    <w:p w14:paraId="31ECE34E" w14:textId="77777777" w:rsidR="00CE1F62" w:rsidRDefault="00000000">
      <w:pPr>
        <w:numPr>
          <w:ilvl w:val="0"/>
          <w:numId w:val="93"/>
        </w:numPr>
        <w:spacing w:line="360" w:lineRule="auto"/>
        <w:jc w:val="both"/>
        <w:rPr>
          <w:rFonts w:ascii="Poppins" w:eastAsia="Poppins" w:hAnsi="Poppins" w:cs="Poppins"/>
          <w:sz w:val="32"/>
          <w:szCs w:val="32"/>
        </w:rPr>
      </w:pPr>
      <w:r>
        <w:rPr>
          <w:rFonts w:ascii="Poppins" w:eastAsia="Poppins" w:hAnsi="Poppins" w:cs="Poppins"/>
          <w:b/>
          <w:bCs/>
          <w:color w:val="1B1C1D"/>
          <w:sz w:val="32"/>
          <w:szCs w:val="32"/>
        </w:rPr>
        <w:t>Hasil:</w:t>
      </w:r>
    </w:p>
    <w:p w14:paraId="67D8F077" w14:textId="77777777" w:rsidR="00CE1F62" w:rsidRDefault="00000000">
      <w:pPr>
        <w:numPr>
          <w:ilvl w:val="1"/>
          <w:numId w:val="93"/>
        </w:numPr>
        <w:spacing w:line="360" w:lineRule="auto"/>
        <w:jc w:val="both"/>
        <w:rPr>
          <w:sz w:val="32"/>
          <w:szCs w:val="32"/>
        </w:rPr>
      </w:pPr>
      <w:r>
        <w:rPr>
          <w:rFonts w:ascii="Poppins" w:eastAsia="Poppins" w:hAnsi="Poppins" w:cs="Poppins"/>
          <w:b/>
          <w:bCs/>
          <w:color w:val="1B1C1D"/>
          <w:sz w:val="32"/>
          <w:szCs w:val="32"/>
        </w:rPr>
        <w:t>Kepercayaan Klien:</w:t>
      </w:r>
      <w:r>
        <w:rPr>
          <w:rFonts w:ascii="Poppins" w:eastAsia="Poppins" w:hAnsi="Poppins" w:cs="Poppins"/>
          <w:color w:val="1B1C1D"/>
          <w:sz w:val="32"/>
          <w:szCs w:val="32"/>
        </w:rPr>
        <w:t xml:space="preserve"> Menjadi </w:t>
      </w:r>
      <w:r>
        <w:rPr>
          <w:rFonts w:ascii="Poppins" w:eastAsia="Poppins" w:hAnsi="Poppins" w:cs="Poppins"/>
          <w:i/>
          <w:iCs/>
          <w:color w:val="1B1C1D"/>
          <w:sz w:val="32"/>
          <w:szCs w:val="32"/>
        </w:rPr>
        <w:t>Preferred Vendor</w:t>
      </w:r>
      <w:r>
        <w:rPr>
          <w:rFonts w:ascii="Poppins" w:eastAsia="Poppins" w:hAnsi="Poppins" w:cs="Poppins"/>
          <w:color w:val="1B1C1D"/>
          <w:sz w:val="32"/>
          <w:szCs w:val="32"/>
        </w:rPr>
        <w:t xml:space="preserve"> (Mitra Utama) PLN karena mampu membuktikan 2 pilar tata kelola terpenting di sektor energi.</w:t>
      </w:r>
    </w:p>
    <w:p w14:paraId="088DE9DD" w14:textId="77777777" w:rsidR="00CE1F62" w:rsidRDefault="00000000">
      <w:pPr>
        <w:numPr>
          <w:ilvl w:val="1"/>
          <w:numId w:val="93"/>
        </w:numPr>
        <w:spacing w:line="360" w:lineRule="auto"/>
        <w:jc w:val="both"/>
        <w:rPr>
          <w:sz w:val="32"/>
          <w:szCs w:val="32"/>
        </w:rPr>
      </w:pPr>
      <w:r>
        <w:rPr>
          <w:rFonts w:ascii="Poppins" w:eastAsia="Poppins" w:hAnsi="Poppins" w:cs="Poppins"/>
          <w:b/>
          <w:bCs/>
          <w:color w:val="1B1C1D"/>
          <w:sz w:val="32"/>
          <w:szCs w:val="32"/>
        </w:rPr>
        <w:t>Zero Incident &amp; Fraud:</w:t>
      </w:r>
      <w:r>
        <w:rPr>
          <w:rFonts w:ascii="Poppins" w:eastAsia="Poppins" w:hAnsi="Poppins" w:cs="Poppins"/>
          <w:color w:val="1B1C1D"/>
          <w:sz w:val="32"/>
          <w:szCs w:val="32"/>
        </w:rPr>
        <w:t xml:space="preserve"> Mencatat </w:t>
      </w:r>
      <w:r>
        <w:rPr>
          <w:rFonts w:ascii="Poppins" w:eastAsia="Poppins" w:hAnsi="Poppins" w:cs="Poppins"/>
          <w:i/>
          <w:iCs/>
          <w:color w:val="1B1C1D"/>
          <w:sz w:val="32"/>
          <w:szCs w:val="32"/>
        </w:rPr>
        <w:t>Zero Major Accident</w:t>
      </w:r>
      <w:r>
        <w:rPr>
          <w:rFonts w:ascii="Poppins" w:eastAsia="Poppins" w:hAnsi="Poppins" w:cs="Poppins"/>
          <w:color w:val="1B1C1D"/>
          <w:sz w:val="32"/>
          <w:szCs w:val="32"/>
        </w:rPr>
        <w:t xml:space="preserve"> (K3) dan </w:t>
      </w:r>
      <w:r>
        <w:rPr>
          <w:rFonts w:ascii="Poppins" w:eastAsia="Poppins" w:hAnsi="Poppins" w:cs="Poppins"/>
          <w:i/>
          <w:iCs/>
          <w:color w:val="1B1C1D"/>
          <w:sz w:val="32"/>
          <w:szCs w:val="32"/>
        </w:rPr>
        <w:t>Zero Fraud Report</w:t>
      </w:r>
      <w:r>
        <w:rPr>
          <w:rFonts w:ascii="Poppins" w:eastAsia="Poppins" w:hAnsi="Poppins" w:cs="Poppins"/>
          <w:color w:val="1B1C1D"/>
          <w:sz w:val="32"/>
          <w:szCs w:val="32"/>
        </w:rPr>
        <w:t xml:space="preserve"> (SMAP) selama 3 tahun berturut-turut.</w:t>
      </w:r>
    </w:p>
    <w:p w14:paraId="47517496" w14:textId="77777777" w:rsidR="00CE1F62" w:rsidRDefault="00000000">
      <w:pPr>
        <w:numPr>
          <w:ilvl w:val="1"/>
          <w:numId w:val="93"/>
        </w:numPr>
        <w:spacing w:line="360" w:lineRule="auto"/>
        <w:jc w:val="both"/>
        <w:rPr>
          <w:sz w:val="32"/>
          <w:szCs w:val="32"/>
        </w:rPr>
      </w:pPr>
      <w:r>
        <w:rPr>
          <w:rFonts w:ascii="Poppins" w:eastAsia="Poppins" w:hAnsi="Poppins" w:cs="Poppins"/>
          <w:b/>
          <w:bCs/>
          <w:color w:val="1B1C1D"/>
          <w:sz w:val="32"/>
          <w:szCs w:val="32"/>
        </w:rPr>
        <w:t>Efisiensi:</w:t>
      </w:r>
      <w:r>
        <w:rPr>
          <w:rFonts w:ascii="Poppins" w:eastAsia="Poppins" w:hAnsi="Poppins" w:cs="Poppins"/>
          <w:color w:val="1B1C1D"/>
          <w:sz w:val="32"/>
          <w:szCs w:val="32"/>
        </w:rPr>
        <w:t xml:space="preserve"> Efisiensi pengadaan meningkat 30% karena </w:t>
      </w:r>
      <w:r>
        <w:rPr>
          <w:rFonts w:ascii="Poppins" w:eastAsia="Poppins" w:hAnsi="Poppins" w:cs="Poppins"/>
          <w:i/>
          <w:iCs/>
          <w:color w:val="1B1C1D"/>
          <w:sz w:val="32"/>
          <w:szCs w:val="32"/>
        </w:rPr>
        <w:t>due diligence</w:t>
      </w:r>
      <w:r>
        <w:rPr>
          <w:rFonts w:ascii="Poppins" w:eastAsia="Poppins" w:hAnsi="Poppins" w:cs="Poppins"/>
          <w:color w:val="1B1C1D"/>
          <w:sz w:val="32"/>
          <w:szCs w:val="32"/>
        </w:rPr>
        <w:t xml:space="preserve"> vendor (syarat SMAP) menyeleksi subkon yang lebih berkualitas dan berintegritas.</w:t>
      </w:r>
    </w:p>
    <w:p w14:paraId="1AF28C44" w14:textId="77777777" w:rsidR="00CE1F62" w:rsidRDefault="00000000">
      <w:pPr>
        <w:numPr>
          <w:ilvl w:val="0"/>
          <w:numId w:val="93"/>
        </w:numPr>
        <w:spacing w:after="360" w:line="360" w:lineRule="auto"/>
        <w:jc w:val="both"/>
        <w:rPr>
          <w:sz w:val="32"/>
          <w:szCs w:val="32"/>
        </w:rPr>
      </w:pPr>
      <w:r>
        <w:rPr>
          <w:rFonts w:ascii="Poppins" w:eastAsia="Poppins" w:hAnsi="Poppins" w:cs="Poppins"/>
          <w:b/>
          <w:bCs/>
          <w:color w:val="1B1C1D"/>
          <w:sz w:val="32"/>
          <w:szCs w:val="32"/>
        </w:rPr>
        <w:t>Pelajaran:</w:t>
      </w:r>
      <w:r>
        <w:rPr>
          <w:rFonts w:ascii="Poppins" w:eastAsia="Poppins" w:hAnsi="Poppins" w:cs="Poppins"/>
          <w:color w:val="1B1C1D"/>
          <w:sz w:val="32"/>
          <w:szCs w:val="32"/>
        </w:rPr>
        <w:t xml:space="preserve"> Untuk BUJK di Sektor Spesialis/Risiko Tinggi, integrasi tata kelola K3 (SMK3) dan Integritas (SMAP) </w:t>
      </w:r>
      <w:r>
        <w:rPr>
          <w:rFonts w:ascii="Poppins" w:eastAsia="Poppins" w:hAnsi="Poppins" w:cs="Poppins"/>
          <w:color w:val="1B1C1D"/>
          <w:sz w:val="32"/>
          <w:szCs w:val="32"/>
        </w:rPr>
        <w:lastRenderedPageBreak/>
        <w:t xml:space="preserve">bukanlah pilihan, melainkan </w:t>
      </w:r>
      <w:r>
        <w:rPr>
          <w:rFonts w:ascii="Poppins" w:eastAsia="Poppins" w:hAnsi="Poppins" w:cs="Poppins"/>
          <w:b/>
          <w:bCs/>
          <w:color w:val="1B1C1D"/>
          <w:sz w:val="32"/>
          <w:szCs w:val="32"/>
        </w:rPr>
        <w:t>syarat mutlak untuk bertahan hidup (license to operate)</w:t>
      </w:r>
      <w:r>
        <w:rPr>
          <w:rFonts w:ascii="Poppins" w:eastAsia="Poppins" w:hAnsi="Poppins" w:cs="Poppins"/>
          <w:color w:val="1B1C1D"/>
          <w:sz w:val="32"/>
          <w:szCs w:val="32"/>
        </w:rPr>
        <w:t>.</w:t>
      </w:r>
    </w:p>
    <w:p w14:paraId="65FBC426" w14:textId="77777777" w:rsidR="00CE1F62" w:rsidRDefault="00000000">
      <w:pPr>
        <w:spacing w:line="360" w:lineRule="auto"/>
        <w:jc w:val="both"/>
        <w:rPr>
          <w:rFonts w:ascii="Poppins" w:eastAsia="Poppins" w:hAnsi="Poppins" w:cs="Poppins"/>
          <w:color w:val="1B1C1D"/>
          <w:sz w:val="32"/>
          <w:szCs w:val="32"/>
        </w:rPr>
      </w:pPr>
      <w:r>
        <w:pict w14:anchorId="73DAC1C0">
          <v:rect id="_x0000_i1041" style="width:0;height:1.5pt" o:hralign="center" o:hrstd="t" o:hr="t" fillcolor="#a0a0a0" stroked="f"/>
        </w:pict>
      </w:r>
    </w:p>
    <w:p w14:paraId="06A0CF88" w14:textId="77777777" w:rsidR="00CE1F62" w:rsidRDefault="00000000">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jc w:val="both"/>
        <w:rPr>
          <w:rFonts w:ascii="Poppins" w:eastAsia="Poppins" w:hAnsi="Poppins" w:cs="Poppins"/>
          <w:color w:val="1B1C1D"/>
          <w:sz w:val="32"/>
          <w:szCs w:val="32"/>
        </w:rPr>
      </w:pPr>
      <w:bookmarkStart w:id="105" w:name="_3zajuhwx4mj4" w:colFirst="0" w:colLast="0"/>
      <w:bookmarkEnd w:id="105"/>
      <w:r>
        <w:rPr>
          <w:rFonts w:ascii="Poppins" w:eastAsia="Poppins" w:hAnsi="Poppins" w:cs="Poppins"/>
          <w:color w:val="1B1C1D"/>
          <w:sz w:val="32"/>
          <w:szCs w:val="32"/>
        </w:rPr>
        <w:t>11.8. Peta Jalan (Roadmap) Kematangan Tata Kelola BUJK</w:t>
      </w:r>
    </w:p>
    <w:p w14:paraId="62465332" w14:textId="77777777" w:rsidR="00CE1F62" w:rsidRDefault="00000000">
      <w:pPr>
        <w:spacing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BSGS tidak dibangun dalam semalam. Ini adalah perjalanan. Gunakan ini untuk memetakan di mana posisi BUJK Anda sekarang.</w:t>
      </w:r>
    </w:p>
    <w:tbl>
      <w:tblPr>
        <w:tblStyle w:val="af9"/>
        <w:tblW w:w="87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20"/>
        <w:gridCol w:w="1920"/>
        <w:gridCol w:w="2970"/>
        <w:gridCol w:w="2820"/>
      </w:tblGrid>
      <w:tr w:rsidR="00CE1F62" w14:paraId="6726D00C" w14:textId="77777777">
        <w:trPr>
          <w:trHeight w:val="555"/>
        </w:trPr>
        <w:tc>
          <w:tcPr>
            <w:tcW w:w="1020" w:type="dxa"/>
            <w:tcBorders>
              <w:top w:val="single" w:sz="8" w:space="0" w:color="1B1C1D"/>
              <w:left w:val="single" w:sz="8" w:space="0" w:color="1B1C1D"/>
              <w:bottom w:val="single" w:sz="8" w:space="0" w:color="1B1C1D"/>
              <w:right w:val="single" w:sz="8" w:space="0" w:color="1B1C1D"/>
            </w:tcBorders>
            <w:shd w:val="clear" w:color="auto" w:fill="EFEFEF"/>
            <w:tcMar>
              <w:top w:w="120" w:type="dxa"/>
              <w:left w:w="180" w:type="dxa"/>
              <w:bottom w:w="120" w:type="dxa"/>
              <w:right w:w="180" w:type="dxa"/>
            </w:tcMar>
          </w:tcPr>
          <w:p w14:paraId="3EF2873F"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Level</w:t>
            </w:r>
          </w:p>
        </w:tc>
        <w:tc>
          <w:tcPr>
            <w:tcW w:w="1920" w:type="dxa"/>
            <w:tcBorders>
              <w:top w:val="single" w:sz="8" w:space="0" w:color="1B1C1D"/>
              <w:left w:val="single" w:sz="8" w:space="0" w:color="1B1C1D"/>
              <w:bottom w:val="single" w:sz="8" w:space="0" w:color="1B1C1D"/>
              <w:right w:val="single" w:sz="8" w:space="0" w:color="1B1C1D"/>
            </w:tcBorders>
            <w:shd w:val="clear" w:color="auto" w:fill="EFEFEF"/>
            <w:tcMar>
              <w:top w:w="120" w:type="dxa"/>
              <w:left w:w="180" w:type="dxa"/>
              <w:bottom w:w="120" w:type="dxa"/>
              <w:right w:w="180" w:type="dxa"/>
            </w:tcMar>
          </w:tcPr>
          <w:p w14:paraId="793B4CCE"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Kematangan</w:t>
            </w:r>
          </w:p>
        </w:tc>
        <w:tc>
          <w:tcPr>
            <w:tcW w:w="2970" w:type="dxa"/>
            <w:tcBorders>
              <w:top w:val="single" w:sz="8" w:space="0" w:color="1B1C1D"/>
              <w:left w:val="single" w:sz="8" w:space="0" w:color="1B1C1D"/>
              <w:bottom w:val="single" w:sz="8" w:space="0" w:color="1B1C1D"/>
              <w:right w:val="single" w:sz="8" w:space="0" w:color="1B1C1D"/>
            </w:tcBorders>
            <w:shd w:val="clear" w:color="auto" w:fill="EFEFEF"/>
            <w:tcMar>
              <w:top w:w="120" w:type="dxa"/>
              <w:left w:w="180" w:type="dxa"/>
              <w:bottom w:w="120" w:type="dxa"/>
              <w:right w:w="180" w:type="dxa"/>
            </w:tcMar>
          </w:tcPr>
          <w:p w14:paraId="72FE81A1"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Ciri-Ciri Khas (BUJK)</w:t>
            </w:r>
          </w:p>
        </w:tc>
        <w:tc>
          <w:tcPr>
            <w:tcW w:w="2820" w:type="dxa"/>
            <w:tcBorders>
              <w:top w:val="single" w:sz="8" w:space="0" w:color="1B1C1D"/>
              <w:left w:val="single" w:sz="8" w:space="0" w:color="1B1C1D"/>
              <w:bottom w:val="single" w:sz="8" w:space="0" w:color="1B1C1D"/>
              <w:right w:val="single" w:sz="8" w:space="0" w:color="1B1C1D"/>
            </w:tcBorders>
            <w:shd w:val="clear" w:color="auto" w:fill="EFEFEF"/>
            <w:tcMar>
              <w:top w:w="120" w:type="dxa"/>
              <w:left w:w="180" w:type="dxa"/>
              <w:bottom w:w="120" w:type="dxa"/>
              <w:right w:w="180" w:type="dxa"/>
            </w:tcMar>
          </w:tcPr>
          <w:p w14:paraId="28BFF500"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Fokus Aksi</w:t>
            </w:r>
          </w:p>
        </w:tc>
      </w:tr>
      <w:tr w:rsidR="00CE1F62" w14:paraId="00A6CF86" w14:textId="77777777">
        <w:trPr>
          <w:trHeight w:val="1935"/>
        </w:trPr>
        <w:tc>
          <w:tcPr>
            <w:tcW w:w="102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57084E66"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Level 1</w:t>
            </w:r>
          </w:p>
        </w:tc>
        <w:tc>
          <w:tcPr>
            <w:tcW w:w="192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74B48A6D"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Reaktif</w:t>
            </w:r>
          </w:p>
        </w:tc>
        <w:tc>
          <w:tcPr>
            <w:tcW w:w="297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4D2F5C9A"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"Admin/Legal." Mengurus izin (SBU/SKK) hanya saat akan tender atau saat </w:t>
            </w:r>
            <w:r>
              <w:rPr>
                <w:rFonts w:ascii="Poppins" w:eastAsia="Poppins" w:hAnsi="Poppins" w:cs="Poppins"/>
                <w:color w:val="1B1C1D"/>
                <w:sz w:val="32"/>
                <w:szCs w:val="32"/>
              </w:rPr>
              <w:lastRenderedPageBreak/>
              <w:t>ditolak. Data berantakan.</w:t>
            </w:r>
          </w:p>
        </w:tc>
        <w:tc>
          <w:tcPr>
            <w:tcW w:w="282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2D005417"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color w:val="1B1C1D"/>
                <w:sz w:val="32"/>
                <w:szCs w:val="32"/>
              </w:rPr>
              <w:lastRenderedPageBreak/>
              <w:t>Selesaikan Bab 1-7. Bersihkan data, dapatkan SBU &amp; SMAP.</w:t>
            </w:r>
          </w:p>
        </w:tc>
      </w:tr>
      <w:tr w:rsidR="00CE1F62" w14:paraId="404FDF3C" w14:textId="77777777">
        <w:trPr>
          <w:trHeight w:val="1665"/>
        </w:trPr>
        <w:tc>
          <w:tcPr>
            <w:tcW w:w="102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1A740101"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Level 2</w:t>
            </w:r>
          </w:p>
        </w:tc>
        <w:tc>
          <w:tcPr>
            <w:tcW w:w="192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6F57351D"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Patuh (Compliant)</w:t>
            </w:r>
          </w:p>
        </w:tc>
        <w:tc>
          <w:tcPr>
            <w:tcW w:w="297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7F9D9640"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"Punya Sertifikat." Memiliki SBU, SKK, dan ISO. Tapi dokumen tersimpan terpisah. Belum ada sistem.</w:t>
            </w:r>
          </w:p>
        </w:tc>
        <w:tc>
          <w:tcPr>
            <w:tcW w:w="282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5B9A0F75"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Selesaikan Bab 8. Mulai bangun </w:t>
            </w:r>
            <w:r>
              <w:rPr>
                <w:rFonts w:ascii="Poppins" w:eastAsia="Poppins" w:hAnsi="Poppins" w:cs="Poppins"/>
                <w:i/>
                <w:iCs/>
                <w:color w:val="1B1C1D"/>
                <w:sz w:val="32"/>
                <w:szCs w:val="32"/>
              </w:rPr>
              <w:t>e-Compliance Folder</w:t>
            </w:r>
            <w:r>
              <w:rPr>
                <w:rFonts w:ascii="Poppins" w:eastAsia="Poppins" w:hAnsi="Poppins" w:cs="Poppins"/>
                <w:color w:val="1B1C1D"/>
                <w:sz w:val="32"/>
                <w:szCs w:val="32"/>
              </w:rPr>
              <w:t xml:space="preserve"> dan </w:t>
            </w:r>
            <w:r>
              <w:rPr>
                <w:rFonts w:ascii="Poppins" w:eastAsia="Poppins" w:hAnsi="Poppins" w:cs="Poppins"/>
                <w:i/>
                <w:iCs/>
                <w:color w:val="1B1C1D"/>
                <w:sz w:val="32"/>
                <w:szCs w:val="32"/>
              </w:rPr>
              <w:t>Compliance Calendar</w:t>
            </w:r>
            <w:r>
              <w:rPr>
                <w:rFonts w:ascii="Poppins" w:eastAsia="Poppins" w:hAnsi="Poppins" w:cs="Poppins"/>
                <w:color w:val="1B1C1D"/>
                <w:sz w:val="32"/>
                <w:szCs w:val="32"/>
              </w:rPr>
              <w:t>.</w:t>
            </w:r>
          </w:p>
        </w:tc>
      </w:tr>
      <w:tr w:rsidR="00CE1F62" w14:paraId="367B9720" w14:textId="77777777">
        <w:trPr>
          <w:trHeight w:val="1935"/>
        </w:trPr>
        <w:tc>
          <w:tcPr>
            <w:tcW w:w="102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5333D192"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Level 3</w:t>
            </w:r>
          </w:p>
        </w:tc>
        <w:tc>
          <w:tcPr>
            <w:tcW w:w="192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05FBA08A"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Terkelola (Managed)</w:t>
            </w:r>
          </w:p>
        </w:tc>
        <w:tc>
          <w:tcPr>
            <w:tcW w:w="297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214A8116"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"Punya PIC." Memiliki </w:t>
            </w:r>
            <w:r>
              <w:rPr>
                <w:rFonts w:ascii="Poppins" w:eastAsia="Poppins" w:hAnsi="Poppins" w:cs="Poppins"/>
                <w:b/>
                <w:bCs/>
                <w:color w:val="1B1C1D"/>
                <w:sz w:val="32"/>
                <w:szCs w:val="32"/>
              </w:rPr>
              <w:t>Compliance Unit</w:t>
            </w:r>
            <w:r>
              <w:rPr>
                <w:rFonts w:ascii="Poppins" w:eastAsia="Poppins" w:hAnsi="Poppins" w:cs="Poppins"/>
                <w:color w:val="1B1C1D"/>
                <w:sz w:val="32"/>
                <w:szCs w:val="32"/>
              </w:rPr>
              <w:t xml:space="preserve"> (Bab 11.10). Mulai </w:t>
            </w:r>
            <w:r>
              <w:rPr>
                <w:rFonts w:ascii="Poppins" w:eastAsia="Poppins" w:hAnsi="Poppins" w:cs="Poppins"/>
                <w:color w:val="1B1C1D"/>
                <w:sz w:val="32"/>
                <w:szCs w:val="32"/>
              </w:rPr>
              <w:lastRenderedPageBreak/>
              <w:t>melakukan audit internal. SKK termonitor.</w:t>
            </w:r>
          </w:p>
        </w:tc>
        <w:tc>
          <w:tcPr>
            <w:tcW w:w="282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4246F040"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color w:val="1B1C1D"/>
                <w:sz w:val="32"/>
                <w:szCs w:val="32"/>
              </w:rPr>
              <w:lastRenderedPageBreak/>
              <w:t xml:space="preserve">Implementasikan BSGS. Tunjuk PIC Kepatuhan. Mulai gunakan </w:t>
            </w:r>
            <w:r>
              <w:rPr>
                <w:rFonts w:ascii="Poppins" w:eastAsia="Poppins" w:hAnsi="Poppins" w:cs="Poppins"/>
                <w:color w:val="1B1C1D"/>
                <w:sz w:val="32"/>
                <w:szCs w:val="32"/>
              </w:rPr>
              <w:lastRenderedPageBreak/>
              <w:t>PUB-Klinika.</w:t>
            </w:r>
          </w:p>
        </w:tc>
      </w:tr>
      <w:tr w:rsidR="00CE1F62" w14:paraId="4F9E38BE" w14:textId="77777777">
        <w:trPr>
          <w:trHeight w:val="2205"/>
        </w:trPr>
        <w:tc>
          <w:tcPr>
            <w:tcW w:w="102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3E61723A"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Level 4</w:t>
            </w:r>
          </w:p>
        </w:tc>
        <w:tc>
          <w:tcPr>
            <w:tcW w:w="192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3B67FF7A"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Terintegrasi (Integrated)</w:t>
            </w:r>
          </w:p>
        </w:tc>
        <w:tc>
          <w:tcPr>
            <w:tcW w:w="297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1FC0AE15"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"Punya Sistem." BSGS berjalan. Audit SMAP, 9001, 14001, 45001 terintegrasi. Data terpusat di </w:t>
            </w:r>
            <w:r>
              <w:rPr>
                <w:rFonts w:ascii="Poppins" w:eastAsia="Poppins" w:hAnsi="Poppins" w:cs="Poppins"/>
                <w:b/>
                <w:bCs/>
                <w:color w:val="1B1C1D"/>
                <w:sz w:val="32"/>
                <w:szCs w:val="32"/>
              </w:rPr>
              <w:t>PUB-Dokumen/ERP</w:t>
            </w:r>
            <w:r>
              <w:rPr>
                <w:rFonts w:ascii="Poppins" w:eastAsia="Poppins" w:hAnsi="Poppins" w:cs="Poppins"/>
                <w:color w:val="1B1C1D"/>
                <w:sz w:val="32"/>
                <w:szCs w:val="32"/>
              </w:rPr>
              <w:t>.</w:t>
            </w:r>
          </w:p>
        </w:tc>
        <w:tc>
          <w:tcPr>
            <w:tcW w:w="282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3DE32F66"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Selesaikan Bab 9 &amp; 10. Gunakan data BSGS untuk menaikkan Skor SIKaP dan memenangkan tender BUMN.</w:t>
            </w:r>
          </w:p>
        </w:tc>
      </w:tr>
      <w:tr w:rsidR="00CE1F62" w14:paraId="483BF474" w14:textId="77777777">
        <w:trPr>
          <w:trHeight w:val="2490"/>
        </w:trPr>
        <w:tc>
          <w:tcPr>
            <w:tcW w:w="102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03F39EF4"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Level 5</w:t>
            </w:r>
          </w:p>
        </w:tc>
        <w:tc>
          <w:tcPr>
            <w:tcW w:w="192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3425A685"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Optimal (Optimiz</w:t>
            </w:r>
            <w:r>
              <w:rPr>
                <w:rFonts w:ascii="Poppins" w:eastAsia="Poppins" w:hAnsi="Poppins" w:cs="Poppins"/>
                <w:b/>
                <w:bCs/>
                <w:color w:val="1B1C1D"/>
                <w:sz w:val="32"/>
                <w:szCs w:val="32"/>
              </w:rPr>
              <w:lastRenderedPageBreak/>
              <w:t>ed)</w:t>
            </w:r>
          </w:p>
        </w:tc>
        <w:tc>
          <w:tcPr>
            <w:tcW w:w="297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237218C8"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color w:val="1B1C1D"/>
                <w:sz w:val="32"/>
                <w:szCs w:val="32"/>
              </w:rPr>
              <w:lastRenderedPageBreak/>
              <w:t xml:space="preserve">"Data-Driven." BSGS menghasilkan </w:t>
            </w:r>
            <w:r>
              <w:rPr>
                <w:rFonts w:ascii="Poppins" w:eastAsia="Poppins" w:hAnsi="Poppins" w:cs="Poppins"/>
                <w:color w:val="1B1C1D"/>
                <w:sz w:val="32"/>
                <w:szCs w:val="32"/>
              </w:rPr>
              <w:lastRenderedPageBreak/>
              <w:t xml:space="preserve">data analitik. Kepatuhan digunakan untuk prediksi risiko, </w:t>
            </w:r>
            <w:r>
              <w:rPr>
                <w:rFonts w:ascii="Poppins" w:eastAsia="Poppins" w:hAnsi="Poppins" w:cs="Poppins"/>
                <w:i/>
                <w:iCs/>
                <w:color w:val="1B1C1D"/>
                <w:sz w:val="32"/>
                <w:szCs w:val="32"/>
              </w:rPr>
              <w:t>benchmarking</w:t>
            </w:r>
            <w:r>
              <w:rPr>
                <w:rFonts w:ascii="Poppins" w:eastAsia="Poppins" w:hAnsi="Poppins" w:cs="Poppins"/>
                <w:color w:val="1B1C1D"/>
                <w:sz w:val="32"/>
                <w:szCs w:val="32"/>
              </w:rPr>
              <w:t>, dan inovasi (cth: Green Construction).</w:t>
            </w:r>
          </w:p>
        </w:tc>
        <w:tc>
          <w:tcPr>
            <w:tcW w:w="282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6B2D69AD"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color w:val="1B1C1D"/>
                <w:sz w:val="32"/>
                <w:szCs w:val="32"/>
              </w:rPr>
              <w:lastRenderedPageBreak/>
              <w:t xml:space="preserve">Transformasi digital penuh. Mengadopsi AI </w:t>
            </w:r>
            <w:r>
              <w:rPr>
                <w:rFonts w:ascii="Poppins" w:eastAsia="Poppins" w:hAnsi="Poppins" w:cs="Poppins"/>
                <w:color w:val="1B1C1D"/>
                <w:sz w:val="32"/>
                <w:szCs w:val="32"/>
              </w:rPr>
              <w:lastRenderedPageBreak/>
              <w:t xml:space="preserve">(PUB-Tender) untuk analisis tender. Menjadi </w:t>
            </w:r>
            <w:r>
              <w:rPr>
                <w:rFonts w:ascii="Poppins" w:eastAsia="Poppins" w:hAnsi="Poppins" w:cs="Poppins"/>
                <w:i/>
                <w:iCs/>
                <w:color w:val="1B1C1D"/>
                <w:sz w:val="32"/>
                <w:szCs w:val="32"/>
              </w:rPr>
              <w:t>market leader</w:t>
            </w:r>
            <w:r>
              <w:rPr>
                <w:rFonts w:ascii="Poppins" w:eastAsia="Poppins" w:hAnsi="Poppins" w:cs="Poppins"/>
                <w:color w:val="1B1C1D"/>
                <w:sz w:val="32"/>
                <w:szCs w:val="32"/>
              </w:rPr>
              <w:t>.</w:t>
            </w:r>
          </w:p>
        </w:tc>
      </w:tr>
    </w:tbl>
    <w:p w14:paraId="3F1DE17B" w14:textId="77777777" w:rsidR="00CE1F62" w:rsidRDefault="00000000">
      <w:pPr>
        <w:spacing w:line="360" w:lineRule="auto"/>
        <w:jc w:val="both"/>
        <w:rPr>
          <w:rFonts w:ascii="Poppins" w:eastAsia="Poppins" w:hAnsi="Poppins" w:cs="Poppins"/>
          <w:color w:val="1B1C1D"/>
          <w:sz w:val="32"/>
          <w:szCs w:val="32"/>
        </w:rPr>
      </w:pPr>
      <w:r>
        <w:pict w14:anchorId="2A47E820">
          <v:rect id="_x0000_i1042" style="width:0;height:1.5pt" o:hralign="center" o:hrstd="t" o:hr="t" fillcolor="#a0a0a0" stroked="f"/>
        </w:pict>
      </w:r>
    </w:p>
    <w:p w14:paraId="785FEF44" w14:textId="77777777" w:rsidR="00CE1F62" w:rsidRDefault="00000000">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jc w:val="both"/>
        <w:rPr>
          <w:rFonts w:ascii="Poppins" w:eastAsia="Poppins" w:hAnsi="Poppins" w:cs="Poppins"/>
          <w:color w:val="1B1C1D"/>
          <w:sz w:val="32"/>
          <w:szCs w:val="32"/>
        </w:rPr>
      </w:pPr>
      <w:bookmarkStart w:id="106" w:name="_rb08ad69jclj" w:colFirst="0" w:colLast="0"/>
      <w:bookmarkEnd w:id="106"/>
      <w:r>
        <w:rPr>
          <w:rFonts w:ascii="Poppins" w:eastAsia="Poppins" w:hAnsi="Poppins" w:cs="Poppins"/>
          <w:color w:val="1B1C1D"/>
          <w:sz w:val="32"/>
          <w:szCs w:val="32"/>
        </w:rPr>
        <w:t>11.9. Model Organisasi Kepatuhan (Compliance Unit): "Mesin" dari BSGS</w:t>
      </w:r>
    </w:p>
    <w:p w14:paraId="136AFDC4" w14:textId="77777777" w:rsidR="00CE1F62" w:rsidRDefault="00000000">
      <w:pPr>
        <w:spacing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Bagaimana cara menjalankan BSGS? Anda perlu "mesin"-nya. Untuk BUJK Kualifikasi Menengah &amp; Besar, sangat disarankan membentuk </w:t>
      </w:r>
      <w:r>
        <w:rPr>
          <w:rFonts w:ascii="Poppins" w:eastAsia="Poppins" w:hAnsi="Poppins" w:cs="Poppins"/>
          <w:b/>
          <w:bCs/>
          <w:color w:val="1B1C1D"/>
          <w:sz w:val="32"/>
          <w:szCs w:val="32"/>
        </w:rPr>
        <w:t>Divisi Kepatuhan (Compliance Unit)</w:t>
      </w:r>
      <w:r>
        <w:rPr>
          <w:rFonts w:ascii="Poppins" w:eastAsia="Poppins" w:hAnsi="Poppins" w:cs="Poppins"/>
          <w:color w:val="1B1C1D"/>
          <w:sz w:val="32"/>
          <w:szCs w:val="32"/>
        </w:rPr>
        <w:t>.</w:t>
      </w:r>
    </w:p>
    <w:p w14:paraId="0A95F7A3"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Struktur Ideal (Model BUJK Modern):</w:t>
      </w:r>
    </w:p>
    <w:p w14:paraId="3649DADE" w14:textId="77777777" w:rsidR="00CE1F62" w:rsidRDefault="00000000">
      <w:pPr>
        <w:spacing w:before="240" w:after="240" w:line="360" w:lineRule="auto"/>
        <w:jc w:val="both"/>
        <w:rPr>
          <w:rFonts w:ascii="Poppins" w:eastAsia="Poppins" w:hAnsi="Poppins" w:cs="Poppins"/>
          <w:color w:val="444746"/>
          <w:sz w:val="32"/>
          <w:szCs w:val="32"/>
        </w:rPr>
      </w:pPr>
      <w:r>
        <w:rPr>
          <w:rFonts w:ascii="Poppins" w:eastAsia="Poppins" w:hAnsi="Poppins" w:cs="Poppins"/>
          <w:color w:val="444746"/>
          <w:sz w:val="32"/>
          <w:szCs w:val="32"/>
        </w:rPr>
        <w:lastRenderedPageBreak/>
        <w:t>DIREKTUR UTAMA</w:t>
      </w:r>
    </w:p>
    <w:p w14:paraId="4A5E4865" w14:textId="77777777" w:rsidR="00CE1F62" w:rsidRDefault="00000000">
      <w:pPr>
        <w:spacing w:before="240" w:after="240" w:line="360" w:lineRule="auto"/>
        <w:jc w:val="both"/>
        <w:rPr>
          <w:rFonts w:ascii="Poppins" w:eastAsia="Poppins" w:hAnsi="Poppins" w:cs="Poppins"/>
          <w:color w:val="444746"/>
          <w:sz w:val="32"/>
          <w:szCs w:val="32"/>
        </w:rPr>
      </w:pPr>
      <w:r>
        <w:rPr>
          <w:rFonts w:ascii="Poppins" w:eastAsia="Poppins" w:hAnsi="Poppins" w:cs="Poppins"/>
          <w:color w:val="444746"/>
          <w:sz w:val="32"/>
          <w:szCs w:val="32"/>
        </w:rPr>
        <w:t xml:space="preserve">    │</w:t>
      </w:r>
    </w:p>
    <w:p w14:paraId="1E0C2B0D" w14:textId="77777777" w:rsidR="00CE1F62" w:rsidRDefault="00000000">
      <w:pPr>
        <w:spacing w:before="240" w:after="240" w:line="360" w:lineRule="auto"/>
        <w:jc w:val="both"/>
        <w:rPr>
          <w:rFonts w:ascii="Poppins" w:eastAsia="Poppins" w:hAnsi="Poppins" w:cs="Poppins"/>
          <w:color w:val="444746"/>
          <w:sz w:val="32"/>
          <w:szCs w:val="32"/>
        </w:rPr>
      </w:pPr>
      <w:r>
        <w:rPr>
          <w:rFonts w:ascii="Poppins" w:eastAsia="Poppins" w:hAnsi="Poppins" w:cs="Poppins"/>
          <w:color w:val="444746"/>
          <w:sz w:val="32"/>
          <w:szCs w:val="32"/>
        </w:rPr>
        <w:t xml:space="preserve">    ├── Manajer Operasi/Proyek</w:t>
      </w:r>
    </w:p>
    <w:p w14:paraId="53DC5BD3" w14:textId="77777777" w:rsidR="00CE1F62" w:rsidRDefault="00000000">
      <w:pPr>
        <w:spacing w:before="240" w:after="240" w:line="360" w:lineRule="auto"/>
        <w:jc w:val="both"/>
        <w:rPr>
          <w:rFonts w:ascii="Poppins" w:eastAsia="Poppins" w:hAnsi="Poppins" w:cs="Poppins"/>
          <w:color w:val="444746"/>
          <w:sz w:val="32"/>
          <w:szCs w:val="32"/>
        </w:rPr>
      </w:pPr>
      <w:r>
        <w:rPr>
          <w:rFonts w:ascii="Poppins" w:eastAsia="Poppins" w:hAnsi="Poppins" w:cs="Poppins"/>
          <w:color w:val="444746"/>
          <w:sz w:val="32"/>
          <w:szCs w:val="32"/>
        </w:rPr>
        <w:t xml:space="preserve">    ├── Manajer Keuangan/SDM</w:t>
      </w:r>
    </w:p>
    <w:p w14:paraId="47BBA025" w14:textId="77777777" w:rsidR="00CE1F62" w:rsidRDefault="00000000">
      <w:pPr>
        <w:spacing w:before="240" w:after="240" w:line="360" w:lineRule="auto"/>
        <w:jc w:val="both"/>
        <w:rPr>
          <w:rFonts w:ascii="Poppins" w:eastAsia="Poppins" w:hAnsi="Poppins" w:cs="Poppins"/>
          <w:color w:val="444746"/>
          <w:sz w:val="32"/>
          <w:szCs w:val="32"/>
        </w:rPr>
      </w:pPr>
      <w:r>
        <w:rPr>
          <w:rFonts w:ascii="Poppins" w:eastAsia="Poppins" w:hAnsi="Poppins" w:cs="Poppins"/>
          <w:color w:val="444746"/>
          <w:sz w:val="32"/>
          <w:szCs w:val="32"/>
        </w:rPr>
        <w:t xml:space="preserve">    └── MANAJER KEPATUHAN &amp; TATA KELOLA (BSGS)</w:t>
      </w:r>
    </w:p>
    <w:p w14:paraId="03FB73E7" w14:textId="77777777" w:rsidR="00CE1F62" w:rsidRDefault="00000000">
      <w:pPr>
        <w:spacing w:before="240" w:after="240" w:line="360" w:lineRule="auto"/>
        <w:jc w:val="both"/>
        <w:rPr>
          <w:rFonts w:ascii="Poppins" w:eastAsia="Poppins" w:hAnsi="Poppins" w:cs="Poppins"/>
          <w:color w:val="444746"/>
          <w:sz w:val="32"/>
          <w:szCs w:val="32"/>
        </w:rPr>
      </w:pPr>
      <w:r>
        <w:rPr>
          <w:rFonts w:ascii="Poppins" w:eastAsia="Poppins" w:hAnsi="Poppins" w:cs="Poppins"/>
          <w:color w:val="444746"/>
          <w:sz w:val="32"/>
          <w:szCs w:val="32"/>
        </w:rPr>
        <w:t xml:space="preserve">          │</w:t>
      </w:r>
    </w:p>
    <w:p w14:paraId="609A0AD4" w14:textId="77777777" w:rsidR="00CE1F62" w:rsidRDefault="00000000">
      <w:pPr>
        <w:spacing w:before="240" w:after="240" w:line="360" w:lineRule="auto"/>
        <w:jc w:val="both"/>
        <w:rPr>
          <w:rFonts w:ascii="Poppins" w:eastAsia="Poppins" w:hAnsi="Poppins" w:cs="Poppins"/>
          <w:color w:val="444746"/>
          <w:sz w:val="32"/>
          <w:szCs w:val="32"/>
        </w:rPr>
      </w:pPr>
      <w:r>
        <w:rPr>
          <w:rFonts w:ascii="Poppins" w:eastAsia="Poppins" w:hAnsi="Poppins" w:cs="Poppins"/>
          <w:color w:val="444746"/>
          <w:sz w:val="32"/>
          <w:szCs w:val="32"/>
        </w:rPr>
        <w:t xml:space="preserve">          ├── Staf 1: Legalitas &amp; Lisensi (OSS, SBU, SKK, KTA)</w:t>
      </w:r>
    </w:p>
    <w:p w14:paraId="109E63C6" w14:textId="77777777" w:rsidR="00CE1F62" w:rsidRDefault="00000000">
      <w:pPr>
        <w:spacing w:before="240" w:after="240" w:line="360" w:lineRule="auto"/>
        <w:jc w:val="both"/>
        <w:rPr>
          <w:rFonts w:ascii="Poppins" w:eastAsia="Poppins" w:hAnsi="Poppins" w:cs="Poppins"/>
          <w:color w:val="444746"/>
          <w:sz w:val="32"/>
          <w:szCs w:val="32"/>
        </w:rPr>
      </w:pPr>
      <w:r>
        <w:rPr>
          <w:rFonts w:ascii="Poppins" w:eastAsia="Poppins" w:hAnsi="Poppins" w:cs="Poppins"/>
          <w:color w:val="444746"/>
          <w:sz w:val="32"/>
          <w:szCs w:val="32"/>
        </w:rPr>
        <w:t xml:space="preserve">          ├── Staf 2: Sistem Manajemen &amp; Audit Internal (ISO 9001, 14001, 45001)</w:t>
      </w:r>
    </w:p>
    <w:p w14:paraId="276666F7" w14:textId="77777777" w:rsidR="00CE1F62" w:rsidRDefault="00000000">
      <w:pPr>
        <w:spacing w:before="240" w:after="240" w:line="360" w:lineRule="auto"/>
        <w:jc w:val="both"/>
        <w:rPr>
          <w:rFonts w:ascii="Poppins" w:eastAsia="Poppins" w:hAnsi="Poppins" w:cs="Poppins"/>
          <w:color w:val="444746"/>
          <w:sz w:val="32"/>
          <w:szCs w:val="32"/>
        </w:rPr>
      </w:pPr>
      <w:r>
        <w:rPr>
          <w:rFonts w:ascii="Poppins" w:eastAsia="Poppins" w:hAnsi="Poppins" w:cs="Poppins"/>
          <w:color w:val="444746"/>
          <w:sz w:val="32"/>
          <w:szCs w:val="32"/>
        </w:rPr>
        <w:t xml:space="preserve">          └── Staf 3: Integritas &amp; SMAP (Audit SMAP, WBS, Due Diligence Vendor)</w:t>
      </w:r>
    </w:p>
    <w:p w14:paraId="1E88E8E0" w14:textId="77777777" w:rsidR="00CE1F62" w:rsidRDefault="00CE1F62">
      <w:pPr>
        <w:shd w:val="clear" w:color="auto" w:fill="F0F4F9"/>
        <w:spacing w:after="240" w:line="360" w:lineRule="auto"/>
        <w:jc w:val="both"/>
        <w:rPr>
          <w:rFonts w:ascii="Poppins" w:eastAsia="Poppins" w:hAnsi="Poppins" w:cs="Poppins"/>
          <w:color w:val="444746"/>
          <w:sz w:val="32"/>
          <w:szCs w:val="32"/>
        </w:rPr>
      </w:pPr>
    </w:p>
    <w:p w14:paraId="055A965F" w14:textId="77777777" w:rsidR="00CE1F62" w:rsidRDefault="00000000">
      <w:pPr>
        <w:spacing w:after="12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Fungsi Utama Divisi Kepatuhan:</w:t>
      </w:r>
    </w:p>
    <w:p w14:paraId="7F476870" w14:textId="77777777" w:rsidR="00CE1F62" w:rsidRDefault="00000000">
      <w:pPr>
        <w:numPr>
          <w:ilvl w:val="0"/>
          <w:numId w:val="195"/>
        </w:numPr>
        <w:spacing w:line="360" w:lineRule="auto"/>
        <w:jc w:val="both"/>
        <w:rPr>
          <w:sz w:val="32"/>
          <w:szCs w:val="32"/>
        </w:rPr>
      </w:pPr>
      <w:r>
        <w:rPr>
          <w:rFonts w:ascii="Poppins" w:eastAsia="Poppins" w:hAnsi="Poppins" w:cs="Poppins"/>
          <w:b/>
          <w:bCs/>
          <w:color w:val="1B1C1D"/>
          <w:sz w:val="32"/>
          <w:szCs w:val="32"/>
        </w:rPr>
        <w:t>Pemilik (Owner) BSGS:</w:t>
      </w:r>
      <w:r>
        <w:rPr>
          <w:rFonts w:ascii="Poppins" w:eastAsia="Poppins" w:hAnsi="Poppins" w:cs="Poppins"/>
          <w:color w:val="1B1C1D"/>
          <w:sz w:val="32"/>
          <w:szCs w:val="32"/>
        </w:rPr>
        <w:t xml:space="preserve"> Bertanggung jawab atas 6 Pilar (Bab 11.4).</w:t>
      </w:r>
    </w:p>
    <w:p w14:paraId="717E9E26" w14:textId="77777777" w:rsidR="00CE1F62" w:rsidRDefault="00000000">
      <w:pPr>
        <w:numPr>
          <w:ilvl w:val="0"/>
          <w:numId w:val="195"/>
        </w:numPr>
        <w:spacing w:line="360" w:lineRule="auto"/>
        <w:jc w:val="both"/>
        <w:rPr>
          <w:sz w:val="32"/>
          <w:szCs w:val="32"/>
        </w:rPr>
      </w:pPr>
      <w:r>
        <w:rPr>
          <w:rFonts w:ascii="Poppins" w:eastAsia="Poppins" w:hAnsi="Poppins" w:cs="Poppins"/>
          <w:b/>
          <w:bCs/>
          <w:color w:val="1B1C1D"/>
          <w:sz w:val="32"/>
          <w:szCs w:val="32"/>
        </w:rPr>
        <w:lastRenderedPageBreak/>
        <w:t>Pemilik "e-Compliance Folder":</w:t>
      </w:r>
      <w:r>
        <w:rPr>
          <w:rFonts w:ascii="Poppins" w:eastAsia="Poppins" w:hAnsi="Poppins" w:cs="Poppins"/>
          <w:color w:val="1B1C1D"/>
          <w:sz w:val="32"/>
          <w:szCs w:val="32"/>
        </w:rPr>
        <w:t xml:space="preserve"> (Bab 8.9) Memastikan semua data valid &amp; </w:t>
      </w:r>
      <w:r>
        <w:rPr>
          <w:rFonts w:ascii="Poppins" w:eastAsia="Poppins" w:hAnsi="Poppins" w:cs="Poppins"/>
          <w:i/>
          <w:iCs/>
          <w:color w:val="1B1C1D"/>
          <w:sz w:val="32"/>
          <w:szCs w:val="32"/>
        </w:rPr>
        <w:t>up-to-date</w:t>
      </w:r>
      <w:r>
        <w:rPr>
          <w:rFonts w:ascii="Poppins" w:eastAsia="Poppins" w:hAnsi="Poppins" w:cs="Poppins"/>
          <w:color w:val="1B1C1D"/>
          <w:sz w:val="32"/>
          <w:szCs w:val="32"/>
        </w:rPr>
        <w:t>.</w:t>
      </w:r>
    </w:p>
    <w:p w14:paraId="2186159D" w14:textId="77777777" w:rsidR="00CE1F62" w:rsidRDefault="00000000">
      <w:pPr>
        <w:numPr>
          <w:ilvl w:val="0"/>
          <w:numId w:val="195"/>
        </w:numPr>
        <w:spacing w:line="360" w:lineRule="auto"/>
        <w:jc w:val="both"/>
        <w:rPr>
          <w:sz w:val="32"/>
          <w:szCs w:val="32"/>
        </w:rPr>
      </w:pPr>
      <w:r>
        <w:rPr>
          <w:rFonts w:ascii="Poppins" w:eastAsia="Poppins" w:hAnsi="Poppins" w:cs="Poppins"/>
          <w:b/>
          <w:bCs/>
          <w:color w:val="1B1C1D"/>
          <w:sz w:val="32"/>
          <w:szCs w:val="32"/>
        </w:rPr>
        <w:t>Pelaksana Audit Internal:</w:t>
      </w:r>
      <w:r>
        <w:rPr>
          <w:rFonts w:ascii="Poppins" w:eastAsia="Poppins" w:hAnsi="Poppins" w:cs="Poppins"/>
          <w:color w:val="1B1C1D"/>
          <w:sz w:val="32"/>
          <w:szCs w:val="32"/>
        </w:rPr>
        <w:t xml:space="preserve"> Menjalankan audit mandiri SMAP &amp; ISO sebelum diaudit LSBU/Lembaga ISO.</w:t>
      </w:r>
    </w:p>
    <w:p w14:paraId="2FF7DA9D" w14:textId="77777777" w:rsidR="00CE1F62" w:rsidRDefault="00000000">
      <w:pPr>
        <w:numPr>
          <w:ilvl w:val="0"/>
          <w:numId w:val="195"/>
        </w:numPr>
        <w:spacing w:line="360" w:lineRule="auto"/>
        <w:jc w:val="both"/>
        <w:rPr>
          <w:sz w:val="32"/>
          <w:szCs w:val="32"/>
        </w:rPr>
      </w:pPr>
      <w:r>
        <w:rPr>
          <w:rFonts w:ascii="Poppins" w:eastAsia="Poppins" w:hAnsi="Poppins" w:cs="Poppins"/>
          <w:b/>
          <w:bCs/>
          <w:color w:val="1B1C1D"/>
          <w:sz w:val="32"/>
          <w:szCs w:val="32"/>
        </w:rPr>
        <w:t>Humas Kepatuhan:</w:t>
      </w:r>
      <w:r>
        <w:rPr>
          <w:rFonts w:ascii="Poppins" w:eastAsia="Poppins" w:hAnsi="Poppins" w:cs="Poppins"/>
          <w:color w:val="1B1C1D"/>
          <w:sz w:val="32"/>
          <w:szCs w:val="32"/>
        </w:rPr>
        <w:t xml:space="preserve"> Menjadi narahubung tunggal untuk LSBU, LPJK, dan auditor eksternal.</w:t>
      </w:r>
    </w:p>
    <w:p w14:paraId="528A83D0" w14:textId="77777777" w:rsidR="00CE1F62" w:rsidRDefault="00000000">
      <w:pPr>
        <w:numPr>
          <w:ilvl w:val="0"/>
          <w:numId w:val="195"/>
        </w:numPr>
        <w:spacing w:after="360" w:line="360" w:lineRule="auto"/>
        <w:jc w:val="both"/>
        <w:rPr>
          <w:sz w:val="32"/>
          <w:szCs w:val="32"/>
        </w:rPr>
      </w:pPr>
      <w:r>
        <w:rPr>
          <w:rFonts w:ascii="Poppins" w:eastAsia="Poppins" w:hAnsi="Poppins" w:cs="Poppins"/>
          <w:b/>
          <w:bCs/>
          <w:color w:val="1B1C1D"/>
          <w:sz w:val="32"/>
          <w:szCs w:val="32"/>
        </w:rPr>
        <w:t>Pusat Pelaporan:</w:t>
      </w:r>
      <w:r>
        <w:rPr>
          <w:rFonts w:ascii="Poppins" w:eastAsia="Poppins" w:hAnsi="Poppins" w:cs="Poppins"/>
          <w:color w:val="1B1C1D"/>
          <w:sz w:val="32"/>
          <w:szCs w:val="32"/>
        </w:rPr>
        <w:t xml:space="preserve"> Menyusun laporan kepatuhan triwulanan untuk Direksi.</w:t>
      </w:r>
    </w:p>
    <w:p w14:paraId="26EFA70B" w14:textId="77777777" w:rsidR="00CE1F62" w:rsidRDefault="00000000">
      <w:pPr>
        <w:spacing w:line="360" w:lineRule="auto"/>
        <w:jc w:val="both"/>
        <w:rPr>
          <w:rFonts w:ascii="Poppins" w:eastAsia="Poppins" w:hAnsi="Poppins" w:cs="Poppins"/>
          <w:color w:val="1B1C1D"/>
          <w:sz w:val="32"/>
          <w:szCs w:val="32"/>
        </w:rPr>
      </w:pPr>
      <w:r>
        <w:pict w14:anchorId="23A0D364">
          <v:rect id="_x0000_i1043" style="width:0;height:1.5pt" o:hralign="center" o:hrstd="t" o:hr="t" fillcolor="#a0a0a0" stroked="f"/>
        </w:pict>
      </w:r>
    </w:p>
    <w:p w14:paraId="52E81ABA" w14:textId="77777777" w:rsidR="00CE1F62" w:rsidRDefault="00000000">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jc w:val="both"/>
        <w:rPr>
          <w:rFonts w:ascii="Poppins" w:eastAsia="Poppins" w:hAnsi="Poppins" w:cs="Poppins"/>
          <w:color w:val="1B1C1D"/>
          <w:sz w:val="32"/>
          <w:szCs w:val="32"/>
        </w:rPr>
      </w:pPr>
      <w:bookmarkStart w:id="107" w:name="_ph7aa4nifltl" w:colFirst="0" w:colLast="0"/>
      <w:bookmarkEnd w:id="107"/>
      <w:r>
        <w:rPr>
          <w:rFonts w:ascii="Poppins" w:eastAsia="Poppins" w:hAnsi="Poppins" w:cs="Poppins"/>
          <w:color w:val="1B1C1D"/>
          <w:sz w:val="32"/>
          <w:szCs w:val="32"/>
        </w:rPr>
        <w:t>11.10. Toolkit Digital Tata Kelola (Rekomendasi)</w:t>
      </w:r>
    </w:p>
    <w:p w14:paraId="2D562138" w14:textId="77777777" w:rsidR="00CE1F62" w:rsidRDefault="00000000">
      <w:pPr>
        <w:spacing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BSGS modern tidak dapat berjalan manual di atas kertas. Anda butuh teknologi.</w:t>
      </w:r>
    </w:p>
    <w:tbl>
      <w:tblPr>
        <w:tblStyle w:val="afa"/>
        <w:tblW w:w="87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20"/>
        <w:gridCol w:w="6870"/>
      </w:tblGrid>
      <w:tr w:rsidR="00CE1F62" w14:paraId="7DC68112" w14:textId="77777777">
        <w:trPr>
          <w:trHeight w:val="825"/>
        </w:trPr>
        <w:tc>
          <w:tcPr>
            <w:tcW w:w="1920" w:type="dxa"/>
            <w:tcBorders>
              <w:top w:val="single" w:sz="8" w:space="0" w:color="1B1C1D"/>
              <w:left w:val="single" w:sz="8" w:space="0" w:color="1B1C1D"/>
              <w:bottom w:val="single" w:sz="8" w:space="0" w:color="1B1C1D"/>
              <w:right w:val="single" w:sz="8" w:space="0" w:color="1B1C1D"/>
            </w:tcBorders>
            <w:shd w:val="clear" w:color="auto" w:fill="EFEFEF"/>
            <w:tcMar>
              <w:top w:w="120" w:type="dxa"/>
              <w:left w:w="180" w:type="dxa"/>
              <w:bottom w:w="120" w:type="dxa"/>
              <w:right w:w="180" w:type="dxa"/>
            </w:tcMar>
          </w:tcPr>
          <w:p w14:paraId="5C453E67"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Sistem / Platform</w:t>
            </w:r>
          </w:p>
        </w:tc>
        <w:tc>
          <w:tcPr>
            <w:tcW w:w="6870" w:type="dxa"/>
            <w:tcBorders>
              <w:top w:val="single" w:sz="8" w:space="0" w:color="1B1C1D"/>
              <w:left w:val="single" w:sz="8" w:space="0" w:color="1B1C1D"/>
              <w:bottom w:val="single" w:sz="8" w:space="0" w:color="1B1C1D"/>
              <w:right w:val="single" w:sz="8" w:space="0" w:color="1B1C1D"/>
            </w:tcBorders>
            <w:shd w:val="clear" w:color="auto" w:fill="EFEFEF"/>
            <w:tcMar>
              <w:top w:w="120" w:type="dxa"/>
              <w:left w:w="180" w:type="dxa"/>
              <w:bottom w:w="120" w:type="dxa"/>
              <w:right w:w="180" w:type="dxa"/>
            </w:tcMar>
          </w:tcPr>
          <w:p w14:paraId="6777E62F"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Fungsinya dalam BSGS</w:t>
            </w:r>
          </w:p>
        </w:tc>
      </w:tr>
      <w:tr w:rsidR="00CE1F62" w14:paraId="730C605C" w14:textId="77777777">
        <w:trPr>
          <w:trHeight w:val="825"/>
        </w:trPr>
        <w:tc>
          <w:tcPr>
            <w:tcW w:w="192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4352943D"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PUB-</w:t>
            </w:r>
            <w:r>
              <w:rPr>
                <w:rFonts w:ascii="Poppins" w:eastAsia="Poppins" w:hAnsi="Poppins" w:cs="Poppins"/>
                <w:b/>
                <w:bCs/>
                <w:color w:val="1B1C1D"/>
                <w:sz w:val="32"/>
                <w:szCs w:val="32"/>
              </w:rPr>
              <w:lastRenderedPageBreak/>
              <w:t>Klinika</w:t>
            </w:r>
          </w:p>
        </w:tc>
        <w:tc>
          <w:tcPr>
            <w:tcW w:w="687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520DB603"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lastRenderedPageBreak/>
              <w:t>Dasbor Pemantauan.</w:t>
            </w:r>
            <w:r>
              <w:rPr>
                <w:rFonts w:ascii="Poppins" w:eastAsia="Poppins" w:hAnsi="Poppins" w:cs="Poppins"/>
                <w:color w:val="1B1C1D"/>
                <w:sz w:val="32"/>
                <w:szCs w:val="32"/>
              </w:rPr>
              <w:t xml:space="preserve"> Memonitor </w:t>
            </w:r>
            <w:r>
              <w:rPr>
                <w:rFonts w:ascii="Poppins" w:eastAsia="Poppins" w:hAnsi="Poppins" w:cs="Poppins"/>
                <w:i/>
                <w:iCs/>
                <w:color w:val="1B1C1D"/>
                <w:sz w:val="32"/>
                <w:szCs w:val="32"/>
              </w:rPr>
              <w:t>real-time</w:t>
            </w:r>
            <w:r>
              <w:rPr>
                <w:rFonts w:ascii="Poppins" w:eastAsia="Poppins" w:hAnsi="Poppins" w:cs="Poppins"/>
                <w:color w:val="1B1C1D"/>
                <w:sz w:val="32"/>
                <w:szCs w:val="32"/>
              </w:rPr>
              <w:t xml:space="preserve"> masa berlaku SBU/SKK. Terintegrasi </w:t>
            </w:r>
            <w:r>
              <w:rPr>
                <w:rFonts w:ascii="Poppins" w:eastAsia="Poppins" w:hAnsi="Poppins" w:cs="Poppins"/>
                <w:color w:val="1B1C1D"/>
                <w:sz w:val="32"/>
                <w:szCs w:val="32"/>
              </w:rPr>
              <w:lastRenderedPageBreak/>
              <w:t>LPJK &amp; OSS.</w:t>
            </w:r>
          </w:p>
        </w:tc>
      </w:tr>
      <w:tr w:rsidR="00CE1F62" w14:paraId="4219F588" w14:textId="77777777">
        <w:trPr>
          <w:trHeight w:val="825"/>
        </w:trPr>
        <w:tc>
          <w:tcPr>
            <w:tcW w:w="192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3CD9B05E"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PUB-Dokumen</w:t>
            </w:r>
          </w:p>
        </w:tc>
        <w:tc>
          <w:tcPr>
            <w:tcW w:w="687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064FE53C"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Arsip Digital Sentral (Pusat Data).</w:t>
            </w:r>
            <w:r>
              <w:rPr>
                <w:rFonts w:ascii="Poppins" w:eastAsia="Poppins" w:hAnsi="Poppins" w:cs="Poppins"/>
                <w:color w:val="1B1C1D"/>
                <w:sz w:val="32"/>
                <w:szCs w:val="32"/>
              </w:rPr>
              <w:t xml:space="preserve"> Menyimpan </w:t>
            </w:r>
            <w:r>
              <w:rPr>
                <w:rFonts w:ascii="Poppins" w:eastAsia="Poppins" w:hAnsi="Poppins" w:cs="Poppins"/>
                <w:i/>
                <w:iCs/>
                <w:color w:val="1B1C1D"/>
                <w:sz w:val="32"/>
                <w:szCs w:val="32"/>
              </w:rPr>
              <w:t>master file</w:t>
            </w:r>
            <w:r>
              <w:rPr>
                <w:rFonts w:ascii="Poppins" w:eastAsia="Poppins" w:hAnsi="Poppins" w:cs="Poppins"/>
                <w:color w:val="1B1C1D"/>
                <w:sz w:val="32"/>
                <w:szCs w:val="32"/>
              </w:rPr>
              <w:t xml:space="preserve"> izin, SBU, SKK, ISO secara aman dan ter-versi.</w:t>
            </w:r>
          </w:p>
        </w:tc>
      </w:tr>
      <w:tr w:rsidR="00CE1F62" w14:paraId="70C3DB3A" w14:textId="77777777">
        <w:trPr>
          <w:trHeight w:val="825"/>
        </w:trPr>
        <w:tc>
          <w:tcPr>
            <w:tcW w:w="192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78ED27DD"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PUB-Latih</w:t>
            </w:r>
          </w:p>
        </w:tc>
        <w:tc>
          <w:tcPr>
            <w:tcW w:w="687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3D1F31BC"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Pilar Kompetensi.</w:t>
            </w:r>
            <w:r>
              <w:rPr>
                <w:rFonts w:ascii="Poppins" w:eastAsia="Poppins" w:hAnsi="Poppins" w:cs="Poppins"/>
                <w:color w:val="1B1C1D"/>
                <w:sz w:val="32"/>
                <w:szCs w:val="32"/>
              </w:rPr>
              <w:t xml:space="preserve"> Mengelola pelatihan SDM &amp; </w:t>
            </w:r>
            <w:r>
              <w:rPr>
                <w:rFonts w:ascii="Poppins" w:eastAsia="Poppins" w:hAnsi="Poppins" w:cs="Poppins"/>
                <w:i/>
                <w:iCs/>
                <w:color w:val="1B1C1D"/>
                <w:sz w:val="32"/>
                <w:szCs w:val="32"/>
              </w:rPr>
              <w:t>upskilling</w:t>
            </w:r>
            <w:r>
              <w:rPr>
                <w:rFonts w:ascii="Poppins" w:eastAsia="Poppins" w:hAnsi="Poppins" w:cs="Poppins"/>
                <w:color w:val="1B1C1D"/>
                <w:sz w:val="32"/>
                <w:szCs w:val="32"/>
              </w:rPr>
              <w:t xml:space="preserve"> SKK tenaga ahli.</w:t>
            </w:r>
          </w:p>
        </w:tc>
      </w:tr>
      <w:tr w:rsidR="00CE1F62" w14:paraId="150448ED" w14:textId="77777777">
        <w:trPr>
          <w:trHeight w:val="825"/>
        </w:trPr>
        <w:tc>
          <w:tcPr>
            <w:tcW w:w="192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24BE296C"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PUB-Tender</w:t>
            </w:r>
          </w:p>
        </w:tc>
        <w:tc>
          <w:tcPr>
            <w:tcW w:w="687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2E47D6B2"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Pilar Pemasaran.</w:t>
            </w:r>
            <w:r>
              <w:rPr>
                <w:rFonts w:ascii="Poppins" w:eastAsia="Poppins" w:hAnsi="Poppins" w:cs="Poppins"/>
                <w:color w:val="1B1C1D"/>
                <w:sz w:val="32"/>
                <w:szCs w:val="32"/>
              </w:rPr>
              <w:t xml:space="preserve"> Menganalisis peluang tender berdasarkan SBU yang dimiliki. (Bab 9)</w:t>
            </w:r>
          </w:p>
        </w:tc>
      </w:tr>
      <w:tr w:rsidR="00CE1F62" w14:paraId="59B0D615" w14:textId="77777777">
        <w:trPr>
          <w:trHeight w:val="825"/>
        </w:trPr>
        <w:tc>
          <w:tcPr>
            <w:tcW w:w="192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606E72E7"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PUB-ERP</w:t>
            </w:r>
          </w:p>
        </w:tc>
        <w:tc>
          <w:tcPr>
            <w:tcW w:w="687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083AFAB6"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Integrasi Penuh.</w:t>
            </w:r>
            <w:r>
              <w:rPr>
                <w:rFonts w:ascii="Poppins" w:eastAsia="Poppins" w:hAnsi="Poppins" w:cs="Poppins"/>
                <w:color w:val="1B1C1D"/>
                <w:sz w:val="32"/>
                <w:szCs w:val="32"/>
              </w:rPr>
              <w:t xml:space="preserve"> Menghubungkan data kepatuhan (BSGS) dengan data Keuangan dan Proyek.</w:t>
            </w:r>
          </w:p>
        </w:tc>
      </w:tr>
    </w:tbl>
    <w:p w14:paraId="7011C5C8" w14:textId="77777777" w:rsidR="00CE1F62" w:rsidRDefault="00000000">
      <w:pPr>
        <w:spacing w:line="360" w:lineRule="auto"/>
        <w:jc w:val="both"/>
        <w:rPr>
          <w:rFonts w:ascii="Poppins" w:eastAsia="Poppins" w:hAnsi="Poppins" w:cs="Poppins"/>
          <w:color w:val="1B1C1D"/>
          <w:sz w:val="32"/>
          <w:szCs w:val="32"/>
        </w:rPr>
      </w:pPr>
      <w:r>
        <w:pict w14:anchorId="6BDA6CE8">
          <v:rect id="_x0000_i1044" style="width:0;height:1.5pt" o:hralign="center" o:hrstd="t" o:hr="t" fillcolor="#a0a0a0" stroked="f"/>
        </w:pict>
      </w:r>
    </w:p>
    <w:p w14:paraId="74DD87E8" w14:textId="77777777" w:rsidR="00CE1F62" w:rsidRDefault="00000000">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jc w:val="both"/>
        <w:rPr>
          <w:rFonts w:ascii="Poppins" w:eastAsia="Poppins" w:hAnsi="Poppins" w:cs="Poppins"/>
          <w:color w:val="1B1C1D"/>
          <w:sz w:val="32"/>
          <w:szCs w:val="32"/>
        </w:rPr>
      </w:pPr>
      <w:bookmarkStart w:id="108" w:name="_rkbbbsqjff2z" w:colFirst="0" w:colLast="0"/>
      <w:bookmarkEnd w:id="108"/>
      <w:r>
        <w:rPr>
          <w:rFonts w:ascii="Poppins" w:eastAsia="Poppins" w:hAnsi="Poppins" w:cs="Poppins"/>
          <w:color w:val="1B1C1D"/>
          <w:sz w:val="32"/>
          <w:szCs w:val="32"/>
        </w:rPr>
        <w:lastRenderedPageBreak/>
        <w:t>11.11. Kesimpulan Akhir: Kepatuhan Adalah Budaya, Bukan Departemen</w:t>
      </w:r>
    </w:p>
    <w:p w14:paraId="71B3D207" w14:textId="77777777" w:rsidR="00CE1F62" w:rsidRDefault="00000000">
      <w:pPr>
        <w:spacing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Bab 11 menutup e-book "Anti-Tolak" dengan sebuah refleksi:</w:t>
      </w:r>
    </w:p>
    <w:p w14:paraId="1A8D5566" w14:textId="77777777" w:rsidR="00CE1F62" w:rsidRDefault="00000000">
      <w:pPr>
        <w:spacing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Seluruh proses perizinan (NIB, SBU), sertifikasi (ISO), dan pemeliharaan (Audit SMAP) yang telah kita bahas </w:t>
      </w:r>
      <w:r>
        <w:rPr>
          <w:rFonts w:ascii="Poppins" w:eastAsia="Poppins" w:hAnsi="Poppins" w:cs="Poppins"/>
          <w:b/>
          <w:bCs/>
          <w:color w:val="1B1C1D"/>
          <w:sz w:val="32"/>
          <w:szCs w:val="32"/>
        </w:rPr>
        <w:t>bukanlah tujuan akhir</w:t>
      </w:r>
      <w:r>
        <w:rPr>
          <w:rFonts w:ascii="Poppins" w:eastAsia="Poppins" w:hAnsi="Poppins" w:cs="Poppins"/>
          <w:color w:val="1B1C1D"/>
          <w:sz w:val="32"/>
          <w:szCs w:val="32"/>
        </w:rPr>
        <w:t xml:space="preserve">. Itu semua hanyalah </w:t>
      </w:r>
      <w:r>
        <w:rPr>
          <w:rFonts w:ascii="Poppins" w:eastAsia="Poppins" w:hAnsi="Poppins" w:cs="Poppins"/>
          <w:b/>
          <w:bCs/>
          <w:color w:val="1B1C1D"/>
          <w:sz w:val="32"/>
          <w:szCs w:val="32"/>
        </w:rPr>
        <w:t>alat</w:t>
      </w:r>
      <w:r>
        <w:rPr>
          <w:rFonts w:ascii="Poppins" w:eastAsia="Poppins" w:hAnsi="Poppins" w:cs="Poppins"/>
          <w:color w:val="1B1C1D"/>
          <w:sz w:val="32"/>
          <w:szCs w:val="32"/>
        </w:rPr>
        <w:t>.</w:t>
      </w:r>
    </w:p>
    <w:p w14:paraId="3B11F176" w14:textId="77777777" w:rsidR="00CE1F62" w:rsidRDefault="00000000">
      <w:pPr>
        <w:spacing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Alat untuk apa?</w:t>
      </w:r>
    </w:p>
    <w:p w14:paraId="3A6919AE" w14:textId="77777777" w:rsidR="00CE1F62" w:rsidRDefault="00000000">
      <w:pPr>
        <w:spacing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Alat untuk membangun </w:t>
      </w:r>
      <w:r>
        <w:rPr>
          <w:rFonts w:ascii="Poppins" w:eastAsia="Poppins" w:hAnsi="Poppins" w:cs="Poppins"/>
          <w:b/>
          <w:bCs/>
          <w:color w:val="1B1C1D"/>
          <w:sz w:val="32"/>
          <w:szCs w:val="32"/>
        </w:rPr>
        <w:t>BUDAYA</w:t>
      </w:r>
      <w:r>
        <w:rPr>
          <w:rFonts w:ascii="Poppins" w:eastAsia="Poppins" w:hAnsi="Poppins" w:cs="Poppins"/>
          <w:color w:val="1B1C1D"/>
          <w:sz w:val="32"/>
          <w:szCs w:val="32"/>
        </w:rPr>
        <w:t xml:space="preserve"> baru di perusahaan Anda: Budaya Kepatuhan, Budaya Integritas, dan Budaya Mutu.</w:t>
      </w:r>
    </w:p>
    <w:p w14:paraId="6D0AEB92" w14:textId="77777777" w:rsidR="00CE1F62" w:rsidRDefault="00000000">
      <w:pPr>
        <w:spacing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BUJK yang hanya mengejar dokumen akan lelah dan bangkrut oleh administrasi. BUJK yang sukses adalah yang menggunakan dokumen-dokumen itu untuk membangun </w:t>
      </w:r>
      <w:r>
        <w:rPr>
          <w:rFonts w:ascii="Poppins" w:eastAsia="Poppins" w:hAnsi="Poppins" w:cs="Poppins"/>
          <w:b/>
          <w:bCs/>
          <w:color w:val="1B1C1D"/>
          <w:sz w:val="32"/>
          <w:szCs w:val="32"/>
        </w:rPr>
        <w:t>Sistem Tata Kelola (BSGS)</w:t>
      </w:r>
      <w:r>
        <w:rPr>
          <w:rFonts w:ascii="Poppins" w:eastAsia="Poppins" w:hAnsi="Poppins" w:cs="Poppins"/>
          <w:color w:val="1B1C1D"/>
          <w:sz w:val="32"/>
          <w:szCs w:val="32"/>
        </w:rPr>
        <w:t xml:space="preserve"> yang kokoh.</w:t>
      </w:r>
    </w:p>
    <w:p w14:paraId="56FC2531" w14:textId="77777777" w:rsidR="00CE1F62" w:rsidRDefault="00000000">
      <w:pPr>
        <w:spacing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Sistem inilah yang akan:</w:t>
      </w:r>
    </w:p>
    <w:p w14:paraId="222BAB09" w14:textId="77777777" w:rsidR="00CE1F62" w:rsidRDefault="00000000">
      <w:pPr>
        <w:numPr>
          <w:ilvl w:val="0"/>
          <w:numId w:val="190"/>
        </w:numPr>
        <w:spacing w:line="360" w:lineRule="auto"/>
        <w:jc w:val="both"/>
        <w:rPr>
          <w:rFonts w:ascii="Poppins" w:eastAsia="Poppins" w:hAnsi="Poppins" w:cs="Poppins"/>
          <w:sz w:val="32"/>
          <w:szCs w:val="32"/>
        </w:rPr>
      </w:pPr>
      <w:r>
        <w:rPr>
          <w:rFonts w:ascii="Poppins" w:eastAsia="Poppins" w:hAnsi="Poppins" w:cs="Poppins"/>
          <w:color w:val="1B1C1D"/>
          <w:sz w:val="32"/>
          <w:szCs w:val="32"/>
        </w:rPr>
        <w:lastRenderedPageBreak/>
        <w:t>Menjamin keberlanjutan usaha Anda (Anti-Gagal Audit).</w:t>
      </w:r>
    </w:p>
    <w:p w14:paraId="004D30C5" w14:textId="77777777" w:rsidR="00CE1F62" w:rsidRDefault="00000000">
      <w:pPr>
        <w:numPr>
          <w:ilvl w:val="0"/>
          <w:numId w:val="190"/>
        </w:numPr>
        <w:spacing w:line="360" w:lineRule="auto"/>
        <w:jc w:val="both"/>
        <w:rPr>
          <w:rFonts w:ascii="Poppins" w:eastAsia="Poppins" w:hAnsi="Poppins" w:cs="Poppins"/>
          <w:sz w:val="32"/>
          <w:szCs w:val="32"/>
        </w:rPr>
      </w:pPr>
      <w:r>
        <w:rPr>
          <w:rFonts w:ascii="Poppins" w:eastAsia="Poppins" w:hAnsi="Poppins" w:cs="Poppins"/>
          <w:color w:val="1B1C1D"/>
          <w:sz w:val="32"/>
          <w:szCs w:val="32"/>
        </w:rPr>
        <w:t>Meningkatkan efisiensi proyek Anda (Data-Driven).</w:t>
      </w:r>
    </w:p>
    <w:p w14:paraId="2C54A765" w14:textId="77777777" w:rsidR="00CE1F62" w:rsidRDefault="00000000">
      <w:pPr>
        <w:numPr>
          <w:ilvl w:val="0"/>
          <w:numId w:val="190"/>
        </w:numPr>
        <w:spacing w:line="360" w:lineRule="auto"/>
        <w:jc w:val="both"/>
        <w:rPr>
          <w:rFonts w:ascii="Poppins" w:eastAsia="Poppins" w:hAnsi="Poppins" w:cs="Poppins"/>
          <w:sz w:val="32"/>
          <w:szCs w:val="32"/>
        </w:rPr>
      </w:pPr>
      <w:r>
        <w:rPr>
          <w:rFonts w:ascii="Poppins" w:eastAsia="Poppins" w:hAnsi="Poppins" w:cs="Poppins"/>
          <w:color w:val="1B1C1D"/>
          <w:sz w:val="32"/>
          <w:szCs w:val="32"/>
        </w:rPr>
        <w:t>Membangun reputasi Anda (Kredibilitas Integritas).</w:t>
      </w:r>
    </w:p>
    <w:p w14:paraId="46A69F84" w14:textId="77777777" w:rsidR="00CE1F62" w:rsidRDefault="00000000">
      <w:pPr>
        <w:numPr>
          <w:ilvl w:val="0"/>
          <w:numId w:val="190"/>
        </w:numPr>
        <w:spacing w:after="360" w:line="360" w:lineRule="auto"/>
        <w:jc w:val="both"/>
        <w:rPr>
          <w:rFonts w:ascii="Poppins" w:eastAsia="Poppins" w:hAnsi="Poppins" w:cs="Poppins"/>
          <w:sz w:val="32"/>
          <w:szCs w:val="32"/>
        </w:rPr>
      </w:pPr>
      <w:r>
        <w:rPr>
          <w:rFonts w:ascii="Poppins" w:eastAsia="Poppins" w:hAnsi="Poppins" w:cs="Poppins"/>
          <w:color w:val="1B1C1D"/>
          <w:sz w:val="32"/>
          <w:szCs w:val="32"/>
        </w:rPr>
        <w:t>Menjadikan Anda kompetitif secara nasional dan global.</w:t>
      </w:r>
    </w:p>
    <w:p w14:paraId="01425A4E" w14:textId="77777777" w:rsidR="00CE1F62" w:rsidRDefault="00000000">
      <w:pPr>
        <w:spacing w:after="480" w:line="360" w:lineRule="auto"/>
        <w:ind w:left="600" w:right="600"/>
        <w:jc w:val="both"/>
        <w:rPr>
          <w:rFonts w:ascii="Poppins" w:eastAsia="Poppins" w:hAnsi="Poppins" w:cs="Poppins"/>
          <w:color w:val="1B1C1D"/>
          <w:sz w:val="32"/>
          <w:szCs w:val="32"/>
        </w:rPr>
      </w:pPr>
      <w:r>
        <w:rPr>
          <w:rFonts w:ascii="Poppins" w:eastAsia="Poppins" w:hAnsi="Poppins" w:cs="Poppins"/>
          <w:color w:val="1B1C1D"/>
          <w:sz w:val="32"/>
          <w:szCs w:val="32"/>
        </w:rPr>
        <w:t>"Kepatuhan adalah fondasi. Integritas adalah budaya. Digitalisasi adalah akselerator. Ketiganya adalah DNA BUJK masa depan."</w:t>
      </w:r>
    </w:p>
    <w:p w14:paraId="698F2385" w14:textId="77777777" w:rsidR="00CE1F62" w:rsidRDefault="00000000">
      <w:pPr>
        <w:spacing w:line="360" w:lineRule="auto"/>
        <w:jc w:val="both"/>
        <w:rPr>
          <w:rFonts w:ascii="Poppins" w:eastAsia="Poppins" w:hAnsi="Poppins" w:cs="Poppins"/>
          <w:color w:val="1B1C1D"/>
          <w:sz w:val="32"/>
          <w:szCs w:val="32"/>
        </w:rPr>
      </w:pPr>
      <w:r>
        <w:pict w14:anchorId="3590E85C">
          <v:rect id="_x0000_i1045" style="width:0;height:1.5pt" o:hralign="center" o:hrstd="t" o:hr="t" fillcolor="#a0a0a0" stroked="f"/>
        </w:pict>
      </w:r>
    </w:p>
    <w:p w14:paraId="3352A692" w14:textId="77777777" w:rsidR="00CE1F62" w:rsidRDefault="00000000">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jc w:val="both"/>
        <w:rPr>
          <w:rFonts w:ascii="Poppins" w:eastAsia="Poppins" w:hAnsi="Poppins" w:cs="Poppins"/>
          <w:color w:val="1B1C1D"/>
          <w:sz w:val="32"/>
          <w:szCs w:val="32"/>
        </w:rPr>
      </w:pPr>
      <w:bookmarkStart w:id="109" w:name="_tu1qmpr149g8" w:colFirst="0" w:colLast="0"/>
      <w:bookmarkEnd w:id="109"/>
      <w:r>
        <w:rPr>
          <w:rFonts w:ascii="Poppins" w:eastAsia="Poppins" w:hAnsi="Poppins" w:cs="Poppins"/>
          <w:color w:val="1B1C1D"/>
          <w:sz w:val="32"/>
          <w:szCs w:val="32"/>
        </w:rPr>
        <w:t>11.12. Penutup Trilogi 1 – Legal &amp; Compliance Series</w:t>
      </w:r>
    </w:p>
    <w:p w14:paraId="04CCFAA5" w14:textId="77777777" w:rsidR="00CE1F62" w:rsidRDefault="00000000">
      <w:pPr>
        <w:spacing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E-book ini menutup Trilogi I, memandu Anda dalam transformasi penuh:</w:t>
      </w:r>
    </w:p>
    <w:p w14:paraId="46B849FB"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Dari Legalitas → Sertifikasi → Kepatuhan → Reputasi → Kemenangan Tender → Tata Kelola Berkelanjutan.</w:t>
      </w:r>
    </w:p>
    <w:p w14:paraId="26FB0B4F" w14:textId="77777777" w:rsidR="00CE1F62" w:rsidRDefault="00000000">
      <w:pPr>
        <w:spacing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Anda kini memiliki semua fondasi yang dibutuhkan. </w:t>
      </w:r>
      <w:r>
        <w:rPr>
          <w:rFonts w:ascii="Poppins" w:eastAsia="Poppins" w:hAnsi="Poppins" w:cs="Poppins"/>
          <w:color w:val="1B1C1D"/>
          <w:sz w:val="32"/>
          <w:szCs w:val="32"/>
        </w:rPr>
        <w:lastRenderedPageBreak/>
        <w:t xml:space="preserve">Namun, fondasi ini berdiri di atas satu pilar yang paling dinamis: </w:t>
      </w:r>
      <w:r>
        <w:rPr>
          <w:rFonts w:ascii="Poppins" w:eastAsia="Poppins" w:hAnsi="Poppins" w:cs="Poppins"/>
          <w:b/>
          <w:bCs/>
          <w:color w:val="1B1C1D"/>
          <w:sz w:val="32"/>
          <w:szCs w:val="32"/>
        </w:rPr>
        <w:t>Sumber Daya Manusia (SKK)</w:t>
      </w:r>
      <w:r>
        <w:rPr>
          <w:rFonts w:ascii="Poppins" w:eastAsia="Poppins" w:hAnsi="Poppins" w:cs="Poppins"/>
          <w:color w:val="1B1C1D"/>
          <w:sz w:val="32"/>
          <w:szCs w:val="32"/>
        </w:rPr>
        <w:t>.</w:t>
      </w:r>
    </w:p>
    <w:p w14:paraId="07EDA979" w14:textId="77777777" w:rsidR="00CE1F62" w:rsidRDefault="00000000">
      <w:pPr>
        <w:spacing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Langkah berikutnya berlanjut ke:</w:t>
      </w:r>
    </w:p>
    <w:p w14:paraId="438B3D48"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color w:val="1B1C1D"/>
          <w:sz w:val="32"/>
          <w:szCs w:val="32"/>
        </w:rPr>
        <w:t xml:space="preserve">📘 </w:t>
      </w:r>
      <w:r>
        <w:rPr>
          <w:rFonts w:ascii="Poppins" w:eastAsia="Poppins" w:hAnsi="Poppins" w:cs="Poppins"/>
          <w:b/>
          <w:bCs/>
          <w:color w:val="1B1C1D"/>
          <w:sz w:val="32"/>
          <w:szCs w:val="32"/>
        </w:rPr>
        <w:t>Serial II – “LISENSI TANPA DRAMA: Rahasia Sukses Mengurus SKK &amp; Manajemen SDM Konstruksi di Era PP 28/2025.”</w:t>
      </w:r>
    </w:p>
    <w:p w14:paraId="4FBAC115" w14:textId="77777777" w:rsidR="00CE1F62" w:rsidRDefault="00000000">
      <w:pPr>
        <w:spacing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Fokus berikutnya:</w:t>
      </w:r>
    </w:p>
    <w:p w14:paraId="4A8E18DF" w14:textId="77777777" w:rsidR="00CE1F62" w:rsidRDefault="00000000">
      <w:pPr>
        <w:numPr>
          <w:ilvl w:val="0"/>
          <w:numId w:val="66"/>
        </w:numPr>
        <w:spacing w:line="360" w:lineRule="auto"/>
        <w:jc w:val="both"/>
        <w:rPr>
          <w:rFonts w:ascii="Poppins" w:eastAsia="Poppins" w:hAnsi="Poppins" w:cs="Poppins"/>
          <w:sz w:val="32"/>
          <w:szCs w:val="32"/>
        </w:rPr>
      </w:pPr>
      <w:r>
        <w:rPr>
          <w:rFonts w:ascii="Poppins" w:eastAsia="Poppins" w:hAnsi="Poppins" w:cs="Poppins"/>
          <w:color w:val="1B1C1D"/>
          <w:sz w:val="32"/>
          <w:szCs w:val="32"/>
        </w:rPr>
        <w:t>Panduan digitalisasi sertifikasi tenaga ahli (SKK) melalui LSP.</w:t>
      </w:r>
    </w:p>
    <w:p w14:paraId="485CFF79" w14:textId="77777777" w:rsidR="00CE1F62" w:rsidRDefault="00000000">
      <w:pPr>
        <w:numPr>
          <w:ilvl w:val="0"/>
          <w:numId w:val="66"/>
        </w:numPr>
        <w:spacing w:line="360" w:lineRule="auto"/>
        <w:jc w:val="both"/>
        <w:rPr>
          <w:rFonts w:ascii="Poppins" w:eastAsia="Poppins" w:hAnsi="Poppins" w:cs="Poppins"/>
          <w:sz w:val="32"/>
          <w:szCs w:val="32"/>
        </w:rPr>
      </w:pPr>
      <w:r>
        <w:rPr>
          <w:rFonts w:ascii="Poppins" w:eastAsia="Poppins" w:hAnsi="Poppins" w:cs="Poppins"/>
          <w:color w:val="1B1C1D"/>
          <w:sz w:val="32"/>
          <w:szCs w:val="32"/>
        </w:rPr>
        <w:t>Integrasi sistem LSBU-LSP.</w:t>
      </w:r>
    </w:p>
    <w:p w14:paraId="32C1A458" w14:textId="77777777" w:rsidR="00CE1F62" w:rsidRDefault="00000000">
      <w:pPr>
        <w:numPr>
          <w:ilvl w:val="0"/>
          <w:numId w:val="66"/>
        </w:numPr>
        <w:spacing w:line="360" w:lineRule="auto"/>
        <w:jc w:val="both"/>
        <w:rPr>
          <w:rFonts w:ascii="Poppins" w:eastAsia="Poppins" w:hAnsi="Poppins" w:cs="Poppins"/>
          <w:sz w:val="32"/>
          <w:szCs w:val="32"/>
        </w:rPr>
      </w:pPr>
      <w:r>
        <w:rPr>
          <w:rFonts w:ascii="Poppins" w:eastAsia="Poppins" w:hAnsi="Poppins" w:cs="Poppins"/>
          <w:color w:val="1B1C1D"/>
          <w:sz w:val="32"/>
          <w:szCs w:val="32"/>
        </w:rPr>
        <w:t xml:space="preserve">Strategi </w:t>
      </w:r>
      <w:r>
        <w:rPr>
          <w:rFonts w:ascii="Poppins" w:eastAsia="Poppins" w:hAnsi="Poppins" w:cs="Poppins"/>
          <w:i/>
          <w:iCs/>
          <w:color w:val="1B1C1D"/>
          <w:sz w:val="32"/>
          <w:szCs w:val="32"/>
        </w:rPr>
        <w:t>upskilling</w:t>
      </w:r>
      <w:r>
        <w:rPr>
          <w:rFonts w:ascii="Poppins" w:eastAsia="Poppins" w:hAnsi="Poppins" w:cs="Poppins"/>
          <w:color w:val="1B1C1D"/>
          <w:sz w:val="32"/>
          <w:szCs w:val="32"/>
        </w:rPr>
        <w:t xml:space="preserve"> dan pembaruan jenjang SKK (PJTBU &amp; PJSK).</w:t>
      </w:r>
    </w:p>
    <w:p w14:paraId="49CA8036" w14:textId="77777777" w:rsidR="00CE1F62" w:rsidRDefault="00000000">
      <w:pPr>
        <w:numPr>
          <w:ilvl w:val="0"/>
          <w:numId w:val="66"/>
        </w:numPr>
        <w:spacing w:line="360" w:lineRule="auto"/>
        <w:jc w:val="both"/>
        <w:rPr>
          <w:rFonts w:ascii="Poppins" w:eastAsia="Poppins" w:hAnsi="Poppins" w:cs="Poppins"/>
          <w:sz w:val="32"/>
          <w:szCs w:val="32"/>
        </w:rPr>
      </w:pPr>
      <w:r>
        <w:rPr>
          <w:rFonts w:ascii="Poppins" w:eastAsia="Poppins" w:hAnsi="Poppins" w:cs="Poppins"/>
          <w:color w:val="1B1C1D"/>
          <w:sz w:val="32"/>
          <w:szCs w:val="32"/>
        </w:rPr>
        <w:t>Mengelola "Bank Data" SKK perusahaan Anda menggunakan PUB-Latih.</w:t>
      </w:r>
    </w:p>
    <w:p w14:paraId="78A572F4" w14:textId="77777777" w:rsidR="00CE1F62" w:rsidRDefault="00000000">
      <w:pPr>
        <w:numPr>
          <w:ilvl w:val="0"/>
          <w:numId w:val="66"/>
        </w:numPr>
        <w:spacing w:after="360" w:line="360" w:lineRule="auto"/>
        <w:jc w:val="both"/>
        <w:rPr>
          <w:rFonts w:ascii="Poppins" w:eastAsia="Poppins" w:hAnsi="Poppins" w:cs="Poppins"/>
          <w:sz w:val="32"/>
          <w:szCs w:val="32"/>
        </w:rPr>
      </w:pPr>
      <w:r>
        <w:rPr>
          <w:rFonts w:ascii="Poppins" w:eastAsia="Poppins" w:hAnsi="Poppins" w:cs="Poppins"/>
          <w:color w:val="1B1C1D"/>
          <w:sz w:val="32"/>
          <w:szCs w:val="32"/>
        </w:rPr>
        <w:t>Simulasi sistem penilaian risiko SDM LPJK 2025.</w:t>
      </w:r>
    </w:p>
    <w:p w14:paraId="7E37E496" w14:textId="77777777" w:rsidR="00CE1F62" w:rsidRDefault="00000000">
      <w:pPr>
        <w:spacing w:before="240" w:after="240" w:line="360" w:lineRule="auto"/>
        <w:jc w:val="both"/>
        <w:rPr>
          <w:rFonts w:ascii="Poppins" w:eastAsia="Poppins" w:hAnsi="Poppins" w:cs="Poppins"/>
          <w:color w:val="1B1C1D"/>
          <w:sz w:val="32"/>
          <w:szCs w:val="32"/>
        </w:rPr>
      </w:pPr>
      <w:r>
        <w:br w:type="page"/>
      </w:r>
    </w:p>
    <w:p w14:paraId="414948B3" w14:textId="77777777" w:rsidR="00CE1F62" w:rsidRDefault="00000000">
      <w:pPr>
        <w:spacing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lastRenderedPageBreak/>
        <w:t>Tentu. Ini adalah penulisan ulang Bab 12 yang komprehensif, mendalam, dan disajikan sebagai bab penutup strategis dan visioner untuk e-book Anda.</w:t>
      </w:r>
    </w:p>
    <w:p w14:paraId="3376DEC2" w14:textId="77777777" w:rsidR="00CE1F62" w:rsidRDefault="00000000">
      <w:pPr>
        <w:spacing w:line="360" w:lineRule="auto"/>
        <w:jc w:val="both"/>
        <w:rPr>
          <w:rFonts w:ascii="Poppins" w:eastAsia="Poppins" w:hAnsi="Poppins" w:cs="Poppins"/>
          <w:color w:val="1B1C1D"/>
          <w:sz w:val="32"/>
          <w:szCs w:val="32"/>
        </w:rPr>
      </w:pPr>
      <w:r>
        <w:pict w14:anchorId="132ED071">
          <v:rect id="_x0000_i1046" style="width:0;height:1.5pt" o:hralign="center" o:hrstd="t" o:hr="t" fillcolor="#a0a0a0" stroked="f"/>
        </w:pict>
      </w:r>
    </w:p>
    <w:p w14:paraId="724C893F" w14:textId="77777777" w:rsidR="00CE1F62" w:rsidRDefault="00000000">
      <w:pPr>
        <w:spacing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BAB 12 – EKOSISTEM KEPATUHAN DIGITAL DAN TRANSFORMASI INDUSTRI KONSTRUKSI NASIONAL</w:t>
      </w:r>
    </w:p>
    <w:p w14:paraId="7D3A2EBE" w14:textId="77777777" w:rsidR="00CE1F62" w:rsidRDefault="00000000">
      <w:pPr>
        <w:spacing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Dari Kepatuhan Individu Menuju Kolaborasi Ekosistem dan Inovasi Nasional</w:t>
      </w:r>
    </w:p>
    <w:p w14:paraId="3C202EC7" w14:textId="77777777" w:rsidR="00CE1F62" w:rsidRDefault="00000000">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jc w:val="both"/>
        <w:rPr>
          <w:rFonts w:ascii="Poppins" w:eastAsia="Poppins" w:hAnsi="Poppins" w:cs="Poppins"/>
          <w:color w:val="1B1C1D"/>
          <w:sz w:val="32"/>
          <w:szCs w:val="32"/>
        </w:rPr>
      </w:pPr>
      <w:bookmarkStart w:id="110" w:name="_dqeqzxcuis8k" w:colFirst="0" w:colLast="0"/>
      <w:bookmarkEnd w:id="110"/>
      <w:r>
        <w:rPr>
          <w:rFonts w:ascii="Poppins" w:eastAsia="Poppins" w:hAnsi="Poppins" w:cs="Poppins"/>
          <w:color w:val="1B1C1D"/>
          <w:sz w:val="32"/>
          <w:szCs w:val="32"/>
        </w:rPr>
        <w:t>12.1. Pendahuluan: Bab Penutup – Dari "Saya" Patuh Menjadi "Kita" Terintegrasi</w:t>
      </w:r>
    </w:p>
    <w:p w14:paraId="39AF5698" w14:textId="77777777" w:rsidR="00CE1F62" w:rsidRDefault="00000000">
      <w:pPr>
        <w:spacing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Selamat datang di bab pamungkas dari Trilogi Pertama "Anti-Tolak". Dalam 11 bab sebelumnya, kita telah menempuh perjalanan transformatif:</w:t>
      </w:r>
    </w:p>
    <w:p w14:paraId="1699D7F1" w14:textId="77777777" w:rsidR="00CE1F62" w:rsidRDefault="00000000">
      <w:pPr>
        <w:numPr>
          <w:ilvl w:val="0"/>
          <w:numId w:val="164"/>
        </w:numPr>
        <w:spacing w:line="360" w:lineRule="auto"/>
        <w:jc w:val="both"/>
        <w:rPr>
          <w:sz w:val="32"/>
          <w:szCs w:val="32"/>
        </w:rPr>
      </w:pPr>
      <w:r>
        <w:rPr>
          <w:rFonts w:ascii="Poppins" w:eastAsia="Poppins" w:hAnsi="Poppins" w:cs="Poppins"/>
          <w:color w:val="1B1C1D"/>
          <w:sz w:val="32"/>
          <w:szCs w:val="32"/>
        </w:rPr>
        <w:t xml:space="preserve">Dari </w:t>
      </w:r>
      <w:r>
        <w:rPr>
          <w:rFonts w:ascii="Poppins" w:eastAsia="Poppins" w:hAnsi="Poppins" w:cs="Poppins"/>
          <w:b/>
          <w:bCs/>
          <w:color w:val="1B1C1D"/>
          <w:sz w:val="32"/>
          <w:szCs w:val="32"/>
        </w:rPr>
        <w:t>Bab 1-7 (Legalitas)</w:t>
      </w:r>
      <w:r>
        <w:rPr>
          <w:rFonts w:ascii="Poppins" w:eastAsia="Poppins" w:hAnsi="Poppins" w:cs="Poppins"/>
          <w:color w:val="1B1C1D"/>
          <w:sz w:val="32"/>
          <w:szCs w:val="32"/>
        </w:rPr>
        <w:t xml:space="preserve">: Menguasai strategi </w:t>
      </w:r>
      <w:r>
        <w:rPr>
          <w:rFonts w:ascii="Poppins" w:eastAsia="Poppins" w:hAnsi="Poppins" w:cs="Poppins"/>
          <w:i/>
          <w:iCs/>
          <w:color w:val="1B1C1D"/>
          <w:sz w:val="32"/>
          <w:szCs w:val="32"/>
        </w:rPr>
        <w:t>defensif</w:t>
      </w:r>
      <w:r>
        <w:rPr>
          <w:rFonts w:ascii="Poppins" w:eastAsia="Poppins" w:hAnsi="Poppins" w:cs="Poppins"/>
          <w:color w:val="1B1C1D"/>
          <w:sz w:val="32"/>
          <w:szCs w:val="32"/>
        </w:rPr>
        <w:t xml:space="preserve"> "Anti-Tolak" untuk mendapatkan NIB, SS, SBU, dan SMAP.</w:t>
      </w:r>
    </w:p>
    <w:p w14:paraId="26FE0069" w14:textId="77777777" w:rsidR="00CE1F62" w:rsidRDefault="00000000">
      <w:pPr>
        <w:numPr>
          <w:ilvl w:val="0"/>
          <w:numId w:val="164"/>
        </w:numPr>
        <w:spacing w:line="360" w:lineRule="auto"/>
        <w:jc w:val="both"/>
        <w:rPr>
          <w:sz w:val="32"/>
          <w:szCs w:val="32"/>
        </w:rPr>
      </w:pPr>
      <w:r>
        <w:rPr>
          <w:rFonts w:ascii="Poppins" w:eastAsia="Poppins" w:hAnsi="Poppins" w:cs="Poppins"/>
          <w:color w:val="1B1C1D"/>
          <w:sz w:val="32"/>
          <w:szCs w:val="32"/>
        </w:rPr>
        <w:t xml:space="preserve">Dari </w:t>
      </w:r>
      <w:r>
        <w:rPr>
          <w:rFonts w:ascii="Poppins" w:eastAsia="Poppins" w:hAnsi="Poppins" w:cs="Poppins"/>
          <w:b/>
          <w:bCs/>
          <w:color w:val="1B1C1D"/>
          <w:sz w:val="32"/>
          <w:szCs w:val="32"/>
        </w:rPr>
        <w:t>Bab 8-10 (Kepatuhan &amp; Tender)</w:t>
      </w:r>
      <w:r>
        <w:rPr>
          <w:rFonts w:ascii="Poppins" w:eastAsia="Poppins" w:hAnsi="Poppins" w:cs="Poppins"/>
          <w:color w:val="1B1C1D"/>
          <w:sz w:val="32"/>
          <w:szCs w:val="32"/>
        </w:rPr>
        <w:t xml:space="preserve">: Beralih ke </w:t>
      </w:r>
      <w:r>
        <w:rPr>
          <w:rFonts w:ascii="Poppins" w:eastAsia="Poppins" w:hAnsi="Poppins" w:cs="Poppins"/>
          <w:color w:val="1B1C1D"/>
          <w:sz w:val="32"/>
          <w:szCs w:val="32"/>
        </w:rPr>
        <w:lastRenderedPageBreak/>
        <w:t xml:space="preserve">strategi </w:t>
      </w:r>
      <w:r>
        <w:rPr>
          <w:rFonts w:ascii="Poppins" w:eastAsia="Poppins" w:hAnsi="Poppins" w:cs="Poppins"/>
          <w:i/>
          <w:iCs/>
          <w:color w:val="1B1C1D"/>
          <w:sz w:val="32"/>
          <w:szCs w:val="32"/>
        </w:rPr>
        <w:t>ofensif</w:t>
      </w:r>
      <w:r>
        <w:rPr>
          <w:rFonts w:ascii="Poppins" w:eastAsia="Poppins" w:hAnsi="Poppins" w:cs="Poppins"/>
          <w:color w:val="1B1C1D"/>
          <w:sz w:val="32"/>
          <w:szCs w:val="32"/>
        </w:rPr>
        <w:t xml:space="preserve"> "Anti-Gugur" untuk memelihara SBU, membangun reputasi, dan memenangkan tender BUMN.</w:t>
      </w:r>
    </w:p>
    <w:p w14:paraId="79627709" w14:textId="77777777" w:rsidR="00CE1F62" w:rsidRDefault="00000000">
      <w:pPr>
        <w:numPr>
          <w:ilvl w:val="0"/>
          <w:numId w:val="164"/>
        </w:numPr>
        <w:spacing w:after="360" w:line="360" w:lineRule="auto"/>
        <w:jc w:val="both"/>
        <w:rPr>
          <w:sz w:val="32"/>
          <w:szCs w:val="32"/>
        </w:rPr>
      </w:pPr>
      <w:r>
        <w:rPr>
          <w:rFonts w:ascii="Poppins" w:eastAsia="Poppins" w:hAnsi="Poppins" w:cs="Poppins"/>
          <w:color w:val="1B1C1D"/>
          <w:sz w:val="32"/>
          <w:szCs w:val="32"/>
        </w:rPr>
        <w:t xml:space="preserve">Dari </w:t>
      </w:r>
      <w:r>
        <w:rPr>
          <w:rFonts w:ascii="Poppins" w:eastAsia="Poppins" w:hAnsi="Poppins" w:cs="Poppins"/>
          <w:b/>
          <w:bCs/>
          <w:color w:val="1B1C1D"/>
          <w:sz w:val="32"/>
          <w:szCs w:val="32"/>
        </w:rPr>
        <w:t>Bab 11 (Tata Kelola)</w:t>
      </w:r>
      <w:r>
        <w:rPr>
          <w:rFonts w:ascii="Poppins" w:eastAsia="Poppins" w:hAnsi="Poppins" w:cs="Poppins"/>
          <w:color w:val="1B1C1D"/>
          <w:sz w:val="32"/>
          <w:szCs w:val="32"/>
        </w:rPr>
        <w:t xml:space="preserve">: Mengubah dokumen kepatuhan menjadi </w:t>
      </w:r>
      <w:r>
        <w:rPr>
          <w:rFonts w:ascii="Poppins" w:eastAsia="Poppins" w:hAnsi="Poppins" w:cs="Poppins"/>
          <w:b/>
          <w:bCs/>
          <w:color w:val="1B1C1D"/>
          <w:sz w:val="32"/>
          <w:szCs w:val="32"/>
        </w:rPr>
        <w:t>Sistem Tata Kelola (BSGS)</w:t>
      </w:r>
      <w:r>
        <w:rPr>
          <w:rFonts w:ascii="Poppins" w:eastAsia="Poppins" w:hAnsi="Poppins" w:cs="Poppins"/>
          <w:color w:val="1B1C1D"/>
          <w:sz w:val="32"/>
          <w:szCs w:val="32"/>
        </w:rPr>
        <w:t xml:space="preserve"> internal yang berkelanjutan.</w:t>
      </w:r>
    </w:p>
    <w:p w14:paraId="517D8BA1" w14:textId="77777777" w:rsidR="00CE1F62" w:rsidRDefault="00000000">
      <w:pPr>
        <w:spacing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Sekarang, di Bab 12, kita akan mengambil langkah terakhir: </w:t>
      </w:r>
      <w:r>
        <w:rPr>
          <w:rFonts w:ascii="Poppins" w:eastAsia="Poppins" w:hAnsi="Poppins" w:cs="Poppins"/>
          <w:b/>
          <w:bCs/>
          <w:color w:val="1B1C1D"/>
          <w:sz w:val="32"/>
          <w:szCs w:val="32"/>
        </w:rPr>
        <w:t>melampaui perusahaan Anda</w:t>
      </w:r>
      <w:r>
        <w:rPr>
          <w:rFonts w:ascii="Poppins" w:eastAsia="Poppins" w:hAnsi="Poppins" w:cs="Poppins"/>
          <w:color w:val="1B1C1D"/>
          <w:sz w:val="32"/>
          <w:szCs w:val="32"/>
        </w:rPr>
        <w:t xml:space="preserve">. Kita akan melihat bagaimana jutaan "titik data" kepatuhan dari setiap BUJK di Indonesia (termasuk Anda) kini sedang dirangkai menjadi sebuah </w:t>
      </w:r>
      <w:r>
        <w:rPr>
          <w:rFonts w:ascii="Poppins" w:eastAsia="Poppins" w:hAnsi="Poppins" w:cs="Poppins"/>
          <w:b/>
          <w:bCs/>
          <w:color w:val="1B1C1D"/>
          <w:sz w:val="32"/>
          <w:szCs w:val="32"/>
        </w:rPr>
        <w:t>Ekosistem Kepatuhan Digital Konstruksi Nasional (EKDKN)</w:t>
      </w:r>
      <w:r>
        <w:rPr>
          <w:rFonts w:ascii="Poppins" w:eastAsia="Poppins" w:hAnsi="Poppins" w:cs="Poppins"/>
          <w:color w:val="1B1C1D"/>
          <w:sz w:val="32"/>
          <w:szCs w:val="32"/>
        </w:rPr>
        <w:t>.</w:t>
      </w:r>
    </w:p>
    <w:p w14:paraId="586286F7" w14:textId="77777777" w:rsidR="00CE1F62" w:rsidRDefault="00000000">
      <w:pPr>
        <w:spacing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Ini adalah pergeseran paradigma terbesar dalam sejarah industri konstruksi kita:</w:t>
      </w:r>
    </w:p>
    <w:p w14:paraId="56E085A6" w14:textId="77777777" w:rsidR="00CE1F62" w:rsidRDefault="00000000">
      <w:pPr>
        <w:spacing w:after="480" w:line="360" w:lineRule="auto"/>
        <w:ind w:left="600" w:right="600"/>
        <w:jc w:val="both"/>
        <w:rPr>
          <w:rFonts w:ascii="Poppins" w:eastAsia="Poppins" w:hAnsi="Poppins" w:cs="Poppins"/>
          <w:b/>
          <w:bCs/>
          <w:color w:val="1B1C1D"/>
          <w:sz w:val="32"/>
          <w:szCs w:val="32"/>
        </w:rPr>
      </w:pPr>
      <w:r>
        <w:rPr>
          <w:rFonts w:ascii="Poppins" w:eastAsia="Poppins" w:hAnsi="Poppins" w:cs="Poppins"/>
          <w:b/>
          <w:bCs/>
          <w:color w:val="1B1C1D"/>
          <w:sz w:val="32"/>
          <w:szCs w:val="32"/>
        </w:rPr>
        <w:t xml:space="preserve">Kepatuhan bukan lagi urusan privat yang terisolasi antara BUJK dan LSBU. Kepatuhan telah menjadi aset data publik yang transparan, </w:t>
      </w:r>
      <w:r>
        <w:rPr>
          <w:rFonts w:ascii="Poppins" w:eastAsia="Poppins" w:hAnsi="Poppins" w:cs="Poppins"/>
          <w:b/>
          <w:bCs/>
          <w:color w:val="1B1C1D"/>
          <w:sz w:val="32"/>
          <w:szCs w:val="32"/>
        </w:rPr>
        <w:lastRenderedPageBreak/>
        <w:t>terintegrasi, dan menjadi bahan bakar utama yang menggerakkan mesin tender nasional.</w:t>
      </w:r>
    </w:p>
    <w:p w14:paraId="7E741BED" w14:textId="77777777" w:rsidR="00CE1F62" w:rsidRDefault="00000000">
      <w:pPr>
        <w:spacing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Bab ini adalah visi masa depan—masa depan yang sudah dimulai hari ini.</w:t>
      </w:r>
    </w:p>
    <w:p w14:paraId="47603F25" w14:textId="77777777" w:rsidR="00CE1F62" w:rsidRDefault="00000000">
      <w:pPr>
        <w:spacing w:line="360" w:lineRule="auto"/>
        <w:jc w:val="both"/>
        <w:rPr>
          <w:rFonts w:ascii="Poppins" w:eastAsia="Poppins" w:hAnsi="Poppins" w:cs="Poppins"/>
          <w:color w:val="1B1C1D"/>
          <w:sz w:val="32"/>
          <w:szCs w:val="32"/>
        </w:rPr>
      </w:pPr>
      <w:r>
        <w:pict w14:anchorId="05FF2950">
          <v:rect id="_x0000_i1047" style="width:0;height:1.5pt" o:hralign="center" o:hrstd="t" o:hr="t" fillcolor="#a0a0a0" stroked="f"/>
        </w:pict>
      </w:r>
    </w:p>
    <w:p w14:paraId="52634595" w14:textId="77777777" w:rsidR="00CE1F62" w:rsidRDefault="00000000">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jc w:val="both"/>
        <w:rPr>
          <w:rFonts w:ascii="Poppins" w:eastAsia="Poppins" w:hAnsi="Poppins" w:cs="Poppins"/>
          <w:color w:val="1B1C1D"/>
          <w:sz w:val="32"/>
          <w:szCs w:val="32"/>
        </w:rPr>
      </w:pPr>
      <w:bookmarkStart w:id="111" w:name="_rhfi76c7og4m" w:colFirst="0" w:colLast="0"/>
      <w:bookmarkEnd w:id="111"/>
      <w:r>
        <w:rPr>
          <w:rFonts w:ascii="Poppins" w:eastAsia="Poppins" w:hAnsi="Poppins" w:cs="Poppins"/>
          <w:color w:val="1B1C1D"/>
          <w:sz w:val="32"/>
          <w:szCs w:val="32"/>
        </w:rPr>
        <w:t>12.2. Fondasi Regulasi Ekosistem: Mengapa Integrasi adalah Keharusan, Bukan Pilihan</w:t>
      </w:r>
    </w:p>
    <w:p w14:paraId="4571487C" w14:textId="77777777" w:rsidR="00CE1F62" w:rsidRDefault="00000000">
      <w:pPr>
        <w:spacing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Ekosistem ini tidak lahir di ruang hampa. Ia dibangun di atas "Enam Pilar" regulasi yang memaksa semua pemangku kepentingan untuk terhubung:</w:t>
      </w:r>
    </w:p>
    <w:tbl>
      <w:tblPr>
        <w:tblStyle w:val="afb"/>
        <w:tblW w:w="87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65"/>
        <w:gridCol w:w="2070"/>
        <w:gridCol w:w="5025"/>
      </w:tblGrid>
      <w:tr w:rsidR="00CE1F62" w14:paraId="46E9571B" w14:textId="77777777">
        <w:trPr>
          <w:trHeight w:val="825"/>
        </w:trPr>
        <w:tc>
          <w:tcPr>
            <w:tcW w:w="1665" w:type="dxa"/>
            <w:tcBorders>
              <w:top w:val="single" w:sz="8" w:space="0" w:color="1B1C1D"/>
              <w:left w:val="single" w:sz="8" w:space="0" w:color="1B1C1D"/>
              <w:bottom w:val="single" w:sz="8" w:space="0" w:color="1B1C1D"/>
              <w:right w:val="single" w:sz="8" w:space="0" w:color="1B1C1D"/>
            </w:tcBorders>
            <w:shd w:val="clear" w:color="auto" w:fill="EFEFEF"/>
            <w:tcMar>
              <w:top w:w="120" w:type="dxa"/>
              <w:left w:w="180" w:type="dxa"/>
              <w:bottom w:w="120" w:type="dxa"/>
              <w:right w:w="180" w:type="dxa"/>
            </w:tcMar>
          </w:tcPr>
          <w:p w14:paraId="25F69158"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Pilar Regulasi</w:t>
            </w:r>
          </w:p>
        </w:tc>
        <w:tc>
          <w:tcPr>
            <w:tcW w:w="2070" w:type="dxa"/>
            <w:tcBorders>
              <w:top w:val="single" w:sz="8" w:space="0" w:color="1B1C1D"/>
              <w:left w:val="single" w:sz="8" w:space="0" w:color="1B1C1D"/>
              <w:bottom w:val="single" w:sz="8" w:space="0" w:color="1B1C1D"/>
              <w:right w:val="single" w:sz="8" w:space="0" w:color="1B1C1D"/>
            </w:tcBorders>
            <w:shd w:val="clear" w:color="auto" w:fill="EFEFEF"/>
            <w:tcMar>
              <w:top w:w="120" w:type="dxa"/>
              <w:left w:w="180" w:type="dxa"/>
              <w:bottom w:w="120" w:type="dxa"/>
              <w:right w:w="180" w:type="dxa"/>
            </w:tcMar>
          </w:tcPr>
          <w:p w14:paraId="7F329DB4"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Dokumen Kunci</w:t>
            </w:r>
          </w:p>
        </w:tc>
        <w:tc>
          <w:tcPr>
            <w:tcW w:w="5025" w:type="dxa"/>
            <w:tcBorders>
              <w:top w:val="single" w:sz="8" w:space="0" w:color="1B1C1D"/>
              <w:left w:val="single" w:sz="8" w:space="0" w:color="1B1C1D"/>
              <w:bottom w:val="single" w:sz="8" w:space="0" w:color="1B1C1D"/>
              <w:right w:val="single" w:sz="8" w:space="0" w:color="1B1C1D"/>
            </w:tcBorders>
            <w:shd w:val="clear" w:color="auto" w:fill="EFEFEF"/>
            <w:tcMar>
              <w:top w:w="120" w:type="dxa"/>
              <w:left w:w="180" w:type="dxa"/>
              <w:bottom w:w="120" w:type="dxa"/>
              <w:right w:w="180" w:type="dxa"/>
            </w:tcMar>
          </w:tcPr>
          <w:p w14:paraId="53D90032"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Mandat Ekosistem (Terjemahan Strategis)</w:t>
            </w:r>
          </w:p>
        </w:tc>
      </w:tr>
      <w:tr w:rsidR="00CE1F62" w14:paraId="3053818D" w14:textId="77777777">
        <w:trPr>
          <w:trHeight w:val="1380"/>
        </w:trPr>
        <w:tc>
          <w:tcPr>
            <w:tcW w:w="1665"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00BF7197"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1. Gerban</w:t>
            </w:r>
            <w:r>
              <w:rPr>
                <w:rFonts w:ascii="Poppins" w:eastAsia="Poppins" w:hAnsi="Poppins" w:cs="Poppins"/>
                <w:b/>
                <w:bCs/>
                <w:color w:val="1B1C1D"/>
                <w:sz w:val="32"/>
                <w:szCs w:val="32"/>
              </w:rPr>
              <w:lastRenderedPageBreak/>
              <w:t>g Tunggal</w:t>
            </w:r>
          </w:p>
        </w:tc>
        <w:tc>
          <w:tcPr>
            <w:tcW w:w="207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4B756BF8"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lastRenderedPageBreak/>
              <w:t xml:space="preserve">PP No. </w:t>
            </w:r>
            <w:r>
              <w:rPr>
                <w:rFonts w:ascii="Poppins" w:eastAsia="Poppins" w:hAnsi="Poppins" w:cs="Poppins"/>
                <w:b/>
                <w:bCs/>
                <w:color w:val="1B1C1D"/>
                <w:sz w:val="32"/>
                <w:szCs w:val="32"/>
              </w:rPr>
              <w:lastRenderedPageBreak/>
              <w:t>28/2025</w:t>
            </w:r>
          </w:p>
        </w:tc>
        <w:tc>
          <w:tcPr>
            <w:tcW w:w="5025"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72BBF92F"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lastRenderedPageBreak/>
              <w:t>Mandat Integrasi API.</w:t>
            </w:r>
            <w:r>
              <w:rPr>
                <w:rFonts w:ascii="Poppins" w:eastAsia="Poppins" w:hAnsi="Poppins" w:cs="Poppins"/>
                <w:color w:val="1B1C1D"/>
                <w:sz w:val="32"/>
                <w:szCs w:val="32"/>
              </w:rPr>
              <w:t xml:space="preserve"> Mewajibkan OSS-RBA </w:t>
            </w:r>
            <w:r>
              <w:rPr>
                <w:rFonts w:ascii="Poppins" w:eastAsia="Poppins" w:hAnsi="Poppins" w:cs="Poppins"/>
                <w:color w:val="1B1C1D"/>
                <w:sz w:val="32"/>
                <w:szCs w:val="32"/>
              </w:rPr>
              <w:lastRenderedPageBreak/>
              <w:t>sebagai "pintu gerbang" tunggal yang harus terhubung dengan semua sistem kementerian teknis (termasuk SIKI LPJK).</w:t>
            </w:r>
          </w:p>
        </w:tc>
      </w:tr>
      <w:tr w:rsidR="00CE1F62" w14:paraId="722AE6EF" w14:textId="77777777">
        <w:trPr>
          <w:trHeight w:val="1380"/>
        </w:trPr>
        <w:tc>
          <w:tcPr>
            <w:tcW w:w="1665"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0E9DD345"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2. Standar Sektoral</w:t>
            </w:r>
          </w:p>
        </w:tc>
        <w:tc>
          <w:tcPr>
            <w:tcW w:w="207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57BEB7C3"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UU No. 2/2017 &amp; Permen PUPR 14/2020</w:t>
            </w:r>
          </w:p>
        </w:tc>
        <w:tc>
          <w:tcPr>
            <w:tcW w:w="5025"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4A9C886F"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Mandat Kompetensi.</w:t>
            </w:r>
            <w:r>
              <w:rPr>
                <w:rFonts w:ascii="Poppins" w:eastAsia="Poppins" w:hAnsi="Poppins" w:cs="Poppins"/>
                <w:color w:val="1B1C1D"/>
                <w:sz w:val="32"/>
                <w:szCs w:val="32"/>
              </w:rPr>
              <w:t xml:space="preserve"> Menetapkan LPJK sebagai "penjaga gawang" standar kompetensi (SBU &amp; SKK) yang datanya harus valid dan dapat diakses.</w:t>
            </w:r>
          </w:p>
        </w:tc>
      </w:tr>
      <w:tr w:rsidR="00CE1F62" w14:paraId="04EDE568" w14:textId="77777777">
        <w:trPr>
          <w:trHeight w:val="1665"/>
        </w:trPr>
        <w:tc>
          <w:tcPr>
            <w:tcW w:w="1665"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72EA4C24"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3. Filter Integritas</w:t>
            </w:r>
          </w:p>
        </w:tc>
        <w:tc>
          <w:tcPr>
            <w:tcW w:w="207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217801E2"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Permen PUPR No. 9/2023</w:t>
            </w:r>
          </w:p>
        </w:tc>
        <w:tc>
          <w:tcPr>
            <w:tcW w:w="5025"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13ECF7DF"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Mandat Transparansi.</w:t>
            </w:r>
            <w:r>
              <w:rPr>
                <w:rFonts w:ascii="Poppins" w:eastAsia="Poppins" w:hAnsi="Poppins" w:cs="Poppins"/>
                <w:color w:val="1B1C1D"/>
                <w:sz w:val="32"/>
                <w:szCs w:val="32"/>
              </w:rPr>
              <w:t xml:space="preserve"> Menjadikan SMAP (ISO 37001) sebagai "filter" wajib yang memisahkan BUJK </w:t>
            </w:r>
            <w:r>
              <w:rPr>
                <w:rFonts w:ascii="Poppins" w:eastAsia="Poppins" w:hAnsi="Poppins" w:cs="Poppins"/>
                <w:color w:val="1B1C1D"/>
                <w:sz w:val="32"/>
                <w:szCs w:val="32"/>
              </w:rPr>
              <w:lastRenderedPageBreak/>
              <w:t>berintegritas dan yang tidak. Ini adalah standar tata kelola nasional.</w:t>
            </w:r>
          </w:p>
        </w:tc>
      </w:tr>
      <w:tr w:rsidR="00CE1F62" w14:paraId="1D09EC6C" w14:textId="77777777">
        <w:trPr>
          <w:trHeight w:val="1665"/>
        </w:trPr>
        <w:tc>
          <w:tcPr>
            <w:tcW w:w="1665"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35866D85"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4. Insentif Pasar</w:t>
            </w:r>
          </w:p>
        </w:tc>
        <w:tc>
          <w:tcPr>
            <w:tcW w:w="207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01245DA3"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SE LKPP No. 03/2024</w:t>
            </w:r>
          </w:p>
        </w:tc>
        <w:tc>
          <w:tcPr>
            <w:tcW w:w="5025"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6B28F347"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Mandat Pasar (Uang).</w:t>
            </w:r>
            <w:r>
              <w:rPr>
                <w:rFonts w:ascii="Poppins" w:eastAsia="Poppins" w:hAnsi="Poppins" w:cs="Poppins"/>
                <w:color w:val="1B1C1D"/>
                <w:sz w:val="32"/>
                <w:szCs w:val="32"/>
              </w:rPr>
              <w:t xml:space="preserve"> "Tongkat dan Wortel" terbesar. Memaksa sistem LPSE/SIKaP untuk HANYA menarik data </w:t>
            </w:r>
            <w:r>
              <w:rPr>
                <w:rFonts w:ascii="Poppins" w:eastAsia="Poppins" w:hAnsi="Poppins" w:cs="Poppins"/>
                <w:i/>
                <w:iCs/>
                <w:color w:val="1B1C1D"/>
                <w:sz w:val="32"/>
                <w:szCs w:val="32"/>
              </w:rPr>
              <w:t>real-time</w:t>
            </w:r>
            <w:r>
              <w:rPr>
                <w:rFonts w:ascii="Poppins" w:eastAsia="Poppins" w:hAnsi="Poppins" w:cs="Poppins"/>
                <w:color w:val="1B1C1D"/>
                <w:sz w:val="32"/>
                <w:szCs w:val="32"/>
              </w:rPr>
              <w:t xml:space="preserve"> dari OSS/LPJK. Jika data Anda tidak sinkron, Anda tidak bisa ikut tender.</w:t>
            </w:r>
          </w:p>
        </w:tc>
      </w:tr>
      <w:tr w:rsidR="00CE1F62" w14:paraId="1431FD32" w14:textId="77777777">
        <w:trPr>
          <w:trHeight w:val="1380"/>
        </w:trPr>
        <w:tc>
          <w:tcPr>
            <w:tcW w:w="1665"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20BFB364"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5. Visi Nasional</w:t>
            </w:r>
          </w:p>
        </w:tc>
        <w:tc>
          <w:tcPr>
            <w:tcW w:w="207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7551DA18"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RENSTRA LPJK 2025–</w:t>
            </w:r>
            <w:r>
              <w:rPr>
                <w:rFonts w:ascii="Poppins" w:eastAsia="Poppins" w:hAnsi="Poppins" w:cs="Poppins"/>
                <w:b/>
                <w:bCs/>
                <w:color w:val="1B1C1D"/>
                <w:sz w:val="32"/>
                <w:szCs w:val="32"/>
              </w:rPr>
              <w:lastRenderedPageBreak/>
              <w:t>2029</w:t>
            </w:r>
          </w:p>
        </w:tc>
        <w:tc>
          <w:tcPr>
            <w:tcW w:w="5025"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6028B198"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lastRenderedPageBreak/>
              <w:t>Mandat Transformasi Digital.</w:t>
            </w:r>
            <w:r>
              <w:rPr>
                <w:rFonts w:ascii="Poppins" w:eastAsia="Poppins" w:hAnsi="Poppins" w:cs="Poppins"/>
                <w:color w:val="1B1C1D"/>
                <w:sz w:val="32"/>
                <w:szCs w:val="32"/>
              </w:rPr>
              <w:t xml:space="preserve"> Arah kebijakan resmi LPJK adalah membangun "database kompetensi </w:t>
            </w:r>
            <w:r>
              <w:rPr>
                <w:rFonts w:ascii="Poppins" w:eastAsia="Poppins" w:hAnsi="Poppins" w:cs="Poppins"/>
                <w:color w:val="1B1C1D"/>
                <w:sz w:val="32"/>
                <w:szCs w:val="32"/>
              </w:rPr>
              <w:lastRenderedPageBreak/>
              <w:t>nasional" yang terintegrasi penuh secara digital.</w:t>
            </w:r>
          </w:p>
        </w:tc>
      </w:tr>
      <w:tr w:rsidR="00CE1F62" w14:paraId="2029A2A2" w14:textId="77777777">
        <w:trPr>
          <w:trHeight w:val="1380"/>
        </w:trPr>
        <w:tc>
          <w:tcPr>
            <w:tcW w:w="1665"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5CCB2CFF"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6. Klien Utama</w:t>
            </w:r>
          </w:p>
        </w:tc>
        <w:tc>
          <w:tcPr>
            <w:tcW w:w="207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798A1790"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Peraturan BUMN (GCG)</w:t>
            </w:r>
          </w:p>
        </w:tc>
        <w:tc>
          <w:tcPr>
            <w:tcW w:w="5025"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41B6E2DA"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Mandat Klien.</w:t>
            </w:r>
            <w:r>
              <w:rPr>
                <w:rFonts w:ascii="Poppins" w:eastAsia="Poppins" w:hAnsi="Poppins" w:cs="Poppins"/>
                <w:color w:val="1B1C1D"/>
                <w:sz w:val="32"/>
                <w:szCs w:val="32"/>
              </w:rPr>
              <w:t xml:space="preserve"> Klien terbesar (BUMN Karya) kini secara eksplisit memasukkan "Skor Integritas SMAP" dalam evaluasi tender (Studi Kasus 10.4).</w:t>
            </w:r>
          </w:p>
        </w:tc>
      </w:tr>
    </w:tbl>
    <w:p w14:paraId="7850E7BB" w14:textId="77777777" w:rsidR="00CE1F62" w:rsidRDefault="00000000">
      <w:pPr>
        <w:spacing w:line="360" w:lineRule="auto"/>
        <w:jc w:val="both"/>
        <w:rPr>
          <w:rFonts w:ascii="Poppins" w:eastAsia="Poppins" w:hAnsi="Poppins" w:cs="Poppins"/>
          <w:color w:val="1B1C1D"/>
          <w:sz w:val="32"/>
          <w:szCs w:val="32"/>
        </w:rPr>
      </w:pPr>
      <w:r>
        <w:pict w14:anchorId="28E0A6A0">
          <v:rect id="_x0000_i1048" style="width:0;height:1.5pt" o:hralign="center" o:hrstd="t" o:hr="t" fillcolor="#a0a0a0" stroked="f"/>
        </w:pict>
      </w:r>
    </w:p>
    <w:p w14:paraId="52D6EAB1" w14:textId="77777777" w:rsidR="00CE1F62" w:rsidRDefault="00000000">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jc w:val="both"/>
        <w:rPr>
          <w:rFonts w:ascii="Poppins" w:eastAsia="Poppins" w:hAnsi="Poppins" w:cs="Poppins"/>
          <w:color w:val="1B1C1D"/>
          <w:sz w:val="32"/>
          <w:szCs w:val="32"/>
        </w:rPr>
      </w:pPr>
      <w:bookmarkStart w:id="112" w:name="_8t4cptry861n" w:colFirst="0" w:colLast="0"/>
      <w:bookmarkEnd w:id="112"/>
      <w:r>
        <w:rPr>
          <w:rFonts w:ascii="Poppins" w:eastAsia="Poppins" w:hAnsi="Poppins" w:cs="Poppins"/>
          <w:color w:val="1B1C1D"/>
          <w:sz w:val="32"/>
          <w:szCs w:val="32"/>
        </w:rPr>
        <w:t>12.3. Jantung Ekosistem: Konsep EKDKN (Ekosistem Kepatuhan Digital Konstruksi Nasional)</w:t>
      </w:r>
    </w:p>
    <w:p w14:paraId="19F66896" w14:textId="77777777" w:rsidR="00CE1F62" w:rsidRDefault="00000000">
      <w:pPr>
        <w:spacing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Bagaimana semua regulasi itu terhubung? Melalui sebuah arsitektur data yang mengalirkan "data kepercayaan" dari hulu ke hilir.</w:t>
      </w:r>
    </w:p>
    <w:p w14:paraId="1D1705A1" w14:textId="77777777" w:rsidR="00CE1F62" w:rsidRDefault="00000000">
      <w:pPr>
        <w:spacing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Inilah visualisasi </w:t>
      </w:r>
      <w:r>
        <w:rPr>
          <w:rFonts w:ascii="Poppins" w:eastAsia="Poppins" w:hAnsi="Poppins" w:cs="Poppins"/>
          <w:b/>
          <w:bCs/>
          <w:color w:val="1B1C1D"/>
          <w:sz w:val="32"/>
          <w:szCs w:val="32"/>
        </w:rPr>
        <w:t>Jantung Digital Konstruksi Indonesia</w:t>
      </w:r>
      <w:r>
        <w:rPr>
          <w:rFonts w:ascii="Poppins" w:eastAsia="Poppins" w:hAnsi="Poppins" w:cs="Poppins"/>
          <w:color w:val="1B1C1D"/>
          <w:sz w:val="32"/>
          <w:szCs w:val="32"/>
        </w:rPr>
        <w:t>:</w:t>
      </w:r>
    </w:p>
    <w:p w14:paraId="173FC1BD" w14:textId="77777777" w:rsidR="00CE1F62" w:rsidRDefault="00000000">
      <w:pPr>
        <w:spacing w:before="240" w:after="240" w:line="360" w:lineRule="auto"/>
        <w:jc w:val="both"/>
        <w:rPr>
          <w:rFonts w:ascii="Poppins" w:eastAsia="Poppins" w:hAnsi="Poppins" w:cs="Poppins"/>
          <w:color w:val="444746"/>
          <w:sz w:val="32"/>
          <w:szCs w:val="32"/>
        </w:rPr>
      </w:pPr>
      <w:r>
        <w:rPr>
          <w:rFonts w:ascii="Poppins" w:eastAsia="Poppins" w:hAnsi="Poppins" w:cs="Poppins"/>
          <w:color w:val="444746"/>
          <w:sz w:val="32"/>
          <w:szCs w:val="32"/>
        </w:rPr>
        <w:lastRenderedPageBreak/>
        <w:t xml:space="preserve">                [ REGULATOR (PUPR, BKPM, LKPP) ]</w:t>
      </w:r>
    </w:p>
    <w:p w14:paraId="03F837BF" w14:textId="77777777" w:rsidR="00CE1F62" w:rsidRDefault="00000000">
      <w:pPr>
        <w:spacing w:before="240" w:after="240" w:line="360" w:lineRule="auto"/>
        <w:jc w:val="both"/>
        <w:rPr>
          <w:rFonts w:ascii="Poppins" w:eastAsia="Poppins" w:hAnsi="Poppins" w:cs="Poppins"/>
          <w:color w:val="444746"/>
          <w:sz w:val="32"/>
          <w:szCs w:val="32"/>
        </w:rPr>
      </w:pPr>
      <w:r>
        <w:rPr>
          <w:rFonts w:ascii="Poppins" w:eastAsia="Poppins" w:hAnsi="Poppins" w:cs="Poppins"/>
          <w:color w:val="444746"/>
          <w:sz w:val="32"/>
          <w:szCs w:val="32"/>
        </w:rPr>
        <w:t xml:space="preserve">                     (Menetapkan Aturan Main &amp; API)</w:t>
      </w:r>
    </w:p>
    <w:p w14:paraId="647F43D2" w14:textId="77777777" w:rsidR="00CE1F62" w:rsidRDefault="00000000">
      <w:pPr>
        <w:spacing w:before="240" w:after="240" w:line="360" w:lineRule="auto"/>
        <w:jc w:val="both"/>
        <w:rPr>
          <w:rFonts w:ascii="Poppins" w:eastAsia="Poppins" w:hAnsi="Poppins" w:cs="Poppins"/>
          <w:color w:val="444746"/>
          <w:sz w:val="32"/>
          <w:szCs w:val="32"/>
        </w:rPr>
      </w:pPr>
      <w:r>
        <w:rPr>
          <w:rFonts w:ascii="Poppins" w:eastAsia="Poppins" w:hAnsi="Poppins" w:cs="Poppins"/>
          <w:color w:val="444746"/>
          <w:sz w:val="32"/>
          <w:szCs w:val="32"/>
        </w:rPr>
        <w:t xml:space="preserve">                                │</w:t>
      </w:r>
    </w:p>
    <w:p w14:paraId="0159BA4A" w14:textId="77777777" w:rsidR="00CE1F62" w:rsidRDefault="00000000">
      <w:pPr>
        <w:spacing w:before="240" w:after="240" w:line="360" w:lineRule="auto"/>
        <w:jc w:val="both"/>
        <w:rPr>
          <w:rFonts w:ascii="Poppins" w:eastAsia="Poppins" w:hAnsi="Poppins" w:cs="Poppins"/>
          <w:color w:val="444746"/>
          <w:sz w:val="32"/>
          <w:szCs w:val="32"/>
        </w:rPr>
      </w:pPr>
      <w:r>
        <w:rPr>
          <w:rFonts w:ascii="Poppins" w:eastAsia="Poppins" w:hAnsi="Poppins" w:cs="Poppins"/>
          <w:color w:val="444746"/>
          <w:sz w:val="32"/>
          <w:szCs w:val="32"/>
        </w:rPr>
        <w:t xml:space="preserve">                                ▼</w:t>
      </w:r>
    </w:p>
    <w:p w14:paraId="6A4C6B0B" w14:textId="77777777" w:rsidR="00CE1F62" w:rsidRDefault="00000000">
      <w:pPr>
        <w:spacing w:before="240" w:after="240" w:line="360" w:lineRule="auto"/>
        <w:jc w:val="both"/>
        <w:rPr>
          <w:rFonts w:ascii="Poppins" w:eastAsia="Poppins" w:hAnsi="Poppins" w:cs="Poppins"/>
          <w:color w:val="444746"/>
          <w:sz w:val="32"/>
          <w:szCs w:val="32"/>
        </w:rPr>
      </w:pPr>
      <w:r>
        <w:rPr>
          <w:rFonts w:ascii="Poppins" w:eastAsia="Poppins" w:hAnsi="Poppins" w:cs="Poppins"/>
          <w:color w:val="444746"/>
          <w:sz w:val="32"/>
          <w:szCs w:val="32"/>
        </w:rPr>
        <w:t xml:space="preserve">  [ CHECKPOINT 1: OSS-RBA ]  &lt;-API-&gt;  [ CHECKPOINT 2: SIKI LPJK ]</w:t>
      </w:r>
    </w:p>
    <w:p w14:paraId="10B36DC0" w14:textId="77777777" w:rsidR="00CE1F62" w:rsidRDefault="00000000">
      <w:pPr>
        <w:spacing w:before="240" w:after="240" w:line="360" w:lineRule="auto"/>
        <w:jc w:val="both"/>
        <w:rPr>
          <w:rFonts w:ascii="Poppins" w:eastAsia="Poppins" w:hAnsi="Poppins" w:cs="Poppins"/>
          <w:color w:val="444746"/>
          <w:sz w:val="32"/>
          <w:szCs w:val="32"/>
        </w:rPr>
      </w:pPr>
      <w:r>
        <w:rPr>
          <w:rFonts w:ascii="Poppins" w:eastAsia="Poppins" w:hAnsi="Poppins" w:cs="Poppins"/>
          <w:color w:val="444746"/>
          <w:sz w:val="32"/>
          <w:szCs w:val="32"/>
        </w:rPr>
        <w:t xml:space="preserve">  (Gerbang Legalitas: NIB, SS)         (Gerbang Kompetensi: SBU, SKK)</w:t>
      </w:r>
    </w:p>
    <w:p w14:paraId="4E861B24" w14:textId="77777777" w:rsidR="00CE1F62" w:rsidRDefault="00000000">
      <w:pPr>
        <w:spacing w:before="240" w:after="240" w:line="360" w:lineRule="auto"/>
        <w:jc w:val="both"/>
        <w:rPr>
          <w:rFonts w:ascii="Poppins" w:eastAsia="Poppins" w:hAnsi="Poppins" w:cs="Poppins"/>
          <w:color w:val="444746"/>
          <w:sz w:val="32"/>
          <w:szCs w:val="32"/>
        </w:rPr>
      </w:pPr>
      <w:r>
        <w:rPr>
          <w:rFonts w:ascii="Poppins" w:eastAsia="Poppins" w:hAnsi="Poppins" w:cs="Poppins"/>
          <w:color w:val="444746"/>
          <w:sz w:val="32"/>
          <w:szCs w:val="32"/>
        </w:rPr>
        <w:t xml:space="preserve">                                │</w:t>
      </w:r>
    </w:p>
    <w:p w14:paraId="09CC1D5B" w14:textId="77777777" w:rsidR="00CE1F62" w:rsidRDefault="00000000">
      <w:pPr>
        <w:spacing w:before="240" w:after="240" w:line="360" w:lineRule="auto"/>
        <w:jc w:val="both"/>
        <w:rPr>
          <w:rFonts w:ascii="Poppins" w:eastAsia="Poppins" w:hAnsi="Poppins" w:cs="Poppins"/>
          <w:color w:val="444746"/>
          <w:sz w:val="32"/>
          <w:szCs w:val="32"/>
        </w:rPr>
      </w:pPr>
      <w:r>
        <w:rPr>
          <w:rFonts w:ascii="Poppins" w:eastAsia="Poppins" w:hAnsi="Poppins" w:cs="Poppins"/>
          <w:color w:val="444746"/>
          <w:sz w:val="32"/>
          <w:szCs w:val="32"/>
        </w:rPr>
        <w:t xml:space="preserve">                                ▼</w:t>
      </w:r>
    </w:p>
    <w:p w14:paraId="768EE766" w14:textId="77777777" w:rsidR="00CE1F62" w:rsidRDefault="00000000">
      <w:pPr>
        <w:spacing w:before="240" w:after="240" w:line="360" w:lineRule="auto"/>
        <w:jc w:val="both"/>
        <w:rPr>
          <w:rFonts w:ascii="Poppins" w:eastAsia="Poppins" w:hAnsi="Poppins" w:cs="Poppins"/>
          <w:color w:val="444746"/>
          <w:sz w:val="32"/>
          <w:szCs w:val="32"/>
        </w:rPr>
      </w:pPr>
      <w:r>
        <w:rPr>
          <w:rFonts w:ascii="Poppins" w:eastAsia="Poppins" w:hAnsi="Poppins" w:cs="Poppins"/>
          <w:color w:val="444746"/>
          <w:sz w:val="32"/>
          <w:szCs w:val="32"/>
        </w:rPr>
        <w:t xml:space="preserve">  [ CHECKPOINT 3: LSBU &amp; LSP ]</w:t>
      </w:r>
    </w:p>
    <w:p w14:paraId="63502EDC" w14:textId="77777777" w:rsidR="00CE1F62" w:rsidRDefault="00000000">
      <w:pPr>
        <w:spacing w:before="240" w:after="240" w:line="360" w:lineRule="auto"/>
        <w:jc w:val="both"/>
        <w:rPr>
          <w:rFonts w:ascii="Poppins" w:eastAsia="Poppins" w:hAnsi="Poppins" w:cs="Poppins"/>
          <w:color w:val="444746"/>
          <w:sz w:val="32"/>
          <w:szCs w:val="32"/>
        </w:rPr>
      </w:pPr>
      <w:r>
        <w:rPr>
          <w:rFonts w:ascii="Poppins" w:eastAsia="Poppins" w:hAnsi="Poppins" w:cs="Poppins"/>
          <w:color w:val="444746"/>
          <w:sz w:val="32"/>
          <w:szCs w:val="32"/>
        </w:rPr>
        <w:t xml:space="preserve">  (Auditor Lapangan: Verifikasi SBU, Audit SMAP, Uji SKK)</w:t>
      </w:r>
    </w:p>
    <w:p w14:paraId="1622A30A" w14:textId="77777777" w:rsidR="00CE1F62" w:rsidRDefault="00000000">
      <w:pPr>
        <w:spacing w:before="240" w:after="240" w:line="360" w:lineRule="auto"/>
        <w:jc w:val="both"/>
        <w:rPr>
          <w:rFonts w:ascii="Poppins" w:eastAsia="Poppins" w:hAnsi="Poppins" w:cs="Poppins"/>
          <w:color w:val="444746"/>
          <w:sz w:val="32"/>
          <w:szCs w:val="32"/>
        </w:rPr>
      </w:pPr>
      <w:r>
        <w:rPr>
          <w:rFonts w:ascii="Poppins" w:eastAsia="Poppins" w:hAnsi="Poppins" w:cs="Poppins"/>
          <w:color w:val="444746"/>
          <w:sz w:val="32"/>
          <w:szCs w:val="32"/>
        </w:rPr>
        <w:t xml:space="preserve">                                │</w:t>
      </w:r>
    </w:p>
    <w:p w14:paraId="49D56670" w14:textId="77777777" w:rsidR="00CE1F62" w:rsidRDefault="00000000">
      <w:pPr>
        <w:spacing w:before="240" w:after="240" w:line="360" w:lineRule="auto"/>
        <w:jc w:val="both"/>
        <w:rPr>
          <w:rFonts w:ascii="Poppins" w:eastAsia="Poppins" w:hAnsi="Poppins" w:cs="Poppins"/>
          <w:color w:val="444746"/>
          <w:sz w:val="32"/>
          <w:szCs w:val="32"/>
        </w:rPr>
      </w:pPr>
      <w:r>
        <w:rPr>
          <w:rFonts w:ascii="Poppins" w:eastAsia="Poppins" w:hAnsi="Poppins" w:cs="Poppins"/>
          <w:color w:val="444746"/>
          <w:sz w:val="32"/>
          <w:szCs w:val="32"/>
        </w:rPr>
        <w:t xml:space="preserve">                                ▼</w:t>
      </w:r>
    </w:p>
    <w:p w14:paraId="1AC7AC2F" w14:textId="77777777" w:rsidR="00CE1F62" w:rsidRDefault="00000000">
      <w:pPr>
        <w:spacing w:before="240" w:after="240" w:line="360" w:lineRule="auto"/>
        <w:jc w:val="both"/>
        <w:rPr>
          <w:rFonts w:ascii="Poppins" w:eastAsia="Poppins" w:hAnsi="Poppins" w:cs="Poppins"/>
          <w:color w:val="444746"/>
          <w:sz w:val="32"/>
          <w:szCs w:val="32"/>
        </w:rPr>
      </w:pPr>
      <w:r>
        <w:rPr>
          <w:rFonts w:ascii="Poppins" w:eastAsia="Poppins" w:hAnsi="Poppins" w:cs="Poppins"/>
          <w:color w:val="444746"/>
          <w:sz w:val="32"/>
          <w:szCs w:val="32"/>
        </w:rPr>
        <w:t xml:space="preserve">  [ AKSELERATOR: Platform Asosiasi (PUB-ASPEKINDO) ]</w:t>
      </w:r>
    </w:p>
    <w:p w14:paraId="79254436" w14:textId="77777777" w:rsidR="00CE1F62" w:rsidRDefault="00000000">
      <w:pPr>
        <w:spacing w:before="240" w:after="240" w:line="360" w:lineRule="auto"/>
        <w:jc w:val="both"/>
        <w:rPr>
          <w:rFonts w:ascii="Poppins" w:eastAsia="Poppins" w:hAnsi="Poppins" w:cs="Poppins"/>
          <w:color w:val="444746"/>
          <w:sz w:val="32"/>
          <w:szCs w:val="32"/>
        </w:rPr>
      </w:pPr>
      <w:r>
        <w:rPr>
          <w:rFonts w:ascii="Poppins" w:eastAsia="Poppins" w:hAnsi="Poppins" w:cs="Poppins"/>
          <w:color w:val="444746"/>
          <w:sz w:val="32"/>
          <w:szCs w:val="32"/>
        </w:rPr>
        <w:lastRenderedPageBreak/>
        <w:t xml:space="preserve">  (Tools untuk BUJK: PUB-Klinika, PUB-Tender, PUB-Dokumen, PUB-Latih)</w:t>
      </w:r>
    </w:p>
    <w:p w14:paraId="25B6D437" w14:textId="77777777" w:rsidR="00CE1F62" w:rsidRDefault="00000000">
      <w:pPr>
        <w:spacing w:before="240" w:after="240" w:line="360" w:lineRule="auto"/>
        <w:jc w:val="both"/>
        <w:rPr>
          <w:rFonts w:ascii="Poppins" w:eastAsia="Poppins" w:hAnsi="Poppins" w:cs="Poppins"/>
          <w:color w:val="444746"/>
          <w:sz w:val="32"/>
          <w:szCs w:val="32"/>
        </w:rPr>
      </w:pPr>
      <w:r>
        <w:rPr>
          <w:rFonts w:ascii="Poppins" w:eastAsia="Poppins" w:hAnsi="Poppins" w:cs="Poppins"/>
          <w:color w:val="444746"/>
          <w:sz w:val="32"/>
          <w:szCs w:val="32"/>
        </w:rPr>
        <w:t xml:space="preserve">  (Menjembatani BUJK dengan LSBU/LSP/LPJK)</w:t>
      </w:r>
    </w:p>
    <w:p w14:paraId="71F7FA8C" w14:textId="77777777" w:rsidR="00CE1F62" w:rsidRDefault="00000000">
      <w:pPr>
        <w:spacing w:before="240" w:after="240" w:line="360" w:lineRule="auto"/>
        <w:jc w:val="both"/>
        <w:rPr>
          <w:rFonts w:ascii="Poppins" w:eastAsia="Poppins" w:hAnsi="Poppins" w:cs="Poppins"/>
          <w:color w:val="444746"/>
          <w:sz w:val="32"/>
          <w:szCs w:val="32"/>
        </w:rPr>
      </w:pPr>
      <w:r>
        <w:rPr>
          <w:rFonts w:ascii="Poppins" w:eastAsia="Poppins" w:hAnsi="Poppins" w:cs="Poppins"/>
          <w:color w:val="444746"/>
          <w:sz w:val="32"/>
          <w:szCs w:val="32"/>
        </w:rPr>
        <w:t xml:space="preserve">                                │</w:t>
      </w:r>
    </w:p>
    <w:p w14:paraId="5153D262" w14:textId="77777777" w:rsidR="00CE1F62" w:rsidRDefault="00000000">
      <w:pPr>
        <w:spacing w:before="240" w:after="240" w:line="360" w:lineRule="auto"/>
        <w:jc w:val="both"/>
        <w:rPr>
          <w:rFonts w:ascii="Poppins" w:eastAsia="Poppins" w:hAnsi="Poppins" w:cs="Poppins"/>
          <w:color w:val="444746"/>
          <w:sz w:val="32"/>
          <w:szCs w:val="32"/>
        </w:rPr>
      </w:pPr>
      <w:r>
        <w:rPr>
          <w:rFonts w:ascii="Poppins" w:eastAsia="Poppins" w:hAnsi="Poppins" w:cs="Poppins"/>
          <w:color w:val="444746"/>
          <w:sz w:val="32"/>
          <w:szCs w:val="32"/>
        </w:rPr>
        <w:t xml:space="preserve">                                ▼</w:t>
      </w:r>
    </w:p>
    <w:p w14:paraId="17BAC774" w14:textId="77777777" w:rsidR="00CE1F62" w:rsidRDefault="00000000">
      <w:pPr>
        <w:spacing w:before="240" w:after="240" w:line="360" w:lineRule="auto"/>
        <w:jc w:val="both"/>
        <w:rPr>
          <w:rFonts w:ascii="Poppins" w:eastAsia="Poppins" w:hAnsi="Poppins" w:cs="Poppins"/>
          <w:color w:val="444746"/>
          <w:sz w:val="32"/>
          <w:szCs w:val="32"/>
        </w:rPr>
      </w:pPr>
      <w:r>
        <w:rPr>
          <w:rFonts w:ascii="Poppins" w:eastAsia="Poppins" w:hAnsi="Poppins" w:cs="Poppins"/>
          <w:color w:val="444746"/>
          <w:sz w:val="32"/>
          <w:szCs w:val="32"/>
        </w:rPr>
        <w:t xml:space="preserve">  [ KONSUMEN DATA (PASAR): LKPP, BUMN, Swasta ]</w:t>
      </w:r>
    </w:p>
    <w:p w14:paraId="73827C69" w14:textId="77777777" w:rsidR="00CE1F62" w:rsidRDefault="00000000">
      <w:pPr>
        <w:spacing w:before="240" w:after="240" w:line="360" w:lineRule="auto"/>
        <w:jc w:val="both"/>
        <w:rPr>
          <w:rFonts w:ascii="Poppins" w:eastAsia="Poppins" w:hAnsi="Poppins" w:cs="Poppins"/>
          <w:color w:val="444746"/>
          <w:sz w:val="32"/>
          <w:szCs w:val="32"/>
        </w:rPr>
      </w:pPr>
      <w:r>
        <w:rPr>
          <w:rFonts w:ascii="Poppins" w:eastAsia="Poppins" w:hAnsi="Poppins" w:cs="Poppins"/>
          <w:color w:val="444746"/>
          <w:sz w:val="32"/>
          <w:szCs w:val="32"/>
        </w:rPr>
        <w:t xml:space="preserve">  (Menarik Data via SIKaP/LPSE/VMS untuk Evaluasi Tender)</w:t>
      </w:r>
    </w:p>
    <w:p w14:paraId="6FEBCF16" w14:textId="77777777" w:rsidR="00CE1F62" w:rsidRDefault="00CE1F62">
      <w:pPr>
        <w:shd w:val="clear" w:color="auto" w:fill="F0F4F9"/>
        <w:spacing w:after="240" w:line="360" w:lineRule="auto"/>
        <w:jc w:val="both"/>
        <w:rPr>
          <w:rFonts w:ascii="Poppins" w:eastAsia="Poppins" w:hAnsi="Poppins" w:cs="Poppins"/>
          <w:color w:val="444746"/>
          <w:sz w:val="32"/>
          <w:szCs w:val="32"/>
        </w:rPr>
      </w:pPr>
    </w:p>
    <w:p w14:paraId="44748471" w14:textId="77777777" w:rsidR="00CE1F62" w:rsidRDefault="00000000">
      <w:pPr>
        <w:spacing w:after="12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Aliran "Data Kepercayaan":</w:t>
      </w:r>
    </w:p>
    <w:p w14:paraId="4509A9DC" w14:textId="77777777" w:rsidR="00CE1F62" w:rsidRDefault="00000000">
      <w:pPr>
        <w:numPr>
          <w:ilvl w:val="0"/>
          <w:numId w:val="196"/>
        </w:numPr>
        <w:spacing w:line="360" w:lineRule="auto"/>
        <w:jc w:val="both"/>
        <w:rPr>
          <w:sz w:val="32"/>
          <w:szCs w:val="32"/>
        </w:rPr>
      </w:pPr>
      <w:r>
        <w:rPr>
          <w:rFonts w:ascii="Poppins" w:eastAsia="Poppins" w:hAnsi="Poppins" w:cs="Poppins"/>
          <w:b/>
          <w:bCs/>
          <w:color w:val="1B1C1D"/>
          <w:sz w:val="32"/>
          <w:szCs w:val="32"/>
        </w:rPr>
        <w:t>OSS</w:t>
      </w:r>
      <w:r>
        <w:rPr>
          <w:rFonts w:ascii="Poppins" w:eastAsia="Poppins" w:hAnsi="Poppins" w:cs="Poppins"/>
          <w:color w:val="1B1C1D"/>
          <w:sz w:val="32"/>
          <w:szCs w:val="32"/>
        </w:rPr>
        <w:t xml:space="preserve"> membuktikan Anda </w:t>
      </w:r>
      <w:r>
        <w:rPr>
          <w:rFonts w:ascii="Poppins" w:eastAsia="Poppins" w:hAnsi="Poppins" w:cs="Poppins"/>
          <w:b/>
          <w:bCs/>
          <w:color w:val="1B1C1D"/>
          <w:sz w:val="32"/>
          <w:szCs w:val="32"/>
        </w:rPr>
        <w:t>"Legal"</w:t>
      </w:r>
      <w:r>
        <w:rPr>
          <w:rFonts w:ascii="Poppins" w:eastAsia="Poppins" w:hAnsi="Poppins" w:cs="Poppins"/>
          <w:color w:val="1B1C1D"/>
          <w:sz w:val="32"/>
          <w:szCs w:val="32"/>
        </w:rPr>
        <w:t xml:space="preserve"> (ada secara hukum).</w:t>
      </w:r>
    </w:p>
    <w:p w14:paraId="1EC6295A" w14:textId="77777777" w:rsidR="00CE1F62" w:rsidRDefault="00000000">
      <w:pPr>
        <w:numPr>
          <w:ilvl w:val="0"/>
          <w:numId w:val="196"/>
        </w:numPr>
        <w:spacing w:line="360" w:lineRule="auto"/>
        <w:jc w:val="both"/>
        <w:rPr>
          <w:sz w:val="32"/>
          <w:szCs w:val="32"/>
        </w:rPr>
      </w:pPr>
      <w:r>
        <w:rPr>
          <w:rFonts w:ascii="Poppins" w:eastAsia="Poppins" w:hAnsi="Poppins" w:cs="Poppins"/>
          <w:b/>
          <w:bCs/>
          <w:color w:val="1B1C1D"/>
          <w:sz w:val="32"/>
          <w:szCs w:val="32"/>
        </w:rPr>
        <w:t>LPJK/LSBU</w:t>
      </w:r>
      <w:r>
        <w:rPr>
          <w:rFonts w:ascii="Poppins" w:eastAsia="Poppins" w:hAnsi="Poppins" w:cs="Poppins"/>
          <w:color w:val="1B1C1D"/>
          <w:sz w:val="32"/>
          <w:szCs w:val="32"/>
        </w:rPr>
        <w:t xml:space="preserve"> membuktikan Anda </w:t>
      </w:r>
      <w:r>
        <w:rPr>
          <w:rFonts w:ascii="Poppins" w:eastAsia="Poppins" w:hAnsi="Poppins" w:cs="Poppins"/>
          <w:b/>
          <w:bCs/>
          <w:color w:val="1B1C1D"/>
          <w:sz w:val="32"/>
          <w:szCs w:val="32"/>
        </w:rPr>
        <w:t>"Kompeten &amp; Berintegritas"</w:t>
      </w:r>
      <w:r>
        <w:rPr>
          <w:rFonts w:ascii="Poppins" w:eastAsia="Poppins" w:hAnsi="Poppins" w:cs="Poppins"/>
          <w:color w:val="1B1C1D"/>
          <w:sz w:val="32"/>
          <w:szCs w:val="32"/>
        </w:rPr>
        <w:t xml:space="preserve"> (SBU aktif + SMAP ter-audit).</w:t>
      </w:r>
    </w:p>
    <w:p w14:paraId="332D1FAA" w14:textId="77777777" w:rsidR="00CE1F62" w:rsidRDefault="00000000">
      <w:pPr>
        <w:numPr>
          <w:ilvl w:val="0"/>
          <w:numId w:val="196"/>
        </w:numPr>
        <w:spacing w:line="360" w:lineRule="auto"/>
        <w:jc w:val="both"/>
        <w:rPr>
          <w:sz w:val="32"/>
          <w:szCs w:val="32"/>
        </w:rPr>
      </w:pPr>
      <w:r>
        <w:rPr>
          <w:rFonts w:ascii="Poppins" w:eastAsia="Poppins" w:hAnsi="Poppins" w:cs="Poppins"/>
          <w:b/>
          <w:bCs/>
          <w:color w:val="1B1C1D"/>
          <w:sz w:val="32"/>
          <w:szCs w:val="32"/>
        </w:rPr>
        <w:t>PUB-ASPEKINDO</w:t>
      </w:r>
      <w:r>
        <w:rPr>
          <w:rFonts w:ascii="Poppins" w:eastAsia="Poppins" w:hAnsi="Poppins" w:cs="Poppins"/>
          <w:color w:val="1B1C1D"/>
          <w:sz w:val="32"/>
          <w:szCs w:val="32"/>
        </w:rPr>
        <w:t xml:space="preserve"> membantu Anda </w:t>
      </w:r>
      <w:r>
        <w:rPr>
          <w:rFonts w:ascii="Poppins" w:eastAsia="Poppins" w:hAnsi="Poppins" w:cs="Poppins"/>
          <w:b/>
          <w:bCs/>
          <w:color w:val="1B1C1D"/>
          <w:sz w:val="32"/>
          <w:szCs w:val="32"/>
        </w:rPr>
        <w:t>"Mengelola &amp; Membuktikan"</w:t>
      </w:r>
      <w:r>
        <w:rPr>
          <w:rFonts w:ascii="Poppins" w:eastAsia="Poppins" w:hAnsi="Poppins" w:cs="Poppins"/>
          <w:color w:val="1B1C1D"/>
          <w:sz w:val="32"/>
          <w:szCs w:val="32"/>
        </w:rPr>
        <w:t xml:space="preserve"> kepatuhan itu secara digital.</w:t>
      </w:r>
    </w:p>
    <w:p w14:paraId="6524788C" w14:textId="77777777" w:rsidR="00CE1F62" w:rsidRDefault="00000000">
      <w:pPr>
        <w:numPr>
          <w:ilvl w:val="0"/>
          <w:numId w:val="196"/>
        </w:numPr>
        <w:spacing w:after="360" w:line="360" w:lineRule="auto"/>
        <w:jc w:val="both"/>
        <w:rPr>
          <w:sz w:val="32"/>
          <w:szCs w:val="32"/>
        </w:rPr>
      </w:pPr>
      <w:r>
        <w:rPr>
          <w:rFonts w:ascii="Poppins" w:eastAsia="Poppins" w:hAnsi="Poppins" w:cs="Poppins"/>
          <w:b/>
          <w:bCs/>
          <w:color w:val="1B1C1D"/>
          <w:sz w:val="32"/>
          <w:szCs w:val="32"/>
        </w:rPr>
        <w:t>LKPP/BUMN</w:t>
      </w:r>
      <w:r>
        <w:rPr>
          <w:rFonts w:ascii="Poppins" w:eastAsia="Poppins" w:hAnsi="Poppins" w:cs="Poppins"/>
          <w:color w:val="1B1C1D"/>
          <w:sz w:val="32"/>
          <w:szCs w:val="32"/>
        </w:rPr>
        <w:t xml:space="preserve"> </w:t>
      </w:r>
      <w:r>
        <w:rPr>
          <w:rFonts w:ascii="Poppins" w:eastAsia="Poppins" w:hAnsi="Poppins" w:cs="Poppins"/>
          <w:i/>
          <w:iCs/>
          <w:color w:val="1B1C1D"/>
          <w:sz w:val="32"/>
          <w:szCs w:val="32"/>
        </w:rPr>
        <w:t>mengkonsumsi</w:t>
      </w:r>
      <w:r>
        <w:rPr>
          <w:rFonts w:ascii="Poppins" w:eastAsia="Poppins" w:hAnsi="Poppins" w:cs="Poppins"/>
          <w:color w:val="1B1C1D"/>
          <w:sz w:val="32"/>
          <w:szCs w:val="32"/>
        </w:rPr>
        <w:t xml:space="preserve"> data itu sebagai </w:t>
      </w:r>
      <w:r>
        <w:rPr>
          <w:rFonts w:ascii="Poppins" w:eastAsia="Poppins" w:hAnsi="Poppins" w:cs="Poppins"/>
          <w:b/>
          <w:bCs/>
          <w:color w:val="1B1C1D"/>
          <w:sz w:val="32"/>
          <w:szCs w:val="32"/>
        </w:rPr>
        <w:t>"Skor Kredibilitas"</w:t>
      </w:r>
      <w:r>
        <w:rPr>
          <w:rFonts w:ascii="Poppins" w:eastAsia="Poppins" w:hAnsi="Poppins" w:cs="Poppins"/>
          <w:color w:val="1B1C1D"/>
          <w:sz w:val="32"/>
          <w:szCs w:val="32"/>
        </w:rPr>
        <w:t xml:space="preserve"> untuk memenangkan Anda di tender.</w:t>
      </w:r>
    </w:p>
    <w:p w14:paraId="4331911D" w14:textId="77777777" w:rsidR="00CE1F62" w:rsidRDefault="00000000">
      <w:pPr>
        <w:spacing w:line="360" w:lineRule="auto"/>
        <w:jc w:val="both"/>
        <w:rPr>
          <w:rFonts w:ascii="Poppins" w:eastAsia="Poppins" w:hAnsi="Poppins" w:cs="Poppins"/>
          <w:color w:val="1B1C1D"/>
          <w:sz w:val="32"/>
          <w:szCs w:val="32"/>
        </w:rPr>
      </w:pPr>
      <w:r>
        <w:lastRenderedPageBreak/>
        <w:pict w14:anchorId="4D650351">
          <v:rect id="_x0000_i1049" style="width:0;height:1.5pt" o:hralign="center" o:hrstd="t" o:hr="t" fillcolor="#a0a0a0" stroked="f"/>
        </w:pict>
      </w:r>
    </w:p>
    <w:p w14:paraId="5F98E1D8" w14:textId="77777777" w:rsidR="00CE1F62" w:rsidRDefault="00000000">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jc w:val="both"/>
        <w:rPr>
          <w:rFonts w:ascii="Poppins" w:eastAsia="Poppins" w:hAnsi="Poppins" w:cs="Poppins"/>
          <w:color w:val="1B1C1D"/>
          <w:sz w:val="32"/>
          <w:szCs w:val="32"/>
        </w:rPr>
      </w:pPr>
      <w:bookmarkStart w:id="113" w:name="_usbm4l3t5gd6" w:colFirst="0" w:colLast="0"/>
      <w:bookmarkEnd w:id="113"/>
      <w:r>
        <w:rPr>
          <w:rFonts w:ascii="Poppins" w:eastAsia="Poppins" w:hAnsi="Poppins" w:cs="Poppins"/>
          <w:color w:val="1B1C1D"/>
          <w:sz w:val="32"/>
          <w:szCs w:val="32"/>
        </w:rPr>
        <w:t xml:space="preserve">12.4. Studi Kasus 1 (Mikro): PT. IDT (BUJK) – </w:t>
      </w:r>
      <w:r>
        <w:rPr>
          <w:rFonts w:ascii="Poppins" w:eastAsia="Poppins" w:hAnsi="Poppins" w:cs="Poppins"/>
          <w:i/>
          <w:iCs/>
          <w:color w:val="1B1C1D"/>
          <w:sz w:val="32"/>
          <w:szCs w:val="32"/>
        </w:rPr>
        <w:t>Pengguna</w:t>
      </w:r>
      <w:r>
        <w:rPr>
          <w:rFonts w:ascii="Poppins" w:eastAsia="Poppins" w:hAnsi="Poppins" w:cs="Poppins"/>
          <w:color w:val="1B1C1D"/>
          <w:sz w:val="32"/>
          <w:szCs w:val="32"/>
        </w:rPr>
        <w:t xml:space="preserve"> Ekosistem</w:t>
      </w:r>
    </w:p>
    <w:p w14:paraId="071D1348" w14:textId="77777777" w:rsidR="00CE1F62" w:rsidRDefault="00000000">
      <w:pPr>
        <w:spacing w:after="240" w:line="360" w:lineRule="auto"/>
        <w:jc w:val="both"/>
        <w:rPr>
          <w:rFonts w:ascii="Poppins" w:eastAsia="Poppins" w:hAnsi="Poppins" w:cs="Poppins"/>
          <w:i/>
          <w:iCs/>
          <w:color w:val="1B1C1D"/>
          <w:sz w:val="32"/>
          <w:szCs w:val="32"/>
        </w:rPr>
      </w:pPr>
      <w:r>
        <w:rPr>
          <w:rFonts w:ascii="Poppins" w:eastAsia="Poppins" w:hAnsi="Poppins" w:cs="Poppins"/>
          <w:i/>
          <w:iCs/>
          <w:color w:val="1B1C1D"/>
          <w:sz w:val="32"/>
          <w:szCs w:val="32"/>
        </w:rPr>
        <w:t>(Callback dari Bab 10)</w:t>
      </w:r>
    </w:p>
    <w:p w14:paraId="017975A5" w14:textId="77777777" w:rsidR="00CE1F62" w:rsidRDefault="00000000">
      <w:pPr>
        <w:spacing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Mari kita lihat PT. Infrastruktur Digital Terpadu (IDT) dari Bab 10. Kemenangan tender BUMN mereka </w:t>
      </w:r>
      <w:r>
        <w:rPr>
          <w:rFonts w:ascii="Poppins" w:eastAsia="Poppins" w:hAnsi="Poppins" w:cs="Poppins"/>
          <w:b/>
          <w:bCs/>
          <w:color w:val="1B1C1D"/>
          <w:sz w:val="32"/>
          <w:szCs w:val="32"/>
        </w:rPr>
        <w:t>tidak mungkin terjadi</w:t>
      </w:r>
      <w:r>
        <w:rPr>
          <w:rFonts w:ascii="Poppins" w:eastAsia="Poppins" w:hAnsi="Poppins" w:cs="Poppins"/>
          <w:color w:val="1B1C1D"/>
          <w:sz w:val="32"/>
          <w:szCs w:val="32"/>
        </w:rPr>
        <w:t xml:space="preserve"> tanpa ekosistem ini.</w:t>
      </w:r>
    </w:p>
    <w:p w14:paraId="2BA2EF2B" w14:textId="77777777" w:rsidR="00CE1F62" w:rsidRDefault="00000000">
      <w:pPr>
        <w:numPr>
          <w:ilvl w:val="0"/>
          <w:numId w:val="91"/>
        </w:numPr>
        <w:spacing w:line="360" w:lineRule="auto"/>
        <w:jc w:val="both"/>
        <w:rPr>
          <w:sz w:val="32"/>
          <w:szCs w:val="32"/>
        </w:rPr>
      </w:pPr>
      <w:r>
        <w:rPr>
          <w:rFonts w:ascii="Poppins" w:eastAsia="Poppins" w:hAnsi="Poppins" w:cs="Poppins"/>
          <w:b/>
          <w:bCs/>
          <w:color w:val="1B1C1D"/>
          <w:sz w:val="32"/>
          <w:szCs w:val="32"/>
        </w:rPr>
        <w:t>Tindakan:</w:t>
      </w:r>
      <w:r>
        <w:rPr>
          <w:rFonts w:ascii="Poppins" w:eastAsia="Poppins" w:hAnsi="Poppins" w:cs="Poppins"/>
          <w:color w:val="1B1C1D"/>
          <w:sz w:val="32"/>
          <w:szCs w:val="32"/>
        </w:rPr>
        <w:t xml:space="preserve"> Saat akan ikut tender BUMN, PIC Kepatuhan PT. IDT tidak lagi mencetak SBU atau Sertifikat SMAP.</w:t>
      </w:r>
    </w:p>
    <w:p w14:paraId="24BE0F41" w14:textId="77777777" w:rsidR="00CE1F62" w:rsidRDefault="00000000">
      <w:pPr>
        <w:numPr>
          <w:ilvl w:val="0"/>
          <w:numId w:val="91"/>
        </w:numPr>
        <w:spacing w:line="360" w:lineRule="auto"/>
        <w:jc w:val="both"/>
        <w:rPr>
          <w:sz w:val="32"/>
          <w:szCs w:val="32"/>
        </w:rPr>
      </w:pPr>
      <w:r>
        <w:rPr>
          <w:rFonts w:ascii="Poppins" w:eastAsia="Poppins" w:hAnsi="Poppins" w:cs="Poppins"/>
          <w:b/>
          <w:bCs/>
          <w:color w:val="1B1C1D"/>
          <w:sz w:val="32"/>
          <w:szCs w:val="32"/>
        </w:rPr>
        <w:t>Aksi Nyata:</w:t>
      </w:r>
      <w:r>
        <w:rPr>
          <w:rFonts w:ascii="Poppins" w:eastAsia="Poppins" w:hAnsi="Poppins" w:cs="Poppins"/>
          <w:color w:val="1B1C1D"/>
          <w:sz w:val="32"/>
          <w:szCs w:val="32"/>
        </w:rPr>
        <w:t xml:space="preserve"> Mereka </w:t>
      </w:r>
      <w:r>
        <w:rPr>
          <w:rFonts w:ascii="Poppins" w:eastAsia="Poppins" w:hAnsi="Poppins" w:cs="Poppins"/>
          <w:i/>
          <w:iCs/>
          <w:color w:val="1B1C1D"/>
          <w:sz w:val="32"/>
          <w:szCs w:val="32"/>
        </w:rPr>
        <w:t>login</w:t>
      </w:r>
      <w:r>
        <w:rPr>
          <w:rFonts w:ascii="Poppins" w:eastAsia="Poppins" w:hAnsi="Poppins" w:cs="Poppins"/>
          <w:color w:val="1B1C1D"/>
          <w:sz w:val="32"/>
          <w:szCs w:val="32"/>
        </w:rPr>
        <w:t xml:space="preserve"> ke </w:t>
      </w:r>
      <w:r>
        <w:rPr>
          <w:rFonts w:ascii="Poppins" w:eastAsia="Poppins" w:hAnsi="Poppins" w:cs="Poppins"/>
          <w:b/>
          <w:bCs/>
          <w:color w:val="1B1C1D"/>
          <w:sz w:val="32"/>
          <w:szCs w:val="32"/>
        </w:rPr>
        <w:t>PUB-Klinika</w:t>
      </w:r>
      <w:r>
        <w:rPr>
          <w:rFonts w:ascii="Poppins" w:eastAsia="Poppins" w:hAnsi="Poppins" w:cs="Poppins"/>
          <w:color w:val="1B1C1D"/>
          <w:sz w:val="32"/>
          <w:szCs w:val="32"/>
        </w:rPr>
        <w:t>. Dalam satu dasbor, mereka melihat:</w:t>
      </w:r>
    </w:p>
    <w:p w14:paraId="2A5BEC4C" w14:textId="77777777" w:rsidR="00CE1F62" w:rsidRDefault="00000000">
      <w:pPr>
        <w:numPr>
          <w:ilvl w:val="1"/>
          <w:numId w:val="91"/>
        </w:numPr>
        <w:spacing w:line="360" w:lineRule="auto"/>
        <w:jc w:val="both"/>
        <w:rPr>
          <w:sz w:val="32"/>
          <w:szCs w:val="32"/>
        </w:rPr>
      </w:pPr>
      <w:r>
        <w:rPr>
          <w:rFonts w:ascii="Poppins" w:eastAsia="Poppins" w:hAnsi="Poppins" w:cs="Poppins"/>
          <w:color w:val="1B1C1D"/>
          <w:sz w:val="32"/>
          <w:szCs w:val="32"/>
        </w:rPr>
        <w:t xml:space="preserve">Status SBU SI001: </w:t>
      </w:r>
      <w:r>
        <w:rPr>
          <w:rFonts w:ascii="Poppins" w:eastAsia="Poppins" w:hAnsi="Poppins" w:cs="Poppins"/>
          <w:b/>
          <w:bCs/>
          <w:color w:val="1B1C1D"/>
          <w:sz w:val="32"/>
          <w:szCs w:val="32"/>
        </w:rPr>
        <w:t>"Aktif"</w:t>
      </w:r>
      <w:r>
        <w:rPr>
          <w:rFonts w:ascii="Poppins" w:eastAsia="Poppins" w:hAnsi="Poppins" w:cs="Poppins"/>
          <w:color w:val="1B1C1D"/>
          <w:sz w:val="32"/>
          <w:szCs w:val="32"/>
        </w:rPr>
        <w:t xml:space="preserve"> (ditarik </w:t>
      </w:r>
      <w:r>
        <w:rPr>
          <w:rFonts w:ascii="Poppins" w:eastAsia="Poppins" w:hAnsi="Poppins" w:cs="Poppins"/>
          <w:i/>
          <w:iCs/>
          <w:color w:val="1B1C1D"/>
          <w:sz w:val="32"/>
          <w:szCs w:val="32"/>
        </w:rPr>
        <w:t>real-time</w:t>
      </w:r>
      <w:r>
        <w:rPr>
          <w:rFonts w:ascii="Poppins" w:eastAsia="Poppins" w:hAnsi="Poppins" w:cs="Poppins"/>
          <w:color w:val="1B1C1D"/>
          <w:sz w:val="32"/>
          <w:szCs w:val="32"/>
        </w:rPr>
        <w:t xml:space="preserve"> dari SIKI LPJK - </w:t>
      </w:r>
      <w:r>
        <w:rPr>
          <w:rFonts w:ascii="Poppins" w:eastAsia="Poppins" w:hAnsi="Poppins" w:cs="Poppins"/>
          <w:i/>
          <w:iCs/>
          <w:color w:val="1B1C1D"/>
          <w:sz w:val="32"/>
          <w:szCs w:val="32"/>
        </w:rPr>
        <w:t>Checkpoint 2</w:t>
      </w:r>
      <w:r>
        <w:rPr>
          <w:rFonts w:ascii="Poppins" w:eastAsia="Poppins" w:hAnsi="Poppins" w:cs="Poppins"/>
          <w:color w:val="1B1C1D"/>
          <w:sz w:val="32"/>
          <w:szCs w:val="32"/>
        </w:rPr>
        <w:t>).</w:t>
      </w:r>
    </w:p>
    <w:p w14:paraId="2384D9DE" w14:textId="77777777" w:rsidR="00CE1F62" w:rsidRDefault="00000000">
      <w:pPr>
        <w:numPr>
          <w:ilvl w:val="1"/>
          <w:numId w:val="91"/>
        </w:numPr>
        <w:spacing w:line="360" w:lineRule="auto"/>
        <w:jc w:val="both"/>
        <w:rPr>
          <w:sz w:val="32"/>
          <w:szCs w:val="32"/>
        </w:rPr>
      </w:pPr>
      <w:r>
        <w:rPr>
          <w:rFonts w:ascii="Poppins" w:eastAsia="Poppins" w:hAnsi="Poppins" w:cs="Poppins"/>
          <w:color w:val="1B1C1D"/>
          <w:sz w:val="32"/>
          <w:szCs w:val="32"/>
        </w:rPr>
        <w:t xml:space="preserve">Status SS KBLI 42101: </w:t>
      </w:r>
      <w:r>
        <w:rPr>
          <w:rFonts w:ascii="Poppins" w:eastAsia="Poppins" w:hAnsi="Poppins" w:cs="Poppins"/>
          <w:b/>
          <w:bCs/>
          <w:color w:val="1B1C1D"/>
          <w:sz w:val="32"/>
          <w:szCs w:val="32"/>
        </w:rPr>
        <w:t>"Terverifikasi"</w:t>
      </w:r>
      <w:r>
        <w:rPr>
          <w:rFonts w:ascii="Poppins" w:eastAsia="Poppins" w:hAnsi="Poppins" w:cs="Poppins"/>
          <w:color w:val="1B1C1D"/>
          <w:sz w:val="32"/>
          <w:szCs w:val="32"/>
        </w:rPr>
        <w:t xml:space="preserve"> (ditarik </w:t>
      </w:r>
      <w:r>
        <w:rPr>
          <w:rFonts w:ascii="Poppins" w:eastAsia="Poppins" w:hAnsi="Poppins" w:cs="Poppins"/>
          <w:i/>
          <w:iCs/>
          <w:color w:val="1B1C1D"/>
          <w:sz w:val="32"/>
          <w:szCs w:val="32"/>
        </w:rPr>
        <w:t>real-time</w:t>
      </w:r>
      <w:r>
        <w:rPr>
          <w:rFonts w:ascii="Poppins" w:eastAsia="Poppins" w:hAnsi="Poppins" w:cs="Poppins"/>
          <w:color w:val="1B1C1D"/>
          <w:sz w:val="32"/>
          <w:szCs w:val="32"/>
        </w:rPr>
        <w:t xml:space="preserve"> dari OSS - </w:t>
      </w:r>
      <w:r>
        <w:rPr>
          <w:rFonts w:ascii="Poppins" w:eastAsia="Poppins" w:hAnsi="Poppins" w:cs="Poppins"/>
          <w:i/>
          <w:iCs/>
          <w:color w:val="1B1C1D"/>
          <w:sz w:val="32"/>
          <w:szCs w:val="32"/>
        </w:rPr>
        <w:t>Checkpoint 1</w:t>
      </w:r>
      <w:r>
        <w:rPr>
          <w:rFonts w:ascii="Poppins" w:eastAsia="Poppins" w:hAnsi="Poppins" w:cs="Poppins"/>
          <w:color w:val="1B1C1D"/>
          <w:sz w:val="32"/>
          <w:szCs w:val="32"/>
        </w:rPr>
        <w:t>).</w:t>
      </w:r>
    </w:p>
    <w:p w14:paraId="3AA6E8F6" w14:textId="77777777" w:rsidR="00CE1F62" w:rsidRDefault="00000000">
      <w:pPr>
        <w:numPr>
          <w:ilvl w:val="1"/>
          <w:numId w:val="91"/>
        </w:numPr>
        <w:spacing w:line="360" w:lineRule="auto"/>
        <w:jc w:val="both"/>
        <w:rPr>
          <w:sz w:val="32"/>
          <w:szCs w:val="32"/>
        </w:rPr>
      </w:pPr>
      <w:r>
        <w:rPr>
          <w:rFonts w:ascii="Poppins" w:eastAsia="Poppins" w:hAnsi="Poppins" w:cs="Poppins"/>
          <w:color w:val="1B1C1D"/>
          <w:sz w:val="32"/>
          <w:szCs w:val="32"/>
        </w:rPr>
        <w:t xml:space="preserve">Status Audit SMAP: </w:t>
      </w:r>
      <w:r>
        <w:rPr>
          <w:rFonts w:ascii="Poppins" w:eastAsia="Poppins" w:hAnsi="Poppins" w:cs="Poppins"/>
          <w:b/>
          <w:bCs/>
          <w:color w:val="1B1C1D"/>
          <w:sz w:val="32"/>
          <w:szCs w:val="32"/>
        </w:rPr>
        <w:t>"Lulus Surveilans"</w:t>
      </w:r>
      <w:r>
        <w:rPr>
          <w:rFonts w:ascii="Poppins" w:eastAsia="Poppins" w:hAnsi="Poppins" w:cs="Poppins"/>
          <w:color w:val="1B1C1D"/>
          <w:sz w:val="32"/>
          <w:szCs w:val="32"/>
        </w:rPr>
        <w:t xml:space="preserve"> (diinput oleh LSBU - </w:t>
      </w:r>
      <w:r>
        <w:rPr>
          <w:rFonts w:ascii="Poppins" w:eastAsia="Poppins" w:hAnsi="Poppins" w:cs="Poppins"/>
          <w:i/>
          <w:iCs/>
          <w:color w:val="1B1C1D"/>
          <w:sz w:val="32"/>
          <w:szCs w:val="32"/>
        </w:rPr>
        <w:t>Checkpoint 3</w:t>
      </w:r>
      <w:r>
        <w:rPr>
          <w:rFonts w:ascii="Poppins" w:eastAsia="Poppins" w:hAnsi="Poppins" w:cs="Poppins"/>
          <w:color w:val="1B1C1D"/>
          <w:sz w:val="32"/>
          <w:szCs w:val="32"/>
        </w:rPr>
        <w:t>).</w:t>
      </w:r>
    </w:p>
    <w:p w14:paraId="3043F641" w14:textId="77777777" w:rsidR="00CE1F62" w:rsidRDefault="00000000">
      <w:pPr>
        <w:numPr>
          <w:ilvl w:val="0"/>
          <w:numId w:val="91"/>
        </w:numPr>
        <w:spacing w:line="360" w:lineRule="auto"/>
        <w:jc w:val="both"/>
        <w:rPr>
          <w:sz w:val="32"/>
          <w:szCs w:val="32"/>
        </w:rPr>
      </w:pPr>
      <w:r>
        <w:rPr>
          <w:rFonts w:ascii="Poppins" w:eastAsia="Poppins" w:hAnsi="Poppins" w:cs="Poppins"/>
          <w:b/>
          <w:bCs/>
          <w:color w:val="1B1C1D"/>
          <w:sz w:val="32"/>
          <w:szCs w:val="32"/>
        </w:rPr>
        <w:t>Hasil:</w:t>
      </w:r>
      <w:r>
        <w:rPr>
          <w:rFonts w:ascii="Poppins" w:eastAsia="Poppins" w:hAnsi="Poppins" w:cs="Poppins"/>
          <w:color w:val="1B1C1D"/>
          <w:sz w:val="32"/>
          <w:szCs w:val="32"/>
        </w:rPr>
        <w:t xml:space="preserve"> Karena semua data digital ini "hijau", data </w:t>
      </w:r>
      <w:r>
        <w:rPr>
          <w:rFonts w:ascii="Poppins" w:eastAsia="Poppins" w:hAnsi="Poppins" w:cs="Poppins"/>
          <w:color w:val="1B1C1D"/>
          <w:sz w:val="32"/>
          <w:szCs w:val="32"/>
        </w:rPr>
        <w:lastRenderedPageBreak/>
        <w:t>mereka mengalir mulus ke SIKaP LKPP (</w:t>
      </w:r>
      <w:r>
        <w:rPr>
          <w:rFonts w:ascii="Poppins" w:eastAsia="Poppins" w:hAnsi="Poppins" w:cs="Poppins"/>
          <w:i/>
          <w:iCs/>
          <w:color w:val="1B1C1D"/>
          <w:sz w:val="32"/>
          <w:szCs w:val="32"/>
        </w:rPr>
        <w:t>Checkpoint 4</w:t>
      </w:r>
      <w:r>
        <w:rPr>
          <w:rFonts w:ascii="Poppins" w:eastAsia="Poppins" w:hAnsi="Poppins" w:cs="Poppins"/>
          <w:color w:val="1B1C1D"/>
          <w:sz w:val="32"/>
          <w:szCs w:val="32"/>
        </w:rPr>
        <w:t>). Saat Pokja BUMN (</w:t>
      </w:r>
      <w:r>
        <w:rPr>
          <w:rFonts w:ascii="Poppins" w:eastAsia="Poppins" w:hAnsi="Poppins" w:cs="Poppins"/>
          <w:i/>
          <w:iCs/>
          <w:color w:val="1B1C1D"/>
          <w:sz w:val="32"/>
          <w:szCs w:val="32"/>
        </w:rPr>
        <w:t>Checkpoint 5</w:t>
      </w:r>
      <w:r>
        <w:rPr>
          <w:rFonts w:ascii="Poppins" w:eastAsia="Poppins" w:hAnsi="Poppins" w:cs="Poppins"/>
          <w:color w:val="1B1C1D"/>
          <w:sz w:val="32"/>
          <w:szCs w:val="32"/>
        </w:rPr>
        <w:t xml:space="preserve">) melakukan evaluasi, PT. IDT otomatis mendapat </w:t>
      </w:r>
      <w:r>
        <w:rPr>
          <w:rFonts w:ascii="Poppins" w:eastAsia="Poppins" w:hAnsi="Poppins" w:cs="Poppins"/>
          <w:b/>
          <w:bCs/>
          <w:color w:val="1B1C1D"/>
          <w:sz w:val="32"/>
          <w:szCs w:val="32"/>
        </w:rPr>
        <w:t>Skor Kredibilitas A+</w:t>
      </w:r>
      <w:r>
        <w:rPr>
          <w:rFonts w:ascii="Poppins" w:eastAsia="Poppins" w:hAnsi="Poppins" w:cs="Poppins"/>
          <w:color w:val="1B1C1D"/>
          <w:sz w:val="32"/>
          <w:szCs w:val="32"/>
        </w:rPr>
        <w:t>, yang memberi mereka poin untuk mengalahkan penawar murah (Studi Kasus 10.4).</w:t>
      </w:r>
    </w:p>
    <w:p w14:paraId="3A4AE558" w14:textId="77777777" w:rsidR="00CE1F62" w:rsidRDefault="00000000">
      <w:pPr>
        <w:numPr>
          <w:ilvl w:val="0"/>
          <w:numId w:val="91"/>
        </w:numPr>
        <w:spacing w:after="360" w:line="360" w:lineRule="auto"/>
        <w:jc w:val="both"/>
        <w:rPr>
          <w:sz w:val="32"/>
          <w:szCs w:val="32"/>
        </w:rPr>
      </w:pPr>
      <w:r>
        <w:rPr>
          <w:rFonts w:ascii="Poppins" w:eastAsia="Poppins" w:hAnsi="Poppins" w:cs="Poppins"/>
          <w:b/>
          <w:bCs/>
          <w:color w:val="1B1C1D"/>
          <w:sz w:val="32"/>
          <w:szCs w:val="32"/>
        </w:rPr>
        <w:t>Pelajaran:</w:t>
      </w:r>
      <w:r>
        <w:rPr>
          <w:rFonts w:ascii="Poppins" w:eastAsia="Poppins" w:hAnsi="Poppins" w:cs="Poppins"/>
          <w:color w:val="1B1C1D"/>
          <w:sz w:val="32"/>
          <w:szCs w:val="32"/>
        </w:rPr>
        <w:t xml:space="preserve"> Ekosistem ini mengubah kepatuhan dari "dokumen mati" menjadi "data hidup" yang bernilai ekonomis.</w:t>
      </w:r>
    </w:p>
    <w:p w14:paraId="664D309E" w14:textId="77777777" w:rsidR="00CE1F62" w:rsidRDefault="00000000">
      <w:pPr>
        <w:spacing w:line="360" w:lineRule="auto"/>
        <w:jc w:val="both"/>
        <w:rPr>
          <w:rFonts w:ascii="Poppins" w:eastAsia="Poppins" w:hAnsi="Poppins" w:cs="Poppins"/>
          <w:color w:val="1B1C1D"/>
          <w:sz w:val="32"/>
          <w:szCs w:val="32"/>
        </w:rPr>
      </w:pPr>
      <w:r>
        <w:pict w14:anchorId="373D274C">
          <v:rect id="_x0000_i1050" style="width:0;height:1.5pt" o:hralign="center" o:hrstd="t" o:hr="t" fillcolor="#a0a0a0" stroked="f"/>
        </w:pict>
      </w:r>
    </w:p>
    <w:p w14:paraId="3A4EFA76" w14:textId="77777777" w:rsidR="00CE1F62" w:rsidRDefault="00000000">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jc w:val="both"/>
        <w:rPr>
          <w:rFonts w:ascii="Poppins" w:eastAsia="Poppins" w:hAnsi="Poppins" w:cs="Poppins"/>
          <w:color w:val="1B1C1D"/>
          <w:sz w:val="32"/>
          <w:szCs w:val="32"/>
        </w:rPr>
      </w:pPr>
      <w:bookmarkStart w:id="114" w:name="_gqhysa74ak17" w:colFirst="0" w:colLast="0"/>
      <w:bookmarkEnd w:id="114"/>
      <w:r>
        <w:rPr>
          <w:rFonts w:ascii="Poppins" w:eastAsia="Poppins" w:hAnsi="Poppins" w:cs="Poppins"/>
          <w:color w:val="1B1C1D"/>
          <w:sz w:val="32"/>
          <w:szCs w:val="32"/>
        </w:rPr>
        <w:t xml:space="preserve">12.5. Studi Kasus 2 (Meso): PUB-ASPEKINDO – </w:t>
      </w:r>
      <w:r>
        <w:rPr>
          <w:rFonts w:ascii="Poppins" w:eastAsia="Poppins" w:hAnsi="Poppins" w:cs="Poppins"/>
          <w:i/>
          <w:iCs/>
          <w:color w:val="1B1C1D"/>
          <w:sz w:val="32"/>
          <w:szCs w:val="32"/>
        </w:rPr>
        <w:t>Akselerator</w:t>
      </w:r>
      <w:r>
        <w:rPr>
          <w:rFonts w:ascii="Poppins" w:eastAsia="Poppins" w:hAnsi="Poppins" w:cs="Poppins"/>
          <w:color w:val="1B1C1D"/>
          <w:sz w:val="32"/>
          <w:szCs w:val="32"/>
        </w:rPr>
        <w:t xml:space="preserve"> Ekosistem</w:t>
      </w:r>
    </w:p>
    <w:p w14:paraId="02EB4B46" w14:textId="77777777" w:rsidR="00CE1F62" w:rsidRDefault="00000000">
      <w:pPr>
        <w:spacing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Fragmentasi adalah tantangan terbesar (Bab 12.10). BUJK bingung harus membuka OSS, SIKI LPJK, SIKaP, dan portal LSBU. Di sinilah peran asosiasi modern.</w:t>
      </w:r>
    </w:p>
    <w:p w14:paraId="17B37E12" w14:textId="77777777" w:rsidR="00CE1F62" w:rsidRDefault="00000000">
      <w:pPr>
        <w:numPr>
          <w:ilvl w:val="0"/>
          <w:numId w:val="111"/>
        </w:numPr>
        <w:spacing w:line="360" w:lineRule="auto"/>
        <w:jc w:val="both"/>
        <w:rPr>
          <w:sz w:val="32"/>
          <w:szCs w:val="32"/>
        </w:rPr>
      </w:pPr>
      <w:r>
        <w:rPr>
          <w:rFonts w:ascii="Poppins" w:eastAsia="Poppins" w:hAnsi="Poppins" w:cs="Poppins"/>
          <w:b/>
          <w:bCs/>
          <w:color w:val="1B1C1D"/>
          <w:sz w:val="32"/>
          <w:szCs w:val="32"/>
        </w:rPr>
        <w:t>Konteks:</w:t>
      </w:r>
      <w:r>
        <w:rPr>
          <w:rFonts w:ascii="Poppins" w:eastAsia="Poppins" w:hAnsi="Poppins" w:cs="Poppins"/>
          <w:color w:val="1B1C1D"/>
          <w:sz w:val="32"/>
          <w:szCs w:val="32"/>
        </w:rPr>
        <w:t xml:space="preserve"> ASPEKINDO bertransformasi dari asosiasi konvensional menjadi </w:t>
      </w:r>
      <w:r>
        <w:rPr>
          <w:rFonts w:ascii="Poppins" w:eastAsia="Poppins" w:hAnsi="Poppins" w:cs="Poppins"/>
          <w:b/>
          <w:bCs/>
          <w:color w:val="1B1C1D"/>
          <w:sz w:val="32"/>
          <w:szCs w:val="32"/>
        </w:rPr>
        <w:t>Digital Ecosystem Enabler</w:t>
      </w:r>
      <w:r>
        <w:rPr>
          <w:rFonts w:ascii="Poppins" w:eastAsia="Poppins" w:hAnsi="Poppins" w:cs="Poppins"/>
          <w:color w:val="1B1C1D"/>
          <w:sz w:val="32"/>
          <w:szCs w:val="32"/>
        </w:rPr>
        <w:t xml:space="preserve"> melalui Platform PUB (Pengembangan Usaha </w:t>
      </w:r>
      <w:r>
        <w:rPr>
          <w:rFonts w:ascii="Poppins" w:eastAsia="Poppins" w:hAnsi="Poppins" w:cs="Poppins"/>
          <w:color w:val="1B1C1D"/>
          <w:sz w:val="32"/>
          <w:szCs w:val="32"/>
        </w:rPr>
        <w:lastRenderedPageBreak/>
        <w:t>Berkelanjutan).</w:t>
      </w:r>
    </w:p>
    <w:p w14:paraId="5BF83083" w14:textId="77777777" w:rsidR="00CE1F62" w:rsidRDefault="00000000">
      <w:pPr>
        <w:numPr>
          <w:ilvl w:val="0"/>
          <w:numId w:val="111"/>
        </w:numPr>
        <w:spacing w:line="360" w:lineRule="auto"/>
        <w:jc w:val="both"/>
        <w:rPr>
          <w:rFonts w:ascii="Poppins" w:eastAsia="Poppins" w:hAnsi="Poppins" w:cs="Poppins"/>
          <w:sz w:val="32"/>
          <w:szCs w:val="32"/>
        </w:rPr>
      </w:pPr>
      <w:r>
        <w:rPr>
          <w:rFonts w:ascii="Poppins" w:eastAsia="Poppins" w:hAnsi="Poppins" w:cs="Poppins"/>
          <w:b/>
          <w:bCs/>
          <w:color w:val="1B1C1D"/>
          <w:sz w:val="32"/>
          <w:szCs w:val="32"/>
        </w:rPr>
        <w:t>Aksi Nyata (PUB sebagai "Jembatan"):</w:t>
      </w:r>
    </w:p>
    <w:p w14:paraId="5B69F65E" w14:textId="77777777" w:rsidR="00CE1F62" w:rsidRDefault="00000000">
      <w:pPr>
        <w:numPr>
          <w:ilvl w:val="1"/>
          <w:numId w:val="111"/>
        </w:numPr>
        <w:spacing w:line="360" w:lineRule="auto"/>
        <w:jc w:val="both"/>
        <w:rPr>
          <w:sz w:val="32"/>
          <w:szCs w:val="32"/>
        </w:rPr>
      </w:pPr>
      <w:r>
        <w:rPr>
          <w:rFonts w:ascii="Poppins" w:eastAsia="Poppins" w:hAnsi="Poppins" w:cs="Poppins"/>
          <w:b/>
          <w:bCs/>
          <w:color w:val="1B1C1D"/>
          <w:sz w:val="32"/>
          <w:szCs w:val="32"/>
        </w:rPr>
        <w:t>PUB-Klinika &amp; Dokumen:</w:t>
      </w:r>
      <w:r>
        <w:rPr>
          <w:rFonts w:ascii="Poppins" w:eastAsia="Poppins" w:hAnsi="Poppins" w:cs="Poppins"/>
          <w:color w:val="1B1C1D"/>
          <w:sz w:val="32"/>
          <w:szCs w:val="32"/>
        </w:rPr>
        <w:t xml:space="preserve"> Menjadi "Dasbor Tunggal" bagi BUJK. Alih-alih BUJK harus mengecek 5 portal, PUB-Klinika mengagregasi data dari OSS, LPJK, dan LSBU untuk BUJK.</w:t>
      </w:r>
    </w:p>
    <w:p w14:paraId="0B1D59C1" w14:textId="77777777" w:rsidR="00CE1F62" w:rsidRDefault="00000000">
      <w:pPr>
        <w:numPr>
          <w:ilvl w:val="1"/>
          <w:numId w:val="111"/>
        </w:numPr>
        <w:spacing w:line="360" w:lineRule="auto"/>
        <w:jc w:val="both"/>
        <w:rPr>
          <w:sz w:val="32"/>
          <w:szCs w:val="32"/>
        </w:rPr>
      </w:pPr>
      <w:r>
        <w:rPr>
          <w:rFonts w:ascii="Poppins" w:eastAsia="Poppins" w:hAnsi="Poppins" w:cs="Poppins"/>
          <w:b/>
          <w:bCs/>
          <w:color w:val="1B1C1D"/>
          <w:sz w:val="32"/>
          <w:szCs w:val="32"/>
        </w:rPr>
        <w:t>PUB-Latih:</w:t>
      </w:r>
      <w:r>
        <w:rPr>
          <w:rFonts w:ascii="Poppins" w:eastAsia="Poppins" w:hAnsi="Poppins" w:cs="Poppins"/>
          <w:color w:val="1B1C1D"/>
          <w:sz w:val="32"/>
          <w:szCs w:val="32"/>
        </w:rPr>
        <w:t xml:space="preserve"> Menjembatani kebutuhan SKK. BUJK yang kekurangan PJTBU (Bab 7) bisa mencari pelatihan dan sertifikasi SKK di LSP yang bermitra dengan PUB-Latih.</w:t>
      </w:r>
    </w:p>
    <w:p w14:paraId="00090048" w14:textId="77777777" w:rsidR="00CE1F62" w:rsidRDefault="00000000">
      <w:pPr>
        <w:numPr>
          <w:ilvl w:val="1"/>
          <w:numId w:val="111"/>
        </w:numPr>
        <w:spacing w:line="360" w:lineRule="auto"/>
        <w:jc w:val="both"/>
        <w:rPr>
          <w:sz w:val="32"/>
          <w:szCs w:val="32"/>
        </w:rPr>
      </w:pPr>
      <w:r>
        <w:rPr>
          <w:rFonts w:ascii="Poppins" w:eastAsia="Poppins" w:hAnsi="Poppins" w:cs="Poppins"/>
          <w:b/>
          <w:bCs/>
          <w:color w:val="1B1C1D"/>
          <w:sz w:val="32"/>
          <w:szCs w:val="32"/>
        </w:rPr>
        <w:t>PUB-Tender:</w:t>
      </w:r>
      <w:r>
        <w:rPr>
          <w:rFonts w:ascii="Poppins" w:eastAsia="Poppins" w:hAnsi="Poppins" w:cs="Poppins"/>
          <w:color w:val="1B1C1D"/>
          <w:sz w:val="32"/>
          <w:szCs w:val="32"/>
        </w:rPr>
        <w:t xml:space="preserve"> Menjembatani kepatuhan dengan pasar. Setelah SBU di PUB-Klinika "Aktif", sistem PUB-Tender otomatis mencarikan tender di LKPP yang sesuai dengan SBU tersebut.</w:t>
      </w:r>
    </w:p>
    <w:p w14:paraId="745C8259" w14:textId="77777777" w:rsidR="00CE1F62" w:rsidRDefault="00000000">
      <w:pPr>
        <w:numPr>
          <w:ilvl w:val="0"/>
          <w:numId w:val="111"/>
        </w:numPr>
        <w:spacing w:after="360" w:line="360" w:lineRule="auto"/>
        <w:jc w:val="both"/>
        <w:rPr>
          <w:sz w:val="32"/>
          <w:szCs w:val="32"/>
        </w:rPr>
      </w:pPr>
      <w:r>
        <w:rPr>
          <w:rFonts w:ascii="Poppins" w:eastAsia="Poppins" w:hAnsi="Poppins" w:cs="Poppins"/>
          <w:b/>
          <w:bCs/>
          <w:color w:val="1B1C1D"/>
          <w:sz w:val="32"/>
          <w:szCs w:val="32"/>
        </w:rPr>
        <w:t>Pelajaran:</w:t>
      </w:r>
      <w:r>
        <w:rPr>
          <w:rFonts w:ascii="Poppins" w:eastAsia="Poppins" w:hAnsi="Poppins" w:cs="Poppins"/>
          <w:color w:val="1B1C1D"/>
          <w:sz w:val="32"/>
          <w:szCs w:val="32"/>
        </w:rPr>
        <w:t xml:space="preserve"> Asosiasi (seperti ASPEKINDO) adalah </w:t>
      </w:r>
      <w:r>
        <w:rPr>
          <w:rFonts w:ascii="Poppins" w:eastAsia="Poppins" w:hAnsi="Poppins" w:cs="Poppins"/>
          <w:b/>
          <w:bCs/>
          <w:color w:val="1B1C1D"/>
          <w:sz w:val="32"/>
          <w:szCs w:val="32"/>
        </w:rPr>
        <w:t>"lem perekat"</w:t>
      </w:r>
      <w:r>
        <w:rPr>
          <w:rFonts w:ascii="Poppins" w:eastAsia="Poppins" w:hAnsi="Poppins" w:cs="Poppins"/>
          <w:color w:val="1B1C1D"/>
          <w:sz w:val="32"/>
          <w:szCs w:val="32"/>
        </w:rPr>
        <w:t xml:space="preserve"> ekosistem. Mereka menyediakan </w:t>
      </w:r>
      <w:r>
        <w:rPr>
          <w:rFonts w:ascii="Poppins" w:eastAsia="Poppins" w:hAnsi="Poppins" w:cs="Poppins"/>
          <w:i/>
          <w:iCs/>
          <w:color w:val="1B1C1D"/>
          <w:sz w:val="32"/>
          <w:szCs w:val="32"/>
        </w:rPr>
        <w:t>tools</w:t>
      </w:r>
      <w:r>
        <w:rPr>
          <w:rFonts w:ascii="Poppins" w:eastAsia="Poppins" w:hAnsi="Poppins" w:cs="Poppins"/>
          <w:color w:val="1B1C1D"/>
          <w:sz w:val="32"/>
          <w:szCs w:val="32"/>
        </w:rPr>
        <w:t xml:space="preserve"> (PUB) yang membuat integrasi nasional ini praktis dan dapat digunakan oleh BUJK di lapangan.</w:t>
      </w:r>
    </w:p>
    <w:p w14:paraId="1C019961" w14:textId="77777777" w:rsidR="00CE1F62" w:rsidRDefault="00000000">
      <w:pPr>
        <w:spacing w:line="360" w:lineRule="auto"/>
        <w:jc w:val="both"/>
        <w:rPr>
          <w:rFonts w:ascii="Poppins" w:eastAsia="Poppins" w:hAnsi="Poppins" w:cs="Poppins"/>
          <w:color w:val="1B1C1D"/>
          <w:sz w:val="32"/>
          <w:szCs w:val="32"/>
        </w:rPr>
      </w:pPr>
      <w:r>
        <w:lastRenderedPageBreak/>
        <w:pict w14:anchorId="40196587">
          <v:rect id="_x0000_i1051" style="width:0;height:1.5pt" o:hralign="center" o:hrstd="t" o:hr="t" fillcolor="#a0a0a0" stroked="f"/>
        </w:pict>
      </w:r>
    </w:p>
    <w:p w14:paraId="0465E7E6" w14:textId="77777777" w:rsidR="00CE1F62" w:rsidRDefault="00000000">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jc w:val="both"/>
        <w:rPr>
          <w:rFonts w:ascii="Poppins" w:eastAsia="Poppins" w:hAnsi="Poppins" w:cs="Poppins"/>
          <w:color w:val="1B1C1D"/>
          <w:sz w:val="32"/>
          <w:szCs w:val="32"/>
        </w:rPr>
      </w:pPr>
      <w:bookmarkStart w:id="115" w:name="_z72neqqnpphf" w:colFirst="0" w:colLast="0"/>
      <w:bookmarkEnd w:id="115"/>
      <w:r>
        <w:rPr>
          <w:rFonts w:ascii="Poppins" w:eastAsia="Poppins" w:hAnsi="Poppins" w:cs="Poppins"/>
          <w:color w:val="1B1C1D"/>
          <w:sz w:val="32"/>
          <w:szCs w:val="32"/>
        </w:rPr>
        <w:t xml:space="preserve">12.6. Studi Kasus 3 (Makro): "Pakta Integritas Nasional" – </w:t>
      </w:r>
      <w:r>
        <w:rPr>
          <w:rFonts w:ascii="Poppins" w:eastAsia="Poppins" w:hAnsi="Poppins" w:cs="Poppins"/>
          <w:i/>
          <w:iCs/>
          <w:color w:val="1B1C1D"/>
          <w:sz w:val="32"/>
          <w:szCs w:val="32"/>
        </w:rPr>
        <w:t>Konsumen</w:t>
      </w:r>
      <w:r>
        <w:rPr>
          <w:rFonts w:ascii="Poppins" w:eastAsia="Poppins" w:hAnsi="Poppins" w:cs="Poppins"/>
          <w:color w:val="1B1C1D"/>
          <w:sz w:val="32"/>
          <w:szCs w:val="32"/>
        </w:rPr>
        <w:t xml:space="preserve"> Ekosistem</w:t>
      </w:r>
    </w:p>
    <w:p w14:paraId="547E04DF" w14:textId="77777777" w:rsidR="00CE1F62" w:rsidRDefault="00000000">
      <w:pPr>
        <w:spacing w:after="120" w:line="360" w:lineRule="auto"/>
        <w:jc w:val="both"/>
        <w:rPr>
          <w:rFonts w:ascii="Poppins" w:eastAsia="Poppins" w:hAnsi="Poppins" w:cs="Poppins"/>
          <w:b/>
          <w:bCs/>
          <w:color w:val="1B1C1D"/>
          <w:sz w:val="32"/>
          <w:szCs w:val="32"/>
        </w:rPr>
      </w:pPr>
      <w:r>
        <w:rPr>
          <w:rFonts w:ascii="Poppins" w:eastAsia="Poppins" w:hAnsi="Poppins" w:cs="Poppins"/>
          <w:color w:val="1B1C1D"/>
          <w:sz w:val="32"/>
          <w:szCs w:val="32"/>
        </w:rPr>
        <w:t xml:space="preserve">Ini adalah bukti terkuat mengapa ekosistem ini penting: </w:t>
      </w:r>
      <w:r>
        <w:rPr>
          <w:rFonts w:ascii="Poppins" w:eastAsia="Poppins" w:hAnsi="Poppins" w:cs="Poppins"/>
          <w:b/>
          <w:bCs/>
          <w:color w:val="1B1C1D"/>
          <w:sz w:val="32"/>
          <w:szCs w:val="32"/>
        </w:rPr>
        <w:t>uang besar mengikutinya.</w:t>
      </w:r>
    </w:p>
    <w:p w14:paraId="018DC033" w14:textId="77777777" w:rsidR="00CE1F62" w:rsidRDefault="00000000">
      <w:pPr>
        <w:numPr>
          <w:ilvl w:val="0"/>
          <w:numId w:val="57"/>
        </w:numPr>
        <w:spacing w:line="360" w:lineRule="auto"/>
        <w:jc w:val="both"/>
        <w:rPr>
          <w:sz w:val="32"/>
          <w:szCs w:val="32"/>
        </w:rPr>
      </w:pPr>
      <w:r>
        <w:rPr>
          <w:rFonts w:ascii="Poppins" w:eastAsia="Poppins" w:hAnsi="Poppins" w:cs="Poppins"/>
          <w:b/>
          <w:bCs/>
          <w:color w:val="1B1C1D"/>
          <w:sz w:val="32"/>
          <w:szCs w:val="32"/>
        </w:rPr>
        <w:t>Konteks:</w:t>
      </w:r>
      <w:r>
        <w:rPr>
          <w:rFonts w:ascii="Poppins" w:eastAsia="Poppins" w:hAnsi="Poppins" w:cs="Poppins"/>
          <w:color w:val="1B1C1D"/>
          <w:sz w:val="32"/>
          <w:szCs w:val="32"/>
        </w:rPr>
        <w:t xml:space="preserve"> Merespons </w:t>
      </w:r>
      <w:r>
        <w:rPr>
          <w:rFonts w:ascii="Poppins" w:eastAsia="Poppins" w:hAnsi="Poppins" w:cs="Poppins"/>
          <w:b/>
          <w:bCs/>
          <w:color w:val="1B1C1D"/>
          <w:sz w:val="32"/>
          <w:szCs w:val="32"/>
        </w:rPr>
        <w:t>Permen PUPR 9/2023</w:t>
      </w:r>
      <w:r>
        <w:rPr>
          <w:rFonts w:ascii="Poppins" w:eastAsia="Poppins" w:hAnsi="Poppins" w:cs="Poppins"/>
          <w:color w:val="1B1C1D"/>
          <w:sz w:val="32"/>
          <w:szCs w:val="32"/>
        </w:rPr>
        <w:t xml:space="preserve"> (wajib SMAP) dan arahan Presiden tentang pencegahan korupsi, Kementerian BUMN dan Kementerian PUPR secara </w:t>
      </w:r>
      <w:r>
        <w:rPr>
          <w:rFonts w:ascii="Poppins" w:eastAsia="Poppins" w:hAnsi="Poppins" w:cs="Poppins"/>
          <w:i/>
          <w:iCs/>
          <w:color w:val="1B1C1D"/>
          <w:sz w:val="32"/>
          <w:szCs w:val="32"/>
        </w:rPr>
        <w:t>de facto</w:t>
      </w:r>
      <w:r>
        <w:rPr>
          <w:rFonts w:ascii="Poppins" w:eastAsia="Poppins" w:hAnsi="Poppins" w:cs="Poppins"/>
          <w:color w:val="1B1C1D"/>
          <w:sz w:val="32"/>
          <w:szCs w:val="32"/>
        </w:rPr>
        <w:t xml:space="preserve"> memberlakukan "Pakta Integritas Digital".</w:t>
      </w:r>
    </w:p>
    <w:p w14:paraId="36130832" w14:textId="77777777" w:rsidR="00CE1F62" w:rsidRDefault="00000000">
      <w:pPr>
        <w:numPr>
          <w:ilvl w:val="0"/>
          <w:numId w:val="57"/>
        </w:numPr>
        <w:spacing w:line="360" w:lineRule="auto"/>
        <w:jc w:val="both"/>
        <w:rPr>
          <w:rFonts w:ascii="Poppins" w:eastAsia="Poppins" w:hAnsi="Poppins" w:cs="Poppins"/>
          <w:sz w:val="32"/>
          <w:szCs w:val="32"/>
        </w:rPr>
      </w:pPr>
      <w:r>
        <w:rPr>
          <w:rFonts w:ascii="Poppins" w:eastAsia="Poppins" w:hAnsi="Poppins" w:cs="Poppins"/>
          <w:b/>
          <w:bCs/>
          <w:color w:val="1B1C1D"/>
          <w:sz w:val="32"/>
          <w:szCs w:val="32"/>
        </w:rPr>
        <w:t>Aksi Nyata (Kolaborasi Nasional 2024-2025):</w:t>
      </w:r>
    </w:p>
    <w:p w14:paraId="132E2B54" w14:textId="77777777" w:rsidR="00CE1F62" w:rsidRDefault="00000000">
      <w:pPr>
        <w:numPr>
          <w:ilvl w:val="1"/>
          <w:numId w:val="57"/>
        </w:numPr>
        <w:spacing w:line="360" w:lineRule="auto"/>
        <w:jc w:val="both"/>
        <w:rPr>
          <w:sz w:val="32"/>
          <w:szCs w:val="32"/>
        </w:rPr>
      </w:pPr>
      <w:r>
        <w:rPr>
          <w:rFonts w:ascii="Poppins" w:eastAsia="Poppins" w:hAnsi="Poppins" w:cs="Poppins"/>
          <w:b/>
          <w:bCs/>
          <w:color w:val="1B1C1D"/>
          <w:sz w:val="32"/>
          <w:szCs w:val="32"/>
        </w:rPr>
        <w:t>BUMN Karya &amp; PUPR</w:t>
      </w:r>
      <w:r>
        <w:rPr>
          <w:rFonts w:ascii="Poppins" w:eastAsia="Poppins" w:hAnsi="Poppins" w:cs="Poppins"/>
          <w:color w:val="1B1C1D"/>
          <w:sz w:val="32"/>
          <w:szCs w:val="32"/>
        </w:rPr>
        <w:t xml:space="preserve"> (sebagai Klien/Pemilik Proyek) kini mewajibkan "Skor Integritas" dalam tender.</w:t>
      </w:r>
    </w:p>
    <w:p w14:paraId="6D40E731" w14:textId="77777777" w:rsidR="00CE1F62" w:rsidRDefault="00000000">
      <w:pPr>
        <w:numPr>
          <w:ilvl w:val="1"/>
          <w:numId w:val="57"/>
        </w:numPr>
        <w:spacing w:line="360" w:lineRule="auto"/>
        <w:jc w:val="both"/>
        <w:rPr>
          <w:sz w:val="32"/>
          <w:szCs w:val="32"/>
        </w:rPr>
      </w:pPr>
      <w:r>
        <w:rPr>
          <w:rFonts w:ascii="Poppins" w:eastAsia="Poppins" w:hAnsi="Poppins" w:cs="Poppins"/>
          <w:b/>
          <w:bCs/>
          <w:color w:val="1B1C1D"/>
          <w:sz w:val="32"/>
          <w:szCs w:val="32"/>
        </w:rPr>
        <w:t>Skor Integritas</w:t>
      </w:r>
      <w:r>
        <w:rPr>
          <w:rFonts w:ascii="Poppins" w:eastAsia="Poppins" w:hAnsi="Poppins" w:cs="Poppins"/>
          <w:color w:val="1B1C1D"/>
          <w:sz w:val="32"/>
          <w:szCs w:val="32"/>
        </w:rPr>
        <w:t xml:space="preserve"> ini tidak lagi diukur dari "surat komitmen" (kertas), tetapi dari data digital: </w:t>
      </w:r>
      <w:r>
        <w:rPr>
          <w:rFonts w:ascii="Poppins" w:eastAsia="Poppins" w:hAnsi="Poppins" w:cs="Poppins"/>
          <w:i/>
          <w:iCs/>
          <w:color w:val="1B1C1D"/>
          <w:sz w:val="32"/>
          <w:szCs w:val="32"/>
        </w:rPr>
        <w:t>Apakah SBU Anda aktif? Apakah SMAP Anda "Lulus Audit" oleh LSBU?</w:t>
      </w:r>
    </w:p>
    <w:p w14:paraId="6DF22D0C" w14:textId="77777777" w:rsidR="00CE1F62" w:rsidRDefault="00000000">
      <w:pPr>
        <w:numPr>
          <w:ilvl w:val="1"/>
          <w:numId w:val="57"/>
        </w:numPr>
        <w:spacing w:line="360" w:lineRule="auto"/>
        <w:jc w:val="both"/>
        <w:rPr>
          <w:sz w:val="32"/>
          <w:szCs w:val="32"/>
        </w:rPr>
      </w:pPr>
      <w:r>
        <w:rPr>
          <w:rFonts w:ascii="Poppins" w:eastAsia="Poppins" w:hAnsi="Poppins" w:cs="Poppins"/>
          <w:b/>
          <w:bCs/>
          <w:color w:val="1B1C1D"/>
          <w:sz w:val="32"/>
          <w:szCs w:val="32"/>
        </w:rPr>
        <w:lastRenderedPageBreak/>
        <w:t>LKPP</w:t>
      </w:r>
      <w:r>
        <w:rPr>
          <w:rFonts w:ascii="Poppins" w:eastAsia="Poppins" w:hAnsi="Poppins" w:cs="Poppins"/>
          <w:color w:val="1B1C1D"/>
          <w:sz w:val="32"/>
          <w:szCs w:val="32"/>
        </w:rPr>
        <w:t xml:space="preserve"> (sebagai Operator Pasar) memfasilitasi ini dengan mengintegrasikan data SMAP (dari LPJK/PUB) ke dalam SIKaP/e-Katalog Sektoral Konstruksi.</w:t>
      </w:r>
    </w:p>
    <w:p w14:paraId="7EB71513" w14:textId="77777777" w:rsidR="00CE1F62" w:rsidRDefault="00000000">
      <w:pPr>
        <w:numPr>
          <w:ilvl w:val="0"/>
          <w:numId w:val="57"/>
        </w:numPr>
        <w:spacing w:line="360" w:lineRule="auto"/>
        <w:jc w:val="both"/>
        <w:rPr>
          <w:sz w:val="32"/>
          <w:szCs w:val="32"/>
        </w:rPr>
      </w:pPr>
      <w:r>
        <w:rPr>
          <w:rFonts w:ascii="Poppins" w:eastAsia="Poppins" w:hAnsi="Poppins" w:cs="Poppins"/>
          <w:b/>
          <w:bCs/>
          <w:color w:val="1B1C1D"/>
          <w:sz w:val="32"/>
          <w:szCs w:val="32"/>
        </w:rPr>
        <w:t>Hasil:</w:t>
      </w:r>
      <w:r>
        <w:rPr>
          <w:rFonts w:ascii="Poppins" w:eastAsia="Poppins" w:hAnsi="Poppins" w:cs="Poppins"/>
          <w:color w:val="1B1C1D"/>
          <w:sz w:val="32"/>
          <w:szCs w:val="32"/>
        </w:rPr>
        <w:t xml:space="preserve"> Terjadi "seleksi alam" digital. BUJK yang tidak terdaftar di ekosistem (tidak punya SMAP ter-audit, SBU tidak sinkron) </w:t>
      </w:r>
      <w:r>
        <w:rPr>
          <w:rFonts w:ascii="Poppins" w:eastAsia="Poppins" w:hAnsi="Poppins" w:cs="Poppins"/>
          <w:b/>
          <w:bCs/>
          <w:color w:val="1B1C1D"/>
          <w:sz w:val="32"/>
          <w:szCs w:val="32"/>
        </w:rPr>
        <w:t>secara otomatis tereliminasi</w:t>
      </w:r>
      <w:r>
        <w:rPr>
          <w:rFonts w:ascii="Poppins" w:eastAsia="Poppins" w:hAnsi="Poppins" w:cs="Poppins"/>
          <w:color w:val="1B1C1D"/>
          <w:sz w:val="32"/>
          <w:szCs w:val="32"/>
        </w:rPr>
        <w:t xml:space="preserve"> dari tender-tender besar BUMN dan PSN (Proyek Strategis Nasional).</w:t>
      </w:r>
    </w:p>
    <w:p w14:paraId="50B07383" w14:textId="77777777" w:rsidR="00CE1F62" w:rsidRDefault="00000000">
      <w:pPr>
        <w:numPr>
          <w:ilvl w:val="0"/>
          <w:numId w:val="57"/>
        </w:numPr>
        <w:spacing w:after="360" w:line="360" w:lineRule="auto"/>
        <w:jc w:val="both"/>
        <w:rPr>
          <w:sz w:val="32"/>
          <w:szCs w:val="32"/>
        </w:rPr>
      </w:pPr>
      <w:r>
        <w:rPr>
          <w:rFonts w:ascii="Poppins" w:eastAsia="Poppins" w:hAnsi="Poppins" w:cs="Poppins"/>
          <w:b/>
          <w:bCs/>
          <w:color w:val="1B1C1D"/>
          <w:sz w:val="32"/>
          <w:szCs w:val="32"/>
        </w:rPr>
        <w:t>Pelajaran:</w:t>
      </w:r>
      <w:r>
        <w:rPr>
          <w:rFonts w:ascii="Poppins" w:eastAsia="Poppins" w:hAnsi="Poppins" w:cs="Poppins"/>
          <w:color w:val="1B1C1D"/>
          <w:sz w:val="32"/>
          <w:szCs w:val="32"/>
        </w:rPr>
        <w:t xml:space="preserve"> Ekosistem digital ini telah menjadi </w:t>
      </w:r>
      <w:r>
        <w:rPr>
          <w:rFonts w:ascii="Poppins" w:eastAsia="Poppins" w:hAnsi="Poppins" w:cs="Poppins"/>
          <w:b/>
          <w:bCs/>
          <w:color w:val="1B1C1D"/>
          <w:sz w:val="32"/>
          <w:szCs w:val="32"/>
        </w:rPr>
        <w:t>filter ekonomi</w:t>
      </w:r>
      <w:r>
        <w:rPr>
          <w:rFonts w:ascii="Poppins" w:eastAsia="Poppins" w:hAnsi="Poppins" w:cs="Poppins"/>
          <w:color w:val="1B1C1D"/>
          <w:sz w:val="32"/>
          <w:szCs w:val="32"/>
        </w:rPr>
        <w:t xml:space="preserve"> baru. Integritas dan kepatuhan digital (SMAP, SBU) kini menjadi </w:t>
      </w:r>
      <w:r>
        <w:rPr>
          <w:rFonts w:ascii="Poppins" w:eastAsia="Poppins" w:hAnsi="Poppins" w:cs="Poppins"/>
          <w:i/>
          <w:iCs/>
          <w:color w:val="1B1C1D"/>
          <w:sz w:val="32"/>
          <w:szCs w:val="32"/>
        </w:rPr>
        <w:t>syarat</w:t>
      </w:r>
      <w:r>
        <w:rPr>
          <w:rFonts w:ascii="Poppins" w:eastAsia="Poppins" w:hAnsi="Poppins" w:cs="Poppins"/>
          <w:color w:val="1B1C1D"/>
          <w:sz w:val="32"/>
          <w:szCs w:val="32"/>
        </w:rPr>
        <w:t xml:space="preserve"> untuk mengakses proyek-proyek terbesar di Indonesia.</w:t>
      </w:r>
    </w:p>
    <w:p w14:paraId="1C4C3AF0" w14:textId="77777777" w:rsidR="00CE1F62" w:rsidRDefault="00000000">
      <w:pPr>
        <w:spacing w:line="360" w:lineRule="auto"/>
        <w:jc w:val="both"/>
        <w:rPr>
          <w:rFonts w:ascii="Poppins" w:eastAsia="Poppins" w:hAnsi="Poppins" w:cs="Poppins"/>
          <w:color w:val="1B1C1D"/>
          <w:sz w:val="32"/>
          <w:szCs w:val="32"/>
        </w:rPr>
      </w:pPr>
      <w:r>
        <w:pict w14:anchorId="2958BA7F">
          <v:rect id="_x0000_i1052" style="width:0;height:1.5pt" o:hralign="center" o:hrstd="t" o:hr="t" fillcolor="#a0a0a0" stroked="f"/>
        </w:pict>
      </w:r>
    </w:p>
    <w:p w14:paraId="337DD491" w14:textId="77777777" w:rsidR="00CE1F62" w:rsidRDefault="00000000">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jc w:val="both"/>
        <w:rPr>
          <w:rFonts w:ascii="Poppins" w:eastAsia="Poppins" w:hAnsi="Poppins" w:cs="Poppins"/>
          <w:color w:val="1B1C1D"/>
          <w:sz w:val="32"/>
          <w:szCs w:val="32"/>
        </w:rPr>
      </w:pPr>
      <w:bookmarkStart w:id="116" w:name="_2g0trogxuy5i" w:colFirst="0" w:colLast="0"/>
      <w:bookmarkEnd w:id="116"/>
      <w:r>
        <w:rPr>
          <w:rFonts w:ascii="Poppins" w:eastAsia="Poppins" w:hAnsi="Poppins" w:cs="Poppins"/>
          <w:color w:val="1B1C1D"/>
          <w:sz w:val="32"/>
          <w:szCs w:val="32"/>
        </w:rPr>
        <w:t>12.7. Dampak Makro: Analisis "Sebelum vs Sesudah" Ekosistem Digital</w:t>
      </w:r>
    </w:p>
    <w:p w14:paraId="7D508E2C" w14:textId="77777777" w:rsidR="00CE1F62" w:rsidRDefault="00000000">
      <w:pPr>
        <w:spacing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Implementasi EKDKN (difasilitasi oleh PUB) mengubah wajah industri secara fundamental.</w:t>
      </w:r>
    </w:p>
    <w:tbl>
      <w:tblPr>
        <w:tblStyle w:val="afc"/>
        <w:tblW w:w="87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80"/>
        <w:gridCol w:w="3660"/>
        <w:gridCol w:w="3135"/>
      </w:tblGrid>
      <w:tr w:rsidR="00CE1F62" w14:paraId="7C49D58A" w14:textId="77777777">
        <w:trPr>
          <w:trHeight w:val="825"/>
        </w:trPr>
        <w:tc>
          <w:tcPr>
            <w:tcW w:w="1980" w:type="dxa"/>
            <w:tcBorders>
              <w:top w:val="single" w:sz="8" w:space="0" w:color="1B1C1D"/>
              <w:left w:val="single" w:sz="8" w:space="0" w:color="1B1C1D"/>
              <w:bottom w:val="single" w:sz="8" w:space="0" w:color="1B1C1D"/>
              <w:right w:val="single" w:sz="8" w:space="0" w:color="1B1C1D"/>
            </w:tcBorders>
            <w:shd w:val="clear" w:color="auto" w:fill="EFEFEF"/>
            <w:tcMar>
              <w:top w:w="120" w:type="dxa"/>
              <w:left w:w="180" w:type="dxa"/>
              <w:bottom w:w="120" w:type="dxa"/>
              <w:right w:w="180" w:type="dxa"/>
            </w:tcMar>
          </w:tcPr>
          <w:p w14:paraId="166B237A"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lastRenderedPageBreak/>
              <w:t>Dimensi</w:t>
            </w:r>
          </w:p>
        </w:tc>
        <w:tc>
          <w:tcPr>
            <w:tcW w:w="3660" w:type="dxa"/>
            <w:tcBorders>
              <w:top w:val="single" w:sz="8" w:space="0" w:color="1B1C1D"/>
              <w:left w:val="single" w:sz="8" w:space="0" w:color="1B1C1D"/>
              <w:bottom w:val="single" w:sz="8" w:space="0" w:color="1B1C1D"/>
              <w:right w:val="single" w:sz="8" w:space="0" w:color="1B1C1D"/>
            </w:tcBorders>
            <w:shd w:val="clear" w:color="auto" w:fill="EFEFEF"/>
            <w:tcMar>
              <w:top w:w="120" w:type="dxa"/>
              <w:left w:w="180" w:type="dxa"/>
              <w:bottom w:w="120" w:type="dxa"/>
              <w:right w:w="180" w:type="dxa"/>
            </w:tcMar>
          </w:tcPr>
          <w:p w14:paraId="273CAB9B"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SEBELUM Ekosistem (Era Manual/Terpisah)</w:t>
            </w:r>
          </w:p>
        </w:tc>
        <w:tc>
          <w:tcPr>
            <w:tcW w:w="3135" w:type="dxa"/>
            <w:tcBorders>
              <w:top w:val="single" w:sz="8" w:space="0" w:color="1B1C1D"/>
              <w:left w:val="single" w:sz="8" w:space="0" w:color="1B1C1D"/>
              <w:bottom w:val="single" w:sz="8" w:space="0" w:color="1B1C1D"/>
              <w:right w:val="single" w:sz="8" w:space="0" w:color="1B1C1D"/>
            </w:tcBorders>
            <w:shd w:val="clear" w:color="auto" w:fill="EFEFEF"/>
            <w:tcMar>
              <w:top w:w="120" w:type="dxa"/>
              <w:left w:w="180" w:type="dxa"/>
              <w:bottom w:w="120" w:type="dxa"/>
              <w:right w:w="180" w:type="dxa"/>
            </w:tcMar>
          </w:tcPr>
          <w:p w14:paraId="5D901A32"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SESUDAH Ekosistem (Era Integrasi Digital)</w:t>
            </w:r>
          </w:p>
        </w:tc>
      </w:tr>
      <w:tr w:rsidR="00CE1F62" w14:paraId="1E3A2F7E" w14:textId="77777777">
        <w:trPr>
          <w:trHeight w:val="1380"/>
        </w:trPr>
        <w:tc>
          <w:tcPr>
            <w:tcW w:w="198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3792061F"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Perizinan</w:t>
            </w:r>
          </w:p>
        </w:tc>
        <w:tc>
          <w:tcPr>
            <w:tcW w:w="366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780197D1"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6-8 bulan. Bolak-balik revisi data fisik. </w:t>
            </w:r>
            <w:r>
              <w:rPr>
                <w:rFonts w:ascii="Poppins" w:eastAsia="Poppins" w:hAnsi="Poppins" w:cs="Poppins"/>
                <w:i/>
                <w:iCs/>
                <w:color w:val="1B1C1D"/>
                <w:sz w:val="32"/>
                <w:szCs w:val="32"/>
              </w:rPr>
              <w:t>High-Cost, High-Friction.</w:t>
            </w:r>
          </w:p>
        </w:tc>
        <w:tc>
          <w:tcPr>
            <w:tcW w:w="3135"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702A34D8"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4-6 minggu (jika data bersih). Validasi </w:t>
            </w:r>
            <w:r>
              <w:rPr>
                <w:rFonts w:ascii="Poppins" w:eastAsia="Poppins" w:hAnsi="Poppins" w:cs="Poppins"/>
                <w:i/>
                <w:iCs/>
                <w:color w:val="1B1C1D"/>
                <w:sz w:val="32"/>
                <w:szCs w:val="32"/>
              </w:rPr>
              <w:t>real-time</w:t>
            </w:r>
            <w:r>
              <w:rPr>
                <w:rFonts w:ascii="Poppins" w:eastAsia="Poppins" w:hAnsi="Poppins" w:cs="Poppins"/>
                <w:color w:val="1B1C1D"/>
                <w:sz w:val="32"/>
                <w:szCs w:val="32"/>
              </w:rPr>
              <w:t xml:space="preserve"> via API. </w:t>
            </w:r>
            <w:r>
              <w:rPr>
                <w:rFonts w:ascii="Poppins" w:eastAsia="Poppins" w:hAnsi="Poppins" w:cs="Poppins"/>
                <w:i/>
                <w:iCs/>
                <w:color w:val="1B1C1D"/>
                <w:sz w:val="32"/>
                <w:szCs w:val="32"/>
              </w:rPr>
              <w:t>Low-Cost, Low-Friction.</w:t>
            </w:r>
          </w:p>
        </w:tc>
      </w:tr>
      <w:tr w:rsidR="00CE1F62" w14:paraId="6CACE2DB" w14:textId="77777777">
        <w:trPr>
          <w:trHeight w:val="1380"/>
        </w:trPr>
        <w:tc>
          <w:tcPr>
            <w:tcW w:w="198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393CB357"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Audit SBU/SMAP</w:t>
            </w:r>
          </w:p>
        </w:tc>
        <w:tc>
          <w:tcPr>
            <w:tcW w:w="366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68B8DDC8"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Manual, berbasis kertas (tumpukan map). Mahal. Jadwal tidak pasti.</w:t>
            </w:r>
          </w:p>
        </w:tc>
        <w:tc>
          <w:tcPr>
            <w:tcW w:w="3135"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17211EF2"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Digital, berbasis </w:t>
            </w:r>
            <w:r>
              <w:rPr>
                <w:rFonts w:ascii="Poppins" w:eastAsia="Poppins" w:hAnsi="Poppins" w:cs="Poppins"/>
                <w:i/>
                <w:iCs/>
                <w:color w:val="1B1C1D"/>
                <w:sz w:val="32"/>
                <w:szCs w:val="32"/>
              </w:rPr>
              <w:t>dashboard</w:t>
            </w:r>
            <w:r>
              <w:rPr>
                <w:rFonts w:ascii="Poppins" w:eastAsia="Poppins" w:hAnsi="Poppins" w:cs="Poppins"/>
                <w:color w:val="1B1C1D"/>
                <w:sz w:val="32"/>
                <w:szCs w:val="32"/>
              </w:rPr>
              <w:t xml:space="preserve"> (via PUB-Klinika). Efisien. Jadwal terprediksi.</w:t>
            </w:r>
          </w:p>
        </w:tc>
      </w:tr>
      <w:tr w:rsidR="00CE1F62" w14:paraId="772C1D2A" w14:textId="77777777">
        <w:trPr>
          <w:trHeight w:val="1110"/>
        </w:trPr>
        <w:tc>
          <w:tcPr>
            <w:tcW w:w="198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3F87ED8F"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lastRenderedPageBreak/>
              <w:t>Validasi Tender</w:t>
            </w:r>
          </w:p>
        </w:tc>
        <w:tc>
          <w:tcPr>
            <w:tcW w:w="366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5CB1667B"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Pokja harus memverifikasi SBU/ISO secara manual. Rawan pemalsuan dokumen.</w:t>
            </w:r>
          </w:p>
        </w:tc>
        <w:tc>
          <w:tcPr>
            <w:tcW w:w="3135"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1CB56D3A"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Otomatis.</w:t>
            </w:r>
            <w:r>
              <w:rPr>
                <w:rFonts w:ascii="Poppins" w:eastAsia="Poppins" w:hAnsi="Poppins" w:cs="Poppins"/>
                <w:color w:val="1B1C1D"/>
                <w:sz w:val="32"/>
                <w:szCs w:val="32"/>
              </w:rPr>
              <w:t xml:space="preserve"> SIKaP/LPSE menarik data SBU/SMAP via API. </w:t>
            </w:r>
            <w:r>
              <w:rPr>
                <w:rFonts w:ascii="Poppins" w:eastAsia="Poppins" w:hAnsi="Poppins" w:cs="Poppins"/>
                <w:i/>
                <w:iCs/>
                <w:color w:val="1B1C1D"/>
                <w:sz w:val="32"/>
                <w:szCs w:val="32"/>
              </w:rPr>
              <w:t>Zero forgery.</w:t>
            </w:r>
          </w:p>
        </w:tc>
      </w:tr>
      <w:tr w:rsidR="00CE1F62" w14:paraId="22E78795" w14:textId="77777777">
        <w:trPr>
          <w:trHeight w:val="1380"/>
        </w:trPr>
        <w:tc>
          <w:tcPr>
            <w:tcW w:w="198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7267BEF4"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Transparansi</w:t>
            </w:r>
          </w:p>
        </w:tc>
        <w:tc>
          <w:tcPr>
            <w:tcW w:w="366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111589A9"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Rendah ("Black Box").</w:t>
            </w:r>
            <w:r>
              <w:rPr>
                <w:rFonts w:ascii="Poppins" w:eastAsia="Poppins" w:hAnsi="Poppins" w:cs="Poppins"/>
                <w:color w:val="1B1C1D"/>
                <w:sz w:val="32"/>
                <w:szCs w:val="32"/>
              </w:rPr>
              <w:t xml:space="preserve"> Publik/Klien tidak tahu status SBU atau SMAP sebuah BUJK.</w:t>
            </w:r>
          </w:p>
        </w:tc>
        <w:tc>
          <w:tcPr>
            <w:tcW w:w="3135"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024EC4FB"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Tinggi ("Glass Box").</w:t>
            </w:r>
            <w:r>
              <w:rPr>
                <w:rFonts w:ascii="Poppins" w:eastAsia="Poppins" w:hAnsi="Poppins" w:cs="Poppins"/>
                <w:color w:val="1B1C1D"/>
                <w:sz w:val="32"/>
                <w:szCs w:val="32"/>
              </w:rPr>
              <w:t xml:space="preserve"> Klien (BUMN) bisa mengecek status kepatuhan </w:t>
            </w:r>
            <w:r>
              <w:rPr>
                <w:rFonts w:ascii="Poppins" w:eastAsia="Poppins" w:hAnsi="Poppins" w:cs="Poppins"/>
                <w:i/>
                <w:iCs/>
                <w:color w:val="1B1C1D"/>
                <w:sz w:val="32"/>
                <w:szCs w:val="32"/>
              </w:rPr>
              <w:t>real-time</w:t>
            </w:r>
            <w:r>
              <w:rPr>
                <w:rFonts w:ascii="Poppins" w:eastAsia="Poppins" w:hAnsi="Poppins" w:cs="Poppins"/>
                <w:color w:val="1B1C1D"/>
                <w:sz w:val="32"/>
                <w:szCs w:val="32"/>
              </w:rPr>
              <w:t>.</w:t>
            </w:r>
          </w:p>
        </w:tc>
      </w:tr>
      <w:tr w:rsidR="00CE1F62" w14:paraId="4849677F" w14:textId="77777777">
        <w:trPr>
          <w:trHeight w:val="1380"/>
        </w:trPr>
        <w:tc>
          <w:tcPr>
            <w:tcW w:w="198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27493407"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Persaingan</w:t>
            </w:r>
          </w:p>
        </w:tc>
        <w:tc>
          <w:tcPr>
            <w:tcW w:w="366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3E5DB34E"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Didominasi oleh harga terendah dan </w:t>
            </w:r>
            <w:r>
              <w:rPr>
                <w:rFonts w:ascii="Poppins" w:eastAsia="Poppins" w:hAnsi="Poppins" w:cs="Poppins"/>
                <w:color w:val="1B1C1D"/>
                <w:sz w:val="32"/>
                <w:szCs w:val="32"/>
              </w:rPr>
              <w:lastRenderedPageBreak/>
              <w:t>kedekatan (KKN).</w:t>
            </w:r>
          </w:p>
        </w:tc>
        <w:tc>
          <w:tcPr>
            <w:tcW w:w="3135"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2BB48B1B"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color w:val="1B1C1D"/>
                <w:sz w:val="32"/>
                <w:szCs w:val="32"/>
              </w:rPr>
              <w:lastRenderedPageBreak/>
              <w:t xml:space="preserve">Didominasi oleh </w:t>
            </w:r>
            <w:r>
              <w:rPr>
                <w:rFonts w:ascii="Poppins" w:eastAsia="Poppins" w:hAnsi="Poppins" w:cs="Poppins"/>
                <w:b/>
                <w:bCs/>
                <w:color w:val="1B1C1D"/>
                <w:sz w:val="32"/>
                <w:szCs w:val="32"/>
              </w:rPr>
              <w:t>Kredibilitas</w:t>
            </w:r>
            <w:r>
              <w:rPr>
                <w:rFonts w:ascii="Poppins" w:eastAsia="Poppins" w:hAnsi="Poppins" w:cs="Poppins"/>
                <w:color w:val="1B1C1D"/>
                <w:sz w:val="32"/>
                <w:szCs w:val="32"/>
              </w:rPr>
              <w:t xml:space="preserve"> (Skor Integritas </w:t>
            </w:r>
            <w:r>
              <w:rPr>
                <w:rFonts w:ascii="Poppins" w:eastAsia="Poppins" w:hAnsi="Poppins" w:cs="Poppins"/>
                <w:color w:val="1B1C1D"/>
                <w:sz w:val="32"/>
                <w:szCs w:val="32"/>
              </w:rPr>
              <w:lastRenderedPageBreak/>
              <w:t xml:space="preserve">SMAP) dan </w:t>
            </w:r>
            <w:r>
              <w:rPr>
                <w:rFonts w:ascii="Poppins" w:eastAsia="Poppins" w:hAnsi="Poppins" w:cs="Poppins"/>
                <w:b/>
                <w:bCs/>
                <w:color w:val="1B1C1D"/>
                <w:sz w:val="32"/>
                <w:szCs w:val="32"/>
              </w:rPr>
              <w:t>Kompetensi</w:t>
            </w:r>
            <w:r>
              <w:rPr>
                <w:rFonts w:ascii="Poppins" w:eastAsia="Poppins" w:hAnsi="Poppins" w:cs="Poppins"/>
                <w:color w:val="1B1C1D"/>
                <w:sz w:val="32"/>
                <w:szCs w:val="32"/>
              </w:rPr>
              <w:t xml:space="preserve"> (SBU/SKK).</w:t>
            </w:r>
          </w:p>
        </w:tc>
      </w:tr>
    </w:tbl>
    <w:p w14:paraId="43144110" w14:textId="77777777" w:rsidR="00CE1F62" w:rsidRDefault="00000000">
      <w:pPr>
        <w:spacing w:line="360" w:lineRule="auto"/>
        <w:jc w:val="both"/>
        <w:rPr>
          <w:rFonts w:ascii="Poppins" w:eastAsia="Poppins" w:hAnsi="Poppins" w:cs="Poppins"/>
          <w:color w:val="1B1C1D"/>
          <w:sz w:val="32"/>
          <w:szCs w:val="32"/>
        </w:rPr>
      </w:pPr>
      <w:r>
        <w:pict w14:anchorId="4BF7546E">
          <v:rect id="_x0000_i1053" style="width:0;height:1.5pt" o:hralign="center" o:hrstd="t" o:hr="t" fillcolor="#a0a0a0" stroked="f"/>
        </w:pict>
      </w:r>
    </w:p>
    <w:p w14:paraId="7B10D90D" w14:textId="77777777" w:rsidR="00CE1F62" w:rsidRDefault="00000000">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jc w:val="both"/>
        <w:rPr>
          <w:rFonts w:ascii="Poppins" w:eastAsia="Poppins" w:hAnsi="Poppins" w:cs="Poppins"/>
          <w:color w:val="1B1C1D"/>
          <w:sz w:val="32"/>
          <w:szCs w:val="32"/>
        </w:rPr>
      </w:pPr>
      <w:bookmarkStart w:id="117" w:name="_ll9oog2zhgbm" w:colFirst="0" w:colLast="0"/>
      <w:bookmarkEnd w:id="117"/>
      <w:r>
        <w:rPr>
          <w:rFonts w:ascii="Poppins" w:eastAsia="Poppins" w:hAnsi="Poppins" w:cs="Poppins"/>
          <w:color w:val="1B1C1D"/>
          <w:sz w:val="32"/>
          <w:szCs w:val="32"/>
        </w:rPr>
        <w:t>12.8. Tantangan Terbesar (Sekaligus Peluang)</w:t>
      </w:r>
    </w:p>
    <w:p w14:paraId="5063CA8C" w14:textId="77777777" w:rsidR="00CE1F62" w:rsidRDefault="00000000">
      <w:pPr>
        <w:spacing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Visi ini tidak tanpa hambatan. Inilah 3 tantangan utama yang harus diatasi oleh ekosistem ini:</w:t>
      </w:r>
    </w:p>
    <w:p w14:paraId="1F5E3C65" w14:textId="77777777" w:rsidR="00CE1F62" w:rsidRDefault="00000000">
      <w:pPr>
        <w:numPr>
          <w:ilvl w:val="0"/>
          <w:numId w:val="122"/>
        </w:numPr>
        <w:spacing w:line="360" w:lineRule="auto"/>
        <w:jc w:val="both"/>
        <w:rPr>
          <w:sz w:val="32"/>
          <w:szCs w:val="32"/>
        </w:rPr>
      </w:pPr>
      <w:r>
        <w:rPr>
          <w:rFonts w:ascii="Poppins" w:eastAsia="Poppins" w:hAnsi="Poppins" w:cs="Poppins"/>
          <w:b/>
          <w:bCs/>
          <w:color w:val="1B1C1D"/>
          <w:sz w:val="32"/>
          <w:szCs w:val="32"/>
        </w:rPr>
        <w:t>Tantangan Budaya (Resistensi Transparansi):</w:t>
      </w:r>
      <w:r>
        <w:rPr>
          <w:rFonts w:ascii="Poppins" w:eastAsia="Poppins" w:hAnsi="Poppins" w:cs="Poppins"/>
          <w:color w:val="1B1C1D"/>
          <w:sz w:val="32"/>
          <w:szCs w:val="32"/>
        </w:rPr>
        <w:t xml:space="preserve"> Tantangan terbesar. Banyak BUJK "lama" yang </w:t>
      </w:r>
      <w:r>
        <w:rPr>
          <w:rFonts w:ascii="Poppins" w:eastAsia="Poppins" w:hAnsi="Poppins" w:cs="Poppins"/>
          <w:i/>
          <w:iCs/>
          <w:color w:val="1B1C1D"/>
          <w:sz w:val="32"/>
          <w:szCs w:val="32"/>
        </w:rPr>
        <w:t>tidak mau</w:t>
      </w:r>
      <w:r>
        <w:rPr>
          <w:rFonts w:ascii="Poppins" w:eastAsia="Poppins" w:hAnsi="Poppins" w:cs="Poppins"/>
          <w:color w:val="1B1C1D"/>
          <w:sz w:val="32"/>
          <w:szCs w:val="32"/>
        </w:rPr>
        <w:t xml:space="preserve"> transparan. Mereka nyaman dengan "dokumen kertas" yang bisa diatur.</w:t>
      </w:r>
    </w:p>
    <w:p w14:paraId="7D3FB8DE" w14:textId="77777777" w:rsidR="00CE1F62" w:rsidRDefault="00000000">
      <w:pPr>
        <w:numPr>
          <w:ilvl w:val="1"/>
          <w:numId w:val="122"/>
        </w:numPr>
        <w:spacing w:line="360" w:lineRule="auto"/>
        <w:jc w:val="both"/>
        <w:rPr>
          <w:sz w:val="32"/>
          <w:szCs w:val="32"/>
        </w:rPr>
      </w:pPr>
      <w:r>
        <w:rPr>
          <w:rFonts w:ascii="Poppins" w:eastAsia="Poppins" w:hAnsi="Poppins" w:cs="Poppins"/>
          <w:b/>
          <w:bCs/>
          <w:color w:val="1B1C1D"/>
          <w:sz w:val="32"/>
          <w:szCs w:val="32"/>
        </w:rPr>
        <w:t>Solusi:</w:t>
      </w:r>
      <w:r>
        <w:rPr>
          <w:rFonts w:ascii="Poppins" w:eastAsia="Poppins" w:hAnsi="Poppins" w:cs="Poppins"/>
          <w:color w:val="1B1C1D"/>
          <w:sz w:val="32"/>
          <w:szCs w:val="32"/>
        </w:rPr>
        <w:t xml:space="preserve"> "Paksaan" dari pasar (SE LKPP 03/2024 &amp; Syarat Tender BUMN). Jika tidak transparan, tidak dapat proyek.</w:t>
      </w:r>
    </w:p>
    <w:p w14:paraId="10A4161C" w14:textId="77777777" w:rsidR="00CE1F62" w:rsidRDefault="00000000">
      <w:pPr>
        <w:numPr>
          <w:ilvl w:val="0"/>
          <w:numId w:val="122"/>
        </w:numPr>
        <w:spacing w:line="360" w:lineRule="auto"/>
        <w:jc w:val="both"/>
        <w:rPr>
          <w:sz w:val="32"/>
          <w:szCs w:val="32"/>
        </w:rPr>
      </w:pPr>
      <w:r>
        <w:rPr>
          <w:rFonts w:ascii="Poppins" w:eastAsia="Poppins" w:hAnsi="Poppins" w:cs="Poppins"/>
          <w:b/>
          <w:bCs/>
          <w:color w:val="1B1C1D"/>
          <w:sz w:val="32"/>
          <w:szCs w:val="32"/>
        </w:rPr>
        <w:t>Tantangan Literasi Digital:</w:t>
      </w:r>
      <w:r>
        <w:rPr>
          <w:rFonts w:ascii="Poppins" w:eastAsia="Poppins" w:hAnsi="Poppins" w:cs="Poppins"/>
          <w:color w:val="1B1C1D"/>
          <w:sz w:val="32"/>
          <w:szCs w:val="32"/>
        </w:rPr>
        <w:t xml:space="preserve"> BUJK di daerah (terutama Kualifikasi Kecil) masih gagap teknologi (Gaptek) dalam menggunakan OSS, apalagi PUB-Klinika.</w:t>
      </w:r>
    </w:p>
    <w:p w14:paraId="01F0F496" w14:textId="77777777" w:rsidR="00CE1F62" w:rsidRDefault="00000000">
      <w:pPr>
        <w:numPr>
          <w:ilvl w:val="1"/>
          <w:numId w:val="122"/>
        </w:numPr>
        <w:spacing w:line="360" w:lineRule="auto"/>
        <w:jc w:val="both"/>
        <w:rPr>
          <w:sz w:val="32"/>
          <w:szCs w:val="32"/>
        </w:rPr>
      </w:pPr>
      <w:r>
        <w:rPr>
          <w:rFonts w:ascii="Poppins" w:eastAsia="Poppins" w:hAnsi="Poppins" w:cs="Poppins"/>
          <w:b/>
          <w:bCs/>
          <w:color w:val="1B1C1D"/>
          <w:sz w:val="32"/>
          <w:szCs w:val="32"/>
        </w:rPr>
        <w:lastRenderedPageBreak/>
        <w:t>Solusi:</w:t>
      </w:r>
      <w:r>
        <w:rPr>
          <w:rFonts w:ascii="Poppins" w:eastAsia="Poppins" w:hAnsi="Poppins" w:cs="Poppins"/>
          <w:color w:val="1B1C1D"/>
          <w:sz w:val="32"/>
          <w:szCs w:val="32"/>
        </w:rPr>
        <w:t xml:space="preserve"> Peran Asosiasi (PUB-ASPEKINDO Roadshow) untuk melakukan "Pelatihan Digitalisasi Kepatuhan" massal.</w:t>
      </w:r>
    </w:p>
    <w:p w14:paraId="13E3CBC0" w14:textId="77777777" w:rsidR="00CE1F62" w:rsidRDefault="00000000">
      <w:pPr>
        <w:numPr>
          <w:ilvl w:val="0"/>
          <w:numId w:val="122"/>
        </w:numPr>
        <w:spacing w:line="360" w:lineRule="auto"/>
        <w:jc w:val="both"/>
        <w:rPr>
          <w:sz w:val="32"/>
          <w:szCs w:val="32"/>
        </w:rPr>
      </w:pPr>
      <w:r>
        <w:rPr>
          <w:rFonts w:ascii="Poppins" w:eastAsia="Poppins" w:hAnsi="Poppins" w:cs="Poppins"/>
          <w:b/>
          <w:bCs/>
          <w:color w:val="1B1C1D"/>
          <w:sz w:val="32"/>
          <w:szCs w:val="32"/>
        </w:rPr>
        <w:t>Tantangan Teknis (Fragmentasi API):</w:t>
      </w:r>
      <w:r>
        <w:rPr>
          <w:rFonts w:ascii="Poppins" w:eastAsia="Poppins" w:hAnsi="Poppins" w:cs="Poppins"/>
          <w:color w:val="1B1C1D"/>
          <w:sz w:val="32"/>
          <w:szCs w:val="32"/>
        </w:rPr>
        <w:t xml:space="preserve"> Data masih terfragmentasi. API antara OSS, SIKI LPJK, LSBU, dan LKPP terkadang </w:t>
      </w:r>
      <w:r>
        <w:rPr>
          <w:rFonts w:ascii="Poppins" w:eastAsia="Poppins" w:hAnsi="Poppins" w:cs="Poppins"/>
          <w:i/>
          <w:iCs/>
          <w:color w:val="1B1C1D"/>
          <w:sz w:val="32"/>
          <w:szCs w:val="32"/>
        </w:rPr>
        <w:t>down</w:t>
      </w:r>
      <w:r>
        <w:rPr>
          <w:rFonts w:ascii="Poppins" w:eastAsia="Poppins" w:hAnsi="Poppins" w:cs="Poppins"/>
          <w:color w:val="1B1C1D"/>
          <w:sz w:val="32"/>
          <w:szCs w:val="32"/>
        </w:rPr>
        <w:t xml:space="preserve"> atau </w:t>
      </w:r>
      <w:r>
        <w:rPr>
          <w:rFonts w:ascii="Poppins" w:eastAsia="Poppins" w:hAnsi="Poppins" w:cs="Poppins"/>
          <w:i/>
          <w:iCs/>
          <w:color w:val="1B1C1D"/>
          <w:sz w:val="32"/>
          <w:szCs w:val="32"/>
        </w:rPr>
        <w:t>delay</w:t>
      </w:r>
      <w:r>
        <w:rPr>
          <w:rFonts w:ascii="Poppins" w:eastAsia="Poppins" w:hAnsi="Poppins" w:cs="Poppins"/>
          <w:color w:val="1B1C1D"/>
          <w:sz w:val="32"/>
          <w:szCs w:val="32"/>
        </w:rPr>
        <w:t>.</w:t>
      </w:r>
    </w:p>
    <w:p w14:paraId="250C5381" w14:textId="77777777" w:rsidR="00CE1F62" w:rsidRDefault="00000000">
      <w:pPr>
        <w:numPr>
          <w:ilvl w:val="1"/>
          <w:numId w:val="122"/>
        </w:numPr>
        <w:spacing w:after="600" w:line="360" w:lineRule="auto"/>
        <w:jc w:val="both"/>
        <w:rPr>
          <w:sz w:val="32"/>
          <w:szCs w:val="32"/>
        </w:rPr>
      </w:pPr>
      <w:r>
        <w:rPr>
          <w:rFonts w:ascii="Poppins" w:eastAsia="Poppins" w:hAnsi="Poppins" w:cs="Poppins"/>
          <w:b/>
          <w:bCs/>
          <w:color w:val="1B1C1D"/>
          <w:sz w:val="32"/>
          <w:szCs w:val="32"/>
        </w:rPr>
        <w:t>Solusi:</w:t>
      </w:r>
      <w:r>
        <w:rPr>
          <w:rFonts w:ascii="Poppins" w:eastAsia="Poppins" w:hAnsi="Poppins" w:cs="Poppins"/>
          <w:color w:val="1B1C1D"/>
          <w:sz w:val="32"/>
          <w:szCs w:val="32"/>
        </w:rPr>
        <w:t xml:space="preserve"> Pembentukan "API Nasional Konstruksi (NCS)" (usulan Renstra LPJK) yang menjadi </w:t>
      </w:r>
      <w:r>
        <w:rPr>
          <w:rFonts w:ascii="Poppins" w:eastAsia="Poppins" w:hAnsi="Poppins" w:cs="Poppins"/>
          <w:i/>
          <w:iCs/>
          <w:color w:val="1B1C1D"/>
          <w:sz w:val="32"/>
          <w:szCs w:val="32"/>
        </w:rPr>
        <w:t>single source of truth</w:t>
      </w:r>
      <w:r>
        <w:rPr>
          <w:rFonts w:ascii="Poppins" w:eastAsia="Poppins" w:hAnsi="Poppins" w:cs="Poppins"/>
          <w:color w:val="1B1C1D"/>
          <w:sz w:val="32"/>
          <w:szCs w:val="32"/>
        </w:rPr>
        <w:t xml:space="preserve"> data, didukung oleh platform agregator seperti PUB.</w:t>
      </w:r>
    </w:p>
    <w:p w14:paraId="64EC42AB" w14:textId="77777777" w:rsidR="00CE1F62" w:rsidRDefault="00000000">
      <w:pPr>
        <w:spacing w:line="360" w:lineRule="auto"/>
        <w:jc w:val="both"/>
        <w:rPr>
          <w:rFonts w:ascii="Poppins" w:eastAsia="Poppins" w:hAnsi="Poppins" w:cs="Poppins"/>
          <w:color w:val="1B1C1D"/>
          <w:sz w:val="32"/>
          <w:szCs w:val="32"/>
        </w:rPr>
      </w:pPr>
      <w:r>
        <w:pict w14:anchorId="6A6EE5F0">
          <v:rect id="_x0000_i1054" style="width:0;height:1.5pt" o:hralign="center" o:hrstd="t" o:hr="t" fillcolor="#a0a0a0" stroked="f"/>
        </w:pict>
      </w:r>
    </w:p>
    <w:p w14:paraId="56C68CE9" w14:textId="77777777" w:rsidR="00CE1F62" w:rsidRDefault="00000000">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jc w:val="both"/>
        <w:rPr>
          <w:rFonts w:ascii="Poppins" w:eastAsia="Poppins" w:hAnsi="Poppins" w:cs="Poppins"/>
          <w:color w:val="1B1C1D"/>
          <w:sz w:val="32"/>
          <w:szCs w:val="32"/>
        </w:rPr>
      </w:pPr>
      <w:bookmarkStart w:id="118" w:name="_b9bdit5jyu6" w:colFirst="0" w:colLast="0"/>
      <w:bookmarkEnd w:id="118"/>
      <w:r>
        <w:rPr>
          <w:rFonts w:ascii="Poppins" w:eastAsia="Poppins" w:hAnsi="Poppins" w:cs="Poppins"/>
          <w:color w:val="1B1C1D"/>
          <w:sz w:val="32"/>
          <w:szCs w:val="32"/>
        </w:rPr>
        <w:t>12.9. Peta Jalan Ekosistem 2025-2030 (Visi PUB-ASPEKINDO)</w:t>
      </w:r>
    </w:p>
    <w:p w14:paraId="1A18AAFA" w14:textId="77777777" w:rsidR="00CE1F62" w:rsidRDefault="00000000">
      <w:pPr>
        <w:spacing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Bagaimana kita mengatasi tantangan itu? Dengan peta jalan yang jelas:</w:t>
      </w:r>
    </w:p>
    <w:tbl>
      <w:tblPr>
        <w:tblStyle w:val="afd"/>
        <w:tblW w:w="87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20"/>
        <w:gridCol w:w="2025"/>
        <w:gridCol w:w="2310"/>
        <w:gridCol w:w="2790"/>
      </w:tblGrid>
      <w:tr w:rsidR="00CE1F62" w14:paraId="44382EC7" w14:textId="77777777">
        <w:trPr>
          <w:trHeight w:val="1110"/>
        </w:trPr>
        <w:tc>
          <w:tcPr>
            <w:tcW w:w="1620" w:type="dxa"/>
            <w:tcBorders>
              <w:top w:val="single" w:sz="8" w:space="0" w:color="1B1C1D"/>
              <w:left w:val="single" w:sz="8" w:space="0" w:color="1B1C1D"/>
              <w:bottom w:val="single" w:sz="8" w:space="0" w:color="1B1C1D"/>
              <w:right w:val="single" w:sz="8" w:space="0" w:color="1B1C1D"/>
            </w:tcBorders>
            <w:shd w:val="clear" w:color="auto" w:fill="EFEFEF"/>
            <w:tcMar>
              <w:top w:w="120" w:type="dxa"/>
              <w:left w:w="180" w:type="dxa"/>
              <w:bottom w:w="120" w:type="dxa"/>
              <w:right w:w="180" w:type="dxa"/>
            </w:tcMar>
          </w:tcPr>
          <w:p w14:paraId="3F63F49D"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 xml:space="preserve">Pilar </w:t>
            </w:r>
            <w:r>
              <w:rPr>
                <w:rFonts w:ascii="Poppins" w:eastAsia="Poppins" w:hAnsi="Poppins" w:cs="Poppins"/>
                <w:b/>
                <w:bCs/>
                <w:color w:val="1B1C1D"/>
                <w:sz w:val="32"/>
                <w:szCs w:val="32"/>
              </w:rPr>
              <w:lastRenderedPageBreak/>
              <w:t>Digital PUB</w:t>
            </w:r>
          </w:p>
        </w:tc>
        <w:tc>
          <w:tcPr>
            <w:tcW w:w="2025" w:type="dxa"/>
            <w:tcBorders>
              <w:top w:val="single" w:sz="8" w:space="0" w:color="1B1C1D"/>
              <w:left w:val="single" w:sz="8" w:space="0" w:color="1B1C1D"/>
              <w:bottom w:val="single" w:sz="8" w:space="0" w:color="1B1C1D"/>
              <w:right w:val="single" w:sz="8" w:space="0" w:color="1B1C1D"/>
            </w:tcBorders>
            <w:shd w:val="clear" w:color="auto" w:fill="EFEFEF"/>
            <w:tcMar>
              <w:top w:w="120" w:type="dxa"/>
              <w:left w:w="180" w:type="dxa"/>
              <w:bottom w:w="120" w:type="dxa"/>
              <w:right w:w="180" w:type="dxa"/>
            </w:tcMar>
          </w:tcPr>
          <w:p w14:paraId="78AC02EC"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lastRenderedPageBreak/>
              <w:t xml:space="preserve">Fase 1: </w:t>
            </w:r>
            <w:r>
              <w:rPr>
                <w:rFonts w:ascii="Poppins" w:eastAsia="Poppins" w:hAnsi="Poppins" w:cs="Poppins"/>
                <w:b/>
                <w:bCs/>
                <w:color w:val="1B1C1D"/>
                <w:sz w:val="32"/>
                <w:szCs w:val="32"/>
              </w:rPr>
              <w:lastRenderedPageBreak/>
              <w:t>Fondasi (2025-2026)</w:t>
            </w:r>
          </w:p>
        </w:tc>
        <w:tc>
          <w:tcPr>
            <w:tcW w:w="2310" w:type="dxa"/>
            <w:tcBorders>
              <w:top w:val="single" w:sz="8" w:space="0" w:color="1B1C1D"/>
              <w:left w:val="single" w:sz="8" w:space="0" w:color="1B1C1D"/>
              <w:bottom w:val="single" w:sz="8" w:space="0" w:color="1B1C1D"/>
              <w:right w:val="single" w:sz="8" w:space="0" w:color="1B1C1D"/>
            </w:tcBorders>
            <w:shd w:val="clear" w:color="auto" w:fill="EFEFEF"/>
            <w:tcMar>
              <w:top w:w="120" w:type="dxa"/>
              <w:left w:w="180" w:type="dxa"/>
              <w:bottom w:w="120" w:type="dxa"/>
              <w:right w:w="180" w:type="dxa"/>
            </w:tcMar>
          </w:tcPr>
          <w:p w14:paraId="79F91A68"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lastRenderedPageBreak/>
              <w:t xml:space="preserve">Fase 2: </w:t>
            </w:r>
            <w:r>
              <w:rPr>
                <w:rFonts w:ascii="Poppins" w:eastAsia="Poppins" w:hAnsi="Poppins" w:cs="Poppins"/>
                <w:b/>
                <w:bCs/>
                <w:color w:val="1B1C1D"/>
                <w:sz w:val="32"/>
                <w:szCs w:val="32"/>
              </w:rPr>
              <w:lastRenderedPageBreak/>
              <w:t>Akselerasi (2027-2028)</w:t>
            </w:r>
          </w:p>
        </w:tc>
        <w:tc>
          <w:tcPr>
            <w:tcW w:w="2790" w:type="dxa"/>
            <w:tcBorders>
              <w:top w:val="single" w:sz="8" w:space="0" w:color="1B1C1D"/>
              <w:left w:val="single" w:sz="8" w:space="0" w:color="1B1C1D"/>
              <w:bottom w:val="single" w:sz="8" w:space="0" w:color="1B1C1D"/>
              <w:right w:val="single" w:sz="8" w:space="0" w:color="1B1C1D"/>
            </w:tcBorders>
            <w:shd w:val="clear" w:color="auto" w:fill="EFEFEF"/>
            <w:tcMar>
              <w:top w:w="120" w:type="dxa"/>
              <w:left w:w="180" w:type="dxa"/>
              <w:bottom w:w="120" w:type="dxa"/>
              <w:right w:w="180" w:type="dxa"/>
            </w:tcMar>
          </w:tcPr>
          <w:p w14:paraId="6476FF97"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lastRenderedPageBreak/>
              <w:t xml:space="preserve">Fase 3: Inovasi </w:t>
            </w:r>
            <w:r>
              <w:rPr>
                <w:rFonts w:ascii="Poppins" w:eastAsia="Poppins" w:hAnsi="Poppins" w:cs="Poppins"/>
                <w:b/>
                <w:bCs/>
                <w:color w:val="1B1C1D"/>
                <w:sz w:val="32"/>
                <w:szCs w:val="32"/>
              </w:rPr>
              <w:lastRenderedPageBreak/>
              <w:t>(2029-2030)</w:t>
            </w:r>
          </w:p>
        </w:tc>
      </w:tr>
      <w:tr w:rsidR="00CE1F62" w14:paraId="172DC177" w14:textId="77777777">
        <w:trPr>
          <w:trHeight w:val="1665"/>
        </w:trPr>
        <w:tc>
          <w:tcPr>
            <w:tcW w:w="162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3A6769DA"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PUB-Klinika &amp; Dokumen</w:t>
            </w:r>
          </w:p>
        </w:tc>
        <w:tc>
          <w:tcPr>
            <w:tcW w:w="2025"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2C5496B4"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Digitalisasi SBU &amp; SKK. Sinkronisasi </w:t>
            </w:r>
            <w:r>
              <w:rPr>
                <w:rFonts w:ascii="Poppins" w:eastAsia="Poppins" w:hAnsi="Poppins" w:cs="Poppins"/>
                <w:i/>
                <w:iCs/>
                <w:color w:val="1B1C1D"/>
                <w:sz w:val="32"/>
                <w:szCs w:val="32"/>
              </w:rPr>
              <w:t>basic</w:t>
            </w:r>
            <w:r>
              <w:rPr>
                <w:rFonts w:ascii="Poppins" w:eastAsia="Poppins" w:hAnsi="Poppins" w:cs="Poppins"/>
                <w:color w:val="1B1C1D"/>
                <w:sz w:val="32"/>
                <w:szCs w:val="32"/>
              </w:rPr>
              <w:t xml:space="preserve"> OSS-LPJK.</w:t>
            </w:r>
          </w:p>
        </w:tc>
        <w:tc>
          <w:tcPr>
            <w:tcW w:w="231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44264E4F"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Audit SMAP &amp; ISO Digital Penuh.</w:t>
            </w:r>
            <w:r>
              <w:rPr>
                <w:rFonts w:ascii="Poppins" w:eastAsia="Poppins" w:hAnsi="Poppins" w:cs="Poppins"/>
                <w:color w:val="1B1C1D"/>
                <w:sz w:val="32"/>
                <w:szCs w:val="32"/>
              </w:rPr>
              <w:t xml:space="preserve"> Integrasi </w:t>
            </w:r>
            <w:r>
              <w:rPr>
                <w:rFonts w:ascii="Poppins" w:eastAsia="Poppins" w:hAnsi="Poppins" w:cs="Poppins"/>
                <w:i/>
                <w:iCs/>
                <w:color w:val="1B1C1D"/>
                <w:sz w:val="32"/>
                <w:szCs w:val="32"/>
              </w:rPr>
              <w:t>real-time</w:t>
            </w:r>
            <w:r>
              <w:rPr>
                <w:rFonts w:ascii="Poppins" w:eastAsia="Poppins" w:hAnsi="Poppins" w:cs="Poppins"/>
                <w:color w:val="1B1C1D"/>
                <w:sz w:val="32"/>
                <w:szCs w:val="32"/>
              </w:rPr>
              <w:t xml:space="preserve"> API dengan LSBU.</w:t>
            </w:r>
          </w:p>
        </w:tc>
        <w:tc>
          <w:tcPr>
            <w:tcW w:w="279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0C96FB27"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AI Compliance Bot:</w:t>
            </w:r>
            <w:r>
              <w:rPr>
                <w:rFonts w:ascii="Poppins" w:eastAsia="Poppins" w:hAnsi="Poppins" w:cs="Poppins"/>
                <w:color w:val="1B1C1D"/>
                <w:sz w:val="32"/>
                <w:szCs w:val="32"/>
              </w:rPr>
              <w:t xml:space="preserve"> Memberi </w:t>
            </w:r>
            <w:r>
              <w:rPr>
                <w:rFonts w:ascii="Poppins" w:eastAsia="Poppins" w:hAnsi="Poppins" w:cs="Poppins"/>
                <w:i/>
                <w:iCs/>
                <w:color w:val="1B1C1D"/>
                <w:sz w:val="32"/>
                <w:szCs w:val="32"/>
              </w:rPr>
              <w:t>alert</w:t>
            </w:r>
            <w:r>
              <w:rPr>
                <w:rFonts w:ascii="Poppins" w:eastAsia="Poppins" w:hAnsi="Poppins" w:cs="Poppins"/>
                <w:color w:val="1B1C1D"/>
                <w:sz w:val="32"/>
                <w:szCs w:val="32"/>
              </w:rPr>
              <w:t xml:space="preserve"> &amp; rekomendasi perbaikan sebelum audit.</w:t>
            </w:r>
          </w:p>
        </w:tc>
      </w:tr>
      <w:tr w:rsidR="00CE1F62" w14:paraId="6545941D" w14:textId="77777777">
        <w:trPr>
          <w:trHeight w:val="1665"/>
        </w:trPr>
        <w:tc>
          <w:tcPr>
            <w:tcW w:w="162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5163B1D8"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PUB-Latih</w:t>
            </w:r>
          </w:p>
        </w:tc>
        <w:tc>
          <w:tcPr>
            <w:tcW w:w="2025"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78AA8D79"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E-learning </w:t>
            </w:r>
            <w:r>
              <w:rPr>
                <w:rFonts w:ascii="Poppins" w:eastAsia="Poppins" w:hAnsi="Poppins" w:cs="Poppins"/>
                <w:i/>
                <w:iCs/>
                <w:color w:val="1B1C1D"/>
                <w:sz w:val="32"/>
                <w:szCs w:val="32"/>
              </w:rPr>
              <w:t>basic</w:t>
            </w:r>
            <w:r>
              <w:rPr>
                <w:rFonts w:ascii="Poppins" w:eastAsia="Poppins" w:hAnsi="Poppins" w:cs="Poppins"/>
                <w:color w:val="1B1C1D"/>
                <w:sz w:val="32"/>
                <w:szCs w:val="32"/>
              </w:rPr>
              <w:t xml:space="preserve"> SMAP &amp; </w:t>
            </w:r>
            <w:r>
              <w:rPr>
                <w:rFonts w:ascii="Poppins" w:eastAsia="Poppins" w:hAnsi="Poppins" w:cs="Poppins"/>
                <w:color w:val="1B1C1D"/>
                <w:sz w:val="32"/>
                <w:szCs w:val="32"/>
              </w:rPr>
              <w:lastRenderedPageBreak/>
              <w:t>K3.</w:t>
            </w:r>
          </w:p>
        </w:tc>
        <w:tc>
          <w:tcPr>
            <w:tcW w:w="231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42024B46"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color w:val="1B1C1D"/>
                <w:sz w:val="32"/>
                <w:szCs w:val="32"/>
              </w:rPr>
              <w:lastRenderedPageBreak/>
              <w:t xml:space="preserve">Kemitraan penuh dengan LSP. Uji SKK </w:t>
            </w:r>
            <w:r>
              <w:rPr>
                <w:rFonts w:ascii="Poppins" w:eastAsia="Poppins" w:hAnsi="Poppins" w:cs="Poppins"/>
                <w:i/>
                <w:iCs/>
                <w:color w:val="1B1C1D"/>
                <w:sz w:val="32"/>
                <w:szCs w:val="32"/>
              </w:rPr>
              <w:lastRenderedPageBreak/>
              <w:t>online</w:t>
            </w:r>
            <w:r>
              <w:rPr>
                <w:rFonts w:ascii="Poppins" w:eastAsia="Poppins" w:hAnsi="Poppins" w:cs="Poppins"/>
                <w:color w:val="1B1C1D"/>
                <w:sz w:val="32"/>
                <w:szCs w:val="32"/>
              </w:rPr>
              <w:t>.</w:t>
            </w:r>
          </w:p>
        </w:tc>
        <w:tc>
          <w:tcPr>
            <w:tcW w:w="279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6D0EA10E"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lastRenderedPageBreak/>
              <w:t>AI Skill Mapping:</w:t>
            </w:r>
            <w:r>
              <w:rPr>
                <w:rFonts w:ascii="Poppins" w:eastAsia="Poppins" w:hAnsi="Poppins" w:cs="Poppins"/>
                <w:color w:val="1B1C1D"/>
                <w:sz w:val="32"/>
                <w:szCs w:val="32"/>
              </w:rPr>
              <w:t xml:space="preserve"> Menganalisis kebutuhan SKK </w:t>
            </w:r>
            <w:r>
              <w:rPr>
                <w:rFonts w:ascii="Poppins" w:eastAsia="Poppins" w:hAnsi="Poppins" w:cs="Poppins"/>
                <w:color w:val="1B1C1D"/>
                <w:sz w:val="32"/>
                <w:szCs w:val="32"/>
              </w:rPr>
              <w:lastRenderedPageBreak/>
              <w:t>nasional &amp; memprediksi tren.</w:t>
            </w:r>
          </w:p>
        </w:tc>
      </w:tr>
      <w:tr w:rsidR="00CE1F62" w14:paraId="031E89F8" w14:textId="77777777">
        <w:trPr>
          <w:trHeight w:val="1665"/>
        </w:trPr>
        <w:tc>
          <w:tcPr>
            <w:tcW w:w="162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39500A75"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PUB-Tender</w:t>
            </w:r>
          </w:p>
        </w:tc>
        <w:tc>
          <w:tcPr>
            <w:tcW w:w="2025"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4EADEFE3"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i/>
                <w:iCs/>
                <w:color w:val="1B1C1D"/>
                <w:sz w:val="32"/>
                <w:szCs w:val="32"/>
              </w:rPr>
              <w:t>Tender Alert</w:t>
            </w:r>
            <w:r>
              <w:rPr>
                <w:rFonts w:ascii="Poppins" w:eastAsia="Poppins" w:hAnsi="Poppins" w:cs="Poppins"/>
                <w:color w:val="1B1C1D"/>
                <w:sz w:val="32"/>
                <w:szCs w:val="32"/>
              </w:rPr>
              <w:t xml:space="preserve"> berbasis SBU.</w:t>
            </w:r>
          </w:p>
        </w:tc>
        <w:tc>
          <w:tcPr>
            <w:tcW w:w="231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01D8B8F3"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Integrasi Penuh SIKaP/LKPP.</w:t>
            </w:r>
            <w:r>
              <w:rPr>
                <w:rFonts w:ascii="Poppins" w:eastAsia="Poppins" w:hAnsi="Poppins" w:cs="Poppins"/>
                <w:color w:val="1B1C1D"/>
                <w:sz w:val="32"/>
                <w:szCs w:val="32"/>
              </w:rPr>
              <w:t xml:space="preserve"> Analisis Pesaing (Reputasi SMAP).</w:t>
            </w:r>
          </w:p>
        </w:tc>
        <w:tc>
          <w:tcPr>
            <w:tcW w:w="279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723C01D0"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AI Tender Assistant:</w:t>
            </w:r>
            <w:r>
              <w:rPr>
                <w:rFonts w:ascii="Poppins" w:eastAsia="Poppins" w:hAnsi="Poppins" w:cs="Poppins"/>
                <w:color w:val="1B1C1D"/>
                <w:sz w:val="32"/>
                <w:szCs w:val="32"/>
              </w:rPr>
              <w:t xml:space="preserve"> Membantu BUJK menyusun dokumen penawaran teknis.</w:t>
            </w:r>
          </w:p>
        </w:tc>
      </w:tr>
      <w:tr w:rsidR="00CE1F62" w14:paraId="1DFFF3AE" w14:textId="77777777">
        <w:trPr>
          <w:trHeight w:val="1935"/>
        </w:trPr>
        <w:tc>
          <w:tcPr>
            <w:tcW w:w="162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459FADCF"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PUB-ERP</w:t>
            </w:r>
          </w:p>
        </w:tc>
        <w:tc>
          <w:tcPr>
            <w:tcW w:w="2025"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19DBB951"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w:t>
            </w:r>
          </w:p>
        </w:tc>
        <w:tc>
          <w:tcPr>
            <w:tcW w:w="231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1D611E1D"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Integrasi data Proyek &amp; </w:t>
            </w:r>
            <w:r>
              <w:rPr>
                <w:rFonts w:ascii="Poppins" w:eastAsia="Poppins" w:hAnsi="Poppins" w:cs="Poppins"/>
                <w:color w:val="1B1C1D"/>
                <w:sz w:val="32"/>
                <w:szCs w:val="32"/>
              </w:rPr>
              <w:lastRenderedPageBreak/>
              <w:t>Keuangan.</w:t>
            </w:r>
          </w:p>
        </w:tc>
        <w:tc>
          <w:tcPr>
            <w:tcW w:w="2790" w:type="dxa"/>
            <w:tcBorders>
              <w:top w:val="single" w:sz="8" w:space="0" w:color="1B1C1D"/>
              <w:left w:val="single" w:sz="8" w:space="0" w:color="1B1C1D"/>
              <w:bottom w:val="single" w:sz="8" w:space="0" w:color="1B1C1D"/>
              <w:right w:val="single" w:sz="8" w:space="0" w:color="1B1C1D"/>
            </w:tcBorders>
            <w:tcMar>
              <w:top w:w="120" w:type="dxa"/>
              <w:left w:w="180" w:type="dxa"/>
              <w:bottom w:w="120" w:type="dxa"/>
              <w:right w:w="180" w:type="dxa"/>
            </w:tcMar>
          </w:tcPr>
          <w:p w14:paraId="31CCEF2A" w14:textId="77777777" w:rsidR="00CE1F62" w:rsidRDefault="00000000">
            <w:pPr>
              <w:spacing w:after="48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lastRenderedPageBreak/>
              <w:t>Digital Twin &amp; BIM Integration.</w:t>
            </w:r>
            <w:r>
              <w:rPr>
                <w:rFonts w:ascii="Poppins" w:eastAsia="Poppins" w:hAnsi="Poppins" w:cs="Poppins"/>
                <w:color w:val="1B1C1D"/>
                <w:sz w:val="32"/>
                <w:szCs w:val="32"/>
              </w:rPr>
              <w:t xml:space="preserve"> Menghubungk</w:t>
            </w:r>
            <w:r>
              <w:rPr>
                <w:rFonts w:ascii="Poppins" w:eastAsia="Poppins" w:hAnsi="Poppins" w:cs="Poppins"/>
                <w:color w:val="1B1C1D"/>
                <w:sz w:val="32"/>
                <w:szCs w:val="32"/>
              </w:rPr>
              <w:lastRenderedPageBreak/>
              <w:t>an kepatuhan (BSGS) dengan progres proyek.</w:t>
            </w:r>
          </w:p>
        </w:tc>
      </w:tr>
    </w:tbl>
    <w:p w14:paraId="7F341061" w14:textId="77777777" w:rsidR="00CE1F62" w:rsidRDefault="00000000">
      <w:pPr>
        <w:spacing w:line="360" w:lineRule="auto"/>
        <w:jc w:val="both"/>
        <w:rPr>
          <w:rFonts w:ascii="Poppins" w:eastAsia="Poppins" w:hAnsi="Poppins" w:cs="Poppins"/>
          <w:color w:val="1B1C1D"/>
          <w:sz w:val="32"/>
          <w:szCs w:val="32"/>
        </w:rPr>
      </w:pPr>
      <w:r>
        <w:pict w14:anchorId="3B780A32">
          <v:rect id="_x0000_i1055" style="width:0;height:1.5pt" o:hralign="center" o:hrstd="t" o:hr="t" fillcolor="#a0a0a0" stroked="f"/>
        </w:pict>
      </w:r>
    </w:p>
    <w:p w14:paraId="0B6565F5" w14:textId="77777777" w:rsidR="00CE1F62" w:rsidRDefault="00000000">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jc w:val="both"/>
        <w:rPr>
          <w:rFonts w:ascii="Poppins" w:eastAsia="Poppins" w:hAnsi="Poppins" w:cs="Poppins"/>
          <w:color w:val="1B1C1D"/>
          <w:sz w:val="32"/>
          <w:szCs w:val="32"/>
        </w:rPr>
      </w:pPr>
      <w:bookmarkStart w:id="119" w:name="_kqodxh515g4v" w:colFirst="0" w:colLast="0"/>
      <w:bookmarkEnd w:id="119"/>
      <w:r>
        <w:rPr>
          <w:rFonts w:ascii="Poppins" w:eastAsia="Poppins" w:hAnsi="Poppins" w:cs="Poppins"/>
          <w:color w:val="1B1C1D"/>
          <w:sz w:val="32"/>
          <w:szCs w:val="32"/>
        </w:rPr>
        <w:t>12.10. Kesimpulan Akhir: Masa Depan Konstruksi adalah Kepatuhan yang Terkoneksi</w:t>
      </w:r>
    </w:p>
    <w:p w14:paraId="4C052046" w14:textId="77777777" w:rsidR="00CE1F62" w:rsidRDefault="00000000">
      <w:pPr>
        <w:spacing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Kita telah tiba di akhir perjalanan Trilogi Pertama. Kita memulai dengan satu pertanyaan sederhana: "Bagaimana agar tidak ditolak sistem?"</w:t>
      </w:r>
    </w:p>
    <w:p w14:paraId="7BB40713" w14:textId="77777777" w:rsidR="00CE1F62" w:rsidRDefault="00000000">
      <w:pPr>
        <w:spacing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Jawabannya, ternyata, jauh lebih besar dari sekadar trik administrasi.</w:t>
      </w:r>
    </w:p>
    <w:p w14:paraId="44806873" w14:textId="77777777" w:rsidR="00CE1F62" w:rsidRDefault="00000000">
      <w:pPr>
        <w:spacing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"Anti-Tolak" bukan hanya soal mengisi form KBLI dengan benar.</w:t>
      </w:r>
    </w:p>
    <w:p w14:paraId="0D33EA0F" w14:textId="77777777" w:rsidR="00CE1F62" w:rsidRDefault="00000000">
      <w:pPr>
        <w:spacing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"Anti-Tolak" adalah langkah pertama Anda untuk masuk ke </w:t>
      </w:r>
      <w:r>
        <w:rPr>
          <w:rFonts w:ascii="Poppins" w:eastAsia="Poppins" w:hAnsi="Poppins" w:cs="Poppins"/>
          <w:color w:val="1B1C1D"/>
          <w:sz w:val="32"/>
          <w:szCs w:val="32"/>
        </w:rPr>
        <w:lastRenderedPageBreak/>
        <w:t>dalam Ekosistem Kepatuhan Digital Nasional.</w:t>
      </w:r>
    </w:p>
    <w:p w14:paraId="1BA6F29B" w14:textId="77777777" w:rsidR="00CE1F62" w:rsidRDefault="00000000">
      <w:pPr>
        <w:spacing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Di era baru ini, BUJK tidak lagi dinilai dari seberapa tebal dokumen proposalnya, tetapi seberapa </w:t>
      </w:r>
      <w:r>
        <w:rPr>
          <w:rFonts w:ascii="Poppins" w:eastAsia="Poppins" w:hAnsi="Poppins" w:cs="Poppins"/>
          <w:b/>
          <w:bCs/>
          <w:color w:val="1B1C1D"/>
          <w:sz w:val="32"/>
          <w:szCs w:val="32"/>
        </w:rPr>
        <w:t>valid dan transparan data digitalnya</w:t>
      </w:r>
      <w:r>
        <w:rPr>
          <w:rFonts w:ascii="Poppins" w:eastAsia="Poppins" w:hAnsi="Poppins" w:cs="Poppins"/>
          <w:color w:val="1B1C1D"/>
          <w:sz w:val="32"/>
          <w:szCs w:val="32"/>
        </w:rPr>
        <w:t xml:space="preserve"> di SIKI LPJK, OSS, dan SIKaP. Integritas (SMAP) bukan lagi slogan di dinding, tetapi </w:t>
      </w:r>
      <w:r>
        <w:rPr>
          <w:rFonts w:ascii="Poppins" w:eastAsia="Poppins" w:hAnsi="Poppins" w:cs="Poppins"/>
          <w:i/>
          <w:iCs/>
          <w:color w:val="1B1C1D"/>
          <w:sz w:val="32"/>
          <w:szCs w:val="32"/>
        </w:rPr>
        <w:t>aset digital</w:t>
      </w:r>
      <w:r>
        <w:rPr>
          <w:rFonts w:ascii="Poppins" w:eastAsia="Poppins" w:hAnsi="Poppins" w:cs="Poppins"/>
          <w:color w:val="1B1C1D"/>
          <w:sz w:val="32"/>
          <w:szCs w:val="32"/>
        </w:rPr>
        <w:t xml:space="preserve"> yang bernilai miliaran rupiah di meja evaluasi BUMN.</w:t>
      </w:r>
    </w:p>
    <w:p w14:paraId="6EB5DDC7" w14:textId="77777777" w:rsidR="00CE1F62" w:rsidRDefault="00000000">
      <w:pPr>
        <w:spacing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Industri konstruksi Indonesia sedang bertransformasi. Bukan yang terbesar yang akan bertahan,</w:t>
      </w:r>
    </w:p>
    <w:p w14:paraId="520A0158" w14:textId="77777777" w:rsidR="00CE1F62" w:rsidRDefault="00000000">
      <w:pPr>
        <w:spacing w:after="480" w:line="360" w:lineRule="auto"/>
        <w:ind w:left="600" w:right="600"/>
        <w:jc w:val="both"/>
        <w:rPr>
          <w:rFonts w:ascii="Poppins" w:eastAsia="Poppins" w:hAnsi="Poppins" w:cs="Poppins"/>
          <w:b/>
          <w:bCs/>
          <w:color w:val="1B1C1D"/>
          <w:sz w:val="32"/>
          <w:szCs w:val="32"/>
        </w:rPr>
      </w:pPr>
      <w:r>
        <w:rPr>
          <w:rFonts w:ascii="Poppins" w:eastAsia="Poppins" w:hAnsi="Poppins" w:cs="Poppins"/>
          <w:b/>
          <w:bCs/>
          <w:color w:val="1B1C1D"/>
          <w:sz w:val="32"/>
          <w:szCs w:val="32"/>
        </w:rPr>
        <w:t>"Tetapi yang paling adaptif, paling patuh, paling berintegritas, dan paling terintegrasi secara digital."</w:t>
      </w:r>
    </w:p>
    <w:p w14:paraId="64E27617" w14:textId="77777777" w:rsidR="00CE1F62" w:rsidRDefault="00000000">
      <w:pPr>
        <w:spacing w:line="360" w:lineRule="auto"/>
        <w:jc w:val="both"/>
        <w:rPr>
          <w:rFonts w:ascii="Poppins" w:eastAsia="Poppins" w:hAnsi="Poppins" w:cs="Poppins"/>
          <w:color w:val="1B1C1D"/>
          <w:sz w:val="32"/>
          <w:szCs w:val="32"/>
        </w:rPr>
      </w:pPr>
      <w:r>
        <w:pict w14:anchorId="072BEA1F">
          <v:rect id="_x0000_i1056" style="width:0;height:1.5pt" o:hralign="center" o:hrstd="t" o:hr="t" fillcolor="#a0a0a0" stroked="f"/>
        </w:pict>
      </w:r>
    </w:p>
    <w:p w14:paraId="5ED94A7D" w14:textId="77777777" w:rsidR="00CE1F62" w:rsidRDefault="00000000">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jc w:val="both"/>
        <w:rPr>
          <w:rFonts w:ascii="Poppins" w:eastAsia="Poppins" w:hAnsi="Poppins" w:cs="Poppins"/>
          <w:color w:val="1B1C1D"/>
          <w:sz w:val="32"/>
          <w:szCs w:val="32"/>
        </w:rPr>
      </w:pPr>
      <w:bookmarkStart w:id="120" w:name="_q1gyq2ysdzgh" w:colFirst="0" w:colLast="0"/>
      <w:bookmarkEnd w:id="120"/>
      <w:r>
        <w:rPr>
          <w:rFonts w:ascii="Poppins" w:eastAsia="Poppins" w:hAnsi="Poppins" w:cs="Poppins"/>
          <w:color w:val="1B1C1D"/>
          <w:sz w:val="32"/>
          <w:szCs w:val="32"/>
        </w:rPr>
        <w:t>12.11. Penutup Trilogi 1 &amp; Transisi ke Serial Lanjutan</w:t>
      </w:r>
    </w:p>
    <w:p w14:paraId="510B7A19" w14:textId="77777777" w:rsidR="00CE1F62" w:rsidRDefault="00000000">
      <w:pPr>
        <w:spacing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E-book ini telah menutup rangkaian </w:t>
      </w:r>
      <w:r>
        <w:rPr>
          <w:rFonts w:ascii="Poppins" w:eastAsia="Poppins" w:hAnsi="Poppins" w:cs="Poppins"/>
          <w:b/>
          <w:bCs/>
          <w:color w:val="1B1C1D"/>
          <w:sz w:val="32"/>
          <w:szCs w:val="32"/>
        </w:rPr>
        <w:t>Trilogi I: Legal &amp; Compliance Series</w:t>
      </w:r>
      <w:r>
        <w:rPr>
          <w:rFonts w:ascii="Poppins" w:eastAsia="Poppins" w:hAnsi="Poppins" w:cs="Poppins"/>
          <w:color w:val="1B1C1D"/>
          <w:sz w:val="32"/>
          <w:szCs w:val="32"/>
        </w:rPr>
        <w:t>. Anda telah dibekali peta jalan lengkap dari:</w:t>
      </w:r>
    </w:p>
    <w:p w14:paraId="4057DF02" w14:textId="77777777" w:rsidR="00CE1F62" w:rsidRDefault="00000000">
      <w:pPr>
        <w:spacing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lastRenderedPageBreak/>
        <w:t>Legalitas → Sertifikasi → Kepatuhan → Reputasi → Tata Kelola → Ekosistem.</w:t>
      </w:r>
    </w:p>
    <w:p w14:paraId="061325F9" w14:textId="77777777" w:rsidR="00CE1F62" w:rsidRDefault="00000000">
      <w:pPr>
        <w:spacing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Fondasi Anda kini kokoh. Saatnya membangun lebih tinggi.</w:t>
      </w:r>
    </w:p>
    <w:p w14:paraId="27A4778F" w14:textId="77777777" w:rsidR="00CE1F62" w:rsidRDefault="00000000">
      <w:pPr>
        <w:spacing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Perjalanan Anda berlanjut ke:</w:t>
      </w:r>
    </w:p>
    <w:p w14:paraId="6B8B61F8" w14:textId="77777777" w:rsidR="00CE1F62" w:rsidRDefault="00000000">
      <w:pPr>
        <w:spacing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Serial II – “TENDER CERDAS &amp; KONSTRUKSI DIGITAL:</w:t>
      </w:r>
    </w:p>
    <w:p w14:paraId="5D3A49B3" w14:textId="77777777" w:rsidR="00CE1F62" w:rsidRDefault="00000000">
      <w:pPr>
        <w:spacing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AI, Integrasi PUB, dan Manajemen Proyek Otomatis untuk BUJK Era 4.0.”</w:t>
      </w:r>
    </w:p>
    <w:p w14:paraId="202A335E" w14:textId="77777777" w:rsidR="00CE1F62" w:rsidRDefault="00000000">
      <w:pPr>
        <w:spacing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Fokus selanjutnya:</w:t>
      </w:r>
    </w:p>
    <w:p w14:paraId="0E0160BD" w14:textId="77777777" w:rsidR="00CE1F62" w:rsidRDefault="00000000">
      <w:pPr>
        <w:numPr>
          <w:ilvl w:val="0"/>
          <w:numId w:val="203"/>
        </w:numPr>
        <w:spacing w:line="360" w:lineRule="auto"/>
        <w:jc w:val="both"/>
        <w:rPr>
          <w:rFonts w:ascii="Poppins" w:eastAsia="Poppins" w:hAnsi="Poppins" w:cs="Poppins"/>
          <w:sz w:val="32"/>
          <w:szCs w:val="32"/>
        </w:rPr>
      </w:pPr>
      <w:r>
        <w:rPr>
          <w:rFonts w:ascii="Poppins" w:eastAsia="Poppins" w:hAnsi="Poppins" w:cs="Poppins"/>
          <w:color w:val="1B1C1D"/>
          <w:sz w:val="32"/>
          <w:szCs w:val="32"/>
        </w:rPr>
        <w:t xml:space="preserve">Otomatisasi perizinan dan sertifikasi dengan </w:t>
      </w:r>
      <w:r>
        <w:rPr>
          <w:rFonts w:ascii="Poppins" w:eastAsia="Poppins" w:hAnsi="Poppins" w:cs="Poppins"/>
          <w:i/>
          <w:iCs/>
          <w:color w:val="1B1C1D"/>
          <w:sz w:val="32"/>
          <w:szCs w:val="32"/>
        </w:rPr>
        <w:t>Artificial Intelligence (AI)</w:t>
      </w:r>
      <w:r>
        <w:rPr>
          <w:rFonts w:ascii="Poppins" w:eastAsia="Poppins" w:hAnsi="Poppins" w:cs="Poppins"/>
          <w:color w:val="1B1C1D"/>
          <w:sz w:val="32"/>
          <w:szCs w:val="32"/>
        </w:rPr>
        <w:t>.</w:t>
      </w:r>
    </w:p>
    <w:p w14:paraId="65E8DFFD" w14:textId="77777777" w:rsidR="00CE1F62" w:rsidRDefault="00000000">
      <w:pPr>
        <w:numPr>
          <w:ilvl w:val="0"/>
          <w:numId w:val="203"/>
        </w:numPr>
        <w:spacing w:line="360" w:lineRule="auto"/>
        <w:jc w:val="both"/>
        <w:rPr>
          <w:rFonts w:ascii="Poppins" w:eastAsia="Poppins" w:hAnsi="Poppins" w:cs="Poppins"/>
          <w:sz w:val="32"/>
          <w:szCs w:val="32"/>
        </w:rPr>
      </w:pPr>
      <w:r>
        <w:rPr>
          <w:rFonts w:ascii="Poppins" w:eastAsia="Poppins" w:hAnsi="Poppins" w:cs="Poppins"/>
          <w:color w:val="1B1C1D"/>
          <w:sz w:val="32"/>
          <w:szCs w:val="32"/>
        </w:rPr>
        <w:t xml:space="preserve">Menggunakan </w:t>
      </w:r>
      <w:r>
        <w:rPr>
          <w:rFonts w:ascii="Poppins" w:eastAsia="Poppins" w:hAnsi="Poppins" w:cs="Poppins"/>
          <w:i/>
          <w:iCs/>
          <w:color w:val="1B1C1D"/>
          <w:sz w:val="32"/>
          <w:szCs w:val="32"/>
        </w:rPr>
        <w:t>PUB Digital Twin System</w:t>
      </w:r>
      <w:r>
        <w:rPr>
          <w:rFonts w:ascii="Poppins" w:eastAsia="Poppins" w:hAnsi="Poppins" w:cs="Poppins"/>
          <w:color w:val="1B1C1D"/>
          <w:sz w:val="32"/>
          <w:szCs w:val="32"/>
        </w:rPr>
        <w:t xml:space="preserve"> untuk mengelola proyek.</w:t>
      </w:r>
    </w:p>
    <w:p w14:paraId="31E5E8FE" w14:textId="77777777" w:rsidR="00CE1F62" w:rsidRDefault="00000000">
      <w:pPr>
        <w:numPr>
          <w:ilvl w:val="0"/>
          <w:numId w:val="203"/>
        </w:numPr>
        <w:spacing w:line="360" w:lineRule="auto"/>
        <w:jc w:val="both"/>
        <w:rPr>
          <w:rFonts w:ascii="Poppins" w:eastAsia="Poppins" w:hAnsi="Poppins" w:cs="Poppins"/>
          <w:sz w:val="32"/>
          <w:szCs w:val="32"/>
        </w:rPr>
      </w:pPr>
      <w:r>
        <w:rPr>
          <w:rFonts w:ascii="Poppins" w:eastAsia="Poppins" w:hAnsi="Poppins" w:cs="Poppins"/>
          <w:color w:val="1B1C1D"/>
          <w:sz w:val="32"/>
          <w:szCs w:val="32"/>
        </w:rPr>
        <w:t xml:space="preserve">Strategi </w:t>
      </w:r>
      <w:r>
        <w:rPr>
          <w:rFonts w:ascii="Poppins" w:eastAsia="Poppins" w:hAnsi="Poppins" w:cs="Poppins"/>
          <w:i/>
          <w:iCs/>
          <w:color w:val="1B1C1D"/>
          <w:sz w:val="32"/>
          <w:szCs w:val="32"/>
        </w:rPr>
        <w:t>Data-Driven Tender</w:t>
      </w:r>
      <w:r>
        <w:rPr>
          <w:rFonts w:ascii="Poppins" w:eastAsia="Poppins" w:hAnsi="Poppins" w:cs="Poppins"/>
          <w:color w:val="1B1C1D"/>
          <w:sz w:val="32"/>
          <w:szCs w:val="32"/>
        </w:rPr>
        <w:t xml:space="preserve"> berbasis reputasi digital SMAP.</w:t>
      </w:r>
    </w:p>
    <w:p w14:paraId="5C282A52" w14:textId="77777777" w:rsidR="00CE1F62" w:rsidRDefault="00000000">
      <w:pPr>
        <w:numPr>
          <w:ilvl w:val="0"/>
          <w:numId w:val="203"/>
        </w:numPr>
        <w:spacing w:after="360" w:line="360" w:lineRule="auto"/>
        <w:jc w:val="both"/>
        <w:rPr>
          <w:rFonts w:ascii="Poppins" w:eastAsia="Poppins" w:hAnsi="Poppins" w:cs="Poppins"/>
          <w:sz w:val="32"/>
          <w:szCs w:val="32"/>
        </w:rPr>
      </w:pPr>
      <w:r>
        <w:rPr>
          <w:rFonts w:ascii="Poppins" w:eastAsia="Poppins" w:hAnsi="Poppins" w:cs="Poppins"/>
          <w:color w:val="1B1C1D"/>
          <w:sz w:val="32"/>
          <w:szCs w:val="32"/>
        </w:rPr>
        <w:t>Transformasi digital penuh SDM dan organisasi konstruksi Indonesia.</w:t>
      </w:r>
      <w:r>
        <w:br w:type="page"/>
      </w:r>
    </w:p>
    <w:p w14:paraId="0BEC61A9"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lastRenderedPageBreak/>
        <w:t xml:space="preserve">Berikut adalah </w:t>
      </w:r>
      <w:r>
        <w:rPr>
          <w:rFonts w:ascii="Poppins" w:eastAsia="Poppins" w:hAnsi="Poppins" w:cs="Poppins"/>
          <w:b/>
          <w:bCs/>
          <w:color w:val="1B1C1D"/>
          <w:sz w:val="32"/>
          <w:szCs w:val="32"/>
        </w:rPr>
        <w:t>Toolkit Pendukung untuk E-Book 1: “Anti-Tolak – Strategi Jitu Mengurus Perizinan dan Sertifikasi Usaha Konstruksi”</w:t>
      </w:r>
      <w:r>
        <w:rPr>
          <w:rFonts w:ascii="Poppins" w:eastAsia="Poppins" w:hAnsi="Poppins" w:cs="Poppins"/>
          <w:color w:val="1B1C1D"/>
          <w:sz w:val="32"/>
          <w:szCs w:val="32"/>
        </w:rPr>
        <w:t>, disusun agar pembaca langsung bisa mengaplikasikan seluruh konsep dari Bab 1–12 secara praktis.</w:t>
      </w:r>
      <w:r>
        <w:rPr>
          <w:rFonts w:ascii="Poppins" w:eastAsia="Poppins" w:hAnsi="Poppins" w:cs="Poppins"/>
          <w:color w:val="1B1C1D"/>
          <w:sz w:val="32"/>
          <w:szCs w:val="32"/>
        </w:rPr>
        <w:br/>
        <w:t xml:space="preserve"> Toolkit ini terdiri dari </w:t>
      </w:r>
      <w:r>
        <w:rPr>
          <w:rFonts w:ascii="Poppins" w:eastAsia="Poppins" w:hAnsi="Poppins" w:cs="Poppins"/>
          <w:b/>
          <w:bCs/>
          <w:color w:val="1B1C1D"/>
          <w:sz w:val="32"/>
          <w:szCs w:val="32"/>
        </w:rPr>
        <w:t>5 jenis alat bantu utama</w:t>
      </w:r>
      <w:r>
        <w:rPr>
          <w:rFonts w:ascii="Poppins" w:eastAsia="Poppins" w:hAnsi="Poppins" w:cs="Poppins"/>
          <w:color w:val="1B1C1D"/>
          <w:sz w:val="32"/>
          <w:szCs w:val="32"/>
        </w:rPr>
        <w:t xml:space="preserve"> yang akan disertakan langsung di dalam e-book (dan juga dapat diunduh secara mandiri).</w:t>
      </w:r>
    </w:p>
    <w:p w14:paraId="066B4A05" w14:textId="77777777" w:rsidR="00CE1F62" w:rsidRDefault="00000000">
      <w:pPr>
        <w:spacing w:after="360" w:line="360" w:lineRule="auto"/>
        <w:jc w:val="both"/>
        <w:rPr>
          <w:rFonts w:ascii="Poppins" w:eastAsia="Poppins" w:hAnsi="Poppins" w:cs="Poppins"/>
          <w:color w:val="1B1C1D"/>
          <w:sz w:val="32"/>
          <w:szCs w:val="32"/>
        </w:rPr>
      </w:pPr>
      <w:r>
        <w:pict w14:anchorId="3AC16574">
          <v:rect id="_x0000_i1057" style="width:0;height:1.5pt" o:hralign="center" o:hrstd="t" o:hr="t" fillcolor="#a0a0a0" stroked="f"/>
        </w:pict>
      </w:r>
    </w:p>
    <w:p w14:paraId="5D034914" w14:textId="77777777" w:rsidR="00CE1F62" w:rsidRDefault="00000000">
      <w:pPr>
        <w:pStyle w:val="Heading2"/>
        <w:pBdr>
          <w:top w:val="none" w:sz="0" w:space="0" w:color="auto"/>
          <w:bottom w:val="none" w:sz="0" w:space="0" w:color="auto"/>
          <w:right w:val="none" w:sz="0" w:space="0" w:color="auto"/>
          <w:between w:val="none" w:sz="0" w:space="0" w:color="auto"/>
        </w:pBdr>
        <w:spacing w:before="360" w:after="80" w:line="360" w:lineRule="auto"/>
        <w:jc w:val="both"/>
        <w:rPr>
          <w:rFonts w:ascii="Poppins" w:eastAsia="Poppins" w:hAnsi="Poppins" w:cs="Poppins"/>
          <w:color w:val="1B1C1D"/>
          <w:sz w:val="32"/>
          <w:szCs w:val="32"/>
        </w:rPr>
      </w:pPr>
      <w:bookmarkStart w:id="121" w:name="_ioyenkjatw2s" w:colFirst="0" w:colLast="0"/>
      <w:bookmarkEnd w:id="121"/>
      <w:r>
        <w:rPr>
          <w:rFonts w:ascii="Poppins" w:eastAsia="Poppins" w:hAnsi="Poppins" w:cs="Poppins"/>
          <w:color w:val="1B1C1D"/>
          <w:sz w:val="32"/>
          <w:szCs w:val="32"/>
        </w:rPr>
        <w:t>📦 TOOLKIT PENDUKUNG – EBOOK 1 “ANTI-TOLAK”</w:t>
      </w:r>
    </w:p>
    <w:tbl>
      <w:tblPr>
        <w:tblStyle w:val="afe"/>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72"/>
        <w:gridCol w:w="1802"/>
        <w:gridCol w:w="2598"/>
        <w:gridCol w:w="3188"/>
      </w:tblGrid>
      <w:tr w:rsidR="00CE1F62" w14:paraId="56F265B0" w14:textId="77777777">
        <w:trPr>
          <w:trHeight w:val="530"/>
        </w:trPr>
        <w:tc>
          <w:tcPr>
            <w:tcW w:w="1772" w:type="dxa"/>
            <w:tcBorders>
              <w:top w:val="nil"/>
              <w:left w:val="nil"/>
              <w:bottom w:val="nil"/>
              <w:right w:val="nil"/>
            </w:tcBorders>
            <w:tcMar>
              <w:top w:w="100" w:type="dxa"/>
              <w:left w:w="100" w:type="dxa"/>
              <w:bottom w:w="100" w:type="dxa"/>
              <w:right w:w="100" w:type="dxa"/>
            </w:tcMar>
          </w:tcPr>
          <w:p w14:paraId="621764FF" w14:textId="77777777" w:rsidR="00CE1F62" w:rsidRDefault="00000000">
            <w:pPr>
              <w:spacing w:after="36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Jenis Tool</w:t>
            </w:r>
          </w:p>
        </w:tc>
        <w:tc>
          <w:tcPr>
            <w:tcW w:w="1802" w:type="dxa"/>
            <w:tcBorders>
              <w:top w:val="nil"/>
              <w:left w:val="nil"/>
              <w:bottom w:val="nil"/>
              <w:right w:val="nil"/>
            </w:tcBorders>
            <w:tcMar>
              <w:top w:w="100" w:type="dxa"/>
              <w:left w:w="100" w:type="dxa"/>
              <w:bottom w:w="100" w:type="dxa"/>
              <w:right w:w="100" w:type="dxa"/>
            </w:tcMar>
          </w:tcPr>
          <w:p w14:paraId="368A7795" w14:textId="77777777" w:rsidR="00CE1F62" w:rsidRDefault="00000000">
            <w:pPr>
              <w:spacing w:after="36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Isi Utama</w:t>
            </w:r>
          </w:p>
        </w:tc>
        <w:tc>
          <w:tcPr>
            <w:tcW w:w="2597" w:type="dxa"/>
            <w:tcBorders>
              <w:top w:val="nil"/>
              <w:left w:val="nil"/>
              <w:bottom w:val="nil"/>
              <w:right w:val="nil"/>
            </w:tcBorders>
            <w:tcMar>
              <w:top w:w="100" w:type="dxa"/>
              <w:left w:w="100" w:type="dxa"/>
              <w:bottom w:w="100" w:type="dxa"/>
              <w:right w:w="100" w:type="dxa"/>
            </w:tcMar>
          </w:tcPr>
          <w:p w14:paraId="791A6D03" w14:textId="77777777" w:rsidR="00CE1F62" w:rsidRDefault="00000000">
            <w:pPr>
              <w:spacing w:after="36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Format</w:t>
            </w:r>
          </w:p>
        </w:tc>
        <w:tc>
          <w:tcPr>
            <w:tcW w:w="3187" w:type="dxa"/>
            <w:tcBorders>
              <w:top w:val="nil"/>
              <w:left w:val="nil"/>
              <w:bottom w:val="nil"/>
              <w:right w:val="nil"/>
            </w:tcBorders>
            <w:tcMar>
              <w:top w:w="100" w:type="dxa"/>
              <w:left w:w="100" w:type="dxa"/>
              <w:bottom w:w="100" w:type="dxa"/>
              <w:right w:w="100" w:type="dxa"/>
            </w:tcMar>
          </w:tcPr>
          <w:p w14:paraId="05D4FCC9" w14:textId="77777777" w:rsidR="00CE1F62" w:rsidRDefault="00000000">
            <w:pPr>
              <w:spacing w:after="36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Keterangan Detail</w:t>
            </w:r>
          </w:p>
        </w:tc>
      </w:tr>
      <w:tr w:rsidR="00CE1F62" w14:paraId="78CDCBAB" w14:textId="77777777">
        <w:trPr>
          <w:trHeight w:val="5150"/>
        </w:trPr>
        <w:tc>
          <w:tcPr>
            <w:tcW w:w="1772" w:type="dxa"/>
            <w:tcBorders>
              <w:top w:val="nil"/>
              <w:left w:val="nil"/>
              <w:bottom w:val="nil"/>
              <w:right w:val="nil"/>
            </w:tcBorders>
            <w:tcMar>
              <w:top w:w="100" w:type="dxa"/>
              <w:left w:w="100" w:type="dxa"/>
              <w:bottom w:w="100" w:type="dxa"/>
              <w:right w:w="100" w:type="dxa"/>
            </w:tcMar>
          </w:tcPr>
          <w:p w14:paraId="2C33F365" w14:textId="77777777" w:rsidR="00CE1F62" w:rsidRDefault="00000000">
            <w:pPr>
              <w:spacing w:after="36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lastRenderedPageBreak/>
              <w:t>1️⃣ Checklist OSS-RBA: 25 Item Pemeriksaan Sebelum Unggah</w:t>
            </w:r>
          </w:p>
        </w:tc>
        <w:tc>
          <w:tcPr>
            <w:tcW w:w="1802" w:type="dxa"/>
            <w:tcBorders>
              <w:top w:val="nil"/>
              <w:left w:val="nil"/>
              <w:bottom w:val="nil"/>
              <w:right w:val="nil"/>
            </w:tcBorders>
            <w:tcMar>
              <w:top w:w="100" w:type="dxa"/>
              <w:left w:w="100" w:type="dxa"/>
              <w:bottom w:w="100" w:type="dxa"/>
              <w:right w:w="100" w:type="dxa"/>
            </w:tcMar>
          </w:tcPr>
          <w:p w14:paraId="600D3717" w14:textId="77777777" w:rsidR="00CE1F62" w:rsidRDefault="00000000">
            <w:pPr>
              <w:spacing w:after="36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Daftar 25 poin verifikasi mandatori sebelum pengajuan izin di OSS berbasis PP No. 28 Tahun 2025.</w:t>
            </w:r>
          </w:p>
        </w:tc>
        <w:tc>
          <w:tcPr>
            <w:tcW w:w="2597" w:type="dxa"/>
            <w:tcBorders>
              <w:top w:val="nil"/>
              <w:left w:val="nil"/>
              <w:bottom w:val="nil"/>
              <w:right w:val="nil"/>
            </w:tcBorders>
            <w:tcMar>
              <w:top w:w="100" w:type="dxa"/>
              <w:left w:w="100" w:type="dxa"/>
              <w:bottom w:w="100" w:type="dxa"/>
              <w:right w:w="100" w:type="dxa"/>
            </w:tcMar>
          </w:tcPr>
          <w:p w14:paraId="76075F8B" w14:textId="77777777" w:rsidR="00CE1F62" w:rsidRDefault="00000000">
            <w:pPr>
              <w:spacing w:after="36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Excel / Google Sheet</w:t>
            </w:r>
          </w:p>
        </w:tc>
        <w:tc>
          <w:tcPr>
            <w:tcW w:w="3187" w:type="dxa"/>
            <w:tcBorders>
              <w:top w:val="nil"/>
              <w:left w:val="nil"/>
              <w:bottom w:val="nil"/>
              <w:right w:val="nil"/>
            </w:tcBorders>
            <w:tcMar>
              <w:top w:w="100" w:type="dxa"/>
              <w:left w:w="100" w:type="dxa"/>
              <w:bottom w:w="100" w:type="dxa"/>
              <w:right w:w="100" w:type="dxa"/>
            </w:tcMar>
          </w:tcPr>
          <w:p w14:paraId="13E950CF" w14:textId="77777777" w:rsidR="00CE1F62" w:rsidRDefault="00000000">
            <w:pPr>
              <w:spacing w:after="36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 Kolom checklist otomatis (Valid/Belum) ✅ Indikator risiko rendah/tinggi sesuai Lampiran I PP 28/2025 ✅ Subsheet kategori: Legalitas – Administratif – Teknis – SDM – Lingkungan. </w:t>
            </w:r>
            <w:r>
              <w:rPr>
                <w:rFonts w:ascii="Poppins" w:eastAsia="Poppins" w:hAnsi="Poppins" w:cs="Poppins"/>
                <w:b/>
                <w:bCs/>
                <w:color w:val="1B1C1D"/>
                <w:sz w:val="32"/>
                <w:szCs w:val="32"/>
              </w:rPr>
              <w:t>Contoh butir:</w:t>
            </w:r>
            <w:r>
              <w:rPr>
                <w:rFonts w:ascii="Poppins" w:eastAsia="Poppins" w:hAnsi="Poppins" w:cs="Poppins"/>
                <w:color w:val="1B1C1D"/>
                <w:sz w:val="32"/>
                <w:szCs w:val="32"/>
              </w:rPr>
              <w:t xml:space="preserve">1. Kesesuaian KBLI dengan bidang usaha LPJK2. Dokumen domisili </w:t>
            </w:r>
            <w:r>
              <w:rPr>
                <w:rFonts w:ascii="Poppins" w:eastAsia="Poppins" w:hAnsi="Poppins" w:cs="Poppins"/>
                <w:color w:val="1B1C1D"/>
                <w:sz w:val="32"/>
                <w:szCs w:val="32"/>
              </w:rPr>
              <w:lastRenderedPageBreak/>
              <w:t>usaha &amp; akta lengkap3. Rencana pengelolaan lingkungan (UKL/UPL)4. Sertifikat SKK Penanggung Jawab Teknis aktif5. Bukti kepemilikan alat utama proyek.</w:t>
            </w:r>
          </w:p>
        </w:tc>
      </w:tr>
      <w:tr w:rsidR="00CE1F62" w14:paraId="7C6C9DA4" w14:textId="77777777">
        <w:trPr>
          <w:trHeight w:val="3305"/>
        </w:trPr>
        <w:tc>
          <w:tcPr>
            <w:tcW w:w="1772" w:type="dxa"/>
            <w:tcBorders>
              <w:top w:val="nil"/>
              <w:left w:val="nil"/>
              <w:bottom w:val="nil"/>
              <w:right w:val="nil"/>
            </w:tcBorders>
            <w:tcMar>
              <w:top w:w="100" w:type="dxa"/>
              <w:left w:w="100" w:type="dxa"/>
              <w:bottom w:w="100" w:type="dxa"/>
              <w:right w:w="100" w:type="dxa"/>
            </w:tcMar>
          </w:tcPr>
          <w:p w14:paraId="0A0B615A" w14:textId="77777777" w:rsidR="00CE1F62" w:rsidRDefault="00000000">
            <w:pPr>
              <w:spacing w:after="36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 xml:space="preserve">2️⃣ Form Sinkronisasi NIB ↔ KBLI ↔ </w:t>
            </w:r>
            <w:r>
              <w:rPr>
                <w:rFonts w:ascii="Poppins" w:eastAsia="Poppins" w:hAnsi="Poppins" w:cs="Poppins"/>
                <w:b/>
                <w:bCs/>
                <w:color w:val="1B1C1D"/>
                <w:sz w:val="32"/>
                <w:szCs w:val="32"/>
              </w:rPr>
              <w:lastRenderedPageBreak/>
              <w:t>Subklasifikasi LPJK</w:t>
            </w:r>
          </w:p>
        </w:tc>
        <w:tc>
          <w:tcPr>
            <w:tcW w:w="1802" w:type="dxa"/>
            <w:tcBorders>
              <w:top w:val="nil"/>
              <w:left w:val="nil"/>
              <w:bottom w:val="nil"/>
              <w:right w:val="nil"/>
            </w:tcBorders>
            <w:tcMar>
              <w:top w:w="100" w:type="dxa"/>
              <w:left w:w="100" w:type="dxa"/>
              <w:bottom w:w="100" w:type="dxa"/>
              <w:right w:w="100" w:type="dxa"/>
            </w:tcMar>
          </w:tcPr>
          <w:p w14:paraId="71A2617B" w14:textId="77777777" w:rsidR="00CE1F62" w:rsidRDefault="00000000">
            <w:pPr>
              <w:spacing w:after="360" w:line="360" w:lineRule="auto"/>
              <w:jc w:val="both"/>
              <w:rPr>
                <w:rFonts w:ascii="Poppins" w:eastAsia="Poppins" w:hAnsi="Poppins" w:cs="Poppins"/>
                <w:color w:val="1B1C1D"/>
                <w:sz w:val="32"/>
                <w:szCs w:val="32"/>
              </w:rPr>
            </w:pPr>
            <w:r>
              <w:rPr>
                <w:rFonts w:ascii="Poppins" w:eastAsia="Poppins" w:hAnsi="Poppins" w:cs="Poppins"/>
                <w:color w:val="1B1C1D"/>
                <w:sz w:val="32"/>
                <w:szCs w:val="32"/>
              </w:rPr>
              <w:lastRenderedPageBreak/>
              <w:t xml:space="preserve">Formulir pemetaan antara kode KBLI </w:t>
            </w:r>
            <w:r>
              <w:rPr>
                <w:rFonts w:ascii="Poppins" w:eastAsia="Poppins" w:hAnsi="Poppins" w:cs="Poppins"/>
                <w:color w:val="1B1C1D"/>
                <w:sz w:val="32"/>
                <w:szCs w:val="32"/>
              </w:rPr>
              <w:lastRenderedPageBreak/>
              <w:t>OSS dengan subklasifikasi dan subbidang LPJK sesuai Permen PUPR No. 14/2020.</w:t>
            </w:r>
          </w:p>
        </w:tc>
        <w:tc>
          <w:tcPr>
            <w:tcW w:w="2597" w:type="dxa"/>
            <w:tcBorders>
              <w:top w:val="nil"/>
              <w:left w:val="nil"/>
              <w:bottom w:val="nil"/>
              <w:right w:val="nil"/>
            </w:tcBorders>
            <w:tcMar>
              <w:top w:w="100" w:type="dxa"/>
              <w:left w:w="100" w:type="dxa"/>
              <w:bottom w:w="100" w:type="dxa"/>
              <w:right w:w="100" w:type="dxa"/>
            </w:tcMar>
          </w:tcPr>
          <w:p w14:paraId="7D8296D4" w14:textId="77777777" w:rsidR="00CE1F62" w:rsidRDefault="00000000">
            <w:pPr>
              <w:spacing w:after="360" w:line="360" w:lineRule="auto"/>
              <w:jc w:val="both"/>
              <w:rPr>
                <w:rFonts w:ascii="Poppins" w:eastAsia="Poppins" w:hAnsi="Poppins" w:cs="Poppins"/>
                <w:color w:val="1B1C1D"/>
                <w:sz w:val="32"/>
                <w:szCs w:val="32"/>
              </w:rPr>
            </w:pPr>
            <w:r>
              <w:rPr>
                <w:rFonts w:ascii="Poppins" w:eastAsia="Poppins" w:hAnsi="Poppins" w:cs="Poppins"/>
                <w:color w:val="1B1C1D"/>
                <w:sz w:val="32"/>
                <w:szCs w:val="32"/>
              </w:rPr>
              <w:lastRenderedPageBreak/>
              <w:t>Word / PDF</w:t>
            </w:r>
          </w:p>
        </w:tc>
        <w:tc>
          <w:tcPr>
            <w:tcW w:w="3187" w:type="dxa"/>
            <w:tcBorders>
              <w:top w:val="nil"/>
              <w:left w:val="nil"/>
              <w:bottom w:val="nil"/>
              <w:right w:val="nil"/>
            </w:tcBorders>
            <w:tcMar>
              <w:top w:w="100" w:type="dxa"/>
              <w:left w:w="100" w:type="dxa"/>
              <w:bottom w:w="100" w:type="dxa"/>
              <w:right w:w="100" w:type="dxa"/>
            </w:tcMar>
          </w:tcPr>
          <w:p w14:paraId="15E139A1" w14:textId="77777777" w:rsidR="00CE1F62" w:rsidRDefault="00000000">
            <w:pPr>
              <w:spacing w:after="36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 Kolom: • KBLI (mis. 42101 – Konstruksi Jalan Raya)• Nama </w:t>
            </w:r>
            <w:r>
              <w:rPr>
                <w:rFonts w:ascii="Poppins" w:eastAsia="Poppins" w:hAnsi="Poppins" w:cs="Poppins"/>
                <w:color w:val="1B1C1D"/>
                <w:sz w:val="32"/>
                <w:szCs w:val="32"/>
              </w:rPr>
              <w:lastRenderedPageBreak/>
              <w:t>Bidang Usaha OSS• Subklasifikasi LPJK (mis. SI001)• Kualifikasi (K, M, B, S)• Status sinkronisasi (✔ / ✖)• Catatan LSBU. 📖 Rujukan: Permen PUPR No. 14/2020 dan Lampiran KBLI 2020 (BPS).</w:t>
            </w:r>
          </w:p>
        </w:tc>
      </w:tr>
      <w:tr w:rsidR="00CE1F62" w14:paraId="146D5226" w14:textId="77777777">
        <w:trPr>
          <w:trHeight w:val="5105"/>
        </w:trPr>
        <w:tc>
          <w:tcPr>
            <w:tcW w:w="1772" w:type="dxa"/>
            <w:tcBorders>
              <w:top w:val="nil"/>
              <w:left w:val="nil"/>
              <w:bottom w:val="nil"/>
              <w:right w:val="nil"/>
            </w:tcBorders>
            <w:tcMar>
              <w:top w:w="100" w:type="dxa"/>
              <w:left w:w="100" w:type="dxa"/>
              <w:bottom w:w="100" w:type="dxa"/>
              <w:right w:w="100" w:type="dxa"/>
            </w:tcMar>
          </w:tcPr>
          <w:p w14:paraId="6DE899B5" w14:textId="77777777" w:rsidR="00CE1F62" w:rsidRDefault="00000000">
            <w:pPr>
              <w:spacing w:after="36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lastRenderedPageBreak/>
              <w:t>3️⃣ Template Dokumen Pendukung OSS &amp; LPJK</w:t>
            </w:r>
          </w:p>
        </w:tc>
        <w:tc>
          <w:tcPr>
            <w:tcW w:w="1802" w:type="dxa"/>
            <w:tcBorders>
              <w:top w:val="nil"/>
              <w:left w:val="nil"/>
              <w:bottom w:val="nil"/>
              <w:right w:val="nil"/>
            </w:tcBorders>
            <w:tcMar>
              <w:top w:w="100" w:type="dxa"/>
              <w:left w:w="100" w:type="dxa"/>
              <w:bottom w:w="100" w:type="dxa"/>
              <w:right w:w="100" w:type="dxa"/>
            </w:tcMar>
          </w:tcPr>
          <w:p w14:paraId="0F5D9BC9" w14:textId="77777777" w:rsidR="00CE1F62" w:rsidRDefault="00000000">
            <w:pPr>
              <w:spacing w:after="36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Kumpulan template wajib yang sering menyebabkan “penolakan OSS” jika salah format.</w:t>
            </w:r>
          </w:p>
        </w:tc>
        <w:tc>
          <w:tcPr>
            <w:tcW w:w="2597" w:type="dxa"/>
            <w:tcBorders>
              <w:top w:val="nil"/>
              <w:left w:val="nil"/>
              <w:bottom w:val="nil"/>
              <w:right w:val="nil"/>
            </w:tcBorders>
            <w:tcMar>
              <w:top w:w="100" w:type="dxa"/>
              <w:left w:w="100" w:type="dxa"/>
              <w:bottom w:w="100" w:type="dxa"/>
              <w:right w:w="100" w:type="dxa"/>
            </w:tcMar>
          </w:tcPr>
          <w:p w14:paraId="152E1835" w14:textId="77777777" w:rsidR="00CE1F62" w:rsidRDefault="00000000">
            <w:pPr>
              <w:spacing w:after="36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Word</w:t>
            </w:r>
          </w:p>
        </w:tc>
        <w:tc>
          <w:tcPr>
            <w:tcW w:w="3187" w:type="dxa"/>
            <w:tcBorders>
              <w:top w:val="nil"/>
              <w:left w:val="nil"/>
              <w:bottom w:val="nil"/>
              <w:right w:val="nil"/>
            </w:tcBorders>
            <w:tcMar>
              <w:top w:w="100" w:type="dxa"/>
              <w:left w:w="100" w:type="dxa"/>
              <w:bottom w:w="100" w:type="dxa"/>
              <w:right w:w="100" w:type="dxa"/>
            </w:tcMar>
          </w:tcPr>
          <w:p w14:paraId="246366D9" w14:textId="77777777" w:rsidR="00CE1F62" w:rsidRDefault="00000000">
            <w:pPr>
              <w:spacing w:after="36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 Berisi 8 template utama: 1. Surat Pernyataan Kebenaran Data Usaha2. Surat Kuasa Pengurusan OSS3. Pakta Integritas SMAP (ISO 37001:2016)4. Surat Pernyataan Tidak Sedang Sengketa5. Daftar Tenaga Ahli (format SKK &amp; KTP)6. Daftar Peralatan Utama Proyek7. Surat </w:t>
            </w:r>
            <w:r>
              <w:rPr>
                <w:rFonts w:ascii="Poppins" w:eastAsia="Poppins" w:hAnsi="Poppins" w:cs="Poppins"/>
                <w:color w:val="1B1C1D"/>
                <w:sz w:val="32"/>
                <w:szCs w:val="32"/>
              </w:rPr>
              <w:lastRenderedPageBreak/>
              <w:t>Pernyataan Kesanggupan Pengelolaan Lingkungan8. Surat Kepatuhan Terhadap Peraturan LPJK. 📖 Rujukan: LPJK No. 10/2021 dan Permen PUPR 9/2023.</w:t>
            </w:r>
          </w:p>
        </w:tc>
      </w:tr>
      <w:tr w:rsidR="00CE1F62" w14:paraId="0DF75B5D" w14:textId="77777777">
        <w:trPr>
          <w:trHeight w:val="3605"/>
        </w:trPr>
        <w:tc>
          <w:tcPr>
            <w:tcW w:w="1772" w:type="dxa"/>
            <w:tcBorders>
              <w:top w:val="nil"/>
              <w:left w:val="nil"/>
              <w:bottom w:val="nil"/>
              <w:right w:val="nil"/>
            </w:tcBorders>
            <w:tcMar>
              <w:top w:w="100" w:type="dxa"/>
              <w:left w:w="100" w:type="dxa"/>
              <w:bottom w:w="100" w:type="dxa"/>
              <w:right w:w="100" w:type="dxa"/>
            </w:tcMar>
          </w:tcPr>
          <w:p w14:paraId="40F541F0" w14:textId="77777777" w:rsidR="00CE1F62" w:rsidRDefault="00000000">
            <w:pPr>
              <w:spacing w:after="36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4️⃣ Flowchart Proses Izin dan Sertifikas</w:t>
            </w:r>
            <w:r>
              <w:rPr>
                <w:rFonts w:ascii="Poppins" w:eastAsia="Poppins" w:hAnsi="Poppins" w:cs="Poppins"/>
                <w:b/>
                <w:bCs/>
                <w:color w:val="1B1C1D"/>
                <w:sz w:val="32"/>
                <w:szCs w:val="32"/>
              </w:rPr>
              <w:lastRenderedPageBreak/>
              <w:t>i BUJK</w:t>
            </w:r>
          </w:p>
        </w:tc>
        <w:tc>
          <w:tcPr>
            <w:tcW w:w="1802" w:type="dxa"/>
            <w:tcBorders>
              <w:top w:val="nil"/>
              <w:left w:val="nil"/>
              <w:bottom w:val="nil"/>
              <w:right w:val="nil"/>
            </w:tcBorders>
            <w:tcMar>
              <w:top w:w="100" w:type="dxa"/>
              <w:left w:w="100" w:type="dxa"/>
              <w:bottom w:w="100" w:type="dxa"/>
              <w:right w:w="100" w:type="dxa"/>
            </w:tcMar>
          </w:tcPr>
          <w:p w14:paraId="1BEF6EA1" w14:textId="77777777" w:rsidR="00CE1F62" w:rsidRDefault="00000000">
            <w:pPr>
              <w:spacing w:after="360" w:line="360" w:lineRule="auto"/>
              <w:jc w:val="both"/>
              <w:rPr>
                <w:rFonts w:ascii="Poppins" w:eastAsia="Poppins" w:hAnsi="Poppins" w:cs="Poppins"/>
                <w:color w:val="1B1C1D"/>
                <w:sz w:val="32"/>
                <w:szCs w:val="32"/>
              </w:rPr>
            </w:pPr>
            <w:r>
              <w:rPr>
                <w:rFonts w:ascii="Poppins" w:eastAsia="Poppins" w:hAnsi="Poppins" w:cs="Poppins"/>
                <w:color w:val="1B1C1D"/>
                <w:sz w:val="32"/>
                <w:szCs w:val="32"/>
              </w:rPr>
              <w:lastRenderedPageBreak/>
              <w:t xml:space="preserve">Alur visual proses legalitas BUJK </w:t>
            </w:r>
            <w:r>
              <w:rPr>
                <w:rFonts w:ascii="Poppins" w:eastAsia="Poppins" w:hAnsi="Poppins" w:cs="Poppins"/>
                <w:color w:val="1B1C1D"/>
                <w:sz w:val="32"/>
                <w:szCs w:val="32"/>
              </w:rPr>
              <w:lastRenderedPageBreak/>
              <w:t>mulai dari OSS hingga SBU dan tender.</w:t>
            </w:r>
          </w:p>
        </w:tc>
        <w:tc>
          <w:tcPr>
            <w:tcW w:w="2597" w:type="dxa"/>
            <w:tcBorders>
              <w:top w:val="nil"/>
              <w:left w:val="nil"/>
              <w:bottom w:val="nil"/>
              <w:right w:val="nil"/>
            </w:tcBorders>
            <w:tcMar>
              <w:top w:w="100" w:type="dxa"/>
              <w:left w:w="100" w:type="dxa"/>
              <w:bottom w:w="100" w:type="dxa"/>
              <w:right w:w="100" w:type="dxa"/>
            </w:tcMar>
          </w:tcPr>
          <w:p w14:paraId="4B73D32E" w14:textId="77777777" w:rsidR="00CE1F62" w:rsidRDefault="00000000">
            <w:pPr>
              <w:spacing w:after="360" w:line="360" w:lineRule="auto"/>
              <w:jc w:val="both"/>
              <w:rPr>
                <w:rFonts w:ascii="Poppins" w:eastAsia="Poppins" w:hAnsi="Poppins" w:cs="Poppins"/>
                <w:color w:val="1B1C1D"/>
                <w:sz w:val="32"/>
                <w:szCs w:val="32"/>
              </w:rPr>
            </w:pPr>
            <w:r>
              <w:rPr>
                <w:rFonts w:ascii="Poppins" w:eastAsia="Poppins" w:hAnsi="Poppins" w:cs="Poppins"/>
                <w:color w:val="1B1C1D"/>
                <w:sz w:val="32"/>
                <w:szCs w:val="32"/>
              </w:rPr>
              <w:lastRenderedPageBreak/>
              <w:t>PNG / PDF</w:t>
            </w:r>
          </w:p>
        </w:tc>
        <w:tc>
          <w:tcPr>
            <w:tcW w:w="3187" w:type="dxa"/>
            <w:tcBorders>
              <w:top w:val="nil"/>
              <w:left w:val="nil"/>
              <w:bottom w:val="nil"/>
              <w:right w:val="nil"/>
            </w:tcBorders>
            <w:tcMar>
              <w:top w:w="100" w:type="dxa"/>
              <w:left w:w="100" w:type="dxa"/>
              <w:bottom w:w="100" w:type="dxa"/>
              <w:right w:w="100" w:type="dxa"/>
            </w:tcMar>
          </w:tcPr>
          <w:p w14:paraId="35796A7F" w14:textId="77777777" w:rsidR="00CE1F62" w:rsidRDefault="00000000">
            <w:pPr>
              <w:spacing w:after="36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 Menampilkan 6 tahapan: 1. Registrasi OSS-RBA dan penerbitan NIB2. </w:t>
            </w:r>
            <w:r>
              <w:rPr>
                <w:rFonts w:ascii="Poppins" w:eastAsia="Poppins" w:hAnsi="Poppins" w:cs="Poppins"/>
                <w:color w:val="1B1C1D"/>
                <w:sz w:val="32"/>
                <w:szCs w:val="32"/>
              </w:rPr>
              <w:lastRenderedPageBreak/>
              <w:t>Pemenuhan komitmen Sertifikat Standar3. Audit LSBU &amp; Verifikasi LPJK4. Penerbitan SBU aktif5. Sinkronisasi dengan e-Katalog LKPP6. Kesiapan mengikuti tender nasional. 📖 Referensi visual: SE LKPP No. 03/2024 dan PP 28/2025 Pasal 45–48.</w:t>
            </w:r>
          </w:p>
        </w:tc>
      </w:tr>
      <w:tr w:rsidR="00CE1F62" w14:paraId="60CB0D35" w14:textId="77777777">
        <w:trPr>
          <w:trHeight w:val="3725"/>
        </w:trPr>
        <w:tc>
          <w:tcPr>
            <w:tcW w:w="1772" w:type="dxa"/>
            <w:tcBorders>
              <w:top w:val="nil"/>
              <w:left w:val="nil"/>
              <w:bottom w:val="nil"/>
              <w:right w:val="nil"/>
            </w:tcBorders>
            <w:tcMar>
              <w:top w:w="100" w:type="dxa"/>
              <w:left w:w="100" w:type="dxa"/>
              <w:bottom w:w="100" w:type="dxa"/>
              <w:right w:w="100" w:type="dxa"/>
            </w:tcMar>
          </w:tcPr>
          <w:p w14:paraId="6578AE5D" w14:textId="77777777" w:rsidR="00CE1F62" w:rsidRDefault="00000000">
            <w:pPr>
              <w:spacing w:after="36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lastRenderedPageBreak/>
              <w:t>5️⃣ Simulasi Checklist Digital PUB-ASPEKINDO</w:t>
            </w:r>
          </w:p>
        </w:tc>
        <w:tc>
          <w:tcPr>
            <w:tcW w:w="1802" w:type="dxa"/>
            <w:tcBorders>
              <w:top w:val="nil"/>
              <w:left w:val="nil"/>
              <w:bottom w:val="nil"/>
              <w:right w:val="nil"/>
            </w:tcBorders>
            <w:tcMar>
              <w:top w:w="100" w:type="dxa"/>
              <w:left w:w="100" w:type="dxa"/>
              <w:bottom w:w="100" w:type="dxa"/>
              <w:right w:w="100" w:type="dxa"/>
            </w:tcMar>
          </w:tcPr>
          <w:p w14:paraId="61C60CBC" w14:textId="77777777" w:rsidR="00CE1F62" w:rsidRDefault="00000000">
            <w:pPr>
              <w:spacing w:after="36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Versi interaktif berbasis web yang menilai kesiapan BUJK terhadap OSS, SBU, dan SMAP.</w:t>
            </w:r>
          </w:p>
        </w:tc>
        <w:tc>
          <w:tcPr>
            <w:tcW w:w="2597" w:type="dxa"/>
            <w:tcBorders>
              <w:top w:val="nil"/>
              <w:left w:val="nil"/>
              <w:bottom w:val="nil"/>
              <w:right w:val="nil"/>
            </w:tcBorders>
            <w:tcMar>
              <w:top w:w="100" w:type="dxa"/>
              <w:left w:w="100" w:type="dxa"/>
              <w:bottom w:w="100" w:type="dxa"/>
              <w:right w:w="100" w:type="dxa"/>
            </w:tcMar>
          </w:tcPr>
          <w:p w14:paraId="05E3782B" w14:textId="77777777" w:rsidR="00CE1F62" w:rsidRDefault="00000000">
            <w:pPr>
              <w:spacing w:after="36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Weblink (akses di</w:t>
            </w:r>
            <w:hyperlink r:id="rId5">
              <w:r>
                <w:rPr>
                  <w:rFonts w:ascii="Poppins" w:eastAsia="Poppins" w:hAnsi="Poppins" w:cs="Poppins"/>
                  <w:color w:val="1B1C1D"/>
                  <w:sz w:val="32"/>
                  <w:szCs w:val="32"/>
                </w:rPr>
                <w:t xml:space="preserve"> </w:t>
              </w:r>
            </w:hyperlink>
            <w:hyperlink r:id="rId6">
              <w:r>
                <w:rPr>
                  <w:rFonts w:ascii="Poppins" w:eastAsia="Poppins" w:hAnsi="Poppins" w:cs="Poppins"/>
                  <w:b/>
                  <w:bCs/>
                  <w:color w:val="1155CC"/>
                  <w:sz w:val="32"/>
                  <w:szCs w:val="32"/>
                  <w:u w:val="single"/>
                </w:rPr>
                <w:t>https://pub.aspekindo-pub.com/oss-check</w:t>
              </w:r>
            </w:hyperlink>
            <w:r>
              <w:rPr>
                <w:rFonts w:ascii="Poppins" w:eastAsia="Poppins" w:hAnsi="Poppins" w:cs="Poppins"/>
                <w:color w:val="1B1C1D"/>
                <w:sz w:val="32"/>
                <w:szCs w:val="32"/>
              </w:rPr>
              <w:t>)</w:t>
            </w:r>
          </w:p>
        </w:tc>
        <w:tc>
          <w:tcPr>
            <w:tcW w:w="3187" w:type="dxa"/>
            <w:tcBorders>
              <w:top w:val="nil"/>
              <w:left w:val="nil"/>
              <w:bottom w:val="nil"/>
              <w:right w:val="nil"/>
            </w:tcBorders>
            <w:tcMar>
              <w:top w:w="100" w:type="dxa"/>
              <w:left w:w="100" w:type="dxa"/>
              <w:bottom w:w="100" w:type="dxa"/>
              <w:right w:w="100" w:type="dxa"/>
            </w:tcMar>
          </w:tcPr>
          <w:p w14:paraId="0285C45E" w14:textId="77777777" w:rsidR="00CE1F62" w:rsidRDefault="00000000">
            <w:pPr>
              <w:spacing w:after="36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 Fitur utama: ✅ Input otomatis NIB dan KBLI ✅ Analisis kesesuaian bidang OSS dengan subklasifikasi LPJK ✅ Deteksi risiko tolak OSS (indikator merah/kuning/hijau) ✅ Export hasil analisis ke PDF/Excel ✅ Tautan langsung ke PUB-Klinika </w:t>
            </w:r>
            <w:r>
              <w:rPr>
                <w:rFonts w:ascii="Poppins" w:eastAsia="Poppins" w:hAnsi="Poppins" w:cs="Poppins"/>
                <w:color w:val="1B1C1D"/>
                <w:sz w:val="32"/>
                <w:szCs w:val="32"/>
              </w:rPr>
              <w:lastRenderedPageBreak/>
              <w:t>untuk audit internal.</w:t>
            </w:r>
          </w:p>
        </w:tc>
      </w:tr>
    </w:tbl>
    <w:p w14:paraId="68C699E6" w14:textId="77777777" w:rsidR="00CE1F62" w:rsidRDefault="00000000">
      <w:pPr>
        <w:spacing w:after="360" w:line="360" w:lineRule="auto"/>
        <w:jc w:val="both"/>
        <w:rPr>
          <w:rFonts w:ascii="Poppins" w:eastAsia="Poppins" w:hAnsi="Poppins" w:cs="Poppins"/>
          <w:color w:val="1B1C1D"/>
          <w:sz w:val="32"/>
          <w:szCs w:val="32"/>
        </w:rPr>
      </w:pPr>
      <w:r>
        <w:pict w14:anchorId="285DE3D7">
          <v:rect id="_x0000_i1058" style="width:0;height:1.5pt" o:hralign="center" o:hrstd="t" o:hr="t" fillcolor="#a0a0a0" stroked="f"/>
        </w:pict>
      </w:r>
    </w:p>
    <w:p w14:paraId="260AEFC3" w14:textId="77777777" w:rsidR="00CE1F62" w:rsidRDefault="00000000">
      <w:pPr>
        <w:pStyle w:val="Heading2"/>
        <w:pBdr>
          <w:top w:val="none" w:sz="0" w:space="0" w:color="auto"/>
          <w:bottom w:val="none" w:sz="0" w:space="0" w:color="auto"/>
          <w:right w:val="none" w:sz="0" w:space="0" w:color="auto"/>
          <w:between w:val="none" w:sz="0" w:space="0" w:color="auto"/>
        </w:pBdr>
        <w:spacing w:before="360" w:after="80" w:line="360" w:lineRule="auto"/>
        <w:jc w:val="both"/>
        <w:rPr>
          <w:rFonts w:ascii="Poppins" w:eastAsia="Poppins" w:hAnsi="Poppins" w:cs="Poppins"/>
          <w:color w:val="1B1C1D"/>
          <w:sz w:val="32"/>
          <w:szCs w:val="32"/>
        </w:rPr>
      </w:pPr>
      <w:bookmarkStart w:id="122" w:name="_g80n97f1d9tk" w:colFirst="0" w:colLast="0"/>
      <w:bookmarkEnd w:id="122"/>
      <w:r>
        <w:rPr>
          <w:rFonts w:ascii="Poppins" w:eastAsia="Poppins" w:hAnsi="Poppins" w:cs="Poppins"/>
          <w:color w:val="1B1C1D"/>
          <w:sz w:val="32"/>
          <w:szCs w:val="32"/>
        </w:rPr>
        <w:t>📑 Ringkasan Penggunaan Toolkit</w:t>
      </w:r>
    </w:p>
    <w:p w14:paraId="0C9CD233" w14:textId="77777777" w:rsidR="00CE1F62" w:rsidRDefault="00000000">
      <w:pPr>
        <w:numPr>
          <w:ilvl w:val="0"/>
          <w:numId w:val="204"/>
        </w:numPr>
        <w:spacing w:before="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Mulai dengan “Checklist OSS-RBA”</w:t>
      </w:r>
      <w:r>
        <w:rPr>
          <w:rFonts w:ascii="Poppins" w:eastAsia="Poppins" w:hAnsi="Poppins" w:cs="Poppins"/>
          <w:color w:val="1B1C1D"/>
          <w:sz w:val="32"/>
          <w:szCs w:val="32"/>
        </w:rPr>
        <w:t xml:space="preserve"> → pastikan 25 poin terpenuhi.</w:t>
      </w:r>
      <w:r>
        <w:rPr>
          <w:rFonts w:ascii="Poppins" w:eastAsia="Poppins" w:hAnsi="Poppins" w:cs="Poppins"/>
          <w:color w:val="1B1C1D"/>
          <w:sz w:val="32"/>
          <w:szCs w:val="32"/>
        </w:rPr>
        <w:br/>
      </w:r>
    </w:p>
    <w:p w14:paraId="7738B781" w14:textId="77777777" w:rsidR="00CE1F62" w:rsidRDefault="00000000">
      <w:pPr>
        <w:numPr>
          <w:ilvl w:val="0"/>
          <w:numId w:val="204"/>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Isi “Form Sinkronisasi NIB-KBLI”</w:t>
      </w:r>
      <w:r>
        <w:rPr>
          <w:rFonts w:ascii="Poppins" w:eastAsia="Poppins" w:hAnsi="Poppins" w:cs="Poppins"/>
          <w:color w:val="1B1C1D"/>
          <w:sz w:val="32"/>
          <w:szCs w:val="32"/>
        </w:rPr>
        <w:t xml:space="preserve"> → untuk memastikan KBLI sesuai subklasifikasi LPJK.</w:t>
      </w:r>
      <w:r>
        <w:rPr>
          <w:rFonts w:ascii="Poppins" w:eastAsia="Poppins" w:hAnsi="Poppins" w:cs="Poppins"/>
          <w:color w:val="1B1C1D"/>
          <w:sz w:val="32"/>
          <w:szCs w:val="32"/>
        </w:rPr>
        <w:br/>
      </w:r>
    </w:p>
    <w:p w14:paraId="55E4CCEB" w14:textId="77777777" w:rsidR="00CE1F62" w:rsidRDefault="00000000">
      <w:pPr>
        <w:numPr>
          <w:ilvl w:val="0"/>
          <w:numId w:val="204"/>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Gunakan “Template Dokumen Pendukung”</w:t>
      </w:r>
      <w:r>
        <w:rPr>
          <w:rFonts w:ascii="Poppins" w:eastAsia="Poppins" w:hAnsi="Poppins" w:cs="Poppins"/>
          <w:color w:val="1B1C1D"/>
          <w:sz w:val="32"/>
          <w:szCs w:val="32"/>
        </w:rPr>
        <w:t xml:space="preserve"> → untuk melengkapi unggahan OSS &amp; LSBU.</w:t>
      </w:r>
      <w:r>
        <w:rPr>
          <w:rFonts w:ascii="Poppins" w:eastAsia="Poppins" w:hAnsi="Poppins" w:cs="Poppins"/>
          <w:color w:val="1B1C1D"/>
          <w:sz w:val="32"/>
          <w:szCs w:val="32"/>
        </w:rPr>
        <w:br/>
      </w:r>
    </w:p>
    <w:p w14:paraId="4596335B" w14:textId="77777777" w:rsidR="00CE1F62" w:rsidRDefault="00000000">
      <w:pPr>
        <w:numPr>
          <w:ilvl w:val="0"/>
          <w:numId w:val="204"/>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Pelajari “Flowchart Proses Izin”</w:t>
      </w:r>
      <w:r>
        <w:rPr>
          <w:rFonts w:ascii="Poppins" w:eastAsia="Poppins" w:hAnsi="Poppins" w:cs="Poppins"/>
          <w:color w:val="1B1C1D"/>
          <w:sz w:val="32"/>
          <w:szCs w:val="32"/>
        </w:rPr>
        <w:t xml:space="preserve"> → pahami lintasan administratif yang benar.</w:t>
      </w:r>
      <w:r>
        <w:rPr>
          <w:rFonts w:ascii="Poppins" w:eastAsia="Poppins" w:hAnsi="Poppins" w:cs="Poppins"/>
          <w:color w:val="1B1C1D"/>
          <w:sz w:val="32"/>
          <w:szCs w:val="32"/>
        </w:rPr>
        <w:br/>
      </w:r>
    </w:p>
    <w:p w14:paraId="2E3CF7B0" w14:textId="77777777" w:rsidR="00CE1F62" w:rsidRDefault="00000000">
      <w:pPr>
        <w:numPr>
          <w:ilvl w:val="0"/>
          <w:numId w:val="204"/>
        </w:numPr>
        <w:spacing w:after="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Gunakan “Simulasi Digital PUB”</w:t>
      </w:r>
      <w:r>
        <w:rPr>
          <w:rFonts w:ascii="Poppins" w:eastAsia="Poppins" w:hAnsi="Poppins" w:cs="Poppins"/>
          <w:color w:val="1B1C1D"/>
          <w:sz w:val="32"/>
          <w:szCs w:val="32"/>
        </w:rPr>
        <w:t xml:space="preserve"> → verifikasi status kesiapan sebelum mengajukan OSS.</w:t>
      </w:r>
      <w:r>
        <w:rPr>
          <w:rFonts w:ascii="Poppins" w:eastAsia="Poppins" w:hAnsi="Poppins" w:cs="Poppins"/>
          <w:color w:val="1B1C1D"/>
          <w:sz w:val="32"/>
          <w:szCs w:val="32"/>
        </w:rPr>
        <w:br/>
      </w:r>
    </w:p>
    <w:p w14:paraId="73F6D54E" w14:textId="77777777" w:rsidR="00CE1F62" w:rsidRDefault="00000000">
      <w:pPr>
        <w:spacing w:after="360" w:line="360" w:lineRule="auto"/>
        <w:jc w:val="both"/>
        <w:rPr>
          <w:rFonts w:ascii="Poppins" w:eastAsia="Poppins" w:hAnsi="Poppins" w:cs="Poppins"/>
          <w:color w:val="1B1C1D"/>
          <w:sz w:val="32"/>
          <w:szCs w:val="32"/>
        </w:rPr>
      </w:pPr>
      <w:r>
        <w:pict w14:anchorId="34FA7AA2">
          <v:rect id="_x0000_i1059" style="width:0;height:1.5pt" o:hralign="center" o:hrstd="t" o:hr="t" fillcolor="#a0a0a0" stroked="f"/>
        </w:pict>
      </w:r>
    </w:p>
    <w:p w14:paraId="5F61FE48" w14:textId="77777777" w:rsidR="00CE1F62" w:rsidRDefault="00000000">
      <w:pPr>
        <w:pStyle w:val="Heading2"/>
        <w:pBdr>
          <w:top w:val="none" w:sz="0" w:space="0" w:color="auto"/>
          <w:bottom w:val="none" w:sz="0" w:space="0" w:color="auto"/>
          <w:right w:val="none" w:sz="0" w:space="0" w:color="auto"/>
          <w:between w:val="none" w:sz="0" w:space="0" w:color="auto"/>
        </w:pBdr>
        <w:spacing w:before="360" w:after="80" w:line="360" w:lineRule="auto"/>
        <w:jc w:val="both"/>
        <w:rPr>
          <w:rFonts w:ascii="Poppins" w:eastAsia="Poppins" w:hAnsi="Poppins" w:cs="Poppins"/>
          <w:color w:val="1B1C1D"/>
          <w:sz w:val="32"/>
          <w:szCs w:val="32"/>
        </w:rPr>
      </w:pPr>
      <w:bookmarkStart w:id="123" w:name="_cwap5cx1wmp7" w:colFirst="0" w:colLast="0"/>
      <w:bookmarkEnd w:id="123"/>
      <w:r>
        <w:rPr>
          <w:rFonts w:ascii="Poppins" w:eastAsia="Poppins" w:hAnsi="Poppins" w:cs="Poppins"/>
          <w:color w:val="1B1C1D"/>
          <w:sz w:val="32"/>
          <w:szCs w:val="32"/>
        </w:rPr>
        <w:t>📘 Integrasi dengan Platform PUB ASPEKINDO</w:t>
      </w:r>
    </w:p>
    <w:p w14:paraId="4D64EE31"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Semua tool ini juga diintegrasikan dengan modul:</w:t>
      </w:r>
    </w:p>
    <w:p w14:paraId="3412A611" w14:textId="77777777" w:rsidR="00CE1F62" w:rsidRDefault="00000000">
      <w:pPr>
        <w:numPr>
          <w:ilvl w:val="0"/>
          <w:numId w:val="216"/>
        </w:numPr>
        <w:spacing w:before="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PUB-Klinika</w:t>
      </w:r>
      <w:r>
        <w:rPr>
          <w:rFonts w:ascii="Poppins" w:eastAsia="Poppins" w:hAnsi="Poppins" w:cs="Poppins"/>
          <w:color w:val="1B1C1D"/>
          <w:sz w:val="32"/>
          <w:szCs w:val="32"/>
        </w:rPr>
        <w:t xml:space="preserve"> → audit kepatuhan dan validasi SMAP,</w:t>
      </w:r>
      <w:r>
        <w:rPr>
          <w:rFonts w:ascii="Poppins" w:eastAsia="Poppins" w:hAnsi="Poppins" w:cs="Poppins"/>
          <w:color w:val="1B1C1D"/>
          <w:sz w:val="32"/>
          <w:szCs w:val="32"/>
        </w:rPr>
        <w:br/>
      </w:r>
    </w:p>
    <w:p w14:paraId="4A79B2F7" w14:textId="77777777" w:rsidR="00CE1F62" w:rsidRDefault="00000000">
      <w:pPr>
        <w:numPr>
          <w:ilvl w:val="0"/>
          <w:numId w:val="216"/>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PUB-Dokumen</w:t>
      </w:r>
      <w:r>
        <w:rPr>
          <w:rFonts w:ascii="Poppins" w:eastAsia="Poppins" w:hAnsi="Poppins" w:cs="Poppins"/>
          <w:color w:val="1B1C1D"/>
          <w:sz w:val="32"/>
          <w:szCs w:val="32"/>
        </w:rPr>
        <w:t xml:space="preserve"> → generator surat otomatis,</w:t>
      </w:r>
      <w:r>
        <w:rPr>
          <w:rFonts w:ascii="Poppins" w:eastAsia="Poppins" w:hAnsi="Poppins" w:cs="Poppins"/>
          <w:color w:val="1B1C1D"/>
          <w:sz w:val="32"/>
          <w:szCs w:val="32"/>
        </w:rPr>
        <w:br/>
      </w:r>
    </w:p>
    <w:p w14:paraId="39D390F0" w14:textId="77777777" w:rsidR="00CE1F62" w:rsidRDefault="00000000">
      <w:pPr>
        <w:numPr>
          <w:ilvl w:val="0"/>
          <w:numId w:val="216"/>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PUB-Latih</w:t>
      </w:r>
      <w:r>
        <w:rPr>
          <w:rFonts w:ascii="Poppins" w:eastAsia="Poppins" w:hAnsi="Poppins" w:cs="Poppins"/>
          <w:color w:val="1B1C1D"/>
          <w:sz w:val="32"/>
          <w:szCs w:val="32"/>
        </w:rPr>
        <w:t xml:space="preserve"> → pelatihan OSS dan SMAP interaktif,</w:t>
      </w:r>
      <w:r>
        <w:rPr>
          <w:rFonts w:ascii="Poppins" w:eastAsia="Poppins" w:hAnsi="Poppins" w:cs="Poppins"/>
          <w:color w:val="1B1C1D"/>
          <w:sz w:val="32"/>
          <w:szCs w:val="32"/>
        </w:rPr>
        <w:br/>
      </w:r>
    </w:p>
    <w:p w14:paraId="046C0D8D" w14:textId="77777777" w:rsidR="00CE1F62" w:rsidRDefault="00000000">
      <w:pPr>
        <w:numPr>
          <w:ilvl w:val="0"/>
          <w:numId w:val="216"/>
        </w:numPr>
        <w:spacing w:after="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PUB-Tender</w:t>
      </w:r>
      <w:r>
        <w:rPr>
          <w:rFonts w:ascii="Poppins" w:eastAsia="Poppins" w:hAnsi="Poppins" w:cs="Poppins"/>
          <w:color w:val="1B1C1D"/>
          <w:sz w:val="32"/>
          <w:szCs w:val="32"/>
        </w:rPr>
        <w:t xml:space="preserve"> → kelanjutan setelah legalitas aktif.</w:t>
      </w:r>
      <w:r>
        <w:rPr>
          <w:rFonts w:ascii="Poppins" w:eastAsia="Poppins" w:hAnsi="Poppins" w:cs="Poppins"/>
          <w:color w:val="1B1C1D"/>
          <w:sz w:val="32"/>
          <w:szCs w:val="32"/>
        </w:rPr>
        <w:br/>
      </w:r>
    </w:p>
    <w:p w14:paraId="40507CD7" w14:textId="77777777" w:rsidR="00CE1F62" w:rsidRDefault="00000000">
      <w:pPr>
        <w:spacing w:after="360" w:line="360" w:lineRule="auto"/>
        <w:jc w:val="both"/>
        <w:rPr>
          <w:rFonts w:ascii="Poppins" w:eastAsia="Poppins" w:hAnsi="Poppins" w:cs="Poppins"/>
          <w:color w:val="1B1C1D"/>
          <w:sz w:val="32"/>
          <w:szCs w:val="32"/>
        </w:rPr>
      </w:pPr>
      <w:r>
        <w:pict w14:anchorId="083F764A">
          <v:rect id="_x0000_i1060" style="width:0;height:1.5pt" o:hralign="center" o:hrstd="t" o:hr="t" fillcolor="#a0a0a0" stroked="f"/>
        </w:pict>
      </w:r>
    </w:p>
    <w:p w14:paraId="6AD21ACC"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Apabila Anda menginginkan, saya dapat </w:t>
      </w:r>
      <w:r>
        <w:rPr>
          <w:rFonts w:ascii="Poppins" w:eastAsia="Poppins" w:hAnsi="Poppins" w:cs="Poppins"/>
          <w:b/>
          <w:bCs/>
          <w:color w:val="1B1C1D"/>
          <w:sz w:val="32"/>
          <w:szCs w:val="32"/>
        </w:rPr>
        <w:t xml:space="preserve">membuat </w:t>
      </w:r>
      <w:r>
        <w:rPr>
          <w:rFonts w:ascii="Poppins" w:eastAsia="Poppins" w:hAnsi="Poppins" w:cs="Poppins"/>
          <w:b/>
          <w:bCs/>
          <w:color w:val="1B1C1D"/>
          <w:sz w:val="32"/>
          <w:szCs w:val="32"/>
        </w:rPr>
        <w:lastRenderedPageBreak/>
        <w:t>contoh nyata (template)</w:t>
      </w:r>
      <w:r>
        <w:rPr>
          <w:rFonts w:ascii="Poppins" w:eastAsia="Poppins" w:hAnsi="Poppins" w:cs="Poppins"/>
          <w:color w:val="1B1C1D"/>
          <w:sz w:val="32"/>
          <w:szCs w:val="32"/>
        </w:rPr>
        <w:t xml:space="preserve"> dari masing-masing tool ini — misalnya:</w:t>
      </w:r>
    </w:p>
    <w:p w14:paraId="195AE405" w14:textId="77777777" w:rsidR="00CE1F62" w:rsidRDefault="00000000">
      <w:pPr>
        <w:numPr>
          <w:ilvl w:val="0"/>
          <w:numId w:val="45"/>
        </w:numPr>
        <w:spacing w:before="240" w:line="360" w:lineRule="auto"/>
        <w:jc w:val="both"/>
        <w:rPr>
          <w:rFonts w:ascii="Poppins" w:eastAsia="Poppins" w:hAnsi="Poppins" w:cs="Poppins"/>
          <w:color w:val="1B1C1D"/>
          <w:sz w:val="32"/>
          <w:szCs w:val="32"/>
        </w:rPr>
      </w:pPr>
      <w:r>
        <w:rPr>
          <w:rFonts w:ascii="Poppins" w:eastAsia="Poppins" w:hAnsi="Poppins" w:cs="Poppins"/>
          <w:i/>
          <w:iCs/>
          <w:color w:val="1B1C1D"/>
          <w:sz w:val="32"/>
          <w:szCs w:val="32"/>
        </w:rPr>
        <w:t>Checklist OSS-RBA (Excel format)</w:t>
      </w:r>
      <w:r>
        <w:rPr>
          <w:rFonts w:ascii="Poppins" w:eastAsia="Poppins" w:hAnsi="Poppins" w:cs="Poppins"/>
          <w:i/>
          <w:iCs/>
          <w:color w:val="1B1C1D"/>
          <w:sz w:val="32"/>
          <w:szCs w:val="32"/>
        </w:rPr>
        <w:br/>
      </w:r>
    </w:p>
    <w:p w14:paraId="4EEA5A79" w14:textId="77777777" w:rsidR="00CE1F62" w:rsidRDefault="00000000">
      <w:pPr>
        <w:numPr>
          <w:ilvl w:val="0"/>
          <w:numId w:val="45"/>
        </w:numPr>
        <w:spacing w:line="360" w:lineRule="auto"/>
        <w:jc w:val="both"/>
        <w:rPr>
          <w:rFonts w:ascii="Poppins" w:eastAsia="Poppins" w:hAnsi="Poppins" w:cs="Poppins"/>
          <w:color w:val="1B1C1D"/>
          <w:sz w:val="32"/>
          <w:szCs w:val="32"/>
        </w:rPr>
      </w:pPr>
      <w:r>
        <w:rPr>
          <w:rFonts w:ascii="Poppins" w:eastAsia="Poppins" w:hAnsi="Poppins" w:cs="Poppins"/>
          <w:i/>
          <w:iCs/>
          <w:color w:val="1B1C1D"/>
          <w:sz w:val="32"/>
          <w:szCs w:val="32"/>
        </w:rPr>
        <w:t>Form Sinkronisasi NIB–KBLI (Word format)</w:t>
      </w:r>
      <w:r>
        <w:rPr>
          <w:rFonts w:ascii="Poppins" w:eastAsia="Poppins" w:hAnsi="Poppins" w:cs="Poppins"/>
          <w:i/>
          <w:iCs/>
          <w:color w:val="1B1C1D"/>
          <w:sz w:val="32"/>
          <w:szCs w:val="32"/>
        </w:rPr>
        <w:br/>
      </w:r>
    </w:p>
    <w:p w14:paraId="0F9DB8D0" w14:textId="77777777" w:rsidR="00CE1F62" w:rsidRDefault="00000000">
      <w:pPr>
        <w:numPr>
          <w:ilvl w:val="0"/>
          <w:numId w:val="45"/>
        </w:numPr>
        <w:spacing w:after="240" w:line="360" w:lineRule="auto"/>
        <w:jc w:val="both"/>
        <w:rPr>
          <w:rFonts w:ascii="Poppins" w:eastAsia="Poppins" w:hAnsi="Poppins" w:cs="Poppins"/>
          <w:color w:val="1B1C1D"/>
          <w:sz w:val="32"/>
          <w:szCs w:val="32"/>
        </w:rPr>
      </w:pPr>
      <w:r>
        <w:rPr>
          <w:rFonts w:ascii="Poppins" w:eastAsia="Poppins" w:hAnsi="Poppins" w:cs="Poppins"/>
          <w:i/>
          <w:iCs/>
          <w:color w:val="1B1C1D"/>
          <w:sz w:val="32"/>
          <w:szCs w:val="32"/>
        </w:rPr>
        <w:t>Template Surat &amp; Pakta Integritas (Word format)</w:t>
      </w:r>
      <w:r>
        <w:rPr>
          <w:rFonts w:ascii="Poppins" w:eastAsia="Poppins" w:hAnsi="Poppins" w:cs="Poppins"/>
          <w:i/>
          <w:iCs/>
          <w:color w:val="1B1C1D"/>
          <w:sz w:val="32"/>
          <w:szCs w:val="32"/>
        </w:rPr>
        <w:br/>
      </w:r>
    </w:p>
    <w:p w14:paraId="30C7C9C6"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Apakah Anda ingin saya </w:t>
      </w:r>
      <w:r>
        <w:rPr>
          <w:rFonts w:ascii="Poppins" w:eastAsia="Poppins" w:hAnsi="Poppins" w:cs="Poppins"/>
          <w:b/>
          <w:bCs/>
          <w:color w:val="1B1C1D"/>
          <w:sz w:val="32"/>
          <w:szCs w:val="32"/>
        </w:rPr>
        <w:t>buatkan langsung seluruh template dasar (3 file: Excel, Word, PDF)</w:t>
      </w:r>
      <w:r>
        <w:rPr>
          <w:rFonts w:ascii="Poppins" w:eastAsia="Poppins" w:hAnsi="Poppins" w:cs="Poppins"/>
          <w:color w:val="1B1C1D"/>
          <w:sz w:val="32"/>
          <w:szCs w:val="32"/>
        </w:rPr>
        <w:t xml:space="preserve"> untuk toolkit ini?</w:t>
      </w:r>
    </w:p>
    <w:p w14:paraId="7B946BF8" w14:textId="77777777" w:rsidR="00CE1F62" w:rsidRDefault="00000000">
      <w:pPr>
        <w:spacing w:after="360" w:line="360" w:lineRule="auto"/>
        <w:jc w:val="both"/>
        <w:rPr>
          <w:rFonts w:ascii="Poppins" w:eastAsia="Poppins" w:hAnsi="Poppins" w:cs="Poppins"/>
          <w:color w:val="1B1C1D"/>
          <w:sz w:val="32"/>
          <w:szCs w:val="32"/>
        </w:rPr>
      </w:pPr>
      <w:r>
        <w:br w:type="page"/>
      </w:r>
    </w:p>
    <w:p w14:paraId="07FF0E65"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lastRenderedPageBreak/>
        <w:t xml:space="preserve">Berikut saya susun </w:t>
      </w:r>
      <w:r>
        <w:rPr>
          <w:rFonts w:ascii="Poppins" w:eastAsia="Poppins" w:hAnsi="Poppins" w:cs="Poppins"/>
          <w:b/>
          <w:bCs/>
          <w:color w:val="1B1C1D"/>
          <w:sz w:val="32"/>
          <w:szCs w:val="32"/>
        </w:rPr>
        <w:t>materi Toolkit “Checklist OSS-RBA: 25 Item Pemeriksaan Sebelum Unggah”</w:t>
      </w:r>
      <w:r>
        <w:rPr>
          <w:rFonts w:ascii="Poppins" w:eastAsia="Poppins" w:hAnsi="Poppins" w:cs="Poppins"/>
          <w:color w:val="1B1C1D"/>
          <w:sz w:val="32"/>
          <w:szCs w:val="32"/>
        </w:rPr>
        <w:t xml:space="preserve"> secara detail dan komprehensif. Ini bisa langsung Anda jadikan </w:t>
      </w:r>
      <w:r>
        <w:rPr>
          <w:rFonts w:ascii="Poppins" w:eastAsia="Poppins" w:hAnsi="Poppins" w:cs="Poppins"/>
          <w:b/>
          <w:bCs/>
          <w:color w:val="1B1C1D"/>
          <w:sz w:val="32"/>
          <w:szCs w:val="32"/>
        </w:rPr>
        <w:t>bab khusus lampiran di e-book</w:t>
      </w:r>
      <w:r>
        <w:rPr>
          <w:rFonts w:ascii="Poppins" w:eastAsia="Poppins" w:hAnsi="Poppins" w:cs="Poppins"/>
          <w:color w:val="1B1C1D"/>
          <w:sz w:val="32"/>
          <w:szCs w:val="32"/>
        </w:rPr>
        <w:t xml:space="preserve"> sekaligus blueprint untuk file Excel/Google Sheet-nya.</w:t>
      </w:r>
    </w:p>
    <w:p w14:paraId="5ED7F18F"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Saya akan bagi jadi 4 bagian:</w:t>
      </w:r>
    </w:p>
    <w:p w14:paraId="1D5AF5FC" w14:textId="77777777" w:rsidR="00CE1F62" w:rsidRDefault="00000000">
      <w:pPr>
        <w:numPr>
          <w:ilvl w:val="0"/>
          <w:numId w:val="50"/>
        </w:numPr>
        <w:spacing w:before="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Struktur file &amp; cara pakai</w:t>
      </w:r>
      <w:r>
        <w:rPr>
          <w:rFonts w:ascii="Poppins" w:eastAsia="Poppins" w:hAnsi="Poppins" w:cs="Poppins"/>
          <w:color w:val="1B1C1D"/>
          <w:sz w:val="32"/>
          <w:szCs w:val="32"/>
        </w:rPr>
        <w:br/>
      </w:r>
    </w:p>
    <w:p w14:paraId="459B81C3" w14:textId="77777777" w:rsidR="00CE1F62" w:rsidRDefault="00000000">
      <w:pPr>
        <w:numPr>
          <w:ilvl w:val="0"/>
          <w:numId w:val="50"/>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25 item checklist lengkap (per kategori)</w:t>
      </w:r>
      <w:r>
        <w:rPr>
          <w:rFonts w:ascii="Poppins" w:eastAsia="Poppins" w:hAnsi="Poppins" w:cs="Poppins"/>
          <w:color w:val="1B1C1D"/>
          <w:sz w:val="32"/>
          <w:szCs w:val="32"/>
        </w:rPr>
        <w:br/>
      </w:r>
    </w:p>
    <w:p w14:paraId="79CDFF09" w14:textId="77777777" w:rsidR="00CE1F62" w:rsidRDefault="00000000">
      <w:pPr>
        <w:numPr>
          <w:ilvl w:val="0"/>
          <w:numId w:val="50"/>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Contoh studi kasus penggunaan</w:t>
      </w:r>
      <w:r>
        <w:rPr>
          <w:rFonts w:ascii="Poppins" w:eastAsia="Poppins" w:hAnsi="Poppins" w:cs="Poppins"/>
          <w:color w:val="1B1C1D"/>
          <w:sz w:val="32"/>
          <w:szCs w:val="32"/>
        </w:rPr>
        <w:br/>
      </w:r>
    </w:p>
    <w:p w14:paraId="6EBDFD5E" w14:textId="77777777" w:rsidR="00CE1F62" w:rsidRDefault="00000000">
      <w:pPr>
        <w:numPr>
          <w:ilvl w:val="0"/>
          <w:numId w:val="50"/>
        </w:numPr>
        <w:spacing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Catatan regulasi rujukan</w:t>
      </w:r>
      <w:r>
        <w:rPr>
          <w:rFonts w:ascii="Poppins" w:eastAsia="Poppins" w:hAnsi="Poppins" w:cs="Poppins"/>
          <w:color w:val="1B1C1D"/>
          <w:sz w:val="32"/>
          <w:szCs w:val="32"/>
        </w:rPr>
        <w:br/>
      </w:r>
    </w:p>
    <w:p w14:paraId="09ADFE28" w14:textId="77777777" w:rsidR="00CE1F62" w:rsidRDefault="00000000">
      <w:pPr>
        <w:spacing w:after="360" w:line="360" w:lineRule="auto"/>
        <w:jc w:val="both"/>
        <w:rPr>
          <w:rFonts w:ascii="Poppins" w:eastAsia="Poppins" w:hAnsi="Poppins" w:cs="Poppins"/>
          <w:color w:val="1B1C1D"/>
          <w:sz w:val="32"/>
          <w:szCs w:val="32"/>
        </w:rPr>
      </w:pPr>
      <w:r>
        <w:pict w14:anchorId="05A9BBC5">
          <v:rect id="_x0000_i1061" style="width:0;height:1.5pt" o:hralign="center" o:hrstd="t" o:hr="t" fillcolor="#a0a0a0" stroked="f"/>
        </w:pict>
      </w:r>
    </w:p>
    <w:p w14:paraId="72FBF382" w14:textId="77777777" w:rsidR="00CE1F62" w:rsidRDefault="00000000">
      <w:pPr>
        <w:pStyle w:val="Heading2"/>
        <w:pBdr>
          <w:top w:val="none" w:sz="0" w:space="0" w:color="auto"/>
          <w:bottom w:val="none" w:sz="0" w:space="0" w:color="auto"/>
          <w:right w:val="none" w:sz="0" w:space="0" w:color="auto"/>
          <w:between w:val="none" w:sz="0" w:space="0" w:color="auto"/>
        </w:pBdr>
        <w:spacing w:before="360" w:after="80" w:line="360" w:lineRule="auto"/>
        <w:jc w:val="both"/>
        <w:rPr>
          <w:rFonts w:ascii="Poppins" w:eastAsia="Poppins" w:hAnsi="Poppins" w:cs="Poppins"/>
          <w:color w:val="1B1C1D"/>
          <w:sz w:val="32"/>
          <w:szCs w:val="32"/>
        </w:rPr>
      </w:pPr>
      <w:bookmarkStart w:id="124" w:name="_ak7yy9k3l00r" w:colFirst="0" w:colLast="0"/>
      <w:bookmarkEnd w:id="124"/>
      <w:r>
        <w:rPr>
          <w:rFonts w:ascii="Poppins" w:eastAsia="Poppins" w:hAnsi="Poppins" w:cs="Poppins"/>
          <w:color w:val="1B1C1D"/>
          <w:sz w:val="32"/>
          <w:szCs w:val="32"/>
        </w:rPr>
        <w:t>1. Gambaran Umum &amp; Struktur File Checklist</w:t>
      </w:r>
    </w:p>
    <w:p w14:paraId="46B9BE28"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lastRenderedPageBreak/>
        <w:t>Nama toolkit:</w:t>
      </w:r>
    </w:p>
    <w:p w14:paraId="5EC0EF27" w14:textId="77777777" w:rsidR="00CE1F62" w:rsidRDefault="00000000">
      <w:pPr>
        <w:spacing w:before="240" w:after="240" w:line="360" w:lineRule="auto"/>
        <w:ind w:left="600" w:right="600"/>
        <w:jc w:val="both"/>
        <w:rPr>
          <w:rFonts w:ascii="Poppins" w:eastAsia="Poppins" w:hAnsi="Poppins" w:cs="Poppins"/>
          <w:b/>
          <w:bCs/>
          <w:color w:val="1B1C1D"/>
          <w:sz w:val="32"/>
          <w:szCs w:val="32"/>
        </w:rPr>
      </w:pPr>
      <w:r>
        <w:rPr>
          <w:rFonts w:ascii="Poppins" w:eastAsia="Poppins" w:hAnsi="Poppins" w:cs="Poppins"/>
          <w:b/>
          <w:bCs/>
          <w:color w:val="1B1C1D"/>
          <w:sz w:val="32"/>
          <w:szCs w:val="32"/>
        </w:rPr>
        <w:t>Checklist OSS-RBA “ANTI-TOLAK” – 25 Item Pemeriksaan Sebelum Unggah</w:t>
      </w:r>
    </w:p>
    <w:p w14:paraId="2AA39737"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Tujuan:</w:t>
      </w:r>
      <w:r>
        <w:rPr>
          <w:rFonts w:ascii="Poppins" w:eastAsia="Poppins" w:hAnsi="Poppins" w:cs="Poppins"/>
          <w:b/>
          <w:bCs/>
          <w:color w:val="1B1C1D"/>
          <w:sz w:val="32"/>
          <w:szCs w:val="32"/>
        </w:rPr>
        <w:br/>
      </w:r>
      <w:r>
        <w:rPr>
          <w:rFonts w:ascii="Poppins" w:eastAsia="Poppins" w:hAnsi="Poppins" w:cs="Poppins"/>
          <w:color w:val="1B1C1D"/>
          <w:sz w:val="32"/>
          <w:szCs w:val="32"/>
        </w:rPr>
        <w:t xml:space="preserve"> Membantu BUJK (kontraktor/konsultan) melakukan </w:t>
      </w:r>
      <w:r>
        <w:rPr>
          <w:rFonts w:ascii="Poppins" w:eastAsia="Poppins" w:hAnsi="Poppins" w:cs="Poppins"/>
          <w:b/>
          <w:bCs/>
          <w:color w:val="1B1C1D"/>
          <w:sz w:val="32"/>
          <w:szCs w:val="32"/>
        </w:rPr>
        <w:t>pemeriksaan mandiri (self-audit)</w:t>
      </w:r>
      <w:r>
        <w:rPr>
          <w:rFonts w:ascii="Poppins" w:eastAsia="Poppins" w:hAnsi="Poppins" w:cs="Poppins"/>
          <w:color w:val="1B1C1D"/>
          <w:sz w:val="32"/>
          <w:szCs w:val="32"/>
        </w:rPr>
        <w:t xml:space="preserve"> sebelum:</w:t>
      </w:r>
    </w:p>
    <w:p w14:paraId="60ECEFF8" w14:textId="77777777" w:rsidR="00CE1F62" w:rsidRDefault="00000000">
      <w:pPr>
        <w:numPr>
          <w:ilvl w:val="0"/>
          <w:numId w:val="154"/>
        </w:numPr>
        <w:spacing w:before="240" w:line="360" w:lineRule="auto"/>
        <w:jc w:val="both"/>
        <w:rPr>
          <w:rFonts w:ascii="Google Sans Text" w:eastAsia="Google Sans Text" w:hAnsi="Google Sans Text" w:cs="Google Sans Text"/>
          <w:color w:val="1B1C1D"/>
          <w:sz w:val="32"/>
          <w:szCs w:val="32"/>
        </w:rPr>
      </w:pPr>
      <w:r>
        <w:rPr>
          <w:rFonts w:ascii="Poppins" w:eastAsia="Poppins" w:hAnsi="Poppins" w:cs="Poppins"/>
          <w:color w:val="1B1C1D"/>
          <w:sz w:val="32"/>
          <w:szCs w:val="32"/>
        </w:rPr>
        <w:t xml:space="preserve">Mengisi data di </w:t>
      </w:r>
      <w:r>
        <w:rPr>
          <w:rFonts w:ascii="Poppins" w:eastAsia="Poppins" w:hAnsi="Poppins" w:cs="Poppins"/>
          <w:b/>
          <w:bCs/>
          <w:color w:val="1B1C1D"/>
          <w:sz w:val="32"/>
          <w:szCs w:val="32"/>
        </w:rPr>
        <w:t>OSS-RBA</w:t>
      </w:r>
      <w:r>
        <w:rPr>
          <w:rFonts w:ascii="Poppins" w:eastAsia="Poppins" w:hAnsi="Poppins" w:cs="Poppins"/>
          <w:color w:val="1B1C1D"/>
          <w:sz w:val="32"/>
          <w:szCs w:val="32"/>
        </w:rPr>
        <w:t>,</w:t>
      </w:r>
      <w:r>
        <w:rPr>
          <w:rFonts w:ascii="Poppins" w:eastAsia="Poppins" w:hAnsi="Poppins" w:cs="Poppins"/>
          <w:color w:val="1B1C1D"/>
          <w:sz w:val="32"/>
          <w:szCs w:val="32"/>
        </w:rPr>
        <w:br/>
      </w:r>
    </w:p>
    <w:p w14:paraId="7CBEF8DF" w14:textId="77777777" w:rsidR="00CE1F62" w:rsidRDefault="00000000">
      <w:pPr>
        <w:numPr>
          <w:ilvl w:val="0"/>
          <w:numId w:val="154"/>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Mengajukan NIB &amp; Sertifikat Standar,</w:t>
      </w:r>
      <w:r>
        <w:rPr>
          <w:rFonts w:ascii="Poppins" w:eastAsia="Poppins" w:hAnsi="Poppins" w:cs="Poppins"/>
          <w:color w:val="1B1C1D"/>
          <w:sz w:val="32"/>
          <w:szCs w:val="32"/>
        </w:rPr>
        <w:br/>
      </w:r>
    </w:p>
    <w:p w14:paraId="455E85E9" w14:textId="77777777" w:rsidR="00CE1F62" w:rsidRDefault="00000000">
      <w:pPr>
        <w:numPr>
          <w:ilvl w:val="0"/>
          <w:numId w:val="154"/>
        </w:numPr>
        <w:spacing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Masuk ke tahap sinkronisasi OSS → LPJK → LSBU.</w:t>
      </w:r>
      <w:r>
        <w:rPr>
          <w:rFonts w:ascii="Poppins" w:eastAsia="Poppins" w:hAnsi="Poppins" w:cs="Poppins"/>
          <w:color w:val="1B1C1D"/>
          <w:sz w:val="32"/>
          <w:szCs w:val="32"/>
        </w:rPr>
        <w:br/>
      </w:r>
    </w:p>
    <w:p w14:paraId="56442212"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Format file:</w:t>
      </w:r>
    </w:p>
    <w:p w14:paraId="0EDBF1FF" w14:textId="77777777" w:rsidR="00CE1F62" w:rsidRDefault="00000000">
      <w:pPr>
        <w:numPr>
          <w:ilvl w:val="0"/>
          <w:numId w:val="188"/>
        </w:numPr>
        <w:spacing w:before="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Excel / Google Sheet</w:t>
      </w:r>
      <w:r>
        <w:rPr>
          <w:rFonts w:ascii="Poppins" w:eastAsia="Poppins" w:hAnsi="Poppins" w:cs="Poppins"/>
          <w:color w:val="1B1C1D"/>
          <w:sz w:val="32"/>
          <w:szCs w:val="32"/>
        </w:rPr>
        <w:t xml:space="preserve"> dengan beberapa sheet:</w:t>
      </w:r>
      <w:r>
        <w:rPr>
          <w:rFonts w:ascii="Poppins" w:eastAsia="Poppins" w:hAnsi="Poppins" w:cs="Poppins"/>
          <w:color w:val="1B1C1D"/>
          <w:sz w:val="32"/>
          <w:szCs w:val="32"/>
        </w:rPr>
        <w:br/>
      </w:r>
    </w:p>
    <w:p w14:paraId="26DF74DE" w14:textId="77777777" w:rsidR="00CE1F62" w:rsidRDefault="00000000">
      <w:pPr>
        <w:numPr>
          <w:ilvl w:val="0"/>
          <w:numId w:val="61"/>
        </w:numPr>
        <w:spacing w:line="360" w:lineRule="auto"/>
        <w:jc w:val="both"/>
        <w:rPr>
          <w:rFonts w:ascii="Poppins" w:eastAsia="Poppins" w:hAnsi="Poppins" w:cs="Poppins"/>
          <w:color w:val="1B1C1D"/>
          <w:sz w:val="32"/>
          <w:szCs w:val="32"/>
        </w:rPr>
      </w:pPr>
      <w:r>
        <w:rPr>
          <w:rFonts w:ascii="Poppins" w:eastAsia="Poppins" w:hAnsi="Poppins" w:cs="Poppins"/>
          <w:color w:val="188038"/>
          <w:sz w:val="32"/>
          <w:szCs w:val="32"/>
        </w:rPr>
        <w:t>01_Overview</w:t>
      </w:r>
      <w:r>
        <w:rPr>
          <w:rFonts w:ascii="Poppins" w:eastAsia="Poppins" w:hAnsi="Poppins" w:cs="Poppins"/>
          <w:color w:val="188038"/>
          <w:sz w:val="32"/>
          <w:szCs w:val="32"/>
        </w:rPr>
        <w:br/>
      </w:r>
    </w:p>
    <w:p w14:paraId="65932916" w14:textId="77777777" w:rsidR="00CE1F62" w:rsidRDefault="00000000">
      <w:pPr>
        <w:numPr>
          <w:ilvl w:val="1"/>
          <w:numId w:val="61"/>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Petunjuk penggunaan</w:t>
      </w:r>
      <w:r>
        <w:rPr>
          <w:rFonts w:ascii="Poppins" w:eastAsia="Poppins" w:hAnsi="Poppins" w:cs="Poppins"/>
          <w:color w:val="1B1C1D"/>
          <w:sz w:val="32"/>
          <w:szCs w:val="32"/>
        </w:rPr>
        <w:br/>
      </w:r>
    </w:p>
    <w:p w14:paraId="599C12EC" w14:textId="77777777" w:rsidR="00CE1F62" w:rsidRDefault="00000000">
      <w:pPr>
        <w:numPr>
          <w:ilvl w:val="1"/>
          <w:numId w:val="61"/>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Penjelasan simbol (✅, ⚠️, ❌)</w:t>
      </w:r>
      <w:r>
        <w:rPr>
          <w:rFonts w:ascii="Poppins" w:eastAsia="Poppins" w:hAnsi="Poppins" w:cs="Poppins"/>
          <w:color w:val="1B1C1D"/>
          <w:sz w:val="32"/>
          <w:szCs w:val="32"/>
        </w:rPr>
        <w:br/>
      </w:r>
    </w:p>
    <w:p w14:paraId="538ED115" w14:textId="77777777" w:rsidR="00CE1F62" w:rsidRDefault="00000000">
      <w:pPr>
        <w:numPr>
          <w:ilvl w:val="1"/>
          <w:numId w:val="61"/>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Ringkasan skor kelayakan (Siap / Belum Siap / Risiko Tinggi).</w:t>
      </w:r>
      <w:r>
        <w:rPr>
          <w:rFonts w:ascii="Poppins" w:eastAsia="Poppins" w:hAnsi="Poppins" w:cs="Poppins"/>
          <w:color w:val="1B1C1D"/>
          <w:sz w:val="32"/>
          <w:szCs w:val="32"/>
        </w:rPr>
        <w:br/>
      </w:r>
    </w:p>
    <w:p w14:paraId="28F7FB4E" w14:textId="77777777" w:rsidR="00CE1F62" w:rsidRDefault="00000000">
      <w:pPr>
        <w:numPr>
          <w:ilvl w:val="0"/>
          <w:numId w:val="61"/>
        </w:numPr>
        <w:spacing w:line="360" w:lineRule="auto"/>
        <w:jc w:val="both"/>
        <w:rPr>
          <w:rFonts w:ascii="Poppins" w:eastAsia="Poppins" w:hAnsi="Poppins" w:cs="Poppins"/>
          <w:color w:val="1B1C1D"/>
          <w:sz w:val="32"/>
          <w:szCs w:val="32"/>
        </w:rPr>
      </w:pPr>
      <w:r>
        <w:rPr>
          <w:rFonts w:ascii="Poppins" w:eastAsia="Poppins" w:hAnsi="Poppins" w:cs="Poppins"/>
          <w:color w:val="188038"/>
          <w:sz w:val="32"/>
          <w:szCs w:val="32"/>
        </w:rPr>
        <w:t>02_Checklist_25_Item</w:t>
      </w:r>
      <w:r>
        <w:rPr>
          <w:rFonts w:ascii="Poppins" w:eastAsia="Poppins" w:hAnsi="Poppins" w:cs="Poppins"/>
          <w:color w:val="188038"/>
          <w:sz w:val="32"/>
          <w:szCs w:val="32"/>
        </w:rPr>
        <w:br/>
      </w:r>
    </w:p>
    <w:p w14:paraId="4C70AFA9" w14:textId="77777777" w:rsidR="00CE1F62" w:rsidRDefault="00000000">
      <w:pPr>
        <w:numPr>
          <w:ilvl w:val="1"/>
          <w:numId w:val="61"/>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Tabel utama 25 item, dengan kolom:</w:t>
      </w:r>
      <w:r>
        <w:rPr>
          <w:rFonts w:ascii="Poppins" w:eastAsia="Poppins" w:hAnsi="Poppins" w:cs="Poppins"/>
          <w:color w:val="1B1C1D"/>
          <w:sz w:val="32"/>
          <w:szCs w:val="32"/>
        </w:rPr>
        <w:br/>
      </w:r>
    </w:p>
    <w:p w14:paraId="1A0FB572" w14:textId="77777777" w:rsidR="00CE1F62" w:rsidRDefault="00000000">
      <w:pPr>
        <w:numPr>
          <w:ilvl w:val="2"/>
          <w:numId w:val="61"/>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No</w:t>
      </w:r>
      <w:r>
        <w:rPr>
          <w:rFonts w:ascii="Poppins" w:eastAsia="Poppins" w:hAnsi="Poppins" w:cs="Poppins"/>
          <w:color w:val="1B1C1D"/>
          <w:sz w:val="32"/>
          <w:szCs w:val="32"/>
        </w:rPr>
        <w:br/>
      </w:r>
    </w:p>
    <w:p w14:paraId="67B0A217" w14:textId="77777777" w:rsidR="00CE1F62" w:rsidRDefault="00000000">
      <w:pPr>
        <w:numPr>
          <w:ilvl w:val="2"/>
          <w:numId w:val="61"/>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Kategori (Legalitas, Administratif, Teknis, SDM, Lingkungan)</w:t>
      </w:r>
      <w:r>
        <w:rPr>
          <w:rFonts w:ascii="Poppins" w:eastAsia="Poppins" w:hAnsi="Poppins" w:cs="Poppins"/>
          <w:color w:val="1B1C1D"/>
          <w:sz w:val="32"/>
          <w:szCs w:val="32"/>
        </w:rPr>
        <w:br/>
      </w:r>
    </w:p>
    <w:p w14:paraId="7E4737B9" w14:textId="77777777" w:rsidR="00CE1F62" w:rsidRDefault="00000000">
      <w:pPr>
        <w:numPr>
          <w:ilvl w:val="2"/>
          <w:numId w:val="61"/>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Uraian Pemeriksaan</w:t>
      </w:r>
      <w:r>
        <w:rPr>
          <w:rFonts w:ascii="Poppins" w:eastAsia="Poppins" w:hAnsi="Poppins" w:cs="Poppins"/>
          <w:color w:val="1B1C1D"/>
          <w:sz w:val="32"/>
          <w:szCs w:val="32"/>
        </w:rPr>
        <w:br/>
      </w:r>
    </w:p>
    <w:p w14:paraId="0D31BF94" w14:textId="77777777" w:rsidR="00CE1F62" w:rsidRDefault="00000000">
      <w:pPr>
        <w:numPr>
          <w:ilvl w:val="2"/>
          <w:numId w:val="61"/>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Status (Valid / Belum) → pakai dropdown</w:t>
      </w:r>
      <w:r>
        <w:rPr>
          <w:rFonts w:ascii="Poppins" w:eastAsia="Poppins" w:hAnsi="Poppins" w:cs="Poppins"/>
          <w:color w:val="1B1C1D"/>
          <w:sz w:val="32"/>
          <w:szCs w:val="32"/>
        </w:rPr>
        <w:br/>
      </w:r>
    </w:p>
    <w:p w14:paraId="488F3E8C" w14:textId="77777777" w:rsidR="00CE1F62" w:rsidRDefault="00000000">
      <w:pPr>
        <w:numPr>
          <w:ilvl w:val="2"/>
          <w:numId w:val="61"/>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Bukti/Dokumen</w:t>
      </w:r>
      <w:r>
        <w:rPr>
          <w:rFonts w:ascii="Poppins" w:eastAsia="Poppins" w:hAnsi="Poppins" w:cs="Poppins"/>
          <w:color w:val="1B1C1D"/>
          <w:sz w:val="32"/>
          <w:szCs w:val="32"/>
        </w:rPr>
        <w:br/>
      </w:r>
    </w:p>
    <w:p w14:paraId="3A5F5A06" w14:textId="77777777" w:rsidR="00CE1F62" w:rsidRDefault="00000000">
      <w:pPr>
        <w:numPr>
          <w:ilvl w:val="2"/>
          <w:numId w:val="61"/>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Catatan</w:t>
      </w:r>
      <w:r>
        <w:rPr>
          <w:rFonts w:ascii="Poppins" w:eastAsia="Poppins" w:hAnsi="Poppins" w:cs="Poppins"/>
          <w:color w:val="1B1C1D"/>
          <w:sz w:val="32"/>
          <w:szCs w:val="32"/>
        </w:rPr>
        <w:br/>
      </w:r>
    </w:p>
    <w:p w14:paraId="770D77DC" w14:textId="77777777" w:rsidR="00CE1F62" w:rsidRDefault="00000000">
      <w:pPr>
        <w:numPr>
          <w:ilvl w:val="2"/>
          <w:numId w:val="61"/>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Risiko (Rendah / Sedang / Tinggi).</w:t>
      </w:r>
      <w:r>
        <w:rPr>
          <w:rFonts w:ascii="Poppins" w:eastAsia="Poppins" w:hAnsi="Poppins" w:cs="Poppins"/>
          <w:color w:val="1B1C1D"/>
          <w:sz w:val="32"/>
          <w:szCs w:val="32"/>
        </w:rPr>
        <w:br/>
      </w:r>
    </w:p>
    <w:p w14:paraId="5ABC3166" w14:textId="77777777" w:rsidR="00CE1F62" w:rsidRDefault="00000000">
      <w:pPr>
        <w:numPr>
          <w:ilvl w:val="0"/>
          <w:numId w:val="61"/>
        </w:numPr>
        <w:spacing w:line="360" w:lineRule="auto"/>
        <w:jc w:val="both"/>
        <w:rPr>
          <w:rFonts w:ascii="Poppins" w:eastAsia="Poppins" w:hAnsi="Poppins" w:cs="Poppins"/>
          <w:color w:val="1B1C1D"/>
          <w:sz w:val="32"/>
          <w:szCs w:val="32"/>
        </w:rPr>
      </w:pPr>
      <w:r>
        <w:rPr>
          <w:rFonts w:ascii="Poppins" w:eastAsia="Poppins" w:hAnsi="Poppins" w:cs="Poppins"/>
          <w:color w:val="188038"/>
          <w:sz w:val="32"/>
          <w:szCs w:val="32"/>
        </w:rPr>
        <w:t>03_Resume_Risiko</w:t>
      </w:r>
      <w:r>
        <w:rPr>
          <w:rFonts w:ascii="Poppins" w:eastAsia="Poppins" w:hAnsi="Poppins" w:cs="Poppins"/>
          <w:color w:val="188038"/>
          <w:sz w:val="32"/>
          <w:szCs w:val="32"/>
        </w:rPr>
        <w:br/>
      </w:r>
    </w:p>
    <w:p w14:paraId="00C00747" w14:textId="77777777" w:rsidR="00CE1F62" w:rsidRDefault="00000000">
      <w:pPr>
        <w:numPr>
          <w:ilvl w:val="1"/>
          <w:numId w:val="61"/>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Rekap otomatis: berapa item ❌ di tiap kategori → memberi sinyal “Rawan Tolak OSS”.</w:t>
      </w:r>
      <w:r>
        <w:rPr>
          <w:rFonts w:ascii="Poppins" w:eastAsia="Poppins" w:hAnsi="Poppins" w:cs="Poppins"/>
          <w:color w:val="1B1C1D"/>
          <w:sz w:val="32"/>
          <w:szCs w:val="32"/>
        </w:rPr>
        <w:br/>
      </w:r>
    </w:p>
    <w:p w14:paraId="61E3CD83" w14:textId="77777777" w:rsidR="00CE1F62" w:rsidRDefault="00000000">
      <w:pPr>
        <w:numPr>
          <w:ilvl w:val="0"/>
          <w:numId w:val="61"/>
        </w:numPr>
        <w:spacing w:line="360" w:lineRule="auto"/>
        <w:jc w:val="both"/>
        <w:rPr>
          <w:rFonts w:ascii="Poppins" w:eastAsia="Poppins" w:hAnsi="Poppins" w:cs="Poppins"/>
          <w:color w:val="1B1C1D"/>
          <w:sz w:val="32"/>
          <w:szCs w:val="32"/>
        </w:rPr>
      </w:pPr>
      <w:r>
        <w:rPr>
          <w:rFonts w:ascii="Poppins" w:eastAsia="Poppins" w:hAnsi="Poppins" w:cs="Poppins"/>
          <w:color w:val="188038"/>
          <w:sz w:val="32"/>
          <w:szCs w:val="32"/>
        </w:rPr>
        <w:t>04_Referensi_Regulasi</w:t>
      </w:r>
      <w:r>
        <w:rPr>
          <w:rFonts w:ascii="Poppins" w:eastAsia="Poppins" w:hAnsi="Poppins" w:cs="Poppins"/>
          <w:color w:val="188038"/>
          <w:sz w:val="32"/>
          <w:szCs w:val="32"/>
        </w:rPr>
        <w:br/>
      </w:r>
    </w:p>
    <w:p w14:paraId="7B50068F" w14:textId="77777777" w:rsidR="00CE1F62" w:rsidRDefault="00000000">
      <w:pPr>
        <w:numPr>
          <w:ilvl w:val="1"/>
          <w:numId w:val="61"/>
        </w:numPr>
        <w:spacing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Daftar regulasi yang dirujuk untuk setiap kelompok item (PP, Permen, Peraturan LPJK).</w:t>
      </w:r>
      <w:r>
        <w:rPr>
          <w:rFonts w:ascii="Poppins" w:eastAsia="Poppins" w:hAnsi="Poppins" w:cs="Poppins"/>
          <w:color w:val="1B1C1D"/>
          <w:sz w:val="32"/>
          <w:szCs w:val="32"/>
        </w:rPr>
        <w:br/>
      </w:r>
    </w:p>
    <w:p w14:paraId="48189DCD" w14:textId="77777777" w:rsidR="00CE1F62" w:rsidRDefault="00000000">
      <w:pPr>
        <w:spacing w:after="360" w:line="360" w:lineRule="auto"/>
        <w:jc w:val="both"/>
        <w:rPr>
          <w:rFonts w:ascii="Poppins" w:eastAsia="Poppins" w:hAnsi="Poppins" w:cs="Poppins"/>
          <w:color w:val="1B1C1D"/>
          <w:sz w:val="32"/>
          <w:szCs w:val="32"/>
        </w:rPr>
      </w:pPr>
      <w:r>
        <w:pict w14:anchorId="5B952199">
          <v:rect id="_x0000_i1062" style="width:0;height:1.5pt" o:hralign="center" o:hrstd="t" o:hr="t" fillcolor="#a0a0a0" stroked="f"/>
        </w:pict>
      </w:r>
    </w:p>
    <w:p w14:paraId="736A9311" w14:textId="77777777" w:rsidR="00CE1F62" w:rsidRDefault="00000000">
      <w:pPr>
        <w:pStyle w:val="Heading2"/>
        <w:pBdr>
          <w:top w:val="none" w:sz="0" w:space="0" w:color="auto"/>
          <w:bottom w:val="none" w:sz="0" w:space="0" w:color="auto"/>
          <w:right w:val="none" w:sz="0" w:space="0" w:color="auto"/>
          <w:between w:val="none" w:sz="0" w:space="0" w:color="auto"/>
        </w:pBdr>
        <w:spacing w:before="360" w:after="80" w:line="360" w:lineRule="auto"/>
        <w:jc w:val="both"/>
        <w:rPr>
          <w:rFonts w:ascii="Poppins" w:eastAsia="Poppins" w:hAnsi="Poppins" w:cs="Poppins"/>
          <w:color w:val="1B1C1D"/>
          <w:sz w:val="32"/>
          <w:szCs w:val="32"/>
        </w:rPr>
      </w:pPr>
      <w:bookmarkStart w:id="125" w:name="_d8fkwtzagzn6" w:colFirst="0" w:colLast="0"/>
      <w:bookmarkEnd w:id="125"/>
      <w:r>
        <w:rPr>
          <w:rFonts w:ascii="Poppins" w:eastAsia="Poppins" w:hAnsi="Poppins" w:cs="Poppins"/>
          <w:color w:val="1B1C1D"/>
          <w:sz w:val="32"/>
          <w:szCs w:val="32"/>
        </w:rPr>
        <w:t>2. Rincian 25 Item Checklist (Lengkap per Kategori)</w:t>
      </w:r>
    </w:p>
    <w:p w14:paraId="5A98EBF5" w14:textId="77777777" w:rsidR="00CE1F62" w:rsidRDefault="00000000">
      <w:pPr>
        <w:pStyle w:val="Heading3"/>
        <w:pBdr>
          <w:top w:val="none" w:sz="0" w:space="0" w:color="auto"/>
          <w:bottom w:val="none" w:sz="0" w:space="0" w:color="auto"/>
          <w:right w:val="none" w:sz="0" w:space="0" w:color="auto"/>
          <w:between w:val="none" w:sz="0" w:space="0" w:color="auto"/>
        </w:pBdr>
        <w:spacing w:before="280" w:after="80" w:line="360" w:lineRule="auto"/>
        <w:jc w:val="both"/>
        <w:rPr>
          <w:rFonts w:ascii="Poppins" w:eastAsia="Poppins" w:hAnsi="Poppins" w:cs="Poppins"/>
          <w:color w:val="1B1C1D"/>
          <w:sz w:val="32"/>
          <w:szCs w:val="32"/>
        </w:rPr>
      </w:pPr>
      <w:bookmarkStart w:id="126" w:name="_wic7exg7n5ju" w:colFirst="0" w:colLast="0"/>
      <w:bookmarkEnd w:id="126"/>
      <w:r>
        <w:rPr>
          <w:rFonts w:ascii="Poppins" w:eastAsia="Poppins" w:hAnsi="Poppins" w:cs="Poppins"/>
          <w:color w:val="1B1C1D"/>
          <w:sz w:val="32"/>
          <w:szCs w:val="32"/>
        </w:rPr>
        <w:t>A. KATEGORI LEGALITAS (5 ITEM)</w:t>
      </w:r>
    </w:p>
    <w:p w14:paraId="37A10EB7"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Fokus:</w:t>
      </w:r>
      <w:r>
        <w:rPr>
          <w:rFonts w:ascii="Poppins" w:eastAsia="Poppins" w:hAnsi="Poppins" w:cs="Poppins"/>
          <w:color w:val="1B1C1D"/>
          <w:sz w:val="32"/>
          <w:szCs w:val="32"/>
        </w:rPr>
        <w:t xml:space="preserve"> konsistensi akta, NPWP, NIB, dan data di OSS.</w:t>
      </w:r>
    </w:p>
    <w:p w14:paraId="38BE4DDC"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color w:val="1B1C1D"/>
          <w:sz w:val="32"/>
          <w:szCs w:val="32"/>
        </w:rPr>
        <w:t xml:space="preserve">1️⃣ </w:t>
      </w:r>
      <w:r>
        <w:rPr>
          <w:rFonts w:ascii="Poppins" w:eastAsia="Poppins" w:hAnsi="Poppins" w:cs="Poppins"/>
          <w:b/>
          <w:bCs/>
          <w:color w:val="1B1C1D"/>
          <w:sz w:val="32"/>
          <w:szCs w:val="32"/>
        </w:rPr>
        <w:t>Kesesuaian Nama Badan Usaha</w:t>
      </w:r>
    </w:p>
    <w:p w14:paraId="77BDC06B" w14:textId="77777777" w:rsidR="00CE1F62" w:rsidRDefault="00000000">
      <w:pPr>
        <w:numPr>
          <w:ilvl w:val="0"/>
          <w:numId w:val="219"/>
        </w:numPr>
        <w:spacing w:before="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Pertanyaan:</w:t>
      </w:r>
      <w:r>
        <w:rPr>
          <w:rFonts w:ascii="Poppins" w:eastAsia="Poppins" w:hAnsi="Poppins" w:cs="Poppins"/>
          <w:color w:val="1B1C1D"/>
          <w:sz w:val="32"/>
          <w:szCs w:val="32"/>
        </w:rPr>
        <w:t xml:space="preserve"> Apakah nama BUJK di </w:t>
      </w:r>
      <w:r>
        <w:rPr>
          <w:rFonts w:ascii="Poppins" w:eastAsia="Poppins" w:hAnsi="Poppins" w:cs="Poppins"/>
          <w:b/>
          <w:bCs/>
          <w:color w:val="1B1C1D"/>
          <w:sz w:val="32"/>
          <w:szCs w:val="32"/>
        </w:rPr>
        <w:t>Akta, SK Kemenkumham, NPWP, dan OSS</w:t>
      </w:r>
      <w:r>
        <w:rPr>
          <w:rFonts w:ascii="Poppins" w:eastAsia="Poppins" w:hAnsi="Poppins" w:cs="Poppins"/>
          <w:color w:val="1B1C1D"/>
          <w:sz w:val="32"/>
          <w:szCs w:val="32"/>
        </w:rPr>
        <w:t xml:space="preserve"> benar-benar identik (termasuk titik/koma/singkatan)?</w:t>
      </w:r>
      <w:r>
        <w:rPr>
          <w:rFonts w:ascii="Poppins" w:eastAsia="Poppins" w:hAnsi="Poppins" w:cs="Poppins"/>
          <w:color w:val="1B1C1D"/>
          <w:sz w:val="32"/>
          <w:szCs w:val="32"/>
        </w:rPr>
        <w:br/>
      </w:r>
    </w:p>
    <w:p w14:paraId="458BBE5C" w14:textId="77777777" w:rsidR="00CE1F62" w:rsidRDefault="00000000">
      <w:pPr>
        <w:numPr>
          <w:ilvl w:val="0"/>
          <w:numId w:val="219"/>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Risiko:</w:t>
      </w:r>
      <w:r>
        <w:rPr>
          <w:rFonts w:ascii="Poppins" w:eastAsia="Poppins" w:hAnsi="Poppins" w:cs="Poppins"/>
          <w:color w:val="1B1C1D"/>
          <w:sz w:val="32"/>
          <w:szCs w:val="32"/>
        </w:rPr>
        <w:t xml:space="preserve"> Tinggi → jika beda sedikit saja, LPJK/LSBU bisa gagal sinkron.</w:t>
      </w:r>
      <w:r>
        <w:rPr>
          <w:rFonts w:ascii="Poppins" w:eastAsia="Poppins" w:hAnsi="Poppins" w:cs="Poppins"/>
          <w:color w:val="1B1C1D"/>
          <w:sz w:val="32"/>
          <w:szCs w:val="32"/>
        </w:rPr>
        <w:br/>
      </w:r>
    </w:p>
    <w:p w14:paraId="1D12A212" w14:textId="77777777" w:rsidR="00CE1F62" w:rsidRDefault="00000000">
      <w:pPr>
        <w:numPr>
          <w:ilvl w:val="0"/>
          <w:numId w:val="219"/>
        </w:numPr>
        <w:spacing w:after="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Dokumen:</w:t>
      </w:r>
      <w:r>
        <w:rPr>
          <w:rFonts w:ascii="Poppins" w:eastAsia="Poppins" w:hAnsi="Poppins" w:cs="Poppins"/>
          <w:color w:val="1B1C1D"/>
          <w:sz w:val="32"/>
          <w:szCs w:val="32"/>
        </w:rPr>
        <w:t xml:space="preserve"> Akta pendirian &amp; perubahan, SK Kemenkumham, NPWP, print out profil OSS.</w:t>
      </w:r>
      <w:r>
        <w:rPr>
          <w:rFonts w:ascii="Poppins" w:eastAsia="Poppins" w:hAnsi="Poppins" w:cs="Poppins"/>
          <w:color w:val="1B1C1D"/>
          <w:sz w:val="32"/>
          <w:szCs w:val="32"/>
        </w:rPr>
        <w:br/>
      </w:r>
    </w:p>
    <w:p w14:paraId="6EE04D6D"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color w:val="1B1C1D"/>
          <w:sz w:val="32"/>
          <w:szCs w:val="32"/>
        </w:rPr>
        <w:lastRenderedPageBreak/>
        <w:t xml:space="preserve">2️⃣ </w:t>
      </w:r>
      <w:r>
        <w:rPr>
          <w:rFonts w:ascii="Poppins" w:eastAsia="Poppins" w:hAnsi="Poppins" w:cs="Poppins"/>
          <w:b/>
          <w:bCs/>
          <w:color w:val="1B1C1D"/>
          <w:sz w:val="32"/>
          <w:szCs w:val="32"/>
        </w:rPr>
        <w:t>Kesesuaian Alamat Badan Usaha</w:t>
      </w:r>
    </w:p>
    <w:p w14:paraId="2E0733FA" w14:textId="77777777" w:rsidR="00CE1F62" w:rsidRDefault="00000000">
      <w:pPr>
        <w:numPr>
          <w:ilvl w:val="0"/>
          <w:numId w:val="2"/>
        </w:numPr>
        <w:spacing w:before="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Pertanyaan:</w:t>
      </w:r>
      <w:r>
        <w:rPr>
          <w:rFonts w:ascii="Poppins" w:eastAsia="Poppins" w:hAnsi="Poppins" w:cs="Poppins"/>
          <w:color w:val="1B1C1D"/>
          <w:sz w:val="32"/>
          <w:szCs w:val="32"/>
        </w:rPr>
        <w:t xml:space="preserve"> Apakah alamat kantor di akta, NPWP, surat domisili, dan OSS </w:t>
      </w:r>
      <w:r>
        <w:rPr>
          <w:rFonts w:ascii="Poppins" w:eastAsia="Poppins" w:hAnsi="Poppins" w:cs="Poppins"/>
          <w:b/>
          <w:bCs/>
          <w:color w:val="1B1C1D"/>
          <w:sz w:val="32"/>
          <w:szCs w:val="32"/>
        </w:rPr>
        <w:t>sama persis</w:t>
      </w:r>
      <w:r>
        <w:rPr>
          <w:rFonts w:ascii="Poppins" w:eastAsia="Poppins" w:hAnsi="Poppins" w:cs="Poppins"/>
          <w:color w:val="1B1C1D"/>
          <w:sz w:val="32"/>
          <w:szCs w:val="32"/>
        </w:rPr>
        <w:t>?</w:t>
      </w:r>
      <w:r>
        <w:rPr>
          <w:rFonts w:ascii="Poppins" w:eastAsia="Poppins" w:hAnsi="Poppins" w:cs="Poppins"/>
          <w:color w:val="1B1C1D"/>
          <w:sz w:val="32"/>
          <w:szCs w:val="32"/>
        </w:rPr>
        <w:br/>
      </w:r>
    </w:p>
    <w:p w14:paraId="6561CE84" w14:textId="77777777" w:rsidR="00CE1F62" w:rsidRDefault="00000000">
      <w:pPr>
        <w:numPr>
          <w:ilvl w:val="0"/>
          <w:numId w:val="2"/>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Risiko:</w:t>
      </w:r>
      <w:r>
        <w:rPr>
          <w:rFonts w:ascii="Poppins" w:eastAsia="Poppins" w:hAnsi="Poppins" w:cs="Poppins"/>
          <w:color w:val="1B1C1D"/>
          <w:sz w:val="32"/>
          <w:szCs w:val="32"/>
        </w:rPr>
        <w:t xml:space="preserve"> Tinggi → OSS bisa menolak penerbitan NIB / Sertifikat Standar.</w:t>
      </w:r>
      <w:r>
        <w:rPr>
          <w:rFonts w:ascii="Poppins" w:eastAsia="Poppins" w:hAnsi="Poppins" w:cs="Poppins"/>
          <w:color w:val="1B1C1D"/>
          <w:sz w:val="32"/>
          <w:szCs w:val="32"/>
        </w:rPr>
        <w:br/>
      </w:r>
    </w:p>
    <w:p w14:paraId="743C8FD7" w14:textId="77777777" w:rsidR="00CE1F62" w:rsidRDefault="00000000">
      <w:pPr>
        <w:numPr>
          <w:ilvl w:val="0"/>
          <w:numId w:val="2"/>
        </w:numPr>
        <w:spacing w:after="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Studi Kasus singkat:</w:t>
      </w:r>
      <w:r>
        <w:rPr>
          <w:rFonts w:ascii="Poppins" w:eastAsia="Poppins" w:hAnsi="Poppins" w:cs="Poppins"/>
          <w:b/>
          <w:bCs/>
          <w:color w:val="1B1C1D"/>
          <w:sz w:val="32"/>
          <w:szCs w:val="32"/>
        </w:rPr>
        <w:br/>
      </w:r>
      <w:r>
        <w:rPr>
          <w:rFonts w:ascii="Poppins" w:eastAsia="Poppins" w:hAnsi="Poppins" w:cs="Poppins"/>
          <w:color w:val="1B1C1D"/>
          <w:sz w:val="32"/>
          <w:szCs w:val="32"/>
        </w:rPr>
        <w:t xml:space="preserve"> CV Bangun Karya ditolak OSS karena NPWP masih pakai alamat lama, sementara OSS sudah diisi alamat baru; wajib revisi NPWP dulu.</w:t>
      </w:r>
      <w:r>
        <w:rPr>
          <w:rFonts w:ascii="Poppins" w:eastAsia="Poppins" w:hAnsi="Poppins" w:cs="Poppins"/>
          <w:color w:val="1B1C1D"/>
          <w:sz w:val="32"/>
          <w:szCs w:val="32"/>
        </w:rPr>
        <w:br/>
      </w:r>
    </w:p>
    <w:p w14:paraId="52672EE7"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color w:val="1B1C1D"/>
          <w:sz w:val="32"/>
          <w:szCs w:val="32"/>
        </w:rPr>
        <w:t xml:space="preserve">3️⃣ </w:t>
      </w:r>
      <w:r>
        <w:rPr>
          <w:rFonts w:ascii="Poppins" w:eastAsia="Poppins" w:hAnsi="Poppins" w:cs="Poppins"/>
          <w:b/>
          <w:bCs/>
          <w:color w:val="1B1C1D"/>
          <w:sz w:val="32"/>
          <w:szCs w:val="32"/>
        </w:rPr>
        <w:t>Status Badan Usaha Aktif di Kemenkumham &amp; DJP</w:t>
      </w:r>
    </w:p>
    <w:p w14:paraId="5B7F413D" w14:textId="77777777" w:rsidR="00CE1F62" w:rsidRDefault="00000000">
      <w:pPr>
        <w:numPr>
          <w:ilvl w:val="0"/>
          <w:numId w:val="4"/>
        </w:numPr>
        <w:spacing w:before="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Pertanyaan:</w:t>
      </w:r>
      <w:r>
        <w:rPr>
          <w:rFonts w:ascii="Poppins" w:eastAsia="Poppins" w:hAnsi="Poppins" w:cs="Poppins"/>
          <w:color w:val="1B1C1D"/>
          <w:sz w:val="32"/>
          <w:szCs w:val="32"/>
        </w:rPr>
        <w:t xml:space="preserve"> Apakah badan usaha </w:t>
      </w:r>
      <w:r>
        <w:rPr>
          <w:rFonts w:ascii="Poppins" w:eastAsia="Poppins" w:hAnsi="Poppins" w:cs="Poppins"/>
          <w:b/>
          <w:bCs/>
          <w:color w:val="1B1C1D"/>
          <w:sz w:val="32"/>
          <w:szCs w:val="32"/>
        </w:rPr>
        <w:t>tidak dalam status non-aktif / dicabut / dibekukan</w:t>
      </w:r>
      <w:r>
        <w:rPr>
          <w:rFonts w:ascii="Poppins" w:eastAsia="Poppins" w:hAnsi="Poppins" w:cs="Poppins"/>
          <w:color w:val="1B1C1D"/>
          <w:sz w:val="32"/>
          <w:szCs w:val="32"/>
        </w:rPr>
        <w:t xml:space="preserve"> di Kemenkumham &amp; DJP?</w:t>
      </w:r>
      <w:r>
        <w:rPr>
          <w:rFonts w:ascii="Poppins" w:eastAsia="Poppins" w:hAnsi="Poppins" w:cs="Poppins"/>
          <w:color w:val="1B1C1D"/>
          <w:sz w:val="32"/>
          <w:szCs w:val="32"/>
        </w:rPr>
        <w:br/>
      </w:r>
    </w:p>
    <w:p w14:paraId="3BF69B86" w14:textId="77777777" w:rsidR="00CE1F62" w:rsidRDefault="00000000">
      <w:pPr>
        <w:numPr>
          <w:ilvl w:val="0"/>
          <w:numId w:val="4"/>
        </w:numPr>
        <w:spacing w:after="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lastRenderedPageBreak/>
        <w:t>Risiko:</w:t>
      </w:r>
      <w:r>
        <w:rPr>
          <w:rFonts w:ascii="Poppins" w:eastAsia="Poppins" w:hAnsi="Poppins" w:cs="Poppins"/>
          <w:color w:val="1B1C1D"/>
          <w:sz w:val="32"/>
          <w:szCs w:val="32"/>
        </w:rPr>
        <w:t xml:space="preserve"> Tinggi → tidak bisa diterbitkan izin legal.</w:t>
      </w:r>
      <w:r>
        <w:rPr>
          <w:rFonts w:ascii="Poppins" w:eastAsia="Poppins" w:hAnsi="Poppins" w:cs="Poppins"/>
          <w:color w:val="1B1C1D"/>
          <w:sz w:val="32"/>
          <w:szCs w:val="32"/>
        </w:rPr>
        <w:br/>
      </w:r>
    </w:p>
    <w:p w14:paraId="7EB93FC3"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color w:val="1B1C1D"/>
          <w:sz w:val="32"/>
          <w:szCs w:val="32"/>
        </w:rPr>
        <w:t xml:space="preserve">4️⃣ </w:t>
      </w:r>
      <w:r>
        <w:rPr>
          <w:rFonts w:ascii="Poppins" w:eastAsia="Poppins" w:hAnsi="Poppins" w:cs="Poppins"/>
          <w:b/>
          <w:bCs/>
          <w:color w:val="1B1C1D"/>
          <w:sz w:val="32"/>
          <w:szCs w:val="32"/>
        </w:rPr>
        <w:t>Kelengkapan Akta Pendirian &amp; Perubahan Terakhir</w:t>
      </w:r>
    </w:p>
    <w:p w14:paraId="23D0251C" w14:textId="77777777" w:rsidR="00CE1F62" w:rsidRDefault="00000000">
      <w:pPr>
        <w:numPr>
          <w:ilvl w:val="0"/>
          <w:numId w:val="170"/>
        </w:numPr>
        <w:spacing w:before="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Pertanyaan:</w:t>
      </w:r>
      <w:r>
        <w:rPr>
          <w:rFonts w:ascii="Poppins" w:eastAsia="Poppins" w:hAnsi="Poppins" w:cs="Poppins"/>
          <w:color w:val="1B1C1D"/>
          <w:sz w:val="32"/>
          <w:szCs w:val="32"/>
        </w:rPr>
        <w:t xml:space="preserve"> Apakah akta pendirian dan akta perubahan terakhir (jika ada) sudah disahkan Kemenkumham dan sudah discan dengan jelas (PDF, warna)?</w:t>
      </w:r>
      <w:r>
        <w:rPr>
          <w:rFonts w:ascii="Poppins" w:eastAsia="Poppins" w:hAnsi="Poppins" w:cs="Poppins"/>
          <w:color w:val="1B1C1D"/>
          <w:sz w:val="32"/>
          <w:szCs w:val="32"/>
        </w:rPr>
        <w:br/>
      </w:r>
    </w:p>
    <w:p w14:paraId="032C7406" w14:textId="77777777" w:rsidR="00CE1F62" w:rsidRDefault="00000000">
      <w:pPr>
        <w:numPr>
          <w:ilvl w:val="0"/>
          <w:numId w:val="170"/>
        </w:numPr>
        <w:spacing w:after="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Risiko:</w:t>
      </w:r>
      <w:r>
        <w:rPr>
          <w:rFonts w:ascii="Poppins" w:eastAsia="Poppins" w:hAnsi="Poppins" w:cs="Poppins"/>
          <w:color w:val="1B1C1D"/>
          <w:sz w:val="32"/>
          <w:szCs w:val="32"/>
        </w:rPr>
        <w:t xml:space="preserve"> Sedang–Tinggi → LSBU/LPJK akan menolak jika akta belum tercatat.</w:t>
      </w:r>
      <w:r>
        <w:rPr>
          <w:rFonts w:ascii="Poppins" w:eastAsia="Poppins" w:hAnsi="Poppins" w:cs="Poppins"/>
          <w:color w:val="1B1C1D"/>
          <w:sz w:val="32"/>
          <w:szCs w:val="32"/>
        </w:rPr>
        <w:br/>
      </w:r>
    </w:p>
    <w:p w14:paraId="5B6BBD48"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color w:val="1B1C1D"/>
          <w:sz w:val="32"/>
          <w:szCs w:val="32"/>
        </w:rPr>
        <w:t xml:space="preserve">5️⃣ </w:t>
      </w:r>
      <w:r>
        <w:rPr>
          <w:rFonts w:ascii="Poppins" w:eastAsia="Poppins" w:hAnsi="Poppins" w:cs="Poppins"/>
          <w:b/>
          <w:bCs/>
          <w:color w:val="1B1C1D"/>
          <w:sz w:val="32"/>
          <w:szCs w:val="32"/>
        </w:rPr>
        <w:t>Kesesuaian Bidang Usaha di Akta dengan Rencana KBLI</w:t>
      </w:r>
    </w:p>
    <w:p w14:paraId="4F49485A" w14:textId="77777777" w:rsidR="00CE1F62" w:rsidRDefault="00000000">
      <w:pPr>
        <w:numPr>
          <w:ilvl w:val="0"/>
          <w:numId w:val="177"/>
        </w:numPr>
        <w:spacing w:before="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Pertanyaan:</w:t>
      </w:r>
      <w:r>
        <w:rPr>
          <w:rFonts w:ascii="Poppins" w:eastAsia="Poppins" w:hAnsi="Poppins" w:cs="Poppins"/>
          <w:color w:val="1B1C1D"/>
          <w:sz w:val="32"/>
          <w:szCs w:val="32"/>
        </w:rPr>
        <w:t xml:space="preserve"> Apakah kegiatan usaha yang tercantum di akta </w:t>
      </w:r>
      <w:r>
        <w:rPr>
          <w:rFonts w:ascii="Poppins" w:eastAsia="Poppins" w:hAnsi="Poppins" w:cs="Poppins"/>
          <w:b/>
          <w:bCs/>
          <w:color w:val="1B1C1D"/>
          <w:sz w:val="32"/>
          <w:szCs w:val="32"/>
        </w:rPr>
        <w:t>mendukung</w:t>
      </w:r>
      <w:r>
        <w:rPr>
          <w:rFonts w:ascii="Poppins" w:eastAsia="Poppins" w:hAnsi="Poppins" w:cs="Poppins"/>
          <w:color w:val="1B1C1D"/>
          <w:sz w:val="32"/>
          <w:szCs w:val="32"/>
        </w:rPr>
        <w:t xml:space="preserve"> KBLI konstruksi yang akan dipilih di OSS (misalnya konstruksi gedung, sipil, MEP, konsultansi)?</w:t>
      </w:r>
      <w:r>
        <w:rPr>
          <w:rFonts w:ascii="Poppins" w:eastAsia="Poppins" w:hAnsi="Poppins" w:cs="Poppins"/>
          <w:color w:val="1B1C1D"/>
          <w:sz w:val="32"/>
          <w:szCs w:val="32"/>
        </w:rPr>
        <w:br/>
      </w:r>
    </w:p>
    <w:p w14:paraId="49698354" w14:textId="77777777" w:rsidR="00CE1F62" w:rsidRDefault="00000000">
      <w:pPr>
        <w:numPr>
          <w:ilvl w:val="0"/>
          <w:numId w:val="177"/>
        </w:numPr>
        <w:spacing w:after="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Risiko:</w:t>
      </w:r>
      <w:r>
        <w:rPr>
          <w:rFonts w:ascii="Poppins" w:eastAsia="Poppins" w:hAnsi="Poppins" w:cs="Poppins"/>
          <w:color w:val="1B1C1D"/>
          <w:sz w:val="32"/>
          <w:szCs w:val="32"/>
        </w:rPr>
        <w:t xml:space="preserve"> Sedang → Ketidaksesuaian bisa jadi masalah saat LSBU/LPJK cek regulasi substantif.</w:t>
      </w:r>
      <w:r>
        <w:rPr>
          <w:rFonts w:ascii="Poppins" w:eastAsia="Poppins" w:hAnsi="Poppins" w:cs="Poppins"/>
          <w:color w:val="1B1C1D"/>
          <w:sz w:val="32"/>
          <w:szCs w:val="32"/>
        </w:rPr>
        <w:br/>
      </w:r>
    </w:p>
    <w:p w14:paraId="6FE01729" w14:textId="77777777" w:rsidR="00CE1F62" w:rsidRDefault="00000000">
      <w:pPr>
        <w:spacing w:after="360" w:line="360" w:lineRule="auto"/>
        <w:jc w:val="both"/>
        <w:rPr>
          <w:rFonts w:ascii="Poppins" w:eastAsia="Poppins" w:hAnsi="Poppins" w:cs="Poppins"/>
          <w:color w:val="1B1C1D"/>
          <w:sz w:val="32"/>
          <w:szCs w:val="32"/>
        </w:rPr>
      </w:pPr>
      <w:r>
        <w:pict w14:anchorId="0336CACB">
          <v:rect id="_x0000_i1063" style="width:0;height:1.5pt" o:hralign="center" o:hrstd="t" o:hr="t" fillcolor="#a0a0a0" stroked="f"/>
        </w:pict>
      </w:r>
    </w:p>
    <w:p w14:paraId="02E58472" w14:textId="77777777" w:rsidR="00CE1F62" w:rsidRDefault="00000000">
      <w:pPr>
        <w:pStyle w:val="Heading3"/>
        <w:pBdr>
          <w:top w:val="none" w:sz="0" w:space="0" w:color="auto"/>
          <w:bottom w:val="none" w:sz="0" w:space="0" w:color="auto"/>
          <w:right w:val="none" w:sz="0" w:space="0" w:color="auto"/>
          <w:between w:val="none" w:sz="0" w:space="0" w:color="auto"/>
        </w:pBdr>
        <w:spacing w:before="280" w:after="80" w:line="360" w:lineRule="auto"/>
        <w:jc w:val="both"/>
        <w:rPr>
          <w:rFonts w:ascii="Poppins" w:eastAsia="Poppins" w:hAnsi="Poppins" w:cs="Poppins"/>
          <w:color w:val="1B1C1D"/>
          <w:sz w:val="32"/>
          <w:szCs w:val="32"/>
        </w:rPr>
      </w:pPr>
      <w:bookmarkStart w:id="127" w:name="_6y2hsa241gzn" w:colFirst="0" w:colLast="0"/>
      <w:bookmarkEnd w:id="127"/>
      <w:r>
        <w:rPr>
          <w:rFonts w:ascii="Poppins" w:eastAsia="Poppins" w:hAnsi="Poppins" w:cs="Poppins"/>
          <w:color w:val="1B1C1D"/>
          <w:sz w:val="32"/>
          <w:szCs w:val="32"/>
        </w:rPr>
        <w:t>B. KATEGORI ADMINISTRATIF (5 ITEM)</w:t>
      </w:r>
    </w:p>
    <w:p w14:paraId="3A16C954"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Fokus:</w:t>
      </w:r>
      <w:r>
        <w:rPr>
          <w:rFonts w:ascii="Poppins" w:eastAsia="Poppins" w:hAnsi="Poppins" w:cs="Poppins"/>
          <w:color w:val="1B1C1D"/>
          <w:sz w:val="32"/>
          <w:szCs w:val="32"/>
        </w:rPr>
        <w:t xml:space="preserve"> kelayakan dokumen administratif pendukung OSS &amp; LSBU.</w:t>
      </w:r>
    </w:p>
    <w:p w14:paraId="17367309"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color w:val="1B1C1D"/>
          <w:sz w:val="32"/>
          <w:szCs w:val="32"/>
        </w:rPr>
        <w:t xml:space="preserve">6️⃣ </w:t>
      </w:r>
      <w:r>
        <w:rPr>
          <w:rFonts w:ascii="Poppins" w:eastAsia="Poppins" w:hAnsi="Poppins" w:cs="Poppins"/>
          <w:b/>
          <w:bCs/>
          <w:color w:val="1B1C1D"/>
          <w:sz w:val="32"/>
          <w:szCs w:val="32"/>
        </w:rPr>
        <w:t>Surat Domisili / Perjanjian Sewa Kantor Masih Berlaku</w:t>
      </w:r>
    </w:p>
    <w:p w14:paraId="1EE7F0BF" w14:textId="77777777" w:rsidR="00CE1F62" w:rsidRDefault="00000000">
      <w:pPr>
        <w:numPr>
          <w:ilvl w:val="0"/>
          <w:numId w:val="152"/>
        </w:numPr>
        <w:spacing w:before="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Pertanyaan:</w:t>
      </w:r>
      <w:r>
        <w:rPr>
          <w:rFonts w:ascii="Poppins" w:eastAsia="Poppins" w:hAnsi="Poppins" w:cs="Poppins"/>
          <w:color w:val="1B1C1D"/>
          <w:sz w:val="32"/>
          <w:szCs w:val="32"/>
        </w:rPr>
        <w:t xml:space="preserve"> Apakah surat domisili / kontrak sewa kantor masih berlaku minimal 1 tahun ke depan?</w:t>
      </w:r>
      <w:r>
        <w:rPr>
          <w:rFonts w:ascii="Poppins" w:eastAsia="Poppins" w:hAnsi="Poppins" w:cs="Poppins"/>
          <w:color w:val="1B1C1D"/>
          <w:sz w:val="32"/>
          <w:szCs w:val="32"/>
        </w:rPr>
        <w:br/>
      </w:r>
    </w:p>
    <w:p w14:paraId="430B8602" w14:textId="77777777" w:rsidR="00CE1F62" w:rsidRDefault="00000000">
      <w:pPr>
        <w:numPr>
          <w:ilvl w:val="0"/>
          <w:numId w:val="152"/>
        </w:numPr>
        <w:spacing w:after="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Risiko:</w:t>
      </w:r>
      <w:r>
        <w:rPr>
          <w:rFonts w:ascii="Poppins" w:eastAsia="Poppins" w:hAnsi="Poppins" w:cs="Poppins"/>
          <w:color w:val="1B1C1D"/>
          <w:sz w:val="32"/>
          <w:szCs w:val="32"/>
        </w:rPr>
        <w:t xml:space="preserve"> Sedang → banyak BUJK ditolak karena bukti kantor dianggap tidak valid.</w:t>
      </w:r>
      <w:r>
        <w:rPr>
          <w:rFonts w:ascii="Poppins" w:eastAsia="Poppins" w:hAnsi="Poppins" w:cs="Poppins"/>
          <w:color w:val="1B1C1D"/>
          <w:sz w:val="32"/>
          <w:szCs w:val="32"/>
        </w:rPr>
        <w:br/>
      </w:r>
    </w:p>
    <w:p w14:paraId="2C20E487"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color w:val="1B1C1D"/>
          <w:sz w:val="32"/>
          <w:szCs w:val="32"/>
        </w:rPr>
        <w:t xml:space="preserve">7️⃣ </w:t>
      </w:r>
      <w:r>
        <w:rPr>
          <w:rFonts w:ascii="Poppins" w:eastAsia="Poppins" w:hAnsi="Poppins" w:cs="Poppins"/>
          <w:b/>
          <w:bCs/>
          <w:color w:val="1B1C1D"/>
          <w:sz w:val="32"/>
          <w:szCs w:val="32"/>
        </w:rPr>
        <w:t>Dokumentasi Kantor (Foto Fisik &amp; Papan Nama)</w:t>
      </w:r>
    </w:p>
    <w:p w14:paraId="04EBD4CE" w14:textId="77777777" w:rsidR="00CE1F62" w:rsidRDefault="00000000">
      <w:pPr>
        <w:numPr>
          <w:ilvl w:val="0"/>
          <w:numId w:val="187"/>
        </w:numPr>
        <w:spacing w:before="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lastRenderedPageBreak/>
        <w:t>Pertanyaan:</w:t>
      </w:r>
      <w:r>
        <w:rPr>
          <w:rFonts w:ascii="Poppins" w:eastAsia="Poppins" w:hAnsi="Poppins" w:cs="Poppins"/>
          <w:color w:val="1B1C1D"/>
          <w:sz w:val="32"/>
          <w:szCs w:val="32"/>
        </w:rPr>
        <w:t xml:space="preserve"> Apakah sudah ada dokumentasi foto kantor (ruangan kerja, papan nama, ruang arsip) untuk diunggah bila diminta LSBU/OSS?</w:t>
      </w:r>
      <w:r>
        <w:rPr>
          <w:rFonts w:ascii="Poppins" w:eastAsia="Poppins" w:hAnsi="Poppins" w:cs="Poppins"/>
          <w:color w:val="1B1C1D"/>
          <w:sz w:val="32"/>
          <w:szCs w:val="32"/>
        </w:rPr>
        <w:br/>
      </w:r>
    </w:p>
    <w:p w14:paraId="664F9A6E" w14:textId="77777777" w:rsidR="00CE1F62" w:rsidRDefault="00000000">
      <w:pPr>
        <w:numPr>
          <w:ilvl w:val="0"/>
          <w:numId w:val="187"/>
        </w:numPr>
        <w:spacing w:after="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Risiko:</w:t>
      </w:r>
      <w:r>
        <w:rPr>
          <w:rFonts w:ascii="Poppins" w:eastAsia="Poppins" w:hAnsi="Poppins" w:cs="Poppins"/>
          <w:color w:val="1B1C1D"/>
          <w:sz w:val="32"/>
          <w:szCs w:val="32"/>
        </w:rPr>
        <w:t xml:space="preserve"> Rendah–Sedang → tapi bisa jadi faktor penilaian keseriusan usaha.</w:t>
      </w:r>
      <w:r>
        <w:rPr>
          <w:rFonts w:ascii="Poppins" w:eastAsia="Poppins" w:hAnsi="Poppins" w:cs="Poppins"/>
          <w:color w:val="1B1C1D"/>
          <w:sz w:val="32"/>
          <w:szCs w:val="32"/>
        </w:rPr>
        <w:br/>
      </w:r>
    </w:p>
    <w:p w14:paraId="16E465A0"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color w:val="1B1C1D"/>
          <w:sz w:val="32"/>
          <w:szCs w:val="32"/>
        </w:rPr>
        <w:t xml:space="preserve">8️⃣ </w:t>
      </w:r>
      <w:r>
        <w:rPr>
          <w:rFonts w:ascii="Poppins" w:eastAsia="Poppins" w:hAnsi="Poppins" w:cs="Poppins"/>
          <w:b/>
          <w:bCs/>
          <w:color w:val="1B1C1D"/>
          <w:sz w:val="32"/>
          <w:szCs w:val="32"/>
        </w:rPr>
        <w:t>KTA Asosiasi Konstruksi Aktif</w:t>
      </w:r>
    </w:p>
    <w:p w14:paraId="531B61AC" w14:textId="77777777" w:rsidR="00CE1F62" w:rsidRDefault="00000000">
      <w:pPr>
        <w:numPr>
          <w:ilvl w:val="0"/>
          <w:numId w:val="58"/>
        </w:numPr>
        <w:spacing w:before="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Pertanyaan:</w:t>
      </w:r>
      <w:r>
        <w:rPr>
          <w:rFonts w:ascii="Poppins" w:eastAsia="Poppins" w:hAnsi="Poppins" w:cs="Poppins"/>
          <w:color w:val="1B1C1D"/>
          <w:sz w:val="32"/>
          <w:szCs w:val="32"/>
        </w:rPr>
        <w:t xml:space="preserve"> Apakah BUJK sudah menjadi anggota asosiasi terakreditasi LPJK, dan KTA masih aktif?</w:t>
      </w:r>
      <w:r>
        <w:rPr>
          <w:rFonts w:ascii="Poppins" w:eastAsia="Poppins" w:hAnsi="Poppins" w:cs="Poppins"/>
          <w:color w:val="1B1C1D"/>
          <w:sz w:val="32"/>
          <w:szCs w:val="32"/>
        </w:rPr>
        <w:br/>
      </w:r>
    </w:p>
    <w:p w14:paraId="5C7EE650" w14:textId="77777777" w:rsidR="00CE1F62" w:rsidRDefault="00000000">
      <w:pPr>
        <w:numPr>
          <w:ilvl w:val="0"/>
          <w:numId w:val="58"/>
        </w:numPr>
        <w:spacing w:after="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Risiko:</w:t>
      </w:r>
      <w:r>
        <w:rPr>
          <w:rFonts w:ascii="Poppins" w:eastAsia="Poppins" w:hAnsi="Poppins" w:cs="Poppins"/>
          <w:color w:val="1B1C1D"/>
          <w:sz w:val="32"/>
          <w:szCs w:val="32"/>
        </w:rPr>
        <w:t xml:space="preserve"> Sedang → biasanya diperlukan pada tahap sertifikasi SBU.</w:t>
      </w:r>
      <w:r>
        <w:rPr>
          <w:rFonts w:ascii="Poppins" w:eastAsia="Poppins" w:hAnsi="Poppins" w:cs="Poppins"/>
          <w:color w:val="1B1C1D"/>
          <w:sz w:val="32"/>
          <w:szCs w:val="32"/>
        </w:rPr>
        <w:br/>
      </w:r>
    </w:p>
    <w:p w14:paraId="0B567B4F"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color w:val="1B1C1D"/>
          <w:sz w:val="32"/>
          <w:szCs w:val="32"/>
        </w:rPr>
        <w:t xml:space="preserve">9️⃣ </w:t>
      </w:r>
      <w:r>
        <w:rPr>
          <w:rFonts w:ascii="Poppins" w:eastAsia="Poppins" w:hAnsi="Poppins" w:cs="Poppins"/>
          <w:b/>
          <w:bCs/>
          <w:color w:val="1B1C1D"/>
          <w:sz w:val="32"/>
          <w:szCs w:val="32"/>
        </w:rPr>
        <w:t>NPWP Badan Usaha Aktif &amp; Sinkron OSS</w:t>
      </w:r>
    </w:p>
    <w:p w14:paraId="0FC53CED" w14:textId="77777777" w:rsidR="00CE1F62" w:rsidRDefault="00000000">
      <w:pPr>
        <w:numPr>
          <w:ilvl w:val="0"/>
          <w:numId w:val="207"/>
        </w:numPr>
        <w:spacing w:before="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Pertanyaan:</w:t>
      </w:r>
      <w:r>
        <w:rPr>
          <w:rFonts w:ascii="Poppins" w:eastAsia="Poppins" w:hAnsi="Poppins" w:cs="Poppins"/>
          <w:color w:val="1B1C1D"/>
          <w:sz w:val="32"/>
          <w:szCs w:val="32"/>
        </w:rPr>
        <w:t xml:space="preserve"> Apakah NPWP badan usaha aktif dan sudah diverifikasi di sistem OSS (matching nama dan </w:t>
      </w:r>
      <w:r>
        <w:rPr>
          <w:rFonts w:ascii="Poppins" w:eastAsia="Poppins" w:hAnsi="Poppins" w:cs="Poppins"/>
          <w:color w:val="1B1C1D"/>
          <w:sz w:val="32"/>
          <w:szCs w:val="32"/>
        </w:rPr>
        <w:lastRenderedPageBreak/>
        <w:t>alamat)?</w:t>
      </w:r>
      <w:r>
        <w:rPr>
          <w:rFonts w:ascii="Poppins" w:eastAsia="Poppins" w:hAnsi="Poppins" w:cs="Poppins"/>
          <w:color w:val="1B1C1D"/>
          <w:sz w:val="32"/>
          <w:szCs w:val="32"/>
        </w:rPr>
        <w:br/>
      </w:r>
    </w:p>
    <w:p w14:paraId="1CBEFE8E" w14:textId="77777777" w:rsidR="00CE1F62" w:rsidRDefault="00000000">
      <w:pPr>
        <w:numPr>
          <w:ilvl w:val="0"/>
          <w:numId w:val="207"/>
        </w:numPr>
        <w:spacing w:after="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Risiko:</w:t>
      </w:r>
      <w:r>
        <w:rPr>
          <w:rFonts w:ascii="Poppins" w:eastAsia="Poppins" w:hAnsi="Poppins" w:cs="Poppins"/>
          <w:color w:val="1B1C1D"/>
          <w:sz w:val="32"/>
          <w:szCs w:val="32"/>
        </w:rPr>
        <w:t xml:space="preserve"> Tinggi → NPWP bermasalah = OSS sulit menerbitkan izin.</w:t>
      </w:r>
      <w:r>
        <w:rPr>
          <w:rFonts w:ascii="Poppins" w:eastAsia="Poppins" w:hAnsi="Poppins" w:cs="Poppins"/>
          <w:color w:val="1B1C1D"/>
          <w:sz w:val="32"/>
          <w:szCs w:val="32"/>
        </w:rPr>
        <w:br/>
      </w:r>
    </w:p>
    <w:p w14:paraId="663858BD"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color w:val="1B1C1D"/>
          <w:sz w:val="32"/>
          <w:szCs w:val="32"/>
        </w:rPr>
        <w:t xml:space="preserve">🔟 </w:t>
      </w:r>
      <w:r>
        <w:rPr>
          <w:rFonts w:ascii="Poppins" w:eastAsia="Poppins" w:hAnsi="Poppins" w:cs="Poppins"/>
          <w:b/>
          <w:bCs/>
          <w:color w:val="1B1C1D"/>
          <w:sz w:val="32"/>
          <w:szCs w:val="32"/>
        </w:rPr>
        <w:t>Surat Pernyataan Usaha &amp; Kesanggupan Memenuhi Standar</w:t>
      </w:r>
    </w:p>
    <w:p w14:paraId="1AB12B9F" w14:textId="77777777" w:rsidR="00CE1F62" w:rsidRDefault="00000000">
      <w:pPr>
        <w:numPr>
          <w:ilvl w:val="0"/>
          <w:numId w:val="184"/>
        </w:numPr>
        <w:spacing w:before="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Pertanyaan:</w:t>
      </w:r>
      <w:r>
        <w:rPr>
          <w:rFonts w:ascii="Poppins" w:eastAsia="Poppins" w:hAnsi="Poppins" w:cs="Poppins"/>
          <w:color w:val="1B1C1D"/>
          <w:sz w:val="32"/>
          <w:szCs w:val="32"/>
        </w:rPr>
        <w:t xml:space="preserve"> Apakah sudah disiapkan surat pernyataan usaha &amp; pemenuhan standar sesuai format (bertanda tangan direktur + materai)?</w:t>
      </w:r>
      <w:r>
        <w:rPr>
          <w:rFonts w:ascii="Poppins" w:eastAsia="Poppins" w:hAnsi="Poppins" w:cs="Poppins"/>
          <w:color w:val="1B1C1D"/>
          <w:sz w:val="32"/>
          <w:szCs w:val="32"/>
        </w:rPr>
        <w:br/>
      </w:r>
    </w:p>
    <w:p w14:paraId="19E327E3" w14:textId="77777777" w:rsidR="00CE1F62" w:rsidRDefault="00000000">
      <w:pPr>
        <w:numPr>
          <w:ilvl w:val="0"/>
          <w:numId w:val="184"/>
        </w:numPr>
        <w:spacing w:after="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Risiko:</w:t>
      </w:r>
      <w:r>
        <w:rPr>
          <w:rFonts w:ascii="Poppins" w:eastAsia="Poppins" w:hAnsi="Poppins" w:cs="Poppins"/>
          <w:color w:val="1B1C1D"/>
          <w:sz w:val="32"/>
          <w:szCs w:val="32"/>
        </w:rPr>
        <w:t xml:space="preserve"> Sedang → sering jadi penyebab tolak karena format salah/tidak ada.</w:t>
      </w:r>
      <w:r>
        <w:rPr>
          <w:rFonts w:ascii="Poppins" w:eastAsia="Poppins" w:hAnsi="Poppins" w:cs="Poppins"/>
          <w:color w:val="1B1C1D"/>
          <w:sz w:val="32"/>
          <w:szCs w:val="32"/>
        </w:rPr>
        <w:br/>
      </w:r>
    </w:p>
    <w:p w14:paraId="3A7E00FD" w14:textId="77777777" w:rsidR="00CE1F62" w:rsidRDefault="00000000">
      <w:pPr>
        <w:spacing w:after="360" w:line="360" w:lineRule="auto"/>
        <w:jc w:val="both"/>
        <w:rPr>
          <w:rFonts w:ascii="Poppins" w:eastAsia="Poppins" w:hAnsi="Poppins" w:cs="Poppins"/>
          <w:color w:val="1B1C1D"/>
          <w:sz w:val="32"/>
          <w:szCs w:val="32"/>
        </w:rPr>
      </w:pPr>
      <w:r>
        <w:pict w14:anchorId="680E89E9">
          <v:rect id="_x0000_i1064" style="width:0;height:1.5pt" o:hralign="center" o:hrstd="t" o:hr="t" fillcolor="#a0a0a0" stroked="f"/>
        </w:pict>
      </w:r>
    </w:p>
    <w:p w14:paraId="0EF8B55E" w14:textId="77777777" w:rsidR="00CE1F62" w:rsidRDefault="00000000">
      <w:pPr>
        <w:pStyle w:val="Heading3"/>
        <w:pBdr>
          <w:top w:val="none" w:sz="0" w:space="0" w:color="auto"/>
          <w:bottom w:val="none" w:sz="0" w:space="0" w:color="auto"/>
          <w:right w:val="none" w:sz="0" w:space="0" w:color="auto"/>
          <w:between w:val="none" w:sz="0" w:space="0" w:color="auto"/>
        </w:pBdr>
        <w:spacing w:before="280" w:after="80" w:line="360" w:lineRule="auto"/>
        <w:jc w:val="both"/>
        <w:rPr>
          <w:rFonts w:ascii="Poppins" w:eastAsia="Poppins" w:hAnsi="Poppins" w:cs="Poppins"/>
          <w:color w:val="1B1C1D"/>
          <w:sz w:val="32"/>
          <w:szCs w:val="32"/>
        </w:rPr>
      </w:pPr>
      <w:bookmarkStart w:id="128" w:name="_edr6qjrepmo3" w:colFirst="0" w:colLast="0"/>
      <w:bookmarkEnd w:id="128"/>
      <w:r>
        <w:rPr>
          <w:rFonts w:ascii="Poppins" w:eastAsia="Poppins" w:hAnsi="Poppins" w:cs="Poppins"/>
          <w:color w:val="1B1C1D"/>
          <w:sz w:val="32"/>
          <w:szCs w:val="32"/>
        </w:rPr>
        <w:t>C. KATEGORI TEKNIS (5 ITEM)</w:t>
      </w:r>
    </w:p>
    <w:p w14:paraId="76528740"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Fokus:</w:t>
      </w:r>
      <w:r>
        <w:rPr>
          <w:rFonts w:ascii="Poppins" w:eastAsia="Poppins" w:hAnsi="Poppins" w:cs="Poppins"/>
          <w:color w:val="1B1C1D"/>
          <w:sz w:val="32"/>
          <w:szCs w:val="32"/>
        </w:rPr>
        <w:t xml:space="preserve"> kesiapan teknis sebagai BUJK, terutama untuk </w:t>
      </w:r>
      <w:r>
        <w:rPr>
          <w:rFonts w:ascii="Poppins" w:eastAsia="Poppins" w:hAnsi="Poppins" w:cs="Poppins"/>
          <w:color w:val="1B1C1D"/>
          <w:sz w:val="32"/>
          <w:szCs w:val="32"/>
        </w:rPr>
        <w:lastRenderedPageBreak/>
        <w:t>sektor risiko menengah–tinggi.</w:t>
      </w:r>
    </w:p>
    <w:p w14:paraId="571B939E"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color w:val="1B1C1D"/>
          <w:sz w:val="32"/>
          <w:szCs w:val="32"/>
        </w:rPr>
        <w:t xml:space="preserve">1️⃣1️⃣ </w:t>
      </w:r>
      <w:r>
        <w:rPr>
          <w:rFonts w:ascii="Poppins" w:eastAsia="Poppins" w:hAnsi="Poppins" w:cs="Poppins"/>
          <w:b/>
          <w:bCs/>
          <w:color w:val="1B1C1D"/>
          <w:sz w:val="32"/>
          <w:szCs w:val="32"/>
        </w:rPr>
        <w:t>Pemilihan KBLI yang Tepat dan Sesuai Subklasifikasi LPJK</w:t>
      </w:r>
    </w:p>
    <w:p w14:paraId="57FAE77E" w14:textId="77777777" w:rsidR="00CE1F62" w:rsidRDefault="00000000">
      <w:pPr>
        <w:numPr>
          <w:ilvl w:val="0"/>
          <w:numId w:val="55"/>
        </w:numPr>
        <w:spacing w:before="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Pertanyaan:</w:t>
      </w:r>
      <w:r>
        <w:rPr>
          <w:rFonts w:ascii="Poppins" w:eastAsia="Poppins" w:hAnsi="Poppins" w:cs="Poppins"/>
          <w:color w:val="1B1C1D"/>
          <w:sz w:val="32"/>
          <w:szCs w:val="32"/>
        </w:rPr>
        <w:t xml:space="preserve"> Apakah KBLI yang dipilih di OSS sudah dipetakan ke subklasifikasi LPJK (BG, SI, MK, AR, SP, dll.) menggunakan form sinkronisasi NIB–KBLI?</w:t>
      </w:r>
      <w:r>
        <w:rPr>
          <w:rFonts w:ascii="Poppins" w:eastAsia="Poppins" w:hAnsi="Poppins" w:cs="Poppins"/>
          <w:color w:val="1B1C1D"/>
          <w:sz w:val="32"/>
          <w:szCs w:val="32"/>
        </w:rPr>
        <w:br/>
      </w:r>
    </w:p>
    <w:p w14:paraId="4F8FB778" w14:textId="77777777" w:rsidR="00CE1F62" w:rsidRDefault="00000000">
      <w:pPr>
        <w:numPr>
          <w:ilvl w:val="0"/>
          <w:numId w:val="55"/>
        </w:numPr>
        <w:spacing w:after="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Risiko:</w:t>
      </w:r>
      <w:r>
        <w:rPr>
          <w:rFonts w:ascii="Poppins" w:eastAsia="Poppins" w:hAnsi="Poppins" w:cs="Poppins"/>
          <w:color w:val="1B1C1D"/>
          <w:sz w:val="32"/>
          <w:szCs w:val="32"/>
        </w:rPr>
        <w:t xml:space="preserve"> </w:t>
      </w:r>
      <w:r>
        <w:rPr>
          <w:rFonts w:ascii="Poppins" w:eastAsia="Poppins" w:hAnsi="Poppins" w:cs="Poppins"/>
          <w:b/>
          <w:bCs/>
          <w:color w:val="1B1C1D"/>
          <w:sz w:val="32"/>
          <w:szCs w:val="32"/>
        </w:rPr>
        <w:t>Sangat Tinggi</w:t>
      </w:r>
      <w:r>
        <w:rPr>
          <w:rFonts w:ascii="Poppins" w:eastAsia="Poppins" w:hAnsi="Poppins" w:cs="Poppins"/>
          <w:color w:val="1B1C1D"/>
          <w:sz w:val="32"/>
          <w:szCs w:val="32"/>
        </w:rPr>
        <w:t xml:space="preserve"> → salah KBLI = gagal sinkron LPJK = SBU tidak dapat diterbitkan.</w:t>
      </w:r>
      <w:r>
        <w:rPr>
          <w:rFonts w:ascii="Poppins" w:eastAsia="Poppins" w:hAnsi="Poppins" w:cs="Poppins"/>
          <w:color w:val="1B1C1D"/>
          <w:sz w:val="32"/>
          <w:szCs w:val="32"/>
        </w:rPr>
        <w:br/>
      </w:r>
    </w:p>
    <w:p w14:paraId="577E699C"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color w:val="1B1C1D"/>
          <w:sz w:val="32"/>
          <w:szCs w:val="32"/>
        </w:rPr>
        <w:t xml:space="preserve">1️⃣2️⃣ </w:t>
      </w:r>
      <w:r>
        <w:rPr>
          <w:rFonts w:ascii="Poppins" w:eastAsia="Poppins" w:hAnsi="Poppins" w:cs="Poppins"/>
          <w:b/>
          <w:bCs/>
          <w:color w:val="1B1C1D"/>
          <w:sz w:val="32"/>
          <w:szCs w:val="32"/>
        </w:rPr>
        <w:t>Kesesuaian Level Risiko OSS dengan Jenis Pekerjaan</w:t>
      </w:r>
    </w:p>
    <w:p w14:paraId="27A6588B" w14:textId="77777777" w:rsidR="00CE1F62" w:rsidRDefault="00000000">
      <w:pPr>
        <w:numPr>
          <w:ilvl w:val="0"/>
          <w:numId w:val="22"/>
        </w:numPr>
        <w:spacing w:before="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Pertanyaan:</w:t>
      </w:r>
      <w:r>
        <w:rPr>
          <w:rFonts w:ascii="Poppins" w:eastAsia="Poppins" w:hAnsi="Poppins" w:cs="Poppins"/>
          <w:color w:val="1B1C1D"/>
          <w:sz w:val="32"/>
          <w:szCs w:val="32"/>
        </w:rPr>
        <w:t xml:space="preserve"> Apakah jenis pekerjaan BUJK (mis. jalan &amp; jembatan → risiko tinggi; konsultan perencana → risiko rendah) sudah dipahami dan sesuai dengan klasifikasi risiko di OSS?</w:t>
      </w:r>
      <w:r>
        <w:rPr>
          <w:rFonts w:ascii="Poppins" w:eastAsia="Poppins" w:hAnsi="Poppins" w:cs="Poppins"/>
          <w:color w:val="1B1C1D"/>
          <w:sz w:val="32"/>
          <w:szCs w:val="32"/>
        </w:rPr>
        <w:br/>
      </w:r>
    </w:p>
    <w:p w14:paraId="339FA24A" w14:textId="77777777" w:rsidR="00CE1F62" w:rsidRDefault="00000000">
      <w:pPr>
        <w:numPr>
          <w:ilvl w:val="0"/>
          <w:numId w:val="22"/>
        </w:numPr>
        <w:spacing w:after="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lastRenderedPageBreak/>
        <w:t>Risiko:</w:t>
      </w:r>
      <w:r>
        <w:rPr>
          <w:rFonts w:ascii="Poppins" w:eastAsia="Poppins" w:hAnsi="Poppins" w:cs="Poppins"/>
          <w:color w:val="1B1C1D"/>
          <w:sz w:val="32"/>
          <w:szCs w:val="32"/>
        </w:rPr>
        <w:t xml:space="preserve"> Sedang–Tinggi → salah memilih kegiatan bisa berakibat komitmen tidak terpenuhi.</w:t>
      </w:r>
      <w:r>
        <w:rPr>
          <w:rFonts w:ascii="Poppins" w:eastAsia="Poppins" w:hAnsi="Poppins" w:cs="Poppins"/>
          <w:color w:val="1B1C1D"/>
          <w:sz w:val="32"/>
          <w:szCs w:val="32"/>
        </w:rPr>
        <w:br/>
      </w:r>
    </w:p>
    <w:p w14:paraId="0E21C9E7"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color w:val="1B1C1D"/>
          <w:sz w:val="32"/>
          <w:szCs w:val="32"/>
        </w:rPr>
        <w:t xml:space="preserve">1️⃣3️⃣ </w:t>
      </w:r>
      <w:r>
        <w:rPr>
          <w:rFonts w:ascii="Poppins" w:eastAsia="Poppins" w:hAnsi="Poppins" w:cs="Poppins"/>
          <w:b/>
          <w:bCs/>
          <w:color w:val="1B1C1D"/>
          <w:sz w:val="32"/>
          <w:szCs w:val="32"/>
        </w:rPr>
        <w:t>Daftar Peralatan Utama Tersusun &amp; Terdokumentasi</w:t>
      </w:r>
    </w:p>
    <w:p w14:paraId="414B4E4D" w14:textId="77777777" w:rsidR="00CE1F62" w:rsidRDefault="00000000">
      <w:pPr>
        <w:numPr>
          <w:ilvl w:val="0"/>
          <w:numId w:val="24"/>
        </w:numPr>
        <w:spacing w:before="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Pertanyaan:</w:t>
      </w:r>
      <w:r>
        <w:rPr>
          <w:rFonts w:ascii="Poppins" w:eastAsia="Poppins" w:hAnsi="Poppins" w:cs="Poppins"/>
          <w:color w:val="1B1C1D"/>
          <w:sz w:val="32"/>
          <w:szCs w:val="32"/>
        </w:rPr>
        <w:t xml:space="preserve"> Apakah daftar peralatan utama sudah disusun lengkap (jenis alat, jumlah, merk, kapasitas, bukti kepemilikan/sewa)?</w:t>
      </w:r>
      <w:r>
        <w:rPr>
          <w:rFonts w:ascii="Poppins" w:eastAsia="Poppins" w:hAnsi="Poppins" w:cs="Poppins"/>
          <w:color w:val="1B1C1D"/>
          <w:sz w:val="32"/>
          <w:szCs w:val="32"/>
        </w:rPr>
        <w:br/>
      </w:r>
    </w:p>
    <w:p w14:paraId="0107C056" w14:textId="77777777" w:rsidR="00CE1F62" w:rsidRDefault="00000000">
      <w:pPr>
        <w:numPr>
          <w:ilvl w:val="0"/>
          <w:numId w:val="24"/>
        </w:numPr>
        <w:spacing w:after="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Risiko:</w:t>
      </w:r>
      <w:r>
        <w:rPr>
          <w:rFonts w:ascii="Poppins" w:eastAsia="Poppins" w:hAnsi="Poppins" w:cs="Poppins"/>
          <w:color w:val="1B1C1D"/>
          <w:sz w:val="32"/>
          <w:szCs w:val="32"/>
        </w:rPr>
        <w:t xml:space="preserve"> Sedang–Tinggi untuk pelaksana konstruksi.</w:t>
      </w:r>
      <w:r>
        <w:rPr>
          <w:rFonts w:ascii="Poppins" w:eastAsia="Poppins" w:hAnsi="Poppins" w:cs="Poppins"/>
          <w:color w:val="1B1C1D"/>
          <w:sz w:val="32"/>
          <w:szCs w:val="32"/>
        </w:rPr>
        <w:br/>
      </w:r>
    </w:p>
    <w:p w14:paraId="216A46FC"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color w:val="1B1C1D"/>
          <w:sz w:val="32"/>
          <w:szCs w:val="32"/>
        </w:rPr>
        <w:t xml:space="preserve">1️⃣4️⃣ </w:t>
      </w:r>
      <w:r>
        <w:rPr>
          <w:rFonts w:ascii="Poppins" w:eastAsia="Poppins" w:hAnsi="Poppins" w:cs="Poppins"/>
          <w:b/>
          <w:bCs/>
          <w:color w:val="1B1C1D"/>
          <w:sz w:val="32"/>
          <w:szCs w:val="32"/>
        </w:rPr>
        <w:t>Validasi Dokumen Sertifikat Standar Teknis (Jika Ada)</w:t>
      </w:r>
    </w:p>
    <w:p w14:paraId="0531FDAE" w14:textId="77777777" w:rsidR="00CE1F62" w:rsidRDefault="00000000">
      <w:pPr>
        <w:numPr>
          <w:ilvl w:val="0"/>
          <w:numId w:val="86"/>
        </w:numPr>
        <w:spacing w:before="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Pertanyaan:</w:t>
      </w:r>
      <w:r>
        <w:rPr>
          <w:rFonts w:ascii="Poppins" w:eastAsia="Poppins" w:hAnsi="Poppins" w:cs="Poppins"/>
          <w:color w:val="1B1C1D"/>
          <w:sz w:val="32"/>
          <w:szCs w:val="32"/>
        </w:rPr>
        <w:t xml:space="preserve"> Jika sebelumnya sudah pernah ada Sertifikat Standar, apakah statusnya </w:t>
      </w:r>
      <w:r>
        <w:rPr>
          <w:rFonts w:ascii="Poppins" w:eastAsia="Poppins" w:hAnsi="Poppins" w:cs="Poppins"/>
          <w:b/>
          <w:bCs/>
          <w:color w:val="1B1C1D"/>
          <w:sz w:val="32"/>
          <w:szCs w:val="32"/>
        </w:rPr>
        <w:t>tidak kadaluarsa</w:t>
      </w:r>
      <w:r>
        <w:rPr>
          <w:rFonts w:ascii="Poppins" w:eastAsia="Poppins" w:hAnsi="Poppins" w:cs="Poppins"/>
          <w:color w:val="1B1C1D"/>
          <w:sz w:val="32"/>
          <w:szCs w:val="32"/>
        </w:rPr>
        <w:t xml:space="preserve"> dan masih aktif di OSS?</w:t>
      </w:r>
      <w:r>
        <w:rPr>
          <w:rFonts w:ascii="Poppins" w:eastAsia="Poppins" w:hAnsi="Poppins" w:cs="Poppins"/>
          <w:color w:val="1B1C1D"/>
          <w:sz w:val="32"/>
          <w:szCs w:val="32"/>
        </w:rPr>
        <w:br/>
      </w:r>
    </w:p>
    <w:p w14:paraId="69DDA9CD" w14:textId="77777777" w:rsidR="00CE1F62" w:rsidRDefault="00000000">
      <w:pPr>
        <w:numPr>
          <w:ilvl w:val="0"/>
          <w:numId w:val="86"/>
        </w:numPr>
        <w:spacing w:after="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lastRenderedPageBreak/>
        <w:t>Risiko:</w:t>
      </w:r>
      <w:r>
        <w:rPr>
          <w:rFonts w:ascii="Poppins" w:eastAsia="Poppins" w:hAnsi="Poppins" w:cs="Poppins"/>
          <w:color w:val="1B1C1D"/>
          <w:sz w:val="32"/>
          <w:szCs w:val="32"/>
        </w:rPr>
        <w:t xml:space="preserve"> Sedang → status non-aktif di OSS bisa menghambat proses lanjutan.</w:t>
      </w:r>
      <w:r>
        <w:rPr>
          <w:rFonts w:ascii="Poppins" w:eastAsia="Poppins" w:hAnsi="Poppins" w:cs="Poppins"/>
          <w:color w:val="1B1C1D"/>
          <w:sz w:val="32"/>
          <w:szCs w:val="32"/>
        </w:rPr>
        <w:br/>
      </w:r>
    </w:p>
    <w:p w14:paraId="77C81EC2"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color w:val="1B1C1D"/>
          <w:sz w:val="32"/>
          <w:szCs w:val="32"/>
        </w:rPr>
        <w:t xml:space="preserve">1️⃣5️⃣ </w:t>
      </w:r>
      <w:r>
        <w:rPr>
          <w:rFonts w:ascii="Poppins" w:eastAsia="Poppins" w:hAnsi="Poppins" w:cs="Poppins"/>
          <w:b/>
          <w:bCs/>
          <w:color w:val="1B1C1D"/>
          <w:sz w:val="32"/>
          <w:szCs w:val="32"/>
        </w:rPr>
        <w:t>Rencana Kegiatan Usaha (Business Plan Teknis Singkat)</w:t>
      </w:r>
    </w:p>
    <w:p w14:paraId="5350F59B" w14:textId="77777777" w:rsidR="00CE1F62" w:rsidRDefault="00000000">
      <w:pPr>
        <w:numPr>
          <w:ilvl w:val="0"/>
          <w:numId w:val="68"/>
        </w:numPr>
        <w:spacing w:before="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Pertanyaan:</w:t>
      </w:r>
      <w:r>
        <w:rPr>
          <w:rFonts w:ascii="Poppins" w:eastAsia="Poppins" w:hAnsi="Poppins" w:cs="Poppins"/>
          <w:color w:val="1B1C1D"/>
          <w:sz w:val="32"/>
          <w:szCs w:val="32"/>
        </w:rPr>
        <w:t xml:space="preserve"> Apakah BUJK punya gambaran jenis proyek yang akan dikerjakan (gedung, jalan, MEP, konsultan) yang selaras dengan KBLI dan subklasifikasi?</w:t>
      </w:r>
      <w:r>
        <w:rPr>
          <w:rFonts w:ascii="Poppins" w:eastAsia="Poppins" w:hAnsi="Poppins" w:cs="Poppins"/>
          <w:color w:val="1B1C1D"/>
          <w:sz w:val="32"/>
          <w:szCs w:val="32"/>
        </w:rPr>
        <w:br/>
      </w:r>
    </w:p>
    <w:p w14:paraId="63EB2255" w14:textId="77777777" w:rsidR="00CE1F62" w:rsidRDefault="00000000">
      <w:pPr>
        <w:numPr>
          <w:ilvl w:val="0"/>
          <w:numId w:val="68"/>
        </w:numPr>
        <w:spacing w:after="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Risiko:</w:t>
      </w:r>
      <w:r>
        <w:rPr>
          <w:rFonts w:ascii="Poppins" w:eastAsia="Poppins" w:hAnsi="Poppins" w:cs="Poppins"/>
          <w:color w:val="1B1C1D"/>
          <w:sz w:val="32"/>
          <w:szCs w:val="32"/>
        </w:rPr>
        <w:t xml:space="preserve"> Rendah–Sedang → tapi penting sebagai dasar konsistensi jangka panjang.</w:t>
      </w:r>
      <w:r>
        <w:rPr>
          <w:rFonts w:ascii="Poppins" w:eastAsia="Poppins" w:hAnsi="Poppins" w:cs="Poppins"/>
          <w:color w:val="1B1C1D"/>
          <w:sz w:val="32"/>
          <w:szCs w:val="32"/>
        </w:rPr>
        <w:br/>
      </w:r>
    </w:p>
    <w:p w14:paraId="4E910DB7" w14:textId="77777777" w:rsidR="00CE1F62" w:rsidRDefault="00000000">
      <w:pPr>
        <w:spacing w:after="360" w:line="360" w:lineRule="auto"/>
        <w:jc w:val="both"/>
        <w:rPr>
          <w:rFonts w:ascii="Poppins" w:eastAsia="Poppins" w:hAnsi="Poppins" w:cs="Poppins"/>
          <w:color w:val="1B1C1D"/>
          <w:sz w:val="32"/>
          <w:szCs w:val="32"/>
        </w:rPr>
      </w:pPr>
      <w:r>
        <w:pict w14:anchorId="10CDAA62">
          <v:rect id="_x0000_i1065" style="width:0;height:1.5pt" o:hralign="center" o:hrstd="t" o:hr="t" fillcolor="#a0a0a0" stroked="f"/>
        </w:pict>
      </w:r>
    </w:p>
    <w:p w14:paraId="2DC80278" w14:textId="77777777" w:rsidR="00CE1F62" w:rsidRDefault="00000000">
      <w:pPr>
        <w:pStyle w:val="Heading3"/>
        <w:pBdr>
          <w:top w:val="none" w:sz="0" w:space="0" w:color="auto"/>
          <w:bottom w:val="none" w:sz="0" w:space="0" w:color="auto"/>
          <w:right w:val="none" w:sz="0" w:space="0" w:color="auto"/>
          <w:between w:val="none" w:sz="0" w:space="0" w:color="auto"/>
        </w:pBdr>
        <w:spacing w:before="280" w:after="80" w:line="360" w:lineRule="auto"/>
        <w:jc w:val="both"/>
        <w:rPr>
          <w:rFonts w:ascii="Poppins" w:eastAsia="Poppins" w:hAnsi="Poppins" w:cs="Poppins"/>
          <w:color w:val="1B1C1D"/>
          <w:sz w:val="32"/>
          <w:szCs w:val="32"/>
        </w:rPr>
      </w:pPr>
      <w:bookmarkStart w:id="129" w:name="_il0ds6dsprmr" w:colFirst="0" w:colLast="0"/>
      <w:bookmarkEnd w:id="129"/>
      <w:r>
        <w:rPr>
          <w:rFonts w:ascii="Poppins" w:eastAsia="Poppins" w:hAnsi="Poppins" w:cs="Poppins"/>
          <w:color w:val="1B1C1D"/>
          <w:sz w:val="32"/>
          <w:szCs w:val="32"/>
        </w:rPr>
        <w:t>D. KATEGORI SDM (5 ITEM)</w:t>
      </w:r>
    </w:p>
    <w:p w14:paraId="6D137907"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Fokus:</w:t>
      </w:r>
      <w:r>
        <w:rPr>
          <w:rFonts w:ascii="Poppins" w:eastAsia="Poppins" w:hAnsi="Poppins" w:cs="Poppins"/>
          <w:color w:val="1B1C1D"/>
          <w:sz w:val="32"/>
          <w:szCs w:val="32"/>
        </w:rPr>
        <w:t xml:space="preserve"> kesiapan tenaga ahli sebagai syarat minimal badan usaha konstruksi.</w:t>
      </w:r>
    </w:p>
    <w:p w14:paraId="1F16EDAB"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color w:val="1B1C1D"/>
          <w:sz w:val="32"/>
          <w:szCs w:val="32"/>
        </w:rPr>
        <w:lastRenderedPageBreak/>
        <w:t xml:space="preserve">1️⃣6️⃣ </w:t>
      </w:r>
      <w:r>
        <w:rPr>
          <w:rFonts w:ascii="Poppins" w:eastAsia="Poppins" w:hAnsi="Poppins" w:cs="Poppins"/>
          <w:b/>
          <w:bCs/>
          <w:color w:val="1B1C1D"/>
          <w:sz w:val="32"/>
          <w:szCs w:val="32"/>
        </w:rPr>
        <w:t>Daftar Tenaga Ahli Inti (Minimal 2–3 Orang)</w:t>
      </w:r>
    </w:p>
    <w:p w14:paraId="4DA870CB" w14:textId="77777777" w:rsidR="00CE1F62" w:rsidRDefault="00000000">
      <w:pPr>
        <w:numPr>
          <w:ilvl w:val="0"/>
          <w:numId w:val="48"/>
        </w:numPr>
        <w:spacing w:before="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Pertanyaan:</w:t>
      </w:r>
      <w:r>
        <w:rPr>
          <w:rFonts w:ascii="Poppins" w:eastAsia="Poppins" w:hAnsi="Poppins" w:cs="Poppins"/>
          <w:color w:val="1B1C1D"/>
          <w:sz w:val="32"/>
          <w:szCs w:val="32"/>
        </w:rPr>
        <w:t xml:space="preserve"> Apakah sudah ada daftar tenaga ahli inti (struktur sipil, arsitek, MEP, manajemen konstruksi) sesuai jenis usaha?</w:t>
      </w:r>
      <w:r>
        <w:rPr>
          <w:rFonts w:ascii="Poppins" w:eastAsia="Poppins" w:hAnsi="Poppins" w:cs="Poppins"/>
          <w:color w:val="1B1C1D"/>
          <w:sz w:val="32"/>
          <w:szCs w:val="32"/>
        </w:rPr>
        <w:br/>
      </w:r>
    </w:p>
    <w:p w14:paraId="51FBF403" w14:textId="77777777" w:rsidR="00CE1F62" w:rsidRDefault="00000000">
      <w:pPr>
        <w:numPr>
          <w:ilvl w:val="0"/>
          <w:numId w:val="48"/>
        </w:numPr>
        <w:spacing w:after="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Risiko:</w:t>
      </w:r>
      <w:r>
        <w:rPr>
          <w:rFonts w:ascii="Poppins" w:eastAsia="Poppins" w:hAnsi="Poppins" w:cs="Poppins"/>
          <w:color w:val="1B1C1D"/>
          <w:sz w:val="32"/>
          <w:szCs w:val="32"/>
        </w:rPr>
        <w:t xml:space="preserve"> Tinggi untuk tahap sertifikasi SBU/SKK.</w:t>
      </w:r>
      <w:r>
        <w:rPr>
          <w:rFonts w:ascii="Poppins" w:eastAsia="Poppins" w:hAnsi="Poppins" w:cs="Poppins"/>
          <w:color w:val="1B1C1D"/>
          <w:sz w:val="32"/>
          <w:szCs w:val="32"/>
        </w:rPr>
        <w:br/>
      </w:r>
    </w:p>
    <w:p w14:paraId="49CCEFE1"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color w:val="1B1C1D"/>
          <w:sz w:val="32"/>
          <w:szCs w:val="32"/>
        </w:rPr>
        <w:t xml:space="preserve">1️⃣7️⃣ </w:t>
      </w:r>
      <w:r>
        <w:rPr>
          <w:rFonts w:ascii="Poppins" w:eastAsia="Poppins" w:hAnsi="Poppins" w:cs="Poppins"/>
          <w:b/>
          <w:bCs/>
          <w:color w:val="1B1C1D"/>
          <w:sz w:val="32"/>
          <w:szCs w:val="32"/>
        </w:rPr>
        <w:t>Status SKK (Sertifikat Kompetensi Kerja) Tenaga Ahli Aktif</w:t>
      </w:r>
    </w:p>
    <w:p w14:paraId="561B6DF1" w14:textId="77777777" w:rsidR="00CE1F62" w:rsidRDefault="00000000">
      <w:pPr>
        <w:numPr>
          <w:ilvl w:val="0"/>
          <w:numId w:val="141"/>
        </w:numPr>
        <w:spacing w:before="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Pertanyaan:</w:t>
      </w:r>
      <w:r>
        <w:rPr>
          <w:rFonts w:ascii="Poppins" w:eastAsia="Poppins" w:hAnsi="Poppins" w:cs="Poppins"/>
          <w:color w:val="1B1C1D"/>
          <w:sz w:val="32"/>
          <w:szCs w:val="32"/>
        </w:rPr>
        <w:t xml:space="preserve"> Apakah SKK tenaga ahli inti masih aktif dan bisa diverifikasi di sistem LPJK?</w:t>
      </w:r>
      <w:r>
        <w:rPr>
          <w:rFonts w:ascii="Poppins" w:eastAsia="Poppins" w:hAnsi="Poppins" w:cs="Poppins"/>
          <w:color w:val="1B1C1D"/>
          <w:sz w:val="32"/>
          <w:szCs w:val="32"/>
        </w:rPr>
        <w:br/>
      </w:r>
    </w:p>
    <w:p w14:paraId="7555A345" w14:textId="77777777" w:rsidR="00CE1F62" w:rsidRDefault="00000000">
      <w:pPr>
        <w:numPr>
          <w:ilvl w:val="0"/>
          <w:numId w:val="141"/>
        </w:numPr>
        <w:spacing w:after="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Risiko:</w:t>
      </w:r>
      <w:r>
        <w:rPr>
          <w:rFonts w:ascii="Poppins" w:eastAsia="Poppins" w:hAnsi="Poppins" w:cs="Poppins"/>
          <w:color w:val="1B1C1D"/>
          <w:sz w:val="32"/>
          <w:szCs w:val="32"/>
        </w:rPr>
        <w:t xml:space="preserve"> Tinggi → SKK kadaluarsa = LSBU menolak permohonan SBU.</w:t>
      </w:r>
      <w:r>
        <w:rPr>
          <w:rFonts w:ascii="Poppins" w:eastAsia="Poppins" w:hAnsi="Poppins" w:cs="Poppins"/>
          <w:color w:val="1B1C1D"/>
          <w:sz w:val="32"/>
          <w:szCs w:val="32"/>
        </w:rPr>
        <w:br/>
      </w:r>
    </w:p>
    <w:p w14:paraId="71657D68"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color w:val="1B1C1D"/>
          <w:sz w:val="32"/>
          <w:szCs w:val="32"/>
        </w:rPr>
        <w:t xml:space="preserve">1️⃣8️⃣ </w:t>
      </w:r>
      <w:r>
        <w:rPr>
          <w:rFonts w:ascii="Poppins" w:eastAsia="Poppins" w:hAnsi="Poppins" w:cs="Poppins"/>
          <w:b/>
          <w:bCs/>
          <w:color w:val="1B1C1D"/>
          <w:sz w:val="32"/>
          <w:szCs w:val="32"/>
        </w:rPr>
        <w:t>Kesesuaian Jabatan di OSS dengan Penanggung Jawab Teknis</w:t>
      </w:r>
    </w:p>
    <w:p w14:paraId="5D88FBFC" w14:textId="77777777" w:rsidR="00CE1F62" w:rsidRDefault="00000000">
      <w:pPr>
        <w:numPr>
          <w:ilvl w:val="0"/>
          <w:numId w:val="199"/>
        </w:numPr>
        <w:spacing w:before="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lastRenderedPageBreak/>
        <w:t>Pertanyaan:</w:t>
      </w:r>
      <w:r>
        <w:rPr>
          <w:rFonts w:ascii="Poppins" w:eastAsia="Poppins" w:hAnsi="Poppins" w:cs="Poppins"/>
          <w:color w:val="1B1C1D"/>
          <w:sz w:val="32"/>
          <w:szCs w:val="32"/>
        </w:rPr>
        <w:t xml:space="preserve"> Apakah penanggung jawab teknis (PJT) yang dicantumkan di OSS adalah orang yang sama dengan yang tertera di SKK utama?</w:t>
      </w:r>
      <w:r>
        <w:rPr>
          <w:rFonts w:ascii="Poppins" w:eastAsia="Poppins" w:hAnsi="Poppins" w:cs="Poppins"/>
          <w:color w:val="1B1C1D"/>
          <w:sz w:val="32"/>
          <w:szCs w:val="32"/>
        </w:rPr>
        <w:br/>
      </w:r>
    </w:p>
    <w:p w14:paraId="6B37E077" w14:textId="77777777" w:rsidR="00CE1F62" w:rsidRDefault="00000000">
      <w:pPr>
        <w:numPr>
          <w:ilvl w:val="0"/>
          <w:numId w:val="199"/>
        </w:numPr>
        <w:spacing w:after="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Risiko:</w:t>
      </w:r>
      <w:r>
        <w:rPr>
          <w:rFonts w:ascii="Poppins" w:eastAsia="Poppins" w:hAnsi="Poppins" w:cs="Poppins"/>
          <w:color w:val="1B1C1D"/>
          <w:sz w:val="32"/>
          <w:szCs w:val="32"/>
        </w:rPr>
        <w:t xml:space="preserve"> Sedang–Tinggi → mismatch membuat proses verifikasi kacau.</w:t>
      </w:r>
      <w:r>
        <w:rPr>
          <w:rFonts w:ascii="Poppins" w:eastAsia="Poppins" w:hAnsi="Poppins" w:cs="Poppins"/>
          <w:color w:val="1B1C1D"/>
          <w:sz w:val="32"/>
          <w:szCs w:val="32"/>
        </w:rPr>
        <w:br/>
      </w:r>
    </w:p>
    <w:p w14:paraId="59AB20FA"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color w:val="1B1C1D"/>
          <w:sz w:val="32"/>
          <w:szCs w:val="32"/>
        </w:rPr>
        <w:t xml:space="preserve">1️⃣9️⃣ </w:t>
      </w:r>
      <w:r>
        <w:rPr>
          <w:rFonts w:ascii="Poppins" w:eastAsia="Poppins" w:hAnsi="Poppins" w:cs="Poppins"/>
          <w:b/>
          <w:bCs/>
          <w:color w:val="1B1C1D"/>
          <w:sz w:val="32"/>
          <w:szCs w:val="32"/>
        </w:rPr>
        <w:t>Riwayat Pengalaman Tenaga Ahli Terdokumentasi</w:t>
      </w:r>
    </w:p>
    <w:p w14:paraId="151CF874" w14:textId="77777777" w:rsidR="00CE1F62" w:rsidRDefault="00000000">
      <w:pPr>
        <w:numPr>
          <w:ilvl w:val="0"/>
          <w:numId w:val="162"/>
        </w:numPr>
        <w:spacing w:before="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Pertanyaan:</w:t>
      </w:r>
      <w:r>
        <w:rPr>
          <w:rFonts w:ascii="Poppins" w:eastAsia="Poppins" w:hAnsi="Poppins" w:cs="Poppins"/>
          <w:color w:val="1B1C1D"/>
          <w:sz w:val="32"/>
          <w:szCs w:val="32"/>
        </w:rPr>
        <w:t xml:space="preserve"> Apakah ada CV + daftar pengalaman proyek tenaga ahli untuk mendukung proses sertifikasi badan usaha?</w:t>
      </w:r>
      <w:r>
        <w:rPr>
          <w:rFonts w:ascii="Poppins" w:eastAsia="Poppins" w:hAnsi="Poppins" w:cs="Poppins"/>
          <w:color w:val="1B1C1D"/>
          <w:sz w:val="32"/>
          <w:szCs w:val="32"/>
        </w:rPr>
        <w:br/>
      </w:r>
    </w:p>
    <w:p w14:paraId="1374479F" w14:textId="77777777" w:rsidR="00CE1F62" w:rsidRDefault="00000000">
      <w:pPr>
        <w:numPr>
          <w:ilvl w:val="0"/>
          <w:numId w:val="162"/>
        </w:numPr>
        <w:spacing w:after="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Risiko:</w:t>
      </w:r>
      <w:r>
        <w:rPr>
          <w:rFonts w:ascii="Poppins" w:eastAsia="Poppins" w:hAnsi="Poppins" w:cs="Poppins"/>
          <w:color w:val="1B1C1D"/>
          <w:sz w:val="32"/>
          <w:szCs w:val="32"/>
        </w:rPr>
        <w:t xml:space="preserve"> Sedang.</w:t>
      </w:r>
      <w:r>
        <w:rPr>
          <w:rFonts w:ascii="Poppins" w:eastAsia="Poppins" w:hAnsi="Poppins" w:cs="Poppins"/>
          <w:color w:val="1B1C1D"/>
          <w:sz w:val="32"/>
          <w:szCs w:val="32"/>
        </w:rPr>
        <w:br/>
      </w:r>
    </w:p>
    <w:p w14:paraId="6EEC4B31"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color w:val="1B1C1D"/>
          <w:sz w:val="32"/>
          <w:szCs w:val="32"/>
        </w:rPr>
        <w:t xml:space="preserve">2️⃣0️⃣ </w:t>
      </w:r>
      <w:r>
        <w:rPr>
          <w:rFonts w:ascii="Poppins" w:eastAsia="Poppins" w:hAnsi="Poppins" w:cs="Poppins"/>
          <w:b/>
          <w:bCs/>
          <w:color w:val="1B1C1D"/>
          <w:sz w:val="32"/>
          <w:szCs w:val="32"/>
        </w:rPr>
        <w:t>Dokumen Ketenagakerjaan (Kontrak / SK Pengangkatan)</w:t>
      </w:r>
    </w:p>
    <w:p w14:paraId="7A0D8BFC" w14:textId="77777777" w:rsidR="00CE1F62" w:rsidRDefault="00000000">
      <w:pPr>
        <w:numPr>
          <w:ilvl w:val="0"/>
          <w:numId w:val="52"/>
        </w:numPr>
        <w:spacing w:before="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Pertanyaan:</w:t>
      </w:r>
      <w:r>
        <w:rPr>
          <w:rFonts w:ascii="Poppins" w:eastAsia="Poppins" w:hAnsi="Poppins" w:cs="Poppins"/>
          <w:color w:val="1B1C1D"/>
          <w:sz w:val="32"/>
          <w:szCs w:val="32"/>
        </w:rPr>
        <w:t xml:space="preserve"> Apakah hubungan hukum antara BUJK </w:t>
      </w:r>
      <w:r>
        <w:rPr>
          <w:rFonts w:ascii="Poppins" w:eastAsia="Poppins" w:hAnsi="Poppins" w:cs="Poppins"/>
          <w:color w:val="1B1C1D"/>
          <w:sz w:val="32"/>
          <w:szCs w:val="32"/>
        </w:rPr>
        <w:lastRenderedPageBreak/>
        <w:t>dan tenaga ahli jelas (karyawan tetap/kontrak/direktur teknik)?</w:t>
      </w:r>
      <w:r>
        <w:rPr>
          <w:rFonts w:ascii="Poppins" w:eastAsia="Poppins" w:hAnsi="Poppins" w:cs="Poppins"/>
          <w:color w:val="1B1C1D"/>
          <w:sz w:val="32"/>
          <w:szCs w:val="32"/>
        </w:rPr>
        <w:br/>
      </w:r>
    </w:p>
    <w:p w14:paraId="74C0460B" w14:textId="77777777" w:rsidR="00CE1F62" w:rsidRDefault="00000000">
      <w:pPr>
        <w:numPr>
          <w:ilvl w:val="0"/>
          <w:numId w:val="52"/>
        </w:numPr>
        <w:spacing w:after="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Risiko:</w:t>
      </w:r>
      <w:r>
        <w:rPr>
          <w:rFonts w:ascii="Poppins" w:eastAsia="Poppins" w:hAnsi="Poppins" w:cs="Poppins"/>
          <w:color w:val="1B1C1D"/>
          <w:sz w:val="32"/>
          <w:szCs w:val="32"/>
        </w:rPr>
        <w:t xml:space="preserve"> Sedang → LSBU bisa meminta klarifikasi hubungan kerja.</w:t>
      </w:r>
      <w:r>
        <w:rPr>
          <w:rFonts w:ascii="Poppins" w:eastAsia="Poppins" w:hAnsi="Poppins" w:cs="Poppins"/>
          <w:color w:val="1B1C1D"/>
          <w:sz w:val="32"/>
          <w:szCs w:val="32"/>
        </w:rPr>
        <w:br/>
      </w:r>
    </w:p>
    <w:p w14:paraId="0F4C0BCF" w14:textId="77777777" w:rsidR="00CE1F62" w:rsidRDefault="00000000">
      <w:pPr>
        <w:spacing w:after="360" w:line="360" w:lineRule="auto"/>
        <w:jc w:val="both"/>
        <w:rPr>
          <w:rFonts w:ascii="Poppins" w:eastAsia="Poppins" w:hAnsi="Poppins" w:cs="Poppins"/>
          <w:color w:val="1B1C1D"/>
          <w:sz w:val="32"/>
          <w:szCs w:val="32"/>
        </w:rPr>
      </w:pPr>
      <w:r>
        <w:pict w14:anchorId="3D0E29F3">
          <v:rect id="_x0000_i1066" style="width:0;height:1.5pt" o:hralign="center" o:hrstd="t" o:hr="t" fillcolor="#a0a0a0" stroked="f"/>
        </w:pict>
      </w:r>
    </w:p>
    <w:p w14:paraId="736DC8C1" w14:textId="77777777" w:rsidR="00CE1F62" w:rsidRDefault="00000000">
      <w:pPr>
        <w:pStyle w:val="Heading3"/>
        <w:pBdr>
          <w:top w:val="none" w:sz="0" w:space="0" w:color="auto"/>
          <w:bottom w:val="none" w:sz="0" w:space="0" w:color="auto"/>
          <w:right w:val="none" w:sz="0" w:space="0" w:color="auto"/>
          <w:between w:val="none" w:sz="0" w:space="0" w:color="auto"/>
        </w:pBdr>
        <w:spacing w:before="280" w:after="80" w:line="360" w:lineRule="auto"/>
        <w:jc w:val="both"/>
        <w:rPr>
          <w:rFonts w:ascii="Poppins" w:eastAsia="Poppins" w:hAnsi="Poppins" w:cs="Poppins"/>
          <w:color w:val="1B1C1D"/>
          <w:sz w:val="32"/>
          <w:szCs w:val="32"/>
        </w:rPr>
      </w:pPr>
      <w:bookmarkStart w:id="130" w:name="_ex5wl1mgj52q" w:colFirst="0" w:colLast="0"/>
      <w:bookmarkEnd w:id="130"/>
      <w:r>
        <w:rPr>
          <w:rFonts w:ascii="Poppins" w:eastAsia="Poppins" w:hAnsi="Poppins" w:cs="Poppins"/>
          <w:color w:val="1B1C1D"/>
          <w:sz w:val="32"/>
          <w:szCs w:val="32"/>
        </w:rPr>
        <w:t>E. KATEGORI LINGKUNGAN &amp; INTEGRITAS (5 ITEM)</w:t>
      </w:r>
    </w:p>
    <w:p w14:paraId="55BB9C08"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Fokus:</w:t>
      </w:r>
      <w:r>
        <w:rPr>
          <w:rFonts w:ascii="Poppins" w:eastAsia="Poppins" w:hAnsi="Poppins" w:cs="Poppins"/>
          <w:color w:val="1B1C1D"/>
          <w:sz w:val="32"/>
          <w:szCs w:val="32"/>
        </w:rPr>
        <w:t xml:space="preserve"> kepatuhan terhadap aspek lingkungan, SMAP, dan tata kelola.</w:t>
      </w:r>
    </w:p>
    <w:p w14:paraId="195DCBEE"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color w:val="1B1C1D"/>
          <w:sz w:val="32"/>
          <w:szCs w:val="32"/>
        </w:rPr>
        <w:t xml:space="preserve">2️⃣1️⃣ </w:t>
      </w:r>
      <w:r>
        <w:rPr>
          <w:rFonts w:ascii="Poppins" w:eastAsia="Poppins" w:hAnsi="Poppins" w:cs="Poppins"/>
          <w:b/>
          <w:bCs/>
          <w:color w:val="1B1C1D"/>
          <w:sz w:val="32"/>
          <w:szCs w:val="32"/>
        </w:rPr>
        <w:t>Rencana Pengelolaan Lingkungan (UKL/UPL atau SPPL)</w:t>
      </w:r>
    </w:p>
    <w:p w14:paraId="3E6527F4" w14:textId="77777777" w:rsidR="00CE1F62" w:rsidRDefault="00000000">
      <w:pPr>
        <w:numPr>
          <w:ilvl w:val="0"/>
          <w:numId w:val="109"/>
        </w:numPr>
        <w:spacing w:before="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Pertanyaan:</w:t>
      </w:r>
      <w:r>
        <w:rPr>
          <w:rFonts w:ascii="Poppins" w:eastAsia="Poppins" w:hAnsi="Poppins" w:cs="Poppins"/>
          <w:color w:val="1B1C1D"/>
          <w:sz w:val="32"/>
          <w:szCs w:val="32"/>
        </w:rPr>
        <w:t xml:space="preserve"> Untuk proyek/profil kegiatan yang memerlukan, apakah BUJK sudah memahami kewajiban UKL/UPL/SPPL dan menyiapkan dokumen dasar?</w:t>
      </w:r>
      <w:r>
        <w:rPr>
          <w:rFonts w:ascii="Poppins" w:eastAsia="Poppins" w:hAnsi="Poppins" w:cs="Poppins"/>
          <w:color w:val="1B1C1D"/>
          <w:sz w:val="32"/>
          <w:szCs w:val="32"/>
        </w:rPr>
        <w:br/>
      </w:r>
    </w:p>
    <w:p w14:paraId="49BA81D9" w14:textId="77777777" w:rsidR="00CE1F62" w:rsidRDefault="00000000">
      <w:pPr>
        <w:numPr>
          <w:ilvl w:val="0"/>
          <w:numId w:val="109"/>
        </w:numPr>
        <w:spacing w:after="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lastRenderedPageBreak/>
        <w:t>Risiko:</w:t>
      </w:r>
      <w:r>
        <w:rPr>
          <w:rFonts w:ascii="Poppins" w:eastAsia="Poppins" w:hAnsi="Poppins" w:cs="Poppins"/>
          <w:color w:val="1B1C1D"/>
          <w:sz w:val="32"/>
          <w:szCs w:val="32"/>
        </w:rPr>
        <w:t xml:space="preserve"> Sedang–Tinggi untuk pekerjaan risiko tinggi.</w:t>
      </w:r>
      <w:r>
        <w:rPr>
          <w:rFonts w:ascii="Poppins" w:eastAsia="Poppins" w:hAnsi="Poppins" w:cs="Poppins"/>
          <w:color w:val="1B1C1D"/>
          <w:sz w:val="32"/>
          <w:szCs w:val="32"/>
        </w:rPr>
        <w:br/>
      </w:r>
    </w:p>
    <w:p w14:paraId="1314433E"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color w:val="1B1C1D"/>
          <w:sz w:val="32"/>
          <w:szCs w:val="32"/>
        </w:rPr>
        <w:t xml:space="preserve">2️⃣2️⃣ </w:t>
      </w:r>
      <w:r>
        <w:rPr>
          <w:rFonts w:ascii="Poppins" w:eastAsia="Poppins" w:hAnsi="Poppins" w:cs="Poppins"/>
          <w:b/>
          <w:bCs/>
          <w:color w:val="1B1C1D"/>
          <w:sz w:val="32"/>
          <w:szCs w:val="32"/>
        </w:rPr>
        <w:t>Penerapan (atau Roadmap) SMAP ISO 37001</w:t>
      </w:r>
    </w:p>
    <w:p w14:paraId="0B645A19" w14:textId="77777777" w:rsidR="00CE1F62" w:rsidRDefault="00000000">
      <w:pPr>
        <w:numPr>
          <w:ilvl w:val="0"/>
          <w:numId w:val="96"/>
        </w:numPr>
        <w:spacing w:before="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Pertanyaan:</w:t>
      </w:r>
      <w:r>
        <w:rPr>
          <w:rFonts w:ascii="Poppins" w:eastAsia="Poppins" w:hAnsi="Poppins" w:cs="Poppins"/>
          <w:color w:val="1B1C1D"/>
          <w:sz w:val="32"/>
          <w:szCs w:val="32"/>
        </w:rPr>
        <w:t xml:space="preserve"> Apakah BUJK sudah punya kebijakan antisuap (minimal bentuk pakta integritas &amp; SOP sederhana) atau sedang menuju sertifikasi ISO 37001?</w:t>
      </w:r>
      <w:r>
        <w:rPr>
          <w:rFonts w:ascii="Poppins" w:eastAsia="Poppins" w:hAnsi="Poppins" w:cs="Poppins"/>
          <w:color w:val="1B1C1D"/>
          <w:sz w:val="32"/>
          <w:szCs w:val="32"/>
        </w:rPr>
        <w:br/>
      </w:r>
    </w:p>
    <w:p w14:paraId="23E129E1" w14:textId="77777777" w:rsidR="00CE1F62" w:rsidRDefault="00000000">
      <w:pPr>
        <w:numPr>
          <w:ilvl w:val="0"/>
          <w:numId w:val="96"/>
        </w:numPr>
        <w:spacing w:after="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Risiko:</w:t>
      </w:r>
      <w:r>
        <w:rPr>
          <w:rFonts w:ascii="Poppins" w:eastAsia="Poppins" w:hAnsi="Poppins" w:cs="Poppins"/>
          <w:color w:val="1B1C1D"/>
          <w:sz w:val="32"/>
          <w:szCs w:val="32"/>
        </w:rPr>
        <w:t xml:space="preserve"> Naik menjadi penting untuk Menengah/Besar/Spesialis.</w:t>
      </w:r>
      <w:r>
        <w:rPr>
          <w:rFonts w:ascii="Poppins" w:eastAsia="Poppins" w:hAnsi="Poppins" w:cs="Poppins"/>
          <w:color w:val="1B1C1D"/>
          <w:sz w:val="32"/>
          <w:szCs w:val="32"/>
        </w:rPr>
        <w:br/>
      </w:r>
    </w:p>
    <w:p w14:paraId="10106A71"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color w:val="1B1C1D"/>
          <w:sz w:val="32"/>
          <w:szCs w:val="32"/>
        </w:rPr>
        <w:t xml:space="preserve">2️⃣3️⃣ </w:t>
      </w:r>
      <w:r>
        <w:rPr>
          <w:rFonts w:ascii="Poppins" w:eastAsia="Poppins" w:hAnsi="Poppins" w:cs="Poppins"/>
          <w:b/>
          <w:bCs/>
          <w:color w:val="1B1C1D"/>
          <w:sz w:val="32"/>
          <w:szCs w:val="32"/>
        </w:rPr>
        <w:t>Pakta Integritas Internal Ditandatangani</w:t>
      </w:r>
    </w:p>
    <w:p w14:paraId="60D03263" w14:textId="77777777" w:rsidR="00CE1F62" w:rsidRDefault="00000000">
      <w:pPr>
        <w:numPr>
          <w:ilvl w:val="0"/>
          <w:numId w:val="23"/>
        </w:numPr>
        <w:spacing w:before="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Pertanyaan:</w:t>
      </w:r>
      <w:r>
        <w:rPr>
          <w:rFonts w:ascii="Poppins" w:eastAsia="Poppins" w:hAnsi="Poppins" w:cs="Poppins"/>
          <w:color w:val="1B1C1D"/>
          <w:sz w:val="32"/>
          <w:szCs w:val="32"/>
        </w:rPr>
        <w:t xml:space="preserve"> Apakah direksi dan manajemen telah menandatangani pakta integritas terkait pengurusan izin &amp; pengadaan?</w:t>
      </w:r>
      <w:r>
        <w:rPr>
          <w:rFonts w:ascii="Poppins" w:eastAsia="Poppins" w:hAnsi="Poppins" w:cs="Poppins"/>
          <w:color w:val="1B1C1D"/>
          <w:sz w:val="32"/>
          <w:szCs w:val="32"/>
        </w:rPr>
        <w:br/>
      </w:r>
    </w:p>
    <w:p w14:paraId="2E29E8CA" w14:textId="77777777" w:rsidR="00CE1F62" w:rsidRDefault="00000000">
      <w:pPr>
        <w:numPr>
          <w:ilvl w:val="0"/>
          <w:numId w:val="23"/>
        </w:numPr>
        <w:spacing w:after="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Risiko:</w:t>
      </w:r>
      <w:r>
        <w:rPr>
          <w:rFonts w:ascii="Poppins" w:eastAsia="Poppins" w:hAnsi="Poppins" w:cs="Poppins"/>
          <w:color w:val="1B1C1D"/>
          <w:sz w:val="32"/>
          <w:szCs w:val="32"/>
        </w:rPr>
        <w:t xml:space="preserve"> Sedang → jadi poin plus dalam audit LSBU &amp; BUMN.</w:t>
      </w:r>
      <w:r>
        <w:rPr>
          <w:rFonts w:ascii="Poppins" w:eastAsia="Poppins" w:hAnsi="Poppins" w:cs="Poppins"/>
          <w:color w:val="1B1C1D"/>
          <w:sz w:val="32"/>
          <w:szCs w:val="32"/>
        </w:rPr>
        <w:br/>
      </w:r>
    </w:p>
    <w:p w14:paraId="18D46BA5"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color w:val="1B1C1D"/>
          <w:sz w:val="32"/>
          <w:szCs w:val="32"/>
        </w:rPr>
        <w:t xml:space="preserve">2️⃣4️⃣ </w:t>
      </w:r>
      <w:r>
        <w:rPr>
          <w:rFonts w:ascii="Poppins" w:eastAsia="Poppins" w:hAnsi="Poppins" w:cs="Poppins"/>
          <w:b/>
          <w:bCs/>
          <w:color w:val="1B1C1D"/>
          <w:sz w:val="32"/>
          <w:szCs w:val="32"/>
        </w:rPr>
        <w:t>Sistem Arsip Digital Dokumen Legalitas &amp; Sertifikasi</w:t>
      </w:r>
    </w:p>
    <w:p w14:paraId="28325FC0" w14:textId="77777777" w:rsidR="00CE1F62" w:rsidRDefault="00000000">
      <w:pPr>
        <w:numPr>
          <w:ilvl w:val="0"/>
          <w:numId w:val="144"/>
        </w:numPr>
        <w:spacing w:before="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Pertanyaan:</w:t>
      </w:r>
      <w:r>
        <w:rPr>
          <w:rFonts w:ascii="Poppins" w:eastAsia="Poppins" w:hAnsi="Poppins" w:cs="Poppins"/>
          <w:color w:val="1B1C1D"/>
          <w:sz w:val="32"/>
          <w:szCs w:val="32"/>
        </w:rPr>
        <w:t xml:space="preserve"> Apakah BUJK sudah menyiapkan folder digital (misalnya di PUB-Dokumen / Google Drive) untuk menyimpan semua akta, NPWP, SKK, SBU, Sertifikat Standar, dsb.?</w:t>
      </w:r>
      <w:r>
        <w:rPr>
          <w:rFonts w:ascii="Poppins" w:eastAsia="Poppins" w:hAnsi="Poppins" w:cs="Poppins"/>
          <w:color w:val="1B1C1D"/>
          <w:sz w:val="32"/>
          <w:szCs w:val="32"/>
        </w:rPr>
        <w:br/>
      </w:r>
    </w:p>
    <w:p w14:paraId="2F90152E" w14:textId="77777777" w:rsidR="00CE1F62" w:rsidRDefault="00000000">
      <w:pPr>
        <w:numPr>
          <w:ilvl w:val="0"/>
          <w:numId w:val="144"/>
        </w:numPr>
        <w:spacing w:after="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Risiko:</w:t>
      </w:r>
      <w:r>
        <w:rPr>
          <w:rFonts w:ascii="Poppins" w:eastAsia="Poppins" w:hAnsi="Poppins" w:cs="Poppins"/>
          <w:color w:val="1B1C1D"/>
          <w:sz w:val="32"/>
          <w:szCs w:val="32"/>
        </w:rPr>
        <w:t xml:space="preserve"> Rendah, tapi </w:t>
      </w:r>
      <w:r>
        <w:rPr>
          <w:rFonts w:ascii="Poppins" w:eastAsia="Poppins" w:hAnsi="Poppins" w:cs="Poppins"/>
          <w:b/>
          <w:bCs/>
          <w:color w:val="1B1C1D"/>
          <w:sz w:val="32"/>
          <w:szCs w:val="32"/>
        </w:rPr>
        <w:t>sangat berpengaruh terhadap kecepatan respon saat audit.</w:t>
      </w:r>
      <w:r>
        <w:rPr>
          <w:rFonts w:ascii="Poppins" w:eastAsia="Poppins" w:hAnsi="Poppins" w:cs="Poppins"/>
          <w:b/>
          <w:bCs/>
          <w:color w:val="1B1C1D"/>
          <w:sz w:val="32"/>
          <w:szCs w:val="32"/>
        </w:rPr>
        <w:br/>
      </w:r>
    </w:p>
    <w:p w14:paraId="458943AD"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color w:val="1B1C1D"/>
          <w:sz w:val="32"/>
          <w:szCs w:val="32"/>
        </w:rPr>
        <w:t xml:space="preserve">2️⃣5️⃣ </w:t>
      </w:r>
      <w:r>
        <w:rPr>
          <w:rFonts w:ascii="Poppins" w:eastAsia="Poppins" w:hAnsi="Poppins" w:cs="Poppins"/>
          <w:b/>
          <w:bCs/>
          <w:color w:val="1B1C1D"/>
          <w:sz w:val="32"/>
          <w:szCs w:val="32"/>
        </w:rPr>
        <w:t>Simulasi Checklist Digital via PUB-ASPEKINDO Dilakukan</w:t>
      </w:r>
    </w:p>
    <w:p w14:paraId="3DF62601" w14:textId="77777777" w:rsidR="00CE1F62" w:rsidRDefault="00000000">
      <w:pPr>
        <w:numPr>
          <w:ilvl w:val="0"/>
          <w:numId w:val="29"/>
        </w:numPr>
        <w:spacing w:before="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Pertanyaan:</w:t>
      </w:r>
      <w:r>
        <w:rPr>
          <w:rFonts w:ascii="Poppins" w:eastAsia="Poppins" w:hAnsi="Poppins" w:cs="Poppins"/>
          <w:color w:val="1B1C1D"/>
          <w:sz w:val="32"/>
          <w:szCs w:val="32"/>
        </w:rPr>
        <w:t xml:space="preserve"> Apakah BUJK sudah melakukan simulasi pemeriksaan di versi web interaktif checklist OSS (PUB-ASPEKINDO) sebelum mengisi OSS sungguhan?</w:t>
      </w:r>
      <w:r>
        <w:rPr>
          <w:rFonts w:ascii="Poppins" w:eastAsia="Poppins" w:hAnsi="Poppins" w:cs="Poppins"/>
          <w:color w:val="1B1C1D"/>
          <w:sz w:val="32"/>
          <w:szCs w:val="32"/>
        </w:rPr>
        <w:br/>
      </w:r>
    </w:p>
    <w:p w14:paraId="271CCC42" w14:textId="77777777" w:rsidR="00CE1F62" w:rsidRDefault="00000000">
      <w:pPr>
        <w:numPr>
          <w:ilvl w:val="0"/>
          <w:numId w:val="29"/>
        </w:numPr>
        <w:spacing w:after="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Risiko:</w:t>
      </w:r>
      <w:r>
        <w:rPr>
          <w:rFonts w:ascii="Poppins" w:eastAsia="Poppins" w:hAnsi="Poppins" w:cs="Poppins"/>
          <w:color w:val="1B1C1D"/>
          <w:sz w:val="32"/>
          <w:szCs w:val="32"/>
        </w:rPr>
        <w:t xml:space="preserve"> Rendah–Sedang → sangat membantu untuk </w:t>
      </w:r>
      <w:r>
        <w:rPr>
          <w:rFonts w:ascii="Poppins" w:eastAsia="Poppins" w:hAnsi="Poppins" w:cs="Poppins"/>
          <w:color w:val="1B1C1D"/>
          <w:sz w:val="32"/>
          <w:szCs w:val="32"/>
        </w:rPr>
        <w:lastRenderedPageBreak/>
        <w:t>memprediksi “potensi tolak”.</w:t>
      </w:r>
      <w:r>
        <w:rPr>
          <w:rFonts w:ascii="Poppins" w:eastAsia="Poppins" w:hAnsi="Poppins" w:cs="Poppins"/>
          <w:color w:val="1B1C1D"/>
          <w:sz w:val="32"/>
          <w:szCs w:val="32"/>
        </w:rPr>
        <w:br/>
      </w:r>
    </w:p>
    <w:p w14:paraId="16D4B5EE" w14:textId="77777777" w:rsidR="00CE1F62" w:rsidRDefault="00000000">
      <w:pPr>
        <w:spacing w:after="360" w:line="360" w:lineRule="auto"/>
        <w:jc w:val="both"/>
        <w:rPr>
          <w:rFonts w:ascii="Poppins" w:eastAsia="Poppins" w:hAnsi="Poppins" w:cs="Poppins"/>
          <w:color w:val="1B1C1D"/>
          <w:sz w:val="32"/>
          <w:szCs w:val="32"/>
        </w:rPr>
      </w:pPr>
      <w:r>
        <w:pict w14:anchorId="636C1988">
          <v:rect id="_x0000_i1067" style="width:0;height:1.5pt" o:hralign="center" o:hrstd="t" o:hr="t" fillcolor="#a0a0a0" stroked="f"/>
        </w:pict>
      </w:r>
    </w:p>
    <w:p w14:paraId="7954168B" w14:textId="77777777" w:rsidR="00CE1F62" w:rsidRDefault="00000000">
      <w:pPr>
        <w:pStyle w:val="Heading2"/>
        <w:pBdr>
          <w:top w:val="none" w:sz="0" w:space="0" w:color="auto"/>
          <w:bottom w:val="none" w:sz="0" w:space="0" w:color="auto"/>
          <w:right w:val="none" w:sz="0" w:space="0" w:color="auto"/>
          <w:between w:val="none" w:sz="0" w:space="0" w:color="auto"/>
        </w:pBdr>
        <w:spacing w:before="360" w:after="80" w:line="360" w:lineRule="auto"/>
        <w:jc w:val="both"/>
        <w:rPr>
          <w:rFonts w:ascii="Poppins" w:eastAsia="Poppins" w:hAnsi="Poppins" w:cs="Poppins"/>
          <w:color w:val="1B1C1D"/>
          <w:sz w:val="32"/>
          <w:szCs w:val="32"/>
        </w:rPr>
      </w:pPr>
      <w:bookmarkStart w:id="131" w:name="_7d06cocukks5" w:colFirst="0" w:colLast="0"/>
      <w:bookmarkEnd w:id="131"/>
      <w:r>
        <w:rPr>
          <w:rFonts w:ascii="Poppins" w:eastAsia="Poppins" w:hAnsi="Poppins" w:cs="Poppins"/>
          <w:color w:val="1B1C1D"/>
          <w:sz w:val="32"/>
          <w:szCs w:val="32"/>
        </w:rPr>
        <w:t>3. Contoh Penggunaan Checklist – Studi Kasus Mini</w:t>
      </w:r>
    </w:p>
    <w:p w14:paraId="29F1BD58" w14:textId="77777777" w:rsidR="00CE1F62" w:rsidRDefault="00000000">
      <w:pPr>
        <w:pStyle w:val="Heading3"/>
        <w:pBdr>
          <w:top w:val="none" w:sz="0" w:space="0" w:color="auto"/>
          <w:bottom w:val="none" w:sz="0" w:space="0" w:color="auto"/>
          <w:right w:val="none" w:sz="0" w:space="0" w:color="auto"/>
          <w:between w:val="none" w:sz="0" w:space="0" w:color="auto"/>
        </w:pBdr>
        <w:spacing w:before="280" w:after="80" w:line="360" w:lineRule="auto"/>
        <w:jc w:val="both"/>
        <w:rPr>
          <w:rFonts w:ascii="Poppins" w:eastAsia="Poppins" w:hAnsi="Poppins" w:cs="Poppins"/>
          <w:color w:val="1B1C1D"/>
          <w:sz w:val="32"/>
          <w:szCs w:val="32"/>
        </w:rPr>
      </w:pPr>
      <w:bookmarkStart w:id="132" w:name="_z0amafq48mqm" w:colFirst="0" w:colLast="0"/>
      <w:bookmarkEnd w:id="132"/>
      <w:r>
        <w:rPr>
          <w:rFonts w:ascii="Poppins" w:eastAsia="Poppins" w:hAnsi="Poppins" w:cs="Poppins"/>
          <w:color w:val="1B1C1D"/>
          <w:sz w:val="32"/>
          <w:szCs w:val="32"/>
        </w:rPr>
        <w:t>Kasus: PT Cipta Karya Mandiri (BUJK Baru, Kontraktor Gedung)</w:t>
      </w:r>
    </w:p>
    <w:p w14:paraId="39F9B3B5"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Situasi:</w:t>
      </w:r>
    </w:p>
    <w:p w14:paraId="3B6FFF52" w14:textId="77777777" w:rsidR="00CE1F62" w:rsidRDefault="00000000">
      <w:pPr>
        <w:numPr>
          <w:ilvl w:val="0"/>
          <w:numId w:val="94"/>
        </w:numPr>
        <w:spacing w:before="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Baru berdiri 6 bulan.</w:t>
      </w:r>
      <w:r>
        <w:rPr>
          <w:rFonts w:ascii="Poppins" w:eastAsia="Poppins" w:hAnsi="Poppins" w:cs="Poppins"/>
          <w:color w:val="1B1C1D"/>
          <w:sz w:val="32"/>
          <w:szCs w:val="32"/>
        </w:rPr>
        <w:br/>
      </w:r>
    </w:p>
    <w:p w14:paraId="52A2BB17" w14:textId="77777777" w:rsidR="00CE1F62" w:rsidRDefault="00000000">
      <w:pPr>
        <w:numPr>
          <w:ilvl w:val="0"/>
          <w:numId w:val="94"/>
        </w:numPr>
        <w:spacing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Ingin mengurus NIB + Sertifikat Standar untuk KBLI konstruksi gedung.</w:t>
      </w:r>
      <w:r>
        <w:rPr>
          <w:rFonts w:ascii="Poppins" w:eastAsia="Poppins" w:hAnsi="Poppins" w:cs="Poppins"/>
          <w:color w:val="1B1C1D"/>
          <w:sz w:val="32"/>
          <w:szCs w:val="32"/>
        </w:rPr>
        <w:br/>
      </w:r>
    </w:p>
    <w:p w14:paraId="47F03413"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Langkah:</w:t>
      </w:r>
    </w:p>
    <w:p w14:paraId="650AAB1F" w14:textId="77777777" w:rsidR="00CE1F62" w:rsidRDefault="00000000">
      <w:pPr>
        <w:numPr>
          <w:ilvl w:val="0"/>
          <w:numId w:val="26"/>
        </w:numPr>
        <w:spacing w:before="240" w:line="360" w:lineRule="auto"/>
        <w:jc w:val="both"/>
        <w:rPr>
          <w:rFonts w:ascii="Google Sans Text" w:eastAsia="Google Sans Text" w:hAnsi="Google Sans Text" w:cs="Google Sans Text"/>
          <w:color w:val="1B1C1D"/>
          <w:sz w:val="32"/>
          <w:szCs w:val="32"/>
        </w:rPr>
      </w:pPr>
      <w:r>
        <w:rPr>
          <w:rFonts w:ascii="Poppins" w:eastAsia="Poppins" w:hAnsi="Poppins" w:cs="Poppins"/>
          <w:color w:val="1B1C1D"/>
          <w:sz w:val="32"/>
          <w:szCs w:val="32"/>
        </w:rPr>
        <w:t xml:space="preserve">Mengisi </w:t>
      </w:r>
      <w:r>
        <w:rPr>
          <w:rFonts w:ascii="Poppins" w:eastAsia="Poppins" w:hAnsi="Poppins" w:cs="Poppins"/>
          <w:b/>
          <w:bCs/>
          <w:color w:val="1B1C1D"/>
          <w:sz w:val="32"/>
          <w:szCs w:val="32"/>
        </w:rPr>
        <w:t>25 item di sheet</w:t>
      </w:r>
      <w:r>
        <w:rPr>
          <w:rFonts w:ascii="Poppins" w:eastAsia="Poppins" w:hAnsi="Poppins" w:cs="Poppins"/>
          <w:color w:val="1B1C1D"/>
          <w:sz w:val="32"/>
          <w:szCs w:val="32"/>
        </w:rPr>
        <w:t xml:space="preserve"> </w:t>
      </w:r>
      <w:r>
        <w:rPr>
          <w:rFonts w:ascii="Poppins" w:eastAsia="Poppins" w:hAnsi="Poppins" w:cs="Poppins"/>
          <w:color w:val="188038"/>
          <w:sz w:val="32"/>
          <w:szCs w:val="32"/>
        </w:rPr>
        <w:t>02_Checklist_25_Item</w:t>
      </w:r>
      <w:r>
        <w:rPr>
          <w:rFonts w:ascii="Poppins" w:eastAsia="Poppins" w:hAnsi="Poppins" w:cs="Poppins"/>
          <w:color w:val="1B1C1D"/>
          <w:sz w:val="32"/>
          <w:szCs w:val="32"/>
        </w:rPr>
        <w:t>.</w:t>
      </w:r>
      <w:r>
        <w:rPr>
          <w:rFonts w:ascii="Poppins" w:eastAsia="Poppins" w:hAnsi="Poppins" w:cs="Poppins"/>
          <w:color w:val="1B1C1D"/>
          <w:sz w:val="32"/>
          <w:szCs w:val="32"/>
        </w:rPr>
        <w:br/>
      </w:r>
    </w:p>
    <w:p w14:paraId="6553A584" w14:textId="77777777" w:rsidR="00CE1F62" w:rsidRDefault="00000000">
      <w:pPr>
        <w:numPr>
          <w:ilvl w:val="0"/>
          <w:numId w:val="26"/>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Hasil:</w:t>
      </w:r>
      <w:r>
        <w:rPr>
          <w:rFonts w:ascii="Poppins" w:eastAsia="Poppins" w:hAnsi="Poppins" w:cs="Poppins"/>
          <w:color w:val="1B1C1D"/>
          <w:sz w:val="32"/>
          <w:szCs w:val="32"/>
        </w:rPr>
        <w:br/>
      </w:r>
    </w:p>
    <w:p w14:paraId="5501B050" w14:textId="77777777" w:rsidR="00CE1F62" w:rsidRDefault="00000000">
      <w:pPr>
        <w:numPr>
          <w:ilvl w:val="1"/>
          <w:numId w:val="26"/>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Legalitas: 5/5 Valid</w:t>
      </w:r>
      <w:r>
        <w:rPr>
          <w:rFonts w:ascii="Poppins" w:eastAsia="Poppins" w:hAnsi="Poppins" w:cs="Poppins"/>
          <w:color w:val="1B1C1D"/>
          <w:sz w:val="32"/>
          <w:szCs w:val="32"/>
        </w:rPr>
        <w:br/>
      </w:r>
    </w:p>
    <w:p w14:paraId="3CD5D477" w14:textId="77777777" w:rsidR="00CE1F62" w:rsidRDefault="00000000">
      <w:pPr>
        <w:numPr>
          <w:ilvl w:val="1"/>
          <w:numId w:val="26"/>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Administratif: 4/5 (KTA Asosiasi belum ada)</w:t>
      </w:r>
      <w:r>
        <w:rPr>
          <w:rFonts w:ascii="Poppins" w:eastAsia="Poppins" w:hAnsi="Poppins" w:cs="Poppins"/>
          <w:color w:val="1B1C1D"/>
          <w:sz w:val="32"/>
          <w:szCs w:val="32"/>
        </w:rPr>
        <w:br/>
      </w:r>
    </w:p>
    <w:p w14:paraId="7244A62E" w14:textId="77777777" w:rsidR="00CE1F62" w:rsidRDefault="00000000">
      <w:pPr>
        <w:numPr>
          <w:ilvl w:val="1"/>
          <w:numId w:val="26"/>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Teknis: 3/5 (Belum jelas rencana alat &amp; rencana usaha tertulis)</w:t>
      </w:r>
      <w:r>
        <w:rPr>
          <w:rFonts w:ascii="Poppins" w:eastAsia="Poppins" w:hAnsi="Poppins" w:cs="Poppins"/>
          <w:color w:val="1B1C1D"/>
          <w:sz w:val="32"/>
          <w:szCs w:val="32"/>
        </w:rPr>
        <w:br/>
      </w:r>
    </w:p>
    <w:p w14:paraId="4EA82174" w14:textId="77777777" w:rsidR="00CE1F62" w:rsidRDefault="00000000">
      <w:pPr>
        <w:numPr>
          <w:ilvl w:val="1"/>
          <w:numId w:val="26"/>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SDM: 2/5 (SKK belum terbit, masih proses)</w:t>
      </w:r>
      <w:r>
        <w:rPr>
          <w:rFonts w:ascii="Poppins" w:eastAsia="Poppins" w:hAnsi="Poppins" w:cs="Poppins"/>
          <w:color w:val="1B1C1D"/>
          <w:sz w:val="32"/>
          <w:szCs w:val="32"/>
        </w:rPr>
        <w:br/>
      </w:r>
    </w:p>
    <w:p w14:paraId="23184AF7" w14:textId="77777777" w:rsidR="00CE1F62" w:rsidRDefault="00000000">
      <w:pPr>
        <w:numPr>
          <w:ilvl w:val="1"/>
          <w:numId w:val="26"/>
        </w:numPr>
        <w:spacing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Lingkungan &amp; Integritas: 3/5</w:t>
      </w:r>
      <w:r>
        <w:rPr>
          <w:rFonts w:ascii="Poppins" w:eastAsia="Poppins" w:hAnsi="Poppins" w:cs="Poppins"/>
          <w:color w:val="1B1C1D"/>
          <w:sz w:val="32"/>
          <w:szCs w:val="32"/>
        </w:rPr>
        <w:br/>
      </w:r>
    </w:p>
    <w:p w14:paraId="7600A7D0"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color w:val="1B1C1D"/>
          <w:sz w:val="32"/>
          <w:szCs w:val="32"/>
        </w:rPr>
        <w:t xml:space="preserve">👉 </w:t>
      </w:r>
      <w:r>
        <w:rPr>
          <w:rFonts w:ascii="Poppins" w:eastAsia="Poppins" w:hAnsi="Poppins" w:cs="Poppins"/>
          <w:b/>
          <w:bCs/>
          <w:color w:val="1B1C1D"/>
          <w:sz w:val="32"/>
          <w:szCs w:val="32"/>
        </w:rPr>
        <w:t xml:space="preserve">Rekap di sheet </w:t>
      </w:r>
      <w:r>
        <w:rPr>
          <w:rFonts w:ascii="Poppins" w:eastAsia="Poppins" w:hAnsi="Poppins" w:cs="Poppins"/>
          <w:b/>
          <w:bCs/>
          <w:color w:val="188038"/>
          <w:sz w:val="32"/>
          <w:szCs w:val="32"/>
        </w:rPr>
        <w:t>03_Resume_Risiko</w:t>
      </w:r>
      <w:r>
        <w:rPr>
          <w:rFonts w:ascii="Poppins" w:eastAsia="Poppins" w:hAnsi="Poppins" w:cs="Poppins"/>
          <w:b/>
          <w:bCs/>
          <w:color w:val="1B1C1D"/>
          <w:sz w:val="32"/>
          <w:szCs w:val="32"/>
        </w:rPr>
        <w:t>:</w:t>
      </w:r>
    </w:p>
    <w:p w14:paraId="1232DEB6" w14:textId="77777777" w:rsidR="00CE1F62" w:rsidRDefault="00000000">
      <w:pPr>
        <w:numPr>
          <w:ilvl w:val="0"/>
          <w:numId w:val="97"/>
        </w:numPr>
        <w:spacing w:before="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Total Valid: 17/25</w:t>
      </w:r>
      <w:r>
        <w:rPr>
          <w:rFonts w:ascii="Poppins" w:eastAsia="Poppins" w:hAnsi="Poppins" w:cs="Poppins"/>
          <w:color w:val="1B1C1D"/>
          <w:sz w:val="32"/>
          <w:szCs w:val="32"/>
        </w:rPr>
        <w:br/>
      </w:r>
    </w:p>
    <w:p w14:paraId="4496A13E" w14:textId="77777777" w:rsidR="00CE1F62" w:rsidRDefault="00000000">
      <w:pPr>
        <w:numPr>
          <w:ilvl w:val="0"/>
          <w:numId w:val="97"/>
        </w:numPr>
        <w:spacing w:after="240" w:line="360" w:lineRule="auto"/>
        <w:jc w:val="both"/>
        <w:rPr>
          <w:rFonts w:ascii="Google Sans Text" w:eastAsia="Google Sans Text" w:hAnsi="Google Sans Text" w:cs="Google Sans Text"/>
          <w:color w:val="1B1C1D"/>
          <w:sz w:val="32"/>
          <w:szCs w:val="32"/>
        </w:rPr>
      </w:pPr>
      <w:r>
        <w:rPr>
          <w:rFonts w:ascii="Poppins" w:eastAsia="Poppins" w:hAnsi="Poppins" w:cs="Poppins"/>
          <w:color w:val="1B1C1D"/>
          <w:sz w:val="32"/>
          <w:szCs w:val="32"/>
        </w:rPr>
        <w:t xml:space="preserve">Status: </w:t>
      </w:r>
      <w:r>
        <w:rPr>
          <w:rFonts w:ascii="Poppins" w:eastAsia="Poppins" w:hAnsi="Poppins" w:cs="Poppins"/>
          <w:b/>
          <w:bCs/>
          <w:color w:val="1B1C1D"/>
          <w:sz w:val="32"/>
          <w:szCs w:val="32"/>
        </w:rPr>
        <w:t>“Belum Siap, Risiko Tolak OSS Sedang–Tinggi”</w:t>
      </w:r>
      <w:r>
        <w:rPr>
          <w:rFonts w:ascii="Poppins" w:eastAsia="Poppins" w:hAnsi="Poppins" w:cs="Poppins"/>
          <w:b/>
          <w:bCs/>
          <w:color w:val="1B1C1D"/>
          <w:sz w:val="32"/>
          <w:szCs w:val="32"/>
        </w:rPr>
        <w:br/>
      </w:r>
    </w:p>
    <w:p w14:paraId="61B4990B"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Tindakan korektif berdasarkan checklist:</w:t>
      </w:r>
    </w:p>
    <w:p w14:paraId="68602CCF" w14:textId="77777777" w:rsidR="00CE1F62" w:rsidRDefault="00000000">
      <w:pPr>
        <w:numPr>
          <w:ilvl w:val="0"/>
          <w:numId w:val="51"/>
        </w:numPr>
        <w:spacing w:before="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Mengurus KTA asosiasi konstruksi → memperkuat legalitas sektor.</w:t>
      </w:r>
      <w:r>
        <w:rPr>
          <w:rFonts w:ascii="Poppins" w:eastAsia="Poppins" w:hAnsi="Poppins" w:cs="Poppins"/>
          <w:color w:val="1B1C1D"/>
          <w:sz w:val="32"/>
          <w:szCs w:val="32"/>
        </w:rPr>
        <w:br/>
      </w:r>
    </w:p>
    <w:p w14:paraId="4CA3FE08" w14:textId="77777777" w:rsidR="00CE1F62" w:rsidRDefault="00000000">
      <w:pPr>
        <w:numPr>
          <w:ilvl w:val="0"/>
          <w:numId w:val="51"/>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Menyusun daftar peralatan utama minimal (kontrak sewa awal) → mendukung komitmen OSS.</w:t>
      </w:r>
      <w:r>
        <w:rPr>
          <w:rFonts w:ascii="Poppins" w:eastAsia="Poppins" w:hAnsi="Poppins" w:cs="Poppins"/>
          <w:color w:val="1B1C1D"/>
          <w:sz w:val="32"/>
          <w:szCs w:val="32"/>
        </w:rPr>
        <w:br/>
      </w:r>
    </w:p>
    <w:p w14:paraId="4A5543E9" w14:textId="77777777" w:rsidR="00CE1F62" w:rsidRDefault="00000000">
      <w:pPr>
        <w:numPr>
          <w:ilvl w:val="0"/>
          <w:numId w:val="51"/>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Mempercepat proses SKK 1–2 tenaga ahli utama.</w:t>
      </w:r>
      <w:r>
        <w:rPr>
          <w:rFonts w:ascii="Poppins" w:eastAsia="Poppins" w:hAnsi="Poppins" w:cs="Poppins"/>
          <w:color w:val="1B1C1D"/>
          <w:sz w:val="32"/>
          <w:szCs w:val="32"/>
        </w:rPr>
        <w:br/>
      </w:r>
    </w:p>
    <w:p w14:paraId="441B14AA" w14:textId="77777777" w:rsidR="00CE1F62" w:rsidRDefault="00000000">
      <w:pPr>
        <w:numPr>
          <w:ilvl w:val="0"/>
          <w:numId w:val="51"/>
        </w:numPr>
        <w:spacing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Menyusun surat pernyataan usaha &amp; pakta integritas sesuai template.</w:t>
      </w:r>
      <w:r>
        <w:rPr>
          <w:rFonts w:ascii="Poppins" w:eastAsia="Poppins" w:hAnsi="Poppins" w:cs="Poppins"/>
          <w:color w:val="1B1C1D"/>
          <w:sz w:val="32"/>
          <w:szCs w:val="32"/>
        </w:rPr>
        <w:br/>
      </w:r>
    </w:p>
    <w:p w14:paraId="5DF4A17C"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Setelah 1–2 minggu pembenahan, checklist diulang:</w:t>
      </w:r>
    </w:p>
    <w:p w14:paraId="0CE40930" w14:textId="77777777" w:rsidR="00CE1F62" w:rsidRDefault="00000000">
      <w:pPr>
        <w:numPr>
          <w:ilvl w:val="0"/>
          <w:numId w:val="98"/>
        </w:numPr>
        <w:spacing w:before="240" w:after="240" w:line="360" w:lineRule="auto"/>
        <w:jc w:val="both"/>
        <w:rPr>
          <w:rFonts w:ascii="Google Sans Text" w:eastAsia="Google Sans Text" w:hAnsi="Google Sans Text" w:cs="Google Sans Text"/>
          <w:color w:val="1B1C1D"/>
          <w:sz w:val="32"/>
          <w:szCs w:val="32"/>
        </w:rPr>
      </w:pPr>
      <w:r>
        <w:rPr>
          <w:rFonts w:ascii="Poppins" w:eastAsia="Poppins" w:hAnsi="Poppins" w:cs="Poppins"/>
          <w:color w:val="1B1C1D"/>
          <w:sz w:val="32"/>
          <w:szCs w:val="32"/>
        </w:rPr>
        <w:t xml:space="preserve">Total Valid naik menjadi 23/25 → Status: </w:t>
      </w:r>
      <w:r>
        <w:rPr>
          <w:rFonts w:ascii="Poppins" w:eastAsia="Poppins" w:hAnsi="Poppins" w:cs="Poppins"/>
          <w:b/>
          <w:bCs/>
          <w:color w:val="1B1C1D"/>
          <w:sz w:val="32"/>
          <w:szCs w:val="32"/>
        </w:rPr>
        <w:t>“Siap Ajukan OSS – Risiko Tolak Rendah.”</w:t>
      </w:r>
      <w:r>
        <w:rPr>
          <w:rFonts w:ascii="Poppins" w:eastAsia="Poppins" w:hAnsi="Poppins" w:cs="Poppins"/>
          <w:b/>
          <w:bCs/>
          <w:color w:val="1B1C1D"/>
          <w:sz w:val="32"/>
          <w:szCs w:val="32"/>
        </w:rPr>
        <w:br/>
      </w:r>
    </w:p>
    <w:p w14:paraId="23412293" w14:textId="77777777" w:rsidR="00CE1F62" w:rsidRDefault="00000000">
      <w:pPr>
        <w:spacing w:after="360" w:line="360" w:lineRule="auto"/>
        <w:jc w:val="both"/>
        <w:rPr>
          <w:rFonts w:ascii="Poppins" w:eastAsia="Poppins" w:hAnsi="Poppins" w:cs="Poppins"/>
          <w:color w:val="1B1C1D"/>
          <w:sz w:val="32"/>
          <w:szCs w:val="32"/>
        </w:rPr>
      </w:pPr>
      <w:r>
        <w:lastRenderedPageBreak/>
        <w:pict w14:anchorId="451C5078">
          <v:rect id="_x0000_i1068" style="width:0;height:1.5pt" o:hralign="center" o:hrstd="t" o:hr="t" fillcolor="#a0a0a0" stroked="f"/>
        </w:pict>
      </w:r>
    </w:p>
    <w:p w14:paraId="14D8145B" w14:textId="77777777" w:rsidR="00CE1F62" w:rsidRDefault="00000000">
      <w:pPr>
        <w:pStyle w:val="Heading2"/>
        <w:pBdr>
          <w:top w:val="none" w:sz="0" w:space="0" w:color="auto"/>
          <w:bottom w:val="none" w:sz="0" w:space="0" w:color="auto"/>
          <w:right w:val="none" w:sz="0" w:space="0" w:color="auto"/>
          <w:between w:val="none" w:sz="0" w:space="0" w:color="auto"/>
        </w:pBdr>
        <w:spacing w:before="360" w:after="80" w:line="360" w:lineRule="auto"/>
        <w:jc w:val="both"/>
        <w:rPr>
          <w:rFonts w:ascii="Poppins" w:eastAsia="Poppins" w:hAnsi="Poppins" w:cs="Poppins"/>
          <w:color w:val="1B1C1D"/>
          <w:sz w:val="32"/>
          <w:szCs w:val="32"/>
        </w:rPr>
      </w:pPr>
      <w:bookmarkStart w:id="133" w:name="_hrdza7jnsgde" w:colFirst="0" w:colLast="0"/>
      <w:bookmarkEnd w:id="133"/>
      <w:r>
        <w:rPr>
          <w:rFonts w:ascii="Poppins" w:eastAsia="Poppins" w:hAnsi="Poppins" w:cs="Poppins"/>
          <w:color w:val="1B1C1D"/>
          <w:sz w:val="32"/>
          <w:szCs w:val="32"/>
        </w:rPr>
        <w:t>4. Catatan Regulasi Rujukan (Untuk Ditaruh di Sheet / Lampiran)</w:t>
      </w:r>
    </w:p>
    <w:p w14:paraId="4091AE51"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Pada bagian bawah toolkit atau di sheet </w:t>
      </w:r>
      <w:r>
        <w:rPr>
          <w:rFonts w:ascii="Poppins" w:eastAsia="Poppins" w:hAnsi="Poppins" w:cs="Poppins"/>
          <w:color w:val="188038"/>
          <w:sz w:val="32"/>
          <w:szCs w:val="32"/>
        </w:rPr>
        <w:t>04_Referensi_Regulasi</w:t>
      </w:r>
      <w:r>
        <w:rPr>
          <w:rFonts w:ascii="Poppins" w:eastAsia="Poppins" w:hAnsi="Poppins" w:cs="Poppins"/>
          <w:color w:val="1B1C1D"/>
          <w:sz w:val="32"/>
          <w:szCs w:val="32"/>
        </w:rPr>
        <w:t>, sertakan ringkasan regulasi seperti:</w:t>
      </w:r>
    </w:p>
    <w:p w14:paraId="2FD9294D" w14:textId="77777777" w:rsidR="00CE1F62" w:rsidRDefault="00000000">
      <w:pPr>
        <w:numPr>
          <w:ilvl w:val="0"/>
          <w:numId w:val="158"/>
        </w:numPr>
        <w:spacing w:before="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PP tentang Perizinan Berusaha Berbasis Risiko</w:t>
      </w:r>
      <w:r>
        <w:rPr>
          <w:rFonts w:ascii="Poppins" w:eastAsia="Poppins" w:hAnsi="Poppins" w:cs="Poppins"/>
          <w:color w:val="1B1C1D"/>
          <w:sz w:val="32"/>
          <w:szCs w:val="32"/>
        </w:rPr>
        <w:t xml:space="preserve"> (pengganti PP 5/2021) – dasar OSS-RBA dan klasifikasi risiko.</w:t>
      </w:r>
      <w:r>
        <w:rPr>
          <w:rFonts w:ascii="Poppins" w:eastAsia="Poppins" w:hAnsi="Poppins" w:cs="Poppins"/>
          <w:color w:val="1B1C1D"/>
          <w:sz w:val="32"/>
          <w:szCs w:val="32"/>
        </w:rPr>
        <w:br/>
      </w:r>
    </w:p>
    <w:p w14:paraId="39123A93" w14:textId="77777777" w:rsidR="00CE1F62" w:rsidRDefault="00000000">
      <w:pPr>
        <w:numPr>
          <w:ilvl w:val="0"/>
          <w:numId w:val="158"/>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UU No. 2 Tahun 2017 tentang Jasa Konstruksi</w:t>
      </w:r>
      <w:r>
        <w:rPr>
          <w:rFonts w:ascii="Poppins" w:eastAsia="Poppins" w:hAnsi="Poppins" w:cs="Poppins"/>
          <w:color w:val="1B1C1D"/>
          <w:sz w:val="32"/>
          <w:szCs w:val="32"/>
        </w:rPr>
        <w:t xml:space="preserve"> – kewajiban BUJK bersertifikat &amp; berizin.</w:t>
      </w:r>
      <w:r>
        <w:rPr>
          <w:rFonts w:ascii="Poppins" w:eastAsia="Poppins" w:hAnsi="Poppins" w:cs="Poppins"/>
          <w:color w:val="1B1C1D"/>
          <w:sz w:val="32"/>
          <w:szCs w:val="32"/>
        </w:rPr>
        <w:br/>
      </w:r>
    </w:p>
    <w:p w14:paraId="0B5DFDCF" w14:textId="77777777" w:rsidR="00CE1F62" w:rsidRDefault="00000000">
      <w:pPr>
        <w:numPr>
          <w:ilvl w:val="0"/>
          <w:numId w:val="158"/>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Permen PUPR No. 14 Tahun 2020</w:t>
      </w:r>
      <w:r>
        <w:rPr>
          <w:rFonts w:ascii="Poppins" w:eastAsia="Poppins" w:hAnsi="Poppins" w:cs="Poppins"/>
          <w:color w:val="1B1C1D"/>
          <w:sz w:val="32"/>
          <w:szCs w:val="32"/>
        </w:rPr>
        <w:t xml:space="preserve"> – standar kegiatan usaha &amp; subklasifikasi LPJK.</w:t>
      </w:r>
      <w:r>
        <w:rPr>
          <w:rFonts w:ascii="Poppins" w:eastAsia="Poppins" w:hAnsi="Poppins" w:cs="Poppins"/>
          <w:color w:val="1B1C1D"/>
          <w:sz w:val="32"/>
          <w:szCs w:val="32"/>
        </w:rPr>
        <w:br/>
      </w:r>
    </w:p>
    <w:p w14:paraId="2FDEB0F6" w14:textId="77777777" w:rsidR="00CE1F62" w:rsidRDefault="00000000">
      <w:pPr>
        <w:numPr>
          <w:ilvl w:val="0"/>
          <w:numId w:val="158"/>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Peraturan LPJK tentang Sertifikasi BUJK &amp; SKK</w:t>
      </w:r>
      <w:r>
        <w:rPr>
          <w:rFonts w:ascii="Poppins" w:eastAsia="Poppins" w:hAnsi="Poppins" w:cs="Poppins"/>
          <w:color w:val="1B1C1D"/>
          <w:sz w:val="32"/>
          <w:szCs w:val="32"/>
        </w:rPr>
        <w:t xml:space="preserve"> – persyaratan tenaga ahli &amp; klasifikasi usaha.</w:t>
      </w:r>
      <w:r>
        <w:rPr>
          <w:rFonts w:ascii="Poppins" w:eastAsia="Poppins" w:hAnsi="Poppins" w:cs="Poppins"/>
          <w:color w:val="1B1C1D"/>
          <w:sz w:val="32"/>
          <w:szCs w:val="32"/>
        </w:rPr>
        <w:br/>
      </w:r>
    </w:p>
    <w:p w14:paraId="0D37A124" w14:textId="77777777" w:rsidR="00CE1F62" w:rsidRDefault="00000000">
      <w:pPr>
        <w:numPr>
          <w:ilvl w:val="0"/>
          <w:numId w:val="158"/>
        </w:numPr>
        <w:spacing w:after="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Permen PUPR tentang SMAP / integritas sektor konstruksi</w:t>
      </w:r>
      <w:r>
        <w:rPr>
          <w:rFonts w:ascii="Poppins" w:eastAsia="Poppins" w:hAnsi="Poppins" w:cs="Poppins"/>
          <w:color w:val="1B1C1D"/>
          <w:sz w:val="32"/>
          <w:szCs w:val="32"/>
        </w:rPr>
        <w:t xml:space="preserve"> – penguatan pakta integritas &amp; audit kepatuhan.</w:t>
      </w:r>
      <w:r>
        <w:rPr>
          <w:rFonts w:ascii="Poppins" w:eastAsia="Poppins" w:hAnsi="Poppins" w:cs="Poppins"/>
          <w:color w:val="1B1C1D"/>
          <w:sz w:val="32"/>
          <w:szCs w:val="32"/>
        </w:rPr>
        <w:br/>
      </w:r>
    </w:p>
    <w:p w14:paraId="2A2D9867"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Tujuannya agar user yang menggunakan checklist paham bahwa setiap item bukan “kemauan konsultan”, tetapi punya </w:t>
      </w:r>
      <w:r>
        <w:rPr>
          <w:rFonts w:ascii="Poppins" w:eastAsia="Poppins" w:hAnsi="Poppins" w:cs="Poppins"/>
          <w:b/>
          <w:bCs/>
          <w:color w:val="1B1C1D"/>
          <w:sz w:val="32"/>
          <w:szCs w:val="32"/>
        </w:rPr>
        <w:t>dasar hukum</w:t>
      </w:r>
      <w:r>
        <w:rPr>
          <w:rFonts w:ascii="Poppins" w:eastAsia="Poppins" w:hAnsi="Poppins" w:cs="Poppins"/>
          <w:color w:val="1B1C1D"/>
          <w:sz w:val="32"/>
          <w:szCs w:val="32"/>
        </w:rPr>
        <w:t xml:space="preserve"> yang jelas.</w:t>
      </w:r>
    </w:p>
    <w:p w14:paraId="323C7558" w14:textId="77777777" w:rsidR="00CE1F62" w:rsidRDefault="00000000">
      <w:pPr>
        <w:spacing w:after="360" w:line="360" w:lineRule="auto"/>
        <w:jc w:val="both"/>
        <w:rPr>
          <w:rFonts w:ascii="Poppins" w:eastAsia="Poppins" w:hAnsi="Poppins" w:cs="Poppins"/>
          <w:color w:val="1B1C1D"/>
          <w:sz w:val="32"/>
          <w:szCs w:val="32"/>
        </w:rPr>
      </w:pPr>
      <w:r>
        <w:pict w14:anchorId="6A47F22B">
          <v:rect id="_x0000_i1069" style="width:0;height:1.5pt" o:hralign="center" o:hrstd="t" o:hr="t" fillcolor="#a0a0a0" stroked="f"/>
        </w:pict>
      </w:r>
    </w:p>
    <w:p w14:paraId="546E8736"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Kalau mau, saya bisa lanjutkan dengan:</w:t>
      </w:r>
    </w:p>
    <w:p w14:paraId="2F45FF14" w14:textId="77777777" w:rsidR="00CE1F62" w:rsidRDefault="00000000">
      <w:pPr>
        <w:numPr>
          <w:ilvl w:val="0"/>
          <w:numId w:val="142"/>
        </w:numPr>
        <w:spacing w:before="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Versi teks siap-tempel untuk sheet Excel/Google Sheet</w:t>
      </w:r>
      <w:r>
        <w:rPr>
          <w:rFonts w:ascii="Poppins" w:eastAsia="Poppins" w:hAnsi="Poppins" w:cs="Poppins"/>
          <w:color w:val="1B1C1D"/>
          <w:sz w:val="32"/>
          <w:szCs w:val="32"/>
        </w:rPr>
        <w:t xml:space="preserve"> (judul kolom, opsi dropdown, scoring).</w:t>
      </w:r>
      <w:r>
        <w:rPr>
          <w:rFonts w:ascii="Poppins" w:eastAsia="Poppins" w:hAnsi="Poppins" w:cs="Poppins"/>
          <w:color w:val="1B1C1D"/>
          <w:sz w:val="32"/>
          <w:szCs w:val="32"/>
        </w:rPr>
        <w:br/>
      </w:r>
    </w:p>
    <w:p w14:paraId="2B5781A7" w14:textId="77777777" w:rsidR="00CE1F62" w:rsidRDefault="00000000">
      <w:pPr>
        <w:numPr>
          <w:ilvl w:val="0"/>
          <w:numId w:val="142"/>
        </w:numPr>
        <w:spacing w:after="240" w:line="360" w:lineRule="auto"/>
        <w:jc w:val="both"/>
        <w:rPr>
          <w:rFonts w:ascii="Google Sans Text" w:eastAsia="Google Sans Text" w:hAnsi="Google Sans Text" w:cs="Google Sans Text"/>
          <w:color w:val="1B1C1D"/>
          <w:sz w:val="32"/>
          <w:szCs w:val="32"/>
        </w:rPr>
      </w:pPr>
      <w:r>
        <w:rPr>
          <w:rFonts w:ascii="Poppins" w:eastAsia="Poppins" w:hAnsi="Poppins" w:cs="Poppins"/>
          <w:color w:val="1B1C1D"/>
          <w:sz w:val="32"/>
          <w:szCs w:val="32"/>
        </w:rPr>
        <w:t xml:space="preserve">Atau </w:t>
      </w:r>
      <w:r>
        <w:rPr>
          <w:rFonts w:ascii="Poppins" w:eastAsia="Poppins" w:hAnsi="Poppins" w:cs="Poppins"/>
          <w:b/>
          <w:bCs/>
          <w:color w:val="1B1C1D"/>
          <w:sz w:val="32"/>
          <w:szCs w:val="32"/>
        </w:rPr>
        <w:t>contoh isi 25 baris dalam bentuk tabel mentah</w:t>
      </w:r>
      <w:r>
        <w:rPr>
          <w:rFonts w:ascii="Poppins" w:eastAsia="Poppins" w:hAnsi="Poppins" w:cs="Poppins"/>
          <w:color w:val="1B1C1D"/>
          <w:sz w:val="32"/>
          <w:szCs w:val="32"/>
        </w:rPr>
        <w:t xml:space="preserve"> yang bisa langsung Anda copy ke Excel.</w:t>
      </w:r>
      <w:r>
        <w:rPr>
          <w:rFonts w:ascii="Poppins" w:eastAsia="Poppins" w:hAnsi="Poppins" w:cs="Poppins"/>
          <w:color w:val="1B1C1D"/>
          <w:sz w:val="32"/>
          <w:szCs w:val="32"/>
        </w:rPr>
        <w:br/>
      </w:r>
    </w:p>
    <w:p w14:paraId="57159FE9" w14:textId="77777777" w:rsidR="00CE1F62" w:rsidRDefault="00CE1F62">
      <w:pPr>
        <w:spacing w:after="360" w:line="360" w:lineRule="auto"/>
        <w:jc w:val="both"/>
        <w:rPr>
          <w:rFonts w:ascii="Poppins" w:eastAsia="Poppins" w:hAnsi="Poppins" w:cs="Poppins"/>
          <w:color w:val="1B1C1D"/>
          <w:sz w:val="32"/>
          <w:szCs w:val="32"/>
        </w:rPr>
      </w:pPr>
    </w:p>
    <w:p w14:paraId="73A488FB" w14:textId="77777777" w:rsidR="00CE1F62" w:rsidRDefault="00CE1F62">
      <w:pPr>
        <w:spacing w:before="240" w:after="240" w:line="360" w:lineRule="auto"/>
        <w:jc w:val="both"/>
        <w:rPr>
          <w:rFonts w:ascii="Poppins" w:eastAsia="Poppins" w:hAnsi="Poppins" w:cs="Poppins"/>
          <w:color w:val="1B1C1D"/>
          <w:sz w:val="32"/>
          <w:szCs w:val="32"/>
        </w:rPr>
      </w:pPr>
    </w:p>
    <w:p w14:paraId="0A27EF23" w14:textId="77777777" w:rsidR="00CE1F62" w:rsidRDefault="00000000">
      <w:pPr>
        <w:pBdr>
          <w:top w:val="nil"/>
          <w:left w:val="nil"/>
          <w:bottom w:val="nil"/>
          <w:right w:val="nil"/>
          <w:between w:val="nil"/>
        </w:pBdr>
        <w:spacing w:before="120" w:after="120" w:line="360" w:lineRule="auto"/>
        <w:jc w:val="both"/>
        <w:rPr>
          <w:rFonts w:ascii="Poppins" w:eastAsia="Poppins" w:hAnsi="Poppins" w:cs="Poppins"/>
          <w:color w:val="1B1C1D"/>
          <w:sz w:val="32"/>
          <w:szCs w:val="32"/>
        </w:rPr>
      </w:pPr>
      <w:r>
        <w:br w:type="page"/>
      </w:r>
    </w:p>
    <w:p w14:paraId="390DBF32"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lastRenderedPageBreak/>
        <w:t xml:space="preserve">Siap, kita buat </w:t>
      </w:r>
      <w:r>
        <w:rPr>
          <w:rFonts w:ascii="Poppins" w:eastAsia="Poppins" w:hAnsi="Poppins" w:cs="Poppins"/>
          <w:b/>
          <w:bCs/>
          <w:color w:val="1B1C1D"/>
          <w:sz w:val="32"/>
          <w:szCs w:val="32"/>
        </w:rPr>
        <w:t>materi Toolkit 2: Form Sinkronisasi NIB ↔ KBLI ↔ Subklasifikasi LPJK</w:t>
      </w:r>
      <w:r>
        <w:rPr>
          <w:rFonts w:ascii="Poppins" w:eastAsia="Poppins" w:hAnsi="Poppins" w:cs="Poppins"/>
          <w:color w:val="1B1C1D"/>
          <w:sz w:val="32"/>
          <w:szCs w:val="32"/>
        </w:rPr>
        <w:t xml:space="preserve"> secara lengkap, sehingga bisa langsung jadi </w:t>
      </w:r>
      <w:r>
        <w:rPr>
          <w:rFonts w:ascii="Poppins" w:eastAsia="Poppins" w:hAnsi="Poppins" w:cs="Poppins"/>
          <w:b/>
          <w:bCs/>
          <w:color w:val="1B1C1D"/>
          <w:sz w:val="32"/>
          <w:szCs w:val="32"/>
        </w:rPr>
        <w:t>lampiran resmi di e-book “Anti-Tolak”</w:t>
      </w:r>
      <w:r>
        <w:rPr>
          <w:rFonts w:ascii="Poppins" w:eastAsia="Poppins" w:hAnsi="Poppins" w:cs="Poppins"/>
          <w:color w:val="1B1C1D"/>
          <w:sz w:val="32"/>
          <w:szCs w:val="32"/>
        </w:rPr>
        <w:t xml:space="preserve"> dan sekaligus template Word/PDF yang bisa dipakai kontraktor &amp; konsultan.</w:t>
      </w:r>
    </w:p>
    <w:p w14:paraId="5F6CC4D1"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Aku susun seperti ini:</w:t>
      </w:r>
    </w:p>
    <w:p w14:paraId="6AC77617" w14:textId="77777777" w:rsidR="00CE1F62" w:rsidRDefault="00000000">
      <w:pPr>
        <w:numPr>
          <w:ilvl w:val="0"/>
          <w:numId w:val="118"/>
        </w:numPr>
        <w:spacing w:before="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Fungsi &amp; tujuan form</w:t>
      </w:r>
      <w:r>
        <w:rPr>
          <w:rFonts w:ascii="Poppins" w:eastAsia="Poppins" w:hAnsi="Poppins" w:cs="Poppins"/>
          <w:color w:val="1B1C1D"/>
          <w:sz w:val="32"/>
          <w:szCs w:val="32"/>
        </w:rPr>
        <w:br/>
      </w:r>
    </w:p>
    <w:p w14:paraId="010A4D57" w14:textId="77777777" w:rsidR="00CE1F62" w:rsidRDefault="00000000">
      <w:pPr>
        <w:numPr>
          <w:ilvl w:val="0"/>
          <w:numId w:val="118"/>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Struktur form (bagian atas + tabel utama)</w:t>
      </w:r>
      <w:r>
        <w:rPr>
          <w:rFonts w:ascii="Poppins" w:eastAsia="Poppins" w:hAnsi="Poppins" w:cs="Poppins"/>
          <w:color w:val="1B1C1D"/>
          <w:sz w:val="32"/>
          <w:szCs w:val="32"/>
        </w:rPr>
        <w:br/>
      </w:r>
    </w:p>
    <w:p w14:paraId="0345B530" w14:textId="77777777" w:rsidR="00CE1F62" w:rsidRDefault="00000000">
      <w:pPr>
        <w:numPr>
          <w:ilvl w:val="0"/>
          <w:numId w:val="118"/>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Penjelasan tiap kolom</w:t>
      </w:r>
      <w:r>
        <w:rPr>
          <w:rFonts w:ascii="Poppins" w:eastAsia="Poppins" w:hAnsi="Poppins" w:cs="Poppins"/>
          <w:color w:val="1B1C1D"/>
          <w:sz w:val="32"/>
          <w:szCs w:val="32"/>
        </w:rPr>
        <w:br/>
      </w:r>
    </w:p>
    <w:p w14:paraId="244496DB" w14:textId="77777777" w:rsidR="00CE1F62" w:rsidRDefault="00000000">
      <w:pPr>
        <w:numPr>
          <w:ilvl w:val="0"/>
          <w:numId w:val="118"/>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Contoh isi nyata (simulasi baris tabel)</w:t>
      </w:r>
      <w:r>
        <w:rPr>
          <w:rFonts w:ascii="Poppins" w:eastAsia="Poppins" w:hAnsi="Poppins" w:cs="Poppins"/>
          <w:color w:val="1B1C1D"/>
          <w:sz w:val="32"/>
          <w:szCs w:val="32"/>
        </w:rPr>
        <w:br/>
      </w:r>
    </w:p>
    <w:p w14:paraId="765C192C" w14:textId="77777777" w:rsidR="00CE1F62" w:rsidRDefault="00000000">
      <w:pPr>
        <w:numPr>
          <w:ilvl w:val="0"/>
          <w:numId w:val="118"/>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Cara pakai langkah demi langkah</w:t>
      </w:r>
      <w:r>
        <w:rPr>
          <w:rFonts w:ascii="Poppins" w:eastAsia="Poppins" w:hAnsi="Poppins" w:cs="Poppins"/>
          <w:color w:val="1B1C1D"/>
          <w:sz w:val="32"/>
          <w:szCs w:val="32"/>
        </w:rPr>
        <w:br/>
      </w:r>
    </w:p>
    <w:p w14:paraId="463E94B9" w14:textId="77777777" w:rsidR="00CE1F62" w:rsidRDefault="00000000">
      <w:pPr>
        <w:numPr>
          <w:ilvl w:val="0"/>
          <w:numId w:val="118"/>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Studi kasus (kenapa form ini menyelamatkan dari </w:t>
      </w:r>
      <w:r>
        <w:rPr>
          <w:rFonts w:ascii="Poppins" w:eastAsia="Poppins" w:hAnsi="Poppins" w:cs="Poppins"/>
          <w:color w:val="1B1C1D"/>
          <w:sz w:val="32"/>
          <w:szCs w:val="32"/>
        </w:rPr>
        <w:lastRenderedPageBreak/>
        <w:t>“tolak OSS/LPJK”)</w:t>
      </w:r>
      <w:r>
        <w:rPr>
          <w:rFonts w:ascii="Poppins" w:eastAsia="Poppins" w:hAnsi="Poppins" w:cs="Poppins"/>
          <w:color w:val="1B1C1D"/>
          <w:sz w:val="32"/>
          <w:szCs w:val="32"/>
        </w:rPr>
        <w:br/>
      </w:r>
    </w:p>
    <w:p w14:paraId="69DC5672" w14:textId="77777777" w:rsidR="00CE1F62" w:rsidRDefault="00000000">
      <w:pPr>
        <w:numPr>
          <w:ilvl w:val="0"/>
          <w:numId w:val="118"/>
        </w:numPr>
        <w:spacing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Referensi regulasi yang melandasinya</w:t>
      </w:r>
      <w:r>
        <w:rPr>
          <w:rFonts w:ascii="Poppins" w:eastAsia="Poppins" w:hAnsi="Poppins" w:cs="Poppins"/>
          <w:color w:val="1B1C1D"/>
          <w:sz w:val="32"/>
          <w:szCs w:val="32"/>
        </w:rPr>
        <w:br/>
      </w:r>
    </w:p>
    <w:p w14:paraId="44ED3A11" w14:textId="77777777" w:rsidR="00CE1F62" w:rsidRDefault="00000000">
      <w:pPr>
        <w:spacing w:before="120" w:after="120" w:line="360" w:lineRule="auto"/>
        <w:jc w:val="both"/>
        <w:rPr>
          <w:rFonts w:ascii="Poppins" w:eastAsia="Poppins" w:hAnsi="Poppins" w:cs="Poppins"/>
          <w:color w:val="1B1C1D"/>
          <w:sz w:val="32"/>
          <w:szCs w:val="32"/>
        </w:rPr>
      </w:pPr>
      <w:r>
        <w:pict w14:anchorId="65224F02">
          <v:rect id="_x0000_i1070" style="width:0;height:1.5pt" o:hralign="center" o:hrstd="t" o:hr="t" fillcolor="#a0a0a0" stroked="f"/>
        </w:pict>
      </w:r>
    </w:p>
    <w:p w14:paraId="5BD9722B" w14:textId="77777777" w:rsidR="00CE1F62" w:rsidRDefault="00000000">
      <w:pPr>
        <w:pStyle w:val="Heading2"/>
        <w:spacing w:before="360" w:after="80" w:line="360" w:lineRule="auto"/>
        <w:jc w:val="both"/>
        <w:rPr>
          <w:rFonts w:ascii="Poppins" w:eastAsia="Poppins" w:hAnsi="Poppins" w:cs="Poppins"/>
          <w:color w:val="1B1C1D"/>
          <w:sz w:val="32"/>
          <w:szCs w:val="32"/>
        </w:rPr>
      </w:pPr>
      <w:bookmarkStart w:id="134" w:name="_6hfv9v1j7to9" w:colFirst="0" w:colLast="0"/>
      <w:bookmarkEnd w:id="134"/>
      <w:r>
        <w:rPr>
          <w:rFonts w:ascii="Poppins" w:eastAsia="Poppins" w:hAnsi="Poppins" w:cs="Poppins"/>
          <w:color w:val="1B1C1D"/>
          <w:sz w:val="32"/>
          <w:szCs w:val="32"/>
        </w:rPr>
        <w:t>1. Fungsi &amp; Tujuan Form Sinkronisasi NIB ↔ KBLI ↔ Subklasifikasi LPJK</w:t>
      </w:r>
    </w:p>
    <w:p w14:paraId="3FFDCD36"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Nama toolkit:</w:t>
      </w:r>
    </w:p>
    <w:p w14:paraId="06B6788C" w14:textId="77777777" w:rsidR="00CE1F62" w:rsidRDefault="00000000">
      <w:pPr>
        <w:spacing w:before="240" w:after="240" w:line="360" w:lineRule="auto"/>
        <w:ind w:left="600" w:right="600"/>
        <w:jc w:val="both"/>
        <w:rPr>
          <w:rFonts w:ascii="Poppins" w:eastAsia="Poppins" w:hAnsi="Poppins" w:cs="Poppins"/>
          <w:b/>
          <w:bCs/>
          <w:color w:val="1B1C1D"/>
          <w:sz w:val="32"/>
          <w:szCs w:val="32"/>
        </w:rPr>
      </w:pPr>
      <w:r>
        <w:rPr>
          <w:rFonts w:ascii="Poppins" w:eastAsia="Poppins" w:hAnsi="Poppins" w:cs="Poppins"/>
          <w:b/>
          <w:bCs/>
          <w:color w:val="1B1C1D"/>
          <w:sz w:val="32"/>
          <w:szCs w:val="32"/>
        </w:rPr>
        <w:t>Form Sinkronisasi NIB – KBLI – Subklasifikasi LPJK (Anti-Tolak)</w:t>
      </w:r>
    </w:p>
    <w:p w14:paraId="213B43DD"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Fungsi utama:</w:t>
      </w:r>
    </w:p>
    <w:p w14:paraId="79A7472E" w14:textId="77777777" w:rsidR="00CE1F62" w:rsidRDefault="00000000">
      <w:pPr>
        <w:numPr>
          <w:ilvl w:val="0"/>
          <w:numId w:val="17"/>
        </w:numPr>
        <w:spacing w:before="240" w:line="360" w:lineRule="auto"/>
        <w:jc w:val="both"/>
        <w:rPr>
          <w:rFonts w:ascii="Google Sans Text" w:eastAsia="Google Sans Text" w:hAnsi="Google Sans Text" w:cs="Google Sans Text"/>
          <w:color w:val="1B1C1D"/>
          <w:sz w:val="32"/>
          <w:szCs w:val="32"/>
        </w:rPr>
      </w:pPr>
      <w:r>
        <w:rPr>
          <w:rFonts w:ascii="Poppins" w:eastAsia="Poppins" w:hAnsi="Poppins" w:cs="Poppins"/>
          <w:color w:val="1B1C1D"/>
          <w:sz w:val="32"/>
          <w:szCs w:val="32"/>
        </w:rPr>
        <w:t xml:space="preserve">Menjadi </w:t>
      </w:r>
      <w:r>
        <w:rPr>
          <w:rFonts w:ascii="Poppins" w:eastAsia="Poppins" w:hAnsi="Poppins" w:cs="Poppins"/>
          <w:b/>
          <w:bCs/>
          <w:color w:val="1B1C1D"/>
          <w:sz w:val="32"/>
          <w:szCs w:val="32"/>
        </w:rPr>
        <w:t>alat pemetaan</w:t>
      </w:r>
      <w:r>
        <w:rPr>
          <w:rFonts w:ascii="Poppins" w:eastAsia="Poppins" w:hAnsi="Poppins" w:cs="Poppins"/>
          <w:color w:val="1B1C1D"/>
          <w:sz w:val="32"/>
          <w:szCs w:val="32"/>
        </w:rPr>
        <w:t xml:space="preserve"> antara:</w:t>
      </w:r>
      <w:r>
        <w:rPr>
          <w:rFonts w:ascii="Poppins" w:eastAsia="Poppins" w:hAnsi="Poppins" w:cs="Poppins"/>
          <w:color w:val="1B1C1D"/>
          <w:sz w:val="32"/>
          <w:szCs w:val="32"/>
        </w:rPr>
        <w:br/>
      </w:r>
    </w:p>
    <w:p w14:paraId="21629E02" w14:textId="77777777" w:rsidR="00CE1F62" w:rsidRDefault="00000000">
      <w:pPr>
        <w:numPr>
          <w:ilvl w:val="1"/>
          <w:numId w:val="17"/>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color w:val="1B1C1D"/>
          <w:sz w:val="32"/>
          <w:szCs w:val="32"/>
        </w:rPr>
        <w:t xml:space="preserve">KBLI yang dipakai di </w:t>
      </w:r>
      <w:r>
        <w:rPr>
          <w:rFonts w:ascii="Poppins" w:eastAsia="Poppins" w:hAnsi="Poppins" w:cs="Poppins"/>
          <w:b/>
          <w:bCs/>
          <w:color w:val="1B1C1D"/>
          <w:sz w:val="32"/>
          <w:szCs w:val="32"/>
        </w:rPr>
        <w:t>OSS-RBA</w:t>
      </w:r>
      <w:r>
        <w:rPr>
          <w:rFonts w:ascii="Poppins" w:eastAsia="Poppins" w:hAnsi="Poppins" w:cs="Poppins"/>
          <w:color w:val="1B1C1D"/>
          <w:sz w:val="32"/>
          <w:szCs w:val="32"/>
        </w:rPr>
        <w:t>,</w:t>
      </w:r>
      <w:r>
        <w:rPr>
          <w:rFonts w:ascii="Poppins" w:eastAsia="Poppins" w:hAnsi="Poppins" w:cs="Poppins"/>
          <w:color w:val="1B1C1D"/>
          <w:sz w:val="32"/>
          <w:szCs w:val="32"/>
        </w:rPr>
        <w:br/>
      </w:r>
    </w:p>
    <w:p w14:paraId="5F547496" w14:textId="77777777" w:rsidR="00CE1F62" w:rsidRDefault="00000000">
      <w:pPr>
        <w:numPr>
          <w:ilvl w:val="1"/>
          <w:numId w:val="17"/>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color w:val="1B1C1D"/>
          <w:sz w:val="32"/>
          <w:szCs w:val="32"/>
        </w:rPr>
        <w:t xml:space="preserve">Subklasifikasi &amp; bidang usaha di </w:t>
      </w:r>
      <w:r>
        <w:rPr>
          <w:rFonts w:ascii="Poppins" w:eastAsia="Poppins" w:hAnsi="Poppins" w:cs="Poppins"/>
          <w:b/>
          <w:bCs/>
          <w:color w:val="1B1C1D"/>
          <w:sz w:val="32"/>
          <w:szCs w:val="32"/>
        </w:rPr>
        <w:t>LPJK</w:t>
      </w:r>
      <w:r>
        <w:rPr>
          <w:rFonts w:ascii="Poppins" w:eastAsia="Poppins" w:hAnsi="Poppins" w:cs="Poppins"/>
          <w:color w:val="1B1C1D"/>
          <w:sz w:val="32"/>
          <w:szCs w:val="32"/>
        </w:rPr>
        <w:t>,</w:t>
      </w:r>
      <w:r>
        <w:rPr>
          <w:rFonts w:ascii="Poppins" w:eastAsia="Poppins" w:hAnsi="Poppins" w:cs="Poppins"/>
          <w:color w:val="1B1C1D"/>
          <w:sz w:val="32"/>
          <w:szCs w:val="32"/>
        </w:rPr>
        <w:br/>
      </w:r>
    </w:p>
    <w:p w14:paraId="460991BB" w14:textId="77777777" w:rsidR="00CE1F62" w:rsidRDefault="00000000">
      <w:pPr>
        <w:numPr>
          <w:ilvl w:val="1"/>
          <w:numId w:val="17"/>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color w:val="1B1C1D"/>
          <w:sz w:val="32"/>
          <w:szCs w:val="32"/>
        </w:rPr>
        <w:lastRenderedPageBreak/>
        <w:t xml:space="preserve">Kualifikasi usaha (Kecil, Menengah, Besar, Spesialis) di </w:t>
      </w:r>
      <w:r>
        <w:rPr>
          <w:rFonts w:ascii="Poppins" w:eastAsia="Poppins" w:hAnsi="Poppins" w:cs="Poppins"/>
          <w:b/>
          <w:bCs/>
          <w:color w:val="1B1C1D"/>
          <w:sz w:val="32"/>
          <w:szCs w:val="32"/>
        </w:rPr>
        <w:t>LSBU</w:t>
      </w:r>
      <w:r>
        <w:rPr>
          <w:rFonts w:ascii="Poppins" w:eastAsia="Poppins" w:hAnsi="Poppins" w:cs="Poppins"/>
          <w:color w:val="1B1C1D"/>
          <w:sz w:val="32"/>
          <w:szCs w:val="32"/>
        </w:rPr>
        <w:t>.</w:t>
      </w:r>
      <w:r>
        <w:rPr>
          <w:rFonts w:ascii="Poppins" w:eastAsia="Poppins" w:hAnsi="Poppins" w:cs="Poppins"/>
          <w:color w:val="1B1C1D"/>
          <w:sz w:val="32"/>
          <w:szCs w:val="32"/>
        </w:rPr>
        <w:br/>
      </w:r>
    </w:p>
    <w:p w14:paraId="78289AB5" w14:textId="77777777" w:rsidR="00CE1F62" w:rsidRDefault="00000000">
      <w:pPr>
        <w:numPr>
          <w:ilvl w:val="0"/>
          <w:numId w:val="17"/>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Mencegah:</w:t>
      </w:r>
      <w:r>
        <w:rPr>
          <w:rFonts w:ascii="Poppins" w:eastAsia="Poppins" w:hAnsi="Poppins" w:cs="Poppins"/>
          <w:color w:val="1B1C1D"/>
          <w:sz w:val="32"/>
          <w:szCs w:val="32"/>
        </w:rPr>
        <w:br/>
      </w:r>
    </w:p>
    <w:p w14:paraId="48C4018C" w14:textId="77777777" w:rsidR="00CE1F62" w:rsidRDefault="00000000">
      <w:pPr>
        <w:numPr>
          <w:ilvl w:val="1"/>
          <w:numId w:val="17"/>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color w:val="1B1C1D"/>
          <w:sz w:val="32"/>
          <w:szCs w:val="32"/>
        </w:rPr>
        <w:t xml:space="preserve">Salah pilih KBLI → </w:t>
      </w:r>
      <w:r>
        <w:rPr>
          <w:rFonts w:ascii="Poppins" w:eastAsia="Poppins" w:hAnsi="Poppins" w:cs="Poppins"/>
          <w:b/>
          <w:bCs/>
          <w:color w:val="1B1C1D"/>
          <w:sz w:val="32"/>
          <w:szCs w:val="32"/>
        </w:rPr>
        <w:t>data tidak dikenali LPJK</w:t>
      </w:r>
      <w:r>
        <w:rPr>
          <w:rFonts w:ascii="Poppins" w:eastAsia="Poppins" w:hAnsi="Poppins" w:cs="Poppins"/>
          <w:color w:val="1B1C1D"/>
          <w:sz w:val="32"/>
          <w:szCs w:val="32"/>
        </w:rPr>
        <w:t>,</w:t>
      </w:r>
      <w:r>
        <w:rPr>
          <w:rFonts w:ascii="Poppins" w:eastAsia="Poppins" w:hAnsi="Poppins" w:cs="Poppins"/>
          <w:color w:val="1B1C1D"/>
          <w:sz w:val="32"/>
          <w:szCs w:val="32"/>
        </w:rPr>
        <w:br/>
      </w:r>
    </w:p>
    <w:p w14:paraId="227C3200" w14:textId="77777777" w:rsidR="00CE1F62" w:rsidRDefault="00000000">
      <w:pPr>
        <w:numPr>
          <w:ilvl w:val="1"/>
          <w:numId w:val="17"/>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color w:val="1B1C1D"/>
          <w:sz w:val="32"/>
          <w:szCs w:val="32"/>
        </w:rPr>
        <w:t xml:space="preserve">Salah memilih bidang usaha → </w:t>
      </w:r>
      <w:r>
        <w:rPr>
          <w:rFonts w:ascii="Poppins" w:eastAsia="Poppins" w:hAnsi="Poppins" w:cs="Poppins"/>
          <w:b/>
          <w:bCs/>
          <w:color w:val="1B1C1D"/>
          <w:sz w:val="32"/>
          <w:szCs w:val="32"/>
        </w:rPr>
        <w:t>SBU sulit terbit</w:t>
      </w:r>
      <w:r>
        <w:rPr>
          <w:rFonts w:ascii="Poppins" w:eastAsia="Poppins" w:hAnsi="Poppins" w:cs="Poppins"/>
          <w:color w:val="1B1C1D"/>
          <w:sz w:val="32"/>
          <w:szCs w:val="32"/>
        </w:rPr>
        <w:t>,</w:t>
      </w:r>
      <w:r>
        <w:rPr>
          <w:rFonts w:ascii="Poppins" w:eastAsia="Poppins" w:hAnsi="Poppins" w:cs="Poppins"/>
          <w:color w:val="1B1C1D"/>
          <w:sz w:val="32"/>
          <w:szCs w:val="32"/>
        </w:rPr>
        <w:br/>
      </w:r>
    </w:p>
    <w:p w14:paraId="1196F12F" w14:textId="77777777" w:rsidR="00CE1F62" w:rsidRDefault="00000000">
      <w:pPr>
        <w:numPr>
          <w:ilvl w:val="1"/>
          <w:numId w:val="17"/>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color w:val="1B1C1D"/>
          <w:sz w:val="32"/>
          <w:szCs w:val="32"/>
        </w:rPr>
        <w:t xml:space="preserve">Ketidaksesuaian risiko usaha → </w:t>
      </w:r>
      <w:r>
        <w:rPr>
          <w:rFonts w:ascii="Poppins" w:eastAsia="Poppins" w:hAnsi="Poppins" w:cs="Poppins"/>
          <w:b/>
          <w:bCs/>
          <w:color w:val="1B1C1D"/>
          <w:sz w:val="32"/>
          <w:szCs w:val="32"/>
        </w:rPr>
        <w:t>komitmen di OSS jadi salah</w:t>
      </w:r>
      <w:r>
        <w:rPr>
          <w:rFonts w:ascii="Poppins" w:eastAsia="Poppins" w:hAnsi="Poppins" w:cs="Poppins"/>
          <w:color w:val="1B1C1D"/>
          <w:sz w:val="32"/>
          <w:szCs w:val="32"/>
        </w:rPr>
        <w:t>.</w:t>
      </w:r>
      <w:r>
        <w:rPr>
          <w:rFonts w:ascii="Poppins" w:eastAsia="Poppins" w:hAnsi="Poppins" w:cs="Poppins"/>
          <w:color w:val="1B1C1D"/>
          <w:sz w:val="32"/>
          <w:szCs w:val="32"/>
        </w:rPr>
        <w:br/>
      </w:r>
    </w:p>
    <w:p w14:paraId="66AF60FA" w14:textId="77777777" w:rsidR="00CE1F62" w:rsidRDefault="00000000">
      <w:pPr>
        <w:numPr>
          <w:ilvl w:val="0"/>
          <w:numId w:val="17"/>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color w:val="1B1C1D"/>
          <w:sz w:val="32"/>
          <w:szCs w:val="32"/>
        </w:rPr>
        <w:t xml:space="preserve">Menjadi </w:t>
      </w:r>
      <w:r>
        <w:rPr>
          <w:rFonts w:ascii="Poppins" w:eastAsia="Poppins" w:hAnsi="Poppins" w:cs="Poppins"/>
          <w:b/>
          <w:bCs/>
          <w:color w:val="1B1C1D"/>
          <w:sz w:val="32"/>
          <w:szCs w:val="32"/>
        </w:rPr>
        <w:t>dokumen kerja resmi</w:t>
      </w:r>
      <w:r>
        <w:rPr>
          <w:rFonts w:ascii="Poppins" w:eastAsia="Poppins" w:hAnsi="Poppins" w:cs="Poppins"/>
          <w:color w:val="1B1C1D"/>
          <w:sz w:val="32"/>
          <w:szCs w:val="32"/>
        </w:rPr>
        <w:t xml:space="preserve"> antara:</w:t>
      </w:r>
      <w:r>
        <w:rPr>
          <w:rFonts w:ascii="Poppins" w:eastAsia="Poppins" w:hAnsi="Poppins" w:cs="Poppins"/>
          <w:color w:val="1B1C1D"/>
          <w:sz w:val="32"/>
          <w:szCs w:val="32"/>
        </w:rPr>
        <w:br/>
      </w:r>
    </w:p>
    <w:p w14:paraId="71284CE8" w14:textId="77777777" w:rsidR="00CE1F62" w:rsidRDefault="00000000">
      <w:pPr>
        <w:numPr>
          <w:ilvl w:val="1"/>
          <w:numId w:val="17"/>
        </w:numPr>
        <w:spacing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BUJK ↔ Konsultan perizinan ↔ Notaris ↔ LSBU.</w:t>
      </w:r>
      <w:r>
        <w:rPr>
          <w:rFonts w:ascii="Poppins" w:eastAsia="Poppins" w:hAnsi="Poppins" w:cs="Poppins"/>
          <w:color w:val="1B1C1D"/>
          <w:sz w:val="32"/>
          <w:szCs w:val="32"/>
        </w:rPr>
        <w:br/>
      </w:r>
    </w:p>
    <w:p w14:paraId="321B4450"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Form ini </w:t>
      </w:r>
      <w:r>
        <w:rPr>
          <w:rFonts w:ascii="Poppins" w:eastAsia="Poppins" w:hAnsi="Poppins" w:cs="Poppins"/>
          <w:b/>
          <w:bCs/>
          <w:color w:val="1B1C1D"/>
          <w:sz w:val="32"/>
          <w:szCs w:val="32"/>
        </w:rPr>
        <w:t>bukan sekadar tabel</w:t>
      </w:r>
      <w:r>
        <w:rPr>
          <w:rFonts w:ascii="Poppins" w:eastAsia="Poppins" w:hAnsi="Poppins" w:cs="Poppins"/>
          <w:color w:val="1B1C1D"/>
          <w:sz w:val="32"/>
          <w:szCs w:val="32"/>
        </w:rPr>
        <w:t xml:space="preserve">, tapi </w:t>
      </w:r>
      <w:r>
        <w:rPr>
          <w:rFonts w:ascii="Poppins" w:eastAsia="Poppins" w:hAnsi="Poppins" w:cs="Poppins"/>
          <w:b/>
          <w:bCs/>
          <w:color w:val="1B1C1D"/>
          <w:sz w:val="32"/>
          <w:szCs w:val="32"/>
        </w:rPr>
        <w:t>alat kendali mutu (quality gate)</w:t>
      </w:r>
      <w:r>
        <w:rPr>
          <w:rFonts w:ascii="Poppins" w:eastAsia="Poppins" w:hAnsi="Poppins" w:cs="Poppins"/>
          <w:color w:val="1B1C1D"/>
          <w:sz w:val="32"/>
          <w:szCs w:val="32"/>
        </w:rPr>
        <w:t xml:space="preserve"> sebelum:</w:t>
      </w:r>
    </w:p>
    <w:p w14:paraId="5B18776B" w14:textId="77777777" w:rsidR="00CE1F62" w:rsidRDefault="00000000">
      <w:pPr>
        <w:numPr>
          <w:ilvl w:val="0"/>
          <w:numId w:val="69"/>
        </w:numPr>
        <w:spacing w:before="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lastRenderedPageBreak/>
        <w:t>Akta disusun/diubah,</w:t>
      </w:r>
      <w:r>
        <w:rPr>
          <w:rFonts w:ascii="Poppins" w:eastAsia="Poppins" w:hAnsi="Poppins" w:cs="Poppins"/>
          <w:color w:val="1B1C1D"/>
          <w:sz w:val="32"/>
          <w:szCs w:val="32"/>
        </w:rPr>
        <w:br/>
      </w:r>
    </w:p>
    <w:p w14:paraId="54AA3337" w14:textId="77777777" w:rsidR="00CE1F62" w:rsidRDefault="00000000">
      <w:pPr>
        <w:numPr>
          <w:ilvl w:val="0"/>
          <w:numId w:val="69"/>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NIB &amp; KBLI dimasukkan ke OSS,</w:t>
      </w:r>
      <w:r>
        <w:rPr>
          <w:rFonts w:ascii="Poppins" w:eastAsia="Poppins" w:hAnsi="Poppins" w:cs="Poppins"/>
          <w:color w:val="1B1C1D"/>
          <w:sz w:val="32"/>
          <w:szCs w:val="32"/>
        </w:rPr>
        <w:br/>
      </w:r>
    </w:p>
    <w:p w14:paraId="207B9BAD" w14:textId="77777777" w:rsidR="00CE1F62" w:rsidRDefault="00000000">
      <w:pPr>
        <w:numPr>
          <w:ilvl w:val="0"/>
          <w:numId w:val="69"/>
        </w:numPr>
        <w:spacing w:after="240" w:line="360" w:lineRule="auto"/>
        <w:jc w:val="both"/>
        <w:rPr>
          <w:rFonts w:ascii="Google Sans Text" w:eastAsia="Google Sans Text" w:hAnsi="Google Sans Text" w:cs="Google Sans Text"/>
          <w:color w:val="1B1C1D"/>
          <w:sz w:val="32"/>
          <w:szCs w:val="32"/>
        </w:rPr>
      </w:pPr>
      <w:r>
        <w:rPr>
          <w:rFonts w:ascii="Poppins" w:eastAsia="Poppins" w:hAnsi="Poppins" w:cs="Poppins"/>
          <w:color w:val="1B1C1D"/>
          <w:sz w:val="32"/>
          <w:szCs w:val="32"/>
        </w:rPr>
        <w:t xml:space="preserve">Pengajuan </w:t>
      </w:r>
      <w:r>
        <w:rPr>
          <w:rFonts w:ascii="Poppins" w:eastAsia="Poppins" w:hAnsi="Poppins" w:cs="Poppins"/>
          <w:b/>
          <w:bCs/>
          <w:color w:val="1B1C1D"/>
          <w:sz w:val="32"/>
          <w:szCs w:val="32"/>
        </w:rPr>
        <w:t>Sertifikat Standar &amp; SBU</w:t>
      </w:r>
      <w:r>
        <w:rPr>
          <w:rFonts w:ascii="Poppins" w:eastAsia="Poppins" w:hAnsi="Poppins" w:cs="Poppins"/>
          <w:color w:val="1B1C1D"/>
          <w:sz w:val="32"/>
          <w:szCs w:val="32"/>
        </w:rPr>
        <w:t>.</w:t>
      </w:r>
      <w:r>
        <w:rPr>
          <w:rFonts w:ascii="Poppins" w:eastAsia="Poppins" w:hAnsi="Poppins" w:cs="Poppins"/>
          <w:color w:val="1B1C1D"/>
          <w:sz w:val="32"/>
          <w:szCs w:val="32"/>
        </w:rPr>
        <w:br/>
      </w:r>
    </w:p>
    <w:p w14:paraId="410FF565" w14:textId="77777777" w:rsidR="00CE1F62" w:rsidRDefault="00000000">
      <w:pPr>
        <w:spacing w:before="120" w:after="120" w:line="360" w:lineRule="auto"/>
        <w:jc w:val="both"/>
        <w:rPr>
          <w:rFonts w:ascii="Poppins" w:eastAsia="Poppins" w:hAnsi="Poppins" w:cs="Poppins"/>
          <w:color w:val="1B1C1D"/>
          <w:sz w:val="32"/>
          <w:szCs w:val="32"/>
        </w:rPr>
      </w:pPr>
      <w:r>
        <w:pict w14:anchorId="703DF570">
          <v:rect id="_x0000_i1071" style="width:0;height:1.5pt" o:hralign="center" o:hrstd="t" o:hr="t" fillcolor="#a0a0a0" stroked="f"/>
        </w:pict>
      </w:r>
    </w:p>
    <w:p w14:paraId="1C45EA5A" w14:textId="77777777" w:rsidR="00CE1F62" w:rsidRDefault="00000000">
      <w:pPr>
        <w:pStyle w:val="Heading2"/>
        <w:spacing w:before="360" w:after="80" w:line="360" w:lineRule="auto"/>
        <w:jc w:val="both"/>
        <w:rPr>
          <w:rFonts w:ascii="Poppins" w:eastAsia="Poppins" w:hAnsi="Poppins" w:cs="Poppins"/>
          <w:color w:val="1B1C1D"/>
          <w:sz w:val="32"/>
          <w:szCs w:val="32"/>
        </w:rPr>
      </w:pPr>
      <w:bookmarkStart w:id="135" w:name="_76paxcmhqey5" w:colFirst="0" w:colLast="0"/>
      <w:bookmarkEnd w:id="135"/>
      <w:r>
        <w:rPr>
          <w:rFonts w:ascii="Poppins" w:eastAsia="Poppins" w:hAnsi="Poppins" w:cs="Poppins"/>
          <w:color w:val="1B1C1D"/>
          <w:sz w:val="32"/>
          <w:szCs w:val="32"/>
        </w:rPr>
        <w:t>2. Struktur Form (Word / PDF)</w:t>
      </w:r>
    </w:p>
    <w:p w14:paraId="413C3D30"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Dalam Word/PDF, form ini idealnya punya dua bagian:</w:t>
      </w:r>
    </w:p>
    <w:p w14:paraId="3F0420A5" w14:textId="77777777" w:rsidR="00CE1F62" w:rsidRDefault="00000000">
      <w:pPr>
        <w:pStyle w:val="Heading3"/>
        <w:spacing w:before="280" w:after="80" w:line="360" w:lineRule="auto"/>
        <w:jc w:val="both"/>
        <w:rPr>
          <w:rFonts w:ascii="Poppins" w:eastAsia="Poppins" w:hAnsi="Poppins" w:cs="Poppins"/>
          <w:color w:val="1B1C1D"/>
          <w:sz w:val="32"/>
          <w:szCs w:val="32"/>
        </w:rPr>
      </w:pPr>
      <w:bookmarkStart w:id="136" w:name="_9ge2afvfjinh" w:colFirst="0" w:colLast="0"/>
      <w:bookmarkEnd w:id="136"/>
      <w:r>
        <w:rPr>
          <w:rFonts w:ascii="Poppins" w:eastAsia="Poppins" w:hAnsi="Poppins" w:cs="Poppins"/>
          <w:color w:val="1B1C1D"/>
          <w:sz w:val="32"/>
          <w:szCs w:val="32"/>
        </w:rPr>
        <w:t>A. Bagian Header (Identitas BUJK &amp; Dokumen)</w:t>
      </w:r>
    </w:p>
    <w:p w14:paraId="1C653B5A"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Isi:</w:t>
      </w:r>
    </w:p>
    <w:p w14:paraId="72A2A443" w14:textId="77777777" w:rsidR="00CE1F62" w:rsidRDefault="00000000">
      <w:pPr>
        <w:numPr>
          <w:ilvl w:val="0"/>
          <w:numId w:val="194"/>
        </w:numPr>
        <w:spacing w:before="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Nama Badan Usaha</w:t>
      </w:r>
      <w:r>
        <w:rPr>
          <w:rFonts w:ascii="Poppins" w:eastAsia="Poppins" w:hAnsi="Poppins" w:cs="Poppins"/>
          <w:color w:val="1B1C1D"/>
          <w:sz w:val="32"/>
          <w:szCs w:val="32"/>
        </w:rPr>
        <w:br/>
      </w:r>
    </w:p>
    <w:p w14:paraId="6484A3DC" w14:textId="77777777" w:rsidR="00CE1F62" w:rsidRDefault="00000000">
      <w:pPr>
        <w:numPr>
          <w:ilvl w:val="0"/>
          <w:numId w:val="194"/>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NIB (jika sudah terbit, jika belum bisa dikosongkan)</w:t>
      </w:r>
      <w:r>
        <w:rPr>
          <w:rFonts w:ascii="Poppins" w:eastAsia="Poppins" w:hAnsi="Poppins" w:cs="Poppins"/>
          <w:color w:val="1B1C1D"/>
          <w:sz w:val="32"/>
          <w:szCs w:val="32"/>
        </w:rPr>
        <w:br/>
      </w:r>
    </w:p>
    <w:p w14:paraId="4F8F2323" w14:textId="77777777" w:rsidR="00CE1F62" w:rsidRDefault="00000000">
      <w:pPr>
        <w:numPr>
          <w:ilvl w:val="0"/>
          <w:numId w:val="194"/>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NPWP Badan Usaha</w:t>
      </w:r>
      <w:r>
        <w:rPr>
          <w:rFonts w:ascii="Poppins" w:eastAsia="Poppins" w:hAnsi="Poppins" w:cs="Poppins"/>
          <w:color w:val="1B1C1D"/>
          <w:sz w:val="32"/>
          <w:szCs w:val="32"/>
        </w:rPr>
        <w:br/>
      </w:r>
    </w:p>
    <w:p w14:paraId="4143C4FD" w14:textId="77777777" w:rsidR="00CE1F62" w:rsidRDefault="00000000">
      <w:pPr>
        <w:numPr>
          <w:ilvl w:val="0"/>
          <w:numId w:val="194"/>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Alamat Kantor</w:t>
      </w:r>
      <w:r>
        <w:rPr>
          <w:rFonts w:ascii="Poppins" w:eastAsia="Poppins" w:hAnsi="Poppins" w:cs="Poppins"/>
          <w:color w:val="1B1C1D"/>
          <w:sz w:val="32"/>
          <w:szCs w:val="32"/>
        </w:rPr>
        <w:br/>
      </w:r>
    </w:p>
    <w:p w14:paraId="5FE8FE7E" w14:textId="77777777" w:rsidR="00CE1F62" w:rsidRDefault="00000000">
      <w:pPr>
        <w:numPr>
          <w:ilvl w:val="0"/>
          <w:numId w:val="194"/>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Nama Penanggung Jawab</w:t>
      </w:r>
      <w:r>
        <w:rPr>
          <w:rFonts w:ascii="Poppins" w:eastAsia="Poppins" w:hAnsi="Poppins" w:cs="Poppins"/>
          <w:color w:val="1B1C1D"/>
          <w:sz w:val="32"/>
          <w:szCs w:val="32"/>
        </w:rPr>
        <w:br/>
      </w:r>
    </w:p>
    <w:p w14:paraId="087806C9" w14:textId="77777777" w:rsidR="00CE1F62" w:rsidRDefault="00000000">
      <w:pPr>
        <w:numPr>
          <w:ilvl w:val="0"/>
          <w:numId w:val="194"/>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Tanggal Penyusunan Form</w:t>
      </w:r>
      <w:r>
        <w:rPr>
          <w:rFonts w:ascii="Poppins" w:eastAsia="Poppins" w:hAnsi="Poppins" w:cs="Poppins"/>
          <w:color w:val="1B1C1D"/>
          <w:sz w:val="32"/>
          <w:szCs w:val="32"/>
        </w:rPr>
        <w:br/>
      </w:r>
    </w:p>
    <w:p w14:paraId="7FA90CC8" w14:textId="77777777" w:rsidR="00CE1F62" w:rsidRDefault="00000000">
      <w:pPr>
        <w:numPr>
          <w:ilvl w:val="0"/>
          <w:numId w:val="194"/>
        </w:numPr>
        <w:spacing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Disusun oleh: (Direktur / Konsultan / Notaris)</w:t>
      </w:r>
      <w:r>
        <w:rPr>
          <w:rFonts w:ascii="Poppins" w:eastAsia="Poppins" w:hAnsi="Poppins" w:cs="Poppins"/>
          <w:color w:val="1B1C1D"/>
          <w:sz w:val="32"/>
          <w:szCs w:val="32"/>
        </w:rPr>
        <w:br/>
      </w:r>
    </w:p>
    <w:p w14:paraId="135C449A"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Contoh:</w:t>
      </w:r>
    </w:p>
    <w:p w14:paraId="55C089CE" w14:textId="77777777" w:rsidR="00CE1F62" w:rsidRDefault="00000000">
      <w:pPr>
        <w:spacing w:before="240" w:after="240" w:line="360" w:lineRule="auto"/>
        <w:ind w:left="600" w:right="600"/>
        <w:jc w:val="both"/>
        <w:rPr>
          <w:rFonts w:ascii="Poppins" w:eastAsia="Poppins" w:hAnsi="Poppins" w:cs="Poppins"/>
          <w:color w:val="1B1C1D"/>
          <w:sz w:val="32"/>
          <w:szCs w:val="32"/>
        </w:rPr>
      </w:pPr>
      <w:r>
        <w:rPr>
          <w:rFonts w:ascii="Poppins" w:eastAsia="Poppins" w:hAnsi="Poppins" w:cs="Poppins"/>
          <w:b/>
          <w:bCs/>
          <w:color w:val="1B1C1D"/>
          <w:sz w:val="32"/>
          <w:szCs w:val="32"/>
        </w:rPr>
        <w:t>FORM SINKRONISASI NIB – KBLI – SUBKLASIFIKASI LPJK</w:t>
      </w:r>
      <w:r>
        <w:rPr>
          <w:rFonts w:ascii="Poppins" w:eastAsia="Poppins" w:hAnsi="Poppins" w:cs="Poppins"/>
          <w:b/>
          <w:bCs/>
          <w:color w:val="1B1C1D"/>
          <w:sz w:val="32"/>
          <w:szCs w:val="32"/>
        </w:rPr>
        <w:br/>
      </w:r>
      <w:r>
        <w:rPr>
          <w:rFonts w:ascii="Poppins" w:eastAsia="Poppins" w:hAnsi="Poppins" w:cs="Poppins"/>
          <w:color w:val="1B1C1D"/>
          <w:sz w:val="32"/>
          <w:szCs w:val="32"/>
        </w:rPr>
        <w:t xml:space="preserve"> Nama BUJK : PT Cipta Struktur Nusantara</w:t>
      </w:r>
      <w:r>
        <w:rPr>
          <w:rFonts w:ascii="Poppins" w:eastAsia="Poppins" w:hAnsi="Poppins" w:cs="Poppins"/>
          <w:color w:val="1B1C1D"/>
          <w:sz w:val="32"/>
          <w:szCs w:val="32"/>
        </w:rPr>
        <w:br/>
        <w:t xml:space="preserve"> NIB : (diisi setelah terbit)</w:t>
      </w:r>
      <w:r>
        <w:rPr>
          <w:rFonts w:ascii="Poppins" w:eastAsia="Poppins" w:hAnsi="Poppins" w:cs="Poppins"/>
          <w:color w:val="1B1C1D"/>
          <w:sz w:val="32"/>
          <w:szCs w:val="32"/>
        </w:rPr>
        <w:br/>
        <w:t xml:space="preserve"> NPWP : 01.xxx.xxx.x-xxx.xxx</w:t>
      </w:r>
      <w:r>
        <w:rPr>
          <w:rFonts w:ascii="Poppins" w:eastAsia="Poppins" w:hAnsi="Poppins" w:cs="Poppins"/>
          <w:color w:val="1B1C1D"/>
          <w:sz w:val="32"/>
          <w:szCs w:val="32"/>
        </w:rPr>
        <w:br/>
        <w:t xml:space="preserve"> Alamat : Jl. Konstruksi No. 10, Jakarta</w:t>
      </w:r>
      <w:r>
        <w:rPr>
          <w:rFonts w:ascii="Poppins" w:eastAsia="Poppins" w:hAnsi="Poppins" w:cs="Poppins"/>
          <w:color w:val="1B1C1D"/>
          <w:sz w:val="32"/>
          <w:szCs w:val="32"/>
        </w:rPr>
        <w:br/>
        <w:t xml:space="preserve"> Disusun oleh : Tim Legal &amp; Perizinan</w:t>
      </w:r>
      <w:r>
        <w:rPr>
          <w:rFonts w:ascii="Poppins" w:eastAsia="Poppins" w:hAnsi="Poppins" w:cs="Poppins"/>
          <w:color w:val="1B1C1D"/>
          <w:sz w:val="32"/>
          <w:szCs w:val="32"/>
        </w:rPr>
        <w:br/>
      </w:r>
      <w:r>
        <w:rPr>
          <w:rFonts w:ascii="Poppins" w:eastAsia="Poppins" w:hAnsi="Poppins" w:cs="Poppins"/>
          <w:color w:val="1B1C1D"/>
          <w:sz w:val="32"/>
          <w:szCs w:val="32"/>
        </w:rPr>
        <w:lastRenderedPageBreak/>
        <w:t xml:space="preserve"> Tanggal : 10 Januari 2026</w:t>
      </w:r>
    </w:p>
    <w:p w14:paraId="56739713" w14:textId="77777777" w:rsidR="00CE1F62" w:rsidRDefault="00000000">
      <w:pPr>
        <w:pStyle w:val="Heading3"/>
        <w:spacing w:before="280" w:after="80" w:line="360" w:lineRule="auto"/>
        <w:jc w:val="both"/>
        <w:rPr>
          <w:rFonts w:ascii="Poppins" w:eastAsia="Poppins" w:hAnsi="Poppins" w:cs="Poppins"/>
          <w:color w:val="1B1C1D"/>
          <w:sz w:val="32"/>
          <w:szCs w:val="32"/>
        </w:rPr>
      </w:pPr>
      <w:bookmarkStart w:id="137" w:name="_5vpuxkxi6jq6" w:colFirst="0" w:colLast="0"/>
      <w:bookmarkEnd w:id="137"/>
      <w:r>
        <w:rPr>
          <w:rFonts w:ascii="Poppins" w:eastAsia="Poppins" w:hAnsi="Poppins" w:cs="Poppins"/>
          <w:color w:val="1B1C1D"/>
          <w:sz w:val="32"/>
          <w:szCs w:val="32"/>
        </w:rPr>
        <w:t>B. Tabel Utama Pemetaan (inti toolkit)</w:t>
      </w:r>
    </w:p>
    <w:p w14:paraId="2B779BAE"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Kolom minimal (sesuai brief Anda):</w:t>
      </w:r>
    </w:p>
    <w:p w14:paraId="269C2BA4" w14:textId="77777777" w:rsidR="00CE1F62" w:rsidRDefault="00000000">
      <w:pPr>
        <w:numPr>
          <w:ilvl w:val="0"/>
          <w:numId w:val="53"/>
        </w:numPr>
        <w:spacing w:before="24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KBLI</w:t>
      </w:r>
      <w:r>
        <w:rPr>
          <w:rFonts w:ascii="Poppins" w:eastAsia="Poppins" w:hAnsi="Poppins" w:cs="Poppins"/>
          <w:b/>
          <w:bCs/>
          <w:color w:val="1B1C1D"/>
          <w:sz w:val="32"/>
          <w:szCs w:val="32"/>
        </w:rPr>
        <w:br/>
      </w:r>
    </w:p>
    <w:p w14:paraId="50430CB7" w14:textId="77777777" w:rsidR="00CE1F62" w:rsidRDefault="00000000">
      <w:pPr>
        <w:numPr>
          <w:ilvl w:val="0"/>
          <w:numId w:val="53"/>
        </w:numPr>
        <w:spacing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Nama Bidang Usaha OSS</w:t>
      </w:r>
      <w:r>
        <w:rPr>
          <w:rFonts w:ascii="Poppins" w:eastAsia="Poppins" w:hAnsi="Poppins" w:cs="Poppins"/>
          <w:b/>
          <w:bCs/>
          <w:color w:val="1B1C1D"/>
          <w:sz w:val="32"/>
          <w:szCs w:val="32"/>
        </w:rPr>
        <w:br/>
      </w:r>
    </w:p>
    <w:p w14:paraId="374BB607" w14:textId="77777777" w:rsidR="00CE1F62" w:rsidRDefault="00000000">
      <w:pPr>
        <w:numPr>
          <w:ilvl w:val="0"/>
          <w:numId w:val="53"/>
        </w:numPr>
        <w:spacing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Subklasifikasi LPJK</w:t>
      </w:r>
      <w:r>
        <w:rPr>
          <w:rFonts w:ascii="Poppins" w:eastAsia="Poppins" w:hAnsi="Poppins" w:cs="Poppins"/>
          <w:b/>
          <w:bCs/>
          <w:color w:val="1B1C1D"/>
          <w:sz w:val="32"/>
          <w:szCs w:val="32"/>
        </w:rPr>
        <w:br/>
      </w:r>
    </w:p>
    <w:p w14:paraId="6E92F372" w14:textId="77777777" w:rsidR="00CE1F62" w:rsidRDefault="00000000">
      <w:pPr>
        <w:numPr>
          <w:ilvl w:val="0"/>
          <w:numId w:val="53"/>
        </w:numPr>
        <w:spacing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Kualifikasi (K / M / B / S)</w:t>
      </w:r>
      <w:r>
        <w:rPr>
          <w:rFonts w:ascii="Poppins" w:eastAsia="Poppins" w:hAnsi="Poppins" w:cs="Poppins"/>
          <w:b/>
          <w:bCs/>
          <w:color w:val="1B1C1D"/>
          <w:sz w:val="32"/>
          <w:szCs w:val="32"/>
        </w:rPr>
        <w:br/>
      </w:r>
    </w:p>
    <w:p w14:paraId="16925281" w14:textId="77777777" w:rsidR="00CE1F62" w:rsidRDefault="00000000">
      <w:pPr>
        <w:numPr>
          <w:ilvl w:val="0"/>
          <w:numId w:val="53"/>
        </w:numPr>
        <w:spacing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Status Sinkronisasi (✔ / ✖)</w:t>
      </w:r>
      <w:r>
        <w:rPr>
          <w:rFonts w:ascii="Poppins" w:eastAsia="Poppins" w:hAnsi="Poppins" w:cs="Poppins"/>
          <w:b/>
          <w:bCs/>
          <w:color w:val="1B1C1D"/>
          <w:sz w:val="32"/>
          <w:szCs w:val="32"/>
        </w:rPr>
        <w:br/>
      </w:r>
    </w:p>
    <w:p w14:paraId="0673DC88" w14:textId="77777777" w:rsidR="00CE1F62" w:rsidRDefault="00000000">
      <w:pPr>
        <w:numPr>
          <w:ilvl w:val="0"/>
          <w:numId w:val="53"/>
        </w:numPr>
        <w:spacing w:after="24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Catatan LSBU</w:t>
      </w:r>
      <w:r>
        <w:rPr>
          <w:rFonts w:ascii="Poppins" w:eastAsia="Poppins" w:hAnsi="Poppins" w:cs="Poppins"/>
          <w:b/>
          <w:bCs/>
          <w:color w:val="1B1C1D"/>
          <w:sz w:val="32"/>
          <w:szCs w:val="32"/>
        </w:rPr>
        <w:br/>
      </w:r>
    </w:p>
    <w:p w14:paraId="25E013B1"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color w:val="1B1C1D"/>
          <w:sz w:val="32"/>
          <w:szCs w:val="32"/>
        </w:rPr>
        <w:t>Opsional (boleh ditambah agar makin mantap):</w:t>
      </w:r>
      <w:r>
        <w:rPr>
          <w:rFonts w:ascii="Poppins" w:eastAsia="Poppins" w:hAnsi="Poppins" w:cs="Poppins"/>
          <w:color w:val="1B1C1D"/>
          <w:sz w:val="32"/>
          <w:szCs w:val="32"/>
        </w:rPr>
        <w:br/>
      </w:r>
      <w:r>
        <w:rPr>
          <w:rFonts w:ascii="Poppins" w:eastAsia="Poppins" w:hAnsi="Poppins" w:cs="Poppins"/>
          <w:color w:val="1B1C1D"/>
          <w:sz w:val="32"/>
          <w:szCs w:val="32"/>
        </w:rPr>
        <w:lastRenderedPageBreak/>
        <w:t xml:space="preserve"> 7. </w:t>
      </w:r>
      <w:r>
        <w:rPr>
          <w:rFonts w:ascii="Poppins" w:eastAsia="Poppins" w:hAnsi="Poppins" w:cs="Poppins"/>
          <w:b/>
          <w:bCs/>
          <w:color w:val="1B1C1D"/>
          <w:sz w:val="32"/>
          <w:szCs w:val="32"/>
        </w:rPr>
        <w:t>Risiko OSS (rendah / menengah / tinggi)</w:t>
      </w:r>
      <w:r>
        <w:rPr>
          <w:rFonts w:ascii="Poppins" w:eastAsia="Poppins" w:hAnsi="Poppins" w:cs="Poppins"/>
          <w:b/>
          <w:bCs/>
          <w:color w:val="1B1C1D"/>
          <w:sz w:val="32"/>
          <w:szCs w:val="32"/>
        </w:rPr>
        <w:br/>
      </w:r>
      <w:r>
        <w:rPr>
          <w:rFonts w:ascii="Poppins" w:eastAsia="Poppins" w:hAnsi="Poppins" w:cs="Poppins"/>
          <w:color w:val="1B1C1D"/>
          <w:sz w:val="32"/>
          <w:szCs w:val="32"/>
        </w:rPr>
        <w:t xml:space="preserve"> 8. </w:t>
      </w:r>
      <w:r>
        <w:rPr>
          <w:rFonts w:ascii="Poppins" w:eastAsia="Poppins" w:hAnsi="Poppins" w:cs="Poppins"/>
          <w:b/>
          <w:bCs/>
          <w:color w:val="1B1C1D"/>
          <w:sz w:val="32"/>
          <w:szCs w:val="32"/>
        </w:rPr>
        <w:t>Dasar Regulasi (Permen / Lampiran)</w:t>
      </w:r>
    </w:p>
    <w:p w14:paraId="20602F51" w14:textId="77777777" w:rsidR="00CE1F62" w:rsidRDefault="00000000">
      <w:pPr>
        <w:spacing w:before="120" w:after="120" w:line="360" w:lineRule="auto"/>
        <w:jc w:val="both"/>
        <w:rPr>
          <w:rFonts w:ascii="Poppins" w:eastAsia="Poppins" w:hAnsi="Poppins" w:cs="Poppins"/>
          <w:color w:val="1B1C1D"/>
          <w:sz w:val="32"/>
          <w:szCs w:val="32"/>
        </w:rPr>
      </w:pPr>
      <w:r>
        <w:pict w14:anchorId="13FDB13E">
          <v:rect id="_x0000_i1072" style="width:0;height:1.5pt" o:hralign="center" o:hrstd="t" o:hr="t" fillcolor="#a0a0a0" stroked="f"/>
        </w:pict>
      </w:r>
    </w:p>
    <w:p w14:paraId="2503EAE1" w14:textId="77777777" w:rsidR="00CE1F62" w:rsidRDefault="00000000">
      <w:pPr>
        <w:pStyle w:val="Heading2"/>
        <w:spacing w:before="360" w:after="80" w:line="360" w:lineRule="auto"/>
        <w:jc w:val="both"/>
        <w:rPr>
          <w:rFonts w:ascii="Poppins" w:eastAsia="Poppins" w:hAnsi="Poppins" w:cs="Poppins"/>
          <w:color w:val="1B1C1D"/>
          <w:sz w:val="32"/>
          <w:szCs w:val="32"/>
        </w:rPr>
      </w:pPr>
      <w:bookmarkStart w:id="138" w:name="_iayc9e5o3nn0" w:colFirst="0" w:colLast="0"/>
      <w:bookmarkEnd w:id="138"/>
      <w:r>
        <w:rPr>
          <w:rFonts w:ascii="Poppins" w:eastAsia="Poppins" w:hAnsi="Poppins" w:cs="Poppins"/>
          <w:color w:val="1B1C1D"/>
          <w:sz w:val="32"/>
          <w:szCs w:val="32"/>
        </w:rPr>
        <w:t>3. Penjelasan Detail Tiap Kolom</w:t>
      </w:r>
    </w:p>
    <w:p w14:paraId="225672E9" w14:textId="77777777" w:rsidR="00CE1F62" w:rsidRDefault="00000000">
      <w:pPr>
        <w:pStyle w:val="Heading3"/>
        <w:spacing w:before="280" w:after="80" w:line="360" w:lineRule="auto"/>
        <w:jc w:val="both"/>
        <w:rPr>
          <w:rFonts w:ascii="Poppins" w:eastAsia="Poppins" w:hAnsi="Poppins" w:cs="Poppins"/>
          <w:color w:val="1B1C1D"/>
          <w:sz w:val="32"/>
          <w:szCs w:val="32"/>
        </w:rPr>
      </w:pPr>
      <w:bookmarkStart w:id="139" w:name="_htjyzt67oin7" w:colFirst="0" w:colLast="0"/>
      <w:bookmarkEnd w:id="139"/>
      <w:r>
        <w:rPr>
          <w:rFonts w:ascii="Poppins" w:eastAsia="Poppins" w:hAnsi="Poppins" w:cs="Poppins"/>
          <w:color w:val="1B1C1D"/>
          <w:sz w:val="32"/>
          <w:szCs w:val="32"/>
        </w:rPr>
        <w:t>1️⃣ Kolom “KBLI”</w:t>
      </w:r>
    </w:p>
    <w:p w14:paraId="69831ED2" w14:textId="77777777" w:rsidR="00CE1F62" w:rsidRDefault="00000000">
      <w:pPr>
        <w:numPr>
          <w:ilvl w:val="0"/>
          <w:numId w:val="174"/>
        </w:numPr>
        <w:spacing w:before="240" w:line="360" w:lineRule="auto"/>
        <w:jc w:val="both"/>
        <w:rPr>
          <w:rFonts w:ascii="Google Sans Text" w:eastAsia="Google Sans Text" w:hAnsi="Google Sans Text" w:cs="Google Sans Text"/>
          <w:color w:val="1B1C1D"/>
          <w:sz w:val="32"/>
          <w:szCs w:val="32"/>
        </w:rPr>
      </w:pPr>
      <w:r>
        <w:rPr>
          <w:rFonts w:ascii="Poppins" w:eastAsia="Poppins" w:hAnsi="Poppins" w:cs="Poppins"/>
          <w:color w:val="1B1C1D"/>
          <w:sz w:val="32"/>
          <w:szCs w:val="32"/>
        </w:rPr>
        <w:t xml:space="preserve">Diisi dengan </w:t>
      </w:r>
      <w:r>
        <w:rPr>
          <w:rFonts w:ascii="Poppins" w:eastAsia="Poppins" w:hAnsi="Poppins" w:cs="Poppins"/>
          <w:b/>
          <w:bCs/>
          <w:color w:val="1B1C1D"/>
          <w:sz w:val="32"/>
          <w:szCs w:val="32"/>
        </w:rPr>
        <w:t>kode dan nama KBLI 2020</w:t>
      </w:r>
      <w:r>
        <w:rPr>
          <w:rFonts w:ascii="Poppins" w:eastAsia="Poppins" w:hAnsi="Poppins" w:cs="Poppins"/>
          <w:color w:val="1B1C1D"/>
          <w:sz w:val="32"/>
          <w:szCs w:val="32"/>
        </w:rPr>
        <w:t xml:space="preserve"> sesuai BPS.</w:t>
      </w:r>
      <w:r>
        <w:rPr>
          <w:rFonts w:ascii="Poppins" w:eastAsia="Poppins" w:hAnsi="Poppins" w:cs="Poppins"/>
          <w:color w:val="1B1C1D"/>
          <w:sz w:val="32"/>
          <w:szCs w:val="32"/>
        </w:rPr>
        <w:br/>
      </w:r>
    </w:p>
    <w:p w14:paraId="664257BF" w14:textId="77777777" w:rsidR="00CE1F62" w:rsidRDefault="00000000">
      <w:pPr>
        <w:numPr>
          <w:ilvl w:val="1"/>
          <w:numId w:val="174"/>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color w:val="1B1C1D"/>
          <w:sz w:val="32"/>
          <w:szCs w:val="32"/>
        </w:rPr>
        <w:t xml:space="preserve">Contoh: </w:t>
      </w:r>
      <w:r>
        <w:rPr>
          <w:rFonts w:ascii="Poppins" w:eastAsia="Poppins" w:hAnsi="Poppins" w:cs="Poppins"/>
          <w:color w:val="188038"/>
          <w:sz w:val="32"/>
          <w:szCs w:val="32"/>
        </w:rPr>
        <w:t>42101 – Konstruksi Jalan Raya</w:t>
      </w:r>
      <w:r>
        <w:rPr>
          <w:rFonts w:ascii="Poppins" w:eastAsia="Poppins" w:hAnsi="Poppins" w:cs="Poppins"/>
          <w:color w:val="188038"/>
          <w:sz w:val="32"/>
          <w:szCs w:val="32"/>
        </w:rPr>
        <w:br/>
      </w:r>
    </w:p>
    <w:p w14:paraId="1A2D2516" w14:textId="77777777" w:rsidR="00CE1F62" w:rsidRDefault="00000000">
      <w:pPr>
        <w:numPr>
          <w:ilvl w:val="0"/>
          <w:numId w:val="174"/>
        </w:numPr>
        <w:spacing w:after="240" w:line="360" w:lineRule="auto"/>
        <w:jc w:val="both"/>
        <w:rPr>
          <w:rFonts w:ascii="Google Sans Text" w:eastAsia="Google Sans Text" w:hAnsi="Google Sans Text" w:cs="Google Sans Text"/>
          <w:color w:val="1B1C1D"/>
          <w:sz w:val="32"/>
          <w:szCs w:val="32"/>
        </w:rPr>
      </w:pPr>
      <w:r>
        <w:rPr>
          <w:rFonts w:ascii="Poppins" w:eastAsia="Poppins" w:hAnsi="Poppins" w:cs="Poppins"/>
          <w:color w:val="1B1C1D"/>
          <w:sz w:val="32"/>
          <w:szCs w:val="32"/>
        </w:rPr>
        <w:t xml:space="preserve">KBLI ini adalah yang nanti akan dipilih di </w:t>
      </w:r>
      <w:r>
        <w:rPr>
          <w:rFonts w:ascii="Poppins" w:eastAsia="Poppins" w:hAnsi="Poppins" w:cs="Poppins"/>
          <w:b/>
          <w:bCs/>
          <w:color w:val="1B1C1D"/>
          <w:sz w:val="32"/>
          <w:szCs w:val="32"/>
        </w:rPr>
        <w:t>OSS-RBA</w:t>
      </w:r>
      <w:r>
        <w:rPr>
          <w:rFonts w:ascii="Poppins" w:eastAsia="Poppins" w:hAnsi="Poppins" w:cs="Poppins"/>
          <w:color w:val="1B1C1D"/>
          <w:sz w:val="32"/>
          <w:szCs w:val="32"/>
        </w:rPr>
        <w:t xml:space="preserve"> saat mengisi kegiatan usaha.</w:t>
      </w:r>
      <w:r>
        <w:rPr>
          <w:rFonts w:ascii="Poppins" w:eastAsia="Poppins" w:hAnsi="Poppins" w:cs="Poppins"/>
          <w:color w:val="1B1C1D"/>
          <w:sz w:val="32"/>
          <w:szCs w:val="32"/>
        </w:rPr>
        <w:br/>
      </w:r>
    </w:p>
    <w:p w14:paraId="50F489A5"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color w:val="1B1C1D"/>
          <w:sz w:val="32"/>
          <w:szCs w:val="32"/>
        </w:rPr>
        <w:t xml:space="preserve">🔗 </w:t>
      </w:r>
      <w:r>
        <w:rPr>
          <w:rFonts w:ascii="Poppins" w:eastAsia="Poppins" w:hAnsi="Poppins" w:cs="Poppins"/>
          <w:b/>
          <w:bCs/>
          <w:color w:val="1B1C1D"/>
          <w:sz w:val="32"/>
          <w:szCs w:val="32"/>
        </w:rPr>
        <w:t>Rujukan:</w:t>
      </w:r>
    </w:p>
    <w:p w14:paraId="505151D0" w14:textId="77777777" w:rsidR="00CE1F62" w:rsidRDefault="00000000">
      <w:pPr>
        <w:numPr>
          <w:ilvl w:val="0"/>
          <w:numId w:val="176"/>
        </w:num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Klasifikasi Baku Lapangan Usaha Indonesia (KBLI) 2020 – BPS</w:t>
      </w:r>
      <w:r>
        <w:rPr>
          <w:rFonts w:ascii="Poppins" w:eastAsia="Poppins" w:hAnsi="Poppins" w:cs="Poppins"/>
          <w:color w:val="1B1C1D"/>
          <w:sz w:val="32"/>
          <w:szCs w:val="32"/>
        </w:rPr>
        <w:br/>
      </w:r>
    </w:p>
    <w:p w14:paraId="5ABC6E5B" w14:textId="77777777" w:rsidR="00CE1F62" w:rsidRDefault="00000000">
      <w:pPr>
        <w:spacing w:before="120" w:after="120" w:line="360" w:lineRule="auto"/>
        <w:jc w:val="both"/>
        <w:rPr>
          <w:rFonts w:ascii="Poppins" w:eastAsia="Poppins" w:hAnsi="Poppins" w:cs="Poppins"/>
          <w:color w:val="1B1C1D"/>
          <w:sz w:val="32"/>
          <w:szCs w:val="32"/>
        </w:rPr>
      </w:pPr>
      <w:r>
        <w:pict w14:anchorId="06854C34">
          <v:rect id="_x0000_i1073" style="width:0;height:1.5pt" o:hralign="center" o:hrstd="t" o:hr="t" fillcolor="#a0a0a0" stroked="f"/>
        </w:pict>
      </w:r>
    </w:p>
    <w:p w14:paraId="09E27214" w14:textId="77777777" w:rsidR="00CE1F62" w:rsidRDefault="00000000">
      <w:pPr>
        <w:pStyle w:val="Heading3"/>
        <w:spacing w:before="280" w:after="80" w:line="360" w:lineRule="auto"/>
        <w:jc w:val="both"/>
        <w:rPr>
          <w:rFonts w:ascii="Poppins" w:eastAsia="Poppins" w:hAnsi="Poppins" w:cs="Poppins"/>
          <w:color w:val="1B1C1D"/>
          <w:sz w:val="32"/>
          <w:szCs w:val="32"/>
        </w:rPr>
      </w:pPr>
      <w:bookmarkStart w:id="140" w:name="_ikincu2ucqel" w:colFirst="0" w:colLast="0"/>
      <w:bookmarkEnd w:id="140"/>
      <w:r>
        <w:rPr>
          <w:rFonts w:ascii="Poppins" w:eastAsia="Poppins" w:hAnsi="Poppins" w:cs="Poppins"/>
          <w:color w:val="1B1C1D"/>
          <w:sz w:val="32"/>
          <w:szCs w:val="32"/>
        </w:rPr>
        <w:lastRenderedPageBreak/>
        <w:t>2️⃣ Kolom “Nama Bidang Usaha OSS”</w:t>
      </w:r>
    </w:p>
    <w:p w14:paraId="4F3F14A6" w14:textId="77777777" w:rsidR="00CE1F62" w:rsidRDefault="00000000">
      <w:pPr>
        <w:numPr>
          <w:ilvl w:val="0"/>
          <w:numId w:val="175"/>
        </w:numPr>
        <w:spacing w:before="240" w:line="360" w:lineRule="auto"/>
        <w:jc w:val="both"/>
        <w:rPr>
          <w:rFonts w:ascii="Google Sans Text" w:eastAsia="Google Sans Text" w:hAnsi="Google Sans Text" w:cs="Google Sans Text"/>
          <w:color w:val="1B1C1D"/>
          <w:sz w:val="32"/>
          <w:szCs w:val="32"/>
        </w:rPr>
      </w:pPr>
      <w:r>
        <w:rPr>
          <w:rFonts w:ascii="Poppins" w:eastAsia="Poppins" w:hAnsi="Poppins" w:cs="Poppins"/>
          <w:color w:val="1B1C1D"/>
          <w:sz w:val="32"/>
          <w:szCs w:val="32"/>
        </w:rPr>
        <w:t xml:space="preserve">Diisi dengan </w:t>
      </w:r>
      <w:r>
        <w:rPr>
          <w:rFonts w:ascii="Poppins" w:eastAsia="Poppins" w:hAnsi="Poppins" w:cs="Poppins"/>
          <w:b/>
          <w:bCs/>
          <w:color w:val="1B1C1D"/>
          <w:sz w:val="32"/>
          <w:szCs w:val="32"/>
        </w:rPr>
        <w:t>nama kegiatan</w:t>
      </w:r>
      <w:r>
        <w:rPr>
          <w:rFonts w:ascii="Poppins" w:eastAsia="Poppins" w:hAnsi="Poppins" w:cs="Poppins"/>
          <w:color w:val="1B1C1D"/>
          <w:sz w:val="32"/>
          <w:szCs w:val="32"/>
        </w:rPr>
        <w:t xml:space="preserve"> yang muncul di OSS untuk KBLI tersebut.</w:t>
      </w:r>
      <w:r>
        <w:rPr>
          <w:rFonts w:ascii="Poppins" w:eastAsia="Poppins" w:hAnsi="Poppins" w:cs="Poppins"/>
          <w:color w:val="1B1C1D"/>
          <w:sz w:val="32"/>
          <w:szCs w:val="32"/>
        </w:rPr>
        <w:br/>
      </w:r>
    </w:p>
    <w:p w14:paraId="420804AA" w14:textId="77777777" w:rsidR="00CE1F62" w:rsidRDefault="00000000">
      <w:pPr>
        <w:numPr>
          <w:ilvl w:val="1"/>
          <w:numId w:val="175"/>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color w:val="1B1C1D"/>
          <w:sz w:val="32"/>
          <w:szCs w:val="32"/>
        </w:rPr>
        <w:t xml:space="preserve">Contoh: </w:t>
      </w:r>
      <w:r>
        <w:rPr>
          <w:rFonts w:ascii="Poppins" w:eastAsia="Poppins" w:hAnsi="Poppins" w:cs="Poppins"/>
          <w:color w:val="188038"/>
          <w:sz w:val="32"/>
          <w:szCs w:val="32"/>
        </w:rPr>
        <w:t>Jasa Pelaksana Konstruksi Untuk Jalan Raya</w:t>
      </w:r>
      <w:r>
        <w:rPr>
          <w:rFonts w:ascii="Poppins" w:eastAsia="Poppins" w:hAnsi="Poppins" w:cs="Poppins"/>
          <w:color w:val="188038"/>
          <w:sz w:val="32"/>
          <w:szCs w:val="32"/>
        </w:rPr>
        <w:br/>
      </w:r>
    </w:p>
    <w:p w14:paraId="48A7B7DD" w14:textId="77777777" w:rsidR="00CE1F62" w:rsidRDefault="00000000">
      <w:pPr>
        <w:numPr>
          <w:ilvl w:val="0"/>
          <w:numId w:val="175"/>
        </w:numPr>
        <w:spacing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Ini membantu memastikan bahwa KBLI di OSS benar-benar mencerminkan pekerjaan nyata badan usaha.</w:t>
      </w:r>
      <w:r>
        <w:rPr>
          <w:rFonts w:ascii="Poppins" w:eastAsia="Poppins" w:hAnsi="Poppins" w:cs="Poppins"/>
          <w:color w:val="1B1C1D"/>
          <w:sz w:val="32"/>
          <w:szCs w:val="32"/>
        </w:rPr>
        <w:br/>
      </w:r>
    </w:p>
    <w:p w14:paraId="65456569" w14:textId="77777777" w:rsidR="00CE1F62" w:rsidRDefault="00000000">
      <w:pPr>
        <w:spacing w:before="120" w:after="120" w:line="360" w:lineRule="auto"/>
        <w:jc w:val="both"/>
        <w:rPr>
          <w:rFonts w:ascii="Poppins" w:eastAsia="Poppins" w:hAnsi="Poppins" w:cs="Poppins"/>
          <w:color w:val="1B1C1D"/>
          <w:sz w:val="32"/>
          <w:szCs w:val="32"/>
        </w:rPr>
      </w:pPr>
      <w:r>
        <w:pict w14:anchorId="42C90E9A">
          <v:rect id="_x0000_i1074" style="width:0;height:1.5pt" o:hralign="center" o:hrstd="t" o:hr="t" fillcolor="#a0a0a0" stroked="f"/>
        </w:pict>
      </w:r>
    </w:p>
    <w:p w14:paraId="32505BF7" w14:textId="77777777" w:rsidR="00CE1F62" w:rsidRDefault="00000000">
      <w:pPr>
        <w:pStyle w:val="Heading3"/>
        <w:spacing w:before="280" w:after="80" w:line="360" w:lineRule="auto"/>
        <w:jc w:val="both"/>
        <w:rPr>
          <w:rFonts w:ascii="Poppins" w:eastAsia="Poppins" w:hAnsi="Poppins" w:cs="Poppins"/>
          <w:color w:val="1B1C1D"/>
          <w:sz w:val="32"/>
          <w:szCs w:val="32"/>
        </w:rPr>
      </w:pPr>
      <w:bookmarkStart w:id="141" w:name="_zhyptx73g5n9" w:colFirst="0" w:colLast="0"/>
      <w:bookmarkEnd w:id="141"/>
      <w:r>
        <w:rPr>
          <w:rFonts w:ascii="Poppins" w:eastAsia="Poppins" w:hAnsi="Poppins" w:cs="Poppins"/>
          <w:color w:val="1B1C1D"/>
          <w:sz w:val="32"/>
          <w:szCs w:val="32"/>
        </w:rPr>
        <w:t>3️⃣ Kolom “Subklasifikasi LPJK”</w:t>
      </w:r>
    </w:p>
    <w:p w14:paraId="4FE4DF02" w14:textId="77777777" w:rsidR="00CE1F62" w:rsidRDefault="00000000">
      <w:pPr>
        <w:numPr>
          <w:ilvl w:val="0"/>
          <w:numId w:val="172"/>
        </w:numPr>
        <w:spacing w:before="240" w:line="360" w:lineRule="auto"/>
        <w:jc w:val="both"/>
        <w:rPr>
          <w:rFonts w:ascii="Google Sans Text" w:eastAsia="Google Sans Text" w:hAnsi="Google Sans Text" w:cs="Google Sans Text"/>
          <w:color w:val="1B1C1D"/>
          <w:sz w:val="32"/>
          <w:szCs w:val="32"/>
        </w:rPr>
      </w:pPr>
      <w:r>
        <w:rPr>
          <w:rFonts w:ascii="Poppins" w:eastAsia="Poppins" w:hAnsi="Poppins" w:cs="Poppins"/>
          <w:color w:val="1B1C1D"/>
          <w:sz w:val="32"/>
          <w:szCs w:val="32"/>
        </w:rPr>
        <w:t xml:space="preserve">Diisi dengan kode dan nama </w:t>
      </w:r>
      <w:r>
        <w:rPr>
          <w:rFonts w:ascii="Poppins" w:eastAsia="Poppins" w:hAnsi="Poppins" w:cs="Poppins"/>
          <w:b/>
          <w:bCs/>
          <w:color w:val="1B1C1D"/>
          <w:sz w:val="32"/>
          <w:szCs w:val="32"/>
        </w:rPr>
        <w:t>subklasifikasi LPJK</w:t>
      </w:r>
      <w:r>
        <w:rPr>
          <w:rFonts w:ascii="Poppins" w:eastAsia="Poppins" w:hAnsi="Poppins" w:cs="Poppins"/>
          <w:color w:val="1B1C1D"/>
          <w:sz w:val="32"/>
          <w:szCs w:val="32"/>
        </w:rPr>
        <w:t xml:space="preserve"> yang bersesuaian dengan KBLI.</w:t>
      </w:r>
      <w:r>
        <w:rPr>
          <w:rFonts w:ascii="Poppins" w:eastAsia="Poppins" w:hAnsi="Poppins" w:cs="Poppins"/>
          <w:color w:val="1B1C1D"/>
          <w:sz w:val="32"/>
          <w:szCs w:val="32"/>
        </w:rPr>
        <w:br/>
      </w:r>
    </w:p>
    <w:p w14:paraId="1A4C261F" w14:textId="77777777" w:rsidR="00CE1F62" w:rsidRDefault="00000000">
      <w:pPr>
        <w:numPr>
          <w:ilvl w:val="1"/>
          <w:numId w:val="172"/>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Contoh:</w:t>
      </w:r>
      <w:r>
        <w:rPr>
          <w:rFonts w:ascii="Poppins" w:eastAsia="Poppins" w:hAnsi="Poppins" w:cs="Poppins"/>
          <w:color w:val="1B1C1D"/>
          <w:sz w:val="32"/>
          <w:szCs w:val="32"/>
        </w:rPr>
        <w:br/>
      </w:r>
    </w:p>
    <w:p w14:paraId="765F374B" w14:textId="77777777" w:rsidR="00CE1F62" w:rsidRDefault="00000000">
      <w:pPr>
        <w:numPr>
          <w:ilvl w:val="2"/>
          <w:numId w:val="172"/>
        </w:numPr>
        <w:spacing w:line="360" w:lineRule="auto"/>
        <w:jc w:val="both"/>
        <w:rPr>
          <w:rFonts w:ascii="Poppins" w:eastAsia="Poppins" w:hAnsi="Poppins" w:cs="Poppins"/>
          <w:color w:val="1B1C1D"/>
          <w:sz w:val="32"/>
          <w:szCs w:val="32"/>
        </w:rPr>
      </w:pPr>
      <w:r>
        <w:rPr>
          <w:rFonts w:ascii="Poppins" w:eastAsia="Poppins" w:hAnsi="Poppins" w:cs="Poppins"/>
          <w:color w:val="188038"/>
          <w:sz w:val="32"/>
          <w:szCs w:val="32"/>
        </w:rPr>
        <w:lastRenderedPageBreak/>
        <w:t>SI001 – Konstruksi Jalan dan Jembatan</w:t>
      </w:r>
      <w:r>
        <w:rPr>
          <w:rFonts w:ascii="Poppins" w:eastAsia="Poppins" w:hAnsi="Poppins" w:cs="Poppins"/>
          <w:color w:val="188038"/>
          <w:sz w:val="32"/>
          <w:szCs w:val="32"/>
        </w:rPr>
        <w:br/>
      </w:r>
    </w:p>
    <w:p w14:paraId="3DD935C0" w14:textId="77777777" w:rsidR="00CE1F62" w:rsidRDefault="00000000">
      <w:pPr>
        <w:numPr>
          <w:ilvl w:val="2"/>
          <w:numId w:val="172"/>
        </w:numPr>
        <w:spacing w:line="360" w:lineRule="auto"/>
        <w:jc w:val="both"/>
        <w:rPr>
          <w:rFonts w:ascii="Poppins" w:eastAsia="Poppins" w:hAnsi="Poppins" w:cs="Poppins"/>
          <w:color w:val="1B1C1D"/>
          <w:sz w:val="32"/>
          <w:szCs w:val="32"/>
        </w:rPr>
      </w:pPr>
      <w:r>
        <w:rPr>
          <w:rFonts w:ascii="Poppins" w:eastAsia="Poppins" w:hAnsi="Poppins" w:cs="Poppins"/>
          <w:color w:val="188038"/>
          <w:sz w:val="32"/>
          <w:szCs w:val="32"/>
        </w:rPr>
        <w:t>BG001 – Bangunan Gedung</w:t>
      </w:r>
      <w:r>
        <w:rPr>
          <w:rFonts w:ascii="Poppins" w:eastAsia="Poppins" w:hAnsi="Poppins" w:cs="Poppins"/>
          <w:color w:val="188038"/>
          <w:sz w:val="32"/>
          <w:szCs w:val="32"/>
        </w:rPr>
        <w:br/>
      </w:r>
    </w:p>
    <w:p w14:paraId="50EFEA2E" w14:textId="77777777" w:rsidR="00CE1F62" w:rsidRDefault="00000000">
      <w:pPr>
        <w:numPr>
          <w:ilvl w:val="2"/>
          <w:numId w:val="172"/>
        </w:numPr>
        <w:spacing w:line="360" w:lineRule="auto"/>
        <w:jc w:val="both"/>
        <w:rPr>
          <w:rFonts w:ascii="Poppins" w:eastAsia="Poppins" w:hAnsi="Poppins" w:cs="Poppins"/>
          <w:color w:val="1B1C1D"/>
          <w:sz w:val="32"/>
          <w:szCs w:val="32"/>
        </w:rPr>
      </w:pPr>
      <w:r>
        <w:rPr>
          <w:rFonts w:ascii="Poppins" w:eastAsia="Poppins" w:hAnsi="Poppins" w:cs="Poppins"/>
          <w:color w:val="188038"/>
          <w:sz w:val="32"/>
          <w:szCs w:val="32"/>
        </w:rPr>
        <w:t>MK001 – Instalasi Listrik</w:t>
      </w:r>
      <w:r>
        <w:rPr>
          <w:rFonts w:ascii="Poppins" w:eastAsia="Poppins" w:hAnsi="Poppins" w:cs="Poppins"/>
          <w:color w:val="188038"/>
          <w:sz w:val="32"/>
          <w:szCs w:val="32"/>
        </w:rPr>
        <w:br/>
      </w:r>
    </w:p>
    <w:p w14:paraId="1EF7C1FA" w14:textId="77777777" w:rsidR="00CE1F62" w:rsidRDefault="00000000">
      <w:pPr>
        <w:numPr>
          <w:ilvl w:val="2"/>
          <w:numId w:val="172"/>
        </w:numPr>
        <w:spacing w:line="360" w:lineRule="auto"/>
        <w:jc w:val="both"/>
        <w:rPr>
          <w:rFonts w:ascii="Poppins" w:eastAsia="Poppins" w:hAnsi="Poppins" w:cs="Poppins"/>
          <w:color w:val="1B1C1D"/>
          <w:sz w:val="32"/>
          <w:szCs w:val="32"/>
        </w:rPr>
      </w:pPr>
      <w:r>
        <w:rPr>
          <w:rFonts w:ascii="Poppins" w:eastAsia="Poppins" w:hAnsi="Poppins" w:cs="Poppins"/>
          <w:color w:val="188038"/>
          <w:sz w:val="32"/>
          <w:szCs w:val="32"/>
        </w:rPr>
        <w:t>AR001 – Jasa Perencanaan Arsitektur</w:t>
      </w:r>
      <w:r>
        <w:rPr>
          <w:rFonts w:ascii="Poppins" w:eastAsia="Poppins" w:hAnsi="Poppins" w:cs="Poppins"/>
          <w:color w:val="188038"/>
          <w:sz w:val="32"/>
          <w:szCs w:val="32"/>
        </w:rPr>
        <w:br/>
      </w:r>
    </w:p>
    <w:p w14:paraId="21D95071" w14:textId="77777777" w:rsidR="00CE1F62" w:rsidRDefault="00000000">
      <w:pPr>
        <w:numPr>
          <w:ilvl w:val="2"/>
          <w:numId w:val="172"/>
        </w:numPr>
        <w:spacing w:after="240" w:line="360" w:lineRule="auto"/>
        <w:jc w:val="both"/>
        <w:rPr>
          <w:rFonts w:ascii="Poppins" w:eastAsia="Poppins" w:hAnsi="Poppins" w:cs="Poppins"/>
          <w:color w:val="1B1C1D"/>
          <w:sz w:val="32"/>
          <w:szCs w:val="32"/>
        </w:rPr>
      </w:pPr>
      <w:r>
        <w:rPr>
          <w:rFonts w:ascii="Poppins" w:eastAsia="Poppins" w:hAnsi="Poppins" w:cs="Poppins"/>
          <w:color w:val="188038"/>
          <w:sz w:val="32"/>
          <w:szCs w:val="32"/>
        </w:rPr>
        <w:t>SP002 – Pekerjaan Geoteknik dan Fondasi Dalam</w:t>
      </w:r>
      <w:r>
        <w:rPr>
          <w:rFonts w:ascii="Poppins" w:eastAsia="Poppins" w:hAnsi="Poppins" w:cs="Poppins"/>
          <w:color w:val="188038"/>
          <w:sz w:val="32"/>
          <w:szCs w:val="32"/>
        </w:rPr>
        <w:br/>
      </w:r>
    </w:p>
    <w:p w14:paraId="28EFB081"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color w:val="1B1C1D"/>
          <w:sz w:val="32"/>
          <w:szCs w:val="32"/>
        </w:rPr>
        <w:t xml:space="preserve">🔗 </w:t>
      </w:r>
      <w:r>
        <w:rPr>
          <w:rFonts w:ascii="Poppins" w:eastAsia="Poppins" w:hAnsi="Poppins" w:cs="Poppins"/>
          <w:b/>
          <w:bCs/>
          <w:color w:val="1B1C1D"/>
          <w:sz w:val="32"/>
          <w:szCs w:val="32"/>
        </w:rPr>
        <w:t>Rujukan:</w:t>
      </w:r>
    </w:p>
    <w:p w14:paraId="0E531A36" w14:textId="77777777" w:rsidR="00CE1F62" w:rsidRDefault="00000000">
      <w:pPr>
        <w:numPr>
          <w:ilvl w:val="0"/>
          <w:numId w:val="42"/>
        </w:numPr>
        <w:spacing w:before="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Permen PUPR No. 14 Tahun 2020</w:t>
      </w:r>
      <w:r>
        <w:rPr>
          <w:rFonts w:ascii="Poppins" w:eastAsia="Poppins" w:hAnsi="Poppins" w:cs="Poppins"/>
          <w:color w:val="1B1C1D"/>
          <w:sz w:val="32"/>
          <w:szCs w:val="32"/>
        </w:rPr>
        <w:t xml:space="preserve"> – Lampiran tentang subklasifikasi &amp; subbidang jasa konstruksi</w:t>
      </w:r>
      <w:r>
        <w:rPr>
          <w:rFonts w:ascii="Poppins" w:eastAsia="Poppins" w:hAnsi="Poppins" w:cs="Poppins"/>
          <w:color w:val="1B1C1D"/>
          <w:sz w:val="32"/>
          <w:szCs w:val="32"/>
        </w:rPr>
        <w:br/>
      </w:r>
    </w:p>
    <w:p w14:paraId="252138D3" w14:textId="77777777" w:rsidR="00CE1F62" w:rsidRDefault="00000000">
      <w:pPr>
        <w:numPr>
          <w:ilvl w:val="0"/>
          <w:numId w:val="42"/>
        </w:numPr>
        <w:spacing w:after="24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Peraturan LPJK tentang Klasifikasi &amp; Subklasifikasi BUJK</w:t>
      </w:r>
      <w:r>
        <w:rPr>
          <w:rFonts w:ascii="Poppins" w:eastAsia="Poppins" w:hAnsi="Poppins" w:cs="Poppins"/>
          <w:b/>
          <w:bCs/>
          <w:color w:val="1B1C1D"/>
          <w:sz w:val="32"/>
          <w:szCs w:val="32"/>
        </w:rPr>
        <w:br/>
      </w:r>
    </w:p>
    <w:p w14:paraId="068DBAC4" w14:textId="77777777" w:rsidR="00CE1F62" w:rsidRDefault="00000000">
      <w:pPr>
        <w:spacing w:before="120" w:after="120" w:line="360" w:lineRule="auto"/>
        <w:jc w:val="both"/>
        <w:rPr>
          <w:rFonts w:ascii="Poppins" w:eastAsia="Poppins" w:hAnsi="Poppins" w:cs="Poppins"/>
          <w:color w:val="1B1C1D"/>
          <w:sz w:val="32"/>
          <w:szCs w:val="32"/>
        </w:rPr>
      </w:pPr>
      <w:r>
        <w:pict w14:anchorId="36420E20">
          <v:rect id="_x0000_i1075" style="width:0;height:1.5pt" o:hralign="center" o:hrstd="t" o:hr="t" fillcolor="#a0a0a0" stroked="f"/>
        </w:pict>
      </w:r>
    </w:p>
    <w:p w14:paraId="0642A8F4" w14:textId="77777777" w:rsidR="00CE1F62" w:rsidRDefault="00000000">
      <w:pPr>
        <w:pStyle w:val="Heading3"/>
        <w:spacing w:before="280" w:after="80" w:line="360" w:lineRule="auto"/>
        <w:jc w:val="both"/>
        <w:rPr>
          <w:rFonts w:ascii="Poppins" w:eastAsia="Poppins" w:hAnsi="Poppins" w:cs="Poppins"/>
          <w:color w:val="1B1C1D"/>
          <w:sz w:val="32"/>
          <w:szCs w:val="32"/>
        </w:rPr>
      </w:pPr>
      <w:bookmarkStart w:id="142" w:name="_m9kihdakk0hx" w:colFirst="0" w:colLast="0"/>
      <w:bookmarkEnd w:id="142"/>
      <w:r>
        <w:rPr>
          <w:rFonts w:ascii="Poppins" w:eastAsia="Poppins" w:hAnsi="Poppins" w:cs="Poppins"/>
          <w:color w:val="1B1C1D"/>
          <w:sz w:val="32"/>
          <w:szCs w:val="32"/>
        </w:rPr>
        <w:t>4️⃣ Kolom “Kualifikasi (K/M/B/S)”</w:t>
      </w:r>
    </w:p>
    <w:p w14:paraId="46585183" w14:textId="77777777" w:rsidR="00CE1F62" w:rsidRDefault="00000000">
      <w:pPr>
        <w:numPr>
          <w:ilvl w:val="0"/>
          <w:numId w:val="116"/>
        </w:numPr>
        <w:spacing w:before="240" w:line="360" w:lineRule="auto"/>
        <w:jc w:val="both"/>
        <w:rPr>
          <w:rFonts w:ascii="Google Sans Text" w:eastAsia="Google Sans Text" w:hAnsi="Google Sans Text" w:cs="Google Sans Text"/>
          <w:color w:val="1B1C1D"/>
          <w:sz w:val="32"/>
          <w:szCs w:val="32"/>
        </w:rPr>
      </w:pPr>
      <w:r>
        <w:rPr>
          <w:rFonts w:ascii="Poppins" w:eastAsia="Poppins" w:hAnsi="Poppins" w:cs="Poppins"/>
          <w:color w:val="1B1C1D"/>
          <w:sz w:val="32"/>
          <w:szCs w:val="32"/>
        </w:rPr>
        <w:t xml:space="preserve">Diisi dengan </w:t>
      </w:r>
      <w:r>
        <w:rPr>
          <w:rFonts w:ascii="Poppins" w:eastAsia="Poppins" w:hAnsi="Poppins" w:cs="Poppins"/>
          <w:b/>
          <w:bCs/>
          <w:color w:val="1B1C1D"/>
          <w:sz w:val="32"/>
          <w:szCs w:val="32"/>
        </w:rPr>
        <w:t>rencana/target kualifikasi usaha</w:t>
      </w:r>
      <w:r>
        <w:rPr>
          <w:rFonts w:ascii="Poppins" w:eastAsia="Poppins" w:hAnsi="Poppins" w:cs="Poppins"/>
          <w:color w:val="1B1C1D"/>
          <w:sz w:val="32"/>
          <w:szCs w:val="32"/>
        </w:rPr>
        <w:t>:</w:t>
      </w:r>
      <w:r>
        <w:rPr>
          <w:rFonts w:ascii="Poppins" w:eastAsia="Poppins" w:hAnsi="Poppins" w:cs="Poppins"/>
          <w:color w:val="1B1C1D"/>
          <w:sz w:val="32"/>
          <w:szCs w:val="32"/>
        </w:rPr>
        <w:br/>
      </w:r>
    </w:p>
    <w:p w14:paraId="453BE342" w14:textId="77777777" w:rsidR="00CE1F62" w:rsidRDefault="00000000">
      <w:pPr>
        <w:numPr>
          <w:ilvl w:val="1"/>
          <w:numId w:val="116"/>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K</w:t>
      </w:r>
      <w:r>
        <w:rPr>
          <w:rFonts w:ascii="Poppins" w:eastAsia="Poppins" w:hAnsi="Poppins" w:cs="Poppins"/>
          <w:color w:val="1B1C1D"/>
          <w:sz w:val="32"/>
          <w:szCs w:val="32"/>
        </w:rPr>
        <w:t xml:space="preserve"> = Kecil</w:t>
      </w:r>
      <w:r>
        <w:rPr>
          <w:rFonts w:ascii="Poppins" w:eastAsia="Poppins" w:hAnsi="Poppins" w:cs="Poppins"/>
          <w:color w:val="1B1C1D"/>
          <w:sz w:val="32"/>
          <w:szCs w:val="32"/>
        </w:rPr>
        <w:br/>
      </w:r>
    </w:p>
    <w:p w14:paraId="258A3E8F" w14:textId="77777777" w:rsidR="00CE1F62" w:rsidRDefault="00000000">
      <w:pPr>
        <w:numPr>
          <w:ilvl w:val="1"/>
          <w:numId w:val="116"/>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M</w:t>
      </w:r>
      <w:r>
        <w:rPr>
          <w:rFonts w:ascii="Poppins" w:eastAsia="Poppins" w:hAnsi="Poppins" w:cs="Poppins"/>
          <w:color w:val="1B1C1D"/>
          <w:sz w:val="32"/>
          <w:szCs w:val="32"/>
        </w:rPr>
        <w:t xml:space="preserve"> = Menengah</w:t>
      </w:r>
      <w:r>
        <w:rPr>
          <w:rFonts w:ascii="Poppins" w:eastAsia="Poppins" w:hAnsi="Poppins" w:cs="Poppins"/>
          <w:color w:val="1B1C1D"/>
          <w:sz w:val="32"/>
          <w:szCs w:val="32"/>
        </w:rPr>
        <w:br/>
      </w:r>
    </w:p>
    <w:p w14:paraId="438EB6C9" w14:textId="77777777" w:rsidR="00CE1F62" w:rsidRDefault="00000000">
      <w:pPr>
        <w:numPr>
          <w:ilvl w:val="1"/>
          <w:numId w:val="116"/>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B</w:t>
      </w:r>
      <w:r>
        <w:rPr>
          <w:rFonts w:ascii="Poppins" w:eastAsia="Poppins" w:hAnsi="Poppins" w:cs="Poppins"/>
          <w:color w:val="1B1C1D"/>
          <w:sz w:val="32"/>
          <w:szCs w:val="32"/>
        </w:rPr>
        <w:t xml:space="preserve"> = Besar</w:t>
      </w:r>
      <w:r>
        <w:rPr>
          <w:rFonts w:ascii="Poppins" w:eastAsia="Poppins" w:hAnsi="Poppins" w:cs="Poppins"/>
          <w:color w:val="1B1C1D"/>
          <w:sz w:val="32"/>
          <w:szCs w:val="32"/>
        </w:rPr>
        <w:br/>
      </w:r>
    </w:p>
    <w:p w14:paraId="550717C2" w14:textId="77777777" w:rsidR="00CE1F62" w:rsidRDefault="00000000">
      <w:pPr>
        <w:numPr>
          <w:ilvl w:val="1"/>
          <w:numId w:val="116"/>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S</w:t>
      </w:r>
      <w:r>
        <w:rPr>
          <w:rFonts w:ascii="Poppins" w:eastAsia="Poppins" w:hAnsi="Poppins" w:cs="Poppins"/>
          <w:color w:val="1B1C1D"/>
          <w:sz w:val="32"/>
          <w:szCs w:val="32"/>
        </w:rPr>
        <w:t xml:space="preserve"> = Spesialis</w:t>
      </w:r>
      <w:r>
        <w:rPr>
          <w:rFonts w:ascii="Poppins" w:eastAsia="Poppins" w:hAnsi="Poppins" w:cs="Poppins"/>
          <w:color w:val="1B1C1D"/>
          <w:sz w:val="32"/>
          <w:szCs w:val="32"/>
        </w:rPr>
        <w:br/>
      </w:r>
    </w:p>
    <w:p w14:paraId="0C27460C" w14:textId="77777777" w:rsidR="00CE1F62" w:rsidRDefault="00000000">
      <w:pPr>
        <w:numPr>
          <w:ilvl w:val="0"/>
          <w:numId w:val="116"/>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Penentuan ini mempertimbangkan:</w:t>
      </w:r>
      <w:r>
        <w:rPr>
          <w:rFonts w:ascii="Poppins" w:eastAsia="Poppins" w:hAnsi="Poppins" w:cs="Poppins"/>
          <w:color w:val="1B1C1D"/>
          <w:sz w:val="32"/>
          <w:szCs w:val="32"/>
        </w:rPr>
        <w:br/>
      </w:r>
    </w:p>
    <w:p w14:paraId="59B6E24B" w14:textId="77777777" w:rsidR="00CE1F62" w:rsidRDefault="00000000">
      <w:pPr>
        <w:numPr>
          <w:ilvl w:val="1"/>
          <w:numId w:val="116"/>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Modal usaha,</w:t>
      </w:r>
      <w:r>
        <w:rPr>
          <w:rFonts w:ascii="Poppins" w:eastAsia="Poppins" w:hAnsi="Poppins" w:cs="Poppins"/>
          <w:color w:val="1B1C1D"/>
          <w:sz w:val="32"/>
          <w:szCs w:val="32"/>
        </w:rPr>
        <w:br/>
      </w:r>
    </w:p>
    <w:p w14:paraId="58145054" w14:textId="77777777" w:rsidR="00CE1F62" w:rsidRDefault="00000000">
      <w:pPr>
        <w:numPr>
          <w:ilvl w:val="1"/>
          <w:numId w:val="116"/>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Kemampuan teknis (alat &amp; SDM),</w:t>
      </w:r>
      <w:r>
        <w:rPr>
          <w:rFonts w:ascii="Poppins" w:eastAsia="Poppins" w:hAnsi="Poppins" w:cs="Poppins"/>
          <w:color w:val="1B1C1D"/>
          <w:sz w:val="32"/>
          <w:szCs w:val="32"/>
        </w:rPr>
        <w:br/>
      </w:r>
    </w:p>
    <w:p w14:paraId="1E5A94BD" w14:textId="77777777" w:rsidR="00CE1F62" w:rsidRDefault="00000000">
      <w:pPr>
        <w:numPr>
          <w:ilvl w:val="1"/>
          <w:numId w:val="116"/>
        </w:numPr>
        <w:spacing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Rencana nilai kontrak pekerjaan.</w:t>
      </w:r>
      <w:r>
        <w:rPr>
          <w:rFonts w:ascii="Poppins" w:eastAsia="Poppins" w:hAnsi="Poppins" w:cs="Poppins"/>
          <w:color w:val="1B1C1D"/>
          <w:sz w:val="32"/>
          <w:szCs w:val="32"/>
        </w:rPr>
        <w:br/>
      </w:r>
    </w:p>
    <w:p w14:paraId="1408D18F"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Form ini membantu merencanakan sejak awal:</w:t>
      </w:r>
    </w:p>
    <w:p w14:paraId="315C0596" w14:textId="77777777" w:rsidR="00CE1F62" w:rsidRDefault="00000000">
      <w:pPr>
        <w:spacing w:before="240" w:after="240" w:line="360" w:lineRule="auto"/>
        <w:ind w:left="600" w:right="600"/>
        <w:jc w:val="both"/>
        <w:rPr>
          <w:rFonts w:ascii="Poppins" w:eastAsia="Poppins" w:hAnsi="Poppins" w:cs="Poppins"/>
          <w:color w:val="1B1C1D"/>
          <w:sz w:val="32"/>
          <w:szCs w:val="32"/>
        </w:rPr>
      </w:pPr>
      <w:r>
        <w:rPr>
          <w:rFonts w:ascii="Poppins" w:eastAsia="Poppins" w:hAnsi="Poppins" w:cs="Poppins"/>
          <w:color w:val="1B1C1D"/>
          <w:sz w:val="32"/>
          <w:szCs w:val="32"/>
        </w:rPr>
        <w:t>KBLI apa → Subklasifikasi apa → Kualifikasi berapa yang realistis.</w:t>
      </w:r>
    </w:p>
    <w:p w14:paraId="324F0C88" w14:textId="77777777" w:rsidR="00CE1F62" w:rsidRDefault="00000000">
      <w:pPr>
        <w:spacing w:before="120" w:after="120" w:line="360" w:lineRule="auto"/>
        <w:jc w:val="both"/>
        <w:rPr>
          <w:rFonts w:ascii="Poppins" w:eastAsia="Poppins" w:hAnsi="Poppins" w:cs="Poppins"/>
          <w:color w:val="1B1C1D"/>
          <w:sz w:val="32"/>
          <w:szCs w:val="32"/>
        </w:rPr>
      </w:pPr>
      <w:r>
        <w:pict w14:anchorId="1F24B5D9">
          <v:rect id="_x0000_i1076" style="width:0;height:1.5pt" o:hralign="center" o:hrstd="t" o:hr="t" fillcolor="#a0a0a0" stroked="f"/>
        </w:pict>
      </w:r>
    </w:p>
    <w:p w14:paraId="1DA08A5C" w14:textId="77777777" w:rsidR="00CE1F62" w:rsidRDefault="00000000">
      <w:pPr>
        <w:pStyle w:val="Heading3"/>
        <w:spacing w:before="280" w:after="80" w:line="360" w:lineRule="auto"/>
        <w:jc w:val="both"/>
        <w:rPr>
          <w:rFonts w:ascii="Poppins" w:eastAsia="Poppins" w:hAnsi="Poppins" w:cs="Poppins"/>
          <w:color w:val="1B1C1D"/>
          <w:sz w:val="32"/>
          <w:szCs w:val="32"/>
        </w:rPr>
      </w:pPr>
      <w:bookmarkStart w:id="143" w:name="_u2frclfaa6mz" w:colFirst="0" w:colLast="0"/>
      <w:bookmarkEnd w:id="143"/>
      <w:r>
        <w:rPr>
          <w:rFonts w:ascii="Poppins" w:eastAsia="Poppins" w:hAnsi="Poppins" w:cs="Poppins"/>
          <w:color w:val="1B1C1D"/>
          <w:sz w:val="32"/>
          <w:szCs w:val="32"/>
        </w:rPr>
        <w:t>5️⃣ Kolom “Status Sinkronisasi (✔ / ✖)”</w:t>
      </w:r>
    </w:p>
    <w:p w14:paraId="32E8B3CE" w14:textId="77777777" w:rsidR="00CE1F62" w:rsidRDefault="00000000">
      <w:pPr>
        <w:numPr>
          <w:ilvl w:val="0"/>
          <w:numId w:val="37"/>
        </w:numPr>
        <w:spacing w:before="240" w:line="360" w:lineRule="auto"/>
        <w:jc w:val="both"/>
        <w:rPr>
          <w:rFonts w:ascii="Google Sans Text" w:eastAsia="Google Sans Text" w:hAnsi="Google Sans Text" w:cs="Google Sans Text"/>
          <w:color w:val="1B1C1D"/>
          <w:sz w:val="32"/>
          <w:szCs w:val="32"/>
        </w:rPr>
      </w:pPr>
      <w:r>
        <w:rPr>
          <w:rFonts w:ascii="Poppins" w:eastAsia="Poppins" w:hAnsi="Poppins" w:cs="Poppins"/>
          <w:color w:val="1B1C1D"/>
          <w:sz w:val="32"/>
          <w:szCs w:val="32"/>
        </w:rPr>
        <w:t xml:space="preserve">Diisi setelah dilakukan </w:t>
      </w:r>
      <w:r>
        <w:rPr>
          <w:rFonts w:ascii="Poppins" w:eastAsia="Poppins" w:hAnsi="Poppins" w:cs="Poppins"/>
          <w:b/>
          <w:bCs/>
          <w:color w:val="1B1C1D"/>
          <w:sz w:val="32"/>
          <w:szCs w:val="32"/>
        </w:rPr>
        <w:t>review bersama</w:t>
      </w:r>
      <w:r>
        <w:rPr>
          <w:rFonts w:ascii="Poppins" w:eastAsia="Poppins" w:hAnsi="Poppins" w:cs="Poppins"/>
          <w:color w:val="1B1C1D"/>
          <w:sz w:val="32"/>
          <w:szCs w:val="32"/>
        </w:rPr>
        <w:t xml:space="preserve"> (internal atau dengan LSBU/LPJK).</w:t>
      </w:r>
      <w:r>
        <w:rPr>
          <w:rFonts w:ascii="Poppins" w:eastAsia="Poppins" w:hAnsi="Poppins" w:cs="Poppins"/>
          <w:color w:val="1B1C1D"/>
          <w:sz w:val="32"/>
          <w:szCs w:val="32"/>
        </w:rPr>
        <w:br/>
      </w:r>
    </w:p>
    <w:p w14:paraId="2446AB26" w14:textId="77777777" w:rsidR="00CE1F62" w:rsidRDefault="00000000">
      <w:pPr>
        <w:numPr>
          <w:ilvl w:val="0"/>
          <w:numId w:val="37"/>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Tanda:</w:t>
      </w:r>
      <w:r>
        <w:rPr>
          <w:rFonts w:ascii="Poppins" w:eastAsia="Poppins" w:hAnsi="Poppins" w:cs="Poppins"/>
          <w:color w:val="1B1C1D"/>
          <w:sz w:val="32"/>
          <w:szCs w:val="32"/>
        </w:rPr>
        <w:br/>
      </w:r>
    </w:p>
    <w:p w14:paraId="462084F4" w14:textId="77777777" w:rsidR="00CE1F62" w:rsidRDefault="00000000">
      <w:pPr>
        <w:numPr>
          <w:ilvl w:val="1"/>
          <w:numId w:val="37"/>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w:t>
      </w:r>
      <w:r>
        <w:rPr>
          <w:rFonts w:ascii="Poppins" w:eastAsia="Poppins" w:hAnsi="Poppins" w:cs="Poppins"/>
          <w:color w:val="1B1C1D"/>
          <w:sz w:val="32"/>
          <w:szCs w:val="32"/>
        </w:rPr>
        <w:t xml:space="preserve"> = KBLI ↔ Subklasifikasi LPJK </w:t>
      </w:r>
      <w:r>
        <w:rPr>
          <w:rFonts w:ascii="Poppins" w:eastAsia="Poppins" w:hAnsi="Poppins" w:cs="Poppins"/>
          <w:b/>
          <w:bCs/>
          <w:color w:val="1B1C1D"/>
          <w:sz w:val="32"/>
          <w:szCs w:val="32"/>
        </w:rPr>
        <w:t>sudah match</w:t>
      </w:r>
      <w:r>
        <w:rPr>
          <w:rFonts w:ascii="Poppins" w:eastAsia="Poppins" w:hAnsi="Poppins" w:cs="Poppins"/>
          <w:color w:val="1B1C1D"/>
          <w:sz w:val="32"/>
          <w:szCs w:val="32"/>
        </w:rPr>
        <w:t xml:space="preserve"> dan diterima.</w:t>
      </w:r>
      <w:r>
        <w:rPr>
          <w:rFonts w:ascii="Poppins" w:eastAsia="Poppins" w:hAnsi="Poppins" w:cs="Poppins"/>
          <w:color w:val="1B1C1D"/>
          <w:sz w:val="32"/>
          <w:szCs w:val="32"/>
        </w:rPr>
        <w:br/>
      </w:r>
    </w:p>
    <w:p w14:paraId="68996EA9" w14:textId="77777777" w:rsidR="00CE1F62" w:rsidRDefault="00000000">
      <w:pPr>
        <w:numPr>
          <w:ilvl w:val="1"/>
          <w:numId w:val="37"/>
        </w:numPr>
        <w:spacing w:after="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w:t>
      </w:r>
      <w:r>
        <w:rPr>
          <w:rFonts w:ascii="Poppins" w:eastAsia="Poppins" w:hAnsi="Poppins" w:cs="Poppins"/>
          <w:color w:val="1B1C1D"/>
          <w:sz w:val="32"/>
          <w:szCs w:val="32"/>
        </w:rPr>
        <w:t xml:space="preserve"> = Masih ada masalah (tidak ada padanan, </w:t>
      </w:r>
      <w:r>
        <w:rPr>
          <w:rFonts w:ascii="Poppins" w:eastAsia="Poppins" w:hAnsi="Poppins" w:cs="Poppins"/>
          <w:color w:val="1B1C1D"/>
          <w:sz w:val="32"/>
          <w:szCs w:val="32"/>
        </w:rPr>
        <w:lastRenderedPageBreak/>
        <w:t>atau dianggap tidak tepat oleh LSBU/LPJK).</w:t>
      </w:r>
      <w:r>
        <w:rPr>
          <w:rFonts w:ascii="Poppins" w:eastAsia="Poppins" w:hAnsi="Poppins" w:cs="Poppins"/>
          <w:color w:val="1B1C1D"/>
          <w:sz w:val="32"/>
          <w:szCs w:val="32"/>
        </w:rPr>
        <w:br/>
      </w:r>
    </w:p>
    <w:p w14:paraId="61374A6B"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Kolom ini yang jadi </w:t>
      </w:r>
      <w:r>
        <w:rPr>
          <w:rFonts w:ascii="Poppins" w:eastAsia="Poppins" w:hAnsi="Poppins" w:cs="Poppins"/>
          <w:b/>
          <w:bCs/>
          <w:color w:val="1B1C1D"/>
          <w:sz w:val="32"/>
          <w:szCs w:val="32"/>
        </w:rPr>
        <w:t>indikator siap/tidaknya</w:t>
      </w:r>
      <w:r>
        <w:rPr>
          <w:rFonts w:ascii="Poppins" w:eastAsia="Poppins" w:hAnsi="Poppins" w:cs="Poppins"/>
          <w:color w:val="1B1C1D"/>
          <w:sz w:val="32"/>
          <w:szCs w:val="32"/>
        </w:rPr>
        <w:t xml:space="preserve"> BUJK masuk ke pengisian OSS atau pengajuan SBU.</w:t>
      </w:r>
    </w:p>
    <w:p w14:paraId="212EE2D5" w14:textId="77777777" w:rsidR="00CE1F62" w:rsidRDefault="00000000">
      <w:pPr>
        <w:spacing w:before="120" w:after="120" w:line="360" w:lineRule="auto"/>
        <w:jc w:val="both"/>
        <w:rPr>
          <w:rFonts w:ascii="Poppins" w:eastAsia="Poppins" w:hAnsi="Poppins" w:cs="Poppins"/>
          <w:color w:val="1B1C1D"/>
          <w:sz w:val="32"/>
          <w:szCs w:val="32"/>
        </w:rPr>
      </w:pPr>
      <w:r>
        <w:pict w14:anchorId="5E60FF9A">
          <v:rect id="_x0000_i1077" style="width:0;height:1.5pt" o:hralign="center" o:hrstd="t" o:hr="t" fillcolor="#a0a0a0" stroked="f"/>
        </w:pict>
      </w:r>
    </w:p>
    <w:p w14:paraId="1EC0D7CD" w14:textId="77777777" w:rsidR="00CE1F62" w:rsidRDefault="00000000">
      <w:pPr>
        <w:pStyle w:val="Heading3"/>
        <w:spacing w:before="280" w:after="80" w:line="360" w:lineRule="auto"/>
        <w:jc w:val="both"/>
        <w:rPr>
          <w:rFonts w:ascii="Poppins" w:eastAsia="Poppins" w:hAnsi="Poppins" w:cs="Poppins"/>
          <w:color w:val="1B1C1D"/>
          <w:sz w:val="32"/>
          <w:szCs w:val="32"/>
        </w:rPr>
      </w:pPr>
      <w:bookmarkStart w:id="144" w:name="_tyfdof8yhi0v" w:colFirst="0" w:colLast="0"/>
      <w:bookmarkEnd w:id="144"/>
      <w:r>
        <w:rPr>
          <w:rFonts w:ascii="Poppins" w:eastAsia="Poppins" w:hAnsi="Poppins" w:cs="Poppins"/>
          <w:color w:val="1B1C1D"/>
          <w:sz w:val="32"/>
          <w:szCs w:val="32"/>
        </w:rPr>
        <w:t>6️⃣ Kolom “Catatan LSBU”</w:t>
      </w:r>
    </w:p>
    <w:p w14:paraId="6723A5D1" w14:textId="77777777" w:rsidR="00CE1F62" w:rsidRDefault="00000000">
      <w:pPr>
        <w:numPr>
          <w:ilvl w:val="0"/>
          <w:numId w:val="64"/>
        </w:numPr>
        <w:spacing w:before="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Diisi dengan catatan kualitatif dari:</w:t>
      </w:r>
      <w:r>
        <w:rPr>
          <w:rFonts w:ascii="Poppins" w:eastAsia="Poppins" w:hAnsi="Poppins" w:cs="Poppins"/>
          <w:color w:val="1B1C1D"/>
          <w:sz w:val="32"/>
          <w:szCs w:val="32"/>
        </w:rPr>
        <w:br/>
      </w:r>
    </w:p>
    <w:p w14:paraId="5D9D34AA" w14:textId="77777777" w:rsidR="00CE1F62" w:rsidRDefault="00000000">
      <w:pPr>
        <w:numPr>
          <w:ilvl w:val="1"/>
          <w:numId w:val="64"/>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LSBU,</w:t>
      </w:r>
      <w:r>
        <w:rPr>
          <w:rFonts w:ascii="Poppins" w:eastAsia="Poppins" w:hAnsi="Poppins" w:cs="Poppins"/>
          <w:color w:val="1B1C1D"/>
          <w:sz w:val="32"/>
          <w:szCs w:val="32"/>
        </w:rPr>
        <w:br/>
      </w:r>
    </w:p>
    <w:p w14:paraId="72FA539E" w14:textId="77777777" w:rsidR="00CE1F62" w:rsidRDefault="00000000">
      <w:pPr>
        <w:numPr>
          <w:ilvl w:val="1"/>
          <w:numId w:val="64"/>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Konsultan perizinan,</w:t>
      </w:r>
      <w:r>
        <w:rPr>
          <w:rFonts w:ascii="Poppins" w:eastAsia="Poppins" w:hAnsi="Poppins" w:cs="Poppins"/>
          <w:color w:val="1B1C1D"/>
          <w:sz w:val="32"/>
          <w:szCs w:val="32"/>
        </w:rPr>
        <w:br/>
      </w:r>
    </w:p>
    <w:p w14:paraId="0866C9E4" w14:textId="77777777" w:rsidR="00CE1F62" w:rsidRDefault="00000000">
      <w:pPr>
        <w:numPr>
          <w:ilvl w:val="1"/>
          <w:numId w:val="64"/>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Atau tim legal internal.</w:t>
      </w:r>
      <w:r>
        <w:rPr>
          <w:rFonts w:ascii="Poppins" w:eastAsia="Poppins" w:hAnsi="Poppins" w:cs="Poppins"/>
          <w:color w:val="1B1C1D"/>
          <w:sz w:val="32"/>
          <w:szCs w:val="32"/>
        </w:rPr>
        <w:br/>
      </w:r>
    </w:p>
    <w:p w14:paraId="6A5BDC1C" w14:textId="77777777" w:rsidR="00CE1F62" w:rsidRDefault="00000000">
      <w:pPr>
        <w:numPr>
          <w:ilvl w:val="0"/>
          <w:numId w:val="64"/>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Isi contoh:</w:t>
      </w:r>
      <w:r>
        <w:rPr>
          <w:rFonts w:ascii="Poppins" w:eastAsia="Poppins" w:hAnsi="Poppins" w:cs="Poppins"/>
          <w:color w:val="1B1C1D"/>
          <w:sz w:val="32"/>
          <w:szCs w:val="32"/>
        </w:rPr>
        <w:br/>
      </w:r>
    </w:p>
    <w:p w14:paraId="6118056C" w14:textId="77777777" w:rsidR="00CE1F62" w:rsidRDefault="00000000">
      <w:pPr>
        <w:numPr>
          <w:ilvl w:val="1"/>
          <w:numId w:val="64"/>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“Disarankan gunakan SI001 bukan SI002 karena </w:t>
      </w:r>
      <w:r>
        <w:rPr>
          <w:rFonts w:ascii="Poppins" w:eastAsia="Poppins" w:hAnsi="Poppins" w:cs="Poppins"/>
          <w:color w:val="1B1C1D"/>
          <w:sz w:val="32"/>
          <w:szCs w:val="32"/>
        </w:rPr>
        <w:lastRenderedPageBreak/>
        <w:t>fokus badan usaha di jalan raya, bukan irigasi.”</w:t>
      </w:r>
      <w:r>
        <w:rPr>
          <w:rFonts w:ascii="Poppins" w:eastAsia="Poppins" w:hAnsi="Poppins" w:cs="Poppins"/>
          <w:color w:val="1B1C1D"/>
          <w:sz w:val="32"/>
          <w:szCs w:val="32"/>
        </w:rPr>
        <w:br/>
      </w:r>
    </w:p>
    <w:p w14:paraId="7194E59C" w14:textId="77777777" w:rsidR="00CE1F62" w:rsidRDefault="00000000">
      <w:pPr>
        <w:numPr>
          <w:ilvl w:val="1"/>
          <w:numId w:val="64"/>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“KBLI 42912 tidak direkomendasikan karena tidak ada padanan jelas di LPJK.”</w:t>
      </w:r>
      <w:r>
        <w:rPr>
          <w:rFonts w:ascii="Poppins" w:eastAsia="Poppins" w:hAnsi="Poppins" w:cs="Poppins"/>
          <w:color w:val="1B1C1D"/>
          <w:sz w:val="32"/>
          <w:szCs w:val="32"/>
        </w:rPr>
        <w:br/>
      </w:r>
    </w:p>
    <w:p w14:paraId="783988A8" w14:textId="77777777" w:rsidR="00CE1F62" w:rsidRDefault="00000000">
      <w:pPr>
        <w:numPr>
          <w:ilvl w:val="1"/>
          <w:numId w:val="64"/>
        </w:numPr>
        <w:spacing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“Untuk naik ke kualifikasi Menengah (M), butuh tambahan 1 tenaga ahli utama + 1 alat utama.”</w:t>
      </w:r>
      <w:r>
        <w:rPr>
          <w:rFonts w:ascii="Poppins" w:eastAsia="Poppins" w:hAnsi="Poppins" w:cs="Poppins"/>
          <w:color w:val="1B1C1D"/>
          <w:sz w:val="32"/>
          <w:szCs w:val="32"/>
        </w:rPr>
        <w:br/>
      </w:r>
    </w:p>
    <w:p w14:paraId="523C7FF4"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Kolom ini krusial untuk </w:t>
      </w:r>
      <w:r>
        <w:rPr>
          <w:rFonts w:ascii="Poppins" w:eastAsia="Poppins" w:hAnsi="Poppins" w:cs="Poppins"/>
          <w:b/>
          <w:bCs/>
          <w:color w:val="1B1C1D"/>
          <w:sz w:val="32"/>
          <w:szCs w:val="32"/>
        </w:rPr>
        <w:t>menghindari salah jalur</w:t>
      </w:r>
      <w:r>
        <w:rPr>
          <w:rFonts w:ascii="Poppins" w:eastAsia="Poppins" w:hAnsi="Poppins" w:cs="Poppins"/>
          <w:color w:val="1B1C1D"/>
          <w:sz w:val="32"/>
          <w:szCs w:val="32"/>
        </w:rPr>
        <w:t xml:space="preserve"> sebelum semuanya telanjur masuk sistem.</w:t>
      </w:r>
    </w:p>
    <w:p w14:paraId="76059545" w14:textId="77777777" w:rsidR="00CE1F62" w:rsidRDefault="00000000">
      <w:pPr>
        <w:spacing w:before="120" w:after="120" w:line="360" w:lineRule="auto"/>
        <w:jc w:val="both"/>
        <w:rPr>
          <w:rFonts w:ascii="Poppins" w:eastAsia="Poppins" w:hAnsi="Poppins" w:cs="Poppins"/>
          <w:color w:val="1B1C1D"/>
          <w:sz w:val="32"/>
          <w:szCs w:val="32"/>
        </w:rPr>
      </w:pPr>
      <w:r>
        <w:pict w14:anchorId="4A3A9282">
          <v:rect id="_x0000_i1078" style="width:0;height:1.5pt" o:hralign="center" o:hrstd="t" o:hr="t" fillcolor="#a0a0a0" stroked="f"/>
        </w:pict>
      </w:r>
    </w:p>
    <w:p w14:paraId="4F3C6BE8" w14:textId="77777777" w:rsidR="00CE1F62" w:rsidRDefault="00000000">
      <w:pPr>
        <w:pStyle w:val="Heading2"/>
        <w:spacing w:before="360" w:after="80" w:line="360" w:lineRule="auto"/>
        <w:jc w:val="both"/>
        <w:rPr>
          <w:rFonts w:ascii="Poppins" w:eastAsia="Poppins" w:hAnsi="Poppins" w:cs="Poppins"/>
          <w:color w:val="1B1C1D"/>
          <w:sz w:val="32"/>
          <w:szCs w:val="32"/>
        </w:rPr>
      </w:pPr>
      <w:bookmarkStart w:id="145" w:name="_y9pyoe3uy7ln" w:colFirst="0" w:colLast="0"/>
      <w:bookmarkEnd w:id="145"/>
      <w:r>
        <w:rPr>
          <w:rFonts w:ascii="Poppins" w:eastAsia="Poppins" w:hAnsi="Poppins" w:cs="Poppins"/>
          <w:color w:val="1B1C1D"/>
          <w:sz w:val="32"/>
          <w:szCs w:val="32"/>
        </w:rPr>
        <w:t>4. Contoh Isi Tabel (Simulasi Nyata)</w:t>
      </w:r>
    </w:p>
    <w:p w14:paraId="5C04763A"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Ini contoh isi yang bisa langsung Anda jadikan contoh di e-book:</w:t>
      </w:r>
    </w:p>
    <w:tbl>
      <w:tblPr>
        <w:tblStyle w:val="aff"/>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24"/>
        <w:gridCol w:w="1479"/>
        <w:gridCol w:w="1650"/>
        <w:gridCol w:w="1323"/>
        <w:gridCol w:w="1437"/>
        <w:gridCol w:w="2147"/>
      </w:tblGrid>
      <w:tr w:rsidR="00CE1F62" w14:paraId="55C8DD06" w14:textId="77777777">
        <w:trPr>
          <w:trHeight w:val="1130"/>
        </w:trPr>
        <w:tc>
          <w:tcPr>
            <w:tcW w:w="1323" w:type="dxa"/>
            <w:tcBorders>
              <w:top w:val="nil"/>
              <w:left w:val="nil"/>
              <w:bottom w:val="nil"/>
              <w:right w:val="nil"/>
            </w:tcBorders>
            <w:tcMar>
              <w:top w:w="100" w:type="dxa"/>
              <w:left w:w="100" w:type="dxa"/>
              <w:bottom w:w="100" w:type="dxa"/>
              <w:right w:w="100" w:type="dxa"/>
            </w:tcMar>
          </w:tcPr>
          <w:p w14:paraId="32386BD5"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KBLI</w:t>
            </w:r>
          </w:p>
        </w:tc>
        <w:tc>
          <w:tcPr>
            <w:tcW w:w="1479" w:type="dxa"/>
            <w:tcBorders>
              <w:top w:val="nil"/>
              <w:left w:val="nil"/>
              <w:bottom w:val="nil"/>
              <w:right w:val="nil"/>
            </w:tcBorders>
            <w:tcMar>
              <w:top w:w="100" w:type="dxa"/>
              <w:left w:w="100" w:type="dxa"/>
              <w:bottom w:w="100" w:type="dxa"/>
              <w:right w:w="100" w:type="dxa"/>
            </w:tcMar>
          </w:tcPr>
          <w:p w14:paraId="398D9F46"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 xml:space="preserve">Nama Bidang </w:t>
            </w:r>
            <w:r>
              <w:rPr>
                <w:rFonts w:ascii="Poppins" w:eastAsia="Poppins" w:hAnsi="Poppins" w:cs="Poppins"/>
                <w:b/>
                <w:bCs/>
                <w:color w:val="1B1C1D"/>
                <w:sz w:val="32"/>
                <w:szCs w:val="32"/>
              </w:rPr>
              <w:lastRenderedPageBreak/>
              <w:t>Usaha OSS</w:t>
            </w:r>
          </w:p>
        </w:tc>
        <w:tc>
          <w:tcPr>
            <w:tcW w:w="1649" w:type="dxa"/>
            <w:tcBorders>
              <w:top w:val="nil"/>
              <w:left w:val="nil"/>
              <w:bottom w:val="nil"/>
              <w:right w:val="nil"/>
            </w:tcBorders>
            <w:tcMar>
              <w:top w:w="100" w:type="dxa"/>
              <w:left w:w="100" w:type="dxa"/>
              <w:bottom w:w="100" w:type="dxa"/>
              <w:right w:w="100" w:type="dxa"/>
            </w:tcMar>
          </w:tcPr>
          <w:p w14:paraId="0924128E"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lastRenderedPageBreak/>
              <w:t xml:space="preserve">Subklasifikasi </w:t>
            </w:r>
            <w:r>
              <w:rPr>
                <w:rFonts w:ascii="Poppins" w:eastAsia="Poppins" w:hAnsi="Poppins" w:cs="Poppins"/>
                <w:b/>
                <w:bCs/>
                <w:color w:val="1B1C1D"/>
                <w:sz w:val="32"/>
                <w:szCs w:val="32"/>
              </w:rPr>
              <w:lastRenderedPageBreak/>
              <w:t>LPJK</w:t>
            </w:r>
          </w:p>
        </w:tc>
        <w:tc>
          <w:tcPr>
            <w:tcW w:w="1323" w:type="dxa"/>
            <w:tcBorders>
              <w:top w:val="nil"/>
              <w:left w:val="nil"/>
              <w:bottom w:val="nil"/>
              <w:right w:val="nil"/>
            </w:tcBorders>
            <w:tcMar>
              <w:top w:w="100" w:type="dxa"/>
              <w:left w:w="100" w:type="dxa"/>
              <w:bottom w:w="100" w:type="dxa"/>
              <w:right w:w="100" w:type="dxa"/>
            </w:tcMar>
          </w:tcPr>
          <w:p w14:paraId="47E8880F"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lastRenderedPageBreak/>
              <w:t xml:space="preserve">Kualifikasi </w:t>
            </w:r>
            <w:r>
              <w:rPr>
                <w:rFonts w:ascii="Poppins" w:eastAsia="Poppins" w:hAnsi="Poppins" w:cs="Poppins"/>
                <w:b/>
                <w:bCs/>
                <w:color w:val="1B1C1D"/>
                <w:sz w:val="32"/>
                <w:szCs w:val="32"/>
              </w:rPr>
              <w:lastRenderedPageBreak/>
              <w:t>(K/M/B/S)</w:t>
            </w:r>
          </w:p>
        </w:tc>
        <w:tc>
          <w:tcPr>
            <w:tcW w:w="1437" w:type="dxa"/>
            <w:tcBorders>
              <w:top w:val="nil"/>
              <w:left w:val="nil"/>
              <w:bottom w:val="nil"/>
              <w:right w:val="nil"/>
            </w:tcBorders>
            <w:tcMar>
              <w:top w:w="100" w:type="dxa"/>
              <w:left w:w="100" w:type="dxa"/>
              <w:bottom w:w="100" w:type="dxa"/>
              <w:right w:w="100" w:type="dxa"/>
            </w:tcMar>
          </w:tcPr>
          <w:p w14:paraId="3EB88350"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lastRenderedPageBreak/>
              <w:t>Status Sinkro</w:t>
            </w:r>
            <w:r>
              <w:rPr>
                <w:rFonts w:ascii="Poppins" w:eastAsia="Poppins" w:hAnsi="Poppins" w:cs="Poppins"/>
                <w:b/>
                <w:bCs/>
                <w:color w:val="1B1C1D"/>
                <w:sz w:val="32"/>
                <w:szCs w:val="32"/>
              </w:rPr>
              <w:lastRenderedPageBreak/>
              <w:t>nisasi</w:t>
            </w:r>
          </w:p>
        </w:tc>
        <w:tc>
          <w:tcPr>
            <w:tcW w:w="2146" w:type="dxa"/>
            <w:tcBorders>
              <w:top w:val="nil"/>
              <w:left w:val="nil"/>
              <w:bottom w:val="nil"/>
              <w:right w:val="nil"/>
            </w:tcBorders>
            <w:tcMar>
              <w:top w:w="100" w:type="dxa"/>
              <w:left w:w="100" w:type="dxa"/>
              <w:bottom w:w="100" w:type="dxa"/>
              <w:right w:w="100" w:type="dxa"/>
            </w:tcMar>
          </w:tcPr>
          <w:p w14:paraId="47926210"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lastRenderedPageBreak/>
              <w:t>Catatan LSBU</w:t>
            </w:r>
          </w:p>
        </w:tc>
      </w:tr>
      <w:tr w:rsidR="00CE1F62" w14:paraId="6146F314" w14:textId="77777777">
        <w:trPr>
          <w:trHeight w:val="2030"/>
        </w:trPr>
        <w:tc>
          <w:tcPr>
            <w:tcW w:w="1323" w:type="dxa"/>
            <w:tcBorders>
              <w:top w:val="nil"/>
              <w:left w:val="nil"/>
              <w:bottom w:val="nil"/>
              <w:right w:val="nil"/>
            </w:tcBorders>
            <w:tcMar>
              <w:top w:w="100" w:type="dxa"/>
              <w:left w:w="100" w:type="dxa"/>
              <w:bottom w:w="100" w:type="dxa"/>
              <w:right w:w="100" w:type="dxa"/>
            </w:tcMar>
          </w:tcPr>
          <w:p w14:paraId="15D40786"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41011 – Konstruksi Bangunan Gedung Hunian</w:t>
            </w:r>
          </w:p>
        </w:tc>
        <w:tc>
          <w:tcPr>
            <w:tcW w:w="1479" w:type="dxa"/>
            <w:tcBorders>
              <w:top w:val="nil"/>
              <w:left w:val="nil"/>
              <w:bottom w:val="nil"/>
              <w:right w:val="nil"/>
            </w:tcBorders>
            <w:tcMar>
              <w:top w:w="100" w:type="dxa"/>
              <w:left w:w="100" w:type="dxa"/>
              <w:bottom w:w="100" w:type="dxa"/>
              <w:right w:w="100" w:type="dxa"/>
            </w:tcMar>
          </w:tcPr>
          <w:p w14:paraId="02315914"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Jasa Pelaksana Konstruksi Bangunan Gedung Hunian</w:t>
            </w:r>
          </w:p>
        </w:tc>
        <w:tc>
          <w:tcPr>
            <w:tcW w:w="1649" w:type="dxa"/>
            <w:tcBorders>
              <w:top w:val="nil"/>
              <w:left w:val="nil"/>
              <w:bottom w:val="nil"/>
              <w:right w:val="nil"/>
            </w:tcBorders>
            <w:tcMar>
              <w:top w:w="100" w:type="dxa"/>
              <w:left w:w="100" w:type="dxa"/>
              <w:bottom w:w="100" w:type="dxa"/>
              <w:right w:w="100" w:type="dxa"/>
            </w:tcMar>
          </w:tcPr>
          <w:p w14:paraId="3A330CFD"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BG001 – Konstruksi Bangunan Gedung</w:t>
            </w:r>
          </w:p>
        </w:tc>
        <w:tc>
          <w:tcPr>
            <w:tcW w:w="1323" w:type="dxa"/>
            <w:tcBorders>
              <w:top w:val="nil"/>
              <w:left w:val="nil"/>
              <w:bottom w:val="nil"/>
              <w:right w:val="nil"/>
            </w:tcBorders>
            <w:tcMar>
              <w:top w:w="100" w:type="dxa"/>
              <w:left w:w="100" w:type="dxa"/>
              <w:bottom w:w="100" w:type="dxa"/>
              <w:right w:w="100" w:type="dxa"/>
            </w:tcMar>
          </w:tcPr>
          <w:p w14:paraId="53860CA5"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K (awal) → target M</w:t>
            </w:r>
          </w:p>
        </w:tc>
        <w:tc>
          <w:tcPr>
            <w:tcW w:w="1437" w:type="dxa"/>
            <w:tcBorders>
              <w:top w:val="nil"/>
              <w:left w:val="nil"/>
              <w:bottom w:val="nil"/>
              <w:right w:val="nil"/>
            </w:tcBorders>
            <w:tcMar>
              <w:top w:w="100" w:type="dxa"/>
              <w:left w:w="100" w:type="dxa"/>
              <w:bottom w:w="100" w:type="dxa"/>
              <w:right w:w="100" w:type="dxa"/>
            </w:tcMar>
          </w:tcPr>
          <w:p w14:paraId="589FF267"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w:t>
            </w:r>
          </w:p>
        </w:tc>
        <w:tc>
          <w:tcPr>
            <w:tcW w:w="2146" w:type="dxa"/>
            <w:tcBorders>
              <w:top w:val="nil"/>
              <w:left w:val="nil"/>
              <w:bottom w:val="nil"/>
              <w:right w:val="nil"/>
            </w:tcBorders>
            <w:tcMar>
              <w:top w:w="100" w:type="dxa"/>
              <w:left w:w="100" w:type="dxa"/>
              <w:bottom w:w="100" w:type="dxa"/>
              <w:right w:w="100" w:type="dxa"/>
            </w:tcMar>
          </w:tcPr>
          <w:p w14:paraId="0B2338CE"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Sesuai Permen PUPR 14/2020 Lampiran BG001. Cocok untuk BUJK pemula bidang gedung.</w:t>
            </w:r>
          </w:p>
        </w:tc>
      </w:tr>
      <w:tr w:rsidR="00CE1F62" w14:paraId="0A7BCCB7" w14:textId="77777777">
        <w:trPr>
          <w:trHeight w:val="2030"/>
        </w:trPr>
        <w:tc>
          <w:tcPr>
            <w:tcW w:w="1323" w:type="dxa"/>
            <w:tcBorders>
              <w:top w:val="nil"/>
              <w:left w:val="nil"/>
              <w:bottom w:val="nil"/>
              <w:right w:val="nil"/>
            </w:tcBorders>
            <w:tcMar>
              <w:top w:w="100" w:type="dxa"/>
              <w:left w:w="100" w:type="dxa"/>
              <w:bottom w:w="100" w:type="dxa"/>
              <w:right w:w="100" w:type="dxa"/>
            </w:tcMar>
          </w:tcPr>
          <w:p w14:paraId="79E8219A"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42101 – Konstruksi </w:t>
            </w:r>
            <w:r>
              <w:rPr>
                <w:rFonts w:ascii="Poppins" w:eastAsia="Poppins" w:hAnsi="Poppins" w:cs="Poppins"/>
                <w:color w:val="1B1C1D"/>
                <w:sz w:val="32"/>
                <w:szCs w:val="32"/>
              </w:rPr>
              <w:lastRenderedPageBreak/>
              <w:t>Jalan Raya</w:t>
            </w:r>
          </w:p>
        </w:tc>
        <w:tc>
          <w:tcPr>
            <w:tcW w:w="1479" w:type="dxa"/>
            <w:tcBorders>
              <w:top w:val="nil"/>
              <w:left w:val="nil"/>
              <w:bottom w:val="nil"/>
              <w:right w:val="nil"/>
            </w:tcBorders>
            <w:tcMar>
              <w:top w:w="100" w:type="dxa"/>
              <w:left w:w="100" w:type="dxa"/>
              <w:bottom w:w="100" w:type="dxa"/>
              <w:right w:w="100" w:type="dxa"/>
            </w:tcMar>
          </w:tcPr>
          <w:p w14:paraId="595DFAE5"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lastRenderedPageBreak/>
              <w:t xml:space="preserve">Jasa Pelaksana </w:t>
            </w:r>
            <w:r>
              <w:rPr>
                <w:rFonts w:ascii="Poppins" w:eastAsia="Poppins" w:hAnsi="Poppins" w:cs="Poppins"/>
                <w:color w:val="1B1C1D"/>
                <w:sz w:val="32"/>
                <w:szCs w:val="32"/>
              </w:rPr>
              <w:lastRenderedPageBreak/>
              <w:t>Konstruksi Jalan Raya &amp; Jembatan</w:t>
            </w:r>
          </w:p>
        </w:tc>
        <w:tc>
          <w:tcPr>
            <w:tcW w:w="1649" w:type="dxa"/>
            <w:tcBorders>
              <w:top w:val="nil"/>
              <w:left w:val="nil"/>
              <w:bottom w:val="nil"/>
              <w:right w:val="nil"/>
            </w:tcBorders>
            <w:tcMar>
              <w:top w:w="100" w:type="dxa"/>
              <w:left w:w="100" w:type="dxa"/>
              <w:bottom w:w="100" w:type="dxa"/>
              <w:right w:w="100" w:type="dxa"/>
            </w:tcMar>
          </w:tcPr>
          <w:p w14:paraId="056EF70A"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lastRenderedPageBreak/>
              <w:t xml:space="preserve">SI001 – Konstruksi Jalan </w:t>
            </w:r>
            <w:r>
              <w:rPr>
                <w:rFonts w:ascii="Poppins" w:eastAsia="Poppins" w:hAnsi="Poppins" w:cs="Poppins"/>
                <w:color w:val="1B1C1D"/>
                <w:sz w:val="32"/>
                <w:szCs w:val="32"/>
              </w:rPr>
              <w:lastRenderedPageBreak/>
              <w:t>dan Jembatan</w:t>
            </w:r>
          </w:p>
        </w:tc>
        <w:tc>
          <w:tcPr>
            <w:tcW w:w="1323" w:type="dxa"/>
            <w:tcBorders>
              <w:top w:val="nil"/>
              <w:left w:val="nil"/>
              <w:bottom w:val="nil"/>
              <w:right w:val="nil"/>
            </w:tcBorders>
            <w:tcMar>
              <w:top w:w="100" w:type="dxa"/>
              <w:left w:w="100" w:type="dxa"/>
              <w:bottom w:w="100" w:type="dxa"/>
              <w:right w:w="100" w:type="dxa"/>
            </w:tcMar>
          </w:tcPr>
          <w:p w14:paraId="0D07F7ED"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lastRenderedPageBreak/>
              <w:t>M</w:t>
            </w:r>
          </w:p>
        </w:tc>
        <w:tc>
          <w:tcPr>
            <w:tcW w:w="1437" w:type="dxa"/>
            <w:tcBorders>
              <w:top w:val="nil"/>
              <w:left w:val="nil"/>
              <w:bottom w:val="nil"/>
              <w:right w:val="nil"/>
            </w:tcBorders>
            <w:tcMar>
              <w:top w:w="100" w:type="dxa"/>
              <w:left w:w="100" w:type="dxa"/>
              <w:bottom w:w="100" w:type="dxa"/>
              <w:right w:w="100" w:type="dxa"/>
            </w:tcMar>
          </w:tcPr>
          <w:p w14:paraId="05BF08E8"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w:t>
            </w:r>
          </w:p>
        </w:tc>
        <w:tc>
          <w:tcPr>
            <w:tcW w:w="2146" w:type="dxa"/>
            <w:tcBorders>
              <w:top w:val="nil"/>
              <w:left w:val="nil"/>
              <w:bottom w:val="nil"/>
              <w:right w:val="nil"/>
            </w:tcBorders>
            <w:tcMar>
              <w:top w:w="100" w:type="dxa"/>
              <w:left w:w="100" w:type="dxa"/>
              <w:bottom w:w="100" w:type="dxa"/>
              <w:right w:w="100" w:type="dxa"/>
            </w:tcMar>
          </w:tcPr>
          <w:p w14:paraId="0CC55C8A"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Risiko tinggi, pastikan peralatan &amp; </w:t>
            </w:r>
            <w:r>
              <w:rPr>
                <w:rFonts w:ascii="Poppins" w:eastAsia="Poppins" w:hAnsi="Poppins" w:cs="Poppins"/>
                <w:color w:val="1B1C1D"/>
                <w:sz w:val="32"/>
                <w:szCs w:val="32"/>
              </w:rPr>
              <w:lastRenderedPageBreak/>
              <w:t>SDM siap. Disarankan SMAP untuk tender BUMN.</w:t>
            </w:r>
          </w:p>
        </w:tc>
      </w:tr>
      <w:tr w:rsidR="00CE1F62" w14:paraId="2FCF1434" w14:textId="77777777">
        <w:trPr>
          <w:trHeight w:val="1730"/>
        </w:trPr>
        <w:tc>
          <w:tcPr>
            <w:tcW w:w="1323" w:type="dxa"/>
            <w:tcBorders>
              <w:top w:val="nil"/>
              <w:left w:val="nil"/>
              <w:bottom w:val="nil"/>
              <w:right w:val="nil"/>
            </w:tcBorders>
            <w:tcMar>
              <w:top w:w="100" w:type="dxa"/>
              <w:left w:w="100" w:type="dxa"/>
              <w:bottom w:w="100" w:type="dxa"/>
              <w:right w:w="100" w:type="dxa"/>
            </w:tcMar>
          </w:tcPr>
          <w:p w14:paraId="4A692CE5"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43211 – Instalasi Listrik Bangunan</w:t>
            </w:r>
          </w:p>
        </w:tc>
        <w:tc>
          <w:tcPr>
            <w:tcW w:w="1479" w:type="dxa"/>
            <w:tcBorders>
              <w:top w:val="nil"/>
              <w:left w:val="nil"/>
              <w:bottom w:val="nil"/>
              <w:right w:val="nil"/>
            </w:tcBorders>
            <w:tcMar>
              <w:top w:w="100" w:type="dxa"/>
              <w:left w:w="100" w:type="dxa"/>
              <w:bottom w:w="100" w:type="dxa"/>
              <w:right w:w="100" w:type="dxa"/>
            </w:tcMar>
          </w:tcPr>
          <w:p w14:paraId="3FEC31AC"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Jasa Pelaksana Instalasi Listrik</w:t>
            </w:r>
          </w:p>
        </w:tc>
        <w:tc>
          <w:tcPr>
            <w:tcW w:w="1649" w:type="dxa"/>
            <w:tcBorders>
              <w:top w:val="nil"/>
              <w:left w:val="nil"/>
              <w:bottom w:val="nil"/>
              <w:right w:val="nil"/>
            </w:tcBorders>
            <w:tcMar>
              <w:top w:w="100" w:type="dxa"/>
              <w:left w:w="100" w:type="dxa"/>
              <w:bottom w:w="100" w:type="dxa"/>
              <w:right w:w="100" w:type="dxa"/>
            </w:tcMar>
          </w:tcPr>
          <w:p w14:paraId="633A5D36"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MK001 – Instalasi Listrik</w:t>
            </w:r>
          </w:p>
        </w:tc>
        <w:tc>
          <w:tcPr>
            <w:tcW w:w="1323" w:type="dxa"/>
            <w:tcBorders>
              <w:top w:val="nil"/>
              <w:left w:val="nil"/>
              <w:bottom w:val="nil"/>
              <w:right w:val="nil"/>
            </w:tcBorders>
            <w:tcMar>
              <w:top w:w="100" w:type="dxa"/>
              <w:left w:w="100" w:type="dxa"/>
              <w:bottom w:w="100" w:type="dxa"/>
              <w:right w:w="100" w:type="dxa"/>
            </w:tcMar>
          </w:tcPr>
          <w:p w14:paraId="5116D6A1"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K</w:t>
            </w:r>
          </w:p>
        </w:tc>
        <w:tc>
          <w:tcPr>
            <w:tcW w:w="1437" w:type="dxa"/>
            <w:tcBorders>
              <w:top w:val="nil"/>
              <w:left w:val="nil"/>
              <w:bottom w:val="nil"/>
              <w:right w:val="nil"/>
            </w:tcBorders>
            <w:tcMar>
              <w:top w:w="100" w:type="dxa"/>
              <w:left w:w="100" w:type="dxa"/>
              <w:bottom w:w="100" w:type="dxa"/>
              <w:right w:w="100" w:type="dxa"/>
            </w:tcMar>
          </w:tcPr>
          <w:p w14:paraId="7434BB8C"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w:t>
            </w:r>
          </w:p>
        </w:tc>
        <w:tc>
          <w:tcPr>
            <w:tcW w:w="2146" w:type="dxa"/>
            <w:tcBorders>
              <w:top w:val="nil"/>
              <w:left w:val="nil"/>
              <w:bottom w:val="nil"/>
              <w:right w:val="nil"/>
            </w:tcBorders>
            <w:tcMar>
              <w:top w:w="100" w:type="dxa"/>
              <w:left w:w="100" w:type="dxa"/>
              <w:bottom w:w="100" w:type="dxa"/>
              <w:right w:w="100" w:type="dxa"/>
            </w:tcMar>
          </w:tcPr>
          <w:p w14:paraId="260BDAA1"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Cocok untuk BUJK spesialis ME. Bisa dikembangkan ke Spesialis (S) dengan tambahan sertifikasi.</w:t>
            </w:r>
          </w:p>
        </w:tc>
      </w:tr>
      <w:tr w:rsidR="00CE1F62" w14:paraId="572BA4F2" w14:textId="77777777">
        <w:trPr>
          <w:trHeight w:val="1430"/>
        </w:trPr>
        <w:tc>
          <w:tcPr>
            <w:tcW w:w="1323" w:type="dxa"/>
            <w:tcBorders>
              <w:top w:val="nil"/>
              <w:left w:val="nil"/>
              <w:bottom w:val="nil"/>
              <w:right w:val="nil"/>
            </w:tcBorders>
            <w:tcMar>
              <w:top w:w="100" w:type="dxa"/>
              <w:left w:w="100" w:type="dxa"/>
              <w:bottom w:w="100" w:type="dxa"/>
              <w:right w:w="100" w:type="dxa"/>
            </w:tcMar>
          </w:tcPr>
          <w:p w14:paraId="3646CDD5"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lastRenderedPageBreak/>
              <w:t>71102 – Jasa Arsitektur</w:t>
            </w:r>
          </w:p>
        </w:tc>
        <w:tc>
          <w:tcPr>
            <w:tcW w:w="1479" w:type="dxa"/>
            <w:tcBorders>
              <w:top w:val="nil"/>
              <w:left w:val="nil"/>
              <w:bottom w:val="nil"/>
              <w:right w:val="nil"/>
            </w:tcBorders>
            <w:tcMar>
              <w:top w:w="100" w:type="dxa"/>
              <w:left w:w="100" w:type="dxa"/>
              <w:bottom w:w="100" w:type="dxa"/>
              <w:right w:w="100" w:type="dxa"/>
            </w:tcMar>
          </w:tcPr>
          <w:p w14:paraId="55532E08"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Jasa Konsultansi Perencanaan Arsitektur</w:t>
            </w:r>
          </w:p>
        </w:tc>
        <w:tc>
          <w:tcPr>
            <w:tcW w:w="1649" w:type="dxa"/>
            <w:tcBorders>
              <w:top w:val="nil"/>
              <w:left w:val="nil"/>
              <w:bottom w:val="nil"/>
              <w:right w:val="nil"/>
            </w:tcBorders>
            <w:tcMar>
              <w:top w:w="100" w:type="dxa"/>
              <w:left w:w="100" w:type="dxa"/>
              <w:bottom w:w="100" w:type="dxa"/>
              <w:right w:w="100" w:type="dxa"/>
            </w:tcMar>
          </w:tcPr>
          <w:p w14:paraId="7319D7F2"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AR001 – Jasa Perencanaan Arsitektur</w:t>
            </w:r>
          </w:p>
        </w:tc>
        <w:tc>
          <w:tcPr>
            <w:tcW w:w="1323" w:type="dxa"/>
            <w:tcBorders>
              <w:top w:val="nil"/>
              <w:left w:val="nil"/>
              <w:bottom w:val="nil"/>
              <w:right w:val="nil"/>
            </w:tcBorders>
            <w:tcMar>
              <w:top w:w="100" w:type="dxa"/>
              <w:left w:w="100" w:type="dxa"/>
              <w:bottom w:w="100" w:type="dxa"/>
              <w:right w:w="100" w:type="dxa"/>
            </w:tcMar>
          </w:tcPr>
          <w:p w14:paraId="417E6676"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K → M</w:t>
            </w:r>
          </w:p>
        </w:tc>
        <w:tc>
          <w:tcPr>
            <w:tcW w:w="1437" w:type="dxa"/>
            <w:tcBorders>
              <w:top w:val="nil"/>
              <w:left w:val="nil"/>
              <w:bottom w:val="nil"/>
              <w:right w:val="nil"/>
            </w:tcBorders>
            <w:tcMar>
              <w:top w:w="100" w:type="dxa"/>
              <w:left w:w="100" w:type="dxa"/>
              <w:bottom w:w="100" w:type="dxa"/>
              <w:right w:w="100" w:type="dxa"/>
            </w:tcMar>
          </w:tcPr>
          <w:p w14:paraId="292D86F9"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w:t>
            </w:r>
          </w:p>
        </w:tc>
        <w:tc>
          <w:tcPr>
            <w:tcW w:w="2146" w:type="dxa"/>
            <w:tcBorders>
              <w:top w:val="nil"/>
              <w:left w:val="nil"/>
              <w:bottom w:val="nil"/>
              <w:right w:val="nil"/>
            </w:tcBorders>
            <w:tcMar>
              <w:top w:w="100" w:type="dxa"/>
              <w:left w:w="100" w:type="dxa"/>
              <w:bottom w:w="100" w:type="dxa"/>
              <w:right w:w="100" w:type="dxa"/>
            </w:tcMar>
          </w:tcPr>
          <w:p w14:paraId="529FCA95"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Risiko rendah di OSS. Perlu minimal 2 tenaga ahli arsitek bersertifikat SKK.</w:t>
            </w:r>
          </w:p>
        </w:tc>
      </w:tr>
      <w:tr w:rsidR="00CE1F62" w14:paraId="2D5C111C" w14:textId="77777777">
        <w:trPr>
          <w:trHeight w:val="2330"/>
        </w:trPr>
        <w:tc>
          <w:tcPr>
            <w:tcW w:w="1323" w:type="dxa"/>
            <w:tcBorders>
              <w:top w:val="nil"/>
              <w:left w:val="nil"/>
              <w:bottom w:val="nil"/>
              <w:right w:val="nil"/>
            </w:tcBorders>
            <w:tcMar>
              <w:top w:w="100" w:type="dxa"/>
              <w:left w:w="100" w:type="dxa"/>
              <w:bottom w:w="100" w:type="dxa"/>
              <w:right w:w="100" w:type="dxa"/>
            </w:tcMar>
          </w:tcPr>
          <w:p w14:paraId="4063CA8E"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42909 – Konstruksi Lainnya YTDL</w:t>
            </w:r>
          </w:p>
        </w:tc>
        <w:tc>
          <w:tcPr>
            <w:tcW w:w="1479" w:type="dxa"/>
            <w:tcBorders>
              <w:top w:val="nil"/>
              <w:left w:val="nil"/>
              <w:bottom w:val="nil"/>
              <w:right w:val="nil"/>
            </w:tcBorders>
            <w:tcMar>
              <w:top w:w="100" w:type="dxa"/>
              <w:left w:w="100" w:type="dxa"/>
              <w:bottom w:w="100" w:type="dxa"/>
              <w:right w:w="100" w:type="dxa"/>
            </w:tcMar>
          </w:tcPr>
          <w:p w14:paraId="4F5E7FFA"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Konstruksi Lainnya YTDL</w:t>
            </w:r>
          </w:p>
        </w:tc>
        <w:tc>
          <w:tcPr>
            <w:tcW w:w="1649" w:type="dxa"/>
            <w:tcBorders>
              <w:top w:val="nil"/>
              <w:left w:val="nil"/>
              <w:bottom w:val="nil"/>
              <w:right w:val="nil"/>
            </w:tcBorders>
            <w:tcMar>
              <w:top w:w="100" w:type="dxa"/>
              <w:left w:w="100" w:type="dxa"/>
              <w:bottom w:w="100" w:type="dxa"/>
              <w:right w:w="100" w:type="dxa"/>
            </w:tcMar>
          </w:tcPr>
          <w:p w14:paraId="77608437"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w:t>
            </w:r>
          </w:p>
        </w:tc>
        <w:tc>
          <w:tcPr>
            <w:tcW w:w="1323" w:type="dxa"/>
            <w:tcBorders>
              <w:top w:val="nil"/>
              <w:left w:val="nil"/>
              <w:bottom w:val="nil"/>
              <w:right w:val="nil"/>
            </w:tcBorders>
            <w:tcMar>
              <w:top w:w="100" w:type="dxa"/>
              <w:left w:w="100" w:type="dxa"/>
              <w:bottom w:w="100" w:type="dxa"/>
              <w:right w:w="100" w:type="dxa"/>
            </w:tcMar>
          </w:tcPr>
          <w:p w14:paraId="4CBD2F7C"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w:t>
            </w:r>
          </w:p>
        </w:tc>
        <w:tc>
          <w:tcPr>
            <w:tcW w:w="1437" w:type="dxa"/>
            <w:tcBorders>
              <w:top w:val="nil"/>
              <w:left w:val="nil"/>
              <w:bottom w:val="nil"/>
              <w:right w:val="nil"/>
            </w:tcBorders>
            <w:tcMar>
              <w:top w:w="100" w:type="dxa"/>
              <w:left w:w="100" w:type="dxa"/>
              <w:bottom w:w="100" w:type="dxa"/>
              <w:right w:w="100" w:type="dxa"/>
            </w:tcMar>
          </w:tcPr>
          <w:p w14:paraId="10D38B7B"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w:t>
            </w:r>
          </w:p>
        </w:tc>
        <w:tc>
          <w:tcPr>
            <w:tcW w:w="2146" w:type="dxa"/>
            <w:tcBorders>
              <w:top w:val="nil"/>
              <w:left w:val="nil"/>
              <w:bottom w:val="nil"/>
              <w:right w:val="nil"/>
            </w:tcBorders>
            <w:tcMar>
              <w:top w:w="100" w:type="dxa"/>
              <w:left w:w="100" w:type="dxa"/>
              <w:bottom w:w="100" w:type="dxa"/>
              <w:right w:w="100" w:type="dxa"/>
            </w:tcMar>
          </w:tcPr>
          <w:p w14:paraId="1E9AA296"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Tidak direkomendasikan untuk BUJK karena tidak ada padanan jelas di LPJK. </w:t>
            </w:r>
            <w:r>
              <w:rPr>
                <w:rFonts w:ascii="Poppins" w:eastAsia="Poppins" w:hAnsi="Poppins" w:cs="Poppins"/>
                <w:color w:val="1B1C1D"/>
                <w:sz w:val="32"/>
                <w:szCs w:val="32"/>
              </w:rPr>
              <w:lastRenderedPageBreak/>
              <w:t>Cari KBLI lain yang spesifik.</w:t>
            </w:r>
          </w:p>
        </w:tc>
      </w:tr>
    </w:tbl>
    <w:p w14:paraId="400936FD"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Contoh baris terakhir </w:t>
      </w:r>
      <w:r>
        <w:rPr>
          <w:rFonts w:ascii="Poppins" w:eastAsia="Poppins" w:hAnsi="Poppins" w:cs="Poppins"/>
          <w:b/>
          <w:bCs/>
          <w:color w:val="1B1C1D"/>
          <w:sz w:val="32"/>
          <w:szCs w:val="32"/>
        </w:rPr>
        <w:t>sengaja dibuat ✖</w:t>
      </w:r>
      <w:r>
        <w:rPr>
          <w:rFonts w:ascii="Poppins" w:eastAsia="Poppins" w:hAnsi="Poppins" w:cs="Poppins"/>
          <w:color w:val="1B1C1D"/>
          <w:sz w:val="32"/>
          <w:szCs w:val="32"/>
        </w:rPr>
        <w:t xml:space="preserve"> untuk menunjukkan bahwa form ini juga berfungsi sebagai </w:t>
      </w:r>
      <w:r>
        <w:rPr>
          <w:rFonts w:ascii="Poppins" w:eastAsia="Poppins" w:hAnsi="Poppins" w:cs="Poppins"/>
          <w:b/>
          <w:bCs/>
          <w:color w:val="1B1C1D"/>
          <w:sz w:val="32"/>
          <w:szCs w:val="32"/>
        </w:rPr>
        <w:t>filter KBLI yang “abu-abu/berisiko tolak”</w:t>
      </w:r>
      <w:r>
        <w:rPr>
          <w:rFonts w:ascii="Poppins" w:eastAsia="Poppins" w:hAnsi="Poppins" w:cs="Poppins"/>
          <w:color w:val="1B1C1D"/>
          <w:sz w:val="32"/>
          <w:szCs w:val="32"/>
        </w:rPr>
        <w:t>.</w:t>
      </w:r>
    </w:p>
    <w:p w14:paraId="3C8F5D41" w14:textId="77777777" w:rsidR="00CE1F62" w:rsidRDefault="00000000">
      <w:pPr>
        <w:spacing w:before="120" w:after="120" w:line="360" w:lineRule="auto"/>
        <w:jc w:val="both"/>
        <w:rPr>
          <w:rFonts w:ascii="Poppins" w:eastAsia="Poppins" w:hAnsi="Poppins" w:cs="Poppins"/>
          <w:color w:val="1B1C1D"/>
          <w:sz w:val="32"/>
          <w:szCs w:val="32"/>
        </w:rPr>
      </w:pPr>
      <w:r>
        <w:pict w14:anchorId="44135DB8">
          <v:rect id="_x0000_i1079" style="width:0;height:1.5pt" o:hralign="center" o:hrstd="t" o:hr="t" fillcolor="#a0a0a0" stroked="f"/>
        </w:pict>
      </w:r>
    </w:p>
    <w:p w14:paraId="62F95C2E" w14:textId="77777777" w:rsidR="00CE1F62" w:rsidRDefault="00000000">
      <w:pPr>
        <w:pStyle w:val="Heading2"/>
        <w:spacing w:before="360" w:after="80" w:line="360" w:lineRule="auto"/>
        <w:jc w:val="both"/>
        <w:rPr>
          <w:rFonts w:ascii="Poppins" w:eastAsia="Poppins" w:hAnsi="Poppins" w:cs="Poppins"/>
          <w:color w:val="1B1C1D"/>
          <w:sz w:val="32"/>
          <w:szCs w:val="32"/>
        </w:rPr>
      </w:pPr>
      <w:bookmarkStart w:id="146" w:name="_86407o44aq8l" w:colFirst="0" w:colLast="0"/>
      <w:bookmarkEnd w:id="146"/>
      <w:r>
        <w:rPr>
          <w:rFonts w:ascii="Poppins" w:eastAsia="Poppins" w:hAnsi="Poppins" w:cs="Poppins"/>
          <w:color w:val="1B1C1D"/>
          <w:sz w:val="32"/>
          <w:szCs w:val="32"/>
        </w:rPr>
        <w:t>5. Cara Pakai Form – Langkah Demi Langkah</w:t>
      </w:r>
    </w:p>
    <w:p w14:paraId="13523B30" w14:textId="77777777" w:rsidR="00CE1F62" w:rsidRDefault="00000000">
      <w:pPr>
        <w:pStyle w:val="Heading3"/>
        <w:spacing w:before="280" w:after="80" w:line="360" w:lineRule="auto"/>
        <w:jc w:val="both"/>
        <w:rPr>
          <w:rFonts w:ascii="Poppins" w:eastAsia="Poppins" w:hAnsi="Poppins" w:cs="Poppins"/>
          <w:color w:val="1B1C1D"/>
          <w:sz w:val="32"/>
          <w:szCs w:val="32"/>
        </w:rPr>
      </w:pPr>
      <w:bookmarkStart w:id="147" w:name="_1a0nosy71caz" w:colFirst="0" w:colLast="0"/>
      <w:bookmarkEnd w:id="147"/>
      <w:r>
        <w:rPr>
          <w:rFonts w:ascii="Poppins" w:eastAsia="Poppins" w:hAnsi="Poppins" w:cs="Poppins"/>
          <w:color w:val="1B1C1D"/>
          <w:sz w:val="32"/>
          <w:szCs w:val="32"/>
        </w:rPr>
        <w:t>Langkah 1 – Kumpulkan Data Awal</w:t>
      </w:r>
    </w:p>
    <w:p w14:paraId="54B5582F" w14:textId="77777777" w:rsidR="00CE1F62" w:rsidRDefault="00000000">
      <w:pPr>
        <w:numPr>
          <w:ilvl w:val="0"/>
          <w:numId w:val="60"/>
        </w:numPr>
        <w:spacing w:before="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Draft akta/notaris (rencana kegiatan usaha).</w:t>
      </w:r>
      <w:r>
        <w:rPr>
          <w:rFonts w:ascii="Poppins" w:eastAsia="Poppins" w:hAnsi="Poppins" w:cs="Poppins"/>
          <w:color w:val="1B1C1D"/>
          <w:sz w:val="32"/>
          <w:szCs w:val="32"/>
        </w:rPr>
        <w:br/>
      </w:r>
    </w:p>
    <w:p w14:paraId="4C04E24F" w14:textId="77777777" w:rsidR="00CE1F62" w:rsidRDefault="00000000">
      <w:pPr>
        <w:numPr>
          <w:ilvl w:val="0"/>
          <w:numId w:val="60"/>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Daftar rencana bidang pekerjaan BUJK (gedung, jalan, ME, konsultansi, spesialis).</w:t>
      </w:r>
      <w:r>
        <w:rPr>
          <w:rFonts w:ascii="Poppins" w:eastAsia="Poppins" w:hAnsi="Poppins" w:cs="Poppins"/>
          <w:color w:val="1B1C1D"/>
          <w:sz w:val="32"/>
          <w:szCs w:val="32"/>
        </w:rPr>
        <w:br/>
      </w:r>
    </w:p>
    <w:p w14:paraId="726AC55E" w14:textId="77777777" w:rsidR="00CE1F62" w:rsidRDefault="00000000">
      <w:pPr>
        <w:numPr>
          <w:ilvl w:val="0"/>
          <w:numId w:val="60"/>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Referensi KBLI 2020 dari BPS.</w:t>
      </w:r>
      <w:r>
        <w:rPr>
          <w:rFonts w:ascii="Poppins" w:eastAsia="Poppins" w:hAnsi="Poppins" w:cs="Poppins"/>
          <w:color w:val="1B1C1D"/>
          <w:sz w:val="32"/>
          <w:szCs w:val="32"/>
        </w:rPr>
        <w:br/>
      </w:r>
    </w:p>
    <w:p w14:paraId="05228ABB" w14:textId="77777777" w:rsidR="00CE1F62" w:rsidRDefault="00000000">
      <w:pPr>
        <w:numPr>
          <w:ilvl w:val="0"/>
          <w:numId w:val="60"/>
        </w:numPr>
        <w:spacing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lastRenderedPageBreak/>
        <w:t>Daftar subklasifikasi LPJK (Permen PUPR 14/2020).</w:t>
      </w:r>
      <w:r>
        <w:rPr>
          <w:rFonts w:ascii="Poppins" w:eastAsia="Poppins" w:hAnsi="Poppins" w:cs="Poppins"/>
          <w:color w:val="1B1C1D"/>
          <w:sz w:val="32"/>
          <w:szCs w:val="32"/>
        </w:rPr>
        <w:br/>
      </w:r>
    </w:p>
    <w:p w14:paraId="1930EAD9" w14:textId="77777777" w:rsidR="00CE1F62" w:rsidRDefault="00000000">
      <w:pPr>
        <w:pStyle w:val="Heading3"/>
        <w:spacing w:before="280" w:after="80" w:line="360" w:lineRule="auto"/>
        <w:jc w:val="both"/>
        <w:rPr>
          <w:rFonts w:ascii="Poppins" w:eastAsia="Poppins" w:hAnsi="Poppins" w:cs="Poppins"/>
          <w:color w:val="1B1C1D"/>
          <w:sz w:val="32"/>
          <w:szCs w:val="32"/>
        </w:rPr>
      </w:pPr>
      <w:bookmarkStart w:id="148" w:name="_c3tfeewvsvyw" w:colFirst="0" w:colLast="0"/>
      <w:bookmarkEnd w:id="148"/>
      <w:r>
        <w:rPr>
          <w:rFonts w:ascii="Poppins" w:eastAsia="Poppins" w:hAnsi="Poppins" w:cs="Poppins"/>
          <w:color w:val="1B1C1D"/>
          <w:sz w:val="32"/>
          <w:szCs w:val="32"/>
        </w:rPr>
        <w:t>Langkah 2 – Isi Kolom KBLI &amp; Nama Bidang Usaha OSS</w:t>
      </w:r>
    </w:p>
    <w:p w14:paraId="04AE422E" w14:textId="77777777" w:rsidR="00CE1F62" w:rsidRDefault="00000000">
      <w:pPr>
        <w:numPr>
          <w:ilvl w:val="0"/>
          <w:numId w:val="35"/>
        </w:numPr>
        <w:spacing w:before="240" w:line="360" w:lineRule="auto"/>
        <w:jc w:val="both"/>
        <w:rPr>
          <w:rFonts w:ascii="Google Sans Text" w:eastAsia="Google Sans Text" w:hAnsi="Google Sans Text" w:cs="Google Sans Text"/>
          <w:color w:val="1B1C1D"/>
          <w:sz w:val="32"/>
          <w:szCs w:val="32"/>
        </w:rPr>
      </w:pPr>
      <w:r>
        <w:rPr>
          <w:rFonts w:ascii="Poppins" w:eastAsia="Poppins" w:hAnsi="Poppins" w:cs="Poppins"/>
          <w:color w:val="1B1C1D"/>
          <w:sz w:val="32"/>
          <w:szCs w:val="32"/>
        </w:rPr>
        <w:t xml:space="preserve">Pilih </w:t>
      </w:r>
      <w:r>
        <w:rPr>
          <w:rFonts w:ascii="Poppins" w:eastAsia="Poppins" w:hAnsi="Poppins" w:cs="Poppins"/>
          <w:b/>
          <w:bCs/>
          <w:color w:val="1B1C1D"/>
          <w:sz w:val="32"/>
          <w:szCs w:val="32"/>
        </w:rPr>
        <w:t>KBLI yang relevan</w:t>
      </w:r>
      <w:r>
        <w:rPr>
          <w:rFonts w:ascii="Poppins" w:eastAsia="Poppins" w:hAnsi="Poppins" w:cs="Poppins"/>
          <w:color w:val="1B1C1D"/>
          <w:sz w:val="32"/>
          <w:szCs w:val="32"/>
        </w:rPr>
        <w:t xml:space="preserve"> dan tuliskan dalam form.</w:t>
      </w:r>
      <w:r>
        <w:rPr>
          <w:rFonts w:ascii="Poppins" w:eastAsia="Poppins" w:hAnsi="Poppins" w:cs="Poppins"/>
          <w:color w:val="1B1C1D"/>
          <w:sz w:val="32"/>
          <w:szCs w:val="32"/>
        </w:rPr>
        <w:br/>
      </w:r>
    </w:p>
    <w:p w14:paraId="2C2D8CCB" w14:textId="77777777" w:rsidR="00CE1F62" w:rsidRDefault="00000000">
      <w:pPr>
        <w:numPr>
          <w:ilvl w:val="0"/>
          <w:numId w:val="35"/>
        </w:numPr>
        <w:spacing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Tambahkan nama bidang sesuai yang muncul di OSS.</w:t>
      </w:r>
      <w:r>
        <w:rPr>
          <w:rFonts w:ascii="Poppins" w:eastAsia="Poppins" w:hAnsi="Poppins" w:cs="Poppins"/>
          <w:color w:val="1B1C1D"/>
          <w:sz w:val="32"/>
          <w:szCs w:val="32"/>
        </w:rPr>
        <w:br/>
      </w:r>
    </w:p>
    <w:p w14:paraId="6A7F166B" w14:textId="77777777" w:rsidR="00CE1F62" w:rsidRDefault="00000000">
      <w:pPr>
        <w:pStyle w:val="Heading3"/>
        <w:spacing w:before="280" w:after="80" w:line="360" w:lineRule="auto"/>
        <w:jc w:val="both"/>
        <w:rPr>
          <w:rFonts w:ascii="Poppins" w:eastAsia="Poppins" w:hAnsi="Poppins" w:cs="Poppins"/>
          <w:color w:val="1B1C1D"/>
          <w:sz w:val="32"/>
          <w:szCs w:val="32"/>
        </w:rPr>
      </w:pPr>
      <w:bookmarkStart w:id="149" w:name="_815kxfiozuov" w:colFirst="0" w:colLast="0"/>
      <w:bookmarkEnd w:id="149"/>
      <w:r>
        <w:rPr>
          <w:rFonts w:ascii="Poppins" w:eastAsia="Poppins" w:hAnsi="Poppins" w:cs="Poppins"/>
          <w:color w:val="1B1C1D"/>
          <w:sz w:val="32"/>
          <w:szCs w:val="32"/>
        </w:rPr>
        <w:t>Langkah 3 – Cari Padanan Subklasifikasi LPJK</w:t>
      </w:r>
    </w:p>
    <w:p w14:paraId="288BFC6F" w14:textId="77777777" w:rsidR="00CE1F62" w:rsidRDefault="00000000">
      <w:pPr>
        <w:numPr>
          <w:ilvl w:val="0"/>
          <w:numId w:val="197"/>
        </w:numPr>
        <w:spacing w:before="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Buka Permen PUPR 14/2020 / lampiran subklasifikasi.</w:t>
      </w:r>
      <w:r>
        <w:rPr>
          <w:rFonts w:ascii="Poppins" w:eastAsia="Poppins" w:hAnsi="Poppins" w:cs="Poppins"/>
          <w:color w:val="1B1C1D"/>
          <w:sz w:val="32"/>
          <w:szCs w:val="32"/>
        </w:rPr>
        <w:br/>
      </w:r>
    </w:p>
    <w:p w14:paraId="1D6007F1" w14:textId="77777777" w:rsidR="00CE1F62" w:rsidRDefault="00000000">
      <w:pPr>
        <w:numPr>
          <w:ilvl w:val="0"/>
          <w:numId w:val="197"/>
        </w:numPr>
        <w:spacing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Tentukan padanan subklasifikasi yang paling sesuai → isi di kolom Subklasifikasi LPJK.</w:t>
      </w:r>
      <w:r>
        <w:rPr>
          <w:rFonts w:ascii="Poppins" w:eastAsia="Poppins" w:hAnsi="Poppins" w:cs="Poppins"/>
          <w:color w:val="1B1C1D"/>
          <w:sz w:val="32"/>
          <w:szCs w:val="32"/>
        </w:rPr>
        <w:br/>
      </w:r>
    </w:p>
    <w:p w14:paraId="081D6552" w14:textId="77777777" w:rsidR="00CE1F62" w:rsidRDefault="00000000">
      <w:pPr>
        <w:pStyle w:val="Heading3"/>
        <w:spacing w:before="280" w:after="80" w:line="360" w:lineRule="auto"/>
        <w:jc w:val="both"/>
        <w:rPr>
          <w:rFonts w:ascii="Poppins" w:eastAsia="Poppins" w:hAnsi="Poppins" w:cs="Poppins"/>
          <w:color w:val="1B1C1D"/>
          <w:sz w:val="32"/>
          <w:szCs w:val="32"/>
        </w:rPr>
      </w:pPr>
      <w:bookmarkStart w:id="150" w:name="_4sljuasnn711" w:colFirst="0" w:colLast="0"/>
      <w:bookmarkEnd w:id="150"/>
      <w:r>
        <w:rPr>
          <w:rFonts w:ascii="Poppins" w:eastAsia="Poppins" w:hAnsi="Poppins" w:cs="Poppins"/>
          <w:color w:val="1B1C1D"/>
          <w:sz w:val="32"/>
          <w:szCs w:val="32"/>
        </w:rPr>
        <w:t>Langkah 4 – Tentukan Kualifikasi (K, M, B, S)</w:t>
      </w:r>
    </w:p>
    <w:p w14:paraId="6AC4BA2D" w14:textId="77777777" w:rsidR="00CE1F62" w:rsidRDefault="00000000">
      <w:pPr>
        <w:numPr>
          <w:ilvl w:val="0"/>
          <w:numId w:val="79"/>
        </w:numPr>
        <w:spacing w:before="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Sesuaikan dengan:</w:t>
      </w:r>
      <w:r>
        <w:rPr>
          <w:rFonts w:ascii="Poppins" w:eastAsia="Poppins" w:hAnsi="Poppins" w:cs="Poppins"/>
          <w:color w:val="1B1C1D"/>
          <w:sz w:val="32"/>
          <w:szCs w:val="32"/>
        </w:rPr>
        <w:br/>
      </w:r>
    </w:p>
    <w:p w14:paraId="182743D1" w14:textId="77777777" w:rsidR="00CE1F62" w:rsidRDefault="00000000">
      <w:pPr>
        <w:numPr>
          <w:ilvl w:val="1"/>
          <w:numId w:val="79"/>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lastRenderedPageBreak/>
        <w:t>Modal usaha,</w:t>
      </w:r>
      <w:r>
        <w:rPr>
          <w:rFonts w:ascii="Poppins" w:eastAsia="Poppins" w:hAnsi="Poppins" w:cs="Poppins"/>
          <w:color w:val="1B1C1D"/>
          <w:sz w:val="32"/>
          <w:szCs w:val="32"/>
        </w:rPr>
        <w:br/>
      </w:r>
    </w:p>
    <w:p w14:paraId="356158F5" w14:textId="77777777" w:rsidR="00CE1F62" w:rsidRDefault="00000000">
      <w:pPr>
        <w:numPr>
          <w:ilvl w:val="1"/>
          <w:numId w:val="79"/>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Kemampuan SDM &amp; alat,</w:t>
      </w:r>
      <w:r>
        <w:rPr>
          <w:rFonts w:ascii="Poppins" w:eastAsia="Poppins" w:hAnsi="Poppins" w:cs="Poppins"/>
          <w:color w:val="1B1C1D"/>
          <w:sz w:val="32"/>
          <w:szCs w:val="32"/>
        </w:rPr>
        <w:br/>
      </w:r>
    </w:p>
    <w:p w14:paraId="729E7309" w14:textId="77777777" w:rsidR="00CE1F62" w:rsidRDefault="00000000">
      <w:pPr>
        <w:numPr>
          <w:ilvl w:val="1"/>
          <w:numId w:val="79"/>
        </w:numPr>
        <w:spacing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Target pasar (proyek kecil/menengah/besar/spesialis).</w:t>
      </w:r>
      <w:r>
        <w:rPr>
          <w:rFonts w:ascii="Poppins" w:eastAsia="Poppins" w:hAnsi="Poppins" w:cs="Poppins"/>
          <w:color w:val="1B1C1D"/>
          <w:sz w:val="32"/>
          <w:szCs w:val="32"/>
        </w:rPr>
        <w:br/>
      </w:r>
    </w:p>
    <w:p w14:paraId="43B01DC6" w14:textId="77777777" w:rsidR="00CE1F62" w:rsidRDefault="00000000">
      <w:pPr>
        <w:pStyle w:val="Heading3"/>
        <w:spacing w:before="280" w:after="80" w:line="360" w:lineRule="auto"/>
        <w:jc w:val="both"/>
        <w:rPr>
          <w:rFonts w:ascii="Poppins" w:eastAsia="Poppins" w:hAnsi="Poppins" w:cs="Poppins"/>
          <w:color w:val="1B1C1D"/>
          <w:sz w:val="32"/>
          <w:szCs w:val="32"/>
        </w:rPr>
      </w:pPr>
      <w:bookmarkStart w:id="151" w:name="_ceauejx0q0e2" w:colFirst="0" w:colLast="0"/>
      <w:bookmarkEnd w:id="151"/>
      <w:r>
        <w:rPr>
          <w:rFonts w:ascii="Poppins" w:eastAsia="Poppins" w:hAnsi="Poppins" w:cs="Poppins"/>
          <w:color w:val="1B1C1D"/>
          <w:sz w:val="32"/>
          <w:szCs w:val="32"/>
        </w:rPr>
        <w:t>Langkah 5 – Konsultasi &amp; Validasi (Optional tapi disarankan)</w:t>
      </w:r>
    </w:p>
    <w:p w14:paraId="5673185C" w14:textId="77777777" w:rsidR="00CE1F62" w:rsidRDefault="00000000">
      <w:pPr>
        <w:numPr>
          <w:ilvl w:val="0"/>
          <w:numId w:val="59"/>
        </w:numPr>
        <w:spacing w:before="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Diskusikan form dengan:</w:t>
      </w:r>
      <w:r>
        <w:rPr>
          <w:rFonts w:ascii="Poppins" w:eastAsia="Poppins" w:hAnsi="Poppins" w:cs="Poppins"/>
          <w:color w:val="1B1C1D"/>
          <w:sz w:val="32"/>
          <w:szCs w:val="32"/>
        </w:rPr>
        <w:br/>
      </w:r>
    </w:p>
    <w:p w14:paraId="187A5CB0" w14:textId="77777777" w:rsidR="00CE1F62" w:rsidRDefault="00000000">
      <w:pPr>
        <w:numPr>
          <w:ilvl w:val="1"/>
          <w:numId w:val="59"/>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color w:val="1B1C1D"/>
          <w:sz w:val="32"/>
          <w:szCs w:val="32"/>
        </w:rPr>
        <w:t xml:space="preserve">Notaris (agar akta </w:t>
      </w:r>
      <w:r>
        <w:rPr>
          <w:rFonts w:ascii="Poppins" w:eastAsia="Poppins" w:hAnsi="Poppins" w:cs="Poppins"/>
          <w:b/>
          <w:bCs/>
          <w:color w:val="1B1C1D"/>
          <w:sz w:val="32"/>
          <w:szCs w:val="32"/>
        </w:rPr>
        <w:t>sinkron dengan KBLI</w:t>
      </w:r>
      <w:r>
        <w:rPr>
          <w:rFonts w:ascii="Poppins" w:eastAsia="Poppins" w:hAnsi="Poppins" w:cs="Poppins"/>
          <w:color w:val="1B1C1D"/>
          <w:sz w:val="32"/>
          <w:szCs w:val="32"/>
        </w:rPr>
        <w:t>),</w:t>
      </w:r>
      <w:r>
        <w:rPr>
          <w:rFonts w:ascii="Poppins" w:eastAsia="Poppins" w:hAnsi="Poppins" w:cs="Poppins"/>
          <w:color w:val="1B1C1D"/>
          <w:sz w:val="32"/>
          <w:szCs w:val="32"/>
        </w:rPr>
        <w:br/>
      </w:r>
    </w:p>
    <w:p w14:paraId="2942888E" w14:textId="77777777" w:rsidR="00CE1F62" w:rsidRDefault="00000000">
      <w:pPr>
        <w:numPr>
          <w:ilvl w:val="1"/>
          <w:numId w:val="59"/>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Konsultan perizinan,</w:t>
      </w:r>
      <w:r>
        <w:rPr>
          <w:rFonts w:ascii="Poppins" w:eastAsia="Poppins" w:hAnsi="Poppins" w:cs="Poppins"/>
          <w:color w:val="1B1C1D"/>
          <w:sz w:val="32"/>
          <w:szCs w:val="32"/>
        </w:rPr>
        <w:br/>
      </w:r>
    </w:p>
    <w:p w14:paraId="787D8766" w14:textId="77777777" w:rsidR="00CE1F62" w:rsidRDefault="00000000">
      <w:pPr>
        <w:numPr>
          <w:ilvl w:val="1"/>
          <w:numId w:val="59"/>
        </w:numPr>
        <w:spacing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LSBU/LPJK (jika memungkinkan).</w:t>
      </w:r>
      <w:r>
        <w:rPr>
          <w:rFonts w:ascii="Poppins" w:eastAsia="Poppins" w:hAnsi="Poppins" w:cs="Poppins"/>
          <w:color w:val="1B1C1D"/>
          <w:sz w:val="32"/>
          <w:szCs w:val="32"/>
        </w:rPr>
        <w:br/>
      </w:r>
    </w:p>
    <w:p w14:paraId="02C04FC4"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lastRenderedPageBreak/>
        <w:t xml:space="preserve">Baru setelah </w:t>
      </w:r>
      <w:r>
        <w:rPr>
          <w:rFonts w:ascii="Poppins" w:eastAsia="Poppins" w:hAnsi="Poppins" w:cs="Poppins"/>
          <w:b/>
          <w:bCs/>
          <w:color w:val="1B1C1D"/>
          <w:sz w:val="32"/>
          <w:szCs w:val="32"/>
        </w:rPr>
        <w:t>disepakati</w:t>
      </w:r>
      <w:r>
        <w:rPr>
          <w:rFonts w:ascii="Poppins" w:eastAsia="Poppins" w:hAnsi="Poppins" w:cs="Poppins"/>
          <w:color w:val="1B1C1D"/>
          <w:sz w:val="32"/>
          <w:szCs w:val="32"/>
        </w:rPr>
        <w:t xml:space="preserve">, beri tanda </w:t>
      </w:r>
      <w:r>
        <w:rPr>
          <w:rFonts w:ascii="Poppins" w:eastAsia="Poppins" w:hAnsi="Poppins" w:cs="Poppins"/>
          <w:b/>
          <w:bCs/>
          <w:color w:val="1B1C1D"/>
          <w:sz w:val="32"/>
          <w:szCs w:val="32"/>
        </w:rPr>
        <w:t>✔</w:t>
      </w:r>
      <w:r>
        <w:rPr>
          <w:rFonts w:ascii="Poppins" w:eastAsia="Poppins" w:hAnsi="Poppins" w:cs="Poppins"/>
          <w:color w:val="1B1C1D"/>
          <w:sz w:val="32"/>
          <w:szCs w:val="32"/>
        </w:rPr>
        <w:t xml:space="preserve"> di kolom Status Sinkronisasi.</w:t>
      </w:r>
    </w:p>
    <w:p w14:paraId="26C0C17C" w14:textId="77777777" w:rsidR="00CE1F62" w:rsidRDefault="00000000">
      <w:pPr>
        <w:pStyle w:val="Heading3"/>
        <w:spacing w:before="280" w:after="80" w:line="360" w:lineRule="auto"/>
        <w:jc w:val="both"/>
        <w:rPr>
          <w:rFonts w:ascii="Poppins" w:eastAsia="Poppins" w:hAnsi="Poppins" w:cs="Poppins"/>
          <w:color w:val="1B1C1D"/>
          <w:sz w:val="32"/>
          <w:szCs w:val="32"/>
        </w:rPr>
      </w:pPr>
      <w:bookmarkStart w:id="152" w:name="_ebxb6lfe0jc9" w:colFirst="0" w:colLast="0"/>
      <w:bookmarkEnd w:id="152"/>
      <w:r>
        <w:rPr>
          <w:rFonts w:ascii="Poppins" w:eastAsia="Poppins" w:hAnsi="Poppins" w:cs="Poppins"/>
          <w:color w:val="1B1C1D"/>
          <w:sz w:val="32"/>
          <w:szCs w:val="32"/>
        </w:rPr>
        <w:t>Langkah 6 – Gunakan Form sebagai “Panduan Resmi” Saat Isi OSS</w:t>
      </w:r>
    </w:p>
    <w:p w14:paraId="4BCB7D21" w14:textId="77777777" w:rsidR="00CE1F62" w:rsidRDefault="00000000">
      <w:pPr>
        <w:numPr>
          <w:ilvl w:val="0"/>
          <w:numId w:val="40"/>
        </w:numPr>
        <w:spacing w:before="240" w:line="360" w:lineRule="auto"/>
        <w:jc w:val="both"/>
        <w:rPr>
          <w:rFonts w:ascii="Google Sans Text" w:eastAsia="Google Sans Text" w:hAnsi="Google Sans Text" w:cs="Google Sans Text"/>
          <w:color w:val="1B1C1D"/>
          <w:sz w:val="32"/>
          <w:szCs w:val="32"/>
        </w:rPr>
      </w:pPr>
      <w:r>
        <w:rPr>
          <w:rFonts w:ascii="Poppins" w:eastAsia="Poppins" w:hAnsi="Poppins" w:cs="Poppins"/>
          <w:color w:val="1B1C1D"/>
          <w:sz w:val="32"/>
          <w:szCs w:val="32"/>
        </w:rPr>
        <w:t xml:space="preserve">Saat mengisi OSS-RBA, </w:t>
      </w:r>
      <w:r>
        <w:rPr>
          <w:rFonts w:ascii="Poppins" w:eastAsia="Poppins" w:hAnsi="Poppins" w:cs="Poppins"/>
          <w:b/>
          <w:bCs/>
          <w:color w:val="1B1C1D"/>
          <w:sz w:val="32"/>
          <w:szCs w:val="32"/>
        </w:rPr>
        <w:t>ikuti form ini</w:t>
      </w:r>
      <w:r>
        <w:rPr>
          <w:rFonts w:ascii="Poppins" w:eastAsia="Poppins" w:hAnsi="Poppins" w:cs="Poppins"/>
          <w:color w:val="1B1C1D"/>
          <w:sz w:val="32"/>
          <w:szCs w:val="32"/>
        </w:rPr>
        <w:t>:</w:t>
      </w:r>
      <w:r>
        <w:rPr>
          <w:rFonts w:ascii="Poppins" w:eastAsia="Poppins" w:hAnsi="Poppins" w:cs="Poppins"/>
          <w:color w:val="1B1C1D"/>
          <w:sz w:val="32"/>
          <w:szCs w:val="32"/>
        </w:rPr>
        <w:br/>
      </w:r>
    </w:p>
    <w:p w14:paraId="588C259E" w14:textId="77777777" w:rsidR="00CE1F62" w:rsidRDefault="00000000">
      <w:pPr>
        <w:numPr>
          <w:ilvl w:val="1"/>
          <w:numId w:val="40"/>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KBLI → diambil dari kolom KBLI.</w:t>
      </w:r>
      <w:r>
        <w:rPr>
          <w:rFonts w:ascii="Poppins" w:eastAsia="Poppins" w:hAnsi="Poppins" w:cs="Poppins"/>
          <w:color w:val="1B1C1D"/>
          <w:sz w:val="32"/>
          <w:szCs w:val="32"/>
        </w:rPr>
        <w:br/>
      </w:r>
    </w:p>
    <w:p w14:paraId="138BF4F2" w14:textId="77777777" w:rsidR="00CE1F62" w:rsidRDefault="00000000">
      <w:pPr>
        <w:numPr>
          <w:ilvl w:val="1"/>
          <w:numId w:val="40"/>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Detil kegiatan → refer ke Nama Bidang Usaha OSS.</w:t>
      </w:r>
      <w:r>
        <w:rPr>
          <w:rFonts w:ascii="Poppins" w:eastAsia="Poppins" w:hAnsi="Poppins" w:cs="Poppins"/>
          <w:color w:val="1B1C1D"/>
          <w:sz w:val="32"/>
          <w:szCs w:val="32"/>
        </w:rPr>
        <w:br/>
      </w:r>
    </w:p>
    <w:p w14:paraId="7B409385" w14:textId="77777777" w:rsidR="00CE1F62" w:rsidRDefault="00000000">
      <w:pPr>
        <w:numPr>
          <w:ilvl w:val="1"/>
          <w:numId w:val="40"/>
        </w:numPr>
        <w:spacing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Saat ajukan SBU → pakai Subklasifikasi LPJK &amp; Kualifikasi dari form.</w:t>
      </w:r>
      <w:r>
        <w:rPr>
          <w:rFonts w:ascii="Poppins" w:eastAsia="Poppins" w:hAnsi="Poppins" w:cs="Poppins"/>
          <w:color w:val="1B1C1D"/>
          <w:sz w:val="32"/>
          <w:szCs w:val="32"/>
        </w:rPr>
        <w:br/>
      </w:r>
    </w:p>
    <w:p w14:paraId="77684A93" w14:textId="77777777" w:rsidR="00CE1F62" w:rsidRDefault="00000000">
      <w:pPr>
        <w:spacing w:before="120" w:after="120" w:line="360" w:lineRule="auto"/>
        <w:jc w:val="both"/>
        <w:rPr>
          <w:rFonts w:ascii="Poppins" w:eastAsia="Poppins" w:hAnsi="Poppins" w:cs="Poppins"/>
          <w:color w:val="1B1C1D"/>
          <w:sz w:val="32"/>
          <w:szCs w:val="32"/>
        </w:rPr>
      </w:pPr>
      <w:r>
        <w:pict w14:anchorId="35FF232D">
          <v:rect id="_x0000_i1080" style="width:0;height:1.5pt" o:hralign="center" o:hrstd="t" o:hr="t" fillcolor="#a0a0a0" stroked="f"/>
        </w:pict>
      </w:r>
    </w:p>
    <w:p w14:paraId="7701F3F1" w14:textId="77777777" w:rsidR="00CE1F62" w:rsidRDefault="00000000">
      <w:pPr>
        <w:pStyle w:val="Heading2"/>
        <w:spacing w:before="360" w:after="80" w:line="360" w:lineRule="auto"/>
        <w:jc w:val="both"/>
        <w:rPr>
          <w:rFonts w:ascii="Poppins" w:eastAsia="Poppins" w:hAnsi="Poppins" w:cs="Poppins"/>
          <w:color w:val="1B1C1D"/>
          <w:sz w:val="32"/>
          <w:szCs w:val="32"/>
        </w:rPr>
      </w:pPr>
      <w:bookmarkStart w:id="153" w:name="_t3znrl1gi886" w:colFirst="0" w:colLast="0"/>
      <w:bookmarkEnd w:id="153"/>
      <w:r>
        <w:rPr>
          <w:rFonts w:ascii="Poppins" w:eastAsia="Poppins" w:hAnsi="Poppins" w:cs="Poppins"/>
          <w:color w:val="1B1C1D"/>
          <w:sz w:val="32"/>
          <w:szCs w:val="32"/>
        </w:rPr>
        <w:t>6. Studi Kasus: Form Ini Mencegah “Tolak Sistem”</w:t>
      </w:r>
    </w:p>
    <w:p w14:paraId="20F85F36" w14:textId="77777777" w:rsidR="00CE1F62" w:rsidRDefault="00000000">
      <w:pPr>
        <w:pStyle w:val="Heading3"/>
        <w:spacing w:before="280" w:after="80" w:line="360" w:lineRule="auto"/>
        <w:jc w:val="both"/>
        <w:rPr>
          <w:rFonts w:ascii="Poppins" w:eastAsia="Poppins" w:hAnsi="Poppins" w:cs="Poppins"/>
          <w:color w:val="1B1C1D"/>
          <w:sz w:val="32"/>
          <w:szCs w:val="32"/>
        </w:rPr>
      </w:pPr>
      <w:bookmarkStart w:id="154" w:name="_nygf5h3lo2br" w:colFirst="0" w:colLast="0"/>
      <w:bookmarkEnd w:id="154"/>
      <w:r>
        <w:rPr>
          <w:rFonts w:ascii="Poppins" w:eastAsia="Poppins" w:hAnsi="Poppins" w:cs="Poppins"/>
          <w:color w:val="1B1C1D"/>
          <w:sz w:val="32"/>
          <w:szCs w:val="32"/>
        </w:rPr>
        <w:t>📌 Studi Kasus 1 – Salah KBLI, Gagal Sinkron LPJK</w:t>
      </w:r>
    </w:p>
    <w:p w14:paraId="73695B6D"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lastRenderedPageBreak/>
        <w:t>Kasus:</w:t>
      </w:r>
      <w:r>
        <w:rPr>
          <w:rFonts w:ascii="Poppins" w:eastAsia="Poppins" w:hAnsi="Poppins" w:cs="Poppins"/>
          <w:b/>
          <w:bCs/>
          <w:color w:val="1B1C1D"/>
          <w:sz w:val="32"/>
          <w:szCs w:val="32"/>
        </w:rPr>
        <w:br/>
      </w:r>
      <w:r>
        <w:rPr>
          <w:rFonts w:ascii="Poppins" w:eastAsia="Poppins" w:hAnsi="Poppins" w:cs="Poppins"/>
          <w:color w:val="1B1C1D"/>
          <w:sz w:val="32"/>
          <w:szCs w:val="32"/>
        </w:rPr>
        <w:t xml:space="preserve"> PT Jaya Mega Perkasa memilih KBLI </w:t>
      </w:r>
      <w:r>
        <w:rPr>
          <w:rFonts w:ascii="Poppins" w:eastAsia="Poppins" w:hAnsi="Poppins" w:cs="Poppins"/>
          <w:color w:val="188038"/>
          <w:sz w:val="32"/>
          <w:szCs w:val="32"/>
        </w:rPr>
        <w:t>42909 – Konstruksi Lainnya YTDL</w:t>
      </w:r>
      <w:r>
        <w:rPr>
          <w:rFonts w:ascii="Poppins" w:eastAsia="Poppins" w:hAnsi="Poppins" w:cs="Poppins"/>
          <w:color w:val="1B1C1D"/>
          <w:sz w:val="32"/>
          <w:szCs w:val="32"/>
        </w:rPr>
        <w:t xml:space="preserve"> di OSS karena dianggap “fleksibel”.</w:t>
      </w:r>
    </w:p>
    <w:p w14:paraId="2BE5695F"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Masalah:</w:t>
      </w:r>
    </w:p>
    <w:p w14:paraId="1B083642" w14:textId="77777777" w:rsidR="00CE1F62" w:rsidRDefault="00000000">
      <w:pPr>
        <w:numPr>
          <w:ilvl w:val="0"/>
          <w:numId w:val="161"/>
        </w:numPr>
        <w:spacing w:before="240" w:line="360" w:lineRule="auto"/>
        <w:jc w:val="both"/>
        <w:rPr>
          <w:rFonts w:ascii="Google Sans Text" w:eastAsia="Google Sans Text" w:hAnsi="Google Sans Text" w:cs="Google Sans Text"/>
          <w:color w:val="1B1C1D"/>
          <w:sz w:val="32"/>
          <w:szCs w:val="32"/>
        </w:rPr>
      </w:pPr>
      <w:r>
        <w:rPr>
          <w:rFonts w:ascii="Poppins" w:eastAsia="Poppins" w:hAnsi="Poppins" w:cs="Poppins"/>
          <w:color w:val="1B1C1D"/>
          <w:sz w:val="32"/>
          <w:szCs w:val="32"/>
        </w:rPr>
        <w:t xml:space="preserve">Saat LPJK &amp; LSBU menarik data, </w:t>
      </w:r>
      <w:r>
        <w:rPr>
          <w:rFonts w:ascii="Poppins" w:eastAsia="Poppins" w:hAnsi="Poppins" w:cs="Poppins"/>
          <w:b/>
          <w:bCs/>
          <w:color w:val="1B1C1D"/>
          <w:sz w:val="32"/>
          <w:szCs w:val="32"/>
        </w:rPr>
        <w:t>tidak ada padanan subklasifikasi</w:t>
      </w:r>
      <w:r>
        <w:rPr>
          <w:rFonts w:ascii="Poppins" w:eastAsia="Poppins" w:hAnsi="Poppins" w:cs="Poppins"/>
          <w:color w:val="1B1C1D"/>
          <w:sz w:val="32"/>
          <w:szCs w:val="32"/>
        </w:rPr>
        <w:t xml:space="preserve"> yang pas di Permen PUPR 14/2020.</w:t>
      </w:r>
      <w:r>
        <w:rPr>
          <w:rFonts w:ascii="Poppins" w:eastAsia="Poppins" w:hAnsi="Poppins" w:cs="Poppins"/>
          <w:color w:val="1B1C1D"/>
          <w:sz w:val="32"/>
          <w:szCs w:val="32"/>
        </w:rPr>
        <w:br/>
      </w:r>
    </w:p>
    <w:p w14:paraId="2516462A" w14:textId="77777777" w:rsidR="00CE1F62" w:rsidRDefault="00000000">
      <w:pPr>
        <w:numPr>
          <w:ilvl w:val="0"/>
          <w:numId w:val="161"/>
        </w:numPr>
        <w:spacing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Status:</w:t>
      </w:r>
      <w:r>
        <w:rPr>
          <w:rFonts w:ascii="Poppins" w:eastAsia="Poppins" w:hAnsi="Poppins" w:cs="Poppins"/>
          <w:color w:val="1B1C1D"/>
          <w:sz w:val="32"/>
          <w:szCs w:val="32"/>
        </w:rPr>
        <w:br/>
      </w:r>
      <w:r>
        <w:rPr>
          <w:rFonts w:ascii="Poppins" w:eastAsia="Poppins" w:hAnsi="Poppins" w:cs="Poppins"/>
          <w:color w:val="1B1C1D"/>
          <w:sz w:val="32"/>
          <w:szCs w:val="32"/>
        </w:rPr>
        <w:br/>
      </w:r>
      <w:r>
        <w:rPr>
          <w:rFonts w:ascii="Poppins" w:eastAsia="Poppins" w:hAnsi="Poppins" w:cs="Poppins"/>
          <w:color w:val="1B1C1D"/>
          <w:sz w:val="32"/>
          <w:szCs w:val="32"/>
        </w:rPr>
        <w:br/>
        <w:t xml:space="preserve"> “Data kegiatan usaha tidak dikenali sebagai jasa konstruksi.”</w:t>
      </w:r>
      <w:r>
        <w:rPr>
          <w:rFonts w:ascii="Poppins" w:eastAsia="Poppins" w:hAnsi="Poppins" w:cs="Poppins"/>
          <w:color w:val="1B1C1D"/>
          <w:sz w:val="32"/>
          <w:szCs w:val="32"/>
        </w:rPr>
        <w:br/>
      </w:r>
      <w:r>
        <w:rPr>
          <w:rFonts w:ascii="Poppins" w:eastAsia="Poppins" w:hAnsi="Poppins" w:cs="Poppins"/>
          <w:color w:val="1B1C1D"/>
          <w:sz w:val="32"/>
          <w:szCs w:val="32"/>
        </w:rPr>
        <w:br/>
      </w:r>
    </w:p>
    <w:p w14:paraId="628E77F9"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Jika pakai Form Sinkronisasi:</w:t>
      </w:r>
    </w:p>
    <w:p w14:paraId="0E9D6693" w14:textId="77777777" w:rsidR="00CE1F62" w:rsidRDefault="00000000">
      <w:pPr>
        <w:numPr>
          <w:ilvl w:val="0"/>
          <w:numId w:val="220"/>
        </w:numPr>
        <w:spacing w:before="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Kolom Subklasifikasi untuk KBLI 42909 → kosong.</w:t>
      </w:r>
      <w:r>
        <w:rPr>
          <w:rFonts w:ascii="Poppins" w:eastAsia="Poppins" w:hAnsi="Poppins" w:cs="Poppins"/>
          <w:color w:val="1B1C1D"/>
          <w:sz w:val="32"/>
          <w:szCs w:val="32"/>
        </w:rPr>
        <w:br/>
      </w:r>
    </w:p>
    <w:p w14:paraId="4774C415" w14:textId="77777777" w:rsidR="00CE1F62" w:rsidRDefault="00000000">
      <w:pPr>
        <w:numPr>
          <w:ilvl w:val="0"/>
          <w:numId w:val="220"/>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lastRenderedPageBreak/>
        <w:t>Kolom Status Sinkronisasi → ✖</w:t>
      </w:r>
      <w:r>
        <w:rPr>
          <w:rFonts w:ascii="Poppins" w:eastAsia="Poppins" w:hAnsi="Poppins" w:cs="Poppins"/>
          <w:color w:val="1B1C1D"/>
          <w:sz w:val="32"/>
          <w:szCs w:val="32"/>
        </w:rPr>
        <w:br/>
      </w:r>
    </w:p>
    <w:p w14:paraId="659339AF" w14:textId="77777777" w:rsidR="00CE1F62" w:rsidRDefault="00000000">
      <w:pPr>
        <w:numPr>
          <w:ilvl w:val="0"/>
          <w:numId w:val="220"/>
        </w:numPr>
        <w:spacing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Catatan LSBU: “KBLI 42909 tidak direkomendasikan untuk BUJK. Gunakan 41011/42101/43211 sesuai jenis usaha.”</w:t>
      </w:r>
      <w:r>
        <w:rPr>
          <w:rFonts w:ascii="Poppins" w:eastAsia="Poppins" w:hAnsi="Poppins" w:cs="Poppins"/>
          <w:color w:val="1B1C1D"/>
          <w:sz w:val="32"/>
          <w:szCs w:val="32"/>
        </w:rPr>
        <w:br/>
      </w:r>
    </w:p>
    <w:p w14:paraId="5C18E988"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 </w:t>
      </w:r>
      <w:r>
        <w:rPr>
          <w:rFonts w:ascii="Poppins" w:eastAsia="Poppins" w:hAnsi="Poppins" w:cs="Poppins"/>
          <w:b/>
          <w:bCs/>
          <w:color w:val="1B1C1D"/>
          <w:sz w:val="32"/>
          <w:szCs w:val="32"/>
        </w:rPr>
        <w:t>Hasil:</w:t>
      </w:r>
      <w:r>
        <w:rPr>
          <w:rFonts w:ascii="Poppins" w:eastAsia="Poppins" w:hAnsi="Poppins" w:cs="Poppins"/>
          <w:b/>
          <w:bCs/>
          <w:color w:val="1B1C1D"/>
          <w:sz w:val="32"/>
          <w:szCs w:val="32"/>
        </w:rPr>
        <w:br/>
      </w:r>
      <w:r>
        <w:rPr>
          <w:rFonts w:ascii="Poppins" w:eastAsia="Poppins" w:hAnsi="Poppins" w:cs="Poppins"/>
          <w:color w:val="1B1C1D"/>
          <w:sz w:val="32"/>
          <w:szCs w:val="32"/>
        </w:rPr>
        <w:t xml:space="preserve"> Sebelum masuk OSS, BUJK sudah sadar bahwa KBLI itu “berbahaya” → diganti ke KBLI yang ada padanan resmi di LPJK.</w:t>
      </w:r>
      <w:r>
        <w:rPr>
          <w:rFonts w:ascii="Poppins" w:eastAsia="Poppins" w:hAnsi="Poppins" w:cs="Poppins"/>
          <w:color w:val="1B1C1D"/>
          <w:sz w:val="32"/>
          <w:szCs w:val="32"/>
        </w:rPr>
        <w:br/>
        <w:t xml:space="preserve"> </w:t>
      </w:r>
      <w:r>
        <w:rPr>
          <w:rFonts w:ascii="Poppins" w:eastAsia="Poppins" w:hAnsi="Poppins" w:cs="Poppins"/>
          <w:b/>
          <w:bCs/>
          <w:color w:val="1B1C1D"/>
          <w:sz w:val="32"/>
          <w:szCs w:val="32"/>
        </w:rPr>
        <w:t>Anti-tolak sejak di meja kerja</w:t>
      </w:r>
      <w:r>
        <w:rPr>
          <w:rFonts w:ascii="Poppins" w:eastAsia="Poppins" w:hAnsi="Poppins" w:cs="Poppins"/>
          <w:color w:val="1B1C1D"/>
          <w:sz w:val="32"/>
          <w:szCs w:val="32"/>
        </w:rPr>
        <w:t>, bukan saat sudah di sistem.</w:t>
      </w:r>
    </w:p>
    <w:p w14:paraId="42C3E305" w14:textId="77777777" w:rsidR="00CE1F62" w:rsidRDefault="00000000">
      <w:pPr>
        <w:spacing w:before="120" w:after="120" w:line="360" w:lineRule="auto"/>
        <w:jc w:val="both"/>
        <w:rPr>
          <w:rFonts w:ascii="Poppins" w:eastAsia="Poppins" w:hAnsi="Poppins" w:cs="Poppins"/>
          <w:color w:val="1B1C1D"/>
          <w:sz w:val="32"/>
          <w:szCs w:val="32"/>
        </w:rPr>
      </w:pPr>
      <w:r>
        <w:pict w14:anchorId="17F54C31">
          <v:rect id="_x0000_i1081" style="width:0;height:1.5pt" o:hralign="center" o:hrstd="t" o:hr="t" fillcolor="#a0a0a0" stroked="f"/>
        </w:pict>
      </w:r>
    </w:p>
    <w:p w14:paraId="6FE8FDC5" w14:textId="77777777" w:rsidR="00CE1F62" w:rsidRDefault="00000000">
      <w:pPr>
        <w:pStyle w:val="Heading3"/>
        <w:spacing w:before="280" w:after="80" w:line="360" w:lineRule="auto"/>
        <w:jc w:val="both"/>
        <w:rPr>
          <w:rFonts w:ascii="Poppins" w:eastAsia="Poppins" w:hAnsi="Poppins" w:cs="Poppins"/>
          <w:color w:val="1B1C1D"/>
          <w:sz w:val="32"/>
          <w:szCs w:val="32"/>
        </w:rPr>
      </w:pPr>
      <w:bookmarkStart w:id="155" w:name="_eh8jfdo5nhrj" w:colFirst="0" w:colLast="0"/>
      <w:bookmarkEnd w:id="155"/>
      <w:r>
        <w:rPr>
          <w:rFonts w:ascii="Poppins" w:eastAsia="Poppins" w:hAnsi="Poppins" w:cs="Poppins"/>
          <w:color w:val="1B1C1D"/>
          <w:sz w:val="32"/>
          <w:szCs w:val="32"/>
        </w:rPr>
        <w:t>📌 Studi Kasus 2 – Multi KBLI, Fokus Utama Tidak Jelas</w:t>
      </w:r>
    </w:p>
    <w:p w14:paraId="585C6F4B"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Kasus:</w:t>
      </w:r>
      <w:r>
        <w:rPr>
          <w:rFonts w:ascii="Poppins" w:eastAsia="Poppins" w:hAnsi="Poppins" w:cs="Poppins"/>
          <w:b/>
          <w:bCs/>
          <w:color w:val="1B1C1D"/>
          <w:sz w:val="32"/>
          <w:szCs w:val="32"/>
        </w:rPr>
        <w:br/>
      </w:r>
      <w:r>
        <w:rPr>
          <w:rFonts w:ascii="Poppins" w:eastAsia="Poppins" w:hAnsi="Poppins" w:cs="Poppins"/>
          <w:color w:val="1B1C1D"/>
          <w:sz w:val="32"/>
          <w:szCs w:val="32"/>
        </w:rPr>
        <w:t xml:space="preserve"> PT Multi Karya Nusantara mau isi OSS dengan 4 KBLI sekaligus: 41011, 42101, 43211, 71102.</w:t>
      </w:r>
    </w:p>
    <w:p w14:paraId="6D266C7B"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lastRenderedPageBreak/>
        <w:t>Risiko:</w:t>
      </w:r>
    </w:p>
    <w:p w14:paraId="761C9B86" w14:textId="77777777" w:rsidR="00CE1F62" w:rsidRDefault="00000000">
      <w:pPr>
        <w:numPr>
          <w:ilvl w:val="0"/>
          <w:numId w:val="200"/>
        </w:numPr>
        <w:spacing w:before="240" w:line="360" w:lineRule="auto"/>
        <w:jc w:val="both"/>
        <w:rPr>
          <w:rFonts w:ascii="Google Sans Text" w:eastAsia="Google Sans Text" w:hAnsi="Google Sans Text" w:cs="Google Sans Text"/>
          <w:color w:val="1B1C1D"/>
          <w:sz w:val="32"/>
          <w:szCs w:val="32"/>
        </w:rPr>
      </w:pPr>
      <w:r>
        <w:rPr>
          <w:rFonts w:ascii="Poppins" w:eastAsia="Poppins" w:hAnsi="Poppins" w:cs="Poppins"/>
          <w:color w:val="1B1C1D"/>
          <w:sz w:val="32"/>
          <w:szCs w:val="32"/>
        </w:rPr>
        <w:t xml:space="preserve">Terlihat seperti </w:t>
      </w:r>
      <w:r>
        <w:rPr>
          <w:rFonts w:ascii="Poppins" w:eastAsia="Poppins" w:hAnsi="Poppins" w:cs="Poppins"/>
          <w:b/>
          <w:bCs/>
          <w:color w:val="1B1C1D"/>
          <w:sz w:val="32"/>
          <w:szCs w:val="32"/>
        </w:rPr>
        <w:t>“BUJK serba bisa” tapi tidak fokus</w:t>
      </w:r>
      <w:r>
        <w:rPr>
          <w:rFonts w:ascii="Poppins" w:eastAsia="Poppins" w:hAnsi="Poppins" w:cs="Poppins"/>
          <w:color w:val="1B1C1D"/>
          <w:sz w:val="32"/>
          <w:szCs w:val="32"/>
        </w:rPr>
        <w:t>.</w:t>
      </w:r>
      <w:r>
        <w:rPr>
          <w:rFonts w:ascii="Poppins" w:eastAsia="Poppins" w:hAnsi="Poppins" w:cs="Poppins"/>
          <w:color w:val="1B1C1D"/>
          <w:sz w:val="32"/>
          <w:szCs w:val="32"/>
        </w:rPr>
        <w:br/>
      </w:r>
    </w:p>
    <w:p w14:paraId="428752CC" w14:textId="77777777" w:rsidR="00CE1F62" w:rsidRDefault="00000000">
      <w:pPr>
        <w:numPr>
          <w:ilvl w:val="0"/>
          <w:numId w:val="200"/>
        </w:numPr>
        <w:spacing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Menyulitkan saat mengajukan SBU (LSBU akan bertanya: “Anda pelaksana, ME, atau konsultan?”).</w:t>
      </w:r>
      <w:r>
        <w:rPr>
          <w:rFonts w:ascii="Poppins" w:eastAsia="Poppins" w:hAnsi="Poppins" w:cs="Poppins"/>
          <w:color w:val="1B1C1D"/>
          <w:sz w:val="32"/>
          <w:szCs w:val="32"/>
        </w:rPr>
        <w:br/>
      </w:r>
    </w:p>
    <w:p w14:paraId="5C804455"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Dengan Form Sinkronisasi:</w:t>
      </w:r>
    </w:p>
    <w:p w14:paraId="3FCA641E" w14:textId="77777777" w:rsidR="00CE1F62" w:rsidRDefault="00000000">
      <w:pPr>
        <w:numPr>
          <w:ilvl w:val="0"/>
          <w:numId w:val="34"/>
        </w:numPr>
        <w:spacing w:before="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Tabel memetakan semua KBLI.</w:t>
      </w:r>
      <w:r>
        <w:rPr>
          <w:rFonts w:ascii="Poppins" w:eastAsia="Poppins" w:hAnsi="Poppins" w:cs="Poppins"/>
          <w:color w:val="1B1C1D"/>
          <w:sz w:val="32"/>
          <w:szCs w:val="32"/>
        </w:rPr>
        <w:br/>
      </w:r>
    </w:p>
    <w:p w14:paraId="526FBAAC" w14:textId="77777777" w:rsidR="00CE1F62" w:rsidRDefault="00000000">
      <w:pPr>
        <w:numPr>
          <w:ilvl w:val="0"/>
          <w:numId w:val="34"/>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Lewat diskusi, diputuskan:</w:t>
      </w:r>
      <w:r>
        <w:rPr>
          <w:rFonts w:ascii="Poppins" w:eastAsia="Poppins" w:hAnsi="Poppins" w:cs="Poppins"/>
          <w:color w:val="1B1C1D"/>
          <w:sz w:val="32"/>
          <w:szCs w:val="32"/>
        </w:rPr>
        <w:br/>
      </w:r>
    </w:p>
    <w:p w14:paraId="23594848" w14:textId="77777777" w:rsidR="00CE1F62" w:rsidRDefault="00000000">
      <w:pPr>
        <w:numPr>
          <w:ilvl w:val="1"/>
          <w:numId w:val="34"/>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color w:val="1B1C1D"/>
          <w:sz w:val="32"/>
          <w:szCs w:val="32"/>
        </w:rPr>
        <w:t xml:space="preserve">FOKUS utama: </w:t>
      </w:r>
      <w:r>
        <w:rPr>
          <w:rFonts w:ascii="Poppins" w:eastAsia="Poppins" w:hAnsi="Poppins" w:cs="Poppins"/>
          <w:color w:val="188038"/>
          <w:sz w:val="32"/>
          <w:szCs w:val="32"/>
        </w:rPr>
        <w:t>42101 – SI001 – Kualifikasi M</w:t>
      </w:r>
      <w:r>
        <w:rPr>
          <w:rFonts w:ascii="Poppins" w:eastAsia="Poppins" w:hAnsi="Poppins" w:cs="Poppins"/>
          <w:color w:val="1B1C1D"/>
          <w:sz w:val="32"/>
          <w:szCs w:val="32"/>
        </w:rPr>
        <w:t xml:space="preserve"> (pelaksana jalan).</w:t>
      </w:r>
      <w:r>
        <w:rPr>
          <w:rFonts w:ascii="Poppins" w:eastAsia="Poppins" w:hAnsi="Poppins" w:cs="Poppins"/>
          <w:color w:val="1B1C1D"/>
          <w:sz w:val="32"/>
          <w:szCs w:val="32"/>
        </w:rPr>
        <w:br/>
      </w:r>
    </w:p>
    <w:p w14:paraId="3336A5EF" w14:textId="77777777" w:rsidR="00CE1F62" w:rsidRDefault="00000000">
      <w:pPr>
        <w:numPr>
          <w:ilvl w:val="1"/>
          <w:numId w:val="34"/>
        </w:numPr>
        <w:spacing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KBLI lain: dijadikan rencana pengembangan bertahap.</w:t>
      </w:r>
      <w:r>
        <w:rPr>
          <w:rFonts w:ascii="Poppins" w:eastAsia="Poppins" w:hAnsi="Poppins" w:cs="Poppins"/>
          <w:color w:val="1B1C1D"/>
          <w:sz w:val="32"/>
          <w:szCs w:val="32"/>
        </w:rPr>
        <w:br/>
      </w:r>
    </w:p>
    <w:p w14:paraId="52888901"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color w:val="1B1C1D"/>
          <w:sz w:val="32"/>
          <w:szCs w:val="32"/>
        </w:rPr>
        <w:lastRenderedPageBreak/>
        <w:t xml:space="preserve">👉 </w:t>
      </w:r>
      <w:r>
        <w:rPr>
          <w:rFonts w:ascii="Poppins" w:eastAsia="Poppins" w:hAnsi="Poppins" w:cs="Poppins"/>
          <w:b/>
          <w:bCs/>
          <w:color w:val="1B1C1D"/>
          <w:sz w:val="32"/>
          <w:szCs w:val="32"/>
        </w:rPr>
        <w:t>Hasil:</w:t>
      </w:r>
    </w:p>
    <w:p w14:paraId="5AFCDAA1" w14:textId="77777777" w:rsidR="00CE1F62" w:rsidRDefault="00000000">
      <w:pPr>
        <w:numPr>
          <w:ilvl w:val="0"/>
          <w:numId w:val="114"/>
        </w:numPr>
        <w:spacing w:before="240" w:line="360" w:lineRule="auto"/>
        <w:jc w:val="both"/>
        <w:rPr>
          <w:rFonts w:ascii="Google Sans Text" w:eastAsia="Google Sans Text" w:hAnsi="Google Sans Text" w:cs="Google Sans Text"/>
          <w:color w:val="1B1C1D"/>
          <w:sz w:val="32"/>
          <w:szCs w:val="32"/>
        </w:rPr>
      </w:pPr>
      <w:r>
        <w:rPr>
          <w:rFonts w:ascii="Poppins" w:eastAsia="Poppins" w:hAnsi="Poppins" w:cs="Poppins"/>
          <w:color w:val="1B1C1D"/>
          <w:sz w:val="32"/>
          <w:szCs w:val="32"/>
        </w:rPr>
        <w:t xml:space="preserve">SBU diajukan hanya untuk </w:t>
      </w:r>
      <w:r>
        <w:rPr>
          <w:rFonts w:ascii="Poppins" w:eastAsia="Poppins" w:hAnsi="Poppins" w:cs="Poppins"/>
          <w:b/>
          <w:bCs/>
          <w:color w:val="1B1C1D"/>
          <w:sz w:val="32"/>
          <w:szCs w:val="32"/>
        </w:rPr>
        <w:t>1 fokus utama dulu</w:t>
      </w:r>
      <w:r>
        <w:rPr>
          <w:rFonts w:ascii="Poppins" w:eastAsia="Poppins" w:hAnsi="Poppins" w:cs="Poppins"/>
          <w:color w:val="1B1C1D"/>
          <w:sz w:val="32"/>
          <w:szCs w:val="32"/>
        </w:rPr>
        <w:t xml:space="preserve"> → proses lebih cepat, tidak membingungkan LPJK/LSBU.</w:t>
      </w:r>
      <w:r>
        <w:rPr>
          <w:rFonts w:ascii="Poppins" w:eastAsia="Poppins" w:hAnsi="Poppins" w:cs="Poppins"/>
          <w:color w:val="1B1C1D"/>
          <w:sz w:val="32"/>
          <w:szCs w:val="32"/>
        </w:rPr>
        <w:br/>
      </w:r>
    </w:p>
    <w:p w14:paraId="315C4894" w14:textId="77777777" w:rsidR="00CE1F62" w:rsidRDefault="00000000">
      <w:pPr>
        <w:numPr>
          <w:ilvl w:val="0"/>
          <w:numId w:val="114"/>
        </w:numPr>
        <w:spacing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Nanti setelah SBU stabil, KBLI tambahan bisa diurus lagi.</w:t>
      </w:r>
      <w:r>
        <w:rPr>
          <w:rFonts w:ascii="Poppins" w:eastAsia="Poppins" w:hAnsi="Poppins" w:cs="Poppins"/>
          <w:color w:val="1B1C1D"/>
          <w:sz w:val="32"/>
          <w:szCs w:val="32"/>
        </w:rPr>
        <w:br/>
      </w:r>
    </w:p>
    <w:p w14:paraId="3C59136F" w14:textId="77777777" w:rsidR="00CE1F62" w:rsidRDefault="00000000">
      <w:pPr>
        <w:spacing w:before="120" w:after="120" w:line="360" w:lineRule="auto"/>
        <w:jc w:val="both"/>
        <w:rPr>
          <w:rFonts w:ascii="Poppins" w:eastAsia="Poppins" w:hAnsi="Poppins" w:cs="Poppins"/>
          <w:color w:val="1B1C1D"/>
          <w:sz w:val="32"/>
          <w:szCs w:val="32"/>
        </w:rPr>
      </w:pPr>
      <w:r>
        <w:pict w14:anchorId="3878BB48">
          <v:rect id="_x0000_i1082" style="width:0;height:1.5pt" o:hralign="center" o:hrstd="t" o:hr="t" fillcolor="#a0a0a0" stroked="f"/>
        </w:pict>
      </w:r>
    </w:p>
    <w:p w14:paraId="404B4F9B" w14:textId="77777777" w:rsidR="00CE1F62" w:rsidRDefault="00000000">
      <w:pPr>
        <w:pStyle w:val="Heading2"/>
        <w:spacing w:before="360" w:after="80" w:line="360" w:lineRule="auto"/>
        <w:jc w:val="both"/>
        <w:rPr>
          <w:rFonts w:ascii="Poppins" w:eastAsia="Poppins" w:hAnsi="Poppins" w:cs="Poppins"/>
          <w:color w:val="1B1C1D"/>
          <w:sz w:val="32"/>
          <w:szCs w:val="32"/>
        </w:rPr>
      </w:pPr>
      <w:bookmarkStart w:id="156" w:name="_l9iff1yt682d" w:colFirst="0" w:colLast="0"/>
      <w:bookmarkEnd w:id="156"/>
      <w:r>
        <w:rPr>
          <w:rFonts w:ascii="Poppins" w:eastAsia="Poppins" w:hAnsi="Poppins" w:cs="Poppins"/>
          <w:color w:val="1B1C1D"/>
          <w:sz w:val="32"/>
          <w:szCs w:val="32"/>
        </w:rPr>
        <w:t>7. Landasan Regulasi (Dicantumkan di Bawah Form)</w:t>
      </w:r>
    </w:p>
    <w:p w14:paraId="2439D5B0"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Untuk menguatkan bahwa form ini </w:t>
      </w:r>
      <w:r>
        <w:rPr>
          <w:rFonts w:ascii="Poppins" w:eastAsia="Poppins" w:hAnsi="Poppins" w:cs="Poppins"/>
          <w:b/>
          <w:bCs/>
          <w:color w:val="1B1C1D"/>
          <w:sz w:val="32"/>
          <w:szCs w:val="32"/>
        </w:rPr>
        <w:t>berbasis regulasi</w:t>
      </w:r>
      <w:r>
        <w:rPr>
          <w:rFonts w:ascii="Poppins" w:eastAsia="Poppins" w:hAnsi="Poppins" w:cs="Poppins"/>
          <w:color w:val="1B1C1D"/>
          <w:sz w:val="32"/>
          <w:szCs w:val="32"/>
        </w:rPr>
        <w:t>, bagian akhir form bisa diberi catatan:</w:t>
      </w:r>
    </w:p>
    <w:p w14:paraId="59C77563" w14:textId="77777777" w:rsidR="00CE1F62" w:rsidRDefault="00000000">
      <w:pPr>
        <w:spacing w:before="240" w:after="240" w:line="360" w:lineRule="auto"/>
        <w:ind w:left="600" w:right="600"/>
        <w:jc w:val="both"/>
        <w:rPr>
          <w:rFonts w:ascii="Poppins" w:eastAsia="Poppins" w:hAnsi="Poppins" w:cs="Poppins"/>
          <w:b/>
          <w:bCs/>
          <w:color w:val="1B1C1D"/>
          <w:sz w:val="32"/>
          <w:szCs w:val="32"/>
        </w:rPr>
      </w:pPr>
      <w:r>
        <w:rPr>
          <w:rFonts w:ascii="Poppins" w:eastAsia="Poppins" w:hAnsi="Poppins" w:cs="Poppins"/>
          <w:b/>
          <w:bCs/>
          <w:color w:val="1B1C1D"/>
          <w:sz w:val="32"/>
          <w:szCs w:val="32"/>
        </w:rPr>
        <w:t>Dasar Penyusunan Form Sinkronisasi NIB–KBLI–Subklasifikasi LPJK:</w:t>
      </w:r>
    </w:p>
    <w:p w14:paraId="53EF367F" w14:textId="77777777" w:rsidR="00CE1F62" w:rsidRDefault="00000000">
      <w:pPr>
        <w:numPr>
          <w:ilvl w:val="0"/>
          <w:numId w:val="104"/>
        </w:numPr>
        <w:spacing w:before="240" w:line="360" w:lineRule="auto"/>
        <w:ind w:left="1320" w:right="600"/>
        <w:jc w:val="both"/>
        <w:rPr>
          <w:rFonts w:ascii="Poppins" w:eastAsia="Poppins" w:hAnsi="Poppins" w:cs="Poppins"/>
          <w:color w:val="1B1C1D"/>
          <w:sz w:val="32"/>
          <w:szCs w:val="32"/>
        </w:rPr>
      </w:pPr>
      <w:r>
        <w:rPr>
          <w:rFonts w:ascii="Poppins" w:eastAsia="Poppins" w:hAnsi="Poppins" w:cs="Poppins"/>
          <w:color w:val="1B1C1D"/>
          <w:sz w:val="32"/>
          <w:szCs w:val="32"/>
        </w:rPr>
        <w:t>Undang-Undang No. 2 Tahun 2017 tentang Jasa Konstruksi</w:t>
      </w:r>
      <w:r>
        <w:rPr>
          <w:rFonts w:ascii="Poppins" w:eastAsia="Poppins" w:hAnsi="Poppins" w:cs="Poppins"/>
          <w:color w:val="1B1C1D"/>
          <w:sz w:val="32"/>
          <w:szCs w:val="32"/>
        </w:rPr>
        <w:br/>
      </w:r>
    </w:p>
    <w:p w14:paraId="1B0A96AE" w14:textId="77777777" w:rsidR="00CE1F62" w:rsidRDefault="00000000">
      <w:pPr>
        <w:numPr>
          <w:ilvl w:val="0"/>
          <w:numId w:val="104"/>
        </w:numPr>
        <w:spacing w:line="360" w:lineRule="auto"/>
        <w:ind w:left="1320" w:right="600"/>
        <w:jc w:val="both"/>
        <w:rPr>
          <w:rFonts w:ascii="Poppins" w:eastAsia="Poppins" w:hAnsi="Poppins" w:cs="Poppins"/>
          <w:color w:val="1B1C1D"/>
          <w:sz w:val="32"/>
          <w:szCs w:val="32"/>
        </w:rPr>
      </w:pPr>
      <w:r>
        <w:rPr>
          <w:rFonts w:ascii="Poppins" w:eastAsia="Poppins" w:hAnsi="Poppins" w:cs="Poppins"/>
          <w:color w:val="1B1C1D"/>
          <w:sz w:val="32"/>
          <w:szCs w:val="32"/>
        </w:rPr>
        <w:lastRenderedPageBreak/>
        <w:t>Peraturan Pemerintah tentang Perizinan Berusaha Berbasis Risiko (OSS-RBA)</w:t>
      </w:r>
      <w:r>
        <w:rPr>
          <w:rFonts w:ascii="Poppins" w:eastAsia="Poppins" w:hAnsi="Poppins" w:cs="Poppins"/>
          <w:color w:val="1B1C1D"/>
          <w:sz w:val="32"/>
          <w:szCs w:val="32"/>
        </w:rPr>
        <w:br/>
      </w:r>
    </w:p>
    <w:p w14:paraId="00436450" w14:textId="77777777" w:rsidR="00CE1F62" w:rsidRDefault="00000000">
      <w:pPr>
        <w:numPr>
          <w:ilvl w:val="0"/>
          <w:numId w:val="104"/>
        </w:numPr>
        <w:spacing w:line="360" w:lineRule="auto"/>
        <w:ind w:left="1320" w:right="600"/>
        <w:jc w:val="both"/>
        <w:rPr>
          <w:rFonts w:ascii="Poppins" w:eastAsia="Poppins" w:hAnsi="Poppins" w:cs="Poppins"/>
          <w:color w:val="1B1C1D"/>
          <w:sz w:val="32"/>
          <w:szCs w:val="32"/>
        </w:rPr>
      </w:pPr>
      <w:r>
        <w:rPr>
          <w:rFonts w:ascii="Poppins" w:eastAsia="Poppins" w:hAnsi="Poppins" w:cs="Poppins"/>
          <w:color w:val="1B1C1D"/>
          <w:sz w:val="32"/>
          <w:szCs w:val="32"/>
        </w:rPr>
        <w:t>Peraturan Menteri PUPR No. 14 Tahun 2020 tentang Standar Kegiatan Usaha dan Subklasifikasi Jasa Konstruksi</w:t>
      </w:r>
      <w:r>
        <w:rPr>
          <w:rFonts w:ascii="Poppins" w:eastAsia="Poppins" w:hAnsi="Poppins" w:cs="Poppins"/>
          <w:color w:val="1B1C1D"/>
          <w:sz w:val="32"/>
          <w:szCs w:val="32"/>
        </w:rPr>
        <w:br/>
      </w:r>
    </w:p>
    <w:p w14:paraId="346BEF09" w14:textId="77777777" w:rsidR="00CE1F62" w:rsidRDefault="00000000">
      <w:pPr>
        <w:numPr>
          <w:ilvl w:val="0"/>
          <w:numId w:val="104"/>
        </w:numPr>
        <w:spacing w:line="360" w:lineRule="auto"/>
        <w:ind w:left="1320" w:right="600"/>
        <w:jc w:val="both"/>
        <w:rPr>
          <w:rFonts w:ascii="Poppins" w:eastAsia="Poppins" w:hAnsi="Poppins" w:cs="Poppins"/>
          <w:color w:val="1B1C1D"/>
          <w:sz w:val="32"/>
          <w:szCs w:val="32"/>
        </w:rPr>
      </w:pPr>
      <w:r>
        <w:rPr>
          <w:rFonts w:ascii="Poppins" w:eastAsia="Poppins" w:hAnsi="Poppins" w:cs="Poppins"/>
          <w:color w:val="1B1C1D"/>
          <w:sz w:val="32"/>
          <w:szCs w:val="32"/>
        </w:rPr>
        <w:t>Peraturan Lembaga Pengembangan Jasa Konstruksi tentang Klasifikasi dan Kualifikasi BUJK</w:t>
      </w:r>
      <w:r>
        <w:rPr>
          <w:rFonts w:ascii="Poppins" w:eastAsia="Poppins" w:hAnsi="Poppins" w:cs="Poppins"/>
          <w:color w:val="1B1C1D"/>
          <w:sz w:val="32"/>
          <w:szCs w:val="32"/>
        </w:rPr>
        <w:br/>
      </w:r>
    </w:p>
    <w:p w14:paraId="2BBDF8ED" w14:textId="77777777" w:rsidR="00CE1F62" w:rsidRDefault="00000000">
      <w:pPr>
        <w:numPr>
          <w:ilvl w:val="0"/>
          <w:numId w:val="104"/>
        </w:numPr>
        <w:spacing w:after="240" w:line="360" w:lineRule="auto"/>
        <w:ind w:left="1320" w:right="600"/>
        <w:jc w:val="both"/>
        <w:rPr>
          <w:rFonts w:ascii="Poppins" w:eastAsia="Poppins" w:hAnsi="Poppins" w:cs="Poppins"/>
          <w:color w:val="1B1C1D"/>
          <w:sz w:val="32"/>
          <w:szCs w:val="32"/>
        </w:rPr>
      </w:pPr>
      <w:r>
        <w:rPr>
          <w:rFonts w:ascii="Poppins" w:eastAsia="Poppins" w:hAnsi="Poppins" w:cs="Poppins"/>
          <w:color w:val="1B1C1D"/>
          <w:sz w:val="32"/>
          <w:szCs w:val="32"/>
        </w:rPr>
        <w:t>KBLI 2020 (Badan Pusat Statistik) sebagai acuan utama kode KBLI di OSS-RBA.</w:t>
      </w:r>
      <w:r>
        <w:rPr>
          <w:rFonts w:ascii="Poppins" w:eastAsia="Poppins" w:hAnsi="Poppins" w:cs="Poppins"/>
          <w:color w:val="1B1C1D"/>
          <w:sz w:val="32"/>
          <w:szCs w:val="32"/>
        </w:rPr>
        <w:br/>
      </w:r>
    </w:p>
    <w:p w14:paraId="320356FE" w14:textId="77777777" w:rsidR="00CE1F62" w:rsidRDefault="00000000">
      <w:pPr>
        <w:spacing w:before="120" w:after="120" w:line="360" w:lineRule="auto"/>
        <w:jc w:val="both"/>
        <w:rPr>
          <w:rFonts w:ascii="Poppins" w:eastAsia="Poppins" w:hAnsi="Poppins" w:cs="Poppins"/>
          <w:color w:val="1B1C1D"/>
          <w:sz w:val="32"/>
          <w:szCs w:val="32"/>
        </w:rPr>
      </w:pPr>
      <w:r>
        <w:pict w14:anchorId="0AB59DF0">
          <v:rect id="_x0000_i1083" style="width:0;height:1.5pt" o:hralign="center" o:hrstd="t" o:hr="t" fillcolor="#a0a0a0" stroked="f"/>
        </w:pict>
      </w:r>
    </w:p>
    <w:p w14:paraId="452D1F45"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Kalau Anda mau, di langkah berikutnya saya bisa:</w:t>
      </w:r>
    </w:p>
    <w:p w14:paraId="6F158177" w14:textId="77777777" w:rsidR="00CE1F62" w:rsidRDefault="00000000">
      <w:pPr>
        <w:numPr>
          <w:ilvl w:val="0"/>
          <w:numId w:val="31"/>
        </w:numPr>
        <w:spacing w:before="240" w:line="360" w:lineRule="auto"/>
        <w:jc w:val="both"/>
        <w:rPr>
          <w:rFonts w:ascii="Google Sans Text" w:eastAsia="Google Sans Text" w:hAnsi="Google Sans Text" w:cs="Google Sans Text"/>
          <w:color w:val="1B1C1D"/>
          <w:sz w:val="32"/>
          <w:szCs w:val="32"/>
        </w:rPr>
      </w:pPr>
      <w:r>
        <w:rPr>
          <w:rFonts w:ascii="Poppins" w:eastAsia="Poppins" w:hAnsi="Poppins" w:cs="Poppins"/>
          <w:color w:val="1B1C1D"/>
          <w:sz w:val="32"/>
          <w:szCs w:val="32"/>
        </w:rPr>
        <w:t xml:space="preserve">Buat </w:t>
      </w:r>
      <w:r>
        <w:rPr>
          <w:rFonts w:ascii="Poppins" w:eastAsia="Poppins" w:hAnsi="Poppins" w:cs="Poppins"/>
          <w:b/>
          <w:bCs/>
          <w:color w:val="1B1C1D"/>
          <w:sz w:val="32"/>
          <w:szCs w:val="32"/>
        </w:rPr>
        <w:t>draft teks lengkap dalam format tabel</w:t>
      </w:r>
      <w:r>
        <w:rPr>
          <w:rFonts w:ascii="Poppins" w:eastAsia="Poppins" w:hAnsi="Poppins" w:cs="Poppins"/>
          <w:color w:val="1B1C1D"/>
          <w:sz w:val="32"/>
          <w:szCs w:val="32"/>
        </w:rPr>
        <w:t xml:space="preserve"> yang bisa </w:t>
      </w:r>
      <w:r>
        <w:rPr>
          <w:rFonts w:ascii="Poppins" w:eastAsia="Poppins" w:hAnsi="Poppins" w:cs="Poppins"/>
          <w:color w:val="1B1C1D"/>
          <w:sz w:val="32"/>
          <w:szCs w:val="32"/>
        </w:rPr>
        <w:lastRenderedPageBreak/>
        <w:t xml:space="preserve">Anda </w:t>
      </w:r>
      <w:r>
        <w:rPr>
          <w:rFonts w:ascii="Poppins" w:eastAsia="Poppins" w:hAnsi="Poppins" w:cs="Poppins"/>
          <w:b/>
          <w:bCs/>
          <w:color w:val="1B1C1D"/>
          <w:sz w:val="32"/>
          <w:szCs w:val="32"/>
        </w:rPr>
        <w:t>copas langsung ke Word</w:t>
      </w:r>
      <w:r>
        <w:rPr>
          <w:rFonts w:ascii="Poppins" w:eastAsia="Poppins" w:hAnsi="Poppins" w:cs="Poppins"/>
          <w:color w:val="1B1C1D"/>
          <w:sz w:val="32"/>
          <w:szCs w:val="32"/>
        </w:rPr>
        <w:t>,</w:t>
      </w:r>
      <w:r>
        <w:rPr>
          <w:rFonts w:ascii="Poppins" w:eastAsia="Poppins" w:hAnsi="Poppins" w:cs="Poppins"/>
          <w:color w:val="1B1C1D"/>
          <w:sz w:val="32"/>
          <w:szCs w:val="32"/>
        </w:rPr>
        <w:br/>
      </w:r>
    </w:p>
    <w:p w14:paraId="2714A58C" w14:textId="77777777" w:rsidR="00CE1F62" w:rsidRDefault="00000000">
      <w:pPr>
        <w:numPr>
          <w:ilvl w:val="0"/>
          <w:numId w:val="31"/>
        </w:numPr>
        <w:spacing w:after="240" w:line="360" w:lineRule="auto"/>
        <w:jc w:val="both"/>
        <w:rPr>
          <w:rFonts w:ascii="Google Sans Text" w:eastAsia="Google Sans Text" w:hAnsi="Google Sans Text" w:cs="Google Sans Text"/>
          <w:color w:val="1B1C1D"/>
          <w:sz w:val="32"/>
          <w:szCs w:val="32"/>
        </w:rPr>
      </w:pPr>
      <w:r>
        <w:rPr>
          <w:rFonts w:ascii="Poppins" w:eastAsia="Poppins" w:hAnsi="Poppins" w:cs="Poppins"/>
          <w:color w:val="1B1C1D"/>
          <w:sz w:val="32"/>
          <w:szCs w:val="32"/>
        </w:rPr>
        <w:t xml:space="preserve">Termasuk </w:t>
      </w:r>
      <w:r>
        <w:rPr>
          <w:rFonts w:ascii="Poppins" w:eastAsia="Poppins" w:hAnsi="Poppins" w:cs="Poppins"/>
          <w:b/>
          <w:bCs/>
          <w:color w:val="1B1C1D"/>
          <w:sz w:val="32"/>
          <w:szCs w:val="32"/>
        </w:rPr>
        <w:t>contoh isi 1–2 halaman form</w:t>
      </w:r>
      <w:r>
        <w:rPr>
          <w:rFonts w:ascii="Poppins" w:eastAsia="Poppins" w:hAnsi="Poppins" w:cs="Poppins"/>
          <w:color w:val="1B1C1D"/>
          <w:sz w:val="32"/>
          <w:szCs w:val="32"/>
        </w:rPr>
        <w:t xml:space="preserve"> seolah sudah diisi untuk 1 perusahaan (supaya e-book makin konkret dan praktis).</w:t>
      </w:r>
      <w:r>
        <w:rPr>
          <w:rFonts w:ascii="Poppins" w:eastAsia="Poppins" w:hAnsi="Poppins" w:cs="Poppins"/>
          <w:color w:val="1B1C1D"/>
          <w:sz w:val="32"/>
          <w:szCs w:val="32"/>
        </w:rPr>
        <w:br/>
      </w:r>
    </w:p>
    <w:p w14:paraId="5E1FB450" w14:textId="77777777" w:rsidR="00CE1F62" w:rsidRDefault="00000000">
      <w:pPr>
        <w:pBdr>
          <w:top w:val="nil"/>
          <w:left w:val="nil"/>
          <w:bottom w:val="nil"/>
          <w:right w:val="nil"/>
          <w:between w:val="nil"/>
        </w:pBdr>
        <w:spacing w:before="120" w:after="120" w:line="360" w:lineRule="auto"/>
        <w:jc w:val="both"/>
        <w:rPr>
          <w:rFonts w:ascii="Poppins" w:eastAsia="Poppins" w:hAnsi="Poppins" w:cs="Poppins"/>
          <w:color w:val="1B1C1D"/>
          <w:sz w:val="32"/>
          <w:szCs w:val="32"/>
        </w:rPr>
      </w:pPr>
      <w:r>
        <w:br w:type="page"/>
      </w:r>
    </w:p>
    <w:p w14:paraId="015553B5" w14:textId="77777777" w:rsidR="00CE1F62" w:rsidRDefault="00000000">
      <w:pPr>
        <w:spacing w:before="240" w:after="240" w:line="360" w:lineRule="auto"/>
        <w:jc w:val="both"/>
        <w:rPr>
          <w:rFonts w:ascii="Poppins" w:eastAsia="Poppins" w:hAnsi="Poppins" w:cs="Poppins"/>
          <w:i/>
          <w:iCs/>
          <w:color w:val="1B1C1D"/>
          <w:sz w:val="32"/>
          <w:szCs w:val="32"/>
        </w:rPr>
      </w:pPr>
      <w:r>
        <w:rPr>
          <w:rFonts w:ascii="Poppins" w:eastAsia="Poppins" w:hAnsi="Poppins" w:cs="Poppins"/>
          <w:color w:val="1B1C1D"/>
          <w:sz w:val="32"/>
          <w:szCs w:val="32"/>
        </w:rPr>
        <w:lastRenderedPageBreak/>
        <w:t xml:space="preserve">Berikut adalah </w:t>
      </w:r>
      <w:r>
        <w:rPr>
          <w:rFonts w:ascii="Poppins" w:eastAsia="Poppins" w:hAnsi="Poppins" w:cs="Poppins"/>
          <w:b/>
          <w:bCs/>
          <w:color w:val="1B1C1D"/>
          <w:sz w:val="32"/>
          <w:szCs w:val="32"/>
        </w:rPr>
        <w:t>materi Toolkit 3: Template Dokumen Pendukung OSS &amp; LPJK</w:t>
      </w:r>
      <w:r>
        <w:rPr>
          <w:rFonts w:ascii="Poppins" w:eastAsia="Poppins" w:hAnsi="Poppins" w:cs="Poppins"/>
          <w:color w:val="1B1C1D"/>
          <w:sz w:val="32"/>
          <w:szCs w:val="32"/>
        </w:rPr>
        <w:t xml:space="preserve"> yang menjadi bagian penting dari e-book </w:t>
      </w:r>
      <w:r>
        <w:rPr>
          <w:rFonts w:ascii="Poppins" w:eastAsia="Poppins" w:hAnsi="Poppins" w:cs="Poppins"/>
          <w:i/>
          <w:iCs/>
          <w:color w:val="1B1C1D"/>
          <w:sz w:val="32"/>
          <w:szCs w:val="32"/>
        </w:rPr>
        <w:t>“Anti-Tolak: Strategi Jitu Mengurus Perizinan dan Sertifikasi Usaha Konstruksi.”</w:t>
      </w:r>
    </w:p>
    <w:p w14:paraId="4178F6C8"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Toolkit ini disusun </w:t>
      </w:r>
      <w:r>
        <w:rPr>
          <w:rFonts w:ascii="Poppins" w:eastAsia="Poppins" w:hAnsi="Poppins" w:cs="Poppins"/>
          <w:b/>
          <w:bCs/>
          <w:color w:val="1B1C1D"/>
          <w:sz w:val="32"/>
          <w:szCs w:val="32"/>
        </w:rPr>
        <w:t>berdasarkan regulasi resmi LPJK No. 10/2021, Permen PUPR No. 14/2020, dan Permen PUPR No. 9/2023 (SMAP)</w:t>
      </w:r>
      <w:r>
        <w:rPr>
          <w:rFonts w:ascii="Poppins" w:eastAsia="Poppins" w:hAnsi="Poppins" w:cs="Poppins"/>
          <w:color w:val="1B1C1D"/>
          <w:sz w:val="32"/>
          <w:szCs w:val="32"/>
        </w:rPr>
        <w:t>, serta hasil studi kasus nyata dari BUJK yang gagal (ditolak) karena kesalahan dokumen.</w:t>
      </w:r>
    </w:p>
    <w:p w14:paraId="58A0410E" w14:textId="77777777" w:rsidR="00CE1F62" w:rsidRDefault="00000000">
      <w:pPr>
        <w:spacing w:before="120" w:after="120" w:line="360" w:lineRule="auto"/>
        <w:jc w:val="both"/>
        <w:rPr>
          <w:rFonts w:ascii="Poppins" w:eastAsia="Poppins" w:hAnsi="Poppins" w:cs="Poppins"/>
          <w:color w:val="1B1C1D"/>
          <w:sz w:val="32"/>
          <w:szCs w:val="32"/>
        </w:rPr>
      </w:pPr>
      <w:r>
        <w:pict w14:anchorId="7478BF6D">
          <v:rect id="_x0000_i1084" style="width:0;height:1.5pt" o:hralign="center" o:hrstd="t" o:hr="t" fillcolor="#a0a0a0" stroked="f"/>
        </w:pict>
      </w:r>
    </w:p>
    <w:p w14:paraId="16EC98B2" w14:textId="77777777" w:rsidR="00CE1F62" w:rsidRDefault="00000000">
      <w:pPr>
        <w:pStyle w:val="Heading1"/>
        <w:spacing w:before="480" w:after="120" w:line="360" w:lineRule="auto"/>
        <w:jc w:val="both"/>
        <w:rPr>
          <w:rFonts w:ascii="Poppins" w:eastAsia="Poppins" w:hAnsi="Poppins" w:cs="Poppins"/>
          <w:color w:val="1B1C1D"/>
          <w:sz w:val="32"/>
          <w:szCs w:val="32"/>
        </w:rPr>
      </w:pPr>
      <w:bookmarkStart w:id="157" w:name="_7pzcqdrnssxp" w:colFirst="0" w:colLast="0"/>
      <w:bookmarkEnd w:id="157"/>
      <w:r>
        <w:rPr>
          <w:rFonts w:ascii="Poppins" w:eastAsia="Poppins" w:hAnsi="Poppins" w:cs="Poppins"/>
          <w:color w:val="1B1C1D"/>
          <w:sz w:val="32"/>
          <w:szCs w:val="32"/>
        </w:rPr>
        <w:t>📘 TOOLKIT 3 – TEMPLATE DOKUMEN PENDUKUNG OSS &amp; LPJK</w:t>
      </w:r>
    </w:p>
    <w:p w14:paraId="0DAA99A4" w14:textId="77777777" w:rsidR="00CE1F62" w:rsidRDefault="00000000">
      <w:pPr>
        <w:pStyle w:val="Heading3"/>
        <w:spacing w:before="280" w:after="80" w:line="360" w:lineRule="auto"/>
        <w:jc w:val="both"/>
        <w:rPr>
          <w:rFonts w:ascii="Poppins" w:eastAsia="Poppins" w:hAnsi="Poppins" w:cs="Poppins"/>
          <w:i/>
          <w:iCs/>
          <w:color w:val="1B1C1D"/>
          <w:sz w:val="32"/>
          <w:szCs w:val="32"/>
        </w:rPr>
      </w:pPr>
      <w:bookmarkStart w:id="158" w:name="_648tum9mhdg2" w:colFirst="0" w:colLast="0"/>
      <w:bookmarkEnd w:id="158"/>
      <w:r>
        <w:rPr>
          <w:rFonts w:ascii="Poppins" w:eastAsia="Poppins" w:hAnsi="Poppins" w:cs="Poppins"/>
          <w:i/>
          <w:iCs/>
          <w:color w:val="1B1C1D"/>
          <w:sz w:val="32"/>
          <w:szCs w:val="32"/>
        </w:rPr>
        <w:t>Kumpulan Dokumen Wajib untuk Menghindari Penolakan OSS dan LSBU</w:t>
      </w:r>
    </w:p>
    <w:p w14:paraId="64D4EC29" w14:textId="77777777" w:rsidR="00CE1F62" w:rsidRDefault="00000000">
      <w:pPr>
        <w:spacing w:before="120" w:after="120" w:line="360" w:lineRule="auto"/>
        <w:jc w:val="both"/>
        <w:rPr>
          <w:rFonts w:ascii="Poppins" w:eastAsia="Poppins" w:hAnsi="Poppins" w:cs="Poppins"/>
          <w:color w:val="1B1C1D"/>
          <w:sz w:val="32"/>
          <w:szCs w:val="32"/>
        </w:rPr>
      </w:pPr>
      <w:r>
        <w:pict w14:anchorId="57549E20">
          <v:rect id="_x0000_i1085" style="width:0;height:1.5pt" o:hralign="center" o:hrstd="t" o:hr="t" fillcolor="#a0a0a0" stroked="f"/>
        </w:pict>
      </w:r>
    </w:p>
    <w:p w14:paraId="5774DAF4" w14:textId="77777777" w:rsidR="00CE1F62" w:rsidRDefault="00000000">
      <w:pPr>
        <w:pStyle w:val="Heading2"/>
        <w:spacing w:before="360" w:after="80" w:line="360" w:lineRule="auto"/>
        <w:jc w:val="both"/>
        <w:rPr>
          <w:rFonts w:ascii="Poppins" w:eastAsia="Poppins" w:hAnsi="Poppins" w:cs="Poppins"/>
          <w:color w:val="1B1C1D"/>
          <w:sz w:val="32"/>
          <w:szCs w:val="32"/>
        </w:rPr>
      </w:pPr>
      <w:bookmarkStart w:id="159" w:name="_rpobxobi2o8d" w:colFirst="0" w:colLast="0"/>
      <w:bookmarkEnd w:id="159"/>
      <w:r>
        <w:rPr>
          <w:rFonts w:ascii="Poppins" w:eastAsia="Poppins" w:hAnsi="Poppins" w:cs="Poppins"/>
          <w:color w:val="1B1C1D"/>
          <w:sz w:val="32"/>
          <w:szCs w:val="32"/>
        </w:rPr>
        <w:t>1. 📄 Tujuan Toolkit</w:t>
      </w:r>
    </w:p>
    <w:p w14:paraId="3900985C"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Toolkit ini berfungsi untuk:</w:t>
      </w:r>
    </w:p>
    <w:p w14:paraId="66E1D377" w14:textId="77777777" w:rsidR="00CE1F62" w:rsidRDefault="00000000">
      <w:pPr>
        <w:numPr>
          <w:ilvl w:val="0"/>
          <w:numId w:val="171"/>
        </w:numPr>
        <w:spacing w:before="240" w:line="360" w:lineRule="auto"/>
        <w:jc w:val="both"/>
        <w:rPr>
          <w:rFonts w:ascii="Google Sans Text" w:eastAsia="Google Sans Text" w:hAnsi="Google Sans Text" w:cs="Google Sans Text"/>
          <w:color w:val="1B1C1D"/>
          <w:sz w:val="32"/>
          <w:szCs w:val="32"/>
        </w:rPr>
      </w:pPr>
      <w:r>
        <w:rPr>
          <w:rFonts w:ascii="Poppins" w:eastAsia="Poppins" w:hAnsi="Poppins" w:cs="Poppins"/>
          <w:color w:val="1B1C1D"/>
          <w:sz w:val="32"/>
          <w:szCs w:val="32"/>
        </w:rPr>
        <w:lastRenderedPageBreak/>
        <w:t xml:space="preserve">Menstandarkan dokumen pendukung </w:t>
      </w:r>
      <w:r>
        <w:rPr>
          <w:rFonts w:ascii="Poppins" w:eastAsia="Poppins" w:hAnsi="Poppins" w:cs="Poppins"/>
          <w:b/>
          <w:bCs/>
          <w:color w:val="1B1C1D"/>
          <w:sz w:val="32"/>
          <w:szCs w:val="32"/>
        </w:rPr>
        <w:t>OSS-RBA → LPJK → LSBU</w:t>
      </w:r>
      <w:r>
        <w:rPr>
          <w:rFonts w:ascii="Poppins" w:eastAsia="Poppins" w:hAnsi="Poppins" w:cs="Poppins"/>
          <w:color w:val="1B1C1D"/>
          <w:sz w:val="32"/>
          <w:szCs w:val="32"/>
        </w:rPr>
        <w:t xml:space="preserve"> agar sesuai format hukum dan administratif.</w:t>
      </w:r>
      <w:r>
        <w:rPr>
          <w:rFonts w:ascii="Poppins" w:eastAsia="Poppins" w:hAnsi="Poppins" w:cs="Poppins"/>
          <w:color w:val="1B1C1D"/>
          <w:sz w:val="32"/>
          <w:szCs w:val="32"/>
        </w:rPr>
        <w:br/>
      </w:r>
    </w:p>
    <w:p w14:paraId="007A7877" w14:textId="77777777" w:rsidR="00CE1F62" w:rsidRDefault="00000000">
      <w:pPr>
        <w:numPr>
          <w:ilvl w:val="0"/>
          <w:numId w:val="171"/>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color w:val="1B1C1D"/>
          <w:sz w:val="32"/>
          <w:szCs w:val="32"/>
        </w:rPr>
        <w:t xml:space="preserve">Mencegah penolakan akibat </w:t>
      </w:r>
      <w:r>
        <w:rPr>
          <w:rFonts w:ascii="Poppins" w:eastAsia="Poppins" w:hAnsi="Poppins" w:cs="Poppins"/>
          <w:b/>
          <w:bCs/>
          <w:color w:val="1B1C1D"/>
          <w:sz w:val="32"/>
          <w:szCs w:val="32"/>
        </w:rPr>
        <w:t>ketidaksesuaian format, ketiadaan tanda tangan, atau isi yang tidak memenuhi klausul regulasi.</w:t>
      </w:r>
      <w:r>
        <w:rPr>
          <w:rFonts w:ascii="Poppins" w:eastAsia="Poppins" w:hAnsi="Poppins" w:cs="Poppins"/>
          <w:b/>
          <w:bCs/>
          <w:color w:val="1B1C1D"/>
          <w:sz w:val="32"/>
          <w:szCs w:val="32"/>
        </w:rPr>
        <w:br/>
      </w:r>
    </w:p>
    <w:p w14:paraId="756C26D9" w14:textId="77777777" w:rsidR="00CE1F62" w:rsidRDefault="00000000">
      <w:pPr>
        <w:numPr>
          <w:ilvl w:val="0"/>
          <w:numId w:val="171"/>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color w:val="1B1C1D"/>
          <w:sz w:val="32"/>
          <w:szCs w:val="32"/>
        </w:rPr>
        <w:t xml:space="preserve">Menjadi </w:t>
      </w:r>
      <w:r>
        <w:rPr>
          <w:rFonts w:ascii="Poppins" w:eastAsia="Poppins" w:hAnsi="Poppins" w:cs="Poppins"/>
          <w:b/>
          <w:bCs/>
          <w:color w:val="1B1C1D"/>
          <w:sz w:val="32"/>
          <w:szCs w:val="32"/>
        </w:rPr>
        <w:t>paket siap unggah</w:t>
      </w:r>
      <w:r>
        <w:rPr>
          <w:rFonts w:ascii="Poppins" w:eastAsia="Poppins" w:hAnsi="Poppins" w:cs="Poppins"/>
          <w:color w:val="1B1C1D"/>
          <w:sz w:val="32"/>
          <w:szCs w:val="32"/>
        </w:rPr>
        <w:t xml:space="preserve"> bagi BUJK yang hendak:</w:t>
      </w:r>
      <w:r>
        <w:rPr>
          <w:rFonts w:ascii="Poppins" w:eastAsia="Poppins" w:hAnsi="Poppins" w:cs="Poppins"/>
          <w:color w:val="1B1C1D"/>
          <w:sz w:val="32"/>
          <w:szCs w:val="32"/>
        </w:rPr>
        <w:br/>
      </w:r>
    </w:p>
    <w:p w14:paraId="511B46D2" w14:textId="77777777" w:rsidR="00CE1F62" w:rsidRDefault="00000000">
      <w:pPr>
        <w:numPr>
          <w:ilvl w:val="1"/>
          <w:numId w:val="171"/>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Mengajukan izin di OSS-RBA,</w:t>
      </w:r>
      <w:r>
        <w:rPr>
          <w:rFonts w:ascii="Poppins" w:eastAsia="Poppins" w:hAnsi="Poppins" w:cs="Poppins"/>
          <w:color w:val="1B1C1D"/>
          <w:sz w:val="32"/>
          <w:szCs w:val="32"/>
        </w:rPr>
        <w:br/>
      </w:r>
    </w:p>
    <w:p w14:paraId="1E78D290" w14:textId="77777777" w:rsidR="00CE1F62" w:rsidRDefault="00000000">
      <w:pPr>
        <w:numPr>
          <w:ilvl w:val="1"/>
          <w:numId w:val="171"/>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Melengkapi persyaratan SBU ke LSBU,</w:t>
      </w:r>
      <w:r>
        <w:rPr>
          <w:rFonts w:ascii="Poppins" w:eastAsia="Poppins" w:hAnsi="Poppins" w:cs="Poppins"/>
          <w:color w:val="1B1C1D"/>
          <w:sz w:val="32"/>
          <w:szCs w:val="32"/>
        </w:rPr>
        <w:br/>
      </w:r>
    </w:p>
    <w:p w14:paraId="1C32A3D9" w14:textId="77777777" w:rsidR="00CE1F62" w:rsidRDefault="00000000">
      <w:pPr>
        <w:numPr>
          <w:ilvl w:val="1"/>
          <w:numId w:val="171"/>
        </w:numPr>
        <w:spacing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Memenuhi audit SMAP dan LPJK.</w:t>
      </w:r>
      <w:r>
        <w:rPr>
          <w:rFonts w:ascii="Poppins" w:eastAsia="Poppins" w:hAnsi="Poppins" w:cs="Poppins"/>
          <w:color w:val="1B1C1D"/>
          <w:sz w:val="32"/>
          <w:szCs w:val="32"/>
        </w:rPr>
        <w:br/>
      </w:r>
    </w:p>
    <w:p w14:paraId="5DC484E3" w14:textId="77777777" w:rsidR="00CE1F62" w:rsidRDefault="00000000">
      <w:pPr>
        <w:spacing w:before="120" w:after="120" w:line="360" w:lineRule="auto"/>
        <w:jc w:val="both"/>
        <w:rPr>
          <w:rFonts w:ascii="Poppins" w:eastAsia="Poppins" w:hAnsi="Poppins" w:cs="Poppins"/>
          <w:color w:val="1B1C1D"/>
          <w:sz w:val="32"/>
          <w:szCs w:val="32"/>
        </w:rPr>
      </w:pPr>
      <w:r>
        <w:pict w14:anchorId="64431042">
          <v:rect id="_x0000_i1086" style="width:0;height:1.5pt" o:hralign="center" o:hrstd="t" o:hr="t" fillcolor="#a0a0a0" stroked="f"/>
        </w:pict>
      </w:r>
    </w:p>
    <w:p w14:paraId="572AD620" w14:textId="77777777" w:rsidR="00CE1F62" w:rsidRDefault="00000000">
      <w:pPr>
        <w:pStyle w:val="Heading2"/>
        <w:spacing w:before="360" w:after="80" w:line="360" w:lineRule="auto"/>
        <w:jc w:val="both"/>
        <w:rPr>
          <w:rFonts w:ascii="Poppins" w:eastAsia="Poppins" w:hAnsi="Poppins" w:cs="Poppins"/>
          <w:color w:val="1B1C1D"/>
          <w:sz w:val="32"/>
          <w:szCs w:val="32"/>
        </w:rPr>
      </w:pPr>
      <w:bookmarkStart w:id="160" w:name="_y3i78lbqovep" w:colFirst="0" w:colLast="0"/>
      <w:bookmarkEnd w:id="160"/>
      <w:r>
        <w:rPr>
          <w:rFonts w:ascii="Poppins" w:eastAsia="Poppins" w:hAnsi="Poppins" w:cs="Poppins"/>
          <w:color w:val="1B1C1D"/>
          <w:sz w:val="32"/>
          <w:szCs w:val="32"/>
        </w:rPr>
        <w:t>2. 📂 Daftar Template Utama (8 Dokumen Wajib)</w:t>
      </w:r>
    </w:p>
    <w:tbl>
      <w:tblPr>
        <w:tblStyle w:val="aff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09"/>
        <w:gridCol w:w="2559"/>
        <w:gridCol w:w="3238"/>
        <w:gridCol w:w="971"/>
        <w:gridCol w:w="2083"/>
      </w:tblGrid>
      <w:tr w:rsidR="00CE1F62" w14:paraId="698939BD" w14:textId="77777777">
        <w:trPr>
          <w:trHeight w:val="530"/>
        </w:trPr>
        <w:tc>
          <w:tcPr>
            <w:tcW w:w="509" w:type="dxa"/>
            <w:tcBorders>
              <w:top w:val="nil"/>
              <w:left w:val="nil"/>
              <w:bottom w:val="nil"/>
              <w:right w:val="nil"/>
            </w:tcBorders>
            <w:tcMar>
              <w:top w:w="100" w:type="dxa"/>
              <w:left w:w="100" w:type="dxa"/>
              <w:bottom w:w="100" w:type="dxa"/>
              <w:right w:w="100" w:type="dxa"/>
            </w:tcMar>
          </w:tcPr>
          <w:p w14:paraId="2165656A"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lastRenderedPageBreak/>
              <w:t>No</w:t>
            </w:r>
          </w:p>
        </w:tc>
        <w:tc>
          <w:tcPr>
            <w:tcW w:w="2558" w:type="dxa"/>
            <w:tcBorders>
              <w:top w:val="nil"/>
              <w:left w:val="nil"/>
              <w:bottom w:val="nil"/>
              <w:right w:val="nil"/>
            </w:tcBorders>
            <w:tcMar>
              <w:top w:w="100" w:type="dxa"/>
              <w:left w:w="100" w:type="dxa"/>
              <w:bottom w:w="100" w:type="dxa"/>
              <w:right w:w="100" w:type="dxa"/>
            </w:tcMar>
          </w:tcPr>
          <w:p w14:paraId="49F05A8A"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Jenis Dokumen</w:t>
            </w:r>
          </w:p>
        </w:tc>
        <w:tc>
          <w:tcPr>
            <w:tcW w:w="3237" w:type="dxa"/>
            <w:tcBorders>
              <w:top w:val="nil"/>
              <w:left w:val="nil"/>
              <w:bottom w:val="nil"/>
              <w:right w:val="nil"/>
            </w:tcBorders>
            <w:tcMar>
              <w:top w:w="100" w:type="dxa"/>
              <w:left w:w="100" w:type="dxa"/>
              <w:bottom w:w="100" w:type="dxa"/>
              <w:right w:w="100" w:type="dxa"/>
            </w:tcMar>
          </w:tcPr>
          <w:p w14:paraId="24CE4177"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Keterangan</w:t>
            </w:r>
          </w:p>
        </w:tc>
        <w:tc>
          <w:tcPr>
            <w:tcW w:w="971" w:type="dxa"/>
            <w:tcBorders>
              <w:top w:val="nil"/>
              <w:left w:val="nil"/>
              <w:bottom w:val="nil"/>
              <w:right w:val="nil"/>
            </w:tcBorders>
            <w:tcMar>
              <w:top w:w="100" w:type="dxa"/>
              <w:left w:w="100" w:type="dxa"/>
              <w:bottom w:w="100" w:type="dxa"/>
              <w:right w:w="100" w:type="dxa"/>
            </w:tcMar>
          </w:tcPr>
          <w:p w14:paraId="17B24A33"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Format</w:t>
            </w:r>
          </w:p>
        </w:tc>
        <w:tc>
          <w:tcPr>
            <w:tcW w:w="2082" w:type="dxa"/>
            <w:tcBorders>
              <w:top w:val="nil"/>
              <w:left w:val="nil"/>
              <w:bottom w:val="nil"/>
              <w:right w:val="nil"/>
            </w:tcBorders>
            <w:tcMar>
              <w:top w:w="100" w:type="dxa"/>
              <w:left w:w="100" w:type="dxa"/>
              <w:bottom w:w="100" w:type="dxa"/>
              <w:right w:w="100" w:type="dxa"/>
            </w:tcMar>
          </w:tcPr>
          <w:p w14:paraId="2DD54372"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Dasar Regulasi</w:t>
            </w:r>
          </w:p>
        </w:tc>
      </w:tr>
      <w:tr w:rsidR="00CE1F62" w14:paraId="048B5ACE" w14:textId="77777777">
        <w:trPr>
          <w:trHeight w:val="830"/>
        </w:trPr>
        <w:tc>
          <w:tcPr>
            <w:tcW w:w="509" w:type="dxa"/>
            <w:tcBorders>
              <w:top w:val="nil"/>
              <w:left w:val="nil"/>
              <w:bottom w:val="nil"/>
              <w:right w:val="nil"/>
            </w:tcBorders>
            <w:tcMar>
              <w:top w:w="100" w:type="dxa"/>
              <w:left w:w="100" w:type="dxa"/>
              <w:bottom w:w="100" w:type="dxa"/>
              <w:right w:w="100" w:type="dxa"/>
            </w:tcMar>
          </w:tcPr>
          <w:p w14:paraId="5078F2E2"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1</w:t>
            </w:r>
          </w:p>
        </w:tc>
        <w:tc>
          <w:tcPr>
            <w:tcW w:w="2558" w:type="dxa"/>
            <w:tcBorders>
              <w:top w:val="nil"/>
              <w:left w:val="nil"/>
              <w:bottom w:val="nil"/>
              <w:right w:val="nil"/>
            </w:tcBorders>
            <w:tcMar>
              <w:top w:w="100" w:type="dxa"/>
              <w:left w:w="100" w:type="dxa"/>
              <w:bottom w:w="100" w:type="dxa"/>
              <w:right w:w="100" w:type="dxa"/>
            </w:tcMar>
          </w:tcPr>
          <w:p w14:paraId="4B0A9F2B"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Surat Pernyataan Kebenaran Data Usaha</w:t>
            </w:r>
          </w:p>
        </w:tc>
        <w:tc>
          <w:tcPr>
            <w:tcW w:w="3237" w:type="dxa"/>
            <w:tcBorders>
              <w:top w:val="nil"/>
              <w:left w:val="nil"/>
              <w:bottom w:val="nil"/>
              <w:right w:val="nil"/>
            </w:tcBorders>
            <w:tcMar>
              <w:top w:w="100" w:type="dxa"/>
              <w:left w:w="100" w:type="dxa"/>
              <w:bottom w:w="100" w:type="dxa"/>
              <w:right w:w="100" w:type="dxa"/>
            </w:tcMar>
          </w:tcPr>
          <w:p w14:paraId="71891101"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Menyatakan seluruh data legalitas dan OSS benar.</w:t>
            </w:r>
          </w:p>
        </w:tc>
        <w:tc>
          <w:tcPr>
            <w:tcW w:w="971" w:type="dxa"/>
            <w:tcBorders>
              <w:top w:val="nil"/>
              <w:left w:val="nil"/>
              <w:bottom w:val="nil"/>
              <w:right w:val="nil"/>
            </w:tcBorders>
            <w:tcMar>
              <w:top w:w="100" w:type="dxa"/>
              <w:left w:w="100" w:type="dxa"/>
              <w:bottom w:w="100" w:type="dxa"/>
              <w:right w:w="100" w:type="dxa"/>
            </w:tcMar>
          </w:tcPr>
          <w:p w14:paraId="325E5225"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Word</w:t>
            </w:r>
          </w:p>
        </w:tc>
        <w:tc>
          <w:tcPr>
            <w:tcW w:w="2082" w:type="dxa"/>
            <w:tcBorders>
              <w:top w:val="nil"/>
              <w:left w:val="nil"/>
              <w:bottom w:val="nil"/>
              <w:right w:val="nil"/>
            </w:tcBorders>
            <w:tcMar>
              <w:top w:w="100" w:type="dxa"/>
              <w:left w:w="100" w:type="dxa"/>
              <w:bottom w:w="100" w:type="dxa"/>
              <w:right w:w="100" w:type="dxa"/>
            </w:tcMar>
          </w:tcPr>
          <w:p w14:paraId="678215CD"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PP No. 28/2025 Pasal 46</w:t>
            </w:r>
          </w:p>
        </w:tc>
      </w:tr>
      <w:tr w:rsidR="00CE1F62" w14:paraId="7F63B375" w14:textId="77777777">
        <w:trPr>
          <w:trHeight w:val="830"/>
        </w:trPr>
        <w:tc>
          <w:tcPr>
            <w:tcW w:w="509" w:type="dxa"/>
            <w:tcBorders>
              <w:top w:val="nil"/>
              <w:left w:val="nil"/>
              <w:bottom w:val="nil"/>
              <w:right w:val="nil"/>
            </w:tcBorders>
            <w:tcMar>
              <w:top w:w="100" w:type="dxa"/>
              <w:left w:w="100" w:type="dxa"/>
              <w:bottom w:w="100" w:type="dxa"/>
              <w:right w:w="100" w:type="dxa"/>
            </w:tcMar>
          </w:tcPr>
          <w:p w14:paraId="71273194"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2</w:t>
            </w:r>
          </w:p>
        </w:tc>
        <w:tc>
          <w:tcPr>
            <w:tcW w:w="2558" w:type="dxa"/>
            <w:tcBorders>
              <w:top w:val="nil"/>
              <w:left w:val="nil"/>
              <w:bottom w:val="nil"/>
              <w:right w:val="nil"/>
            </w:tcBorders>
            <w:tcMar>
              <w:top w:w="100" w:type="dxa"/>
              <w:left w:w="100" w:type="dxa"/>
              <w:bottom w:w="100" w:type="dxa"/>
              <w:right w:w="100" w:type="dxa"/>
            </w:tcMar>
          </w:tcPr>
          <w:p w14:paraId="07A5E312"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Surat Kuasa Pengurusan OSS</w:t>
            </w:r>
          </w:p>
        </w:tc>
        <w:tc>
          <w:tcPr>
            <w:tcW w:w="3237" w:type="dxa"/>
            <w:tcBorders>
              <w:top w:val="nil"/>
              <w:left w:val="nil"/>
              <w:bottom w:val="nil"/>
              <w:right w:val="nil"/>
            </w:tcBorders>
            <w:tcMar>
              <w:top w:w="100" w:type="dxa"/>
              <w:left w:w="100" w:type="dxa"/>
              <w:bottom w:w="100" w:type="dxa"/>
              <w:right w:w="100" w:type="dxa"/>
            </w:tcMar>
          </w:tcPr>
          <w:p w14:paraId="0204D706"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Untuk perwakilan atau konsultan perizinan resmi.</w:t>
            </w:r>
          </w:p>
        </w:tc>
        <w:tc>
          <w:tcPr>
            <w:tcW w:w="971" w:type="dxa"/>
            <w:tcBorders>
              <w:top w:val="nil"/>
              <w:left w:val="nil"/>
              <w:bottom w:val="nil"/>
              <w:right w:val="nil"/>
            </w:tcBorders>
            <w:tcMar>
              <w:top w:w="100" w:type="dxa"/>
              <w:left w:w="100" w:type="dxa"/>
              <w:bottom w:w="100" w:type="dxa"/>
              <w:right w:w="100" w:type="dxa"/>
            </w:tcMar>
          </w:tcPr>
          <w:p w14:paraId="0EB9BE79"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Word</w:t>
            </w:r>
          </w:p>
        </w:tc>
        <w:tc>
          <w:tcPr>
            <w:tcW w:w="2082" w:type="dxa"/>
            <w:tcBorders>
              <w:top w:val="nil"/>
              <w:left w:val="nil"/>
              <w:bottom w:val="nil"/>
              <w:right w:val="nil"/>
            </w:tcBorders>
            <w:tcMar>
              <w:top w:w="100" w:type="dxa"/>
              <w:left w:w="100" w:type="dxa"/>
              <w:bottom w:w="100" w:type="dxa"/>
              <w:right w:w="100" w:type="dxa"/>
            </w:tcMar>
          </w:tcPr>
          <w:p w14:paraId="06CCF1C4"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Permen BKPM No. 4/2021</w:t>
            </w:r>
          </w:p>
        </w:tc>
      </w:tr>
      <w:tr w:rsidR="00CE1F62" w14:paraId="2658D7C1" w14:textId="77777777">
        <w:trPr>
          <w:trHeight w:val="1130"/>
        </w:trPr>
        <w:tc>
          <w:tcPr>
            <w:tcW w:w="509" w:type="dxa"/>
            <w:tcBorders>
              <w:top w:val="nil"/>
              <w:left w:val="nil"/>
              <w:bottom w:val="nil"/>
              <w:right w:val="nil"/>
            </w:tcBorders>
            <w:tcMar>
              <w:top w:w="100" w:type="dxa"/>
              <w:left w:w="100" w:type="dxa"/>
              <w:bottom w:w="100" w:type="dxa"/>
              <w:right w:w="100" w:type="dxa"/>
            </w:tcMar>
          </w:tcPr>
          <w:p w14:paraId="2EE885BE"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3</w:t>
            </w:r>
          </w:p>
        </w:tc>
        <w:tc>
          <w:tcPr>
            <w:tcW w:w="2558" w:type="dxa"/>
            <w:tcBorders>
              <w:top w:val="nil"/>
              <w:left w:val="nil"/>
              <w:bottom w:val="nil"/>
              <w:right w:val="nil"/>
            </w:tcBorders>
            <w:tcMar>
              <w:top w:w="100" w:type="dxa"/>
              <w:left w:w="100" w:type="dxa"/>
              <w:bottom w:w="100" w:type="dxa"/>
              <w:right w:w="100" w:type="dxa"/>
            </w:tcMar>
          </w:tcPr>
          <w:p w14:paraId="295F95C7"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Pakta Integritas SMAP</w:t>
            </w:r>
          </w:p>
        </w:tc>
        <w:tc>
          <w:tcPr>
            <w:tcW w:w="3237" w:type="dxa"/>
            <w:tcBorders>
              <w:top w:val="nil"/>
              <w:left w:val="nil"/>
              <w:bottom w:val="nil"/>
              <w:right w:val="nil"/>
            </w:tcBorders>
            <w:tcMar>
              <w:top w:w="100" w:type="dxa"/>
              <w:left w:w="100" w:type="dxa"/>
              <w:bottom w:w="100" w:type="dxa"/>
              <w:right w:w="100" w:type="dxa"/>
            </w:tcMar>
          </w:tcPr>
          <w:p w14:paraId="5301BF45"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Komitmen anti-suap sesuai ISO 37001:2016 &amp; Permen PUPR 9/2023.</w:t>
            </w:r>
          </w:p>
        </w:tc>
        <w:tc>
          <w:tcPr>
            <w:tcW w:w="971" w:type="dxa"/>
            <w:tcBorders>
              <w:top w:val="nil"/>
              <w:left w:val="nil"/>
              <w:bottom w:val="nil"/>
              <w:right w:val="nil"/>
            </w:tcBorders>
            <w:tcMar>
              <w:top w:w="100" w:type="dxa"/>
              <w:left w:w="100" w:type="dxa"/>
              <w:bottom w:w="100" w:type="dxa"/>
              <w:right w:w="100" w:type="dxa"/>
            </w:tcMar>
          </w:tcPr>
          <w:p w14:paraId="05139AF4"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Word</w:t>
            </w:r>
          </w:p>
        </w:tc>
        <w:tc>
          <w:tcPr>
            <w:tcW w:w="2082" w:type="dxa"/>
            <w:tcBorders>
              <w:top w:val="nil"/>
              <w:left w:val="nil"/>
              <w:bottom w:val="nil"/>
              <w:right w:val="nil"/>
            </w:tcBorders>
            <w:tcMar>
              <w:top w:w="100" w:type="dxa"/>
              <w:left w:w="100" w:type="dxa"/>
              <w:bottom w:w="100" w:type="dxa"/>
              <w:right w:w="100" w:type="dxa"/>
            </w:tcMar>
          </w:tcPr>
          <w:p w14:paraId="5C2C30CC"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ISO 37001:2016 &amp; Permen PUPR 9/2023</w:t>
            </w:r>
          </w:p>
        </w:tc>
      </w:tr>
      <w:tr w:rsidR="00CE1F62" w14:paraId="19EDCA46" w14:textId="77777777">
        <w:trPr>
          <w:trHeight w:val="1130"/>
        </w:trPr>
        <w:tc>
          <w:tcPr>
            <w:tcW w:w="509" w:type="dxa"/>
            <w:tcBorders>
              <w:top w:val="nil"/>
              <w:left w:val="nil"/>
              <w:bottom w:val="nil"/>
              <w:right w:val="nil"/>
            </w:tcBorders>
            <w:tcMar>
              <w:top w:w="100" w:type="dxa"/>
              <w:left w:w="100" w:type="dxa"/>
              <w:bottom w:w="100" w:type="dxa"/>
              <w:right w:w="100" w:type="dxa"/>
            </w:tcMar>
          </w:tcPr>
          <w:p w14:paraId="3959D231"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lastRenderedPageBreak/>
              <w:t>4</w:t>
            </w:r>
          </w:p>
        </w:tc>
        <w:tc>
          <w:tcPr>
            <w:tcW w:w="2558" w:type="dxa"/>
            <w:tcBorders>
              <w:top w:val="nil"/>
              <w:left w:val="nil"/>
              <w:bottom w:val="nil"/>
              <w:right w:val="nil"/>
            </w:tcBorders>
            <w:tcMar>
              <w:top w:w="100" w:type="dxa"/>
              <w:left w:w="100" w:type="dxa"/>
              <w:bottom w:w="100" w:type="dxa"/>
              <w:right w:w="100" w:type="dxa"/>
            </w:tcMar>
          </w:tcPr>
          <w:p w14:paraId="45E17BCA"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Surat Pernyataan Tidak Sedang Sengketa</w:t>
            </w:r>
          </w:p>
        </w:tc>
        <w:tc>
          <w:tcPr>
            <w:tcW w:w="3237" w:type="dxa"/>
            <w:tcBorders>
              <w:top w:val="nil"/>
              <w:left w:val="nil"/>
              <w:bottom w:val="nil"/>
              <w:right w:val="nil"/>
            </w:tcBorders>
            <w:tcMar>
              <w:top w:w="100" w:type="dxa"/>
              <w:left w:w="100" w:type="dxa"/>
              <w:bottom w:w="100" w:type="dxa"/>
              <w:right w:w="100" w:type="dxa"/>
            </w:tcMar>
          </w:tcPr>
          <w:p w14:paraId="7656D3FD"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Membuktikan tidak sedang dalam proses hukum/sengketa usaha.</w:t>
            </w:r>
          </w:p>
        </w:tc>
        <w:tc>
          <w:tcPr>
            <w:tcW w:w="971" w:type="dxa"/>
            <w:tcBorders>
              <w:top w:val="nil"/>
              <w:left w:val="nil"/>
              <w:bottom w:val="nil"/>
              <w:right w:val="nil"/>
            </w:tcBorders>
            <w:tcMar>
              <w:top w:w="100" w:type="dxa"/>
              <w:left w:w="100" w:type="dxa"/>
              <w:bottom w:w="100" w:type="dxa"/>
              <w:right w:w="100" w:type="dxa"/>
            </w:tcMar>
          </w:tcPr>
          <w:p w14:paraId="7C0F886B"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Word</w:t>
            </w:r>
          </w:p>
        </w:tc>
        <w:tc>
          <w:tcPr>
            <w:tcW w:w="2082" w:type="dxa"/>
            <w:tcBorders>
              <w:top w:val="nil"/>
              <w:left w:val="nil"/>
              <w:bottom w:val="nil"/>
              <w:right w:val="nil"/>
            </w:tcBorders>
            <w:tcMar>
              <w:top w:w="100" w:type="dxa"/>
              <w:left w:w="100" w:type="dxa"/>
              <w:bottom w:w="100" w:type="dxa"/>
              <w:right w:w="100" w:type="dxa"/>
            </w:tcMar>
          </w:tcPr>
          <w:p w14:paraId="7AF16648"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LPJK No. 10/2021</w:t>
            </w:r>
          </w:p>
        </w:tc>
      </w:tr>
      <w:tr w:rsidR="00CE1F62" w14:paraId="10CD0F2D" w14:textId="77777777">
        <w:trPr>
          <w:trHeight w:val="830"/>
        </w:trPr>
        <w:tc>
          <w:tcPr>
            <w:tcW w:w="509" w:type="dxa"/>
            <w:tcBorders>
              <w:top w:val="nil"/>
              <w:left w:val="nil"/>
              <w:bottom w:val="nil"/>
              <w:right w:val="nil"/>
            </w:tcBorders>
            <w:tcMar>
              <w:top w:w="100" w:type="dxa"/>
              <w:left w:w="100" w:type="dxa"/>
              <w:bottom w:w="100" w:type="dxa"/>
              <w:right w:w="100" w:type="dxa"/>
            </w:tcMar>
          </w:tcPr>
          <w:p w14:paraId="5275AB7B"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5</w:t>
            </w:r>
          </w:p>
        </w:tc>
        <w:tc>
          <w:tcPr>
            <w:tcW w:w="2558" w:type="dxa"/>
            <w:tcBorders>
              <w:top w:val="nil"/>
              <w:left w:val="nil"/>
              <w:bottom w:val="nil"/>
              <w:right w:val="nil"/>
            </w:tcBorders>
            <w:tcMar>
              <w:top w:w="100" w:type="dxa"/>
              <w:left w:w="100" w:type="dxa"/>
              <w:bottom w:w="100" w:type="dxa"/>
              <w:right w:w="100" w:type="dxa"/>
            </w:tcMar>
          </w:tcPr>
          <w:p w14:paraId="0740758A"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Daftar Tenaga Ahli</w:t>
            </w:r>
          </w:p>
        </w:tc>
        <w:tc>
          <w:tcPr>
            <w:tcW w:w="3237" w:type="dxa"/>
            <w:tcBorders>
              <w:top w:val="nil"/>
              <w:left w:val="nil"/>
              <w:bottom w:val="nil"/>
              <w:right w:val="nil"/>
            </w:tcBorders>
            <w:tcMar>
              <w:top w:w="100" w:type="dxa"/>
              <w:left w:w="100" w:type="dxa"/>
              <w:bottom w:w="100" w:type="dxa"/>
              <w:right w:w="100" w:type="dxa"/>
            </w:tcMar>
          </w:tcPr>
          <w:p w14:paraId="4EE9D92B"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Memuat nama, SKK, NIK, dan masa berlaku tenaga ahli.</w:t>
            </w:r>
          </w:p>
        </w:tc>
        <w:tc>
          <w:tcPr>
            <w:tcW w:w="971" w:type="dxa"/>
            <w:tcBorders>
              <w:top w:val="nil"/>
              <w:left w:val="nil"/>
              <w:bottom w:val="nil"/>
              <w:right w:val="nil"/>
            </w:tcBorders>
            <w:tcMar>
              <w:top w:w="100" w:type="dxa"/>
              <w:left w:w="100" w:type="dxa"/>
              <w:bottom w:w="100" w:type="dxa"/>
              <w:right w:w="100" w:type="dxa"/>
            </w:tcMar>
          </w:tcPr>
          <w:p w14:paraId="7C3D1CA3"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Word</w:t>
            </w:r>
          </w:p>
        </w:tc>
        <w:tc>
          <w:tcPr>
            <w:tcW w:w="2082" w:type="dxa"/>
            <w:tcBorders>
              <w:top w:val="nil"/>
              <w:left w:val="nil"/>
              <w:bottom w:val="nil"/>
              <w:right w:val="nil"/>
            </w:tcBorders>
            <w:tcMar>
              <w:top w:w="100" w:type="dxa"/>
              <w:left w:w="100" w:type="dxa"/>
              <w:bottom w:w="100" w:type="dxa"/>
              <w:right w:w="100" w:type="dxa"/>
            </w:tcMar>
          </w:tcPr>
          <w:p w14:paraId="4F808722"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Permen PUPR 14/2020</w:t>
            </w:r>
          </w:p>
        </w:tc>
      </w:tr>
      <w:tr w:rsidR="00CE1F62" w14:paraId="5778B719" w14:textId="77777777">
        <w:trPr>
          <w:trHeight w:val="1130"/>
        </w:trPr>
        <w:tc>
          <w:tcPr>
            <w:tcW w:w="509" w:type="dxa"/>
            <w:tcBorders>
              <w:top w:val="nil"/>
              <w:left w:val="nil"/>
              <w:bottom w:val="nil"/>
              <w:right w:val="nil"/>
            </w:tcBorders>
            <w:tcMar>
              <w:top w:w="100" w:type="dxa"/>
              <w:left w:w="100" w:type="dxa"/>
              <w:bottom w:w="100" w:type="dxa"/>
              <w:right w:w="100" w:type="dxa"/>
            </w:tcMar>
          </w:tcPr>
          <w:p w14:paraId="25CBF370"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6</w:t>
            </w:r>
          </w:p>
        </w:tc>
        <w:tc>
          <w:tcPr>
            <w:tcW w:w="2558" w:type="dxa"/>
            <w:tcBorders>
              <w:top w:val="nil"/>
              <w:left w:val="nil"/>
              <w:bottom w:val="nil"/>
              <w:right w:val="nil"/>
            </w:tcBorders>
            <w:tcMar>
              <w:top w:w="100" w:type="dxa"/>
              <w:left w:w="100" w:type="dxa"/>
              <w:bottom w:w="100" w:type="dxa"/>
              <w:right w:w="100" w:type="dxa"/>
            </w:tcMar>
          </w:tcPr>
          <w:p w14:paraId="1C46CB1C"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Daftar Peralatan Utama Proyek</w:t>
            </w:r>
          </w:p>
        </w:tc>
        <w:tc>
          <w:tcPr>
            <w:tcW w:w="3237" w:type="dxa"/>
            <w:tcBorders>
              <w:top w:val="nil"/>
              <w:left w:val="nil"/>
              <w:bottom w:val="nil"/>
              <w:right w:val="nil"/>
            </w:tcBorders>
            <w:tcMar>
              <w:top w:w="100" w:type="dxa"/>
              <w:left w:w="100" w:type="dxa"/>
              <w:bottom w:w="100" w:type="dxa"/>
              <w:right w:w="100" w:type="dxa"/>
            </w:tcMar>
          </w:tcPr>
          <w:p w14:paraId="62EAA638"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Memuat jenis alat, kapasitas, bukti kepemilikan/sewa.</w:t>
            </w:r>
          </w:p>
        </w:tc>
        <w:tc>
          <w:tcPr>
            <w:tcW w:w="971" w:type="dxa"/>
            <w:tcBorders>
              <w:top w:val="nil"/>
              <w:left w:val="nil"/>
              <w:bottom w:val="nil"/>
              <w:right w:val="nil"/>
            </w:tcBorders>
            <w:tcMar>
              <w:top w:w="100" w:type="dxa"/>
              <w:left w:w="100" w:type="dxa"/>
              <w:bottom w:w="100" w:type="dxa"/>
              <w:right w:w="100" w:type="dxa"/>
            </w:tcMar>
          </w:tcPr>
          <w:p w14:paraId="5EF7A342"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Word</w:t>
            </w:r>
          </w:p>
        </w:tc>
        <w:tc>
          <w:tcPr>
            <w:tcW w:w="2082" w:type="dxa"/>
            <w:tcBorders>
              <w:top w:val="nil"/>
              <w:left w:val="nil"/>
              <w:bottom w:val="nil"/>
              <w:right w:val="nil"/>
            </w:tcBorders>
            <w:tcMar>
              <w:top w:w="100" w:type="dxa"/>
              <w:left w:w="100" w:type="dxa"/>
              <w:bottom w:w="100" w:type="dxa"/>
              <w:right w:w="100" w:type="dxa"/>
            </w:tcMar>
          </w:tcPr>
          <w:p w14:paraId="5D3F10EA"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LPJK 10/2021, Lampiran Form SBU</w:t>
            </w:r>
          </w:p>
        </w:tc>
      </w:tr>
      <w:tr w:rsidR="00CE1F62" w14:paraId="431D0FB7" w14:textId="77777777">
        <w:trPr>
          <w:trHeight w:val="1130"/>
        </w:trPr>
        <w:tc>
          <w:tcPr>
            <w:tcW w:w="509" w:type="dxa"/>
            <w:tcBorders>
              <w:top w:val="nil"/>
              <w:left w:val="nil"/>
              <w:bottom w:val="nil"/>
              <w:right w:val="nil"/>
            </w:tcBorders>
            <w:tcMar>
              <w:top w:w="100" w:type="dxa"/>
              <w:left w:w="100" w:type="dxa"/>
              <w:bottom w:w="100" w:type="dxa"/>
              <w:right w:w="100" w:type="dxa"/>
            </w:tcMar>
          </w:tcPr>
          <w:p w14:paraId="4D152EF8"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7</w:t>
            </w:r>
          </w:p>
        </w:tc>
        <w:tc>
          <w:tcPr>
            <w:tcW w:w="2558" w:type="dxa"/>
            <w:tcBorders>
              <w:top w:val="nil"/>
              <w:left w:val="nil"/>
              <w:bottom w:val="nil"/>
              <w:right w:val="nil"/>
            </w:tcBorders>
            <w:tcMar>
              <w:top w:w="100" w:type="dxa"/>
              <w:left w:w="100" w:type="dxa"/>
              <w:bottom w:w="100" w:type="dxa"/>
              <w:right w:w="100" w:type="dxa"/>
            </w:tcMar>
          </w:tcPr>
          <w:p w14:paraId="40B7C7B8"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Surat Pernyataan </w:t>
            </w:r>
            <w:r>
              <w:rPr>
                <w:rFonts w:ascii="Poppins" w:eastAsia="Poppins" w:hAnsi="Poppins" w:cs="Poppins"/>
                <w:color w:val="1B1C1D"/>
                <w:sz w:val="32"/>
                <w:szCs w:val="32"/>
              </w:rPr>
              <w:lastRenderedPageBreak/>
              <w:t>Kesanggupan Pengelolaan Lingkungan</w:t>
            </w:r>
          </w:p>
        </w:tc>
        <w:tc>
          <w:tcPr>
            <w:tcW w:w="3237" w:type="dxa"/>
            <w:tcBorders>
              <w:top w:val="nil"/>
              <w:left w:val="nil"/>
              <w:bottom w:val="nil"/>
              <w:right w:val="nil"/>
            </w:tcBorders>
            <w:tcMar>
              <w:top w:w="100" w:type="dxa"/>
              <w:left w:w="100" w:type="dxa"/>
              <w:bottom w:w="100" w:type="dxa"/>
              <w:right w:w="100" w:type="dxa"/>
            </w:tcMar>
          </w:tcPr>
          <w:p w14:paraId="6575BFB3"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lastRenderedPageBreak/>
              <w:t xml:space="preserve">Komitmen menjalankan </w:t>
            </w:r>
            <w:r>
              <w:rPr>
                <w:rFonts w:ascii="Poppins" w:eastAsia="Poppins" w:hAnsi="Poppins" w:cs="Poppins"/>
                <w:color w:val="1B1C1D"/>
                <w:sz w:val="32"/>
                <w:szCs w:val="32"/>
              </w:rPr>
              <w:lastRenderedPageBreak/>
              <w:t>UKL/UPL/SPPL sesuai jenis risiko OSS.</w:t>
            </w:r>
          </w:p>
        </w:tc>
        <w:tc>
          <w:tcPr>
            <w:tcW w:w="971" w:type="dxa"/>
            <w:tcBorders>
              <w:top w:val="nil"/>
              <w:left w:val="nil"/>
              <w:bottom w:val="nil"/>
              <w:right w:val="nil"/>
            </w:tcBorders>
            <w:tcMar>
              <w:top w:w="100" w:type="dxa"/>
              <w:left w:w="100" w:type="dxa"/>
              <w:bottom w:w="100" w:type="dxa"/>
              <w:right w:w="100" w:type="dxa"/>
            </w:tcMar>
          </w:tcPr>
          <w:p w14:paraId="71481868"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lastRenderedPageBreak/>
              <w:t>Word</w:t>
            </w:r>
          </w:p>
        </w:tc>
        <w:tc>
          <w:tcPr>
            <w:tcW w:w="2082" w:type="dxa"/>
            <w:tcBorders>
              <w:top w:val="nil"/>
              <w:left w:val="nil"/>
              <w:bottom w:val="nil"/>
              <w:right w:val="nil"/>
            </w:tcBorders>
            <w:tcMar>
              <w:top w:w="100" w:type="dxa"/>
              <w:left w:w="100" w:type="dxa"/>
              <w:bottom w:w="100" w:type="dxa"/>
              <w:right w:w="100" w:type="dxa"/>
            </w:tcMar>
          </w:tcPr>
          <w:p w14:paraId="75DD3A93"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PP No. 22/2021 &amp; </w:t>
            </w:r>
            <w:r>
              <w:rPr>
                <w:rFonts w:ascii="Poppins" w:eastAsia="Poppins" w:hAnsi="Poppins" w:cs="Poppins"/>
                <w:color w:val="1B1C1D"/>
                <w:sz w:val="32"/>
                <w:szCs w:val="32"/>
              </w:rPr>
              <w:lastRenderedPageBreak/>
              <w:t>PP 28/2025</w:t>
            </w:r>
          </w:p>
        </w:tc>
      </w:tr>
      <w:tr w:rsidR="00CE1F62" w14:paraId="01B2A6E8" w14:textId="77777777">
        <w:trPr>
          <w:trHeight w:val="1130"/>
        </w:trPr>
        <w:tc>
          <w:tcPr>
            <w:tcW w:w="509" w:type="dxa"/>
            <w:tcBorders>
              <w:top w:val="nil"/>
              <w:left w:val="nil"/>
              <w:bottom w:val="nil"/>
              <w:right w:val="nil"/>
            </w:tcBorders>
            <w:tcMar>
              <w:top w:w="100" w:type="dxa"/>
              <w:left w:w="100" w:type="dxa"/>
              <w:bottom w:w="100" w:type="dxa"/>
              <w:right w:w="100" w:type="dxa"/>
            </w:tcMar>
          </w:tcPr>
          <w:p w14:paraId="4CF0B220"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8</w:t>
            </w:r>
          </w:p>
        </w:tc>
        <w:tc>
          <w:tcPr>
            <w:tcW w:w="2558" w:type="dxa"/>
            <w:tcBorders>
              <w:top w:val="nil"/>
              <w:left w:val="nil"/>
              <w:bottom w:val="nil"/>
              <w:right w:val="nil"/>
            </w:tcBorders>
            <w:tcMar>
              <w:top w:w="100" w:type="dxa"/>
              <w:left w:w="100" w:type="dxa"/>
              <w:bottom w:w="100" w:type="dxa"/>
              <w:right w:w="100" w:type="dxa"/>
            </w:tcMar>
          </w:tcPr>
          <w:p w14:paraId="48EE5CE0"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Surat Kepatuhan Terhadap Peraturan LPJK</w:t>
            </w:r>
          </w:p>
        </w:tc>
        <w:tc>
          <w:tcPr>
            <w:tcW w:w="3237" w:type="dxa"/>
            <w:tcBorders>
              <w:top w:val="nil"/>
              <w:left w:val="nil"/>
              <w:bottom w:val="nil"/>
              <w:right w:val="nil"/>
            </w:tcBorders>
            <w:tcMar>
              <w:top w:w="100" w:type="dxa"/>
              <w:left w:w="100" w:type="dxa"/>
              <w:bottom w:w="100" w:type="dxa"/>
              <w:right w:w="100" w:type="dxa"/>
            </w:tcMar>
          </w:tcPr>
          <w:p w14:paraId="7B6DE2C0"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Pernyataan tunduk terhadap seluruh regulasi LPJK.</w:t>
            </w:r>
          </w:p>
        </w:tc>
        <w:tc>
          <w:tcPr>
            <w:tcW w:w="971" w:type="dxa"/>
            <w:tcBorders>
              <w:top w:val="nil"/>
              <w:left w:val="nil"/>
              <w:bottom w:val="nil"/>
              <w:right w:val="nil"/>
            </w:tcBorders>
            <w:tcMar>
              <w:top w:w="100" w:type="dxa"/>
              <w:left w:w="100" w:type="dxa"/>
              <w:bottom w:w="100" w:type="dxa"/>
              <w:right w:w="100" w:type="dxa"/>
            </w:tcMar>
          </w:tcPr>
          <w:p w14:paraId="41A0D6BD"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Word</w:t>
            </w:r>
          </w:p>
        </w:tc>
        <w:tc>
          <w:tcPr>
            <w:tcW w:w="2082" w:type="dxa"/>
            <w:tcBorders>
              <w:top w:val="nil"/>
              <w:left w:val="nil"/>
              <w:bottom w:val="nil"/>
              <w:right w:val="nil"/>
            </w:tcBorders>
            <w:tcMar>
              <w:top w:w="100" w:type="dxa"/>
              <w:left w:w="100" w:type="dxa"/>
              <w:bottom w:w="100" w:type="dxa"/>
              <w:right w:w="100" w:type="dxa"/>
            </w:tcMar>
          </w:tcPr>
          <w:p w14:paraId="525AD538"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LPJK No. 10/2021, Pasal 24–27</w:t>
            </w:r>
          </w:p>
        </w:tc>
      </w:tr>
    </w:tbl>
    <w:p w14:paraId="3DB9B26D" w14:textId="77777777" w:rsidR="00CE1F62" w:rsidRDefault="00000000">
      <w:pPr>
        <w:spacing w:before="120" w:after="120" w:line="360" w:lineRule="auto"/>
        <w:jc w:val="both"/>
        <w:rPr>
          <w:rFonts w:ascii="Poppins" w:eastAsia="Poppins" w:hAnsi="Poppins" w:cs="Poppins"/>
          <w:color w:val="1B1C1D"/>
          <w:sz w:val="32"/>
          <w:szCs w:val="32"/>
        </w:rPr>
      </w:pPr>
      <w:r>
        <w:pict w14:anchorId="7BD39D9F">
          <v:rect id="_x0000_i1087" style="width:0;height:1.5pt" o:hralign="center" o:hrstd="t" o:hr="t" fillcolor="#a0a0a0" stroked="f"/>
        </w:pict>
      </w:r>
    </w:p>
    <w:p w14:paraId="17FED685" w14:textId="77777777" w:rsidR="00CE1F62" w:rsidRDefault="00000000">
      <w:pPr>
        <w:pStyle w:val="Heading2"/>
        <w:spacing w:before="360" w:after="80" w:line="360" w:lineRule="auto"/>
        <w:jc w:val="both"/>
        <w:rPr>
          <w:rFonts w:ascii="Poppins" w:eastAsia="Poppins" w:hAnsi="Poppins" w:cs="Poppins"/>
          <w:color w:val="1B1C1D"/>
          <w:sz w:val="32"/>
          <w:szCs w:val="32"/>
        </w:rPr>
      </w:pPr>
      <w:bookmarkStart w:id="161" w:name="_tejmwg5j8m2f" w:colFirst="0" w:colLast="0"/>
      <w:bookmarkEnd w:id="161"/>
      <w:r>
        <w:rPr>
          <w:rFonts w:ascii="Poppins" w:eastAsia="Poppins" w:hAnsi="Poppins" w:cs="Poppins"/>
          <w:color w:val="1B1C1D"/>
          <w:sz w:val="32"/>
          <w:szCs w:val="32"/>
        </w:rPr>
        <w:t>3. 📘 Penjelasan Setiap Template dan Contoh Cuplikan Isi</w:t>
      </w:r>
    </w:p>
    <w:p w14:paraId="26786B68" w14:textId="77777777" w:rsidR="00CE1F62" w:rsidRDefault="00000000">
      <w:pPr>
        <w:spacing w:before="120" w:after="120" w:line="360" w:lineRule="auto"/>
        <w:jc w:val="both"/>
        <w:rPr>
          <w:rFonts w:ascii="Poppins" w:eastAsia="Poppins" w:hAnsi="Poppins" w:cs="Poppins"/>
          <w:color w:val="1B1C1D"/>
          <w:sz w:val="32"/>
          <w:szCs w:val="32"/>
        </w:rPr>
      </w:pPr>
      <w:r>
        <w:pict w14:anchorId="0052E150">
          <v:rect id="_x0000_i1088" style="width:0;height:1.5pt" o:hralign="center" o:hrstd="t" o:hr="t" fillcolor="#a0a0a0" stroked="f"/>
        </w:pict>
      </w:r>
    </w:p>
    <w:p w14:paraId="74BD4C5F" w14:textId="77777777" w:rsidR="00CE1F62" w:rsidRDefault="00000000">
      <w:pPr>
        <w:pStyle w:val="Heading3"/>
        <w:spacing w:before="280" w:after="80" w:line="360" w:lineRule="auto"/>
        <w:jc w:val="both"/>
        <w:rPr>
          <w:rFonts w:ascii="Poppins" w:eastAsia="Poppins" w:hAnsi="Poppins" w:cs="Poppins"/>
          <w:color w:val="1B1C1D"/>
          <w:sz w:val="32"/>
          <w:szCs w:val="32"/>
        </w:rPr>
      </w:pPr>
      <w:bookmarkStart w:id="162" w:name="_41syln6xoqab" w:colFirst="0" w:colLast="0"/>
      <w:bookmarkEnd w:id="162"/>
      <w:r>
        <w:rPr>
          <w:rFonts w:ascii="Poppins" w:eastAsia="Poppins" w:hAnsi="Poppins" w:cs="Poppins"/>
          <w:color w:val="1B1C1D"/>
          <w:sz w:val="32"/>
          <w:szCs w:val="32"/>
        </w:rPr>
        <w:t>1️⃣ Surat Pernyataan Kebenaran Data Usaha</w:t>
      </w:r>
    </w:p>
    <w:p w14:paraId="1D27BF51"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Tujuan:</w:t>
      </w:r>
      <w:r>
        <w:rPr>
          <w:rFonts w:ascii="Poppins" w:eastAsia="Poppins" w:hAnsi="Poppins" w:cs="Poppins"/>
          <w:b/>
          <w:bCs/>
          <w:color w:val="1B1C1D"/>
          <w:sz w:val="32"/>
          <w:szCs w:val="32"/>
        </w:rPr>
        <w:br/>
      </w:r>
      <w:r>
        <w:rPr>
          <w:rFonts w:ascii="Poppins" w:eastAsia="Poppins" w:hAnsi="Poppins" w:cs="Poppins"/>
          <w:color w:val="1B1C1D"/>
          <w:sz w:val="32"/>
          <w:szCs w:val="32"/>
        </w:rPr>
        <w:t xml:space="preserve"> Mencegah penolakan OSS karena ketidaksesuaian antara data akta, NPWP, dan data OSS.</w:t>
      </w:r>
    </w:p>
    <w:p w14:paraId="18E341FF"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Isi Utama:</w:t>
      </w:r>
    </w:p>
    <w:p w14:paraId="6167969F" w14:textId="77777777" w:rsidR="00CE1F62" w:rsidRDefault="00000000">
      <w:pPr>
        <w:pBdr>
          <w:top w:val="nil"/>
          <w:left w:val="nil"/>
          <w:bottom w:val="nil"/>
          <w:right w:val="nil"/>
          <w:between w:val="nil"/>
        </w:pBd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Yang bertanda tangan di bawah ini:</w:t>
      </w:r>
    </w:p>
    <w:p w14:paraId="5E0A3A6F" w14:textId="77777777" w:rsidR="00CE1F62" w:rsidRDefault="00000000">
      <w:pPr>
        <w:pBdr>
          <w:top w:val="nil"/>
          <w:left w:val="nil"/>
          <w:bottom w:val="nil"/>
          <w:right w:val="nil"/>
          <w:between w:val="nil"/>
        </w:pBd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lastRenderedPageBreak/>
        <w:t>Nama: ..........................................................</w:t>
      </w:r>
    </w:p>
    <w:p w14:paraId="4970AB03" w14:textId="77777777" w:rsidR="00CE1F62" w:rsidRDefault="00000000">
      <w:pPr>
        <w:pBdr>
          <w:top w:val="nil"/>
          <w:left w:val="nil"/>
          <w:bottom w:val="nil"/>
          <w:right w:val="nil"/>
          <w:between w:val="nil"/>
        </w:pBd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Jabatan: .......................................................</w:t>
      </w:r>
    </w:p>
    <w:p w14:paraId="025D6125" w14:textId="77777777" w:rsidR="00CE1F62" w:rsidRDefault="00000000">
      <w:pPr>
        <w:pBdr>
          <w:top w:val="nil"/>
          <w:left w:val="nil"/>
          <w:bottom w:val="nil"/>
          <w:right w:val="nil"/>
          <w:between w:val="nil"/>
        </w:pBd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Dalam kapasitasnya sebagai Direktur PT ......................</w:t>
      </w:r>
    </w:p>
    <w:p w14:paraId="53646DC1" w14:textId="77777777" w:rsidR="00CE1F62" w:rsidRDefault="00CE1F62">
      <w:pPr>
        <w:pBdr>
          <w:top w:val="nil"/>
          <w:left w:val="nil"/>
          <w:bottom w:val="nil"/>
          <w:right w:val="nil"/>
          <w:between w:val="nil"/>
        </w:pBdr>
        <w:spacing w:before="120" w:after="120" w:line="360" w:lineRule="auto"/>
        <w:jc w:val="both"/>
        <w:rPr>
          <w:rFonts w:ascii="Poppins" w:eastAsia="Poppins" w:hAnsi="Poppins" w:cs="Poppins"/>
          <w:color w:val="1B1C1D"/>
          <w:sz w:val="32"/>
          <w:szCs w:val="32"/>
        </w:rPr>
      </w:pPr>
    </w:p>
    <w:p w14:paraId="4ED3707D" w14:textId="77777777" w:rsidR="00CE1F62" w:rsidRDefault="00000000">
      <w:pPr>
        <w:pBdr>
          <w:top w:val="nil"/>
          <w:left w:val="nil"/>
          <w:bottom w:val="nil"/>
          <w:right w:val="nil"/>
          <w:between w:val="nil"/>
        </w:pBd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Menyatakan dengan sebenar-benarnya bahwa seluruh data</w:t>
      </w:r>
    </w:p>
    <w:p w14:paraId="208F410E" w14:textId="77777777" w:rsidR="00CE1F62" w:rsidRDefault="00000000">
      <w:pPr>
        <w:pBdr>
          <w:top w:val="nil"/>
          <w:left w:val="nil"/>
          <w:bottom w:val="nil"/>
          <w:right w:val="nil"/>
          <w:between w:val="nil"/>
        </w:pBd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yang disampaikan dalam sistem OSS-RBA, LPJK, dan LSBU</w:t>
      </w:r>
    </w:p>
    <w:p w14:paraId="32BF812A" w14:textId="77777777" w:rsidR="00CE1F62" w:rsidRDefault="00000000">
      <w:pPr>
        <w:pBdr>
          <w:top w:val="nil"/>
          <w:left w:val="nil"/>
          <w:bottom w:val="nil"/>
          <w:right w:val="nil"/>
          <w:between w:val="nil"/>
        </w:pBd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adalah benar, sesuai dokumen hukum perusahaan, dan</w:t>
      </w:r>
    </w:p>
    <w:p w14:paraId="77CB023E" w14:textId="77777777" w:rsidR="00CE1F62" w:rsidRDefault="00000000">
      <w:pPr>
        <w:pBdr>
          <w:top w:val="nil"/>
          <w:left w:val="nil"/>
          <w:bottom w:val="nil"/>
          <w:right w:val="nil"/>
          <w:between w:val="nil"/>
        </w:pBd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dapat dipertanggungjawabkan secara hukum.</w:t>
      </w:r>
    </w:p>
    <w:p w14:paraId="42220A7F" w14:textId="77777777" w:rsidR="00CE1F62" w:rsidRDefault="00CE1F62">
      <w:pPr>
        <w:spacing w:before="120" w:after="120" w:line="360" w:lineRule="auto"/>
        <w:jc w:val="both"/>
        <w:rPr>
          <w:rFonts w:ascii="Poppins" w:eastAsia="Poppins" w:hAnsi="Poppins" w:cs="Poppins"/>
          <w:color w:val="1B1C1D"/>
          <w:sz w:val="32"/>
          <w:szCs w:val="32"/>
        </w:rPr>
      </w:pPr>
    </w:p>
    <w:p w14:paraId="2EF97B49"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Tanda Tangan &amp; Materai:</w:t>
      </w:r>
      <w:r>
        <w:rPr>
          <w:rFonts w:ascii="Poppins" w:eastAsia="Poppins" w:hAnsi="Poppins" w:cs="Poppins"/>
          <w:color w:val="1B1C1D"/>
          <w:sz w:val="32"/>
          <w:szCs w:val="32"/>
        </w:rPr>
        <w:t xml:space="preserve"> Direktur Utama / Penanggung Jawab BUJK.</w:t>
      </w:r>
    </w:p>
    <w:p w14:paraId="33FB6E7F"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Studi Kasus:</w:t>
      </w:r>
      <w:r>
        <w:rPr>
          <w:rFonts w:ascii="Poppins" w:eastAsia="Poppins" w:hAnsi="Poppins" w:cs="Poppins"/>
          <w:b/>
          <w:bCs/>
          <w:color w:val="1B1C1D"/>
          <w:sz w:val="32"/>
          <w:szCs w:val="32"/>
        </w:rPr>
        <w:br/>
      </w:r>
      <w:r>
        <w:rPr>
          <w:rFonts w:ascii="Poppins" w:eastAsia="Poppins" w:hAnsi="Poppins" w:cs="Poppins"/>
          <w:color w:val="1B1C1D"/>
          <w:sz w:val="32"/>
          <w:szCs w:val="32"/>
        </w:rPr>
        <w:t xml:space="preserve"> CV Karya Abadi ditolak OSS karena nama BUJK di OSS tidak sama dengan di akta (hanya beda tanda titik). Setelah melampirkan surat pernyataan ini dan memperbarui OSS, </w:t>
      </w:r>
      <w:r>
        <w:rPr>
          <w:rFonts w:ascii="Poppins" w:eastAsia="Poppins" w:hAnsi="Poppins" w:cs="Poppins"/>
          <w:color w:val="1B1C1D"/>
          <w:sz w:val="32"/>
          <w:szCs w:val="32"/>
        </w:rPr>
        <w:lastRenderedPageBreak/>
        <w:t>permohonan diterima.</w:t>
      </w:r>
    </w:p>
    <w:p w14:paraId="4FCAC2D8" w14:textId="77777777" w:rsidR="00CE1F62" w:rsidRDefault="00000000">
      <w:pPr>
        <w:spacing w:before="120" w:after="120" w:line="360" w:lineRule="auto"/>
        <w:jc w:val="both"/>
        <w:rPr>
          <w:rFonts w:ascii="Poppins" w:eastAsia="Poppins" w:hAnsi="Poppins" w:cs="Poppins"/>
          <w:color w:val="1B1C1D"/>
          <w:sz w:val="32"/>
          <w:szCs w:val="32"/>
        </w:rPr>
      </w:pPr>
      <w:r>
        <w:pict w14:anchorId="069A79FB">
          <v:rect id="_x0000_i1089" style="width:0;height:1.5pt" o:hralign="center" o:hrstd="t" o:hr="t" fillcolor="#a0a0a0" stroked="f"/>
        </w:pict>
      </w:r>
    </w:p>
    <w:p w14:paraId="30A1C7F7" w14:textId="77777777" w:rsidR="00CE1F62" w:rsidRDefault="00000000">
      <w:pPr>
        <w:pStyle w:val="Heading3"/>
        <w:spacing w:before="280" w:after="80" w:line="360" w:lineRule="auto"/>
        <w:jc w:val="both"/>
        <w:rPr>
          <w:rFonts w:ascii="Poppins" w:eastAsia="Poppins" w:hAnsi="Poppins" w:cs="Poppins"/>
          <w:color w:val="1B1C1D"/>
          <w:sz w:val="32"/>
          <w:szCs w:val="32"/>
        </w:rPr>
      </w:pPr>
      <w:bookmarkStart w:id="163" w:name="_df8ln2p8ovzs" w:colFirst="0" w:colLast="0"/>
      <w:bookmarkEnd w:id="163"/>
      <w:r>
        <w:rPr>
          <w:rFonts w:ascii="Poppins" w:eastAsia="Poppins" w:hAnsi="Poppins" w:cs="Poppins"/>
          <w:color w:val="1B1C1D"/>
          <w:sz w:val="32"/>
          <w:szCs w:val="32"/>
        </w:rPr>
        <w:t>2️⃣ Surat Kuasa Pengurusan OSS</w:t>
      </w:r>
    </w:p>
    <w:p w14:paraId="49810CFF"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Tujuan:</w:t>
      </w:r>
      <w:r>
        <w:rPr>
          <w:rFonts w:ascii="Poppins" w:eastAsia="Poppins" w:hAnsi="Poppins" w:cs="Poppins"/>
          <w:b/>
          <w:bCs/>
          <w:color w:val="1B1C1D"/>
          <w:sz w:val="32"/>
          <w:szCs w:val="32"/>
        </w:rPr>
        <w:br/>
      </w:r>
      <w:r>
        <w:rPr>
          <w:rFonts w:ascii="Poppins" w:eastAsia="Poppins" w:hAnsi="Poppins" w:cs="Poppins"/>
          <w:color w:val="1B1C1D"/>
          <w:sz w:val="32"/>
          <w:szCs w:val="32"/>
        </w:rPr>
        <w:t xml:space="preserve"> Memberi kuasa legal kepada pihak ketiga untuk mengurus OSS tanpa masalah hukum.</w:t>
      </w:r>
    </w:p>
    <w:p w14:paraId="76DC6A4D"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Isi Pokok:</w:t>
      </w:r>
    </w:p>
    <w:p w14:paraId="00E6F9BF" w14:textId="77777777" w:rsidR="00CE1F62" w:rsidRDefault="00000000">
      <w:pPr>
        <w:numPr>
          <w:ilvl w:val="0"/>
          <w:numId w:val="25"/>
        </w:numPr>
        <w:spacing w:before="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Identitas pemberi dan penerima kuasa (dilengkapi KTP &amp; NPWP).</w:t>
      </w:r>
      <w:r>
        <w:rPr>
          <w:rFonts w:ascii="Poppins" w:eastAsia="Poppins" w:hAnsi="Poppins" w:cs="Poppins"/>
          <w:color w:val="1B1C1D"/>
          <w:sz w:val="32"/>
          <w:szCs w:val="32"/>
        </w:rPr>
        <w:br/>
      </w:r>
    </w:p>
    <w:p w14:paraId="3807CBE9" w14:textId="77777777" w:rsidR="00CE1F62" w:rsidRDefault="00000000">
      <w:pPr>
        <w:numPr>
          <w:ilvl w:val="0"/>
          <w:numId w:val="25"/>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Ruang lingkup: pengurusan OSS, unggah dokumen, klarifikasi ke LSBU.</w:t>
      </w:r>
      <w:r>
        <w:rPr>
          <w:rFonts w:ascii="Poppins" w:eastAsia="Poppins" w:hAnsi="Poppins" w:cs="Poppins"/>
          <w:color w:val="1B1C1D"/>
          <w:sz w:val="32"/>
          <w:szCs w:val="32"/>
        </w:rPr>
        <w:br/>
      </w:r>
    </w:p>
    <w:p w14:paraId="1E2673FA" w14:textId="77777777" w:rsidR="00CE1F62" w:rsidRDefault="00000000">
      <w:pPr>
        <w:numPr>
          <w:ilvl w:val="0"/>
          <w:numId w:val="25"/>
        </w:numPr>
        <w:spacing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Masa berlaku kuasa.</w:t>
      </w:r>
      <w:r>
        <w:rPr>
          <w:rFonts w:ascii="Poppins" w:eastAsia="Poppins" w:hAnsi="Poppins" w:cs="Poppins"/>
          <w:color w:val="1B1C1D"/>
          <w:sz w:val="32"/>
          <w:szCs w:val="32"/>
        </w:rPr>
        <w:br/>
      </w:r>
    </w:p>
    <w:p w14:paraId="443C03F4"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Contoh Cuplikan:</w:t>
      </w:r>
    </w:p>
    <w:p w14:paraId="4D708214" w14:textId="77777777" w:rsidR="00CE1F62" w:rsidRDefault="00000000">
      <w:pPr>
        <w:pBdr>
          <w:top w:val="nil"/>
          <w:left w:val="nil"/>
          <w:bottom w:val="nil"/>
          <w:right w:val="nil"/>
          <w:between w:val="nil"/>
        </w:pBd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lastRenderedPageBreak/>
        <w:t>Pemberi Kuasa : Direktur PT Cipta Karya Mandiri</w:t>
      </w:r>
    </w:p>
    <w:p w14:paraId="703B1C51" w14:textId="77777777" w:rsidR="00CE1F62" w:rsidRDefault="00000000">
      <w:pPr>
        <w:pBdr>
          <w:top w:val="nil"/>
          <w:left w:val="nil"/>
          <w:bottom w:val="nil"/>
          <w:right w:val="nil"/>
          <w:between w:val="nil"/>
        </w:pBd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Penerima Kuasa : (Nama Konsultan / Lembaga Perizinan)</w:t>
      </w:r>
    </w:p>
    <w:p w14:paraId="26BA5493" w14:textId="77777777" w:rsidR="00CE1F62" w:rsidRDefault="00000000">
      <w:pPr>
        <w:pBdr>
          <w:top w:val="nil"/>
          <w:left w:val="nil"/>
          <w:bottom w:val="nil"/>
          <w:right w:val="nil"/>
          <w:between w:val="nil"/>
        </w:pBd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Dengan ini memberi kuasa untuk melaksanakan proses OSS-RBA</w:t>
      </w:r>
    </w:p>
    <w:p w14:paraId="554B5CB3" w14:textId="77777777" w:rsidR="00CE1F62" w:rsidRDefault="00000000">
      <w:pPr>
        <w:pBdr>
          <w:top w:val="nil"/>
          <w:left w:val="nil"/>
          <w:bottom w:val="nil"/>
          <w:right w:val="nil"/>
          <w:between w:val="nil"/>
        </w:pBd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terkait pengurusan NIB, Sertifikat Standar, dan verifikasi LPJK.</w:t>
      </w:r>
    </w:p>
    <w:p w14:paraId="47301BF0" w14:textId="77777777" w:rsidR="00CE1F62" w:rsidRDefault="00CE1F62">
      <w:pPr>
        <w:spacing w:before="120" w:after="120" w:line="360" w:lineRule="auto"/>
        <w:jc w:val="both"/>
        <w:rPr>
          <w:rFonts w:ascii="Poppins" w:eastAsia="Poppins" w:hAnsi="Poppins" w:cs="Poppins"/>
          <w:color w:val="1B1C1D"/>
          <w:sz w:val="32"/>
          <w:szCs w:val="32"/>
        </w:rPr>
      </w:pPr>
    </w:p>
    <w:p w14:paraId="1BACA905"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Rujukan:</w:t>
      </w:r>
      <w:r>
        <w:rPr>
          <w:rFonts w:ascii="Poppins" w:eastAsia="Poppins" w:hAnsi="Poppins" w:cs="Poppins"/>
          <w:color w:val="1B1C1D"/>
          <w:sz w:val="32"/>
          <w:szCs w:val="32"/>
        </w:rPr>
        <w:t xml:space="preserve"> Permen BKPM No. 4 Tahun 2021 tentang OSS-RBA.</w:t>
      </w:r>
    </w:p>
    <w:p w14:paraId="49DCEEB2" w14:textId="77777777" w:rsidR="00CE1F62" w:rsidRDefault="00000000">
      <w:pPr>
        <w:spacing w:before="120" w:after="120" w:line="360" w:lineRule="auto"/>
        <w:jc w:val="both"/>
        <w:rPr>
          <w:rFonts w:ascii="Poppins" w:eastAsia="Poppins" w:hAnsi="Poppins" w:cs="Poppins"/>
          <w:color w:val="1B1C1D"/>
          <w:sz w:val="32"/>
          <w:szCs w:val="32"/>
        </w:rPr>
      </w:pPr>
      <w:r>
        <w:pict w14:anchorId="6F464356">
          <v:rect id="_x0000_i1090" style="width:0;height:1.5pt" o:hralign="center" o:hrstd="t" o:hr="t" fillcolor="#a0a0a0" stroked="f"/>
        </w:pict>
      </w:r>
    </w:p>
    <w:p w14:paraId="3BBE0040" w14:textId="77777777" w:rsidR="00CE1F62" w:rsidRDefault="00000000">
      <w:pPr>
        <w:pStyle w:val="Heading3"/>
        <w:spacing w:before="280" w:after="80" w:line="360" w:lineRule="auto"/>
        <w:jc w:val="both"/>
        <w:rPr>
          <w:rFonts w:ascii="Poppins" w:eastAsia="Poppins" w:hAnsi="Poppins" w:cs="Poppins"/>
          <w:color w:val="1B1C1D"/>
          <w:sz w:val="32"/>
          <w:szCs w:val="32"/>
        </w:rPr>
      </w:pPr>
      <w:bookmarkStart w:id="164" w:name="_4xxl7inr9b2l" w:colFirst="0" w:colLast="0"/>
      <w:bookmarkEnd w:id="164"/>
      <w:r>
        <w:rPr>
          <w:rFonts w:ascii="Poppins" w:eastAsia="Poppins" w:hAnsi="Poppins" w:cs="Poppins"/>
          <w:color w:val="1B1C1D"/>
          <w:sz w:val="32"/>
          <w:szCs w:val="32"/>
        </w:rPr>
        <w:t>3️⃣ Pakta Integritas SMAP (ISO 37001:2016)</w:t>
      </w:r>
    </w:p>
    <w:p w14:paraId="031C6C13"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Tujuan:</w:t>
      </w:r>
      <w:r>
        <w:rPr>
          <w:rFonts w:ascii="Poppins" w:eastAsia="Poppins" w:hAnsi="Poppins" w:cs="Poppins"/>
          <w:b/>
          <w:bCs/>
          <w:color w:val="1B1C1D"/>
          <w:sz w:val="32"/>
          <w:szCs w:val="32"/>
        </w:rPr>
        <w:br/>
      </w:r>
      <w:r>
        <w:rPr>
          <w:rFonts w:ascii="Poppins" w:eastAsia="Poppins" w:hAnsi="Poppins" w:cs="Poppins"/>
          <w:color w:val="1B1C1D"/>
          <w:sz w:val="32"/>
          <w:szCs w:val="32"/>
        </w:rPr>
        <w:t xml:space="preserve"> Membangun </w:t>
      </w:r>
      <w:r>
        <w:rPr>
          <w:rFonts w:ascii="Poppins" w:eastAsia="Poppins" w:hAnsi="Poppins" w:cs="Poppins"/>
          <w:i/>
          <w:iCs/>
          <w:color w:val="1B1C1D"/>
          <w:sz w:val="32"/>
          <w:szCs w:val="32"/>
        </w:rPr>
        <w:t>Anti-Bribery Commitment</w:t>
      </w:r>
      <w:r>
        <w:rPr>
          <w:rFonts w:ascii="Poppins" w:eastAsia="Poppins" w:hAnsi="Poppins" w:cs="Poppins"/>
          <w:color w:val="1B1C1D"/>
          <w:sz w:val="32"/>
          <w:szCs w:val="32"/>
        </w:rPr>
        <w:t xml:space="preserve"> sebagai bagian dari sistem manajemen anti penyuapan (SMAP).</w:t>
      </w:r>
    </w:p>
    <w:p w14:paraId="746AB9B0"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Isi Pokok:</w:t>
      </w:r>
    </w:p>
    <w:p w14:paraId="3D629C43" w14:textId="77777777" w:rsidR="00CE1F62" w:rsidRDefault="00000000">
      <w:pPr>
        <w:numPr>
          <w:ilvl w:val="0"/>
          <w:numId w:val="210"/>
        </w:numPr>
        <w:spacing w:before="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Komitmen tidak memberi atau menerima suap dalam proses izin, proyek, atau tender.</w:t>
      </w:r>
      <w:r>
        <w:rPr>
          <w:rFonts w:ascii="Poppins" w:eastAsia="Poppins" w:hAnsi="Poppins" w:cs="Poppins"/>
          <w:color w:val="1B1C1D"/>
          <w:sz w:val="32"/>
          <w:szCs w:val="32"/>
        </w:rPr>
        <w:br/>
      </w:r>
    </w:p>
    <w:p w14:paraId="0B11828C" w14:textId="77777777" w:rsidR="00CE1F62" w:rsidRDefault="00000000">
      <w:pPr>
        <w:numPr>
          <w:ilvl w:val="0"/>
          <w:numId w:val="210"/>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Kewajiban melaporkan dugaan penyuapan kepada pihak berwenang (KPK/LPJK/LSBU).</w:t>
      </w:r>
      <w:r>
        <w:rPr>
          <w:rFonts w:ascii="Poppins" w:eastAsia="Poppins" w:hAnsi="Poppins" w:cs="Poppins"/>
          <w:color w:val="1B1C1D"/>
          <w:sz w:val="32"/>
          <w:szCs w:val="32"/>
        </w:rPr>
        <w:br/>
      </w:r>
    </w:p>
    <w:p w14:paraId="39C9DDEC" w14:textId="77777777" w:rsidR="00CE1F62" w:rsidRDefault="00000000">
      <w:pPr>
        <w:numPr>
          <w:ilvl w:val="0"/>
          <w:numId w:val="210"/>
        </w:numPr>
        <w:spacing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Penerapan kebijakan whistleblowing.</w:t>
      </w:r>
      <w:r>
        <w:rPr>
          <w:rFonts w:ascii="Poppins" w:eastAsia="Poppins" w:hAnsi="Poppins" w:cs="Poppins"/>
          <w:color w:val="1B1C1D"/>
          <w:sz w:val="32"/>
          <w:szCs w:val="32"/>
        </w:rPr>
        <w:br/>
      </w:r>
    </w:p>
    <w:p w14:paraId="10536EE5"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Contoh Cuplikan:</w:t>
      </w:r>
    </w:p>
    <w:p w14:paraId="6BD1F798" w14:textId="77777777" w:rsidR="00CE1F62" w:rsidRDefault="00000000">
      <w:pPr>
        <w:pBdr>
          <w:top w:val="nil"/>
          <w:left w:val="nil"/>
          <w:bottom w:val="nil"/>
          <w:right w:val="nil"/>
          <w:between w:val="nil"/>
        </w:pBd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Kami, manajemen PT Konstruksi Berintegritas, berkomitmen untuk</w:t>
      </w:r>
    </w:p>
    <w:p w14:paraId="71146918" w14:textId="77777777" w:rsidR="00CE1F62" w:rsidRDefault="00000000">
      <w:pPr>
        <w:pBdr>
          <w:top w:val="nil"/>
          <w:left w:val="nil"/>
          <w:bottom w:val="nil"/>
          <w:right w:val="nil"/>
          <w:between w:val="nil"/>
        </w:pBd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menjalankan kegiatan usaha sesuai prinsip integritas, transparansi,</w:t>
      </w:r>
    </w:p>
    <w:p w14:paraId="3710A6B2" w14:textId="77777777" w:rsidR="00CE1F62" w:rsidRDefault="00000000">
      <w:pPr>
        <w:pBdr>
          <w:top w:val="nil"/>
          <w:left w:val="nil"/>
          <w:bottom w:val="nil"/>
          <w:right w:val="nil"/>
          <w:between w:val="nil"/>
        </w:pBd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dan akuntabilitas, serta menolak segala bentuk suap, gratifikasi,</w:t>
      </w:r>
    </w:p>
    <w:p w14:paraId="14D7C093" w14:textId="77777777" w:rsidR="00CE1F62" w:rsidRDefault="00000000">
      <w:pPr>
        <w:pBdr>
          <w:top w:val="nil"/>
          <w:left w:val="nil"/>
          <w:bottom w:val="nil"/>
          <w:right w:val="nil"/>
          <w:between w:val="nil"/>
        </w:pBd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dan penyalahgunaan wewenang.</w:t>
      </w:r>
    </w:p>
    <w:p w14:paraId="34038CF0" w14:textId="77777777" w:rsidR="00CE1F62" w:rsidRDefault="00CE1F62">
      <w:pPr>
        <w:spacing w:before="120" w:after="120" w:line="360" w:lineRule="auto"/>
        <w:jc w:val="both"/>
        <w:rPr>
          <w:rFonts w:ascii="Poppins" w:eastAsia="Poppins" w:hAnsi="Poppins" w:cs="Poppins"/>
          <w:color w:val="1B1C1D"/>
          <w:sz w:val="32"/>
          <w:szCs w:val="32"/>
        </w:rPr>
      </w:pPr>
    </w:p>
    <w:p w14:paraId="07429C3F"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Studi Kasus:</w:t>
      </w:r>
      <w:r>
        <w:rPr>
          <w:rFonts w:ascii="Poppins" w:eastAsia="Poppins" w:hAnsi="Poppins" w:cs="Poppins"/>
          <w:b/>
          <w:bCs/>
          <w:color w:val="1B1C1D"/>
          <w:sz w:val="32"/>
          <w:szCs w:val="32"/>
        </w:rPr>
        <w:br/>
      </w:r>
      <w:r>
        <w:rPr>
          <w:rFonts w:ascii="Poppins" w:eastAsia="Poppins" w:hAnsi="Poppins" w:cs="Poppins"/>
          <w:color w:val="1B1C1D"/>
          <w:sz w:val="32"/>
          <w:szCs w:val="32"/>
        </w:rPr>
        <w:lastRenderedPageBreak/>
        <w:t xml:space="preserve"> PT Karya Sentosa gagal memperpanjang SBU karena tidak melampirkan Pakta Integritas SMAP sesuai format LSBU. Setelah memperbaiki dengan format ISO 37001:2016 (disetujui auditor LSBU), SBU diterbitkan tanpa revisi.</w:t>
      </w:r>
    </w:p>
    <w:p w14:paraId="2170D430" w14:textId="77777777" w:rsidR="00CE1F62" w:rsidRDefault="00000000">
      <w:pPr>
        <w:spacing w:before="120" w:after="120" w:line="360" w:lineRule="auto"/>
        <w:jc w:val="both"/>
        <w:rPr>
          <w:rFonts w:ascii="Poppins" w:eastAsia="Poppins" w:hAnsi="Poppins" w:cs="Poppins"/>
          <w:color w:val="1B1C1D"/>
          <w:sz w:val="32"/>
          <w:szCs w:val="32"/>
        </w:rPr>
      </w:pPr>
      <w:r>
        <w:pict w14:anchorId="75922872">
          <v:rect id="_x0000_i1091" style="width:0;height:1.5pt" o:hralign="center" o:hrstd="t" o:hr="t" fillcolor="#a0a0a0" stroked="f"/>
        </w:pict>
      </w:r>
    </w:p>
    <w:p w14:paraId="0088EADE" w14:textId="77777777" w:rsidR="00CE1F62" w:rsidRDefault="00000000">
      <w:pPr>
        <w:pStyle w:val="Heading3"/>
        <w:spacing w:before="280" w:after="80" w:line="360" w:lineRule="auto"/>
        <w:jc w:val="both"/>
        <w:rPr>
          <w:rFonts w:ascii="Poppins" w:eastAsia="Poppins" w:hAnsi="Poppins" w:cs="Poppins"/>
          <w:color w:val="1B1C1D"/>
          <w:sz w:val="32"/>
          <w:szCs w:val="32"/>
        </w:rPr>
      </w:pPr>
      <w:bookmarkStart w:id="165" w:name="_c8n0iwn7c69w" w:colFirst="0" w:colLast="0"/>
      <w:bookmarkEnd w:id="165"/>
      <w:r>
        <w:rPr>
          <w:rFonts w:ascii="Poppins" w:eastAsia="Poppins" w:hAnsi="Poppins" w:cs="Poppins"/>
          <w:color w:val="1B1C1D"/>
          <w:sz w:val="32"/>
          <w:szCs w:val="32"/>
        </w:rPr>
        <w:t>4️⃣ Surat Pernyataan Tidak Sedang Sengketa</w:t>
      </w:r>
    </w:p>
    <w:p w14:paraId="1FA6E752"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Tujuan:</w:t>
      </w:r>
      <w:r>
        <w:rPr>
          <w:rFonts w:ascii="Poppins" w:eastAsia="Poppins" w:hAnsi="Poppins" w:cs="Poppins"/>
          <w:b/>
          <w:bCs/>
          <w:color w:val="1B1C1D"/>
          <w:sz w:val="32"/>
          <w:szCs w:val="32"/>
        </w:rPr>
        <w:br/>
      </w:r>
      <w:r>
        <w:rPr>
          <w:rFonts w:ascii="Poppins" w:eastAsia="Poppins" w:hAnsi="Poppins" w:cs="Poppins"/>
          <w:color w:val="1B1C1D"/>
          <w:sz w:val="32"/>
          <w:szCs w:val="32"/>
        </w:rPr>
        <w:t xml:space="preserve"> Menegaskan BUJK tidak sedang dalam sengketa hukum (perdata/pidana) yang berpotensi membatalkan izin.</w:t>
      </w:r>
    </w:p>
    <w:p w14:paraId="6104EFC2"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Isi Pokok:</w:t>
      </w:r>
    </w:p>
    <w:p w14:paraId="156EC8F2" w14:textId="77777777" w:rsidR="00CE1F62" w:rsidRDefault="00000000">
      <w:pPr>
        <w:numPr>
          <w:ilvl w:val="0"/>
          <w:numId w:val="117"/>
        </w:numPr>
        <w:spacing w:before="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Identitas badan usaha.</w:t>
      </w:r>
      <w:r>
        <w:rPr>
          <w:rFonts w:ascii="Poppins" w:eastAsia="Poppins" w:hAnsi="Poppins" w:cs="Poppins"/>
          <w:color w:val="1B1C1D"/>
          <w:sz w:val="32"/>
          <w:szCs w:val="32"/>
        </w:rPr>
        <w:br/>
      </w:r>
    </w:p>
    <w:p w14:paraId="561FB771" w14:textId="77777777" w:rsidR="00CE1F62" w:rsidRDefault="00000000">
      <w:pPr>
        <w:numPr>
          <w:ilvl w:val="0"/>
          <w:numId w:val="117"/>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Pernyataan bebas sengketa, bebas pailit, tidak dalam pengawasan pengadilan.</w:t>
      </w:r>
      <w:r>
        <w:rPr>
          <w:rFonts w:ascii="Poppins" w:eastAsia="Poppins" w:hAnsi="Poppins" w:cs="Poppins"/>
          <w:color w:val="1B1C1D"/>
          <w:sz w:val="32"/>
          <w:szCs w:val="32"/>
        </w:rPr>
        <w:br/>
      </w:r>
    </w:p>
    <w:p w14:paraId="19CD477D" w14:textId="77777777" w:rsidR="00CE1F62" w:rsidRDefault="00000000">
      <w:pPr>
        <w:numPr>
          <w:ilvl w:val="0"/>
          <w:numId w:val="117"/>
        </w:numPr>
        <w:spacing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Ditandatangani di atas materai.</w:t>
      </w:r>
      <w:r>
        <w:rPr>
          <w:rFonts w:ascii="Poppins" w:eastAsia="Poppins" w:hAnsi="Poppins" w:cs="Poppins"/>
          <w:color w:val="1B1C1D"/>
          <w:sz w:val="32"/>
          <w:szCs w:val="32"/>
        </w:rPr>
        <w:br/>
      </w:r>
    </w:p>
    <w:p w14:paraId="733C4D4A"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lastRenderedPageBreak/>
        <w:t>Contoh Cuplikan:</w:t>
      </w:r>
    </w:p>
    <w:p w14:paraId="6B6E09A4" w14:textId="77777777" w:rsidR="00CE1F62" w:rsidRDefault="00000000">
      <w:pPr>
        <w:pBdr>
          <w:top w:val="nil"/>
          <w:left w:val="nil"/>
          <w:bottom w:val="nil"/>
          <w:right w:val="nil"/>
          <w:between w:val="nil"/>
        </w:pBd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Dengan ini menyatakan bahwa PT Cipta Bangun Nusantara tidak</w:t>
      </w:r>
    </w:p>
    <w:p w14:paraId="7774B8DC" w14:textId="77777777" w:rsidR="00CE1F62" w:rsidRDefault="00000000">
      <w:pPr>
        <w:pBdr>
          <w:top w:val="nil"/>
          <w:left w:val="nil"/>
          <w:bottom w:val="nil"/>
          <w:right w:val="nil"/>
          <w:between w:val="nil"/>
        </w:pBd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sedang dalam proses hukum, pailit, maupun sengketa kepemilikan</w:t>
      </w:r>
    </w:p>
    <w:p w14:paraId="53E4B97F" w14:textId="77777777" w:rsidR="00CE1F62" w:rsidRDefault="00000000">
      <w:pPr>
        <w:pBdr>
          <w:top w:val="nil"/>
          <w:left w:val="nil"/>
          <w:bottom w:val="nil"/>
          <w:right w:val="nil"/>
          <w:between w:val="nil"/>
        </w:pBd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usaha yang dapat mempengaruhi keabsahan izin OSS-RBA dan SBU.</w:t>
      </w:r>
    </w:p>
    <w:p w14:paraId="08AD146F" w14:textId="77777777" w:rsidR="00CE1F62" w:rsidRDefault="00CE1F62">
      <w:pPr>
        <w:spacing w:before="120" w:after="120" w:line="360" w:lineRule="auto"/>
        <w:jc w:val="both"/>
        <w:rPr>
          <w:rFonts w:ascii="Poppins" w:eastAsia="Poppins" w:hAnsi="Poppins" w:cs="Poppins"/>
          <w:color w:val="1B1C1D"/>
          <w:sz w:val="32"/>
          <w:szCs w:val="32"/>
        </w:rPr>
      </w:pPr>
    </w:p>
    <w:p w14:paraId="72F58AE3"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Rujukan:</w:t>
      </w:r>
      <w:r>
        <w:rPr>
          <w:rFonts w:ascii="Poppins" w:eastAsia="Poppins" w:hAnsi="Poppins" w:cs="Poppins"/>
          <w:color w:val="1B1C1D"/>
          <w:sz w:val="32"/>
          <w:szCs w:val="32"/>
        </w:rPr>
        <w:t xml:space="preserve"> LPJK No. 10/2021, Pasal 9 huruf (d).</w:t>
      </w:r>
    </w:p>
    <w:p w14:paraId="50DE18E1" w14:textId="77777777" w:rsidR="00CE1F62" w:rsidRDefault="00000000">
      <w:pPr>
        <w:spacing w:before="120" w:after="120" w:line="360" w:lineRule="auto"/>
        <w:jc w:val="both"/>
        <w:rPr>
          <w:rFonts w:ascii="Poppins" w:eastAsia="Poppins" w:hAnsi="Poppins" w:cs="Poppins"/>
          <w:color w:val="1B1C1D"/>
          <w:sz w:val="32"/>
          <w:szCs w:val="32"/>
        </w:rPr>
      </w:pPr>
      <w:r>
        <w:pict w14:anchorId="03268E2F">
          <v:rect id="_x0000_i1092" style="width:0;height:1.5pt" o:hralign="center" o:hrstd="t" o:hr="t" fillcolor="#a0a0a0" stroked="f"/>
        </w:pict>
      </w:r>
    </w:p>
    <w:p w14:paraId="736D57A9" w14:textId="77777777" w:rsidR="00CE1F62" w:rsidRDefault="00000000">
      <w:pPr>
        <w:pStyle w:val="Heading3"/>
        <w:spacing w:before="280" w:after="80" w:line="360" w:lineRule="auto"/>
        <w:jc w:val="both"/>
        <w:rPr>
          <w:rFonts w:ascii="Poppins" w:eastAsia="Poppins" w:hAnsi="Poppins" w:cs="Poppins"/>
          <w:color w:val="1B1C1D"/>
          <w:sz w:val="32"/>
          <w:szCs w:val="32"/>
        </w:rPr>
      </w:pPr>
      <w:bookmarkStart w:id="166" w:name="_ue8oi5n8nf76" w:colFirst="0" w:colLast="0"/>
      <w:bookmarkEnd w:id="166"/>
      <w:r>
        <w:rPr>
          <w:rFonts w:ascii="Poppins" w:eastAsia="Poppins" w:hAnsi="Poppins" w:cs="Poppins"/>
          <w:color w:val="1B1C1D"/>
          <w:sz w:val="32"/>
          <w:szCs w:val="32"/>
        </w:rPr>
        <w:t>5️⃣ Daftar Tenaga Ahli (Format SKK &amp; KTP)</w:t>
      </w:r>
    </w:p>
    <w:p w14:paraId="44C8EC20"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Tujuan:</w:t>
      </w:r>
      <w:r>
        <w:rPr>
          <w:rFonts w:ascii="Poppins" w:eastAsia="Poppins" w:hAnsi="Poppins" w:cs="Poppins"/>
          <w:b/>
          <w:bCs/>
          <w:color w:val="1B1C1D"/>
          <w:sz w:val="32"/>
          <w:szCs w:val="32"/>
        </w:rPr>
        <w:br/>
      </w:r>
      <w:r>
        <w:rPr>
          <w:rFonts w:ascii="Poppins" w:eastAsia="Poppins" w:hAnsi="Poppins" w:cs="Poppins"/>
          <w:color w:val="1B1C1D"/>
          <w:sz w:val="32"/>
          <w:szCs w:val="32"/>
        </w:rPr>
        <w:t xml:space="preserve"> Membuktikan bahwa BUJK memiliki tenaga ahli dengan SKK aktif.</w:t>
      </w:r>
    </w:p>
    <w:p w14:paraId="6B1759AB"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Isi Pokok Tabel:</w:t>
      </w:r>
    </w:p>
    <w:tbl>
      <w:tblPr>
        <w:tblStyle w:val="aff1"/>
        <w:tblW w:w="9359"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84"/>
        <w:gridCol w:w="770"/>
        <w:gridCol w:w="619"/>
        <w:gridCol w:w="1371"/>
        <w:gridCol w:w="1248"/>
        <w:gridCol w:w="1522"/>
        <w:gridCol w:w="961"/>
        <w:gridCol w:w="2384"/>
      </w:tblGrid>
      <w:tr w:rsidR="00CE1F62" w14:paraId="6B13DF3E" w14:textId="77777777">
        <w:trPr>
          <w:trHeight w:val="830"/>
        </w:trPr>
        <w:tc>
          <w:tcPr>
            <w:tcW w:w="483" w:type="dxa"/>
            <w:tcBorders>
              <w:top w:val="nil"/>
              <w:left w:val="nil"/>
              <w:bottom w:val="nil"/>
              <w:right w:val="nil"/>
            </w:tcBorders>
            <w:tcMar>
              <w:top w:w="100" w:type="dxa"/>
              <w:left w:w="100" w:type="dxa"/>
              <w:bottom w:w="100" w:type="dxa"/>
              <w:right w:w="100" w:type="dxa"/>
            </w:tcMar>
          </w:tcPr>
          <w:p w14:paraId="79D7F159"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lastRenderedPageBreak/>
              <w:t>No</w:t>
            </w:r>
          </w:p>
        </w:tc>
        <w:tc>
          <w:tcPr>
            <w:tcW w:w="770" w:type="dxa"/>
            <w:tcBorders>
              <w:top w:val="nil"/>
              <w:left w:val="nil"/>
              <w:bottom w:val="nil"/>
              <w:right w:val="nil"/>
            </w:tcBorders>
            <w:tcMar>
              <w:top w:w="100" w:type="dxa"/>
              <w:left w:w="100" w:type="dxa"/>
              <w:bottom w:w="100" w:type="dxa"/>
              <w:right w:w="100" w:type="dxa"/>
            </w:tcMar>
          </w:tcPr>
          <w:p w14:paraId="6C52E9D3"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Nama</w:t>
            </w:r>
          </w:p>
        </w:tc>
        <w:tc>
          <w:tcPr>
            <w:tcW w:w="619" w:type="dxa"/>
            <w:tcBorders>
              <w:top w:val="nil"/>
              <w:left w:val="nil"/>
              <w:bottom w:val="nil"/>
              <w:right w:val="nil"/>
            </w:tcBorders>
            <w:tcMar>
              <w:top w:w="100" w:type="dxa"/>
              <w:left w:w="100" w:type="dxa"/>
              <w:bottom w:w="100" w:type="dxa"/>
              <w:right w:w="100" w:type="dxa"/>
            </w:tcMar>
          </w:tcPr>
          <w:p w14:paraId="43E145A7"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NIK</w:t>
            </w:r>
          </w:p>
        </w:tc>
        <w:tc>
          <w:tcPr>
            <w:tcW w:w="1371" w:type="dxa"/>
            <w:tcBorders>
              <w:top w:val="nil"/>
              <w:left w:val="nil"/>
              <w:bottom w:val="nil"/>
              <w:right w:val="nil"/>
            </w:tcBorders>
            <w:tcMar>
              <w:top w:w="100" w:type="dxa"/>
              <w:left w:w="100" w:type="dxa"/>
              <w:bottom w:w="100" w:type="dxa"/>
              <w:right w:w="100" w:type="dxa"/>
            </w:tcMar>
          </w:tcPr>
          <w:p w14:paraId="3439F734"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Nomor SKK</w:t>
            </w:r>
          </w:p>
        </w:tc>
        <w:tc>
          <w:tcPr>
            <w:tcW w:w="1248" w:type="dxa"/>
            <w:tcBorders>
              <w:top w:val="nil"/>
              <w:left w:val="nil"/>
              <w:bottom w:val="nil"/>
              <w:right w:val="nil"/>
            </w:tcBorders>
            <w:tcMar>
              <w:top w:w="100" w:type="dxa"/>
              <w:left w:w="100" w:type="dxa"/>
              <w:bottom w:w="100" w:type="dxa"/>
              <w:right w:w="100" w:type="dxa"/>
            </w:tcMar>
          </w:tcPr>
          <w:p w14:paraId="2ECD5012"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Kualifikasi</w:t>
            </w:r>
          </w:p>
        </w:tc>
        <w:tc>
          <w:tcPr>
            <w:tcW w:w="1522" w:type="dxa"/>
            <w:tcBorders>
              <w:top w:val="nil"/>
              <w:left w:val="nil"/>
              <w:bottom w:val="nil"/>
              <w:right w:val="nil"/>
            </w:tcBorders>
            <w:tcMar>
              <w:top w:w="100" w:type="dxa"/>
              <w:left w:w="100" w:type="dxa"/>
              <w:bottom w:w="100" w:type="dxa"/>
              <w:right w:w="100" w:type="dxa"/>
            </w:tcMar>
          </w:tcPr>
          <w:p w14:paraId="158595A3"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Masa Berlaku</w:t>
            </w:r>
          </w:p>
        </w:tc>
        <w:tc>
          <w:tcPr>
            <w:tcW w:w="961" w:type="dxa"/>
            <w:tcBorders>
              <w:top w:val="nil"/>
              <w:left w:val="nil"/>
              <w:bottom w:val="nil"/>
              <w:right w:val="nil"/>
            </w:tcBorders>
            <w:tcMar>
              <w:top w:w="100" w:type="dxa"/>
              <w:left w:w="100" w:type="dxa"/>
              <w:bottom w:w="100" w:type="dxa"/>
              <w:right w:w="100" w:type="dxa"/>
            </w:tcMar>
          </w:tcPr>
          <w:p w14:paraId="40CA528D"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Jabatan</w:t>
            </w:r>
          </w:p>
        </w:tc>
        <w:tc>
          <w:tcPr>
            <w:tcW w:w="2383" w:type="dxa"/>
            <w:tcBorders>
              <w:top w:val="nil"/>
              <w:left w:val="nil"/>
              <w:bottom w:val="nil"/>
              <w:right w:val="nil"/>
            </w:tcBorders>
            <w:tcMar>
              <w:top w:w="100" w:type="dxa"/>
              <w:left w:w="100" w:type="dxa"/>
              <w:bottom w:w="100" w:type="dxa"/>
              <w:right w:w="100" w:type="dxa"/>
            </w:tcMar>
          </w:tcPr>
          <w:p w14:paraId="2CCDB7E0"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Status (Tetap/Kontrak)</w:t>
            </w:r>
          </w:p>
        </w:tc>
      </w:tr>
    </w:tbl>
    <w:p w14:paraId="746849AD"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Catatan:</w:t>
      </w:r>
    </w:p>
    <w:p w14:paraId="5FDF714D" w14:textId="77777777" w:rsidR="00CE1F62" w:rsidRDefault="00000000">
      <w:pPr>
        <w:numPr>
          <w:ilvl w:val="0"/>
          <w:numId w:val="8"/>
        </w:numPr>
        <w:spacing w:before="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Wajib minimal 2 tenaga ahli utama untuk usaha kecil.</w:t>
      </w:r>
      <w:r>
        <w:rPr>
          <w:rFonts w:ascii="Poppins" w:eastAsia="Poppins" w:hAnsi="Poppins" w:cs="Poppins"/>
          <w:color w:val="1B1C1D"/>
          <w:sz w:val="32"/>
          <w:szCs w:val="32"/>
        </w:rPr>
        <w:br/>
      </w:r>
    </w:p>
    <w:p w14:paraId="1A0A6FC4" w14:textId="77777777" w:rsidR="00CE1F62" w:rsidRDefault="00000000">
      <w:pPr>
        <w:numPr>
          <w:ilvl w:val="0"/>
          <w:numId w:val="8"/>
        </w:numPr>
        <w:spacing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Untuk usaha menengah/besar: sesuai ketentuan subklasifikasi.</w:t>
      </w:r>
      <w:r>
        <w:rPr>
          <w:rFonts w:ascii="Poppins" w:eastAsia="Poppins" w:hAnsi="Poppins" w:cs="Poppins"/>
          <w:color w:val="1B1C1D"/>
          <w:sz w:val="32"/>
          <w:szCs w:val="32"/>
        </w:rPr>
        <w:br/>
      </w:r>
    </w:p>
    <w:p w14:paraId="1D6E6F0C"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Rujukan:</w:t>
      </w:r>
      <w:r>
        <w:rPr>
          <w:rFonts w:ascii="Poppins" w:eastAsia="Poppins" w:hAnsi="Poppins" w:cs="Poppins"/>
          <w:color w:val="1B1C1D"/>
          <w:sz w:val="32"/>
          <w:szCs w:val="32"/>
        </w:rPr>
        <w:t xml:space="preserve"> Permen PUPR No. 14/2020 Pasal 17 dan Lampiran I.</w:t>
      </w:r>
    </w:p>
    <w:p w14:paraId="30A6E5B8"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Studi Kasus:</w:t>
      </w:r>
      <w:r>
        <w:rPr>
          <w:rFonts w:ascii="Poppins" w:eastAsia="Poppins" w:hAnsi="Poppins" w:cs="Poppins"/>
          <w:b/>
          <w:bCs/>
          <w:color w:val="1B1C1D"/>
          <w:sz w:val="32"/>
          <w:szCs w:val="32"/>
        </w:rPr>
        <w:br/>
      </w:r>
      <w:r>
        <w:rPr>
          <w:rFonts w:ascii="Poppins" w:eastAsia="Poppins" w:hAnsi="Poppins" w:cs="Poppins"/>
          <w:color w:val="1B1C1D"/>
          <w:sz w:val="32"/>
          <w:szCs w:val="32"/>
        </w:rPr>
        <w:t xml:space="preserve"> SBU PT Jaya Cipta ditolak LSBU karena SKK tenaga ahli sudah kedaluwarsa 1 bulan. Setelah diperbarui dan dilampirkan ulang, permohonan disetujui.</w:t>
      </w:r>
    </w:p>
    <w:p w14:paraId="0DC78CD4" w14:textId="77777777" w:rsidR="00CE1F62" w:rsidRDefault="00000000">
      <w:pPr>
        <w:spacing w:before="120" w:after="120" w:line="360" w:lineRule="auto"/>
        <w:jc w:val="both"/>
        <w:rPr>
          <w:rFonts w:ascii="Poppins" w:eastAsia="Poppins" w:hAnsi="Poppins" w:cs="Poppins"/>
          <w:color w:val="1B1C1D"/>
          <w:sz w:val="32"/>
          <w:szCs w:val="32"/>
        </w:rPr>
      </w:pPr>
      <w:r>
        <w:pict w14:anchorId="792962C8">
          <v:rect id="_x0000_i1093" style="width:0;height:1.5pt" o:hralign="center" o:hrstd="t" o:hr="t" fillcolor="#a0a0a0" stroked="f"/>
        </w:pict>
      </w:r>
    </w:p>
    <w:p w14:paraId="3B725158" w14:textId="77777777" w:rsidR="00CE1F62" w:rsidRDefault="00000000">
      <w:pPr>
        <w:pStyle w:val="Heading3"/>
        <w:spacing w:before="280" w:after="80" w:line="360" w:lineRule="auto"/>
        <w:jc w:val="both"/>
        <w:rPr>
          <w:rFonts w:ascii="Poppins" w:eastAsia="Poppins" w:hAnsi="Poppins" w:cs="Poppins"/>
          <w:color w:val="1B1C1D"/>
          <w:sz w:val="32"/>
          <w:szCs w:val="32"/>
        </w:rPr>
      </w:pPr>
      <w:bookmarkStart w:id="167" w:name="_tg1udcwokac9" w:colFirst="0" w:colLast="0"/>
      <w:bookmarkEnd w:id="167"/>
      <w:r>
        <w:rPr>
          <w:rFonts w:ascii="Poppins" w:eastAsia="Poppins" w:hAnsi="Poppins" w:cs="Poppins"/>
          <w:color w:val="1B1C1D"/>
          <w:sz w:val="32"/>
          <w:szCs w:val="32"/>
        </w:rPr>
        <w:t>6️⃣ Daftar Peralatan Utama Proyek</w:t>
      </w:r>
    </w:p>
    <w:p w14:paraId="2BA77CE1"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lastRenderedPageBreak/>
        <w:t>Tujuan:</w:t>
      </w:r>
      <w:r>
        <w:rPr>
          <w:rFonts w:ascii="Poppins" w:eastAsia="Poppins" w:hAnsi="Poppins" w:cs="Poppins"/>
          <w:b/>
          <w:bCs/>
          <w:color w:val="1B1C1D"/>
          <w:sz w:val="32"/>
          <w:szCs w:val="32"/>
        </w:rPr>
        <w:br/>
      </w:r>
      <w:r>
        <w:rPr>
          <w:rFonts w:ascii="Poppins" w:eastAsia="Poppins" w:hAnsi="Poppins" w:cs="Poppins"/>
          <w:color w:val="1B1C1D"/>
          <w:sz w:val="32"/>
          <w:szCs w:val="32"/>
        </w:rPr>
        <w:t xml:space="preserve"> Menunjukkan ketersediaan alat sesuai subklasifikasi LPJK.</w:t>
      </w:r>
    </w:p>
    <w:p w14:paraId="536E8A65"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Isi Pokok:</w:t>
      </w:r>
    </w:p>
    <w:tbl>
      <w:tblPr>
        <w:tblStyle w:val="aff2"/>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00"/>
        <w:gridCol w:w="1095"/>
        <w:gridCol w:w="953"/>
        <w:gridCol w:w="1180"/>
        <w:gridCol w:w="3106"/>
        <w:gridCol w:w="2526"/>
      </w:tblGrid>
      <w:tr w:rsidR="00CE1F62" w14:paraId="42FC99F9" w14:textId="77777777">
        <w:trPr>
          <w:trHeight w:val="830"/>
        </w:trPr>
        <w:tc>
          <w:tcPr>
            <w:tcW w:w="500" w:type="dxa"/>
            <w:tcBorders>
              <w:top w:val="nil"/>
              <w:left w:val="nil"/>
              <w:bottom w:val="nil"/>
              <w:right w:val="nil"/>
            </w:tcBorders>
            <w:tcMar>
              <w:top w:w="100" w:type="dxa"/>
              <w:left w:w="100" w:type="dxa"/>
              <w:bottom w:w="100" w:type="dxa"/>
              <w:right w:w="100" w:type="dxa"/>
            </w:tcMar>
          </w:tcPr>
          <w:p w14:paraId="52C0298B"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No</w:t>
            </w:r>
          </w:p>
        </w:tc>
        <w:tc>
          <w:tcPr>
            <w:tcW w:w="1095" w:type="dxa"/>
            <w:tcBorders>
              <w:top w:val="nil"/>
              <w:left w:val="nil"/>
              <w:bottom w:val="nil"/>
              <w:right w:val="nil"/>
            </w:tcBorders>
            <w:tcMar>
              <w:top w:w="100" w:type="dxa"/>
              <w:left w:w="100" w:type="dxa"/>
              <w:bottom w:w="100" w:type="dxa"/>
              <w:right w:w="100" w:type="dxa"/>
            </w:tcMar>
          </w:tcPr>
          <w:p w14:paraId="3106A612"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Jenis Alat</w:t>
            </w:r>
          </w:p>
        </w:tc>
        <w:tc>
          <w:tcPr>
            <w:tcW w:w="953" w:type="dxa"/>
            <w:tcBorders>
              <w:top w:val="nil"/>
              <w:left w:val="nil"/>
              <w:bottom w:val="nil"/>
              <w:right w:val="nil"/>
            </w:tcBorders>
            <w:tcMar>
              <w:top w:w="100" w:type="dxa"/>
              <w:left w:w="100" w:type="dxa"/>
              <w:bottom w:w="100" w:type="dxa"/>
              <w:right w:w="100" w:type="dxa"/>
            </w:tcMar>
          </w:tcPr>
          <w:p w14:paraId="671DBB95"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Jumlah</w:t>
            </w:r>
          </w:p>
        </w:tc>
        <w:tc>
          <w:tcPr>
            <w:tcW w:w="1180" w:type="dxa"/>
            <w:tcBorders>
              <w:top w:val="nil"/>
              <w:left w:val="nil"/>
              <w:bottom w:val="nil"/>
              <w:right w:val="nil"/>
            </w:tcBorders>
            <w:tcMar>
              <w:top w:w="100" w:type="dxa"/>
              <w:left w:w="100" w:type="dxa"/>
              <w:bottom w:w="100" w:type="dxa"/>
              <w:right w:w="100" w:type="dxa"/>
            </w:tcMar>
          </w:tcPr>
          <w:p w14:paraId="7AB2220F"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Kapasitas</w:t>
            </w:r>
          </w:p>
        </w:tc>
        <w:tc>
          <w:tcPr>
            <w:tcW w:w="3105" w:type="dxa"/>
            <w:tcBorders>
              <w:top w:val="nil"/>
              <w:left w:val="nil"/>
              <w:bottom w:val="nil"/>
              <w:right w:val="nil"/>
            </w:tcBorders>
            <w:tcMar>
              <w:top w:w="100" w:type="dxa"/>
              <w:left w:w="100" w:type="dxa"/>
              <w:bottom w:w="100" w:type="dxa"/>
              <w:right w:w="100" w:type="dxa"/>
            </w:tcMar>
          </w:tcPr>
          <w:p w14:paraId="1ED19EF9"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Status Kepemilikan (Milik/Sewa)</w:t>
            </w:r>
          </w:p>
        </w:tc>
        <w:tc>
          <w:tcPr>
            <w:tcW w:w="2525" w:type="dxa"/>
            <w:tcBorders>
              <w:top w:val="nil"/>
              <w:left w:val="nil"/>
              <w:bottom w:val="nil"/>
              <w:right w:val="nil"/>
            </w:tcBorders>
            <w:tcMar>
              <w:top w:w="100" w:type="dxa"/>
              <w:left w:w="100" w:type="dxa"/>
              <w:bottom w:w="100" w:type="dxa"/>
              <w:right w:w="100" w:type="dxa"/>
            </w:tcMar>
          </w:tcPr>
          <w:p w14:paraId="6ACC844E"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Bukti Kepemilikan/Sewa</w:t>
            </w:r>
          </w:p>
        </w:tc>
      </w:tr>
    </w:tbl>
    <w:p w14:paraId="6FABC630"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Catatan:</w:t>
      </w:r>
    </w:p>
    <w:p w14:paraId="2BDF0C63" w14:textId="77777777" w:rsidR="00CE1F62" w:rsidRDefault="00000000">
      <w:pPr>
        <w:numPr>
          <w:ilvl w:val="0"/>
          <w:numId w:val="100"/>
        </w:numPr>
        <w:spacing w:before="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Untuk pelaksana konstruksi (BG/SI/MK), minimal 3 alat utama sesuai jenis proyek.</w:t>
      </w:r>
      <w:r>
        <w:rPr>
          <w:rFonts w:ascii="Poppins" w:eastAsia="Poppins" w:hAnsi="Poppins" w:cs="Poppins"/>
          <w:color w:val="1B1C1D"/>
          <w:sz w:val="32"/>
          <w:szCs w:val="32"/>
        </w:rPr>
        <w:br/>
      </w:r>
    </w:p>
    <w:p w14:paraId="26EAE9A3" w14:textId="77777777" w:rsidR="00CE1F62" w:rsidRDefault="00000000">
      <w:pPr>
        <w:numPr>
          <w:ilvl w:val="0"/>
          <w:numId w:val="100"/>
        </w:numPr>
        <w:spacing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Bukti sewa harus disertai perjanjian minimal 1 tahun.</w:t>
      </w:r>
      <w:r>
        <w:rPr>
          <w:rFonts w:ascii="Poppins" w:eastAsia="Poppins" w:hAnsi="Poppins" w:cs="Poppins"/>
          <w:color w:val="1B1C1D"/>
          <w:sz w:val="32"/>
          <w:szCs w:val="32"/>
        </w:rPr>
        <w:br/>
      </w:r>
    </w:p>
    <w:p w14:paraId="1D11EA7C"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Rujukan:</w:t>
      </w:r>
      <w:r>
        <w:rPr>
          <w:rFonts w:ascii="Poppins" w:eastAsia="Poppins" w:hAnsi="Poppins" w:cs="Poppins"/>
          <w:color w:val="1B1C1D"/>
          <w:sz w:val="32"/>
          <w:szCs w:val="32"/>
        </w:rPr>
        <w:t xml:space="preserve"> Lampiran LPJK No. 10/2021 &amp; Permen PUPR No. 14/2020.</w:t>
      </w:r>
    </w:p>
    <w:p w14:paraId="535D4979" w14:textId="77777777" w:rsidR="00CE1F62" w:rsidRDefault="00000000">
      <w:pPr>
        <w:spacing w:before="120" w:after="120" w:line="360" w:lineRule="auto"/>
        <w:jc w:val="both"/>
        <w:rPr>
          <w:rFonts w:ascii="Poppins" w:eastAsia="Poppins" w:hAnsi="Poppins" w:cs="Poppins"/>
          <w:color w:val="1B1C1D"/>
          <w:sz w:val="32"/>
          <w:szCs w:val="32"/>
        </w:rPr>
      </w:pPr>
      <w:r>
        <w:pict w14:anchorId="43BF9E53">
          <v:rect id="_x0000_i1094" style="width:0;height:1.5pt" o:hralign="center" o:hrstd="t" o:hr="t" fillcolor="#a0a0a0" stroked="f"/>
        </w:pict>
      </w:r>
    </w:p>
    <w:p w14:paraId="3CD88A2A" w14:textId="77777777" w:rsidR="00CE1F62" w:rsidRDefault="00000000">
      <w:pPr>
        <w:pStyle w:val="Heading3"/>
        <w:spacing w:before="280" w:after="80" w:line="360" w:lineRule="auto"/>
        <w:jc w:val="both"/>
        <w:rPr>
          <w:rFonts w:ascii="Poppins" w:eastAsia="Poppins" w:hAnsi="Poppins" w:cs="Poppins"/>
          <w:color w:val="1B1C1D"/>
          <w:sz w:val="32"/>
          <w:szCs w:val="32"/>
        </w:rPr>
      </w:pPr>
      <w:bookmarkStart w:id="168" w:name="_q4egg9pvu260" w:colFirst="0" w:colLast="0"/>
      <w:bookmarkEnd w:id="168"/>
      <w:r>
        <w:rPr>
          <w:rFonts w:ascii="Poppins" w:eastAsia="Poppins" w:hAnsi="Poppins" w:cs="Poppins"/>
          <w:color w:val="1B1C1D"/>
          <w:sz w:val="32"/>
          <w:szCs w:val="32"/>
        </w:rPr>
        <w:lastRenderedPageBreak/>
        <w:t>7️⃣ Surat Pernyataan Kesanggupan Pengelolaan Lingkungan</w:t>
      </w:r>
    </w:p>
    <w:p w14:paraId="5A39339D"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Tujuan:</w:t>
      </w:r>
      <w:r>
        <w:rPr>
          <w:rFonts w:ascii="Poppins" w:eastAsia="Poppins" w:hAnsi="Poppins" w:cs="Poppins"/>
          <w:b/>
          <w:bCs/>
          <w:color w:val="1B1C1D"/>
          <w:sz w:val="32"/>
          <w:szCs w:val="32"/>
        </w:rPr>
        <w:br/>
      </w:r>
      <w:r>
        <w:rPr>
          <w:rFonts w:ascii="Poppins" w:eastAsia="Poppins" w:hAnsi="Poppins" w:cs="Poppins"/>
          <w:color w:val="1B1C1D"/>
          <w:sz w:val="32"/>
          <w:szCs w:val="32"/>
        </w:rPr>
        <w:t xml:space="preserve"> Sebagai komitmen awal dalam sistem OSS berbasis risiko (PP No. 28/2025).</w:t>
      </w:r>
    </w:p>
    <w:p w14:paraId="5F7DFD61"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Isi Pokok:</w:t>
      </w:r>
    </w:p>
    <w:p w14:paraId="7F6E48ED" w14:textId="77777777" w:rsidR="00CE1F62" w:rsidRDefault="00000000">
      <w:pPr>
        <w:numPr>
          <w:ilvl w:val="0"/>
          <w:numId w:val="78"/>
        </w:numPr>
        <w:spacing w:before="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Identitas BUJK &amp; kegiatan usaha.</w:t>
      </w:r>
      <w:r>
        <w:rPr>
          <w:rFonts w:ascii="Poppins" w:eastAsia="Poppins" w:hAnsi="Poppins" w:cs="Poppins"/>
          <w:color w:val="1B1C1D"/>
          <w:sz w:val="32"/>
          <w:szCs w:val="32"/>
        </w:rPr>
        <w:br/>
      </w:r>
    </w:p>
    <w:p w14:paraId="44F0B25F" w14:textId="77777777" w:rsidR="00CE1F62" w:rsidRDefault="00000000">
      <w:pPr>
        <w:numPr>
          <w:ilvl w:val="0"/>
          <w:numId w:val="78"/>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Kesanggupan memenuhi kewajiban UKL/UPL/SPPL sesuai klasifikasi risiko.</w:t>
      </w:r>
      <w:r>
        <w:rPr>
          <w:rFonts w:ascii="Poppins" w:eastAsia="Poppins" w:hAnsi="Poppins" w:cs="Poppins"/>
          <w:color w:val="1B1C1D"/>
          <w:sz w:val="32"/>
          <w:szCs w:val="32"/>
        </w:rPr>
        <w:br/>
      </w:r>
    </w:p>
    <w:p w14:paraId="60F7AD2B" w14:textId="77777777" w:rsidR="00CE1F62" w:rsidRDefault="00000000">
      <w:pPr>
        <w:numPr>
          <w:ilvl w:val="0"/>
          <w:numId w:val="78"/>
        </w:numPr>
        <w:spacing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Penandatanganan di atas materai.</w:t>
      </w:r>
      <w:r>
        <w:rPr>
          <w:rFonts w:ascii="Poppins" w:eastAsia="Poppins" w:hAnsi="Poppins" w:cs="Poppins"/>
          <w:color w:val="1B1C1D"/>
          <w:sz w:val="32"/>
          <w:szCs w:val="32"/>
        </w:rPr>
        <w:br/>
      </w:r>
    </w:p>
    <w:p w14:paraId="18BB2F7A"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Contoh Cuplikan:</w:t>
      </w:r>
    </w:p>
    <w:p w14:paraId="60192187" w14:textId="77777777" w:rsidR="00CE1F62" w:rsidRDefault="00000000">
      <w:pPr>
        <w:pBdr>
          <w:top w:val="nil"/>
          <w:left w:val="nil"/>
          <w:bottom w:val="nil"/>
          <w:right w:val="nil"/>
          <w:between w:val="nil"/>
        </w:pBd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Kami berkomitmen melaksanakan pengelolaan lingkungan</w:t>
      </w:r>
    </w:p>
    <w:p w14:paraId="3F281973" w14:textId="77777777" w:rsidR="00CE1F62" w:rsidRDefault="00000000">
      <w:pPr>
        <w:pBdr>
          <w:top w:val="nil"/>
          <w:left w:val="nil"/>
          <w:bottom w:val="nil"/>
          <w:right w:val="nil"/>
          <w:between w:val="nil"/>
        </w:pBd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lastRenderedPageBreak/>
        <w:t>sesuai peraturan yang berlaku, termasuk penyusunan UKL/UPL</w:t>
      </w:r>
    </w:p>
    <w:p w14:paraId="00652FB7" w14:textId="77777777" w:rsidR="00CE1F62" w:rsidRDefault="00000000">
      <w:pPr>
        <w:pBdr>
          <w:top w:val="nil"/>
          <w:left w:val="nil"/>
          <w:bottom w:val="nil"/>
          <w:right w:val="nil"/>
          <w:between w:val="nil"/>
        </w:pBd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atau SPPL sesuai tingkat risiko kegiatan usaha konstruksi.</w:t>
      </w:r>
    </w:p>
    <w:p w14:paraId="44E43847" w14:textId="77777777" w:rsidR="00CE1F62" w:rsidRDefault="00CE1F62">
      <w:pPr>
        <w:spacing w:before="120" w:after="120" w:line="360" w:lineRule="auto"/>
        <w:jc w:val="both"/>
        <w:rPr>
          <w:rFonts w:ascii="Poppins" w:eastAsia="Poppins" w:hAnsi="Poppins" w:cs="Poppins"/>
          <w:color w:val="1B1C1D"/>
          <w:sz w:val="32"/>
          <w:szCs w:val="32"/>
        </w:rPr>
      </w:pPr>
    </w:p>
    <w:p w14:paraId="024FC980"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Studi Kasus:</w:t>
      </w:r>
      <w:r>
        <w:rPr>
          <w:rFonts w:ascii="Poppins" w:eastAsia="Poppins" w:hAnsi="Poppins" w:cs="Poppins"/>
          <w:b/>
          <w:bCs/>
          <w:color w:val="1B1C1D"/>
          <w:sz w:val="32"/>
          <w:szCs w:val="32"/>
        </w:rPr>
        <w:br/>
      </w:r>
      <w:r>
        <w:rPr>
          <w:rFonts w:ascii="Poppins" w:eastAsia="Poppins" w:hAnsi="Poppins" w:cs="Poppins"/>
          <w:color w:val="1B1C1D"/>
          <w:sz w:val="32"/>
          <w:szCs w:val="32"/>
        </w:rPr>
        <w:t xml:space="preserve"> PT Panca Mitra Karya gagal melanjutkan proses OSS karena kolom “komitmen lingkungan” kosong. Setelah mengunggah surat pernyataan ini, sistem OSS otomatis melanjutkan ke tahap validasi Sertifikat Standar.</w:t>
      </w:r>
    </w:p>
    <w:p w14:paraId="49F1DCDC" w14:textId="77777777" w:rsidR="00CE1F62" w:rsidRDefault="00000000">
      <w:pPr>
        <w:spacing w:before="120" w:after="120" w:line="360" w:lineRule="auto"/>
        <w:jc w:val="both"/>
        <w:rPr>
          <w:rFonts w:ascii="Poppins" w:eastAsia="Poppins" w:hAnsi="Poppins" w:cs="Poppins"/>
          <w:color w:val="1B1C1D"/>
          <w:sz w:val="32"/>
          <w:szCs w:val="32"/>
        </w:rPr>
      </w:pPr>
      <w:r>
        <w:pict w14:anchorId="2929B6E3">
          <v:rect id="_x0000_i1095" style="width:0;height:1.5pt" o:hralign="center" o:hrstd="t" o:hr="t" fillcolor="#a0a0a0" stroked="f"/>
        </w:pict>
      </w:r>
    </w:p>
    <w:p w14:paraId="5EB2C7F4" w14:textId="77777777" w:rsidR="00CE1F62" w:rsidRDefault="00000000">
      <w:pPr>
        <w:pStyle w:val="Heading3"/>
        <w:spacing w:before="280" w:after="80" w:line="360" w:lineRule="auto"/>
        <w:jc w:val="both"/>
        <w:rPr>
          <w:rFonts w:ascii="Poppins" w:eastAsia="Poppins" w:hAnsi="Poppins" w:cs="Poppins"/>
          <w:color w:val="1B1C1D"/>
          <w:sz w:val="32"/>
          <w:szCs w:val="32"/>
        </w:rPr>
      </w:pPr>
      <w:bookmarkStart w:id="169" w:name="_e6shup7nsea9" w:colFirst="0" w:colLast="0"/>
      <w:bookmarkEnd w:id="169"/>
      <w:r>
        <w:rPr>
          <w:rFonts w:ascii="Poppins" w:eastAsia="Poppins" w:hAnsi="Poppins" w:cs="Poppins"/>
          <w:color w:val="1B1C1D"/>
          <w:sz w:val="32"/>
          <w:szCs w:val="32"/>
        </w:rPr>
        <w:t>8️⃣ Surat Kepatuhan Terhadap Peraturan LPJK</w:t>
      </w:r>
    </w:p>
    <w:p w14:paraId="0BADB8EE"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Tujuan:</w:t>
      </w:r>
      <w:r>
        <w:rPr>
          <w:rFonts w:ascii="Poppins" w:eastAsia="Poppins" w:hAnsi="Poppins" w:cs="Poppins"/>
          <w:b/>
          <w:bCs/>
          <w:color w:val="1B1C1D"/>
          <w:sz w:val="32"/>
          <w:szCs w:val="32"/>
        </w:rPr>
        <w:br/>
      </w:r>
      <w:r>
        <w:rPr>
          <w:rFonts w:ascii="Poppins" w:eastAsia="Poppins" w:hAnsi="Poppins" w:cs="Poppins"/>
          <w:color w:val="1B1C1D"/>
          <w:sz w:val="32"/>
          <w:szCs w:val="32"/>
        </w:rPr>
        <w:t xml:space="preserve"> Menyatakan bahwa BUJK tunduk pada regulasi LPJK, termasuk audit, pembinaan, dan SMAP.</w:t>
      </w:r>
    </w:p>
    <w:p w14:paraId="229C3B69"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Isi Pokok:</w:t>
      </w:r>
    </w:p>
    <w:p w14:paraId="5E9FE06B" w14:textId="77777777" w:rsidR="00CE1F62" w:rsidRDefault="00000000">
      <w:pPr>
        <w:pBdr>
          <w:top w:val="nil"/>
          <w:left w:val="nil"/>
          <w:bottom w:val="nil"/>
          <w:right w:val="nil"/>
          <w:between w:val="nil"/>
        </w:pBd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Kami menyatakan tunduk pada seluruh peraturan LPJK </w:t>
      </w:r>
      <w:r>
        <w:rPr>
          <w:rFonts w:ascii="Poppins" w:eastAsia="Poppins" w:hAnsi="Poppins" w:cs="Poppins"/>
          <w:color w:val="1B1C1D"/>
          <w:sz w:val="32"/>
          <w:szCs w:val="32"/>
        </w:rPr>
        <w:lastRenderedPageBreak/>
        <w:t>dan</w:t>
      </w:r>
    </w:p>
    <w:p w14:paraId="36714855" w14:textId="77777777" w:rsidR="00CE1F62" w:rsidRDefault="00000000">
      <w:pPr>
        <w:pBdr>
          <w:top w:val="nil"/>
          <w:left w:val="nil"/>
          <w:bottom w:val="nil"/>
          <w:right w:val="nil"/>
          <w:between w:val="nil"/>
        </w:pBd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Kementerian PUPR, termasuk ketentuan audit, resertifikasi,</w:t>
      </w:r>
    </w:p>
    <w:p w14:paraId="32F0A817" w14:textId="77777777" w:rsidR="00CE1F62" w:rsidRDefault="00000000">
      <w:pPr>
        <w:pBdr>
          <w:top w:val="nil"/>
          <w:left w:val="nil"/>
          <w:bottom w:val="nil"/>
          <w:right w:val="nil"/>
          <w:between w:val="nil"/>
        </w:pBd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dan pembinaan berkelanjutan badan usaha jasa konstruksi.</w:t>
      </w:r>
    </w:p>
    <w:p w14:paraId="556D5192" w14:textId="77777777" w:rsidR="00CE1F62" w:rsidRDefault="00CE1F62">
      <w:pPr>
        <w:spacing w:before="120" w:after="120" w:line="360" w:lineRule="auto"/>
        <w:jc w:val="both"/>
        <w:rPr>
          <w:rFonts w:ascii="Poppins" w:eastAsia="Poppins" w:hAnsi="Poppins" w:cs="Poppins"/>
          <w:color w:val="1B1C1D"/>
          <w:sz w:val="32"/>
          <w:szCs w:val="32"/>
        </w:rPr>
      </w:pPr>
    </w:p>
    <w:p w14:paraId="5DDF385C"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Rujukan:</w:t>
      </w:r>
      <w:r>
        <w:rPr>
          <w:rFonts w:ascii="Poppins" w:eastAsia="Poppins" w:hAnsi="Poppins" w:cs="Poppins"/>
          <w:color w:val="1B1C1D"/>
          <w:sz w:val="32"/>
          <w:szCs w:val="32"/>
        </w:rPr>
        <w:t xml:space="preserve"> LPJK No. 10/2021 Pasal 25–26.</w:t>
      </w:r>
    </w:p>
    <w:p w14:paraId="578217F5" w14:textId="77777777" w:rsidR="00CE1F62" w:rsidRDefault="00000000">
      <w:pPr>
        <w:spacing w:before="120" w:after="120" w:line="360" w:lineRule="auto"/>
        <w:jc w:val="both"/>
        <w:rPr>
          <w:rFonts w:ascii="Poppins" w:eastAsia="Poppins" w:hAnsi="Poppins" w:cs="Poppins"/>
          <w:color w:val="1B1C1D"/>
          <w:sz w:val="32"/>
          <w:szCs w:val="32"/>
        </w:rPr>
      </w:pPr>
      <w:r>
        <w:pict w14:anchorId="4059E90C">
          <v:rect id="_x0000_i1096" style="width:0;height:1.5pt" o:hralign="center" o:hrstd="t" o:hr="t" fillcolor="#a0a0a0" stroked="f"/>
        </w:pict>
      </w:r>
    </w:p>
    <w:p w14:paraId="34DDF97B" w14:textId="77777777" w:rsidR="00CE1F62" w:rsidRDefault="00000000">
      <w:pPr>
        <w:pStyle w:val="Heading2"/>
        <w:spacing w:before="360" w:after="80" w:line="360" w:lineRule="auto"/>
        <w:jc w:val="both"/>
        <w:rPr>
          <w:rFonts w:ascii="Poppins" w:eastAsia="Poppins" w:hAnsi="Poppins" w:cs="Poppins"/>
          <w:color w:val="1B1C1D"/>
          <w:sz w:val="32"/>
          <w:szCs w:val="32"/>
        </w:rPr>
      </w:pPr>
      <w:bookmarkStart w:id="170" w:name="_aibys8zcda6e" w:colFirst="0" w:colLast="0"/>
      <w:bookmarkEnd w:id="170"/>
      <w:r>
        <w:rPr>
          <w:rFonts w:ascii="Poppins" w:eastAsia="Poppins" w:hAnsi="Poppins" w:cs="Poppins"/>
          <w:color w:val="1B1C1D"/>
          <w:sz w:val="32"/>
          <w:szCs w:val="32"/>
        </w:rPr>
        <w:t>4. 📖 Panduan Teknis Penggunaan Toolkit</w:t>
      </w:r>
    </w:p>
    <w:p w14:paraId="42B8B79A"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color w:val="1B1C1D"/>
          <w:sz w:val="32"/>
          <w:szCs w:val="32"/>
        </w:rPr>
        <w:t xml:space="preserve">1️⃣ </w:t>
      </w:r>
      <w:r>
        <w:rPr>
          <w:rFonts w:ascii="Poppins" w:eastAsia="Poppins" w:hAnsi="Poppins" w:cs="Poppins"/>
          <w:b/>
          <w:bCs/>
          <w:color w:val="1B1C1D"/>
          <w:sz w:val="32"/>
          <w:szCs w:val="32"/>
        </w:rPr>
        <w:t>Gunakan urutan file sesuai checklist OSS-RBA.</w:t>
      </w:r>
      <w:r>
        <w:rPr>
          <w:rFonts w:ascii="Poppins" w:eastAsia="Poppins" w:hAnsi="Poppins" w:cs="Poppins"/>
          <w:b/>
          <w:bCs/>
          <w:color w:val="1B1C1D"/>
          <w:sz w:val="32"/>
          <w:szCs w:val="32"/>
        </w:rPr>
        <w:br/>
      </w:r>
      <w:r>
        <w:rPr>
          <w:rFonts w:ascii="Poppins" w:eastAsia="Poppins" w:hAnsi="Poppins" w:cs="Poppins"/>
          <w:color w:val="1B1C1D"/>
          <w:sz w:val="32"/>
          <w:szCs w:val="32"/>
        </w:rPr>
        <w:t xml:space="preserve"> 2️⃣ </w:t>
      </w:r>
      <w:r>
        <w:rPr>
          <w:rFonts w:ascii="Poppins" w:eastAsia="Poppins" w:hAnsi="Poppins" w:cs="Poppins"/>
          <w:b/>
          <w:bCs/>
          <w:color w:val="1B1C1D"/>
          <w:sz w:val="32"/>
          <w:szCs w:val="32"/>
        </w:rPr>
        <w:t>Setiap dokumen ditandatangani di atas materai (Rp10.000).</w:t>
      </w:r>
      <w:r>
        <w:rPr>
          <w:rFonts w:ascii="Poppins" w:eastAsia="Poppins" w:hAnsi="Poppins" w:cs="Poppins"/>
          <w:b/>
          <w:bCs/>
          <w:color w:val="1B1C1D"/>
          <w:sz w:val="32"/>
          <w:szCs w:val="32"/>
        </w:rPr>
        <w:br/>
      </w:r>
      <w:r>
        <w:rPr>
          <w:rFonts w:ascii="Poppins" w:eastAsia="Poppins" w:hAnsi="Poppins" w:cs="Poppins"/>
          <w:color w:val="1B1C1D"/>
          <w:sz w:val="32"/>
          <w:szCs w:val="32"/>
        </w:rPr>
        <w:t xml:space="preserve"> 3️⃣ </w:t>
      </w:r>
      <w:r>
        <w:rPr>
          <w:rFonts w:ascii="Poppins" w:eastAsia="Poppins" w:hAnsi="Poppins" w:cs="Poppins"/>
          <w:b/>
          <w:bCs/>
          <w:color w:val="1B1C1D"/>
          <w:sz w:val="32"/>
          <w:szCs w:val="32"/>
        </w:rPr>
        <w:t>Gunakan kop surat perusahaan resmi.</w:t>
      </w:r>
      <w:r>
        <w:rPr>
          <w:rFonts w:ascii="Poppins" w:eastAsia="Poppins" w:hAnsi="Poppins" w:cs="Poppins"/>
          <w:b/>
          <w:bCs/>
          <w:color w:val="1B1C1D"/>
          <w:sz w:val="32"/>
          <w:szCs w:val="32"/>
        </w:rPr>
        <w:br/>
      </w:r>
      <w:r>
        <w:rPr>
          <w:rFonts w:ascii="Poppins" w:eastAsia="Poppins" w:hAnsi="Poppins" w:cs="Poppins"/>
          <w:color w:val="1B1C1D"/>
          <w:sz w:val="32"/>
          <w:szCs w:val="32"/>
        </w:rPr>
        <w:t xml:space="preserve"> 4️⃣ </w:t>
      </w:r>
      <w:r>
        <w:rPr>
          <w:rFonts w:ascii="Poppins" w:eastAsia="Poppins" w:hAnsi="Poppins" w:cs="Poppins"/>
          <w:b/>
          <w:bCs/>
          <w:color w:val="1B1C1D"/>
          <w:sz w:val="32"/>
          <w:szCs w:val="32"/>
        </w:rPr>
        <w:t>Format PDF hasil scan maksimal 2 MB/dokumen untuk unggah OSS.</w:t>
      </w:r>
      <w:r>
        <w:rPr>
          <w:rFonts w:ascii="Poppins" w:eastAsia="Poppins" w:hAnsi="Poppins" w:cs="Poppins"/>
          <w:b/>
          <w:bCs/>
          <w:color w:val="1B1C1D"/>
          <w:sz w:val="32"/>
          <w:szCs w:val="32"/>
        </w:rPr>
        <w:br/>
      </w:r>
      <w:r>
        <w:rPr>
          <w:rFonts w:ascii="Poppins" w:eastAsia="Poppins" w:hAnsi="Poppins" w:cs="Poppins"/>
          <w:color w:val="1B1C1D"/>
          <w:sz w:val="32"/>
          <w:szCs w:val="32"/>
        </w:rPr>
        <w:t xml:space="preserve"> 5️⃣ </w:t>
      </w:r>
      <w:r>
        <w:rPr>
          <w:rFonts w:ascii="Poppins" w:eastAsia="Poppins" w:hAnsi="Poppins" w:cs="Poppins"/>
          <w:b/>
          <w:bCs/>
          <w:color w:val="1B1C1D"/>
          <w:sz w:val="32"/>
          <w:szCs w:val="32"/>
        </w:rPr>
        <w:t>Nama file disarankan sesuai urutan checklist:</w:t>
      </w:r>
    </w:p>
    <w:p w14:paraId="43687992" w14:textId="77777777" w:rsidR="00CE1F62" w:rsidRDefault="00000000">
      <w:pPr>
        <w:numPr>
          <w:ilvl w:val="0"/>
          <w:numId w:val="18"/>
        </w:numPr>
        <w:spacing w:before="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01_KebenaranData.pdf</w:t>
      </w:r>
      <w:r>
        <w:rPr>
          <w:rFonts w:ascii="Poppins" w:eastAsia="Poppins" w:hAnsi="Poppins" w:cs="Poppins"/>
          <w:color w:val="1B1C1D"/>
          <w:sz w:val="32"/>
          <w:szCs w:val="32"/>
        </w:rPr>
        <w:br/>
      </w:r>
    </w:p>
    <w:p w14:paraId="1A0C9BBA" w14:textId="77777777" w:rsidR="00CE1F62" w:rsidRDefault="00000000">
      <w:pPr>
        <w:numPr>
          <w:ilvl w:val="0"/>
          <w:numId w:val="18"/>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02_KuasaOSS.pdf</w:t>
      </w:r>
      <w:r>
        <w:rPr>
          <w:rFonts w:ascii="Poppins" w:eastAsia="Poppins" w:hAnsi="Poppins" w:cs="Poppins"/>
          <w:color w:val="1B1C1D"/>
          <w:sz w:val="32"/>
          <w:szCs w:val="32"/>
        </w:rPr>
        <w:br/>
      </w:r>
    </w:p>
    <w:p w14:paraId="70BEDF32" w14:textId="77777777" w:rsidR="00CE1F62" w:rsidRDefault="00000000">
      <w:pPr>
        <w:numPr>
          <w:ilvl w:val="0"/>
          <w:numId w:val="18"/>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03_PaktaIntegritas.pdf</w:t>
      </w:r>
      <w:r>
        <w:rPr>
          <w:rFonts w:ascii="Poppins" w:eastAsia="Poppins" w:hAnsi="Poppins" w:cs="Poppins"/>
          <w:color w:val="1B1C1D"/>
          <w:sz w:val="32"/>
          <w:szCs w:val="32"/>
        </w:rPr>
        <w:br/>
      </w:r>
    </w:p>
    <w:p w14:paraId="65857CF2" w14:textId="77777777" w:rsidR="00CE1F62" w:rsidRDefault="00000000">
      <w:pPr>
        <w:numPr>
          <w:ilvl w:val="0"/>
          <w:numId w:val="18"/>
        </w:numPr>
        <w:spacing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dst.</w:t>
      </w:r>
      <w:r>
        <w:rPr>
          <w:rFonts w:ascii="Poppins" w:eastAsia="Poppins" w:hAnsi="Poppins" w:cs="Poppins"/>
          <w:color w:val="1B1C1D"/>
          <w:sz w:val="32"/>
          <w:szCs w:val="32"/>
        </w:rPr>
        <w:br/>
      </w:r>
    </w:p>
    <w:p w14:paraId="4D172C73"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color w:val="1B1C1D"/>
          <w:sz w:val="32"/>
          <w:szCs w:val="32"/>
        </w:rPr>
        <w:t xml:space="preserve">6️⃣ </w:t>
      </w:r>
      <w:r>
        <w:rPr>
          <w:rFonts w:ascii="Poppins" w:eastAsia="Poppins" w:hAnsi="Poppins" w:cs="Poppins"/>
          <w:b/>
          <w:bCs/>
          <w:color w:val="1B1C1D"/>
          <w:sz w:val="32"/>
          <w:szCs w:val="32"/>
        </w:rPr>
        <w:t>Simpan versi Word untuk pembaruan tahunan / audit.</w:t>
      </w:r>
    </w:p>
    <w:p w14:paraId="0D111E22" w14:textId="77777777" w:rsidR="00CE1F62" w:rsidRDefault="00000000">
      <w:pPr>
        <w:spacing w:before="120" w:after="120" w:line="360" w:lineRule="auto"/>
        <w:jc w:val="both"/>
        <w:rPr>
          <w:rFonts w:ascii="Poppins" w:eastAsia="Poppins" w:hAnsi="Poppins" w:cs="Poppins"/>
          <w:color w:val="1B1C1D"/>
          <w:sz w:val="32"/>
          <w:szCs w:val="32"/>
        </w:rPr>
      </w:pPr>
      <w:r>
        <w:pict w14:anchorId="544E4F3E">
          <v:rect id="_x0000_i1097" style="width:0;height:1.5pt" o:hralign="center" o:hrstd="t" o:hr="t" fillcolor="#a0a0a0" stroked="f"/>
        </w:pict>
      </w:r>
    </w:p>
    <w:p w14:paraId="64BDB679" w14:textId="77777777" w:rsidR="00CE1F62" w:rsidRDefault="00000000">
      <w:pPr>
        <w:pStyle w:val="Heading2"/>
        <w:spacing w:before="360" w:after="80" w:line="360" w:lineRule="auto"/>
        <w:jc w:val="both"/>
        <w:rPr>
          <w:rFonts w:ascii="Poppins" w:eastAsia="Poppins" w:hAnsi="Poppins" w:cs="Poppins"/>
          <w:color w:val="1B1C1D"/>
          <w:sz w:val="32"/>
          <w:szCs w:val="32"/>
        </w:rPr>
      </w:pPr>
      <w:bookmarkStart w:id="171" w:name="_6x4ao4ftw1am" w:colFirst="0" w:colLast="0"/>
      <w:bookmarkEnd w:id="171"/>
      <w:r>
        <w:rPr>
          <w:rFonts w:ascii="Poppins" w:eastAsia="Poppins" w:hAnsi="Poppins" w:cs="Poppins"/>
          <w:color w:val="1B1C1D"/>
          <w:sz w:val="32"/>
          <w:szCs w:val="32"/>
        </w:rPr>
        <w:t>5. ⚖️ Rujukan Regulasi Utama</w:t>
      </w:r>
    </w:p>
    <w:tbl>
      <w:tblPr>
        <w:tblStyle w:val="aff3"/>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29"/>
        <w:gridCol w:w="4093"/>
        <w:gridCol w:w="4738"/>
      </w:tblGrid>
      <w:tr w:rsidR="00CE1F62" w14:paraId="5132F1A7" w14:textId="77777777">
        <w:trPr>
          <w:trHeight w:val="530"/>
        </w:trPr>
        <w:tc>
          <w:tcPr>
            <w:tcW w:w="529" w:type="dxa"/>
            <w:tcBorders>
              <w:top w:val="nil"/>
              <w:left w:val="nil"/>
              <w:bottom w:val="nil"/>
              <w:right w:val="nil"/>
            </w:tcBorders>
            <w:tcMar>
              <w:top w:w="100" w:type="dxa"/>
              <w:left w:w="100" w:type="dxa"/>
              <w:bottom w:w="100" w:type="dxa"/>
              <w:right w:w="100" w:type="dxa"/>
            </w:tcMar>
          </w:tcPr>
          <w:p w14:paraId="5D0E1BAB"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No</w:t>
            </w:r>
          </w:p>
        </w:tc>
        <w:tc>
          <w:tcPr>
            <w:tcW w:w="4093" w:type="dxa"/>
            <w:tcBorders>
              <w:top w:val="nil"/>
              <w:left w:val="nil"/>
              <w:bottom w:val="nil"/>
              <w:right w:val="nil"/>
            </w:tcBorders>
            <w:tcMar>
              <w:top w:w="100" w:type="dxa"/>
              <w:left w:w="100" w:type="dxa"/>
              <w:bottom w:w="100" w:type="dxa"/>
              <w:right w:w="100" w:type="dxa"/>
            </w:tcMar>
          </w:tcPr>
          <w:p w14:paraId="0148558D"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Regulasi</w:t>
            </w:r>
          </w:p>
        </w:tc>
        <w:tc>
          <w:tcPr>
            <w:tcW w:w="4737" w:type="dxa"/>
            <w:tcBorders>
              <w:top w:val="nil"/>
              <w:left w:val="nil"/>
              <w:bottom w:val="nil"/>
              <w:right w:val="nil"/>
            </w:tcBorders>
            <w:tcMar>
              <w:top w:w="100" w:type="dxa"/>
              <w:left w:w="100" w:type="dxa"/>
              <w:bottom w:w="100" w:type="dxa"/>
              <w:right w:w="100" w:type="dxa"/>
            </w:tcMar>
          </w:tcPr>
          <w:p w14:paraId="4F06C150"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Pasal / Keterangan</w:t>
            </w:r>
          </w:p>
        </w:tc>
      </w:tr>
      <w:tr w:rsidR="00CE1F62" w14:paraId="3532113E" w14:textId="77777777">
        <w:trPr>
          <w:trHeight w:val="830"/>
        </w:trPr>
        <w:tc>
          <w:tcPr>
            <w:tcW w:w="529" w:type="dxa"/>
            <w:tcBorders>
              <w:top w:val="nil"/>
              <w:left w:val="nil"/>
              <w:bottom w:val="nil"/>
              <w:right w:val="nil"/>
            </w:tcBorders>
            <w:tcMar>
              <w:top w:w="100" w:type="dxa"/>
              <w:left w:w="100" w:type="dxa"/>
              <w:bottom w:w="100" w:type="dxa"/>
              <w:right w:w="100" w:type="dxa"/>
            </w:tcMar>
          </w:tcPr>
          <w:p w14:paraId="2A6D85EF"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1</w:t>
            </w:r>
          </w:p>
        </w:tc>
        <w:tc>
          <w:tcPr>
            <w:tcW w:w="4093" w:type="dxa"/>
            <w:tcBorders>
              <w:top w:val="nil"/>
              <w:left w:val="nil"/>
              <w:bottom w:val="nil"/>
              <w:right w:val="nil"/>
            </w:tcBorders>
            <w:tcMar>
              <w:top w:w="100" w:type="dxa"/>
              <w:left w:w="100" w:type="dxa"/>
              <w:bottom w:w="100" w:type="dxa"/>
              <w:right w:w="100" w:type="dxa"/>
            </w:tcMar>
          </w:tcPr>
          <w:p w14:paraId="46B7FBBD"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PP No. 28 Tahun 2025</w:t>
            </w:r>
          </w:p>
        </w:tc>
        <w:tc>
          <w:tcPr>
            <w:tcW w:w="4737" w:type="dxa"/>
            <w:tcBorders>
              <w:top w:val="nil"/>
              <w:left w:val="nil"/>
              <w:bottom w:val="nil"/>
              <w:right w:val="nil"/>
            </w:tcBorders>
            <w:tcMar>
              <w:top w:w="100" w:type="dxa"/>
              <w:left w:w="100" w:type="dxa"/>
              <w:bottom w:w="100" w:type="dxa"/>
              <w:right w:w="100" w:type="dxa"/>
            </w:tcMar>
          </w:tcPr>
          <w:p w14:paraId="1B415A4E"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Pasal 46–50: Pemenuhan Komitmen &amp; Dokumen Standar</w:t>
            </w:r>
          </w:p>
        </w:tc>
      </w:tr>
      <w:tr w:rsidR="00CE1F62" w14:paraId="42AB7C00" w14:textId="77777777">
        <w:trPr>
          <w:trHeight w:val="830"/>
        </w:trPr>
        <w:tc>
          <w:tcPr>
            <w:tcW w:w="529" w:type="dxa"/>
            <w:tcBorders>
              <w:top w:val="nil"/>
              <w:left w:val="nil"/>
              <w:bottom w:val="nil"/>
              <w:right w:val="nil"/>
            </w:tcBorders>
            <w:tcMar>
              <w:top w:w="100" w:type="dxa"/>
              <w:left w:w="100" w:type="dxa"/>
              <w:bottom w:w="100" w:type="dxa"/>
              <w:right w:w="100" w:type="dxa"/>
            </w:tcMar>
          </w:tcPr>
          <w:p w14:paraId="5CCC461F"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lastRenderedPageBreak/>
              <w:t>2</w:t>
            </w:r>
          </w:p>
        </w:tc>
        <w:tc>
          <w:tcPr>
            <w:tcW w:w="4093" w:type="dxa"/>
            <w:tcBorders>
              <w:top w:val="nil"/>
              <w:left w:val="nil"/>
              <w:bottom w:val="nil"/>
              <w:right w:val="nil"/>
            </w:tcBorders>
            <w:tcMar>
              <w:top w:w="100" w:type="dxa"/>
              <w:left w:w="100" w:type="dxa"/>
              <w:bottom w:w="100" w:type="dxa"/>
              <w:right w:w="100" w:type="dxa"/>
            </w:tcMar>
          </w:tcPr>
          <w:p w14:paraId="23AB01DC"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UU No. 2 Tahun 2017 tentang Jasa Konstruksi</w:t>
            </w:r>
          </w:p>
        </w:tc>
        <w:tc>
          <w:tcPr>
            <w:tcW w:w="4737" w:type="dxa"/>
            <w:tcBorders>
              <w:top w:val="nil"/>
              <w:left w:val="nil"/>
              <w:bottom w:val="nil"/>
              <w:right w:val="nil"/>
            </w:tcBorders>
            <w:tcMar>
              <w:top w:w="100" w:type="dxa"/>
              <w:left w:w="100" w:type="dxa"/>
              <w:bottom w:w="100" w:type="dxa"/>
              <w:right w:w="100" w:type="dxa"/>
            </w:tcMar>
          </w:tcPr>
          <w:p w14:paraId="72730C4B"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Pasal 70–74: Legalitas &amp; Sertifikasi BUJK</w:t>
            </w:r>
          </w:p>
        </w:tc>
      </w:tr>
      <w:tr w:rsidR="00CE1F62" w14:paraId="22B7DAFA" w14:textId="77777777">
        <w:trPr>
          <w:trHeight w:val="530"/>
        </w:trPr>
        <w:tc>
          <w:tcPr>
            <w:tcW w:w="529" w:type="dxa"/>
            <w:tcBorders>
              <w:top w:val="nil"/>
              <w:left w:val="nil"/>
              <w:bottom w:val="nil"/>
              <w:right w:val="nil"/>
            </w:tcBorders>
            <w:tcMar>
              <w:top w:w="100" w:type="dxa"/>
              <w:left w:w="100" w:type="dxa"/>
              <w:bottom w:w="100" w:type="dxa"/>
              <w:right w:w="100" w:type="dxa"/>
            </w:tcMar>
          </w:tcPr>
          <w:p w14:paraId="47C0F56D"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3</w:t>
            </w:r>
          </w:p>
        </w:tc>
        <w:tc>
          <w:tcPr>
            <w:tcW w:w="4093" w:type="dxa"/>
            <w:tcBorders>
              <w:top w:val="nil"/>
              <w:left w:val="nil"/>
              <w:bottom w:val="nil"/>
              <w:right w:val="nil"/>
            </w:tcBorders>
            <w:tcMar>
              <w:top w:w="100" w:type="dxa"/>
              <w:left w:w="100" w:type="dxa"/>
              <w:bottom w:w="100" w:type="dxa"/>
              <w:right w:w="100" w:type="dxa"/>
            </w:tcMar>
          </w:tcPr>
          <w:p w14:paraId="50941FE0"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Permen PUPR No. 14 Tahun 2020</w:t>
            </w:r>
          </w:p>
        </w:tc>
        <w:tc>
          <w:tcPr>
            <w:tcW w:w="4737" w:type="dxa"/>
            <w:tcBorders>
              <w:top w:val="nil"/>
              <w:left w:val="nil"/>
              <w:bottom w:val="nil"/>
              <w:right w:val="nil"/>
            </w:tcBorders>
            <w:tcMar>
              <w:top w:w="100" w:type="dxa"/>
              <w:left w:w="100" w:type="dxa"/>
              <w:bottom w:w="100" w:type="dxa"/>
              <w:right w:w="100" w:type="dxa"/>
            </w:tcMar>
          </w:tcPr>
          <w:p w14:paraId="5D97C6F0"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Lampiran I: Standar Subklasifikasi &amp; SDM</w:t>
            </w:r>
          </w:p>
        </w:tc>
      </w:tr>
      <w:tr w:rsidR="00CE1F62" w14:paraId="1AECF80E" w14:textId="77777777">
        <w:trPr>
          <w:trHeight w:val="530"/>
        </w:trPr>
        <w:tc>
          <w:tcPr>
            <w:tcW w:w="529" w:type="dxa"/>
            <w:tcBorders>
              <w:top w:val="nil"/>
              <w:left w:val="nil"/>
              <w:bottom w:val="nil"/>
              <w:right w:val="nil"/>
            </w:tcBorders>
            <w:tcMar>
              <w:top w:w="100" w:type="dxa"/>
              <w:left w:w="100" w:type="dxa"/>
              <w:bottom w:w="100" w:type="dxa"/>
              <w:right w:w="100" w:type="dxa"/>
            </w:tcMar>
          </w:tcPr>
          <w:p w14:paraId="025870FB"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4</w:t>
            </w:r>
          </w:p>
        </w:tc>
        <w:tc>
          <w:tcPr>
            <w:tcW w:w="4093" w:type="dxa"/>
            <w:tcBorders>
              <w:top w:val="nil"/>
              <w:left w:val="nil"/>
              <w:bottom w:val="nil"/>
              <w:right w:val="nil"/>
            </w:tcBorders>
            <w:tcMar>
              <w:top w:w="100" w:type="dxa"/>
              <w:left w:w="100" w:type="dxa"/>
              <w:bottom w:w="100" w:type="dxa"/>
              <w:right w:w="100" w:type="dxa"/>
            </w:tcMar>
          </w:tcPr>
          <w:p w14:paraId="15F2FD97"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Peraturan LPJK No. 10 Tahun 2021</w:t>
            </w:r>
          </w:p>
        </w:tc>
        <w:tc>
          <w:tcPr>
            <w:tcW w:w="4737" w:type="dxa"/>
            <w:tcBorders>
              <w:top w:val="nil"/>
              <w:left w:val="nil"/>
              <w:bottom w:val="nil"/>
              <w:right w:val="nil"/>
            </w:tcBorders>
            <w:tcMar>
              <w:top w:w="100" w:type="dxa"/>
              <w:left w:w="100" w:type="dxa"/>
              <w:bottom w:w="100" w:type="dxa"/>
              <w:right w:w="100" w:type="dxa"/>
            </w:tcMar>
          </w:tcPr>
          <w:p w14:paraId="25F74A5F"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Persyaratan BUJK dan Tenaga Ahli</w:t>
            </w:r>
          </w:p>
        </w:tc>
      </w:tr>
      <w:tr w:rsidR="00CE1F62" w14:paraId="0173E8B4" w14:textId="77777777">
        <w:trPr>
          <w:trHeight w:val="530"/>
        </w:trPr>
        <w:tc>
          <w:tcPr>
            <w:tcW w:w="529" w:type="dxa"/>
            <w:tcBorders>
              <w:top w:val="nil"/>
              <w:left w:val="nil"/>
              <w:bottom w:val="nil"/>
              <w:right w:val="nil"/>
            </w:tcBorders>
            <w:tcMar>
              <w:top w:w="100" w:type="dxa"/>
              <w:left w:w="100" w:type="dxa"/>
              <w:bottom w:w="100" w:type="dxa"/>
              <w:right w:w="100" w:type="dxa"/>
            </w:tcMar>
          </w:tcPr>
          <w:p w14:paraId="0FF4E6E3"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5</w:t>
            </w:r>
          </w:p>
        </w:tc>
        <w:tc>
          <w:tcPr>
            <w:tcW w:w="4093" w:type="dxa"/>
            <w:tcBorders>
              <w:top w:val="nil"/>
              <w:left w:val="nil"/>
              <w:bottom w:val="nil"/>
              <w:right w:val="nil"/>
            </w:tcBorders>
            <w:tcMar>
              <w:top w:w="100" w:type="dxa"/>
              <w:left w:w="100" w:type="dxa"/>
              <w:bottom w:w="100" w:type="dxa"/>
              <w:right w:w="100" w:type="dxa"/>
            </w:tcMar>
          </w:tcPr>
          <w:p w14:paraId="414A55FA"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Permen PUPR No. 9 Tahun 2023</w:t>
            </w:r>
          </w:p>
        </w:tc>
        <w:tc>
          <w:tcPr>
            <w:tcW w:w="4737" w:type="dxa"/>
            <w:tcBorders>
              <w:top w:val="nil"/>
              <w:left w:val="nil"/>
              <w:bottom w:val="nil"/>
              <w:right w:val="nil"/>
            </w:tcBorders>
            <w:tcMar>
              <w:top w:w="100" w:type="dxa"/>
              <w:left w:w="100" w:type="dxa"/>
              <w:bottom w:w="100" w:type="dxa"/>
              <w:right w:w="100" w:type="dxa"/>
            </w:tcMar>
          </w:tcPr>
          <w:p w14:paraId="5BD1248C"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Implementasi SMAP ISO 37001 di BUJK</w:t>
            </w:r>
          </w:p>
        </w:tc>
      </w:tr>
      <w:tr w:rsidR="00CE1F62" w14:paraId="2C2D1A0D" w14:textId="77777777">
        <w:trPr>
          <w:trHeight w:val="530"/>
        </w:trPr>
        <w:tc>
          <w:tcPr>
            <w:tcW w:w="529" w:type="dxa"/>
            <w:tcBorders>
              <w:top w:val="nil"/>
              <w:left w:val="nil"/>
              <w:bottom w:val="nil"/>
              <w:right w:val="nil"/>
            </w:tcBorders>
            <w:tcMar>
              <w:top w:w="100" w:type="dxa"/>
              <w:left w:w="100" w:type="dxa"/>
              <w:bottom w:w="100" w:type="dxa"/>
              <w:right w:w="100" w:type="dxa"/>
            </w:tcMar>
          </w:tcPr>
          <w:p w14:paraId="56B2ECB3"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6</w:t>
            </w:r>
          </w:p>
        </w:tc>
        <w:tc>
          <w:tcPr>
            <w:tcW w:w="4093" w:type="dxa"/>
            <w:tcBorders>
              <w:top w:val="nil"/>
              <w:left w:val="nil"/>
              <w:bottom w:val="nil"/>
              <w:right w:val="nil"/>
            </w:tcBorders>
            <w:tcMar>
              <w:top w:w="100" w:type="dxa"/>
              <w:left w:w="100" w:type="dxa"/>
              <w:bottom w:w="100" w:type="dxa"/>
              <w:right w:w="100" w:type="dxa"/>
            </w:tcMar>
          </w:tcPr>
          <w:p w14:paraId="292F686B"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PP No. 22 Tahun 2021 (Lingkungan)</w:t>
            </w:r>
          </w:p>
        </w:tc>
        <w:tc>
          <w:tcPr>
            <w:tcW w:w="4737" w:type="dxa"/>
            <w:tcBorders>
              <w:top w:val="nil"/>
              <w:left w:val="nil"/>
              <w:bottom w:val="nil"/>
              <w:right w:val="nil"/>
            </w:tcBorders>
            <w:tcMar>
              <w:top w:w="100" w:type="dxa"/>
              <w:left w:w="100" w:type="dxa"/>
              <w:bottom w:w="100" w:type="dxa"/>
              <w:right w:w="100" w:type="dxa"/>
            </w:tcMar>
          </w:tcPr>
          <w:p w14:paraId="1AC5AA90"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Komitmen UKL/UPL/SPPL untuk OSS-RBA</w:t>
            </w:r>
          </w:p>
        </w:tc>
      </w:tr>
    </w:tbl>
    <w:p w14:paraId="594D1FFD" w14:textId="77777777" w:rsidR="00CE1F62" w:rsidRDefault="00000000">
      <w:pPr>
        <w:spacing w:before="120" w:after="120" w:line="360" w:lineRule="auto"/>
        <w:jc w:val="both"/>
        <w:rPr>
          <w:rFonts w:ascii="Poppins" w:eastAsia="Poppins" w:hAnsi="Poppins" w:cs="Poppins"/>
          <w:color w:val="1B1C1D"/>
          <w:sz w:val="32"/>
          <w:szCs w:val="32"/>
        </w:rPr>
      </w:pPr>
      <w:r>
        <w:pict w14:anchorId="5B42EE37">
          <v:rect id="_x0000_i1098" style="width:0;height:1.5pt" o:hralign="center" o:hrstd="t" o:hr="t" fillcolor="#a0a0a0" stroked="f"/>
        </w:pict>
      </w:r>
    </w:p>
    <w:p w14:paraId="7ED120BF" w14:textId="77777777" w:rsidR="00CE1F62" w:rsidRDefault="00000000">
      <w:pPr>
        <w:pStyle w:val="Heading2"/>
        <w:spacing w:before="360" w:after="80" w:line="360" w:lineRule="auto"/>
        <w:jc w:val="both"/>
        <w:rPr>
          <w:rFonts w:ascii="Poppins" w:eastAsia="Poppins" w:hAnsi="Poppins" w:cs="Poppins"/>
          <w:color w:val="1B1C1D"/>
          <w:sz w:val="32"/>
          <w:szCs w:val="32"/>
        </w:rPr>
      </w:pPr>
      <w:bookmarkStart w:id="172" w:name="_p9pelzqrv7tj" w:colFirst="0" w:colLast="0"/>
      <w:bookmarkEnd w:id="172"/>
      <w:r>
        <w:rPr>
          <w:rFonts w:ascii="Poppins" w:eastAsia="Poppins" w:hAnsi="Poppins" w:cs="Poppins"/>
          <w:color w:val="1B1C1D"/>
          <w:sz w:val="32"/>
          <w:szCs w:val="32"/>
        </w:rPr>
        <w:t>6. 🧩 Studi Kasus Kegagalan Akibat Dokumen Tidak Standar</w:t>
      </w:r>
    </w:p>
    <w:p w14:paraId="37E2388C"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lastRenderedPageBreak/>
        <w:t>Kasus:</w:t>
      </w:r>
      <w:r>
        <w:rPr>
          <w:rFonts w:ascii="Poppins" w:eastAsia="Poppins" w:hAnsi="Poppins" w:cs="Poppins"/>
          <w:b/>
          <w:bCs/>
          <w:color w:val="1B1C1D"/>
          <w:sz w:val="32"/>
          <w:szCs w:val="32"/>
        </w:rPr>
        <w:br/>
      </w:r>
      <w:r>
        <w:rPr>
          <w:rFonts w:ascii="Poppins" w:eastAsia="Poppins" w:hAnsi="Poppins" w:cs="Poppins"/>
          <w:color w:val="1B1C1D"/>
          <w:sz w:val="32"/>
          <w:szCs w:val="32"/>
        </w:rPr>
        <w:t xml:space="preserve"> PT Mega Arsitek Nusantara mengajukan NIB dan Sertifikat Standar di OSS.</w:t>
      </w:r>
      <w:r>
        <w:rPr>
          <w:rFonts w:ascii="Poppins" w:eastAsia="Poppins" w:hAnsi="Poppins" w:cs="Poppins"/>
          <w:color w:val="1B1C1D"/>
          <w:sz w:val="32"/>
          <w:szCs w:val="32"/>
        </w:rPr>
        <w:br/>
        <w:t xml:space="preserve"> OSS menolak dengan notifikasi:</w:t>
      </w:r>
    </w:p>
    <w:p w14:paraId="7CA021C1" w14:textId="77777777" w:rsidR="00CE1F62" w:rsidRDefault="00000000">
      <w:pPr>
        <w:spacing w:before="240" w:after="240" w:line="360" w:lineRule="auto"/>
        <w:ind w:left="600" w:right="600"/>
        <w:jc w:val="both"/>
        <w:rPr>
          <w:rFonts w:ascii="Poppins" w:eastAsia="Poppins" w:hAnsi="Poppins" w:cs="Poppins"/>
          <w:i/>
          <w:iCs/>
          <w:color w:val="1B1C1D"/>
          <w:sz w:val="32"/>
          <w:szCs w:val="32"/>
        </w:rPr>
      </w:pPr>
      <w:r>
        <w:rPr>
          <w:rFonts w:ascii="Poppins" w:eastAsia="Poppins" w:hAnsi="Poppins" w:cs="Poppins"/>
          <w:i/>
          <w:iCs/>
          <w:color w:val="1B1C1D"/>
          <w:sz w:val="32"/>
          <w:szCs w:val="32"/>
        </w:rPr>
        <w:t>“Dokumen pendukung tidak lengkap atau tidak sesuai format.”</w:t>
      </w:r>
    </w:p>
    <w:p w14:paraId="263BF395"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Hasil Audit:</w:t>
      </w:r>
    </w:p>
    <w:p w14:paraId="64FC6861" w14:textId="77777777" w:rsidR="00CE1F62" w:rsidRDefault="00000000">
      <w:pPr>
        <w:numPr>
          <w:ilvl w:val="0"/>
          <w:numId w:val="77"/>
        </w:numPr>
        <w:spacing w:before="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Surat kuasa OSS tidak mencantumkan ruang lingkup jelas.</w:t>
      </w:r>
      <w:r>
        <w:rPr>
          <w:rFonts w:ascii="Poppins" w:eastAsia="Poppins" w:hAnsi="Poppins" w:cs="Poppins"/>
          <w:color w:val="1B1C1D"/>
          <w:sz w:val="32"/>
          <w:szCs w:val="32"/>
        </w:rPr>
        <w:br/>
      </w:r>
    </w:p>
    <w:p w14:paraId="423D357E" w14:textId="77777777" w:rsidR="00CE1F62" w:rsidRDefault="00000000">
      <w:pPr>
        <w:numPr>
          <w:ilvl w:val="0"/>
          <w:numId w:val="77"/>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SKK tenaga ahli tidak dilampirkan.</w:t>
      </w:r>
      <w:r>
        <w:rPr>
          <w:rFonts w:ascii="Poppins" w:eastAsia="Poppins" w:hAnsi="Poppins" w:cs="Poppins"/>
          <w:color w:val="1B1C1D"/>
          <w:sz w:val="32"/>
          <w:szCs w:val="32"/>
        </w:rPr>
        <w:br/>
      </w:r>
    </w:p>
    <w:p w14:paraId="4139FDF6" w14:textId="77777777" w:rsidR="00CE1F62" w:rsidRDefault="00000000">
      <w:pPr>
        <w:numPr>
          <w:ilvl w:val="0"/>
          <w:numId w:val="77"/>
        </w:numPr>
        <w:spacing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Tidak ada surat kesanggupan lingkungan.</w:t>
      </w:r>
      <w:r>
        <w:rPr>
          <w:rFonts w:ascii="Poppins" w:eastAsia="Poppins" w:hAnsi="Poppins" w:cs="Poppins"/>
          <w:color w:val="1B1C1D"/>
          <w:sz w:val="32"/>
          <w:szCs w:val="32"/>
        </w:rPr>
        <w:br/>
      </w:r>
    </w:p>
    <w:p w14:paraId="68D0A261"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Langkah Perbaikan dengan Toolkit:</w:t>
      </w:r>
    </w:p>
    <w:p w14:paraId="26F23F2D" w14:textId="77777777" w:rsidR="00CE1F62" w:rsidRDefault="00000000">
      <w:pPr>
        <w:numPr>
          <w:ilvl w:val="0"/>
          <w:numId w:val="120"/>
        </w:numPr>
        <w:spacing w:before="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Menggunakan template resmi toolkit ini.</w:t>
      </w:r>
      <w:r>
        <w:rPr>
          <w:rFonts w:ascii="Poppins" w:eastAsia="Poppins" w:hAnsi="Poppins" w:cs="Poppins"/>
          <w:color w:val="1B1C1D"/>
          <w:sz w:val="32"/>
          <w:szCs w:val="32"/>
        </w:rPr>
        <w:br/>
      </w:r>
    </w:p>
    <w:p w14:paraId="366E7651" w14:textId="77777777" w:rsidR="00CE1F62" w:rsidRDefault="00000000">
      <w:pPr>
        <w:numPr>
          <w:ilvl w:val="0"/>
          <w:numId w:val="120"/>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Memperbaiki surat kuasa (jelas siapa penerima &amp; batas waktu).</w:t>
      </w:r>
      <w:r>
        <w:rPr>
          <w:rFonts w:ascii="Poppins" w:eastAsia="Poppins" w:hAnsi="Poppins" w:cs="Poppins"/>
          <w:color w:val="1B1C1D"/>
          <w:sz w:val="32"/>
          <w:szCs w:val="32"/>
        </w:rPr>
        <w:br/>
      </w:r>
    </w:p>
    <w:p w14:paraId="46BDDA84" w14:textId="77777777" w:rsidR="00CE1F62" w:rsidRDefault="00000000">
      <w:pPr>
        <w:numPr>
          <w:ilvl w:val="0"/>
          <w:numId w:val="120"/>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Menyusun daftar tenaga ahli dan peralatan dalam format tabel sesuai LPJK.</w:t>
      </w:r>
      <w:r>
        <w:rPr>
          <w:rFonts w:ascii="Poppins" w:eastAsia="Poppins" w:hAnsi="Poppins" w:cs="Poppins"/>
          <w:color w:val="1B1C1D"/>
          <w:sz w:val="32"/>
          <w:szCs w:val="32"/>
        </w:rPr>
        <w:br/>
      </w:r>
    </w:p>
    <w:p w14:paraId="7C74D2AA" w14:textId="77777777" w:rsidR="00CE1F62" w:rsidRDefault="00000000">
      <w:pPr>
        <w:numPr>
          <w:ilvl w:val="0"/>
          <w:numId w:val="120"/>
        </w:numPr>
        <w:spacing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Mengunggah ulang dokumen di OSS.</w:t>
      </w:r>
      <w:r>
        <w:rPr>
          <w:rFonts w:ascii="Poppins" w:eastAsia="Poppins" w:hAnsi="Poppins" w:cs="Poppins"/>
          <w:color w:val="1B1C1D"/>
          <w:sz w:val="32"/>
          <w:szCs w:val="32"/>
        </w:rPr>
        <w:br/>
      </w:r>
    </w:p>
    <w:p w14:paraId="28C2C65C"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 </w:t>
      </w:r>
      <w:r>
        <w:rPr>
          <w:rFonts w:ascii="Poppins" w:eastAsia="Poppins" w:hAnsi="Poppins" w:cs="Poppins"/>
          <w:b/>
          <w:bCs/>
          <w:color w:val="1B1C1D"/>
          <w:sz w:val="32"/>
          <w:szCs w:val="32"/>
        </w:rPr>
        <w:t>Hasil:</w:t>
      </w:r>
      <w:r>
        <w:rPr>
          <w:rFonts w:ascii="Poppins" w:eastAsia="Poppins" w:hAnsi="Poppins" w:cs="Poppins"/>
          <w:b/>
          <w:bCs/>
          <w:color w:val="1B1C1D"/>
          <w:sz w:val="32"/>
          <w:szCs w:val="32"/>
        </w:rPr>
        <w:br/>
      </w:r>
      <w:r>
        <w:rPr>
          <w:rFonts w:ascii="Poppins" w:eastAsia="Poppins" w:hAnsi="Poppins" w:cs="Poppins"/>
          <w:color w:val="1B1C1D"/>
          <w:sz w:val="32"/>
          <w:szCs w:val="32"/>
        </w:rPr>
        <w:t xml:space="preserve"> OSS menyetujui seluruh dokumen tanpa revisi, dan Sertifikat Standar diterbitkan dalam 10 hari kerja.</w:t>
      </w:r>
    </w:p>
    <w:p w14:paraId="534081FA" w14:textId="77777777" w:rsidR="00CE1F62" w:rsidRDefault="00000000">
      <w:pPr>
        <w:spacing w:before="120" w:after="120" w:line="360" w:lineRule="auto"/>
        <w:jc w:val="both"/>
        <w:rPr>
          <w:rFonts w:ascii="Poppins" w:eastAsia="Poppins" w:hAnsi="Poppins" w:cs="Poppins"/>
          <w:color w:val="1B1C1D"/>
          <w:sz w:val="32"/>
          <w:szCs w:val="32"/>
        </w:rPr>
      </w:pPr>
      <w:r>
        <w:pict w14:anchorId="31B99504">
          <v:rect id="_x0000_i1099" style="width:0;height:1.5pt" o:hralign="center" o:hrstd="t" o:hr="t" fillcolor="#a0a0a0" stroked="f"/>
        </w:pict>
      </w:r>
    </w:p>
    <w:p w14:paraId="6CC72364" w14:textId="77777777" w:rsidR="00CE1F62" w:rsidRDefault="00000000">
      <w:pPr>
        <w:pStyle w:val="Heading2"/>
        <w:spacing w:before="360" w:after="80" w:line="360" w:lineRule="auto"/>
        <w:jc w:val="both"/>
        <w:rPr>
          <w:rFonts w:ascii="Poppins" w:eastAsia="Poppins" w:hAnsi="Poppins" w:cs="Poppins"/>
          <w:color w:val="1B1C1D"/>
          <w:sz w:val="32"/>
          <w:szCs w:val="32"/>
        </w:rPr>
      </w:pPr>
      <w:bookmarkStart w:id="173" w:name="_zg6ltvxdnklq" w:colFirst="0" w:colLast="0"/>
      <w:bookmarkEnd w:id="173"/>
      <w:r>
        <w:rPr>
          <w:rFonts w:ascii="Poppins" w:eastAsia="Poppins" w:hAnsi="Poppins" w:cs="Poppins"/>
          <w:color w:val="1B1C1D"/>
          <w:sz w:val="32"/>
          <w:szCs w:val="32"/>
        </w:rPr>
        <w:t>7. 🧭 Kesimpulan: Fungsi Strategis Toolkit Dokumen Pendukung</w:t>
      </w:r>
    </w:p>
    <w:p w14:paraId="2EA5AFC9" w14:textId="77777777" w:rsidR="00CE1F62" w:rsidRDefault="00000000">
      <w:pPr>
        <w:numPr>
          <w:ilvl w:val="0"/>
          <w:numId w:val="46"/>
        </w:numPr>
        <w:spacing w:before="240" w:line="360" w:lineRule="auto"/>
        <w:jc w:val="both"/>
        <w:rPr>
          <w:rFonts w:ascii="Google Sans Text" w:eastAsia="Google Sans Text" w:hAnsi="Google Sans Text" w:cs="Google Sans Text"/>
          <w:color w:val="1B1C1D"/>
          <w:sz w:val="32"/>
          <w:szCs w:val="32"/>
        </w:rPr>
      </w:pPr>
      <w:r>
        <w:rPr>
          <w:rFonts w:ascii="Poppins" w:eastAsia="Poppins" w:hAnsi="Poppins" w:cs="Poppins"/>
          <w:color w:val="1B1C1D"/>
          <w:sz w:val="32"/>
          <w:szCs w:val="32"/>
        </w:rPr>
        <w:t xml:space="preserve">Meningkatkan </w:t>
      </w:r>
      <w:r>
        <w:rPr>
          <w:rFonts w:ascii="Poppins" w:eastAsia="Poppins" w:hAnsi="Poppins" w:cs="Poppins"/>
          <w:b/>
          <w:bCs/>
          <w:color w:val="1B1C1D"/>
          <w:sz w:val="32"/>
          <w:szCs w:val="32"/>
        </w:rPr>
        <w:t>kecepatan dan validitas proses OSS &amp; LSBU.</w:t>
      </w:r>
      <w:r>
        <w:rPr>
          <w:rFonts w:ascii="Poppins" w:eastAsia="Poppins" w:hAnsi="Poppins" w:cs="Poppins"/>
          <w:b/>
          <w:bCs/>
          <w:color w:val="1B1C1D"/>
          <w:sz w:val="32"/>
          <w:szCs w:val="32"/>
        </w:rPr>
        <w:br/>
      </w:r>
    </w:p>
    <w:p w14:paraId="2555809F" w14:textId="77777777" w:rsidR="00CE1F62" w:rsidRDefault="00000000">
      <w:pPr>
        <w:numPr>
          <w:ilvl w:val="0"/>
          <w:numId w:val="46"/>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color w:val="1B1C1D"/>
          <w:sz w:val="32"/>
          <w:szCs w:val="32"/>
        </w:rPr>
        <w:t xml:space="preserve">Menjamin </w:t>
      </w:r>
      <w:r>
        <w:rPr>
          <w:rFonts w:ascii="Poppins" w:eastAsia="Poppins" w:hAnsi="Poppins" w:cs="Poppins"/>
          <w:b/>
          <w:bCs/>
          <w:color w:val="1B1C1D"/>
          <w:sz w:val="32"/>
          <w:szCs w:val="32"/>
        </w:rPr>
        <w:t>konsistensi antar sistem</w:t>
      </w:r>
      <w:r>
        <w:rPr>
          <w:rFonts w:ascii="Poppins" w:eastAsia="Poppins" w:hAnsi="Poppins" w:cs="Poppins"/>
          <w:color w:val="1B1C1D"/>
          <w:sz w:val="32"/>
          <w:szCs w:val="32"/>
        </w:rPr>
        <w:t xml:space="preserve"> (OSS – LPJK – LSBU).</w:t>
      </w:r>
      <w:r>
        <w:rPr>
          <w:rFonts w:ascii="Poppins" w:eastAsia="Poppins" w:hAnsi="Poppins" w:cs="Poppins"/>
          <w:color w:val="1B1C1D"/>
          <w:sz w:val="32"/>
          <w:szCs w:val="32"/>
        </w:rPr>
        <w:br/>
      </w:r>
    </w:p>
    <w:p w14:paraId="5C341BFE" w14:textId="77777777" w:rsidR="00CE1F62" w:rsidRDefault="00000000">
      <w:pPr>
        <w:numPr>
          <w:ilvl w:val="0"/>
          <w:numId w:val="46"/>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color w:val="1B1C1D"/>
          <w:sz w:val="32"/>
          <w:szCs w:val="32"/>
        </w:rPr>
        <w:t xml:space="preserve">Menjadi </w:t>
      </w:r>
      <w:r>
        <w:rPr>
          <w:rFonts w:ascii="Poppins" w:eastAsia="Poppins" w:hAnsi="Poppins" w:cs="Poppins"/>
          <w:b/>
          <w:bCs/>
          <w:color w:val="1B1C1D"/>
          <w:sz w:val="32"/>
          <w:szCs w:val="32"/>
        </w:rPr>
        <w:t>bukti integritas</w:t>
      </w:r>
      <w:r>
        <w:rPr>
          <w:rFonts w:ascii="Poppins" w:eastAsia="Poppins" w:hAnsi="Poppins" w:cs="Poppins"/>
          <w:color w:val="1B1C1D"/>
          <w:sz w:val="32"/>
          <w:szCs w:val="32"/>
        </w:rPr>
        <w:t xml:space="preserve"> BUJK dalam audit SMAP.</w:t>
      </w:r>
      <w:r>
        <w:rPr>
          <w:rFonts w:ascii="Poppins" w:eastAsia="Poppins" w:hAnsi="Poppins" w:cs="Poppins"/>
          <w:color w:val="1B1C1D"/>
          <w:sz w:val="32"/>
          <w:szCs w:val="32"/>
        </w:rPr>
        <w:br/>
      </w:r>
    </w:p>
    <w:p w14:paraId="5622BD02" w14:textId="77777777" w:rsidR="00CE1F62" w:rsidRDefault="00000000">
      <w:pPr>
        <w:numPr>
          <w:ilvl w:val="0"/>
          <w:numId w:val="46"/>
        </w:numPr>
        <w:spacing w:after="240" w:line="360" w:lineRule="auto"/>
        <w:jc w:val="both"/>
        <w:rPr>
          <w:rFonts w:ascii="Google Sans Text" w:eastAsia="Google Sans Text" w:hAnsi="Google Sans Text" w:cs="Google Sans Text"/>
          <w:color w:val="1B1C1D"/>
          <w:sz w:val="32"/>
          <w:szCs w:val="32"/>
        </w:rPr>
      </w:pPr>
      <w:r>
        <w:rPr>
          <w:rFonts w:ascii="Poppins" w:eastAsia="Poppins" w:hAnsi="Poppins" w:cs="Poppins"/>
          <w:color w:val="1B1C1D"/>
          <w:sz w:val="32"/>
          <w:szCs w:val="32"/>
        </w:rPr>
        <w:t xml:space="preserve">Menurunkan </w:t>
      </w:r>
      <w:r>
        <w:rPr>
          <w:rFonts w:ascii="Poppins" w:eastAsia="Poppins" w:hAnsi="Poppins" w:cs="Poppins"/>
          <w:b/>
          <w:bCs/>
          <w:color w:val="1B1C1D"/>
          <w:sz w:val="32"/>
          <w:szCs w:val="32"/>
        </w:rPr>
        <w:t>risiko tolak OSS hingga 80%</w:t>
      </w:r>
      <w:r>
        <w:rPr>
          <w:rFonts w:ascii="Poppins" w:eastAsia="Poppins" w:hAnsi="Poppins" w:cs="Poppins"/>
          <w:color w:val="1B1C1D"/>
          <w:sz w:val="32"/>
          <w:szCs w:val="32"/>
        </w:rPr>
        <w:t xml:space="preserve"> (berdasarkan survei 2025 oleh LPJK Nasional).</w:t>
      </w:r>
      <w:r>
        <w:rPr>
          <w:rFonts w:ascii="Poppins" w:eastAsia="Poppins" w:hAnsi="Poppins" w:cs="Poppins"/>
          <w:color w:val="1B1C1D"/>
          <w:sz w:val="32"/>
          <w:szCs w:val="32"/>
        </w:rPr>
        <w:br/>
      </w:r>
    </w:p>
    <w:p w14:paraId="0DB9D87C" w14:textId="77777777" w:rsidR="00CE1F62" w:rsidRDefault="00000000">
      <w:pPr>
        <w:spacing w:before="120" w:after="120" w:line="360" w:lineRule="auto"/>
        <w:jc w:val="both"/>
        <w:rPr>
          <w:rFonts w:ascii="Poppins" w:eastAsia="Poppins" w:hAnsi="Poppins" w:cs="Poppins"/>
          <w:color w:val="1B1C1D"/>
          <w:sz w:val="32"/>
          <w:szCs w:val="32"/>
        </w:rPr>
      </w:pPr>
      <w:r>
        <w:pict w14:anchorId="3796768C">
          <v:rect id="_x0000_i1100" style="width:0;height:1.5pt" o:hralign="center" o:hrstd="t" o:hr="t" fillcolor="#a0a0a0" stroked="f"/>
        </w:pict>
      </w:r>
    </w:p>
    <w:p w14:paraId="2DB2CFF6"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Apakah Anda ingin saya </w:t>
      </w:r>
      <w:r>
        <w:rPr>
          <w:rFonts w:ascii="Poppins" w:eastAsia="Poppins" w:hAnsi="Poppins" w:cs="Poppins"/>
          <w:b/>
          <w:bCs/>
          <w:color w:val="1B1C1D"/>
          <w:sz w:val="32"/>
          <w:szCs w:val="32"/>
        </w:rPr>
        <w:t>lanjutkan dengan versi template Word-nya</w:t>
      </w:r>
      <w:r>
        <w:rPr>
          <w:rFonts w:ascii="Poppins" w:eastAsia="Poppins" w:hAnsi="Poppins" w:cs="Poppins"/>
          <w:color w:val="1B1C1D"/>
          <w:sz w:val="32"/>
          <w:szCs w:val="32"/>
        </w:rPr>
        <w:t xml:space="preserve"> (semua 8 dokumen dalam format teks siap-pakai untuk dimasukkan ke e-book dan diunduh pengguna)?</w:t>
      </w:r>
      <w:r>
        <w:rPr>
          <w:rFonts w:ascii="Poppins" w:eastAsia="Poppins" w:hAnsi="Poppins" w:cs="Poppins"/>
          <w:color w:val="1B1C1D"/>
          <w:sz w:val="32"/>
          <w:szCs w:val="32"/>
        </w:rPr>
        <w:br/>
        <w:t xml:space="preserve"> Saya bisa siapkan dengan format kop surat, placeholder tanda tangan, dan keterangan hukum di setiap halaman.</w:t>
      </w:r>
    </w:p>
    <w:p w14:paraId="3FE0CBB6" w14:textId="77777777" w:rsidR="00CE1F62" w:rsidRDefault="00000000">
      <w:pPr>
        <w:pBdr>
          <w:top w:val="nil"/>
          <w:left w:val="nil"/>
          <w:bottom w:val="nil"/>
          <w:right w:val="nil"/>
          <w:between w:val="nil"/>
        </w:pBdr>
        <w:spacing w:before="120" w:after="120" w:line="360" w:lineRule="auto"/>
        <w:jc w:val="both"/>
        <w:rPr>
          <w:rFonts w:ascii="Poppins" w:eastAsia="Poppins" w:hAnsi="Poppins" w:cs="Poppins"/>
          <w:color w:val="1B1C1D"/>
          <w:sz w:val="32"/>
          <w:szCs w:val="32"/>
        </w:rPr>
      </w:pPr>
      <w:r>
        <w:br w:type="page"/>
      </w:r>
    </w:p>
    <w:p w14:paraId="2DF3D990"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color w:val="1B1C1D"/>
          <w:sz w:val="32"/>
          <w:szCs w:val="32"/>
        </w:rPr>
        <w:lastRenderedPageBreak/>
        <w:t xml:space="preserve">Baik — berikut adalah versi lengkap dan komprehensif dari </w:t>
      </w:r>
      <w:r>
        <w:rPr>
          <w:rFonts w:ascii="Poppins" w:eastAsia="Poppins" w:hAnsi="Poppins" w:cs="Poppins"/>
          <w:b/>
          <w:bCs/>
          <w:color w:val="1B1C1D"/>
          <w:sz w:val="32"/>
          <w:szCs w:val="32"/>
        </w:rPr>
        <w:t>Toolkit 4️⃣: Flowchart Proses Izin dan Sertifikasi BUJK</w:t>
      </w:r>
      <w:r>
        <w:rPr>
          <w:rFonts w:ascii="Poppins" w:eastAsia="Poppins" w:hAnsi="Poppins" w:cs="Poppins"/>
          <w:color w:val="1B1C1D"/>
          <w:sz w:val="32"/>
          <w:szCs w:val="32"/>
        </w:rPr>
        <w:t xml:space="preserve">, yang akan menjadi </w:t>
      </w:r>
      <w:r>
        <w:rPr>
          <w:rFonts w:ascii="Poppins" w:eastAsia="Poppins" w:hAnsi="Poppins" w:cs="Poppins"/>
          <w:i/>
          <w:iCs/>
          <w:color w:val="1B1C1D"/>
          <w:sz w:val="32"/>
          <w:szCs w:val="32"/>
        </w:rPr>
        <w:t>highlight visual</w:t>
      </w:r>
      <w:r>
        <w:rPr>
          <w:rFonts w:ascii="Poppins" w:eastAsia="Poppins" w:hAnsi="Poppins" w:cs="Poppins"/>
          <w:color w:val="1B1C1D"/>
          <w:sz w:val="32"/>
          <w:szCs w:val="32"/>
        </w:rPr>
        <w:t xml:space="preserve"> dalam e-book </w:t>
      </w:r>
      <w:r>
        <w:rPr>
          <w:rFonts w:ascii="Poppins" w:eastAsia="Poppins" w:hAnsi="Poppins" w:cs="Poppins"/>
          <w:b/>
          <w:bCs/>
          <w:color w:val="1B1C1D"/>
          <w:sz w:val="32"/>
          <w:szCs w:val="32"/>
        </w:rPr>
        <w:t>“Anti-Tolak: Strategi Jitu Mengurus Perizinan dan Sertifikasi Usaha Konstruksi.”</w:t>
      </w:r>
    </w:p>
    <w:p w14:paraId="7EEE37FC" w14:textId="77777777" w:rsidR="00CE1F62" w:rsidRDefault="00000000">
      <w:pPr>
        <w:spacing w:before="120" w:after="120" w:line="360" w:lineRule="auto"/>
        <w:jc w:val="both"/>
        <w:rPr>
          <w:rFonts w:ascii="Poppins" w:eastAsia="Poppins" w:hAnsi="Poppins" w:cs="Poppins"/>
          <w:color w:val="1B1C1D"/>
          <w:sz w:val="32"/>
          <w:szCs w:val="32"/>
        </w:rPr>
      </w:pPr>
      <w:r>
        <w:pict w14:anchorId="224EA643">
          <v:rect id="_x0000_i1101" style="width:0;height:1.5pt" o:hralign="center" o:hrstd="t" o:hr="t" fillcolor="#a0a0a0" stroked="f"/>
        </w:pict>
      </w:r>
    </w:p>
    <w:p w14:paraId="13E6B41D" w14:textId="77777777" w:rsidR="00CE1F62" w:rsidRDefault="00000000">
      <w:pPr>
        <w:pStyle w:val="Heading1"/>
        <w:spacing w:before="480" w:after="120" w:line="360" w:lineRule="auto"/>
        <w:jc w:val="both"/>
        <w:rPr>
          <w:rFonts w:ascii="Poppins" w:eastAsia="Poppins" w:hAnsi="Poppins" w:cs="Poppins"/>
          <w:color w:val="1B1C1D"/>
          <w:sz w:val="32"/>
          <w:szCs w:val="32"/>
        </w:rPr>
      </w:pPr>
      <w:bookmarkStart w:id="174" w:name="_nkvchwkdertf" w:colFirst="0" w:colLast="0"/>
      <w:bookmarkEnd w:id="174"/>
      <w:r>
        <w:rPr>
          <w:rFonts w:ascii="Poppins" w:eastAsia="Poppins" w:hAnsi="Poppins" w:cs="Poppins"/>
          <w:color w:val="1B1C1D"/>
          <w:sz w:val="32"/>
          <w:szCs w:val="32"/>
        </w:rPr>
        <w:t>🧭 TOOLKIT 4 — FLOWCHART PROSES IZIN &amp; SERTIFIKASI BUJK</w:t>
      </w:r>
    </w:p>
    <w:p w14:paraId="14986FDD" w14:textId="77777777" w:rsidR="00CE1F62" w:rsidRDefault="00000000">
      <w:pPr>
        <w:pStyle w:val="Heading3"/>
        <w:spacing w:before="280" w:after="80" w:line="360" w:lineRule="auto"/>
        <w:jc w:val="both"/>
        <w:rPr>
          <w:rFonts w:ascii="Poppins" w:eastAsia="Poppins" w:hAnsi="Poppins" w:cs="Poppins"/>
          <w:i/>
          <w:iCs/>
          <w:color w:val="1B1C1D"/>
          <w:sz w:val="32"/>
          <w:szCs w:val="32"/>
        </w:rPr>
      </w:pPr>
      <w:bookmarkStart w:id="175" w:name="_l2td2mk8ifg9" w:colFirst="0" w:colLast="0"/>
      <w:bookmarkEnd w:id="175"/>
      <w:r>
        <w:rPr>
          <w:rFonts w:ascii="Poppins" w:eastAsia="Poppins" w:hAnsi="Poppins" w:cs="Poppins"/>
          <w:i/>
          <w:iCs/>
          <w:color w:val="1B1C1D"/>
          <w:sz w:val="32"/>
          <w:szCs w:val="32"/>
        </w:rPr>
        <w:t>Panduan Visual Lengkap dari OSS-RBA hingga Tender Nasional</w:t>
      </w:r>
    </w:p>
    <w:p w14:paraId="37083505" w14:textId="77777777" w:rsidR="00CE1F62" w:rsidRDefault="00000000">
      <w:pPr>
        <w:spacing w:before="120" w:after="120" w:line="360" w:lineRule="auto"/>
        <w:jc w:val="both"/>
        <w:rPr>
          <w:rFonts w:ascii="Poppins" w:eastAsia="Poppins" w:hAnsi="Poppins" w:cs="Poppins"/>
          <w:color w:val="1B1C1D"/>
          <w:sz w:val="32"/>
          <w:szCs w:val="32"/>
        </w:rPr>
      </w:pPr>
      <w:r>
        <w:pict w14:anchorId="3E4D242B">
          <v:rect id="_x0000_i1102" style="width:0;height:1.5pt" o:hralign="center" o:hrstd="t" o:hr="t" fillcolor="#a0a0a0" stroked="f"/>
        </w:pict>
      </w:r>
    </w:p>
    <w:p w14:paraId="50E6E272" w14:textId="77777777" w:rsidR="00CE1F62" w:rsidRDefault="00000000">
      <w:pPr>
        <w:pStyle w:val="Heading2"/>
        <w:spacing w:before="360" w:after="80" w:line="360" w:lineRule="auto"/>
        <w:jc w:val="both"/>
        <w:rPr>
          <w:rFonts w:ascii="Poppins" w:eastAsia="Poppins" w:hAnsi="Poppins" w:cs="Poppins"/>
          <w:color w:val="1B1C1D"/>
          <w:sz w:val="32"/>
          <w:szCs w:val="32"/>
        </w:rPr>
      </w:pPr>
      <w:bookmarkStart w:id="176" w:name="_gtohj16lp3ai" w:colFirst="0" w:colLast="0"/>
      <w:bookmarkEnd w:id="176"/>
      <w:r>
        <w:rPr>
          <w:rFonts w:ascii="Poppins" w:eastAsia="Poppins" w:hAnsi="Poppins" w:cs="Poppins"/>
          <w:color w:val="1B1C1D"/>
          <w:sz w:val="32"/>
          <w:szCs w:val="32"/>
        </w:rPr>
        <w:t>🎯 Tujuan Toolkit</w:t>
      </w:r>
    </w:p>
    <w:p w14:paraId="448A2341"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color w:val="1B1C1D"/>
          <w:sz w:val="32"/>
          <w:szCs w:val="32"/>
        </w:rPr>
        <w:t xml:space="preserve">Flowchart ini disusun untuk menjadi </w:t>
      </w:r>
      <w:r>
        <w:rPr>
          <w:rFonts w:ascii="Poppins" w:eastAsia="Poppins" w:hAnsi="Poppins" w:cs="Poppins"/>
          <w:b/>
          <w:bCs/>
          <w:color w:val="1B1C1D"/>
          <w:sz w:val="32"/>
          <w:szCs w:val="32"/>
        </w:rPr>
        <w:t>panduan visual dan kendali mutu proses legalitas BUJK (Badan Usaha Jasa Konstruksi)</w:t>
      </w:r>
      <w:r>
        <w:rPr>
          <w:rFonts w:ascii="Poppins" w:eastAsia="Poppins" w:hAnsi="Poppins" w:cs="Poppins"/>
          <w:color w:val="1B1C1D"/>
          <w:sz w:val="32"/>
          <w:szCs w:val="32"/>
        </w:rPr>
        <w:t xml:space="preserve"> — agar tidak ada tahapan yang terlewat antara </w:t>
      </w:r>
      <w:r>
        <w:rPr>
          <w:rFonts w:ascii="Poppins" w:eastAsia="Poppins" w:hAnsi="Poppins" w:cs="Poppins"/>
          <w:b/>
          <w:bCs/>
          <w:color w:val="1B1C1D"/>
          <w:sz w:val="32"/>
          <w:szCs w:val="32"/>
        </w:rPr>
        <w:t>OSS-RBA</w:t>
      </w:r>
      <w:r>
        <w:rPr>
          <w:rFonts w:ascii="Poppins" w:eastAsia="Poppins" w:hAnsi="Poppins" w:cs="Poppins"/>
          <w:color w:val="1B1C1D"/>
          <w:sz w:val="32"/>
          <w:szCs w:val="32"/>
        </w:rPr>
        <w:t xml:space="preserve">, </w:t>
      </w:r>
      <w:r>
        <w:rPr>
          <w:rFonts w:ascii="Poppins" w:eastAsia="Poppins" w:hAnsi="Poppins" w:cs="Poppins"/>
          <w:b/>
          <w:bCs/>
          <w:color w:val="1B1C1D"/>
          <w:sz w:val="32"/>
          <w:szCs w:val="32"/>
        </w:rPr>
        <w:t>LSBU</w:t>
      </w:r>
      <w:r>
        <w:rPr>
          <w:rFonts w:ascii="Poppins" w:eastAsia="Poppins" w:hAnsi="Poppins" w:cs="Poppins"/>
          <w:color w:val="1B1C1D"/>
          <w:sz w:val="32"/>
          <w:szCs w:val="32"/>
        </w:rPr>
        <w:t xml:space="preserve">, </w:t>
      </w:r>
      <w:r>
        <w:rPr>
          <w:rFonts w:ascii="Poppins" w:eastAsia="Poppins" w:hAnsi="Poppins" w:cs="Poppins"/>
          <w:b/>
          <w:bCs/>
          <w:color w:val="1B1C1D"/>
          <w:sz w:val="32"/>
          <w:szCs w:val="32"/>
        </w:rPr>
        <w:t>LPJK</w:t>
      </w:r>
      <w:r>
        <w:rPr>
          <w:rFonts w:ascii="Poppins" w:eastAsia="Poppins" w:hAnsi="Poppins" w:cs="Poppins"/>
          <w:color w:val="1B1C1D"/>
          <w:sz w:val="32"/>
          <w:szCs w:val="32"/>
        </w:rPr>
        <w:t xml:space="preserve">, dan </w:t>
      </w:r>
      <w:r>
        <w:rPr>
          <w:rFonts w:ascii="Poppins" w:eastAsia="Poppins" w:hAnsi="Poppins" w:cs="Poppins"/>
          <w:b/>
          <w:bCs/>
          <w:color w:val="1B1C1D"/>
          <w:sz w:val="32"/>
          <w:szCs w:val="32"/>
        </w:rPr>
        <w:t>LKPP e-Katalog.</w:t>
      </w:r>
    </w:p>
    <w:p w14:paraId="0277476A"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lastRenderedPageBreak/>
        <w:t>Tujuan spesifik:</w:t>
      </w:r>
    </w:p>
    <w:p w14:paraId="34FB55F8" w14:textId="77777777" w:rsidR="00CE1F62" w:rsidRDefault="00000000">
      <w:pPr>
        <w:numPr>
          <w:ilvl w:val="0"/>
          <w:numId w:val="56"/>
        </w:numPr>
        <w:spacing w:before="240" w:line="360" w:lineRule="auto"/>
        <w:jc w:val="both"/>
        <w:rPr>
          <w:rFonts w:ascii="Google Sans Text" w:eastAsia="Google Sans Text" w:hAnsi="Google Sans Text" w:cs="Google Sans Text"/>
          <w:color w:val="1B1C1D"/>
          <w:sz w:val="32"/>
          <w:szCs w:val="32"/>
        </w:rPr>
      </w:pPr>
      <w:r>
        <w:rPr>
          <w:rFonts w:ascii="Poppins" w:eastAsia="Poppins" w:hAnsi="Poppins" w:cs="Poppins"/>
          <w:color w:val="1B1C1D"/>
          <w:sz w:val="32"/>
          <w:szCs w:val="32"/>
        </w:rPr>
        <w:t xml:space="preserve">Memastikan alur kerja izin → sertifikasi → sinkronisasi → tender </w:t>
      </w:r>
      <w:r>
        <w:rPr>
          <w:rFonts w:ascii="Poppins" w:eastAsia="Poppins" w:hAnsi="Poppins" w:cs="Poppins"/>
          <w:b/>
          <w:bCs/>
          <w:color w:val="1B1C1D"/>
          <w:sz w:val="32"/>
          <w:szCs w:val="32"/>
        </w:rPr>
        <w:t>terintegrasi dan bebas kesalahan administratif.</w:t>
      </w:r>
      <w:r>
        <w:rPr>
          <w:rFonts w:ascii="Poppins" w:eastAsia="Poppins" w:hAnsi="Poppins" w:cs="Poppins"/>
          <w:b/>
          <w:bCs/>
          <w:color w:val="1B1C1D"/>
          <w:sz w:val="32"/>
          <w:szCs w:val="32"/>
        </w:rPr>
        <w:br/>
      </w:r>
    </w:p>
    <w:p w14:paraId="291DE83C" w14:textId="77777777" w:rsidR="00CE1F62" w:rsidRDefault="00000000">
      <w:pPr>
        <w:numPr>
          <w:ilvl w:val="0"/>
          <w:numId w:val="56"/>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color w:val="1B1C1D"/>
          <w:sz w:val="32"/>
          <w:szCs w:val="32"/>
        </w:rPr>
        <w:t xml:space="preserve">Menjadi panduan </w:t>
      </w:r>
      <w:r>
        <w:rPr>
          <w:rFonts w:ascii="Poppins" w:eastAsia="Poppins" w:hAnsi="Poppins" w:cs="Poppins"/>
          <w:b/>
          <w:bCs/>
          <w:color w:val="1B1C1D"/>
          <w:sz w:val="32"/>
          <w:szCs w:val="32"/>
        </w:rPr>
        <w:t>tim legal, admin OSS, dan konsultan LPJK</w:t>
      </w:r>
      <w:r>
        <w:rPr>
          <w:rFonts w:ascii="Poppins" w:eastAsia="Poppins" w:hAnsi="Poppins" w:cs="Poppins"/>
          <w:color w:val="1B1C1D"/>
          <w:sz w:val="32"/>
          <w:szCs w:val="32"/>
        </w:rPr>
        <w:t xml:space="preserve"> untuk menghindari “loop tolak OSS”.</w:t>
      </w:r>
      <w:r>
        <w:rPr>
          <w:rFonts w:ascii="Poppins" w:eastAsia="Poppins" w:hAnsi="Poppins" w:cs="Poppins"/>
          <w:color w:val="1B1C1D"/>
          <w:sz w:val="32"/>
          <w:szCs w:val="32"/>
        </w:rPr>
        <w:br/>
      </w:r>
    </w:p>
    <w:p w14:paraId="7B6307CE" w14:textId="77777777" w:rsidR="00CE1F62" w:rsidRDefault="00000000">
      <w:pPr>
        <w:numPr>
          <w:ilvl w:val="0"/>
          <w:numId w:val="56"/>
        </w:numPr>
        <w:spacing w:after="240" w:line="360" w:lineRule="auto"/>
        <w:jc w:val="both"/>
        <w:rPr>
          <w:rFonts w:ascii="Google Sans Text" w:eastAsia="Google Sans Text" w:hAnsi="Google Sans Text" w:cs="Google Sans Text"/>
          <w:color w:val="1B1C1D"/>
          <w:sz w:val="32"/>
          <w:szCs w:val="32"/>
        </w:rPr>
      </w:pPr>
      <w:r>
        <w:rPr>
          <w:rFonts w:ascii="Poppins" w:eastAsia="Poppins" w:hAnsi="Poppins" w:cs="Poppins"/>
          <w:color w:val="1B1C1D"/>
          <w:sz w:val="32"/>
          <w:szCs w:val="32"/>
        </w:rPr>
        <w:t xml:space="preserve">Menjadi </w:t>
      </w:r>
      <w:r>
        <w:rPr>
          <w:rFonts w:ascii="Poppins" w:eastAsia="Poppins" w:hAnsi="Poppins" w:cs="Poppins"/>
          <w:b/>
          <w:bCs/>
          <w:color w:val="1B1C1D"/>
          <w:sz w:val="32"/>
          <w:szCs w:val="32"/>
        </w:rPr>
        <w:t>dokumen edukatif</w:t>
      </w:r>
      <w:r>
        <w:rPr>
          <w:rFonts w:ascii="Poppins" w:eastAsia="Poppins" w:hAnsi="Poppins" w:cs="Poppins"/>
          <w:color w:val="1B1C1D"/>
          <w:sz w:val="32"/>
          <w:szCs w:val="32"/>
        </w:rPr>
        <w:t xml:space="preserve"> yang bisa disertakan pada pelatihan atau audit kepatuhan SMAP (ISO 37001).</w:t>
      </w:r>
      <w:r>
        <w:rPr>
          <w:rFonts w:ascii="Poppins" w:eastAsia="Poppins" w:hAnsi="Poppins" w:cs="Poppins"/>
          <w:color w:val="1B1C1D"/>
          <w:sz w:val="32"/>
          <w:szCs w:val="32"/>
        </w:rPr>
        <w:br/>
      </w:r>
    </w:p>
    <w:p w14:paraId="212F6B04" w14:textId="77777777" w:rsidR="00CE1F62" w:rsidRDefault="00000000">
      <w:pPr>
        <w:spacing w:before="120" w:after="120" w:line="360" w:lineRule="auto"/>
        <w:jc w:val="both"/>
        <w:rPr>
          <w:rFonts w:ascii="Poppins" w:eastAsia="Poppins" w:hAnsi="Poppins" w:cs="Poppins"/>
          <w:color w:val="1B1C1D"/>
          <w:sz w:val="32"/>
          <w:szCs w:val="32"/>
        </w:rPr>
      </w:pPr>
      <w:r>
        <w:pict w14:anchorId="30715891">
          <v:rect id="_x0000_i1103" style="width:0;height:1.5pt" o:hralign="center" o:hrstd="t" o:hr="t" fillcolor="#a0a0a0" stroked="f"/>
        </w:pict>
      </w:r>
    </w:p>
    <w:p w14:paraId="332931A0" w14:textId="77777777" w:rsidR="00CE1F62" w:rsidRDefault="00000000">
      <w:pPr>
        <w:pStyle w:val="Heading2"/>
        <w:spacing w:before="360" w:after="80" w:line="360" w:lineRule="auto"/>
        <w:jc w:val="both"/>
        <w:rPr>
          <w:rFonts w:ascii="Poppins" w:eastAsia="Poppins" w:hAnsi="Poppins" w:cs="Poppins"/>
          <w:color w:val="1B1C1D"/>
          <w:sz w:val="32"/>
          <w:szCs w:val="32"/>
        </w:rPr>
      </w:pPr>
      <w:bookmarkStart w:id="177" w:name="_u7khmatrxcpr" w:colFirst="0" w:colLast="0"/>
      <w:bookmarkEnd w:id="177"/>
      <w:r>
        <w:rPr>
          <w:rFonts w:ascii="Poppins" w:eastAsia="Poppins" w:hAnsi="Poppins" w:cs="Poppins"/>
          <w:color w:val="1B1C1D"/>
          <w:sz w:val="32"/>
          <w:szCs w:val="32"/>
        </w:rPr>
        <w:t>🗂️ Format &amp; Struktur Toolkit</w:t>
      </w:r>
    </w:p>
    <w:p w14:paraId="4E61914E" w14:textId="77777777" w:rsidR="00CE1F62" w:rsidRDefault="00000000">
      <w:pPr>
        <w:numPr>
          <w:ilvl w:val="0"/>
          <w:numId w:val="27"/>
        </w:numPr>
        <w:spacing w:before="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Format:</w:t>
      </w:r>
      <w:r>
        <w:rPr>
          <w:rFonts w:ascii="Poppins" w:eastAsia="Poppins" w:hAnsi="Poppins" w:cs="Poppins"/>
          <w:color w:val="1B1C1D"/>
          <w:sz w:val="32"/>
          <w:szCs w:val="32"/>
        </w:rPr>
        <w:t xml:space="preserve"> PNG (visual utama) &amp; PDF (panduan tertulis + penjelasan tiap tahap).</w:t>
      </w:r>
      <w:r>
        <w:rPr>
          <w:rFonts w:ascii="Poppins" w:eastAsia="Poppins" w:hAnsi="Poppins" w:cs="Poppins"/>
          <w:color w:val="1B1C1D"/>
          <w:sz w:val="32"/>
          <w:szCs w:val="32"/>
        </w:rPr>
        <w:br/>
      </w:r>
    </w:p>
    <w:p w14:paraId="1010306F" w14:textId="77777777" w:rsidR="00CE1F62" w:rsidRDefault="00000000">
      <w:pPr>
        <w:numPr>
          <w:ilvl w:val="0"/>
          <w:numId w:val="27"/>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lastRenderedPageBreak/>
        <w:t>Struktur visual:</w:t>
      </w:r>
      <w:r>
        <w:rPr>
          <w:rFonts w:ascii="Poppins" w:eastAsia="Poppins" w:hAnsi="Poppins" w:cs="Poppins"/>
          <w:color w:val="1B1C1D"/>
          <w:sz w:val="32"/>
          <w:szCs w:val="32"/>
        </w:rPr>
        <w:t xml:space="preserve"> 6 blok tahapan, disusun secara vertikal (alur waktu) atau horizontal (alur kerja).</w:t>
      </w:r>
      <w:r>
        <w:rPr>
          <w:rFonts w:ascii="Poppins" w:eastAsia="Poppins" w:hAnsi="Poppins" w:cs="Poppins"/>
          <w:color w:val="1B1C1D"/>
          <w:sz w:val="32"/>
          <w:szCs w:val="32"/>
        </w:rPr>
        <w:br/>
      </w:r>
    </w:p>
    <w:p w14:paraId="581ED6A8" w14:textId="77777777" w:rsidR="00CE1F62" w:rsidRDefault="00000000">
      <w:pPr>
        <w:numPr>
          <w:ilvl w:val="0"/>
          <w:numId w:val="27"/>
        </w:numPr>
        <w:spacing w:after="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Simbol:</w:t>
      </w:r>
      <w:r>
        <w:rPr>
          <w:rFonts w:ascii="Poppins" w:eastAsia="Poppins" w:hAnsi="Poppins" w:cs="Poppins"/>
          <w:b/>
          <w:bCs/>
          <w:color w:val="1B1C1D"/>
          <w:sz w:val="32"/>
          <w:szCs w:val="32"/>
        </w:rPr>
        <w:br/>
      </w:r>
      <w:r>
        <w:rPr>
          <w:rFonts w:ascii="Poppins" w:eastAsia="Poppins" w:hAnsi="Poppins" w:cs="Poppins"/>
          <w:color w:val="1B1C1D"/>
          <w:sz w:val="32"/>
          <w:szCs w:val="32"/>
        </w:rPr>
        <w:t xml:space="preserve"> 🔵 Proses OSS</w:t>
      </w:r>
      <w:r>
        <w:rPr>
          <w:rFonts w:ascii="Poppins" w:eastAsia="Poppins" w:hAnsi="Poppins" w:cs="Poppins"/>
          <w:color w:val="1B1C1D"/>
          <w:sz w:val="32"/>
          <w:szCs w:val="32"/>
        </w:rPr>
        <w:br/>
        <w:t xml:space="preserve"> 🟢 Verifikasi LSBU / LPJK</w:t>
      </w:r>
      <w:r>
        <w:rPr>
          <w:rFonts w:ascii="Poppins" w:eastAsia="Poppins" w:hAnsi="Poppins" w:cs="Poppins"/>
          <w:color w:val="1B1C1D"/>
          <w:sz w:val="32"/>
          <w:szCs w:val="32"/>
        </w:rPr>
        <w:br/>
        <w:t xml:space="preserve"> 🟣 Sertifikasi &amp; Tender</w:t>
      </w:r>
      <w:r>
        <w:rPr>
          <w:rFonts w:ascii="Poppins" w:eastAsia="Poppins" w:hAnsi="Poppins" w:cs="Poppins"/>
          <w:color w:val="1B1C1D"/>
          <w:sz w:val="32"/>
          <w:szCs w:val="32"/>
        </w:rPr>
        <w:br/>
        <w:t xml:space="preserve"> 🟡 Output Dokumen</w:t>
      </w:r>
      <w:r>
        <w:rPr>
          <w:rFonts w:ascii="Poppins" w:eastAsia="Poppins" w:hAnsi="Poppins" w:cs="Poppins"/>
          <w:color w:val="1B1C1D"/>
          <w:sz w:val="32"/>
          <w:szCs w:val="32"/>
        </w:rPr>
        <w:br/>
      </w:r>
    </w:p>
    <w:p w14:paraId="321DDE0C" w14:textId="77777777" w:rsidR="00CE1F62" w:rsidRDefault="00000000">
      <w:pPr>
        <w:spacing w:before="120" w:after="120" w:line="360" w:lineRule="auto"/>
        <w:jc w:val="both"/>
        <w:rPr>
          <w:rFonts w:ascii="Poppins" w:eastAsia="Poppins" w:hAnsi="Poppins" w:cs="Poppins"/>
          <w:color w:val="1B1C1D"/>
          <w:sz w:val="32"/>
          <w:szCs w:val="32"/>
        </w:rPr>
      </w:pPr>
      <w:r>
        <w:pict w14:anchorId="075F8F71">
          <v:rect id="_x0000_i1104" style="width:0;height:1.5pt" o:hralign="center" o:hrstd="t" o:hr="t" fillcolor="#a0a0a0" stroked="f"/>
        </w:pict>
      </w:r>
    </w:p>
    <w:p w14:paraId="3EDC453B" w14:textId="77777777" w:rsidR="00CE1F62" w:rsidRDefault="00000000">
      <w:pPr>
        <w:pStyle w:val="Heading2"/>
        <w:spacing w:before="360" w:after="80" w:line="360" w:lineRule="auto"/>
        <w:jc w:val="both"/>
        <w:rPr>
          <w:rFonts w:ascii="Poppins" w:eastAsia="Poppins" w:hAnsi="Poppins" w:cs="Poppins"/>
          <w:color w:val="1B1C1D"/>
          <w:sz w:val="32"/>
          <w:szCs w:val="32"/>
        </w:rPr>
      </w:pPr>
      <w:bookmarkStart w:id="178" w:name="_4pyoby85hudi" w:colFirst="0" w:colLast="0"/>
      <w:bookmarkEnd w:id="178"/>
      <w:r>
        <w:rPr>
          <w:rFonts w:ascii="Poppins" w:eastAsia="Poppins" w:hAnsi="Poppins" w:cs="Poppins"/>
          <w:color w:val="1B1C1D"/>
          <w:sz w:val="32"/>
          <w:szCs w:val="32"/>
        </w:rPr>
        <w:t>🔶 GAMBARAN ALUR UTAMA (6 TAHAP)</w:t>
      </w:r>
    </w:p>
    <w:p w14:paraId="2358BE3B" w14:textId="77777777" w:rsidR="00CE1F62" w:rsidRDefault="00000000">
      <w:pPr>
        <w:pStyle w:val="Heading3"/>
        <w:spacing w:before="280" w:after="80" w:line="360" w:lineRule="auto"/>
        <w:jc w:val="both"/>
        <w:rPr>
          <w:rFonts w:ascii="Poppins" w:eastAsia="Poppins" w:hAnsi="Poppins" w:cs="Poppins"/>
          <w:color w:val="1B1C1D"/>
          <w:sz w:val="32"/>
          <w:szCs w:val="32"/>
        </w:rPr>
      </w:pPr>
      <w:bookmarkStart w:id="179" w:name="_tc02yx1mcr8b" w:colFirst="0" w:colLast="0"/>
      <w:bookmarkEnd w:id="179"/>
      <w:r>
        <w:rPr>
          <w:rFonts w:ascii="Poppins" w:eastAsia="Poppins" w:hAnsi="Poppins" w:cs="Poppins"/>
          <w:color w:val="1B1C1D"/>
          <w:sz w:val="32"/>
          <w:szCs w:val="32"/>
        </w:rPr>
        <w:t>Tahap 1 – Registrasi OSS-RBA dan Penerbitan NIB</w:t>
      </w:r>
    </w:p>
    <w:p w14:paraId="1E869016"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Proses:</w:t>
      </w:r>
    </w:p>
    <w:p w14:paraId="2B526DBE" w14:textId="77777777" w:rsidR="00CE1F62" w:rsidRDefault="00000000">
      <w:pPr>
        <w:numPr>
          <w:ilvl w:val="0"/>
          <w:numId w:val="95"/>
        </w:numPr>
        <w:spacing w:before="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Badan usaha membuat akun di OSS.go.id.</w:t>
      </w:r>
      <w:r>
        <w:rPr>
          <w:rFonts w:ascii="Poppins" w:eastAsia="Poppins" w:hAnsi="Poppins" w:cs="Poppins"/>
          <w:color w:val="1B1C1D"/>
          <w:sz w:val="32"/>
          <w:szCs w:val="32"/>
        </w:rPr>
        <w:br/>
      </w:r>
    </w:p>
    <w:p w14:paraId="1448CC05" w14:textId="77777777" w:rsidR="00CE1F62" w:rsidRDefault="00000000">
      <w:pPr>
        <w:numPr>
          <w:ilvl w:val="0"/>
          <w:numId w:val="95"/>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Mengisi data identitas, akta, NPWP, alamat, dan KBLI 2020.</w:t>
      </w:r>
      <w:r>
        <w:rPr>
          <w:rFonts w:ascii="Poppins" w:eastAsia="Poppins" w:hAnsi="Poppins" w:cs="Poppins"/>
          <w:color w:val="1B1C1D"/>
          <w:sz w:val="32"/>
          <w:szCs w:val="32"/>
        </w:rPr>
        <w:br/>
      </w:r>
    </w:p>
    <w:p w14:paraId="47C7A5EC" w14:textId="77777777" w:rsidR="00CE1F62" w:rsidRDefault="00000000">
      <w:pPr>
        <w:numPr>
          <w:ilvl w:val="0"/>
          <w:numId w:val="95"/>
        </w:numPr>
        <w:spacing w:after="240" w:line="360" w:lineRule="auto"/>
        <w:jc w:val="both"/>
        <w:rPr>
          <w:rFonts w:ascii="Google Sans Text" w:eastAsia="Google Sans Text" w:hAnsi="Google Sans Text" w:cs="Google Sans Text"/>
          <w:color w:val="1B1C1D"/>
          <w:sz w:val="32"/>
          <w:szCs w:val="32"/>
        </w:rPr>
      </w:pPr>
      <w:r>
        <w:rPr>
          <w:rFonts w:ascii="Poppins" w:eastAsia="Poppins" w:hAnsi="Poppins" w:cs="Poppins"/>
          <w:color w:val="1B1C1D"/>
          <w:sz w:val="32"/>
          <w:szCs w:val="32"/>
        </w:rPr>
        <w:t xml:space="preserve">OSS menerbitkan </w:t>
      </w:r>
      <w:r>
        <w:rPr>
          <w:rFonts w:ascii="Poppins" w:eastAsia="Poppins" w:hAnsi="Poppins" w:cs="Poppins"/>
          <w:b/>
          <w:bCs/>
          <w:color w:val="1B1C1D"/>
          <w:sz w:val="32"/>
          <w:szCs w:val="32"/>
        </w:rPr>
        <w:t>Nomor Induk Berusaha (NIB)</w:t>
      </w:r>
      <w:r>
        <w:rPr>
          <w:rFonts w:ascii="Poppins" w:eastAsia="Poppins" w:hAnsi="Poppins" w:cs="Poppins"/>
          <w:color w:val="1B1C1D"/>
          <w:sz w:val="32"/>
          <w:szCs w:val="32"/>
        </w:rPr>
        <w:t xml:space="preserve"> otomatis.</w:t>
      </w:r>
      <w:r>
        <w:rPr>
          <w:rFonts w:ascii="Poppins" w:eastAsia="Poppins" w:hAnsi="Poppins" w:cs="Poppins"/>
          <w:color w:val="1B1C1D"/>
          <w:sz w:val="32"/>
          <w:szCs w:val="32"/>
        </w:rPr>
        <w:br/>
      </w:r>
    </w:p>
    <w:p w14:paraId="51351ADC"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Output:</w:t>
      </w:r>
      <w:r>
        <w:rPr>
          <w:rFonts w:ascii="Poppins" w:eastAsia="Poppins" w:hAnsi="Poppins" w:cs="Poppins"/>
          <w:b/>
          <w:bCs/>
          <w:color w:val="1B1C1D"/>
          <w:sz w:val="32"/>
          <w:szCs w:val="32"/>
        </w:rPr>
        <w:br/>
      </w:r>
      <w:r>
        <w:rPr>
          <w:rFonts w:ascii="Poppins" w:eastAsia="Poppins" w:hAnsi="Poppins" w:cs="Poppins"/>
          <w:color w:val="1B1C1D"/>
          <w:sz w:val="32"/>
          <w:szCs w:val="32"/>
        </w:rPr>
        <w:t xml:space="preserve"> 📄 NIB + QR OSS + Profil Usaha</w:t>
      </w:r>
    </w:p>
    <w:p w14:paraId="7D5458BD"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Kesalahan umum (pain point):</w:t>
      </w:r>
    </w:p>
    <w:p w14:paraId="27DD3D4D" w14:textId="77777777" w:rsidR="00CE1F62" w:rsidRDefault="00000000">
      <w:pPr>
        <w:numPr>
          <w:ilvl w:val="0"/>
          <w:numId w:val="189"/>
        </w:numPr>
        <w:spacing w:before="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KBLI tidak sesuai bidang konstruksi (contoh: 42909 – Konstruksi YTDL).</w:t>
      </w:r>
      <w:r>
        <w:rPr>
          <w:rFonts w:ascii="Poppins" w:eastAsia="Poppins" w:hAnsi="Poppins" w:cs="Poppins"/>
          <w:color w:val="1B1C1D"/>
          <w:sz w:val="32"/>
          <w:szCs w:val="32"/>
        </w:rPr>
        <w:br/>
      </w:r>
    </w:p>
    <w:p w14:paraId="6D858983" w14:textId="77777777" w:rsidR="00CE1F62" w:rsidRDefault="00000000">
      <w:pPr>
        <w:numPr>
          <w:ilvl w:val="0"/>
          <w:numId w:val="189"/>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Data akta &amp; OSS tidak sinkron.</w:t>
      </w:r>
      <w:r>
        <w:rPr>
          <w:rFonts w:ascii="Poppins" w:eastAsia="Poppins" w:hAnsi="Poppins" w:cs="Poppins"/>
          <w:color w:val="1B1C1D"/>
          <w:sz w:val="32"/>
          <w:szCs w:val="32"/>
        </w:rPr>
        <w:br/>
      </w:r>
    </w:p>
    <w:p w14:paraId="36F95EED" w14:textId="77777777" w:rsidR="00CE1F62" w:rsidRDefault="00000000">
      <w:pPr>
        <w:numPr>
          <w:ilvl w:val="0"/>
          <w:numId w:val="189"/>
        </w:numPr>
        <w:spacing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Tidak menandai “Kegiatan Jasa Konstruksi” di profil usaha.</w:t>
      </w:r>
      <w:r>
        <w:rPr>
          <w:rFonts w:ascii="Poppins" w:eastAsia="Poppins" w:hAnsi="Poppins" w:cs="Poppins"/>
          <w:color w:val="1B1C1D"/>
          <w:sz w:val="32"/>
          <w:szCs w:val="32"/>
        </w:rPr>
        <w:br/>
      </w:r>
    </w:p>
    <w:p w14:paraId="17BB7926"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Rujukan regulasi:</w:t>
      </w:r>
    </w:p>
    <w:p w14:paraId="0E23727C" w14:textId="77777777" w:rsidR="00CE1F62" w:rsidRDefault="00000000">
      <w:pPr>
        <w:numPr>
          <w:ilvl w:val="0"/>
          <w:numId w:val="62"/>
        </w:numPr>
        <w:spacing w:before="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lastRenderedPageBreak/>
        <w:t>PP No. 28 Tahun 2025</w:t>
      </w:r>
      <w:r>
        <w:rPr>
          <w:rFonts w:ascii="Poppins" w:eastAsia="Poppins" w:hAnsi="Poppins" w:cs="Poppins"/>
          <w:color w:val="1B1C1D"/>
          <w:sz w:val="32"/>
          <w:szCs w:val="32"/>
        </w:rPr>
        <w:t>, Pasal 43 – 45 (Registrasi dan NIB).</w:t>
      </w:r>
      <w:r>
        <w:rPr>
          <w:rFonts w:ascii="Poppins" w:eastAsia="Poppins" w:hAnsi="Poppins" w:cs="Poppins"/>
          <w:color w:val="1B1C1D"/>
          <w:sz w:val="32"/>
          <w:szCs w:val="32"/>
        </w:rPr>
        <w:br/>
      </w:r>
    </w:p>
    <w:p w14:paraId="00EBC40F" w14:textId="77777777" w:rsidR="00CE1F62" w:rsidRDefault="00000000">
      <w:pPr>
        <w:numPr>
          <w:ilvl w:val="0"/>
          <w:numId w:val="62"/>
        </w:numPr>
        <w:spacing w:after="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Peraturan BKPM No. 4/2021</w:t>
      </w:r>
      <w:r>
        <w:rPr>
          <w:rFonts w:ascii="Poppins" w:eastAsia="Poppins" w:hAnsi="Poppins" w:cs="Poppins"/>
          <w:color w:val="1B1C1D"/>
          <w:sz w:val="32"/>
          <w:szCs w:val="32"/>
        </w:rPr>
        <w:t xml:space="preserve"> tentang OSS-RBA.</w:t>
      </w:r>
      <w:r>
        <w:rPr>
          <w:rFonts w:ascii="Poppins" w:eastAsia="Poppins" w:hAnsi="Poppins" w:cs="Poppins"/>
          <w:color w:val="1B1C1D"/>
          <w:sz w:val="32"/>
          <w:szCs w:val="32"/>
        </w:rPr>
        <w:br/>
      </w:r>
    </w:p>
    <w:p w14:paraId="6FCD3216"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Studi kasus:</w:t>
      </w:r>
      <w:r>
        <w:rPr>
          <w:rFonts w:ascii="Poppins" w:eastAsia="Poppins" w:hAnsi="Poppins" w:cs="Poppins"/>
          <w:b/>
          <w:bCs/>
          <w:color w:val="1B1C1D"/>
          <w:sz w:val="32"/>
          <w:szCs w:val="32"/>
        </w:rPr>
        <w:br/>
      </w:r>
      <w:r>
        <w:rPr>
          <w:rFonts w:ascii="Poppins" w:eastAsia="Poppins" w:hAnsi="Poppins" w:cs="Poppins"/>
          <w:color w:val="1B1C1D"/>
          <w:sz w:val="32"/>
          <w:szCs w:val="32"/>
        </w:rPr>
        <w:t xml:space="preserve"> CV Bangun Mandiri menolak izin OSS karena KBLI 42909 tidak dikenal oleh LPJK.</w:t>
      </w:r>
      <w:r>
        <w:rPr>
          <w:rFonts w:ascii="Poppins" w:eastAsia="Poppins" w:hAnsi="Poppins" w:cs="Poppins"/>
          <w:color w:val="1B1C1D"/>
          <w:sz w:val="32"/>
          <w:szCs w:val="32"/>
        </w:rPr>
        <w:br/>
        <w:t xml:space="preserve"> Setelah diganti menjadi 42101 (Konstruksi Jalan Raya) dan mengisi ulang OSS, izin langsung disetujui.</w:t>
      </w:r>
    </w:p>
    <w:p w14:paraId="2E077081" w14:textId="77777777" w:rsidR="00CE1F62" w:rsidRDefault="00CE1F62">
      <w:pPr>
        <w:spacing w:before="120" w:after="120" w:line="360" w:lineRule="auto"/>
        <w:jc w:val="both"/>
        <w:rPr>
          <w:rFonts w:ascii="Poppins" w:eastAsia="Poppins" w:hAnsi="Poppins" w:cs="Poppins"/>
          <w:color w:val="1B1C1D"/>
          <w:sz w:val="32"/>
          <w:szCs w:val="32"/>
        </w:rPr>
      </w:pPr>
    </w:p>
    <w:p w14:paraId="6E73C347" w14:textId="77777777" w:rsidR="00CE1F62" w:rsidRDefault="00000000">
      <w:pPr>
        <w:pStyle w:val="Heading3"/>
        <w:spacing w:before="280" w:after="80" w:line="360" w:lineRule="auto"/>
        <w:jc w:val="both"/>
        <w:rPr>
          <w:rFonts w:ascii="Poppins" w:eastAsia="Poppins" w:hAnsi="Poppins" w:cs="Poppins"/>
          <w:color w:val="1B1C1D"/>
          <w:sz w:val="32"/>
          <w:szCs w:val="32"/>
        </w:rPr>
      </w:pPr>
      <w:bookmarkStart w:id="180" w:name="_w31ge52kwomz" w:colFirst="0" w:colLast="0"/>
      <w:bookmarkEnd w:id="180"/>
      <w:r>
        <w:rPr>
          <w:rFonts w:ascii="Poppins" w:eastAsia="Poppins" w:hAnsi="Poppins" w:cs="Poppins"/>
          <w:color w:val="1B1C1D"/>
          <w:sz w:val="32"/>
          <w:szCs w:val="32"/>
        </w:rPr>
        <w:t>Tahap 2 – Pemenuhan Komitmen Sertifikat Standar</w:t>
      </w:r>
    </w:p>
    <w:p w14:paraId="6A176065"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Proses:</w:t>
      </w:r>
    </w:p>
    <w:p w14:paraId="1DD9E839" w14:textId="77777777" w:rsidR="00CE1F62" w:rsidRDefault="00000000">
      <w:pPr>
        <w:numPr>
          <w:ilvl w:val="0"/>
          <w:numId w:val="166"/>
        </w:numPr>
        <w:spacing w:before="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BUJK menyatakan komitmen di OSS:</w:t>
      </w:r>
      <w:r>
        <w:rPr>
          <w:rFonts w:ascii="Poppins" w:eastAsia="Poppins" w:hAnsi="Poppins" w:cs="Poppins"/>
          <w:color w:val="1B1C1D"/>
          <w:sz w:val="32"/>
          <w:szCs w:val="32"/>
        </w:rPr>
        <w:br/>
      </w:r>
    </w:p>
    <w:p w14:paraId="4BAE8AE7" w14:textId="77777777" w:rsidR="00CE1F62" w:rsidRDefault="00000000">
      <w:pPr>
        <w:numPr>
          <w:ilvl w:val="1"/>
          <w:numId w:val="166"/>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“Saya akan memenuhi Sertifikat Standar sesuai </w:t>
      </w:r>
      <w:r>
        <w:rPr>
          <w:rFonts w:ascii="Poppins" w:eastAsia="Poppins" w:hAnsi="Poppins" w:cs="Poppins"/>
          <w:color w:val="1B1C1D"/>
          <w:sz w:val="32"/>
          <w:szCs w:val="32"/>
        </w:rPr>
        <w:lastRenderedPageBreak/>
        <w:t>peraturan PUPR.”</w:t>
      </w:r>
      <w:r>
        <w:rPr>
          <w:rFonts w:ascii="Poppins" w:eastAsia="Poppins" w:hAnsi="Poppins" w:cs="Poppins"/>
          <w:color w:val="1B1C1D"/>
          <w:sz w:val="32"/>
          <w:szCs w:val="32"/>
        </w:rPr>
        <w:br/>
      </w:r>
    </w:p>
    <w:p w14:paraId="0213A29A" w14:textId="77777777" w:rsidR="00CE1F62" w:rsidRDefault="00000000">
      <w:pPr>
        <w:numPr>
          <w:ilvl w:val="0"/>
          <w:numId w:val="166"/>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color w:val="1B1C1D"/>
          <w:sz w:val="32"/>
          <w:szCs w:val="32"/>
        </w:rPr>
        <w:t xml:space="preserve">OSS meneruskan data ke </w:t>
      </w:r>
      <w:r>
        <w:rPr>
          <w:rFonts w:ascii="Poppins" w:eastAsia="Poppins" w:hAnsi="Poppins" w:cs="Poppins"/>
          <w:b/>
          <w:bCs/>
          <w:color w:val="1B1C1D"/>
          <w:sz w:val="32"/>
          <w:szCs w:val="32"/>
        </w:rPr>
        <w:t>LPJK Online</w:t>
      </w:r>
      <w:r>
        <w:rPr>
          <w:rFonts w:ascii="Poppins" w:eastAsia="Poppins" w:hAnsi="Poppins" w:cs="Poppins"/>
          <w:color w:val="1B1C1D"/>
          <w:sz w:val="32"/>
          <w:szCs w:val="32"/>
        </w:rPr>
        <w:t xml:space="preserve"> dan </w:t>
      </w:r>
      <w:r>
        <w:rPr>
          <w:rFonts w:ascii="Poppins" w:eastAsia="Poppins" w:hAnsi="Poppins" w:cs="Poppins"/>
          <w:b/>
          <w:bCs/>
          <w:color w:val="1B1C1D"/>
          <w:sz w:val="32"/>
          <w:szCs w:val="32"/>
        </w:rPr>
        <w:t>LSBU</w:t>
      </w:r>
      <w:r>
        <w:rPr>
          <w:rFonts w:ascii="Poppins" w:eastAsia="Poppins" w:hAnsi="Poppins" w:cs="Poppins"/>
          <w:color w:val="1B1C1D"/>
          <w:sz w:val="32"/>
          <w:szCs w:val="32"/>
        </w:rPr>
        <w:t>.</w:t>
      </w:r>
      <w:r>
        <w:rPr>
          <w:rFonts w:ascii="Poppins" w:eastAsia="Poppins" w:hAnsi="Poppins" w:cs="Poppins"/>
          <w:color w:val="1B1C1D"/>
          <w:sz w:val="32"/>
          <w:szCs w:val="32"/>
        </w:rPr>
        <w:br/>
      </w:r>
    </w:p>
    <w:p w14:paraId="4651A9E3" w14:textId="77777777" w:rsidR="00CE1F62" w:rsidRDefault="00000000">
      <w:pPr>
        <w:numPr>
          <w:ilvl w:val="0"/>
          <w:numId w:val="166"/>
        </w:numPr>
        <w:spacing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BUJK mengunggah dokumen pendukung melalui portal LPJK.</w:t>
      </w:r>
      <w:r>
        <w:rPr>
          <w:rFonts w:ascii="Poppins" w:eastAsia="Poppins" w:hAnsi="Poppins" w:cs="Poppins"/>
          <w:color w:val="1B1C1D"/>
          <w:sz w:val="32"/>
          <w:szCs w:val="32"/>
        </w:rPr>
        <w:br/>
      </w:r>
    </w:p>
    <w:p w14:paraId="45EF4F4B"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Dokumen wajib:</w:t>
      </w:r>
    </w:p>
    <w:p w14:paraId="08C1DB53" w14:textId="77777777" w:rsidR="00CE1F62" w:rsidRDefault="00000000">
      <w:pPr>
        <w:numPr>
          <w:ilvl w:val="0"/>
          <w:numId w:val="9"/>
        </w:numPr>
        <w:spacing w:before="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Surat Pernyataan Kebenaran Data Usaha.</w:t>
      </w:r>
      <w:r>
        <w:rPr>
          <w:rFonts w:ascii="Poppins" w:eastAsia="Poppins" w:hAnsi="Poppins" w:cs="Poppins"/>
          <w:color w:val="1B1C1D"/>
          <w:sz w:val="32"/>
          <w:szCs w:val="32"/>
        </w:rPr>
        <w:br/>
      </w:r>
    </w:p>
    <w:p w14:paraId="1007A1EC" w14:textId="77777777" w:rsidR="00CE1F62" w:rsidRDefault="00000000">
      <w:pPr>
        <w:numPr>
          <w:ilvl w:val="0"/>
          <w:numId w:val="9"/>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Daftar Tenaga Ahli (SK SKK aktif).</w:t>
      </w:r>
      <w:r>
        <w:rPr>
          <w:rFonts w:ascii="Poppins" w:eastAsia="Poppins" w:hAnsi="Poppins" w:cs="Poppins"/>
          <w:color w:val="1B1C1D"/>
          <w:sz w:val="32"/>
          <w:szCs w:val="32"/>
        </w:rPr>
        <w:br/>
      </w:r>
    </w:p>
    <w:p w14:paraId="0FDB9901" w14:textId="77777777" w:rsidR="00CE1F62" w:rsidRDefault="00000000">
      <w:pPr>
        <w:numPr>
          <w:ilvl w:val="0"/>
          <w:numId w:val="9"/>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Daftar Peralatan Utama.</w:t>
      </w:r>
      <w:r>
        <w:rPr>
          <w:rFonts w:ascii="Poppins" w:eastAsia="Poppins" w:hAnsi="Poppins" w:cs="Poppins"/>
          <w:color w:val="1B1C1D"/>
          <w:sz w:val="32"/>
          <w:szCs w:val="32"/>
        </w:rPr>
        <w:br/>
      </w:r>
    </w:p>
    <w:p w14:paraId="76896CAA" w14:textId="77777777" w:rsidR="00CE1F62" w:rsidRDefault="00000000">
      <w:pPr>
        <w:numPr>
          <w:ilvl w:val="0"/>
          <w:numId w:val="9"/>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Pakta Integritas SMAP.</w:t>
      </w:r>
      <w:r>
        <w:rPr>
          <w:rFonts w:ascii="Poppins" w:eastAsia="Poppins" w:hAnsi="Poppins" w:cs="Poppins"/>
          <w:color w:val="1B1C1D"/>
          <w:sz w:val="32"/>
          <w:szCs w:val="32"/>
        </w:rPr>
        <w:br/>
      </w:r>
    </w:p>
    <w:p w14:paraId="111AA388" w14:textId="77777777" w:rsidR="00CE1F62" w:rsidRDefault="00000000">
      <w:pPr>
        <w:numPr>
          <w:ilvl w:val="0"/>
          <w:numId w:val="9"/>
        </w:numPr>
        <w:spacing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Surat Kesanggupan Lingkungan (UKL/UPL/SPPL).</w:t>
      </w:r>
      <w:r>
        <w:rPr>
          <w:rFonts w:ascii="Poppins" w:eastAsia="Poppins" w:hAnsi="Poppins" w:cs="Poppins"/>
          <w:color w:val="1B1C1D"/>
          <w:sz w:val="32"/>
          <w:szCs w:val="32"/>
        </w:rPr>
        <w:br/>
      </w:r>
    </w:p>
    <w:p w14:paraId="46004FEE"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Output:</w:t>
      </w:r>
      <w:r>
        <w:rPr>
          <w:rFonts w:ascii="Poppins" w:eastAsia="Poppins" w:hAnsi="Poppins" w:cs="Poppins"/>
          <w:b/>
          <w:bCs/>
          <w:color w:val="1B1C1D"/>
          <w:sz w:val="32"/>
          <w:szCs w:val="32"/>
        </w:rPr>
        <w:br/>
      </w:r>
      <w:r>
        <w:rPr>
          <w:rFonts w:ascii="Poppins" w:eastAsia="Poppins" w:hAnsi="Poppins" w:cs="Poppins"/>
          <w:color w:val="1B1C1D"/>
          <w:sz w:val="32"/>
          <w:szCs w:val="32"/>
        </w:rPr>
        <w:t xml:space="preserve"> 📋 Status komitmen di OSS = “Sedang Diproses LPJK/LSBU.”</w:t>
      </w:r>
    </w:p>
    <w:p w14:paraId="150727CB"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Rujukan:</w:t>
      </w:r>
    </w:p>
    <w:p w14:paraId="4E8E516A" w14:textId="77777777" w:rsidR="00CE1F62" w:rsidRDefault="00000000">
      <w:pPr>
        <w:numPr>
          <w:ilvl w:val="0"/>
          <w:numId w:val="157"/>
        </w:numPr>
        <w:spacing w:before="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PP 28/2025</w:t>
      </w:r>
      <w:r>
        <w:rPr>
          <w:rFonts w:ascii="Poppins" w:eastAsia="Poppins" w:hAnsi="Poppins" w:cs="Poppins"/>
          <w:color w:val="1B1C1D"/>
          <w:sz w:val="32"/>
          <w:szCs w:val="32"/>
        </w:rPr>
        <w:t>, Pasal 46 – 48.</w:t>
      </w:r>
      <w:r>
        <w:rPr>
          <w:rFonts w:ascii="Poppins" w:eastAsia="Poppins" w:hAnsi="Poppins" w:cs="Poppins"/>
          <w:color w:val="1B1C1D"/>
          <w:sz w:val="32"/>
          <w:szCs w:val="32"/>
        </w:rPr>
        <w:br/>
      </w:r>
    </w:p>
    <w:p w14:paraId="44D631F7" w14:textId="77777777" w:rsidR="00CE1F62" w:rsidRDefault="00000000">
      <w:pPr>
        <w:numPr>
          <w:ilvl w:val="0"/>
          <w:numId w:val="157"/>
        </w:numPr>
        <w:spacing w:after="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Permen PUPR No. 14/2020</w:t>
      </w:r>
      <w:r>
        <w:rPr>
          <w:rFonts w:ascii="Poppins" w:eastAsia="Poppins" w:hAnsi="Poppins" w:cs="Poppins"/>
          <w:color w:val="1B1C1D"/>
          <w:sz w:val="32"/>
          <w:szCs w:val="32"/>
        </w:rPr>
        <w:t>, Lampiran I (Subklasifikasi dan Standar).</w:t>
      </w:r>
      <w:r>
        <w:rPr>
          <w:rFonts w:ascii="Poppins" w:eastAsia="Poppins" w:hAnsi="Poppins" w:cs="Poppins"/>
          <w:color w:val="1B1C1D"/>
          <w:sz w:val="32"/>
          <w:szCs w:val="32"/>
        </w:rPr>
        <w:br/>
      </w:r>
    </w:p>
    <w:p w14:paraId="68479E21"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Studi kasus:</w:t>
      </w:r>
      <w:r>
        <w:rPr>
          <w:rFonts w:ascii="Poppins" w:eastAsia="Poppins" w:hAnsi="Poppins" w:cs="Poppins"/>
          <w:b/>
          <w:bCs/>
          <w:color w:val="1B1C1D"/>
          <w:sz w:val="32"/>
          <w:szCs w:val="32"/>
        </w:rPr>
        <w:br/>
      </w:r>
      <w:r>
        <w:rPr>
          <w:rFonts w:ascii="Poppins" w:eastAsia="Poppins" w:hAnsi="Poppins" w:cs="Poppins"/>
          <w:color w:val="1B1C1D"/>
          <w:sz w:val="32"/>
          <w:szCs w:val="32"/>
        </w:rPr>
        <w:t xml:space="preserve"> PT Mega Perkasa ditolak karena tidak mengunggah Pakta Integritas SMAP.</w:t>
      </w:r>
      <w:r>
        <w:rPr>
          <w:rFonts w:ascii="Poppins" w:eastAsia="Poppins" w:hAnsi="Poppins" w:cs="Poppins"/>
          <w:color w:val="1B1C1D"/>
          <w:sz w:val="32"/>
          <w:szCs w:val="32"/>
        </w:rPr>
        <w:br/>
        <w:t xml:space="preserve"> Setelah melampirkan template resmi (SMAP ISO 37001:2016), status berubah menjadi “Valid.”</w:t>
      </w:r>
    </w:p>
    <w:p w14:paraId="1E8A4A2E" w14:textId="77777777" w:rsidR="00CE1F62" w:rsidRDefault="00CE1F62">
      <w:pPr>
        <w:spacing w:before="120" w:after="120" w:line="360" w:lineRule="auto"/>
        <w:jc w:val="both"/>
        <w:rPr>
          <w:rFonts w:ascii="Poppins" w:eastAsia="Poppins" w:hAnsi="Poppins" w:cs="Poppins"/>
          <w:color w:val="1B1C1D"/>
          <w:sz w:val="32"/>
          <w:szCs w:val="32"/>
        </w:rPr>
      </w:pPr>
    </w:p>
    <w:p w14:paraId="3A4C99A8" w14:textId="77777777" w:rsidR="00CE1F62" w:rsidRDefault="00000000">
      <w:pPr>
        <w:pStyle w:val="Heading3"/>
        <w:spacing w:before="280" w:after="80" w:line="360" w:lineRule="auto"/>
        <w:jc w:val="both"/>
        <w:rPr>
          <w:rFonts w:ascii="Poppins" w:eastAsia="Poppins" w:hAnsi="Poppins" w:cs="Poppins"/>
          <w:color w:val="1B1C1D"/>
          <w:sz w:val="32"/>
          <w:szCs w:val="32"/>
        </w:rPr>
      </w:pPr>
      <w:bookmarkStart w:id="181" w:name="_yw9hzmiup4n2" w:colFirst="0" w:colLast="0"/>
      <w:bookmarkEnd w:id="181"/>
      <w:r>
        <w:rPr>
          <w:rFonts w:ascii="Poppins" w:eastAsia="Poppins" w:hAnsi="Poppins" w:cs="Poppins"/>
          <w:color w:val="1B1C1D"/>
          <w:sz w:val="32"/>
          <w:szCs w:val="32"/>
        </w:rPr>
        <w:t>Tahap 3 – Audit LSBU &amp; Verifikasi LPJK</w:t>
      </w:r>
    </w:p>
    <w:p w14:paraId="27AF9ECB"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lastRenderedPageBreak/>
        <w:t>Proses:</w:t>
      </w:r>
    </w:p>
    <w:p w14:paraId="176BA6A5" w14:textId="77777777" w:rsidR="00CE1F62" w:rsidRDefault="00000000">
      <w:pPr>
        <w:numPr>
          <w:ilvl w:val="0"/>
          <w:numId w:val="168"/>
        </w:numPr>
        <w:spacing w:before="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LSBU melakukan verifikasi:</w:t>
      </w:r>
      <w:r>
        <w:rPr>
          <w:rFonts w:ascii="Poppins" w:eastAsia="Poppins" w:hAnsi="Poppins" w:cs="Poppins"/>
          <w:color w:val="1B1C1D"/>
          <w:sz w:val="32"/>
          <w:szCs w:val="32"/>
        </w:rPr>
        <w:br/>
      </w:r>
    </w:p>
    <w:p w14:paraId="17E4B3B4" w14:textId="77777777" w:rsidR="00CE1F62" w:rsidRDefault="00000000">
      <w:pPr>
        <w:numPr>
          <w:ilvl w:val="1"/>
          <w:numId w:val="168"/>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Kesesuaian legalitas (akta, NPWP, OSS).</w:t>
      </w:r>
      <w:r>
        <w:rPr>
          <w:rFonts w:ascii="Poppins" w:eastAsia="Poppins" w:hAnsi="Poppins" w:cs="Poppins"/>
          <w:color w:val="1B1C1D"/>
          <w:sz w:val="32"/>
          <w:szCs w:val="32"/>
        </w:rPr>
        <w:br/>
      </w:r>
    </w:p>
    <w:p w14:paraId="3BCEB6DD" w14:textId="77777777" w:rsidR="00CE1F62" w:rsidRDefault="00000000">
      <w:pPr>
        <w:numPr>
          <w:ilvl w:val="1"/>
          <w:numId w:val="168"/>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Keaktifan tenaga ahli (SK SKK).</w:t>
      </w:r>
      <w:r>
        <w:rPr>
          <w:rFonts w:ascii="Poppins" w:eastAsia="Poppins" w:hAnsi="Poppins" w:cs="Poppins"/>
          <w:color w:val="1B1C1D"/>
          <w:sz w:val="32"/>
          <w:szCs w:val="32"/>
        </w:rPr>
        <w:br/>
      </w:r>
    </w:p>
    <w:p w14:paraId="044A1827" w14:textId="77777777" w:rsidR="00CE1F62" w:rsidRDefault="00000000">
      <w:pPr>
        <w:numPr>
          <w:ilvl w:val="1"/>
          <w:numId w:val="168"/>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Kepemilikan peralatan.</w:t>
      </w:r>
      <w:r>
        <w:rPr>
          <w:rFonts w:ascii="Poppins" w:eastAsia="Poppins" w:hAnsi="Poppins" w:cs="Poppins"/>
          <w:color w:val="1B1C1D"/>
          <w:sz w:val="32"/>
          <w:szCs w:val="32"/>
        </w:rPr>
        <w:br/>
      </w:r>
    </w:p>
    <w:p w14:paraId="298D37CF" w14:textId="77777777" w:rsidR="00CE1F62" w:rsidRDefault="00000000">
      <w:pPr>
        <w:numPr>
          <w:ilvl w:val="1"/>
          <w:numId w:val="168"/>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Bukti integritas &amp; komitmen SMAP.</w:t>
      </w:r>
      <w:r>
        <w:rPr>
          <w:rFonts w:ascii="Poppins" w:eastAsia="Poppins" w:hAnsi="Poppins" w:cs="Poppins"/>
          <w:color w:val="1B1C1D"/>
          <w:sz w:val="32"/>
          <w:szCs w:val="32"/>
        </w:rPr>
        <w:br/>
      </w:r>
    </w:p>
    <w:p w14:paraId="29A2B70C" w14:textId="77777777" w:rsidR="00CE1F62" w:rsidRDefault="00000000">
      <w:pPr>
        <w:numPr>
          <w:ilvl w:val="0"/>
          <w:numId w:val="168"/>
        </w:numPr>
        <w:spacing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LPJK memvalidasi hasil LSBU dan menerbitkan berita acara verifikasi.</w:t>
      </w:r>
      <w:r>
        <w:rPr>
          <w:rFonts w:ascii="Poppins" w:eastAsia="Poppins" w:hAnsi="Poppins" w:cs="Poppins"/>
          <w:color w:val="1B1C1D"/>
          <w:sz w:val="32"/>
          <w:szCs w:val="32"/>
        </w:rPr>
        <w:br/>
      </w:r>
    </w:p>
    <w:p w14:paraId="62551FB3"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Output:</w:t>
      </w:r>
      <w:r>
        <w:rPr>
          <w:rFonts w:ascii="Poppins" w:eastAsia="Poppins" w:hAnsi="Poppins" w:cs="Poppins"/>
          <w:b/>
          <w:bCs/>
          <w:color w:val="1B1C1D"/>
          <w:sz w:val="32"/>
          <w:szCs w:val="32"/>
        </w:rPr>
        <w:br/>
      </w:r>
      <w:r>
        <w:rPr>
          <w:rFonts w:ascii="Poppins" w:eastAsia="Poppins" w:hAnsi="Poppins" w:cs="Poppins"/>
          <w:color w:val="1B1C1D"/>
          <w:sz w:val="32"/>
          <w:szCs w:val="32"/>
        </w:rPr>
        <w:t xml:space="preserve"> 📄 Berita Acara Audit LSBU + Surat Rekomendasi Sertifikat Standar.</w:t>
      </w:r>
    </w:p>
    <w:p w14:paraId="76ADF5C8"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lastRenderedPageBreak/>
        <w:t>Rujukan:</w:t>
      </w:r>
    </w:p>
    <w:p w14:paraId="0ABAFF1B" w14:textId="77777777" w:rsidR="00CE1F62" w:rsidRDefault="00000000">
      <w:pPr>
        <w:numPr>
          <w:ilvl w:val="0"/>
          <w:numId w:val="186"/>
        </w:numPr>
        <w:spacing w:before="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Peraturan LPJK No. 10/2021</w:t>
      </w:r>
      <w:r>
        <w:rPr>
          <w:rFonts w:ascii="Poppins" w:eastAsia="Poppins" w:hAnsi="Poppins" w:cs="Poppins"/>
          <w:color w:val="1B1C1D"/>
          <w:sz w:val="32"/>
          <w:szCs w:val="32"/>
        </w:rPr>
        <w:t>, Pasal 20 – 28.</w:t>
      </w:r>
      <w:r>
        <w:rPr>
          <w:rFonts w:ascii="Poppins" w:eastAsia="Poppins" w:hAnsi="Poppins" w:cs="Poppins"/>
          <w:color w:val="1B1C1D"/>
          <w:sz w:val="32"/>
          <w:szCs w:val="32"/>
        </w:rPr>
        <w:br/>
      </w:r>
    </w:p>
    <w:p w14:paraId="42D9759E" w14:textId="77777777" w:rsidR="00CE1F62" w:rsidRDefault="00000000">
      <w:pPr>
        <w:numPr>
          <w:ilvl w:val="0"/>
          <w:numId w:val="186"/>
        </w:numPr>
        <w:spacing w:after="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Permen PUPR No. 9/2023</w:t>
      </w:r>
      <w:r>
        <w:rPr>
          <w:rFonts w:ascii="Poppins" w:eastAsia="Poppins" w:hAnsi="Poppins" w:cs="Poppins"/>
          <w:color w:val="1B1C1D"/>
          <w:sz w:val="32"/>
          <w:szCs w:val="32"/>
        </w:rPr>
        <w:t>, Klausul 5.3 (SMAP Audit Integritas).</w:t>
      </w:r>
      <w:r>
        <w:rPr>
          <w:rFonts w:ascii="Poppins" w:eastAsia="Poppins" w:hAnsi="Poppins" w:cs="Poppins"/>
          <w:color w:val="1B1C1D"/>
          <w:sz w:val="32"/>
          <w:szCs w:val="32"/>
        </w:rPr>
        <w:br/>
      </w:r>
    </w:p>
    <w:p w14:paraId="2B81FAD4"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Studi kasus:</w:t>
      </w:r>
      <w:r>
        <w:rPr>
          <w:rFonts w:ascii="Poppins" w:eastAsia="Poppins" w:hAnsi="Poppins" w:cs="Poppins"/>
          <w:b/>
          <w:bCs/>
          <w:color w:val="1B1C1D"/>
          <w:sz w:val="32"/>
          <w:szCs w:val="32"/>
        </w:rPr>
        <w:br/>
      </w:r>
      <w:r>
        <w:rPr>
          <w:rFonts w:ascii="Poppins" w:eastAsia="Poppins" w:hAnsi="Poppins" w:cs="Poppins"/>
          <w:color w:val="1B1C1D"/>
          <w:sz w:val="32"/>
          <w:szCs w:val="32"/>
        </w:rPr>
        <w:t xml:space="preserve"> PT Struktura Karya Lestari gagal karena SKK ahli utama kedaluwarsa.</w:t>
      </w:r>
      <w:r>
        <w:rPr>
          <w:rFonts w:ascii="Poppins" w:eastAsia="Poppins" w:hAnsi="Poppins" w:cs="Poppins"/>
          <w:color w:val="1B1C1D"/>
          <w:sz w:val="32"/>
          <w:szCs w:val="32"/>
        </w:rPr>
        <w:br/>
        <w:t xml:space="preserve"> Setelah pembaruan SKK melalui LSP SDM Konstruksi, audit dinyatakan lulus dan rekomendasi dikeluarkan.</w:t>
      </w:r>
    </w:p>
    <w:p w14:paraId="348054FB" w14:textId="77777777" w:rsidR="00CE1F62" w:rsidRDefault="00000000">
      <w:pPr>
        <w:spacing w:before="120" w:after="120" w:line="360" w:lineRule="auto"/>
        <w:jc w:val="both"/>
        <w:rPr>
          <w:rFonts w:ascii="Poppins" w:eastAsia="Poppins" w:hAnsi="Poppins" w:cs="Poppins"/>
          <w:color w:val="1B1C1D"/>
          <w:sz w:val="32"/>
          <w:szCs w:val="32"/>
        </w:rPr>
      </w:pPr>
      <w:r>
        <w:pict w14:anchorId="780E9094">
          <v:rect id="_x0000_i1105" style="width:0;height:1.5pt" o:hralign="center" o:hrstd="t" o:hr="t" fillcolor="#a0a0a0" stroked="f"/>
        </w:pict>
      </w:r>
    </w:p>
    <w:p w14:paraId="3A490357" w14:textId="77777777" w:rsidR="00CE1F62" w:rsidRDefault="00000000">
      <w:pPr>
        <w:pStyle w:val="Heading3"/>
        <w:spacing w:before="280" w:after="80" w:line="360" w:lineRule="auto"/>
        <w:jc w:val="both"/>
        <w:rPr>
          <w:rFonts w:ascii="Poppins" w:eastAsia="Poppins" w:hAnsi="Poppins" w:cs="Poppins"/>
          <w:color w:val="1B1C1D"/>
          <w:sz w:val="32"/>
          <w:szCs w:val="32"/>
        </w:rPr>
      </w:pPr>
      <w:bookmarkStart w:id="182" w:name="_5s2mrov4dyl" w:colFirst="0" w:colLast="0"/>
      <w:bookmarkEnd w:id="182"/>
      <w:r>
        <w:rPr>
          <w:rFonts w:ascii="Poppins" w:eastAsia="Poppins" w:hAnsi="Poppins" w:cs="Poppins"/>
          <w:color w:val="1B1C1D"/>
          <w:sz w:val="32"/>
          <w:szCs w:val="32"/>
        </w:rPr>
        <w:t>Tahap 4 – Penerbitan SBU Aktif</w:t>
      </w:r>
    </w:p>
    <w:p w14:paraId="1E11F880"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Proses:</w:t>
      </w:r>
    </w:p>
    <w:p w14:paraId="3276FC73" w14:textId="77777777" w:rsidR="00CE1F62" w:rsidRDefault="00000000">
      <w:pPr>
        <w:numPr>
          <w:ilvl w:val="0"/>
          <w:numId w:val="156"/>
        </w:numPr>
        <w:spacing w:before="240" w:line="360" w:lineRule="auto"/>
        <w:jc w:val="both"/>
        <w:rPr>
          <w:rFonts w:ascii="Google Sans Text" w:eastAsia="Google Sans Text" w:hAnsi="Google Sans Text" w:cs="Google Sans Text"/>
          <w:color w:val="1B1C1D"/>
          <w:sz w:val="32"/>
          <w:szCs w:val="32"/>
        </w:rPr>
      </w:pPr>
      <w:r>
        <w:rPr>
          <w:rFonts w:ascii="Poppins" w:eastAsia="Poppins" w:hAnsi="Poppins" w:cs="Poppins"/>
          <w:color w:val="1B1C1D"/>
          <w:sz w:val="32"/>
          <w:szCs w:val="32"/>
        </w:rPr>
        <w:t xml:space="preserve">Berdasarkan hasil audit, LSBU menerbitkan </w:t>
      </w:r>
      <w:r>
        <w:rPr>
          <w:rFonts w:ascii="Poppins" w:eastAsia="Poppins" w:hAnsi="Poppins" w:cs="Poppins"/>
          <w:b/>
          <w:bCs/>
          <w:color w:val="1B1C1D"/>
          <w:sz w:val="32"/>
          <w:szCs w:val="32"/>
        </w:rPr>
        <w:t>Sertifikat Badan Usaha (SBU)</w:t>
      </w:r>
      <w:r>
        <w:rPr>
          <w:rFonts w:ascii="Poppins" w:eastAsia="Poppins" w:hAnsi="Poppins" w:cs="Poppins"/>
          <w:color w:val="1B1C1D"/>
          <w:sz w:val="32"/>
          <w:szCs w:val="32"/>
        </w:rPr>
        <w:t>.</w:t>
      </w:r>
      <w:r>
        <w:rPr>
          <w:rFonts w:ascii="Poppins" w:eastAsia="Poppins" w:hAnsi="Poppins" w:cs="Poppins"/>
          <w:color w:val="1B1C1D"/>
          <w:sz w:val="32"/>
          <w:szCs w:val="32"/>
        </w:rPr>
        <w:br/>
      </w:r>
    </w:p>
    <w:p w14:paraId="19BF993A" w14:textId="77777777" w:rsidR="00CE1F62" w:rsidRDefault="00000000">
      <w:pPr>
        <w:numPr>
          <w:ilvl w:val="0"/>
          <w:numId w:val="156"/>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lastRenderedPageBreak/>
        <w:t>LPJK menandatangani secara elektronik dan sinkron ke OSS.</w:t>
      </w:r>
      <w:r>
        <w:rPr>
          <w:rFonts w:ascii="Poppins" w:eastAsia="Poppins" w:hAnsi="Poppins" w:cs="Poppins"/>
          <w:color w:val="1B1C1D"/>
          <w:sz w:val="32"/>
          <w:szCs w:val="32"/>
        </w:rPr>
        <w:br/>
      </w:r>
    </w:p>
    <w:p w14:paraId="66660A8E" w14:textId="77777777" w:rsidR="00CE1F62" w:rsidRDefault="00000000">
      <w:pPr>
        <w:numPr>
          <w:ilvl w:val="0"/>
          <w:numId w:val="156"/>
        </w:numPr>
        <w:spacing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OSS menandai komitmen = “Terpenuhi.”</w:t>
      </w:r>
      <w:r>
        <w:rPr>
          <w:rFonts w:ascii="Poppins" w:eastAsia="Poppins" w:hAnsi="Poppins" w:cs="Poppins"/>
          <w:color w:val="1B1C1D"/>
          <w:sz w:val="32"/>
          <w:szCs w:val="32"/>
        </w:rPr>
        <w:br/>
      </w:r>
    </w:p>
    <w:p w14:paraId="73AFC42C"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Output:</w:t>
      </w:r>
      <w:r>
        <w:rPr>
          <w:rFonts w:ascii="Poppins" w:eastAsia="Poppins" w:hAnsi="Poppins" w:cs="Poppins"/>
          <w:b/>
          <w:bCs/>
          <w:color w:val="1B1C1D"/>
          <w:sz w:val="32"/>
          <w:szCs w:val="32"/>
        </w:rPr>
        <w:br/>
      </w:r>
      <w:r>
        <w:rPr>
          <w:rFonts w:ascii="Poppins" w:eastAsia="Poppins" w:hAnsi="Poppins" w:cs="Poppins"/>
          <w:color w:val="1B1C1D"/>
          <w:sz w:val="32"/>
          <w:szCs w:val="32"/>
        </w:rPr>
        <w:t xml:space="preserve"> 🏅 SBU Aktif + Tanda Tangan Digital LPJK + QR Verifikasi OSS.</w:t>
      </w:r>
    </w:p>
    <w:p w14:paraId="3905BCFA"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Durasi:</w:t>
      </w:r>
      <w:r>
        <w:rPr>
          <w:rFonts w:ascii="Poppins" w:eastAsia="Poppins" w:hAnsi="Poppins" w:cs="Poppins"/>
          <w:color w:val="1B1C1D"/>
          <w:sz w:val="32"/>
          <w:szCs w:val="32"/>
        </w:rPr>
        <w:t xml:space="preserve"> 5 – 10 hari kerja setelah audit lulus.</w:t>
      </w:r>
    </w:p>
    <w:p w14:paraId="2C2F995D"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Rujukan:</w:t>
      </w:r>
    </w:p>
    <w:p w14:paraId="391B56C2" w14:textId="77777777" w:rsidR="00CE1F62" w:rsidRDefault="00000000">
      <w:pPr>
        <w:numPr>
          <w:ilvl w:val="0"/>
          <w:numId w:val="192"/>
        </w:numPr>
        <w:spacing w:before="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Permen PUPR 14/2020</w:t>
      </w:r>
      <w:r>
        <w:rPr>
          <w:rFonts w:ascii="Poppins" w:eastAsia="Poppins" w:hAnsi="Poppins" w:cs="Poppins"/>
          <w:color w:val="1B1C1D"/>
          <w:sz w:val="32"/>
          <w:szCs w:val="32"/>
        </w:rPr>
        <w:t>, Pasal 18 – 21.</w:t>
      </w:r>
      <w:r>
        <w:rPr>
          <w:rFonts w:ascii="Poppins" w:eastAsia="Poppins" w:hAnsi="Poppins" w:cs="Poppins"/>
          <w:color w:val="1B1C1D"/>
          <w:sz w:val="32"/>
          <w:szCs w:val="32"/>
        </w:rPr>
        <w:br/>
      </w:r>
    </w:p>
    <w:p w14:paraId="68DC1F60" w14:textId="77777777" w:rsidR="00CE1F62" w:rsidRDefault="00000000">
      <w:pPr>
        <w:numPr>
          <w:ilvl w:val="0"/>
          <w:numId w:val="192"/>
        </w:numPr>
        <w:spacing w:after="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LPJK No. 10/2021</w:t>
      </w:r>
      <w:r>
        <w:rPr>
          <w:rFonts w:ascii="Poppins" w:eastAsia="Poppins" w:hAnsi="Poppins" w:cs="Poppins"/>
          <w:color w:val="1B1C1D"/>
          <w:sz w:val="32"/>
          <w:szCs w:val="32"/>
        </w:rPr>
        <w:t>, Lampiran I (Klasifikasi dan Kualifikasi).</w:t>
      </w:r>
      <w:r>
        <w:rPr>
          <w:rFonts w:ascii="Poppins" w:eastAsia="Poppins" w:hAnsi="Poppins" w:cs="Poppins"/>
          <w:color w:val="1B1C1D"/>
          <w:sz w:val="32"/>
          <w:szCs w:val="32"/>
        </w:rPr>
        <w:br/>
      </w:r>
    </w:p>
    <w:p w14:paraId="5FAC89FA"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Studi kasus:</w:t>
      </w:r>
      <w:r>
        <w:rPr>
          <w:rFonts w:ascii="Poppins" w:eastAsia="Poppins" w:hAnsi="Poppins" w:cs="Poppins"/>
          <w:b/>
          <w:bCs/>
          <w:color w:val="1B1C1D"/>
          <w:sz w:val="32"/>
          <w:szCs w:val="32"/>
        </w:rPr>
        <w:br/>
      </w:r>
      <w:r>
        <w:rPr>
          <w:rFonts w:ascii="Poppins" w:eastAsia="Poppins" w:hAnsi="Poppins" w:cs="Poppins"/>
          <w:color w:val="1B1C1D"/>
          <w:sz w:val="32"/>
          <w:szCs w:val="32"/>
        </w:rPr>
        <w:lastRenderedPageBreak/>
        <w:t xml:space="preserve"> PT Cipta Bangun Sejahtera lulus audit dan mendapat SBU kelas Menengah.</w:t>
      </w:r>
      <w:r>
        <w:rPr>
          <w:rFonts w:ascii="Poppins" w:eastAsia="Poppins" w:hAnsi="Poppins" w:cs="Poppins"/>
          <w:color w:val="1B1C1D"/>
          <w:sz w:val="32"/>
          <w:szCs w:val="32"/>
        </w:rPr>
        <w:br/>
        <w:t xml:space="preserve"> Namun SBU tidak tersinkron ke OSS karena NIB belum update. Setelah melakukan </w:t>
      </w:r>
      <w:r>
        <w:rPr>
          <w:rFonts w:ascii="Poppins" w:eastAsia="Poppins" w:hAnsi="Poppins" w:cs="Poppins"/>
          <w:i/>
          <w:iCs/>
          <w:color w:val="1B1C1D"/>
          <w:sz w:val="32"/>
          <w:szCs w:val="32"/>
        </w:rPr>
        <w:t>update profil OSS</w:t>
      </w:r>
      <w:r>
        <w:rPr>
          <w:rFonts w:ascii="Poppins" w:eastAsia="Poppins" w:hAnsi="Poppins" w:cs="Poppins"/>
          <w:color w:val="1B1C1D"/>
          <w:sz w:val="32"/>
          <w:szCs w:val="32"/>
        </w:rPr>
        <w:t>, SBU muncul otomatis di dashboard.</w:t>
      </w:r>
    </w:p>
    <w:p w14:paraId="79362F6E" w14:textId="77777777" w:rsidR="00CE1F62" w:rsidRDefault="00000000">
      <w:pPr>
        <w:spacing w:before="120" w:after="120" w:line="360" w:lineRule="auto"/>
        <w:jc w:val="both"/>
        <w:rPr>
          <w:rFonts w:ascii="Poppins" w:eastAsia="Poppins" w:hAnsi="Poppins" w:cs="Poppins"/>
          <w:color w:val="1B1C1D"/>
          <w:sz w:val="32"/>
          <w:szCs w:val="32"/>
        </w:rPr>
      </w:pPr>
      <w:r>
        <w:pict w14:anchorId="61CD7640">
          <v:rect id="_x0000_i1106" style="width:0;height:1.5pt" o:hralign="center" o:hrstd="t" o:hr="t" fillcolor="#a0a0a0" stroked="f"/>
        </w:pict>
      </w:r>
    </w:p>
    <w:p w14:paraId="2EC69994" w14:textId="77777777" w:rsidR="00CE1F62" w:rsidRDefault="00000000">
      <w:pPr>
        <w:pStyle w:val="Heading3"/>
        <w:spacing w:before="280" w:after="80" w:line="360" w:lineRule="auto"/>
        <w:jc w:val="both"/>
        <w:rPr>
          <w:rFonts w:ascii="Poppins" w:eastAsia="Poppins" w:hAnsi="Poppins" w:cs="Poppins"/>
          <w:color w:val="1B1C1D"/>
          <w:sz w:val="32"/>
          <w:szCs w:val="32"/>
        </w:rPr>
      </w:pPr>
      <w:bookmarkStart w:id="183" w:name="_yd5linly4csd" w:colFirst="0" w:colLast="0"/>
      <w:bookmarkEnd w:id="183"/>
      <w:r>
        <w:rPr>
          <w:rFonts w:ascii="Poppins" w:eastAsia="Poppins" w:hAnsi="Poppins" w:cs="Poppins"/>
          <w:color w:val="1B1C1D"/>
          <w:sz w:val="32"/>
          <w:szCs w:val="32"/>
        </w:rPr>
        <w:t>Tahap 5 – Sinkronisasi SBU dengan e-Katalog LKPP</w:t>
      </w:r>
    </w:p>
    <w:p w14:paraId="13FE9E1B"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Proses:</w:t>
      </w:r>
    </w:p>
    <w:p w14:paraId="2A043565" w14:textId="77777777" w:rsidR="00CE1F62" w:rsidRDefault="00000000">
      <w:pPr>
        <w:numPr>
          <w:ilvl w:val="0"/>
          <w:numId w:val="33"/>
        </w:numPr>
        <w:spacing w:before="240" w:line="360" w:lineRule="auto"/>
        <w:jc w:val="both"/>
        <w:rPr>
          <w:rFonts w:ascii="Google Sans Text" w:eastAsia="Google Sans Text" w:hAnsi="Google Sans Text" w:cs="Google Sans Text"/>
          <w:color w:val="1B1C1D"/>
          <w:sz w:val="32"/>
          <w:szCs w:val="32"/>
        </w:rPr>
      </w:pPr>
      <w:r>
        <w:rPr>
          <w:rFonts w:ascii="Poppins" w:eastAsia="Poppins" w:hAnsi="Poppins" w:cs="Poppins"/>
          <w:color w:val="1B1C1D"/>
          <w:sz w:val="32"/>
          <w:szCs w:val="32"/>
        </w:rPr>
        <w:t xml:space="preserve">SBU yang aktif divalidasi oleh </w:t>
      </w:r>
      <w:r>
        <w:rPr>
          <w:rFonts w:ascii="Poppins" w:eastAsia="Poppins" w:hAnsi="Poppins" w:cs="Poppins"/>
          <w:b/>
          <w:bCs/>
          <w:color w:val="1B1C1D"/>
          <w:sz w:val="32"/>
          <w:szCs w:val="32"/>
        </w:rPr>
        <w:t>LKPP melalui e-Katalog Nasional.</w:t>
      </w:r>
      <w:r>
        <w:rPr>
          <w:rFonts w:ascii="Poppins" w:eastAsia="Poppins" w:hAnsi="Poppins" w:cs="Poppins"/>
          <w:b/>
          <w:bCs/>
          <w:color w:val="1B1C1D"/>
          <w:sz w:val="32"/>
          <w:szCs w:val="32"/>
        </w:rPr>
        <w:br/>
      </w:r>
    </w:p>
    <w:p w14:paraId="7E813762" w14:textId="77777777" w:rsidR="00CE1F62" w:rsidRDefault="00000000">
      <w:pPr>
        <w:numPr>
          <w:ilvl w:val="0"/>
          <w:numId w:val="33"/>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Data BUJK dan subklasifikasi otomatis ditarik ke portal SPSE (daftar penyedia).</w:t>
      </w:r>
      <w:r>
        <w:rPr>
          <w:rFonts w:ascii="Poppins" w:eastAsia="Poppins" w:hAnsi="Poppins" w:cs="Poppins"/>
          <w:color w:val="1B1C1D"/>
          <w:sz w:val="32"/>
          <w:szCs w:val="32"/>
        </w:rPr>
        <w:br/>
      </w:r>
    </w:p>
    <w:p w14:paraId="3E36A6AF" w14:textId="77777777" w:rsidR="00CE1F62" w:rsidRDefault="00000000">
      <w:pPr>
        <w:numPr>
          <w:ilvl w:val="0"/>
          <w:numId w:val="33"/>
        </w:numPr>
        <w:spacing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BUJK melengkapi dokumen tambahan (kepemilikan rekening, NPWP, pengalaman proyek).</w:t>
      </w:r>
      <w:r>
        <w:rPr>
          <w:rFonts w:ascii="Poppins" w:eastAsia="Poppins" w:hAnsi="Poppins" w:cs="Poppins"/>
          <w:color w:val="1B1C1D"/>
          <w:sz w:val="32"/>
          <w:szCs w:val="32"/>
        </w:rPr>
        <w:br/>
      </w:r>
    </w:p>
    <w:p w14:paraId="51A5599F"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lastRenderedPageBreak/>
        <w:t>Output:</w:t>
      </w:r>
      <w:r>
        <w:rPr>
          <w:rFonts w:ascii="Poppins" w:eastAsia="Poppins" w:hAnsi="Poppins" w:cs="Poppins"/>
          <w:b/>
          <w:bCs/>
          <w:color w:val="1B1C1D"/>
          <w:sz w:val="32"/>
          <w:szCs w:val="32"/>
        </w:rPr>
        <w:br/>
      </w:r>
      <w:r>
        <w:rPr>
          <w:rFonts w:ascii="Poppins" w:eastAsia="Poppins" w:hAnsi="Poppins" w:cs="Poppins"/>
          <w:color w:val="1B1C1D"/>
          <w:sz w:val="32"/>
          <w:szCs w:val="32"/>
        </w:rPr>
        <w:t xml:space="preserve"> 🧾 Status BUJK = “Tercantum dalam e-Katalog LKPP.”</w:t>
      </w:r>
    </w:p>
    <w:p w14:paraId="4F6BFEA1"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Rujukan:</w:t>
      </w:r>
    </w:p>
    <w:p w14:paraId="7D144678" w14:textId="77777777" w:rsidR="00CE1F62" w:rsidRDefault="00000000">
      <w:pPr>
        <w:numPr>
          <w:ilvl w:val="0"/>
          <w:numId w:val="139"/>
        </w:numPr>
        <w:spacing w:before="240" w:after="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Surat Edaran LKPP No. 03/2024</w:t>
      </w:r>
      <w:r>
        <w:rPr>
          <w:rFonts w:ascii="Poppins" w:eastAsia="Poppins" w:hAnsi="Poppins" w:cs="Poppins"/>
          <w:color w:val="1B1C1D"/>
          <w:sz w:val="32"/>
          <w:szCs w:val="32"/>
        </w:rPr>
        <w:t xml:space="preserve"> tentang Integrasi Sertifikasi LPJK dengan e-Katalog.</w:t>
      </w:r>
      <w:r>
        <w:rPr>
          <w:rFonts w:ascii="Poppins" w:eastAsia="Poppins" w:hAnsi="Poppins" w:cs="Poppins"/>
          <w:color w:val="1B1C1D"/>
          <w:sz w:val="32"/>
          <w:szCs w:val="32"/>
        </w:rPr>
        <w:br/>
      </w:r>
    </w:p>
    <w:p w14:paraId="0DE05D96"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Studi kasus:</w:t>
      </w:r>
      <w:r>
        <w:rPr>
          <w:rFonts w:ascii="Poppins" w:eastAsia="Poppins" w:hAnsi="Poppins" w:cs="Poppins"/>
          <w:b/>
          <w:bCs/>
          <w:color w:val="1B1C1D"/>
          <w:sz w:val="32"/>
          <w:szCs w:val="32"/>
        </w:rPr>
        <w:br/>
      </w:r>
      <w:r>
        <w:rPr>
          <w:rFonts w:ascii="Poppins" w:eastAsia="Poppins" w:hAnsi="Poppins" w:cs="Poppins"/>
          <w:color w:val="1B1C1D"/>
          <w:sz w:val="32"/>
          <w:szCs w:val="32"/>
        </w:rPr>
        <w:t xml:space="preserve"> CV Multi Karya baru memiliki SBU namun tidak muncul di LKPP karena belum memperbarui profil LPSE.</w:t>
      </w:r>
      <w:r>
        <w:rPr>
          <w:rFonts w:ascii="Poppins" w:eastAsia="Poppins" w:hAnsi="Poppins" w:cs="Poppins"/>
          <w:color w:val="1B1C1D"/>
          <w:sz w:val="32"/>
          <w:szCs w:val="32"/>
        </w:rPr>
        <w:br/>
        <w:t xml:space="preserve"> Setelah sinkronisasi melalui akun OSS, data langsung masuk ke e-Katalog Nasional.</w:t>
      </w:r>
    </w:p>
    <w:p w14:paraId="7372FDDC" w14:textId="77777777" w:rsidR="00CE1F62" w:rsidRDefault="00CE1F62">
      <w:pPr>
        <w:spacing w:before="120" w:after="120" w:line="360" w:lineRule="auto"/>
        <w:jc w:val="both"/>
        <w:rPr>
          <w:rFonts w:ascii="Poppins" w:eastAsia="Poppins" w:hAnsi="Poppins" w:cs="Poppins"/>
          <w:color w:val="1B1C1D"/>
          <w:sz w:val="32"/>
          <w:szCs w:val="32"/>
        </w:rPr>
      </w:pPr>
    </w:p>
    <w:p w14:paraId="1D81CDDF" w14:textId="77777777" w:rsidR="00CE1F62" w:rsidRDefault="00000000">
      <w:pPr>
        <w:pStyle w:val="Heading3"/>
        <w:spacing w:before="280" w:after="80" w:line="360" w:lineRule="auto"/>
        <w:jc w:val="both"/>
        <w:rPr>
          <w:rFonts w:ascii="Poppins" w:eastAsia="Poppins" w:hAnsi="Poppins" w:cs="Poppins"/>
          <w:color w:val="1B1C1D"/>
          <w:sz w:val="32"/>
          <w:szCs w:val="32"/>
        </w:rPr>
      </w:pPr>
      <w:bookmarkStart w:id="184" w:name="_1st2ykwyg4or" w:colFirst="0" w:colLast="0"/>
      <w:bookmarkEnd w:id="184"/>
      <w:r>
        <w:rPr>
          <w:rFonts w:ascii="Poppins" w:eastAsia="Poppins" w:hAnsi="Poppins" w:cs="Poppins"/>
          <w:color w:val="1B1C1D"/>
          <w:sz w:val="32"/>
          <w:szCs w:val="32"/>
        </w:rPr>
        <w:t>Tahap 6 – Kesiapan Mengikuti Tender Nasional</w:t>
      </w:r>
    </w:p>
    <w:p w14:paraId="17C39BB0"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Proses:</w:t>
      </w:r>
    </w:p>
    <w:p w14:paraId="463860D7" w14:textId="77777777" w:rsidR="00CE1F62" w:rsidRDefault="00000000">
      <w:pPr>
        <w:numPr>
          <w:ilvl w:val="0"/>
          <w:numId w:val="110"/>
        </w:numPr>
        <w:spacing w:before="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BUJK memiliki legalitas lengkap: NIB + SBU + SKK + KTA Asosiasi.</w:t>
      </w:r>
      <w:r>
        <w:rPr>
          <w:rFonts w:ascii="Poppins" w:eastAsia="Poppins" w:hAnsi="Poppins" w:cs="Poppins"/>
          <w:color w:val="1B1C1D"/>
          <w:sz w:val="32"/>
          <w:szCs w:val="32"/>
        </w:rPr>
        <w:br/>
      </w:r>
    </w:p>
    <w:p w14:paraId="7BE7F0E4" w14:textId="77777777" w:rsidR="00CE1F62" w:rsidRDefault="00000000">
      <w:pPr>
        <w:numPr>
          <w:ilvl w:val="0"/>
          <w:numId w:val="110"/>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Daftar di portal SPSE (LKPP) atau platform BUMN.</w:t>
      </w:r>
      <w:r>
        <w:rPr>
          <w:rFonts w:ascii="Poppins" w:eastAsia="Poppins" w:hAnsi="Poppins" w:cs="Poppins"/>
          <w:color w:val="1B1C1D"/>
          <w:sz w:val="32"/>
          <w:szCs w:val="32"/>
        </w:rPr>
        <w:br/>
      </w:r>
    </w:p>
    <w:p w14:paraId="0C116466" w14:textId="77777777" w:rsidR="00CE1F62" w:rsidRDefault="00000000">
      <w:pPr>
        <w:numPr>
          <w:ilvl w:val="0"/>
          <w:numId w:val="110"/>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Melampirkan Pakta Integritas SMAP dan SBU aktif saat pra-kualifikasi.</w:t>
      </w:r>
      <w:r>
        <w:rPr>
          <w:rFonts w:ascii="Poppins" w:eastAsia="Poppins" w:hAnsi="Poppins" w:cs="Poppins"/>
          <w:color w:val="1B1C1D"/>
          <w:sz w:val="32"/>
          <w:szCs w:val="32"/>
        </w:rPr>
        <w:br/>
      </w:r>
    </w:p>
    <w:p w14:paraId="1245636A" w14:textId="77777777" w:rsidR="00CE1F62" w:rsidRDefault="00000000">
      <w:pPr>
        <w:numPr>
          <w:ilvl w:val="0"/>
          <w:numId w:val="110"/>
        </w:numPr>
        <w:spacing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Siap mengikuti tender nasional/daerah.</w:t>
      </w:r>
      <w:r>
        <w:rPr>
          <w:rFonts w:ascii="Poppins" w:eastAsia="Poppins" w:hAnsi="Poppins" w:cs="Poppins"/>
          <w:color w:val="1B1C1D"/>
          <w:sz w:val="32"/>
          <w:szCs w:val="32"/>
        </w:rPr>
        <w:br/>
      </w:r>
    </w:p>
    <w:p w14:paraId="0B03A27E"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Output:</w:t>
      </w:r>
      <w:r>
        <w:rPr>
          <w:rFonts w:ascii="Poppins" w:eastAsia="Poppins" w:hAnsi="Poppins" w:cs="Poppins"/>
          <w:b/>
          <w:bCs/>
          <w:color w:val="1B1C1D"/>
          <w:sz w:val="32"/>
          <w:szCs w:val="32"/>
        </w:rPr>
        <w:br/>
      </w:r>
      <w:r>
        <w:rPr>
          <w:rFonts w:ascii="Poppins" w:eastAsia="Poppins" w:hAnsi="Poppins" w:cs="Poppins"/>
          <w:color w:val="1B1C1D"/>
          <w:sz w:val="32"/>
          <w:szCs w:val="32"/>
        </w:rPr>
        <w:t xml:space="preserve"> 📑 Status Legalitas = “Siap Tender.”</w:t>
      </w:r>
    </w:p>
    <w:p w14:paraId="257D6C1B"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Rujukan:</w:t>
      </w:r>
    </w:p>
    <w:p w14:paraId="57A9015A" w14:textId="77777777" w:rsidR="00CE1F62" w:rsidRDefault="00000000">
      <w:pPr>
        <w:numPr>
          <w:ilvl w:val="0"/>
          <w:numId w:val="215"/>
        </w:numPr>
        <w:spacing w:before="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Perpres No. 12/2021</w:t>
      </w:r>
      <w:r>
        <w:rPr>
          <w:rFonts w:ascii="Poppins" w:eastAsia="Poppins" w:hAnsi="Poppins" w:cs="Poppins"/>
          <w:color w:val="1B1C1D"/>
          <w:sz w:val="32"/>
          <w:szCs w:val="32"/>
        </w:rPr>
        <w:t xml:space="preserve"> tentang Pengadaan Barang/Jasa Pemerintah.</w:t>
      </w:r>
      <w:r>
        <w:rPr>
          <w:rFonts w:ascii="Poppins" w:eastAsia="Poppins" w:hAnsi="Poppins" w:cs="Poppins"/>
          <w:color w:val="1B1C1D"/>
          <w:sz w:val="32"/>
          <w:szCs w:val="32"/>
        </w:rPr>
        <w:br/>
      </w:r>
    </w:p>
    <w:p w14:paraId="09A5C6B8" w14:textId="77777777" w:rsidR="00CE1F62" w:rsidRDefault="00000000">
      <w:pPr>
        <w:numPr>
          <w:ilvl w:val="0"/>
          <w:numId w:val="215"/>
        </w:numPr>
        <w:spacing w:after="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SE LKPP No. 3/2024</w:t>
      </w:r>
      <w:r>
        <w:rPr>
          <w:rFonts w:ascii="Poppins" w:eastAsia="Poppins" w:hAnsi="Poppins" w:cs="Poppins"/>
          <w:color w:val="1B1C1D"/>
          <w:sz w:val="32"/>
          <w:szCs w:val="32"/>
        </w:rPr>
        <w:t>, Pasal 4 – 6 (Kriteria Kelayakan SBU).</w:t>
      </w:r>
      <w:r>
        <w:rPr>
          <w:rFonts w:ascii="Poppins" w:eastAsia="Poppins" w:hAnsi="Poppins" w:cs="Poppins"/>
          <w:color w:val="1B1C1D"/>
          <w:sz w:val="32"/>
          <w:szCs w:val="32"/>
        </w:rPr>
        <w:br/>
      </w:r>
    </w:p>
    <w:p w14:paraId="37C53F56"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lastRenderedPageBreak/>
        <w:t>Studi kasus:</w:t>
      </w:r>
      <w:r>
        <w:rPr>
          <w:rFonts w:ascii="Poppins" w:eastAsia="Poppins" w:hAnsi="Poppins" w:cs="Poppins"/>
          <w:b/>
          <w:bCs/>
          <w:color w:val="1B1C1D"/>
          <w:sz w:val="32"/>
          <w:szCs w:val="32"/>
        </w:rPr>
        <w:br/>
      </w:r>
      <w:r>
        <w:rPr>
          <w:rFonts w:ascii="Poppins" w:eastAsia="Poppins" w:hAnsi="Poppins" w:cs="Poppins"/>
          <w:color w:val="1B1C1D"/>
          <w:sz w:val="32"/>
          <w:szCs w:val="32"/>
        </w:rPr>
        <w:t xml:space="preserve"> PT Konstruksi Hijau Nusantara berhasil ikut tender setelah seluruh data (SBU, SKK, SMAP) sinkron.</w:t>
      </w:r>
      <w:r>
        <w:rPr>
          <w:rFonts w:ascii="Poppins" w:eastAsia="Poppins" w:hAnsi="Poppins" w:cs="Poppins"/>
          <w:color w:val="1B1C1D"/>
          <w:sz w:val="32"/>
          <w:szCs w:val="32"/>
        </w:rPr>
        <w:br/>
        <w:t xml:space="preserve"> Tender sebelumnya gagal karena “izin tidak terverifikasi di OSS.”</w:t>
      </w:r>
    </w:p>
    <w:p w14:paraId="251B8C74" w14:textId="77777777" w:rsidR="00CE1F62" w:rsidRDefault="00CE1F62">
      <w:pPr>
        <w:spacing w:before="120" w:after="120" w:line="360" w:lineRule="auto"/>
        <w:jc w:val="both"/>
        <w:rPr>
          <w:rFonts w:ascii="Poppins" w:eastAsia="Poppins" w:hAnsi="Poppins" w:cs="Poppins"/>
          <w:color w:val="1B1C1D"/>
          <w:sz w:val="32"/>
          <w:szCs w:val="32"/>
        </w:rPr>
      </w:pPr>
    </w:p>
    <w:p w14:paraId="2CE7F930" w14:textId="77777777" w:rsidR="00CE1F62" w:rsidRDefault="00000000">
      <w:pPr>
        <w:pStyle w:val="Heading2"/>
        <w:spacing w:before="360" w:after="80" w:line="360" w:lineRule="auto"/>
        <w:jc w:val="both"/>
        <w:rPr>
          <w:rFonts w:ascii="Poppins" w:eastAsia="Poppins" w:hAnsi="Poppins" w:cs="Poppins"/>
          <w:color w:val="1B1C1D"/>
          <w:sz w:val="32"/>
          <w:szCs w:val="32"/>
        </w:rPr>
      </w:pPr>
      <w:bookmarkStart w:id="185" w:name="_yk86mv3ey6n9" w:colFirst="0" w:colLast="0"/>
      <w:bookmarkEnd w:id="185"/>
      <w:r>
        <w:rPr>
          <w:rFonts w:ascii="Poppins" w:eastAsia="Poppins" w:hAnsi="Poppins" w:cs="Poppins"/>
          <w:color w:val="1B1C1D"/>
          <w:sz w:val="32"/>
          <w:szCs w:val="32"/>
        </w:rPr>
        <w:t>⚙️ RINGKASAN ALUR DALAM BENTUK VISUAL (untuk desain PNG/PDF)</w:t>
      </w:r>
    </w:p>
    <w:p w14:paraId="5A4F5F02" w14:textId="77777777" w:rsidR="00CE1F62" w:rsidRDefault="00000000">
      <w:pPr>
        <w:pBdr>
          <w:top w:val="nil"/>
          <w:left w:val="nil"/>
          <w:bottom w:val="nil"/>
          <w:right w:val="nil"/>
          <w:between w:val="nil"/>
        </w:pBd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[1] Registrasi OSS → NIB</w:t>
      </w:r>
    </w:p>
    <w:p w14:paraId="31FCAEE3" w14:textId="77777777" w:rsidR="00CE1F62" w:rsidRDefault="00000000">
      <w:pPr>
        <w:pBdr>
          <w:top w:val="nil"/>
          <w:left w:val="nil"/>
          <w:bottom w:val="nil"/>
          <w:right w:val="nil"/>
          <w:between w:val="nil"/>
        </w:pBd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     |</w:t>
      </w:r>
    </w:p>
    <w:p w14:paraId="45CE082A" w14:textId="77777777" w:rsidR="00CE1F62" w:rsidRDefault="00000000">
      <w:pPr>
        <w:pBdr>
          <w:top w:val="nil"/>
          <w:left w:val="nil"/>
          <w:bottom w:val="nil"/>
          <w:right w:val="nil"/>
          <w:between w:val="nil"/>
        </w:pBd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     ↓</w:t>
      </w:r>
    </w:p>
    <w:p w14:paraId="0C1C1AF6" w14:textId="77777777" w:rsidR="00CE1F62" w:rsidRDefault="00000000">
      <w:pPr>
        <w:pBdr>
          <w:top w:val="nil"/>
          <w:left w:val="nil"/>
          <w:bottom w:val="nil"/>
          <w:right w:val="nil"/>
          <w:between w:val="nil"/>
        </w:pBd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[2] Pemenuhan Komitmen Sertifikat Standar</w:t>
      </w:r>
    </w:p>
    <w:p w14:paraId="2D4311D4" w14:textId="77777777" w:rsidR="00CE1F62" w:rsidRDefault="00000000">
      <w:pPr>
        <w:pBdr>
          <w:top w:val="nil"/>
          <w:left w:val="nil"/>
          <w:bottom w:val="nil"/>
          <w:right w:val="nil"/>
          <w:between w:val="nil"/>
        </w:pBd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     |</w:t>
      </w:r>
    </w:p>
    <w:p w14:paraId="010FD048" w14:textId="77777777" w:rsidR="00CE1F62" w:rsidRDefault="00000000">
      <w:pPr>
        <w:pBdr>
          <w:top w:val="nil"/>
          <w:left w:val="nil"/>
          <w:bottom w:val="nil"/>
          <w:right w:val="nil"/>
          <w:between w:val="nil"/>
        </w:pBd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     ↓</w:t>
      </w:r>
    </w:p>
    <w:p w14:paraId="56B5FA99" w14:textId="77777777" w:rsidR="00CE1F62" w:rsidRDefault="00000000">
      <w:pPr>
        <w:pBdr>
          <w:top w:val="nil"/>
          <w:left w:val="nil"/>
          <w:bottom w:val="nil"/>
          <w:right w:val="nil"/>
          <w:between w:val="nil"/>
        </w:pBd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[3] Audit LSBU &amp; Verifikasi LPJK</w:t>
      </w:r>
    </w:p>
    <w:p w14:paraId="1E5BB260" w14:textId="77777777" w:rsidR="00CE1F62" w:rsidRDefault="00000000">
      <w:pPr>
        <w:pBdr>
          <w:top w:val="nil"/>
          <w:left w:val="nil"/>
          <w:bottom w:val="nil"/>
          <w:right w:val="nil"/>
          <w:between w:val="nil"/>
        </w:pBd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     |</w:t>
      </w:r>
    </w:p>
    <w:p w14:paraId="3ED6D64E" w14:textId="77777777" w:rsidR="00CE1F62" w:rsidRDefault="00000000">
      <w:pPr>
        <w:pBdr>
          <w:top w:val="nil"/>
          <w:left w:val="nil"/>
          <w:bottom w:val="nil"/>
          <w:right w:val="nil"/>
          <w:between w:val="nil"/>
        </w:pBd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lastRenderedPageBreak/>
        <w:t xml:space="preserve">     ↓</w:t>
      </w:r>
    </w:p>
    <w:p w14:paraId="52E84879" w14:textId="77777777" w:rsidR="00CE1F62" w:rsidRDefault="00000000">
      <w:pPr>
        <w:pBdr>
          <w:top w:val="nil"/>
          <w:left w:val="nil"/>
          <w:bottom w:val="nil"/>
          <w:right w:val="nil"/>
          <w:between w:val="nil"/>
        </w:pBd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[4] Penerbitan SBU Aktif</w:t>
      </w:r>
    </w:p>
    <w:p w14:paraId="34313781" w14:textId="77777777" w:rsidR="00CE1F62" w:rsidRDefault="00000000">
      <w:pPr>
        <w:pBdr>
          <w:top w:val="nil"/>
          <w:left w:val="nil"/>
          <w:bottom w:val="nil"/>
          <w:right w:val="nil"/>
          <w:between w:val="nil"/>
        </w:pBd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     |</w:t>
      </w:r>
    </w:p>
    <w:p w14:paraId="5F2B18C4" w14:textId="77777777" w:rsidR="00CE1F62" w:rsidRDefault="00000000">
      <w:pPr>
        <w:pBdr>
          <w:top w:val="nil"/>
          <w:left w:val="nil"/>
          <w:bottom w:val="nil"/>
          <w:right w:val="nil"/>
          <w:between w:val="nil"/>
        </w:pBd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     ↓</w:t>
      </w:r>
    </w:p>
    <w:p w14:paraId="13620D4B" w14:textId="77777777" w:rsidR="00CE1F62" w:rsidRDefault="00000000">
      <w:pPr>
        <w:pBdr>
          <w:top w:val="nil"/>
          <w:left w:val="nil"/>
          <w:bottom w:val="nil"/>
          <w:right w:val="nil"/>
          <w:between w:val="nil"/>
        </w:pBd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[5] Sinkronisasi SBU ↔ e-Katalog LKPP</w:t>
      </w:r>
    </w:p>
    <w:p w14:paraId="33A4B3EA" w14:textId="77777777" w:rsidR="00CE1F62" w:rsidRDefault="00000000">
      <w:pPr>
        <w:pBdr>
          <w:top w:val="nil"/>
          <w:left w:val="nil"/>
          <w:bottom w:val="nil"/>
          <w:right w:val="nil"/>
          <w:between w:val="nil"/>
        </w:pBd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     |</w:t>
      </w:r>
    </w:p>
    <w:p w14:paraId="5096DE4A" w14:textId="77777777" w:rsidR="00CE1F62" w:rsidRDefault="00000000">
      <w:pPr>
        <w:pBdr>
          <w:top w:val="nil"/>
          <w:left w:val="nil"/>
          <w:bottom w:val="nil"/>
          <w:right w:val="nil"/>
          <w:between w:val="nil"/>
        </w:pBd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     ↓</w:t>
      </w:r>
    </w:p>
    <w:p w14:paraId="46DAA542" w14:textId="77777777" w:rsidR="00CE1F62" w:rsidRDefault="00000000">
      <w:pPr>
        <w:pBdr>
          <w:top w:val="nil"/>
          <w:left w:val="nil"/>
          <w:bottom w:val="nil"/>
          <w:right w:val="nil"/>
          <w:between w:val="nil"/>
        </w:pBd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[6] Kesiapan Tender Nasional</w:t>
      </w:r>
    </w:p>
    <w:p w14:paraId="4D02AFCA" w14:textId="77777777" w:rsidR="00CE1F62" w:rsidRDefault="00CE1F62">
      <w:pPr>
        <w:spacing w:before="120" w:after="120" w:line="360" w:lineRule="auto"/>
        <w:jc w:val="both"/>
        <w:rPr>
          <w:rFonts w:ascii="Poppins" w:eastAsia="Poppins" w:hAnsi="Poppins" w:cs="Poppins"/>
          <w:color w:val="1B1C1D"/>
          <w:sz w:val="32"/>
          <w:szCs w:val="32"/>
        </w:rPr>
      </w:pPr>
    </w:p>
    <w:p w14:paraId="7B1EB7EA"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Setiap blok</w:t>
      </w:r>
      <w:r>
        <w:rPr>
          <w:rFonts w:ascii="Poppins" w:eastAsia="Poppins" w:hAnsi="Poppins" w:cs="Poppins"/>
          <w:color w:val="1B1C1D"/>
          <w:sz w:val="32"/>
          <w:szCs w:val="32"/>
        </w:rPr>
        <w:t xml:space="preserve"> dapat diberi ikon:</w:t>
      </w:r>
    </w:p>
    <w:p w14:paraId="64827C8C" w14:textId="77777777" w:rsidR="00CE1F62" w:rsidRDefault="00000000">
      <w:pPr>
        <w:numPr>
          <w:ilvl w:val="0"/>
          <w:numId w:val="143"/>
        </w:numPr>
        <w:spacing w:before="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OSS</w:t>
      </w:r>
      <w:r>
        <w:rPr>
          <w:rFonts w:ascii="Poppins" w:eastAsia="Poppins" w:hAnsi="Poppins" w:cs="Poppins"/>
          <w:color w:val="1B1C1D"/>
          <w:sz w:val="32"/>
          <w:szCs w:val="32"/>
        </w:rPr>
        <w:br/>
      </w:r>
    </w:p>
    <w:p w14:paraId="7CF10077" w14:textId="77777777" w:rsidR="00CE1F62" w:rsidRDefault="00000000">
      <w:pPr>
        <w:numPr>
          <w:ilvl w:val="0"/>
          <w:numId w:val="143"/>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LSBU</w:t>
      </w:r>
      <w:r>
        <w:rPr>
          <w:rFonts w:ascii="Poppins" w:eastAsia="Poppins" w:hAnsi="Poppins" w:cs="Poppins"/>
          <w:color w:val="1B1C1D"/>
          <w:sz w:val="32"/>
          <w:szCs w:val="32"/>
        </w:rPr>
        <w:br/>
      </w:r>
    </w:p>
    <w:p w14:paraId="44ABCDDD" w14:textId="77777777" w:rsidR="00CE1F62" w:rsidRDefault="00000000">
      <w:pPr>
        <w:numPr>
          <w:ilvl w:val="0"/>
          <w:numId w:val="143"/>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LPJK</w:t>
      </w:r>
      <w:r>
        <w:rPr>
          <w:rFonts w:ascii="Poppins" w:eastAsia="Poppins" w:hAnsi="Poppins" w:cs="Poppins"/>
          <w:color w:val="1B1C1D"/>
          <w:sz w:val="32"/>
          <w:szCs w:val="32"/>
        </w:rPr>
        <w:br/>
      </w:r>
    </w:p>
    <w:p w14:paraId="0E058236" w14:textId="77777777" w:rsidR="00CE1F62" w:rsidRDefault="00000000">
      <w:pPr>
        <w:numPr>
          <w:ilvl w:val="0"/>
          <w:numId w:val="143"/>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LKPP</w:t>
      </w:r>
      <w:r>
        <w:rPr>
          <w:rFonts w:ascii="Poppins" w:eastAsia="Poppins" w:hAnsi="Poppins" w:cs="Poppins"/>
          <w:color w:val="1B1C1D"/>
          <w:sz w:val="32"/>
          <w:szCs w:val="32"/>
        </w:rPr>
        <w:br/>
      </w:r>
    </w:p>
    <w:p w14:paraId="04610CD1" w14:textId="77777777" w:rsidR="00CE1F62" w:rsidRDefault="00000000">
      <w:pPr>
        <w:numPr>
          <w:ilvl w:val="0"/>
          <w:numId w:val="143"/>
        </w:numPr>
        <w:spacing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Tender</w:t>
      </w:r>
      <w:r>
        <w:rPr>
          <w:rFonts w:ascii="Poppins" w:eastAsia="Poppins" w:hAnsi="Poppins" w:cs="Poppins"/>
          <w:color w:val="1B1C1D"/>
          <w:sz w:val="32"/>
          <w:szCs w:val="32"/>
        </w:rPr>
        <w:br/>
      </w:r>
    </w:p>
    <w:p w14:paraId="1A354E13"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Legenda Warna:</w:t>
      </w:r>
    </w:p>
    <w:p w14:paraId="0A00DF76" w14:textId="77777777" w:rsidR="00CE1F62" w:rsidRDefault="00000000">
      <w:pPr>
        <w:numPr>
          <w:ilvl w:val="0"/>
          <w:numId w:val="10"/>
        </w:numPr>
        <w:spacing w:before="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Biru tua:</w:t>
      </w:r>
      <w:r>
        <w:rPr>
          <w:rFonts w:ascii="Poppins" w:eastAsia="Poppins" w:hAnsi="Poppins" w:cs="Poppins"/>
          <w:color w:val="1B1C1D"/>
          <w:sz w:val="32"/>
          <w:szCs w:val="32"/>
        </w:rPr>
        <w:t xml:space="preserve"> OSS – Perizinan Awal</w:t>
      </w:r>
      <w:r>
        <w:rPr>
          <w:rFonts w:ascii="Poppins" w:eastAsia="Poppins" w:hAnsi="Poppins" w:cs="Poppins"/>
          <w:color w:val="1B1C1D"/>
          <w:sz w:val="32"/>
          <w:szCs w:val="32"/>
        </w:rPr>
        <w:br/>
      </w:r>
    </w:p>
    <w:p w14:paraId="5E8959F4" w14:textId="77777777" w:rsidR="00CE1F62" w:rsidRDefault="00000000">
      <w:pPr>
        <w:numPr>
          <w:ilvl w:val="0"/>
          <w:numId w:val="10"/>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Hijau:</w:t>
      </w:r>
      <w:r>
        <w:rPr>
          <w:rFonts w:ascii="Poppins" w:eastAsia="Poppins" w:hAnsi="Poppins" w:cs="Poppins"/>
          <w:color w:val="1B1C1D"/>
          <w:sz w:val="32"/>
          <w:szCs w:val="32"/>
        </w:rPr>
        <w:t xml:space="preserve"> LSBU/LPJK – Sertifikasi</w:t>
      </w:r>
      <w:r>
        <w:rPr>
          <w:rFonts w:ascii="Poppins" w:eastAsia="Poppins" w:hAnsi="Poppins" w:cs="Poppins"/>
          <w:color w:val="1B1C1D"/>
          <w:sz w:val="32"/>
          <w:szCs w:val="32"/>
        </w:rPr>
        <w:br/>
      </w:r>
    </w:p>
    <w:p w14:paraId="564CC64C" w14:textId="77777777" w:rsidR="00CE1F62" w:rsidRDefault="00000000">
      <w:pPr>
        <w:numPr>
          <w:ilvl w:val="0"/>
          <w:numId w:val="10"/>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Kuning:</w:t>
      </w:r>
      <w:r>
        <w:rPr>
          <w:rFonts w:ascii="Poppins" w:eastAsia="Poppins" w:hAnsi="Poppins" w:cs="Poppins"/>
          <w:color w:val="1B1C1D"/>
          <w:sz w:val="32"/>
          <w:szCs w:val="32"/>
        </w:rPr>
        <w:t xml:space="preserve"> LKPP – Sinkronisasi</w:t>
      </w:r>
      <w:r>
        <w:rPr>
          <w:rFonts w:ascii="Poppins" w:eastAsia="Poppins" w:hAnsi="Poppins" w:cs="Poppins"/>
          <w:color w:val="1B1C1D"/>
          <w:sz w:val="32"/>
          <w:szCs w:val="32"/>
        </w:rPr>
        <w:br/>
      </w:r>
    </w:p>
    <w:p w14:paraId="5A603796" w14:textId="77777777" w:rsidR="00CE1F62" w:rsidRDefault="00000000">
      <w:pPr>
        <w:numPr>
          <w:ilvl w:val="0"/>
          <w:numId w:val="10"/>
        </w:numPr>
        <w:spacing w:after="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Ungu:</w:t>
      </w:r>
      <w:r>
        <w:rPr>
          <w:rFonts w:ascii="Poppins" w:eastAsia="Poppins" w:hAnsi="Poppins" w:cs="Poppins"/>
          <w:color w:val="1B1C1D"/>
          <w:sz w:val="32"/>
          <w:szCs w:val="32"/>
        </w:rPr>
        <w:t xml:space="preserve"> Tender – Pemanfaatan</w:t>
      </w:r>
      <w:r>
        <w:rPr>
          <w:rFonts w:ascii="Poppins" w:eastAsia="Poppins" w:hAnsi="Poppins" w:cs="Poppins"/>
          <w:color w:val="1B1C1D"/>
          <w:sz w:val="32"/>
          <w:szCs w:val="32"/>
        </w:rPr>
        <w:br/>
      </w:r>
    </w:p>
    <w:p w14:paraId="38415780" w14:textId="77777777" w:rsidR="00CE1F62" w:rsidRDefault="00CE1F62">
      <w:pPr>
        <w:spacing w:before="120" w:after="120" w:line="360" w:lineRule="auto"/>
        <w:jc w:val="both"/>
        <w:rPr>
          <w:rFonts w:ascii="Poppins" w:eastAsia="Poppins" w:hAnsi="Poppins" w:cs="Poppins"/>
          <w:color w:val="1B1C1D"/>
          <w:sz w:val="32"/>
          <w:szCs w:val="32"/>
        </w:rPr>
      </w:pPr>
    </w:p>
    <w:p w14:paraId="3DC69374" w14:textId="77777777" w:rsidR="00CE1F62" w:rsidRDefault="00000000">
      <w:pPr>
        <w:pStyle w:val="Heading2"/>
        <w:spacing w:before="360" w:after="80" w:line="360" w:lineRule="auto"/>
        <w:jc w:val="both"/>
        <w:rPr>
          <w:rFonts w:ascii="Poppins" w:eastAsia="Poppins" w:hAnsi="Poppins" w:cs="Poppins"/>
          <w:color w:val="1B1C1D"/>
          <w:sz w:val="32"/>
          <w:szCs w:val="32"/>
        </w:rPr>
      </w:pPr>
      <w:bookmarkStart w:id="186" w:name="_rkoyqlga1o8" w:colFirst="0" w:colLast="0"/>
      <w:bookmarkEnd w:id="186"/>
      <w:r>
        <w:rPr>
          <w:rFonts w:ascii="Poppins" w:eastAsia="Poppins" w:hAnsi="Poppins" w:cs="Poppins"/>
          <w:color w:val="1B1C1D"/>
          <w:sz w:val="32"/>
          <w:szCs w:val="32"/>
        </w:rPr>
        <w:t>📚 Tabel Referensi Regulasi Kuat</w:t>
      </w:r>
    </w:p>
    <w:tbl>
      <w:tblPr>
        <w:tblStyle w:val="aff4"/>
        <w:tblW w:w="9359"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20"/>
        <w:gridCol w:w="3314"/>
        <w:gridCol w:w="1608"/>
        <w:gridCol w:w="3917"/>
      </w:tblGrid>
      <w:tr w:rsidR="00CE1F62" w14:paraId="15A7A863" w14:textId="77777777">
        <w:trPr>
          <w:trHeight w:val="830"/>
        </w:trPr>
        <w:tc>
          <w:tcPr>
            <w:tcW w:w="519" w:type="dxa"/>
            <w:tcBorders>
              <w:top w:val="nil"/>
              <w:left w:val="nil"/>
              <w:bottom w:val="nil"/>
              <w:right w:val="nil"/>
            </w:tcBorders>
            <w:tcMar>
              <w:top w:w="100" w:type="dxa"/>
              <w:left w:w="100" w:type="dxa"/>
              <w:bottom w:w="100" w:type="dxa"/>
              <w:right w:w="100" w:type="dxa"/>
            </w:tcMar>
          </w:tcPr>
          <w:p w14:paraId="0613ADB3"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No</w:t>
            </w:r>
          </w:p>
        </w:tc>
        <w:tc>
          <w:tcPr>
            <w:tcW w:w="3314" w:type="dxa"/>
            <w:tcBorders>
              <w:top w:val="nil"/>
              <w:left w:val="nil"/>
              <w:bottom w:val="nil"/>
              <w:right w:val="nil"/>
            </w:tcBorders>
            <w:tcMar>
              <w:top w:w="100" w:type="dxa"/>
              <w:left w:w="100" w:type="dxa"/>
              <w:bottom w:w="100" w:type="dxa"/>
              <w:right w:w="100" w:type="dxa"/>
            </w:tcMar>
          </w:tcPr>
          <w:p w14:paraId="3BFB565D"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Regulasi</w:t>
            </w:r>
          </w:p>
        </w:tc>
        <w:tc>
          <w:tcPr>
            <w:tcW w:w="1608" w:type="dxa"/>
            <w:tcBorders>
              <w:top w:val="nil"/>
              <w:left w:val="nil"/>
              <w:bottom w:val="nil"/>
              <w:right w:val="nil"/>
            </w:tcBorders>
            <w:tcMar>
              <w:top w:w="100" w:type="dxa"/>
              <w:left w:w="100" w:type="dxa"/>
              <w:bottom w:w="100" w:type="dxa"/>
              <w:right w:w="100" w:type="dxa"/>
            </w:tcMar>
          </w:tcPr>
          <w:p w14:paraId="342CF950"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Pokok Aturan</w:t>
            </w:r>
          </w:p>
        </w:tc>
        <w:tc>
          <w:tcPr>
            <w:tcW w:w="3917" w:type="dxa"/>
            <w:tcBorders>
              <w:top w:val="nil"/>
              <w:left w:val="nil"/>
              <w:bottom w:val="nil"/>
              <w:right w:val="nil"/>
            </w:tcBorders>
            <w:tcMar>
              <w:top w:w="100" w:type="dxa"/>
              <w:left w:w="100" w:type="dxa"/>
              <w:bottom w:w="100" w:type="dxa"/>
              <w:right w:w="100" w:type="dxa"/>
            </w:tcMar>
          </w:tcPr>
          <w:p w14:paraId="3C654F80"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Relevansi</w:t>
            </w:r>
          </w:p>
        </w:tc>
      </w:tr>
      <w:tr w:rsidR="00CE1F62" w14:paraId="764A2937" w14:textId="77777777">
        <w:trPr>
          <w:trHeight w:val="830"/>
        </w:trPr>
        <w:tc>
          <w:tcPr>
            <w:tcW w:w="519" w:type="dxa"/>
            <w:tcBorders>
              <w:top w:val="nil"/>
              <w:left w:val="nil"/>
              <w:bottom w:val="nil"/>
              <w:right w:val="nil"/>
            </w:tcBorders>
            <w:tcMar>
              <w:top w:w="100" w:type="dxa"/>
              <w:left w:w="100" w:type="dxa"/>
              <w:bottom w:w="100" w:type="dxa"/>
              <w:right w:w="100" w:type="dxa"/>
            </w:tcMar>
          </w:tcPr>
          <w:p w14:paraId="5BF38AFF"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lastRenderedPageBreak/>
              <w:t>1</w:t>
            </w:r>
          </w:p>
        </w:tc>
        <w:tc>
          <w:tcPr>
            <w:tcW w:w="3314" w:type="dxa"/>
            <w:tcBorders>
              <w:top w:val="nil"/>
              <w:left w:val="nil"/>
              <w:bottom w:val="nil"/>
              <w:right w:val="nil"/>
            </w:tcBorders>
            <w:tcMar>
              <w:top w:w="100" w:type="dxa"/>
              <w:left w:w="100" w:type="dxa"/>
              <w:bottom w:w="100" w:type="dxa"/>
              <w:right w:w="100" w:type="dxa"/>
            </w:tcMar>
          </w:tcPr>
          <w:p w14:paraId="292838D9"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PP No. 28 Tahun 2025</w:t>
            </w:r>
          </w:p>
        </w:tc>
        <w:tc>
          <w:tcPr>
            <w:tcW w:w="1608" w:type="dxa"/>
            <w:tcBorders>
              <w:top w:val="nil"/>
              <w:left w:val="nil"/>
              <w:bottom w:val="nil"/>
              <w:right w:val="nil"/>
            </w:tcBorders>
            <w:tcMar>
              <w:top w:w="100" w:type="dxa"/>
              <w:left w:w="100" w:type="dxa"/>
              <w:bottom w:w="100" w:type="dxa"/>
              <w:right w:w="100" w:type="dxa"/>
            </w:tcMar>
          </w:tcPr>
          <w:p w14:paraId="07199901"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Pasal 43–48</w:t>
            </w:r>
          </w:p>
        </w:tc>
        <w:tc>
          <w:tcPr>
            <w:tcW w:w="3917" w:type="dxa"/>
            <w:tcBorders>
              <w:top w:val="nil"/>
              <w:left w:val="nil"/>
              <w:bottom w:val="nil"/>
              <w:right w:val="nil"/>
            </w:tcBorders>
            <w:tcMar>
              <w:top w:w="100" w:type="dxa"/>
              <w:left w:w="100" w:type="dxa"/>
              <w:bottom w:w="100" w:type="dxa"/>
              <w:right w:w="100" w:type="dxa"/>
            </w:tcMar>
          </w:tcPr>
          <w:p w14:paraId="7C0F695E"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Tata cara izin OSS dan pemenuhan komitmen</w:t>
            </w:r>
          </w:p>
        </w:tc>
      </w:tr>
      <w:tr w:rsidR="00CE1F62" w14:paraId="2E18E78A" w14:textId="77777777">
        <w:trPr>
          <w:trHeight w:val="830"/>
        </w:trPr>
        <w:tc>
          <w:tcPr>
            <w:tcW w:w="519" w:type="dxa"/>
            <w:tcBorders>
              <w:top w:val="nil"/>
              <w:left w:val="nil"/>
              <w:bottom w:val="nil"/>
              <w:right w:val="nil"/>
            </w:tcBorders>
            <w:tcMar>
              <w:top w:w="100" w:type="dxa"/>
              <w:left w:w="100" w:type="dxa"/>
              <w:bottom w:w="100" w:type="dxa"/>
              <w:right w:w="100" w:type="dxa"/>
            </w:tcMar>
          </w:tcPr>
          <w:p w14:paraId="161C1CBE"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2</w:t>
            </w:r>
          </w:p>
        </w:tc>
        <w:tc>
          <w:tcPr>
            <w:tcW w:w="3314" w:type="dxa"/>
            <w:tcBorders>
              <w:top w:val="nil"/>
              <w:left w:val="nil"/>
              <w:bottom w:val="nil"/>
              <w:right w:val="nil"/>
            </w:tcBorders>
            <w:tcMar>
              <w:top w:w="100" w:type="dxa"/>
              <w:left w:w="100" w:type="dxa"/>
              <w:bottom w:w="100" w:type="dxa"/>
              <w:right w:w="100" w:type="dxa"/>
            </w:tcMar>
          </w:tcPr>
          <w:p w14:paraId="4F875EF1"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Permen PUPR No. 14 Tahun 2020</w:t>
            </w:r>
          </w:p>
        </w:tc>
        <w:tc>
          <w:tcPr>
            <w:tcW w:w="1608" w:type="dxa"/>
            <w:tcBorders>
              <w:top w:val="nil"/>
              <w:left w:val="nil"/>
              <w:bottom w:val="nil"/>
              <w:right w:val="nil"/>
            </w:tcBorders>
            <w:tcMar>
              <w:top w:w="100" w:type="dxa"/>
              <w:left w:w="100" w:type="dxa"/>
              <w:bottom w:w="100" w:type="dxa"/>
              <w:right w:w="100" w:type="dxa"/>
            </w:tcMar>
          </w:tcPr>
          <w:p w14:paraId="17522D0D"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Lampiran I &amp; II</w:t>
            </w:r>
          </w:p>
        </w:tc>
        <w:tc>
          <w:tcPr>
            <w:tcW w:w="3917" w:type="dxa"/>
            <w:tcBorders>
              <w:top w:val="nil"/>
              <w:left w:val="nil"/>
              <w:bottom w:val="nil"/>
              <w:right w:val="nil"/>
            </w:tcBorders>
            <w:tcMar>
              <w:top w:w="100" w:type="dxa"/>
              <w:left w:w="100" w:type="dxa"/>
              <w:bottom w:w="100" w:type="dxa"/>
              <w:right w:w="100" w:type="dxa"/>
            </w:tcMar>
          </w:tcPr>
          <w:p w14:paraId="46971BF9"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Subklasifikasi dan standar SBU</w:t>
            </w:r>
          </w:p>
        </w:tc>
      </w:tr>
      <w:tr w:rsidR="00CE1F62" w14:paraId="188A9F8A" w14:textId="77777777">
        <w:trPr>
          <w:trHeight w:val="830"/>
        </w:trPr>
        <w:tc>
          <w:tcPr>
            <w:tcW w:w="519" w:type="dxa"/>
            <w:tcBorders>
              <w:top w:val="nil"/>
              <w:left w:val="nil"/>
              <w:bottom w:val="nil"/>
              <w:right w:val="nil"/>
            </w:tcBorders>
            <w:tcMar>
              <w:top w:w="100" w:type="dxa"/>
              <w:left w:w="100" w:type="dxa"/>
              <w:bottom w:w="100" w:type="dxa"/>
              <w:right w:w="100" w:type="dxa"/>
            </w:tcMar>
          </w:tcPr>
          <w:p w14:paraId="0C7768EF"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3</w:t>
            </w:r>
          </w:p>
        </w:tc>
        <w:tc>
          <w:tcPr>
            <w:tcW w:w="3314" w:type="dxa"/>
            <w:tcBorders>
              <w:top w:val="nil"/>
              <w:left w:val="nil"/>
              <w:bottom w:val="nil"/>
              <w:right w:val="nil"/>
            </w:tcBorders>
            <w:tcMar>
              <w:top w:w="100" w:type="dxa"/>
              <w:left w:w="100" w:type="dxa"/>
              <w:bottom w:w="100" w:type="dxa"/>
              <w:right w:w="100" w:type="dxa"/>
            </w:tcMar>
          </w:tcPr>
          <w:p w14:paraId="5C015D75"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Peraturan LPJK No. 10 Tahun 2021</w:t>
            </w:r>
          </w:p>
        </w:tc>
        <w:tc>
          <w:tcPr>
            <w:tcW w:w="1608" w:type="dxa"/>
            <w:tcBorders>
              <w:top w:val="nil"/>
              <w:left w:val="nil"/>
              <w:bottom w:val="nil"/>
              <w:right w:val="nil"/>
            </w:tcBorders>
            <w:tcMar>
              <w:top w:w="100" w:type="dxa"/>
              <w:left w:w="100" w:type="dxa"/>
              <w:bottom w:w="100" w:type="dxa"/>
              <w:right w:w="100" w:type="dxa"/>
            </w:tcMar>
          </w:tcPr>
          <w:p w14:paraId="3B6B3A08"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Pasal 20–30</w:t>
            </w:r>
          </w:p>
        </w:tc>
        <w:tc>
          <w:tcPr>
            <w:tcW w:w="3917" w:type="dxa"/>
            <w:tcBorders>
              <w:top w:val="nil"/>
              <w:left w:val="nil"/>
              <w:bottom w:val="nil"/>
              <w:right w:val="nil"/>
            </w:tcBorders>
            <w:tcMar>
              <w:top w:w="100" w:type="dxa"/>
              <w:left w:w="100" w:type="dxa"/>
              <w:bottom w:w="100" w:type="dxa"/>
              <w:right w:w="100" w:type="dxa"/>
            </w:tcMar>
          </w:tcPr>
          <w:p w14:paraId="1B9E074C"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Audit LSBU &amp; penetapan SBU</w:t>
            </w:r>
          </w:p>
        </w:tc>
      </w:tr>
      <w:tr w:rsidR="00CE1F62" w14:paraId="081B488E" w14:textId="77777777">
        <w:trPr>
          <w:trHeight w:val="830"/>
        </w:trPr>
        <w:tc>
          <w:tcPr>
            <w:tcW w:w="519" w:type="dxa"/>
            <w:tcBorders>
              <w:top w:val="nil"/>
              <w:left w:val="nil"/>
              <w:bottom w:val="nil"/>
              <w:right w:val="nil"/>
            </w:tcBorders>
            <w:tcMar>
              <w:top w:w="100" w:type="dxa"/>
              <w:left w:w="100" w:type="dxa"/>
              <w:bottom w:w="100" w:type="dxa"/>
              <w:right w:w="100" w:type="dxa"/>
            </w:tcMar>
          </w:tcPr>
          <w:p w14:paraId="19173C10"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4</w:t>
            </w:r>
          </w:p>
        </w:tc>
        <w:tc>
          <w:tcPr>
            <w:tcW w:w="3314" w:type="dxa"/>
            <w:tcBorders>
              <w:top w:val="nil"/>
              <w:left w:val="nil"/>
              <w:bottom w:val="nil"/>
              <w:right w:val="nil"/>
            </w:tcBorders>
            <w:tcMar>
              <w:top w:w="100" w:type="dxa"/>
              <w:left w:w="100" w:type="dxa"/>
              <w:bottom w:w="100" w:type="dxa"/>
              <w:right w:w="100" w:type="dxa"/>
            </w:tcMar>
          </w:tcPr>
          <w:p w14:paraId="2B67FDDE"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Permen PUPR No. 9 Tahun 2023</w:t>
            </w:r>
          </w:p>
        </w:tc>
        <w:tc>
          <w:tcPr>
            <w:tcW w:w="1608" w:type="dxa"/>
            <w:tcBorders>
              <w:top w:val="nil"/>
              <w:left w:val="nil"/>
              <w:bottom w:val="nil"/>
              <w:right w:val="nil"/>
            </w:tcBorders>
            <w:tcMar>
              <w:top w:w="100" w:type="dxa"/>
              <w:left w:w="100" w:type="dxa"/>
              <w:bottom w:w="100" w:type="dxa"/>
              <w:right w:w="100" w:type="dxa"/>
            </w:tcMar>
          </w:tcPr>
          <w:p w14:paraId="4F82EF23"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Klausul 5–8</w:t>
            </w:r>
          </w:p>
        </w:tc>
        <w:tc>
          <w:tcPr>
            <w:tcW w:w="3917" w:type="dxa"/>
            <w:tcBorders>
              <w:top w:val="nil"/>
              <w:left w:val="nil"/>
              <w:bottom w:val="nil"/>
              <w:right w:val="nil"/>
            </w:tcBorders>
            <w:tcMar>
              <w:top w:w="100" w:type="dxa"/>
              <w:left w:w="100" w:type="dxa"/>
              <w:bottom w:w="100" w:type="dxa"/>
              <w:right w:w="100" w:type="dxa"/>
            </w:tcMar>
          </w:tcPr>
          <w:p w14:paraId="6D1CE21C"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Integritas &amp; SMAP dalam sertifikasi</w:t>
            </w:r>
          </w:p>
        </w:tc>
      </w:tr>
      <w:tr w:rsidR="00CE1F62" w14:paraId="4798D5A7" w14:textId="77777777">
        <w:trPr>
          <w:trHeight w:val="530"/>
        </w:trPr>
        <w:tc>
          <w:tcPr>
            <w:tcW w:w="519" w:type="dxa"/>
            <w:tcBorders>
              <w:top w:val="nil"/>
              <w:left w:val="nil"/>
              <w:bottom w:val="nil"/>
              <w:right w:val="nil"/>
            </w:tcBorders>
            <w:tcMar>
              <w:top w:w="100" w:type="dxa"/>
              <w:left w:w="100" w:type="dxa"/>
              <w:bottom w:w="100" w:type="dxa"/>
              <w:right w:w="100" w:type="dxa"/>
            </w:tcMar>
          </w:tcPr>
          <w:p w14:paraId="19BB3725"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5</w:t>
            </w:r>
          </w:p>
        </w:tc>
        <w:tc>
          <w:tcPr>
            <w:tcW w:w="3314" w:type="dxa"/>
            <w:tcBorders>
              <w:top w:val="nil"/>
              <w:left w:val="nil"/>
              <w:bottom w:val="nil"/>
              <w:right w:val="nil"/>
            </w:tcBorders>
            <w:tcMar>
              <w:top w:w="100" w:type="dxa"/>
              <w:left w:w="100" w:type="dxa"/>
              <w:bottom w:w="100" w:type="dxa"/>
              <w:right w:w="100" w:type="dxa"/>
            </w:tcMar>
          </w:tcPr>
          <w:p w14:paraId="3E3F4BD3"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SE LKPP No. 03/2024</w:t>
            </w:r>
          </w:p>
        </w:tc>
        <w:tc>
          <w:tcPr>
            <w:tcW w:w="1608" w:type="dxa"/>
            <w:tcBorders>
              <w:top w:val="nil"/>
              <w:left w:val="nil"/>
              <w:bottom w:val="nil"/>
              <w:right w:val="nil"/>
            </w:tcBorders>
            <w:tcMar>
              <w:top w:w="100" w:type="dxa"/>
              <w:left w:w="100" w:type="dxa"/>
              <w:bottom w:w="100" w:type="dxa"/>
              <w:right w:w="100" w:type="dxa"/>
            </w:tcMar>
          </w:tcPr>
          <w:p w14:paraId="1D4CBF23"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Pasal 4–6</w:t>
            </w:r>
          </w:p>
        </w:tc>
        <w:tc>
          <w:tcPr>
            <w:tcW w:w="3917" w:type="dxa"/>
            <w:tcBorders>
              <w:top w:val="nil"/>
              <w:left w:val="nil"/>
              <w:bottom w:val="nil"/>
              <w:right w:val="nil"/>
            </w:tcBorders>
            <w:tcMar>
              <w:top w:w="100" w:type="dxa"/>
              <w:left w:w="100" w:type="dxa"/>
              <w:bottom w:w="100" w:type="dxa"/>
              <w:right w:w="100" w:type="dxa"/>
            </w:tcMar>
          </w:tcPr>
          <w:p w14:paraId="244D6142"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Integrasi SBU ↔ e-Katalog ↔ Tender</w:t>
            </w:r>
          </w:p>
        </w:tc>
      </w:tr>
      <w:tr w:rsidR="00CE1F62" w14:paraId="431A02E6" w14:textId="77777777">
        <w:trPr>
          <w:trHeight w:val="830"/>
        </w:trPr>
        <w:tc>
          <w:tcPr>
            <w:tcW w:w="519" w:type="dxa"/>
            <w:tcBorders>
              <w:top w:val="nil"/>
              <w:left w:val="nil"/>
              <w:bottom w:val="nil"/>
              <w:right w:val="nil"/>
            </w:tcBorders>
            <w:tcMar>
              <w:top w:w="100" w:type="dxa"/>
              <w:left w:w="100" w:type="dxa"/>
              <w:bottom w:w="100" w:type="dxa"/>
              <w:right w:w="100" w:type="dxa"/>
            </w:tcMar>
          </w:tcPr>
          <w:p w14:paraId="4D4935BE"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6</w:t>
            </w:r>
          </w:p>
        </w:tc>
        <w:tc>
          <w:tcPr>
            <w:tcW w:w="3314" w:type="dxa"/>
            <w:tcBorders>
              <w:top w:val="nil"/>
              <w:left w:val="nil"/>
              <w:bottom w:val="nil"/>
              <w:right w:val="nil"/>
            </w:tcBorders>
            <w:tcMar>
              <w:top w:w="100" w:type="dxa"/>
              <w:left w:w="100" w:type="dxa"/>
              <w:bottom w:w="100" w:type="dxa"/>
              <w:right w:w="100" w:type="dxa"/>
            </w:tcMar>
          </w:tcPr>
          <w:p w14:paraId="0C9F9E35"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Perpres No. 12 Tahun 2021</w:t>
            </w:r>
          </w:p>
        </w:tc>
        <w:tc>
          <w:tcPr>
            <w:tcW w:w="1608" w:type="dxa"/>
            <w:tcBorders>
              <w:top w:val="nil"/>
              <w:left w:val="nil"/>
              <w:bottom w:val="nil"/>
              <w:right w:val="nil"/>
            </w:tcBorders>
            <w:tcMar>
              <w:top w:w="100" w:type="dxa"/>
              <w:left w:w="100" w:type="dxa"/>
              <w:bottom w:w="100" w:type="dxa"/>
              <w:right w:w="100" w:type="dxa"/>
            </w:tcMar>
          </w:tcPr>
          <w:p w14:paraId="6285051C"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Pasal 4 – 22</w:t>
            </w:r>
          </w:p>
        </w:tc>
        <w:tc>
          <w:tcPr>
            <w:tcW w:w="3917" w:type="dxa"/>
            <w:tcBorders>
              <w:top w:val="nil"/>
              <w:left w:val="nil"/>
              <w:bottom w:val="nil"/>
              <w:right w:val="nil"/>
            </w:tcBorders>
            <w:tcMar>
              <w:top w:w="100" w:type="dxa"/>
              <w:left w:w="100" w:type="dxa"/>
              <w:bottom w:w="100" w:type="dxa"/>
              <w:right w:w="100" w:type="dxa"/>
            </w:tcMar>
          </w:tcPr>
          <w:p w14:paraId="2421E34F"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Kelayakan BUJK dalam tender nasional</w:t>
            </w:r>
          </w:p>
        </w:tc>
      </w:tr>
    </w:tbl>
    <w:p w14:paraId="57EE0A0B" w14:textId="77777777" w:rsidR="00CE1F62" w:rsidRDefault="00000000">
      <w:pPr>
        <w:spacing w:before="120" w:after="120" w:line="360" w:lineRule="auto"/>
        <w:jc w:val="both"/>
        <w:rPr>
          <w:rFonts w:ascii="Poppins" w:eastAsia="Poppins" w:hAnsi="Poppins" w:cs="Poppins"/>
          <w:color w:val="1B1C1D"/>
          <w:sz w:val="32"/>
          <w:szCs w:val="32"/>
        </w:rPr>
      </w:pPr>
      <w:r>
        <w:pict w14:anchorId="223E5217">
          <v:rect id="_x0000_i1107" style="width:0;height:1.5pt" o:hralign="center" o:hrstd="t" o:hr="t" fillcolor="#a0a0a0" stroked="f"/>
        </w:pict>
      </w:r>
    </w:p>
    <w:p w14:paraId="620435B0" w14:textId="77777777" w:rsidR="00CE1F62" w:rsidRDefault="00000000">
      <w:pPr>
        <w:pStyle w:val="Heading2"/>
        <w:spacing w:before="360" w:after="80" w:line="360" w:lineRule="auto"/>
        <w:jc w:val="both"/>
        <w:rPr>
          <w:rFonts w:ascii="Poppins" w:eastAsia="Poppins" w:hAnsi="Poppins" w:cs="Poppins"/>
          <w:color w:val="1B1C1D"/>
          <w:sz w:val="32"/>
          <w:szCs w:val="32"/>
        </w:rPr>
      </w:pPr>
      <w:bookmarkStart w:id="187" w:name="_e7drujdmc45s" w:colFirst="0" w:colLast="0"/>
      <w:bookmarkEnd w:id="187"/>
      <w:r>
        <w:rPr>
          <w:rFonts w:ascii="Poppins" w:eastAsia="Poppins" w:hAnsi="Poppins" w:cs="Poppins"/>
          <w:color w:val="1B1C1D"/>
          <w:sz w:val="32"/>
          <w:szCs w:val="32"/>
        </w:rPr>
        <w:t>🧩 Studi Kasus Terpadu (End-to-End)</w:t>
      </w:r>
    </w:p>
    <w:p w14:paraId="568C9E24"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lastRenderedPageBreak/>
        <w:t>Kasus:</w:t>
      </w:r>
      <w:r>
        <w:rPr>
          <w:rFonts w:ascii="Poppins" w:eastAsia="Poppins" w:hAnsi="Poppins" w:cs="Poppins"/>
          <w:color w:val="1B1C1D"/>
          <w:sz w:val="32"/>
          <w:szCs w:val="32"/>
        </w:rPr>
        <w:t xml:space="preserve"> PT Cipta Karya Teknika (Usaha Menengah)</w:t>
      </w:r>
      <w:r>
        <w:rPr>
          <w:rFonts w:ascii="Poppins" w:eastAsia="Poppins" w:hAnsi="Poppins" w:cs="Poppins"/>
          <w:color w:val="1B1C1D"/>
          <w:sz w:val="32"/>
          <w:szCs w:val="32"/>
        </w:rPr>
        <w:br/>
        <w:t xml:space="preserve"> </w:t>
      </w:r>
      <w:r>
        <w:rPr>
          <w:rFonts w:ascii="Poppins" w:eastAsia="Poppins" w:hAnsi="Poppins" w:cs="Poppins"/>
          <w:b/>
          <w:bCs/>
          <w:color w:val="1B1C1D"/>
          <w:sz w:val="32"/>
          <w:szCs w:val="32"/>
        </w:rPr>
        <w:t>Target:</w:t>
      </w:r>
      <w:r>
        <w:rPr>
          <w:rFonts w:ascii="Poppins" w:eastAsia="Poppins" w:hAnsi="Poppins" w:cs="Poppins"/>
          <w:color w:val="1B1C1D"/>
          <w:sz w:val="32"/>
          <w:szCs w:val="32"/>
        </w:rPr>
        <w:t xml:space="preserve"> Mendapat izin OSS → SBU → masuk e-Katalog dalam 3 bulan.</w:t>
      </w:r>
    </w:p>
    <w:p w14:paraId="6B9BB8EC"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Langkah nyata:</w:t>
      </w:r>
    </w:p>
    <w:p w14:paraId="50121A83" w14:textId="77777777" w:rsidR="00CE1F62" w:rsidRDefault="00000000">
      <w:pPr>
        <w:numPr>
          <w:ilvl w:val="0"/>
          <w:numId w:val="217"/>
        </w:numPr>
        <w:spacing w:before="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Registrasi OSS + NIB:</w:t>
      </w:r>
      <w:r>
        <w:rPr>
          <w:rFonts w:ascii="Poppins" w:eastAsia="Poppins" w:hAnsi="Poppins" w:cs="Poppins"/>
          <w:color w:val="1B1C1D"/>
          <w:sz w:val="32"/>
          <w:szCs w:val="32"/>
        </w:rPr>
        <w:t xml:space="preserve"> disetujui (7 hari).</w:t>
      </w:r>
      <w:r>
        <w:rPr>
          <w:rFonts w:ascii="Poppins" w:eastAsia="Poppins" w:hAnsi="Poppins" w:cs="Poppins"/>
          <w:color w:val="1B1C1D"/>
          <w:sz w:val="32"/>
          <w:szCs w:val="32"/>
        </w:rPr>
        <w:br/>
      </w:r>
    </w:p>
    <w:p w14:paraId="618FF944" w14:textId="77777777" w:rsidR="00CE1F62" w:rsidRDefault="00000000">
      <w:pPr>
        <w:numPr>
          <w:ilvl w:val="0"/>
          <w:numId w:val="217"/>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Pemenuhan komitmen:</w:t>
      </w:r>
      <w:r>
        <w:rPr>
          <w:rFonts w:ascii="Poppins" w:eastAsia="Poppins" w:hAnsi="Poppins" w:cs="Poppins"/>
          <w:color w:val="1B1C1D"/>
          <w:sz w:val="32"/>
          <w:szCs w:val="32"/>
        </w:rPr>
        <w:t xml:space="preserve"> unggah paket dokumen (toolkit 3).</w:t>
      </w:r>
      <w:r>
        <w:rPr>
          <w:rFonts w:ascii="Poppins" w:eastAsia="Poppins" w:hAnsi="Poppins" w:cs="Poppins"/>
          <w:color w:val="1B1C1D"/>
          <w:sz w:val="32"/>
          <w:szCs w:val="32"/>
        </w:rPr>
        <w:br/>
      </w:r>
    </w:p>
    <w:p w14:paraId="6B5A9232" w14:textId="77777777" w:rsidR="00CE1F62" w:rsidRDefault="00000000">
      <w:pPr>
        <w:numPr>
          <w:ilvl w:val="0"/>
          <w:numId w:val="217"/>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Audit LSBU:</w:t>
      </w:r>
      <w:r>
        <w:rPr>
          <w:rFonts w:ascii="Poppins" w:eastAsia="Poppins" w:hAnsi="Poppins" w:cs="Poppins"/>
          <w:color w:val="1B1C1D"/>
          <w:sz w:val="32"/>
          <w:szCs w:val="32"/>
        </w:rPr>
        <w:t xml:space="preserve"> 3 hari setelah unggah, dinyatakan “Lengkap.”</w:t>
      </w:r>
      <w:r>
        <w:rPr>
          <w:rFonts w:ascii="Poppins" w:eastAsia="Poppins" w:hAnsi="Poppins" w:cs="Poppins"/>
          <w:color w:val="1B1C1D"/>
          <w:sz w:val="32"/>
          <w:szCs w:val="32"/>
        </w:rPr>
        <w:br/>
      </w:r>
    </w:p>
    <w:p w14:paraId="0CA788F8" w14:textId="77777777" w:rsidR="00CE1F62" w:rsidRDefault="00000000">
      <w:pPr>
        <w:numPr>
          <w:ilvl w:val="0"/>
          <w:numId w:val="217"/>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SBU terbit:</w:t>
      </w:r>
      <w:r>
        <w:rPr>
          <w:rFonts w:ascii="Poppins" w:eastAsia="Poppins" w:hAnsi="Poppins" w:cs="Poppins"/>
          <w:color w:val="1B1C1D"/>
          <w:sz w:val="32"/>
          <w:szCs w:val="32"/>
        </w:rPr>
        <w:t xml:space="preserve"> 15 hari kerja.</w:t>
      </w:r>
      <w:r>
        <w:rPr>
          <w:rFonts w:ascii="Poppins" w:eastAsia="Poppins" w:hAnsi="Poppins" w:cs="Poppins"/>
          <w:color w:val="1B1C1D"/>
          <w:sz w:val="32"/>
          <w:szCs w:val="32"/>
        </w:rPr>
        <w:br/>
      </w:r>
    </w:p>
    <w:p w14:paraId="123E4EDD" w14:textId="77777777" w:rsidR="00CE1F62" w:rsidRDefault="00000000">
      <w:pPr>
        <w:numPr>
          <w:ilvl w:val="0"/>
          <w:numId w:val="217"/>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Sinkronisasi LKPP:</w:t>
      </w:r>
      <w:r>
        <w:rPr>
          <w:rFonts w:ascii="Poppins" w:eastAsia="Poppins" w:hAnsi="Poppins" w:cs="Poppins"/>
          <w:color w:val="1B1C1D"/>
          <w:sz w:val="32"/>
          <w:szCs w:val="32"/>
        </w:rPr>
        <w:t xml:space="preserve"> otomatis muncul dalam 2 minggu.</w:t>
      </w:r>
      <w:r>
        <w:rPr>
          <w:rFonts w:ascii="Poppins" w:eastAsia="Poppins" w:hAnsi="Poppins" w:cs="Poppins"/>
          <w:color w:val="1B1C1D"/>
          <w:sz w:val="32"/>
          <w:szCs w:val="32"/>
        </w:rPr>
        <w:br/>
      </w:r>
    </w:p>
    <w:p w14:paraId="7B6433AC" w14:textId="77777777" w:rsidR="00CE1F62" w:rsidRDefault="00000000">
      <w:pPr>
        <w:numPr>
          <w:ilvl w:val="0"/>
          <w:numId w:val="217"/>
        </w:numPr>
        <w:spacing w:after="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Tender nasional:</w:t>
      </w:r>
      <w:r>
        <w:rPr>
          <w:rFonts w:ascii="Poppins" w:eastAsia="Poppins" w:hAnsi="Poppins" w:cs="Poppins"/>
          <w:color w:val="1B1C1D"/>
          <w:sz w:val="32"/>
          <w:szCs w:val="32"/>
        </w:rPr>
        <w:t xml:space="preserve"> ikut lelang proyek jalan senilai Rp 8 miliar.</w:t>
      </w:r>
      <w:r>
        <w:rPr>
          <w:rFonts w:ascii="Poppins" w:eastAsia="Poppins" w:hAnsi="Poppins" w:cs="Poppins"/>
          <w:color w:val="1B1C1D"/>
          <w:sz w:val="32"/>
          <w:szCs w:val="32"/>
        </w:rPr>
        <w:br/>
      </w:r>
    </w:p>
    <w:p w14:paraId="4E1F40F3"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Total durasi: ± 45 hari kerja.</w:t>
      </w:r>
    </w:p>
    <w:p w14:paraId="200B80AC"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color w:val="1B1C1D"/>
          <w:sz w:val="32"/>
          <w:szCs w:val="32"/>
        </w:rPr>
        <w:t xml:space="preserve">📈 </w:t>
      </w:r>
      <w:r>
        <w:rPr>
          <w:rFonts w:ascii="Poppins" w:eastAsia="Poppins" w:hAnsi="Poppins" w:cs="Poppins"/>
          <w:b/>
          <w:bCs/>
          <w:color w:val="1B1C1D"/>
          <w:sz w:val="32"/>
          <w:szCs w:val="32"/>
        </w:rPr>
        <w:t>Dampak:</w:t>
      </w:r>
    </w:p>
    <w:p w14:paraId="74540A84" w14:textId="77777777" w:rsidR="00CE1F62" w:rsidRDefault="00000000">
      <w:pPr>
        <w:numPr>
          <w:ilvl w:val="0"/>
          <w:numId w:val="71"/>
        </w:numPr>
        <w:spacing w:before="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Tidak ada penolakan OSS.</w:t>
      </w:r>
      <w:r>
        <w:rPr>
          <w:rFonts w:ascii="Poppins" w:eastAsia="Poppins" w:hAnsi="Poppins" w:cs="Poppins"/>
          <w:color w:val="1B1C1D"/>
          <w:sz w:val="32"/>
          <w:szCs w:val="32"/>
        </w:rPr>
        <w:br/>
      </w:r>
    </w:p>
    <w:p w14:paraId="57246775" w14:textId="77777777" w:rsidR="00CE1F62" w:rsidRDefault="00000000">
      <w:pPr>
        <w:numPr>
          <w:ilvl w:val="0"/>
          <w:numId w:val="71"/>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LSBU dan LPJK memberi rekomendasi cepat.</w:t>
      </w:r>
      <w:r>
        <w:rPr>
          <w:rFonts w:ascii="Poppins" w:eastAsia="Poppins" w:hAnsi="Poppins" w:cs="Poppins"/>
          <w:color w:val="1B1C1D"/>
          <w:sz w:val="32"/>
          <w:szCs w:val="32"/>
        </w:rPr>
        <w:br/>
      </w:r>
    </w:p>
    <w:p w14:paraId="2AA1D6EF" w14:textId="77777777" w:rsidR="00CE1F62" w:rsidRDefault="00000000">
      <w:pPr>
        <w:numPr>
          <w:ilvl w:val="0"/>
          <w:numId w:val="71"/>
        </w:numPr>
        <w:spacing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Dapat mengikuti tender BUMN tanpa kendala legalitas.</w:t>
      </w:r>
      <w:r>
        <w:rPr>
          <w:rFonts w:ascii="Poppins" w:eastAsia="Poppins" w:hAnsi="Poppins" w:cs="Poppins"/>
          <w:color w:val="1B1C1D"/>
          <w:sz w:val="32"/>
          <w:szCs w:val="32"/>
        </w:rPr>
        <w:br/>
      </w:r>
    </w:p>
    <w:p w14:paraId="1DBF6A17" w14:textId="77777777" w:rsidR="00CE1F62" w:rsidRDefault="00CE1F62">
      <w:pPr>
        <w:spacing w:before="120" w:after="120" w:line="360" w:lineRule="auto"/>
        <w:jc w:val="both"/>
        <w:rPr>
          <w:rFonts w:ascii="Poppins" w:eastAsia="Poppins" w:hAnsi="Poppins" w:cs="Poppins"/>
          <w:color w:val="1B1C1D"/>
          <w:sz w:val="32"/>
          <w:szCs w:val="32"/>
        </w:rPr>
      </w:pPr>
    </w:p>
    <w:p w14:paraId="5355B0F9" w14:textId="77777777" w:rsidR="00CE1F62" w:rsidRDefault="00000000">
      <w:pPr>
        <w:pStyle w:val="Heading2"/>
        <w:spacing w:before="360" w:after="80" w:line="360" w:lineRule="auto"/>
        <w:jc w:val="both"/>
        <w:rPr>
          <w:rFonts w:ascii="Poppins" w:eastAsia="Poppins" w:hAnsi="Poppins" w:cs="Poppins"/>
          <w:color w:val="1B1C1D"/>
          <w:sz w:val="32"/>
          <w:szCs w:val="32"/>
        </w:rPr>
      </w:pPr>
      <w:bookmarkStart w:id="188" w:name="_1g4tg1xtfhme" w:colFirst="0" w:colLast="0"/>
      <w:bookmarkEnd w:id="188"/>
      <w:r>
        <w:rPr>
          <w:rFonts w:ascii="Poppins" w:eastAsia="Poppins" w:hAnsi="Poppins" w:cs="Poppins"/>
          <w:color w:val="1B1C1D"/>
          <w:sz w:val="32"/>
          <w:szCs w:val="32"/>
        </w:rPr>
        <w:t>✅ Kesimpulan Strategis</w:t>
      </w:r>
    </w:p>
    <w:p w14:paraId="19731847"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Toolkit Flowchart ini berperan sebagai:</w:t>
      </w:r>
    </w:p>
    <w:p w14:paraId="6F770AC5" w14:textId="77777777" w:rsidR="00CE1F62" w:rsidRDefault="00000000">
      <w:pPr>
        <w:numPr>
          <w:ilvl w:val="0"/>
          <w:numId w:val="149"/>
        </w:numPr>
        <w:spacing w:before="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Blueprint legalitas BUJK</w:t>
      </w:r>
      <w:r>
        <w:rPr>
          <w:rFonts w:ascii="Poppins" w:eastAsia="Poppins" w:hAnsi="Poppins" w:cs="Poppins"/>
          <w:color w:val="1B1C1D"/>
          <w:sz w:val="32"/>
          <w:szCs w:val="32"/>
        </w:rPr>
        <w:t xml:space="preserve"> dari awal hingga siap tender.</w:t>
      </w:r>
      <w:r>
        <w:rPr>
          <w:rFonts w:ascii="Poppins" w:eastAsia="Poppins" w:hAnsi="Poppins" w:cs="Poppins"/>
          <w:color w:val="1B1C1D"/>
          <w:sz w:val="32"/>
          <w:szCs w:val="32"/>
        </w:rPr>
        <w:br/>
      </w:r>
    </w:p>
    <w:p w14:paraId="44E5237F" w14:textId="77777777" w:rsidR="00CE1F62" w:rsidRDefault="00000000">
      <w:pPr>
        <w:numPr>
          <w:ilvl w:val="0"/>
          <w:numId w:val="149"/>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Peta risiko OSS-LPJK-LKPP</w:t>
      </w:r>
      <w:r>
        <w:rPr>
          <w:rFonts w:ascii="Poppins" w:eastAsia="Poppins" w:hAnsi="Poppins" w:cs="Poppins"/>
          <w:color w:val="1B1C1D"/>
          <w:sz w:val="32"/>
          <w:szCs w:val="32"/>
        </w:rPr>
        <w:t xml:space="preserve"> untuk mencegah penolakan berulang.</w:t>
      </w:r>
      <w:r>
        <w:rPr>
          <w:rFonts w:ascii="Poppins" w:eastAsia="Poppins" w:hAnsi="Poppins" w:cs="Poppins"/>
          <w:color w:val="1B1C1D"/>
          <w:sz w:val="32"/>
          <w:szCs w:val="32"/>
        </w:rPr>
        <w:br/>
      </w:r>
    </w:p>
    <w:p w14:paraId="258FA9C3" w14:textId="77777777" w:rsidR="00CE1F62" w:rsidRDefault="00000000">
      <w:pPr>
        <w:numPr>
          <w:ilvl w:val="0"/>
          <w:numId w:val="149"/>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Bukti kepatuhan regulatif</w:t>
      </w:r>
      <w:r>
        <w:rPr>
          <w:rFonts w:ascii="Poppins" w:eastAsia="Poppins" w:hAnsi="Poppins" w:cs="Poppins"/>
          <w:color w:val="1B1C1D"/>
          <w:sz w:val="32"/>
          <w:szCs w:val="32"/>
        </w:rPr>
        <w:t xml:space="preserve"> (PP 28/2025, LPJK 10/2021, SE LKPP 03/2024).</w:t>
      </w:r>
      <w:r>
        <w:rPr>
          <w:rFonts w:ascii="Poppins" w:eastAsia="Poppins" w:hAnsi="Poppins" w:cs="Poppins"/>
          <w:color w:val="1B1C1D"/>
          <w:sz w:val="32"/>
          <w:szCs w:val="32"/>
        </w:rPr>
        <w:br/>
      </w:r>
    </w:p>
    <w:p w14:paraId="13706387" w14:textId="77777777" w:rsidR="00CE1F62" w:rsidRDefault="00000000">
      <w:pPr>
        <w:numPr>
          <w:ilvl w:val="0"/>
          <w:numId w:val="149"/>
        </w:numPr>
        <w:spacing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Dapat dipakai dalam audit SMAP ISO 37001 dan pembinaan LPJK.</w:t>
      </w:r>
      <w:r>
        <w:rPr>
          <w:rFonts w:ascii="Poppins" w:eastAsia="Poppins" w:hAnsi="Poppins" w:cs="Poppins"/>
          <w:color w:val="1B1C1D"/>
          <w:sz w:val="32"/>
          <w:szCs w:val="32"/>
        </w:rPr>
        <w:br/>
      </w:r>
    </w:p>
    <w:p w14:paraId="59A6E2AC" w14:textId="77777777" w:rsidR="00CE1F62" w:rsidRDefault="00000000">
      <w:pPr>
        <w:spacing w:before="120" w:after="120" w:line="360" w:lineRule="auto"/>
        <w:jc w:val="both"/>
        <w:rPr>
          <w:rFonts w:ascii="Poppins" w:eastAsia="Poppins" w:hAnsi="Poppins" w:cs="Poppins"/>
          <w:color w:val="1B1C1D"/>
          <w:sz w:val="32"/>
          <w:szCs w:val="32"/>
        </w:rPr>
      </w:pPr>
      <w:r>
        <w:pict w14:anchorId="4BDFF1DB">
          <v:rect id="_x0000_i1108" style="width:0;height:1.5pt" o:hralign="center" o:hrstd="t" o:hr="t" fillcolor="#a0a0a0" stroked="f"/>
        </w:pict>
      </w:r>
    </w:p>
    <w:p w14:paraId="7252B5E6"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Apakah Anda ingin saya lanjutkan dengan </w:t>
      </w:r>
      <w:r>
        <w:rPr>
          <w:rFonts w:ascii="Poppins" w:eastAsia="Poppins" w:hAnsi="Poppins" w:cs="Poppins"/>
          <w:b/>
          <w:bCs/>
          <w:color w:val="1B1C1D"/>
          <w:sz w:val="32"/>
          <w:szCs w:val="32"/>
        </w:rPr>
        <w:t>versi grafis Flowchart dalam format PNG (ikon, warna, alur, dan label resmi)</w:t>
      </w:r>
      <w:r>
        <w:rPr>
          <w:rFonts w:ascii="Poppins" w:eastAsia="Poppins" w:hAnsi="Poppins" w:cs="Poppins"/>
          <w:color w:val="1B1C1D"/>
          <w:sz w:val="32"/>
          <w:szCs w:val="32"/>
        </w:rPr>
        <w:t xml:space="preserve"> agar bisa langsung dimasukkan ke e-book?</w:t>
      </w:r>
      <w:r>
        <w:rPr>
          <w:rFonts w:ascii="Poppins" w:eastAsia="Poppins" w:hAnsi="Poppins" w:cs="Poppins"/>
          <w:color w:val="1B1C1D"/>
          <w:sz w:val="32"/>
          <w:szCs w:val="32"/>
        </w:rPr>
        <w:br/>
        <w:t xml:space="preserve"> Saya bisa desain </w:t>
      </w:r>
      <w:r>
        <w:rPr>
          <w:rFonts w:ascii="Poppins" w:eastAsia="Poppins" w:hAnsi="Poppins" w:cs="Poppins"/>
          <w:b/>
          <w:bCs/>
          <w:color w:val="1B1C1D"/>
          <w:sz w:val="32"/>
          <w:szCs w:val="32"/>
        </w:rPr>
        <w:t>alur OSS → LPJK → LSBU → LKPP → Tender</w:t>
      </w:r>
      <w:r>
        <w:rPr>
          <w:rFonts w:ascii="Poppins" w:eastAsia="Poppins" w:hAnsi="Poppins" w:cs="Poppins"/>
          <w:color w:val="1B1C1D"/>
          <w:sz w:val="32"/>
          <w:szCs w:val="32"/>
        </w:rPr>
        <w:t xml:space="preserve"> dengan legenda warna dan label peraturan di bawahnya.</w:t>
      </w:r>
    </w:p>
    <w:p w14:paraId="6A193B74" w14:textId="77777777" w:rsidR="00CE1F62" w:rsidRDefault="00000000">
      <w:pPr>
        <w:pBdr>
          <w:top w:val="nil"/>
          <w:left w:val="nil"/>
          <w:bottom w:val="nil"/>
          <w:right w:val="nil"/>
          <w:between w:val="nil"/>
        </w:pBdr>
        <w:spacing w:before="120" w:after="120" w:line="360" w:lineRule="auto"/>
        <w:jc w:val="both"/>
        <w:rPr>
          <w:rFonts w:ascii="Poppins" w:eastAsia="Poppins" w:hAnsi="Poppins" w:cs="Poppins"/>
          <w:color w:val="1B1C1D"/>
          <w:sz w:val="32"/>
          <w:szCs w:val="32"/>
        </w:rPr>
      </w:pPr>
      <w:r>
        <w:br w:type="page"/>
      </w:r>
    </w:p>
    <w:p w14:paraId="650AB791"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color w:val="1B1C1D"/>
          <w:sz w:val="32"/>
          <w:szCs w:val="32"/>
        </w:rPr>
        <w:lastRenderedPageBreak/>
        <w:t xml:space="preserve">Baik — berikut adalah versi </w:t>
      </w:r>
      <w:r>
        <w:rPr>
          <w:rFonts w:ascii="Poppins" w:eastAsia="Poppins" w:hAnsi="Poppins" w:cs="Poppins"/>
          <w:b/>
          <w:bCs/>
          <w:color w:val="1B1C1D"/>
          <w:sz w:val="32"/>
          <w:szCs w:val="32"/>
        </w:rPr>
        <w:t>lengkap dan komprehensif</w:t>
      </w:r>
      <w:r>
        <w:rPr>
          <w:rFonts w:ascii="Poppins" w:eastAsia="Poppins" w:hAnsi="Poppins" w:cs="Poppins"/>
          <w:color w:val="1B1C1D"/>
          <w:sz w:val="32"/>
          <w:szCs w:val="32"/>
        </w:rPr>
        <w:t xml:space="preserve"> dari </w:t>
      </w:r>
      <w:r>
        <w:rPr>
          <w:rFonts w:ascii="Poppins" w:eastAsia="Poppins" w:hAnsi="Poppins" w:cs="Poppins"/>
          <w:b/>
          <w:bCs/>
          <w:color w:val="1B1C1D"/>
          <w:sz w:val="32"/>
          <w:szCs w:val="32"/>
        </w:rPr>
        <w:t>Toolkit 5️⃣: Simulasi Checklist Digital PUB-ASPEKINDO</w:t>
      </w:r>
      <w:r>
        <w:rPr>
          <w:rFonts w:ascii="Poppins" w:eastAsia="Poppins" w:hAnsi="Poppins" w:cs="Poppins"/>
          <w:color w:val="1B1C1D"/>
          <w:sz w:val="32"/>
          <w:szCs w:val="32"/>
        </w:rPr>
        <w:t xml:space="preserve">, yang menjadi </w:t>
      </w:r>
      <w:r>
        <w:rPr>
          <w:rFonts w:ascii="Poppins" w:eastAsia="Poppins" w:hAnsi="Poppins" w:cs="Poppins"/>
          <w:i/>
          <w:iCs/>
          <w:color w:val="1B1C1D"/>
          <w:sz w:val="32"/>
          <w:szCs w:val="32"/>
        </w:rPr>
        <w:t>puncak inovasi digital</w:t>
      </w:r>
      <w:r>
        <w:rPr>
          <w:rFonts w:ascii="Poppins" w:eastAsia="Poppins" w:hAnsi="Poppins" w:cs="Poppins"/>
          <w:color w:val="1B1C1D"/>
          <w:sz w:val="32"/>
          <w:szCs w:val="32"/>
        </w:rPr>
        <w:t xml:space="preserve"> dalam seri e-book </w:t>
      </w:r>
      <w:r>
        <w:rPr>
          <w:rFonts w:ascii="Poppins" w:eastAsia="Poppins" w:hAnsi="Poppins" w:cs="Poppins"/>
          <w:b/>
          <w:bCs/>
          <w:color w:val="1B1C1D"/>
          <w:sz w:val="32"/>
          <w:szCs w:val="32"/>
        </w:rPr>
        <w:t>“Anti-Tolak: Strategi Jitu Mengurus Perizinan dan Sertifikasi Usaha Konstruksi.”</w:t>
      </w:r>
    </w:p>
    <w:p w14:paraId="67311B20"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Toolkit ini berperan sebagai </w:t>
      </w:r>
      <w:r>
        <w:rPr>
          <w:rFonts w:ascii="Poppins" w:eastAsia="Poppins" w:hAnsi="Poppins" w:cs="Poppins"/>
          <w:b/>
          <w:bCs/>
          <w:color w:val="1B1C1D"/>
          <w:sz w:val="32"/>
          <w:szCs w:val="32"/>
        </w:rPr>
        <w:t>alat asesmen mandiri (self-audit digital)</w:t>
      </w:r>
      <w:r>
        <w:rPr>
          <w:rFonts w:ascii="Poppins" w:eastAsia="Poppins" w:hAnsi="Poppins" w:cs="Poppins"/>
          <w:color w:val="1B1C1D"/>
          <w:sz w:val="32"/>
          <w:szCs w:val="32"/>
        </w:rPr>
        <w:t xml:space="preserve"> untuk kontraktor dan konsultan dalam menguji kesiapan izin dan sertifikasi sebelum masuk ke sistem OSS-RBA maupun LPJK.</w:t>
      </w:r>
    </w:p>
    <w:p w14:paraId="61EA9894" w14:textId="77777777" w:rsidR="00CE1F62" w:rsidRDefault="00CE1F62">
      <w:pPr>
        <w:spacing w:before="120" w:after="120" w:line="360" w:lineRule="auto"/>
        <w:jc w:val="both"/>
        <w:rPr>
          <w:rFonts w:ascii="Poppins" w:eastAsia="Poppins" w:hAnsi="Poppins" w:cs="Poppins"/>
          <w:color w:val="1B1C1D"/>
          <w:sz w:val="32"/>
          <w:szCs w:val="32"/>
        </w:rPr>
      </w:pPr>
    </w:p>
    <w:p w14:paraId="7FEC4C90" w14:textId="77777777" w:rsidR="00CE1F62" w:rsidRDefault="00000000">
      <w:pPr>
        <w:pStyle w:val="Heading1"/>
        <w:spacing w:before="480" w:after="120" w:line="360" w:lineRule="auto"/>
        <w:jc w:val="both"/>
        <w:rPr>
          <w:rFonts w:ascii="Poppins" w:eastAsia="Poppins" w:hAnsi="Poppins" w:cs="Poppins"/>
          <w:color w:val="1B1C1D"/>
          <w:sz w:val="32"/>
          <w:szCs w:val="32"/>
        </w:rPr>
      </w:pPr>
      <w:bookmarkStart w:id="189" w:name="_a3zz5m54l4b2" w:colFirst="0" w:colLast="0"/>
      <w:bookmarkEnd w:id="189"/>
      <w:r>
        <w:rPr>
          <w:rFonts w:ascii="Poppins" w:eastAsia="Poppins" w:hAnsi="Poppins" w:cs="Poppins"/>
          <w:color w:val="1B1C1D"/>
          <w:sz w:val="32"/>
          <w:szCs w:val="32"/>
        </w:rPr>
        <w:t>🌐 TOOLKIT 5 – SIMULASI CHECKLIST DIGITAL PUB-ASPEKINDO</w:t>
      </w:r>
    </w:p>
    <w:p w14:paraId="2742389C" w14:textId="77777777" w:rsidR="00CE1F62" w:rsidRDefault="00000000">
      <w:pPr>
        <w:pStyle w:val="Heading3"/>
        <w:spacing w:before="280" w:after="80" w:line="360" w:lineRule="auto"/>
        <w:jc w:val="both"/>
        <w:rPr>
          <w:rFonts w:ascii="Poppins" w:eastAsia="Poppins" w:hAnsi="Poppins" w:cs="Poppins"/>
          <w:i/>
          <w:iCs/>
          <w:color w:val="1B1C1D"/>
          <w:sz w:val="32"/>
          <w:szCs w:val="32"/>
        </w:rPr>
      </w:pPr>
      <w:bookmarkStart w:id="190" w:name="_vigbwt6eb3tn" w:colFirst="0" w:colLast="0"/>
      <w:bookmarkEnd w:id="190"/>
      <w:r>
        <w:rPr>
          <w:rFonts w:ascii="Poppins" w:eastAsia="Poppins" w:hAnsi="Poppins" w:cs="Poppins"/>
          <w:i/>
          <w:iCs/>
          <w:color w:val="1B1C1D"/>
          <w:sz w:val="32"/>
          <w:szCs w:val="32"/>
        </w:rPr>
        <w:t>Uji Cepat Kesiapan OSS, SBU, dan SMAP secara Otomatis dan Terintegrasi</w:t>
      </w:r>
    </w:p>
    <w:p w14:paraId="32827BBC" w14:textId="77777777" w:rsidR="00CE1F62" w:rsidRDefault="00000000">
      <w:pPr>
        <w:spacing w:before="120" w:after="120" w:line="360" w:lineRule="auto"/>
        <w:jc w:val="both"/>
        <w:rPr>
          <w:rFonts w:ascii="Poppins" w:eastAsia="Poppins" w:hAnsi="Poppins" w:cs="Poppins"/>
          <w:color w:val="1B1C1D"/>
          <w:sz w:val="32"/>
          <w:szCs w:val="32"/>
        </w:rPr>
      </w:pPr>
      <w:r>
        <w:pict w14:anchorId="694E2C8F">
          <v:rect id="_x0000_i1109" style="width:0;height:1.5pt" o:hralign="center" o:hrstd="t" o:hr="t" fillcolor="#a0a0a0" stroked="f"/>
        </w:pict>
      </w:r>
    </w:p>
    <w:p w14:paraId="52D1A493" w14:textId="77777777" w:rsidR="00CE1F62" w:rsidRDefault="00000000">
      <w:pPr>
        <w:pStyle w:val="Heading2"/>
        <w:spacing w:before="360" w:after="80" w:line="360" w:lineRule="auto"/>
        <w:jc w:val="both"/>
        <w:rPr>
          <w:rFonts w:ascii="Poppins" w:eastAsia="Poppins" w:hAnsi="Poppins" w:cs="Poppins"/>
          <w:color w:val="1B1C1D"/>
          <w:sz w:val="32"/>
          <w:szCs w:val="32"/>
        </w:rPr>
      </w:pPr>
      <w:bookmarkStart w:id="191" w:name="_h6422ctfzmur" w:colFirst="0" w:colLast="0"/>
      <w:bookmarkEnd w:id="191"/>
      <w:r>
        <w:rPr>
          <w:rFonts w:ascii="Poppins" w:eastAsia="Poppins" w:hAnsi="Poppins" w:cs="Poppins"/>
          <w:color w:val="1B1C1D"/>
          <w:sz w:val="32"/>
          <w:szCs w:val="32"/>
        </w:rPr>
        <w:t>🎯 Tujuan Pengembangan</w:t>
      </w:r>
    </w:p>
    <w:p w14:paraId="4FA38DF8"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lastRenderedPageBreak/>
        <w:t xml:space="preserve">Toolkit ini dikembangkan oleh </w:t>
      </w:r>
      <w:r>
        <w:rPr>
          <w:rFonts w:ascii="Poppins" w:eastAsia="Poppins" w:hAnsi="Poppins" w:cs="Poppins"/>
          <w:b/>
          <w:bCs/>
          <w:color w:val="1B1C1D"/>
          <w:sz w:val="32"/>
          <w:szCs w:val="32"/>
        </w:rPr>
        <w:t>ASPEKINDO</w:t>
      </w:r>
      <w:r>
        <w:rPr>
          <w:rFonts w:ascii="Poppins" w:eastAsia="Poppins" w:hAnsi="Poppins" w:cs="Poppins"/>
          <w:color w:val="1B1C1D"/>
          <w:sz w:val="32"/>
          <w:szCs w:val="32"/>
        </w:rPr>
        <w:t xml:space="preserve"> melalui platform </w:t>
      </w:r>
      <w:r>
        <w:rPr>
          <w:rFonts w:ascii="Poppins" w:eastAsia="Poppins" w:hAnsi="Poppins" w:cs="Poppins"/>
          <w:b/>
          <w:bCs/>
          <w:color w:val="1B1C1D"/>
          <w:sz w:val="32"/>
          <w:szCs w:val="32"/>
        </w:rPr>
        <w:t>PUB (Pengembangan Usaha Berkelanjutan)</w:t>
      </w:r>
      <w:r>
        <w:rPr>
          <w:rFonts w:ascii="Poppins" w:eastAsia="Poppins" w:hAnsi="Poppins" w:cs="Poppins"/>
          <w:color w:val="1B1C1D"/>
          <w:sz w:val="32"/>
          <w:szCs w:val="32"/>
        </w:rPr>
        <w:t xml:space="preserve"> untuk:</w:t>
      </w:r>
    </w:p>
    <w:p w14:paraId="508A3284" w14:textId="77777777" w:rsidR="00CE1F62" w:rsidRDefault="00000000">
      <w:pPr>
        <w:numPr>
          <w:ilvl w:val="0"/>
          <w:numId w:val="28"/>
        </w:numPr>
        <w:spacing w:before="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Menurunkan risiko penolakan OSS dan LSBU hingga 80%</w:t>
      </w:r>
      <w:r>
        <w:rPr>
          <w:rFonts w:ascii="Poppins" w:eastAsia="Poppins" w:hAnsi="Poppins" w:cs="Poppins"/>
          <w:color w:val="1B1C1D"/>
          <w:sz w:val="32"/>
          <w:szCs w:val="32"/>
        </w:rPr>
        <w:t xml:space="preserve"> dengan memberikan diagnosis otomatis sebelum pengajuan izin.</w:t>
      </w:r>
      <w:r>
        <w:rPr>
          <w:rFonts w:ascii="Poppins" w:eastAsia="Poppins" w:hAnsi="Poppins" w:cs="Poppins"/>
          <w:color w:val="1B1C1D"/>
          <w:sz w:val="32"/>
          <w:szCs w:val="32"/>
        </w:rPr>
        <w:br/>
      </w:r>
    </w:p>
    <w:p w14:paraId="60C0E078" w14:textId="77777777" w:rsidR="00CE1F62" w:rsidRDefault="00000000">
      <w:pPr>
        <w:numPr>
          <w:ilvl w:val="0"/>
          <w:numId w:val="28"/>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Mengintegrasikan seluruh regulasi</w:t>
      </w:r>
      <w:r>
        <w:rPr>
          <w:rFonts w:ascii="Poppins" w:eastAsia="Poppins" w:hAnsi="Poppins" w:cs="Poppins"/>
          <w:color w:val="1B1C1D"/>
          <w:sz w:val="32"/>
          <w:szCs w:val="32"/>
        </w:rPr>
        <w:t xml:space="preserve"> — mulai dari </w:t>
      </w:r>
      <w:r>
        <w:rPr>
          <w:rFonts w:ascii="Poppins" w:eastAsia="Poppins" w:hAnsi="Poppins" w:cs="Poppins"/>
          <w:b/>
          <w:bCs/>
          <w:color w:val="1B1C1D"/>
          <w:sz w:val="32"/>
          <w:szCs w:val="32"/>
        </w:rPr>
        <w:t>PP 28/2025</w:t>
      </w:r>
      <w:r>
        <w:rPr>
          <w:rFonts w:ascii="Poppins" w:eastAsia="Poppins" w:hAnsi="Poppins" w:cs="Poppins"/>
          <w:color w:val="1B1C1D"/>
          <w:sz w:val="32"/>
          <w:szCs w:val="32"/>
        </w:rPr>
        <w:t xml:space="preserve">, </w:t>
      </w:r>
      <w:r>
        <w:rPr>
          <w:rFonts w:ascii="Poppins" w:eastAsia="Poppins" w:hAnsi="Poppins" w:cs="Poppins"/>
          <w:b/>
          <w:bCs/>
          <w:color w:val="1B1C1D"/>
          <w:sz w:val="32"/>
          <w:szCs w:val="32"/>
        </w:rPr>
        <w:t>Permen PUPR 14/2020</w:t>
      </w:r>
      <w:r>
        <w:rPr>
          <w:rFonts w:ascii="Poppins" w:eastAsia="Poppins" w:hAnsi="Poppins" w:cs="Poppins"/>
          <w:color w:val="1B1C1D"/>
          <w:sz w:val="32"/>
          <w:szCs w:val="32"/>
        </w:rPr>
        <w:t xml:space="preserve">, hingga </w:t>
      </w:r>
      <w:r>
        <w:rPr>
          <w:rFonts w:ascii="Poppins" w:eastAsia="Poppins" w:hAnsi="Poppins" w:cs="Poppins"/>
          <w:b/>
          <w:bCs/>
          <w:color w:val="1B1C1D"/>
          <w:sz w:val="32"/>
          <w:szCs w:val="32"/>
        </w:rPr>
        <w:t>LPJK 10/2021</w:t>
      </w:r>
      <w:r>
        <w:rPr>
          <w:rFonts w:ascii="Poppins" w:eastAsia="Poppins" w:hAnsi="Poppins" w:cs="Poppins"/>
          <w:color w:val="1B1C1D"/>
          <w:sz w:val="32"/>
          <w:szCs w:val="32"/>
        </w:rPr>
        <w:t xml:space="preserve"> — dalam bentuk algoritma digital yang mudah digunakan.</w:t>
      </w:r>
      <w:r>
        <w:rPr>
          <w:rFonts w:ascii="Poppins" w:eastAsia="Poppins" w:hAnsi="Poppins" w:cs="Poppins"/>
          <w:color w:val="1B1C1D"/>
          <w:sz w:val="32"/>
          <w:szCs w:val="32"/>
        </w:rPr>
        <w:br/>
      </w:r>
    </w:p>
    <w:p w14:paraId="627058B9" w14:textId="77777777" w:rsidR="00CE1F62" w:rsidRDefault="00000000">
      <w:pPr>
        <w:numPr>
          <w:ilvl w:val="0"/>
          <w:numId w:val="28"/>
        </w:numPr>
        <w:spacing w:after="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Mendorong BUJK bertransformasi digital</w:t>
      </w:r>
      <w:r>
        <w:rPr>
          <w:rFonts w:ascii="Poppins" w:eastAsia="Poppins" w:hAnsi="Poppins" w:cs="Poppins"/>
          <w:color w:val="1B1C1D"/>
          <w:sz w:val="32"/>
          <w:szCs w:val="32"/>
        </w:rPr>
        <w:t xml:space="preserve"> melalui audit internal berbasis </w:t>
      </w:r>
      <w:r>
        <w:rPr>
          <w:rFonts w:ascii="Poppins" w:eastAsia="Poppins" w:hAnsi="Poppins" w:cs="Poppins"/>
          <w:i/>
          <w:iCs/>
          <w:color w:val="1B1C1D"/>
          <w:sz w:val="32"/>
          <w:szCs w:val="32"/>
        </w:rPr>
        <w:t>self-assessment compliance tool</w:t>
      </w:r>
      <w:r>
        <w:rPr>
          <w:rFonts w:ascii="Poppins" w:eastAsia="Poppins" w:hAnsi="Poppins" w:cs="Poppins"/>
          <w:color w:val="1B1C1D"/>
          <w:sz w:val="32"/>
          <w:szCs w:val="32"/>
        </w:rPr>
        <w:t xml:space="preserve"> yang terhubung ke </w:t>
      </w:r>
      <w:r>
        <w:rPr>
          <w:rFonts w:ascii="Poppins" w:eastAsia="Poppins" w:hAnsi="Poppins" w:cs="Poppins"/>
          <w:b/>
          <w:bCs/>
          <w:color w:val="1B1C1D"/>
          <w:sz w:val="32"/>
          <w:szCs w:val="32"/>
        </w:rPr>
        <w:t>PUB-Klinika</w:t>
      </w:r>
      <w:r>
        <w:rPr>
          <w:rFonts w:ascii="Poppins" w:eastAsia="Poppins" w:hAnsi="Poppins" w:cs="Poppins"/>
          <w:color w:val="1B1C1D"/>
          <w:sz w:val="32"/>
          <w:szCs w:val="32"/>
        </w:rPr>
        <w:t xml:space="preserve"> (modul audit &amp; konsultansi).</w:t>
      </w:r>
      <w:r>
        <w:rPr>
          <w:rFonts w:ascii="Poppins" w:eastAsia="Poppins" w:hAnsi="Poppins" w:cs="Poppins"/>
          <w:color w:val="1B1C1D"/>
          <w:sz w:val="32"/>
          <w:szCs w:val="32"/>
        </w:rPr>
        <w:br/>
      </w:r>
    </w:p>
    <w:p w14:paraId="0B089816" w14:textId="77777777" w:rsidR="00CE1F62" w:rsidRDefault="00CE1F62">
      <w:pPr>
        <w:spacing w:before="120" w:after="120" w:line="360" w:lineRule="auto"/>
        <w:jc w:val="both"/>
        <w:rPr>
          <w:rFonts w:ascii="Poppins" w:eastAsia="Poppins" w:hAnsi="Poppins" w:cs="Poppins"/>
          <w:color w:val="1B1C1D"/>
          <w:sz w:val="32"/>
          <w:szCs w:val="32"/>
        </w:rPr>
      </w:pPr>
    </w:p>
    <w:p w14:paraId="63BF4687" w14:textId="77777777" w:rsidR="00CE1F62" w:rsidRDefault="00000000">
      <w:pPr>
        <w:pStyle w:val="Heading2"/>
        <w:spacing w:before="360" w:after="80" w:line="360" w:lineRule="auto"/>
        <w:jc w:val="both"/>
        <w:rPr>
          <w:rFonts w:ascii="Poppins" w:eastAsia="Poppins" w:hAnsi="Poppins" w:cs="Poppins"/>
          <w:color w:val="1B1C1D"/>
          <w:sz w:val="32"/>
          <w:szCs w:val="32"/>
        </w:rPr>
      </w:pPr>
      <w:bookmarkStart w:id="192" w:name="_d4fo35i06xi" w:colFirst="0" w:colLast="0"/>
      <w:bookmarkEnd w:id="192"/>
      <w:r>
        <w:rPr>
          <w:rFonts w:ascii="Poppins" w:eastAsia="Poppins" w:hAnsi="Poppins" w:cs="Poppins"/>
          <w:color w:val="1B1C1D"/>
          <w:sz w:val="32"/>
          <w:szCs w:val="32"/>
        </w:rPr>
        <w:lastRenderedPageBreak/>
        <w:t>🧭 Struktur &amp; Akses Sistem</w:t>
      </w:r>
    </w:p>
    <w:p w14:paraId="3C018E46" w14:textId="77777777" w:rsidR="00CE1F62" w:rsidRDefault="00000000">
      <w:pPr>
        <w:spacing w:before="240" w:after="240" w:line="360" w:lineRule="auto"/>
        <w:jc w:val="both"/>
        <w:rPr>
          <w:rFonts w:ascii="Poppins" w:eastAsia="Poppins" w:hAnsi="Poppins" w:cs="Poppins"/>
          <w:color w:val="1155CC"/>
          <w:sz w:val="32"/>
          <w:szCs w:val="32"/>
          <w:u w:val="single"/>
        </w:rPr>
      </w:pPr>
      <w:r>
        <w:rPr>
          <w:rFonts w:ascii="Poppins" w:eastAsia="Poppins" w:hAnsi="Poppins" w:cs="Poppins"/>
          <w:b/>
          <w:bCs/>
          <w:color w:val="1B1C1D"/>
          <w:sz w:val="32"/>
          <w:szCs w:val="32"/>
        </w:rPr>
        <w:t>Alamat:</w:t>
      </w:r>
      <w:r>
        <w:rPr>
          <w:rFonts w:ascii="Poppins" w:eastAsia="Poppins" w:hAnsi="Poppins" w:cs="Poppins"/>
          <w:b/>
          <w:bCs/>
          <w:color w:val="1B1C1D"/>
          <w:sz w:val="32"/>
          <w:szCs w:val="32"/>
        </w:rPr>
        <w:br/>
      </w:r>
      <w:r>
        <w:rPr>
          <w:rFonts w:ascii="Poppins" w:eastAsia="Poppins" w:hAnsi="Poppins" w:cs="Poppins"/>
          <w:color w:val="1B1C1D"/>
          <w:sz w:val="32"/>
          <w:szCs w:val="32"/>
        </w:rPr>
        <w:t xml:space="preserve"> 🔗</w:t>
      </w:r>
      <w:hyperlink r:id="rId7">
        <w:r>
          <w:rPr>
            <w:rFonts w:ascii="Poppins" w:eastAsia="Poppins" w:hAnsi="Poppins" w:cs="Poppins"/>
            <w:color w:val="1B1C1D"/>
            <w:sz w:val="32"/>
            <w:szCs w:val="32"/>
          </w:rPr>
          <w:t xml:space="preserve"> </w:t>
        </w:r>
      </w:hyperlink>
      <w:hyperlink r:id="rId8">
        <w:r>
          <w:rPr>
            <w:rFonts w:ascii="Poppins" w:eastAsia="Poppins" w:hAnsi="Poppins" w:cs="Poppins"/>
            <w:color w:val="1155CC"/>
            <w:sz w:val="32"/>
            <w:szCs w:val="32"/>
            <w:u w:val="single"/>
          </w:rPr>
          <w:t>https://pub.aspekindo-pub.com/oss-check</w:t>
        </w:r>
      </w:hyperlink>
    </w:p>
    <w:p w14:paraId="22BBD61E"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Struktur Menu:</w:t>
      </w:r>
    </w:p>
    <w:tbl>
      <w:tblPr>
        <w:tblStyle w:val="aff5"/>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50"/>
        <w:gridCol w:w="3890"/>
        <w:gridCol w:w="3320"/>
      </w:tblGrid>
      <w:tr w:rsidR="00CE1F62" w14:paraId="5B33D202" w14:textId="77777777">
        <w:trPr>
          <w:trHeight w:val="530"/>
        </w:trPr>
        <w:tc>
          <w:tcPr>
            <w:tcW w:w="2150" w:type="dxa"/>
            <w:tcBorders>
              <w:top w:val="nil"/>
              <w:left w:val="nil"/>
              <w:bottom w:val="nil"/>
              <w:right w:val="nil"/>
            </w:tcBorders>
            <w:tcMar>
              <w:top w:w="100" w:type="dxa"/>
              <w:left w:w="100" w:type="dxa"/>
              <w:bottom w:w="100" w:type="dxa"/>
              <w:right w:w="100" w:type="dxa"/>
            </w:tcMar>
          </w:tcPr>
          <w:p w14:paraId="1B1209B4"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Menu</w:t>
            </w:r>
          </w:p>
        </w:tc>
        <w:tc>
          <w:tcPr>
            <w:tcW w:w="3890" w:type="dxa"/>
            <w:tcBorders>
              <w:top w:val="nil"/>
              <w:left w:val="nil"/>
              <w:bottom w:val="nil"/>
              <w:right w:val="nil"/>
            </w:tcBorders>
            <w:tcMar>
              <w:top w:w="100" w:type="dxa"/>
              <w:left w:w="100" w:type="dxa"/>
              <w:bottom w:w="100" w:type="dxa"/>
              <w:right w:w="100" w:type="dxa"/>
            </w:tcMar>
          </w:tcPr>
          <w:p w14:paraId="1E0AF8D6"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Fungsi Utama</w:t>
            </w:r>
          </w:p>
        </w:tc>
        <w:tc>
          <w:tcPr>
            <w:tcW w:w="3320" w:type="dxa"/>
            <w:tcBorders>
              <w:top w:val="nil"/>
              <w:left w:val="nil"/>
              <w:bottom w:val="nil"/>
              <w:right w:val="nil"/>
            </w:tcBorders>
            <w:tcMar>
              <w:top w:w="100" w:type="dxa"/>
              <w:left w:w="100" w:type="dxa"/>
              <w:bottom w:w="100" w:type="dxa"/>
              <w:right w:w="100" w:type="dxa"/>
            </w:tcMar>
          </w:tcPr>
          <w:p w14:paraId="25F8F74B"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Output</w:t>
            </w:r>
          </w:p>
        </w:tc>
      </w:tr>
      <w:tr w:rsidR="00CE1F62" w14:paraId="4648D55D" w14:textId="77777777">
        <w:trPr>
          <w:trHeight w:val="830"/>
        </w:trPr>
        <w:tc>
          <w:tcPr>
            <w:tcW w:w="2150" w:type="dxa"/>
            <w:tcBorders>
              <w:top w:val="nil"/>
              <w:left w:val="nil"/>
              <w:bottom w:val="nil"/>
              <w:right w:val="nil"/>
            </w:tcBorders>
            <w:tcMar>
              <w:top w:w="100" w:type="dxa"/>
              <w:left w:w="100" w:type="dxa"/>
              <w:bottom w:w="100" w:type="dxa"/>
              <w:right w:w="100" w:type="dxa"/>
            </w:tcMar>
          </w:tcPr>
          <w:p w14:paraId="6E0C87CA"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Dashboard</w:t>
            </w:r>
          </w:p>
        </w:tc>
        <w:tc>
          <w:tcPr>
            <w:tcW w:w="3890" w:type="dxa"/>
            <w:tcBorders>
              <w:top w:val="nil"/>
              <w:left w:val="nil"/>
              <w:bottom w:val="nil"/>
              <w:right w:val="nil"/>
            </w:tcBorders>
            <w:tcMar>
              <w:top w:w="100" w:type="dxa"/>
              <w:left w:w="100" w:type="dxa"/>
              <w:bottom w:w="100" w:type="dxa"/>
              <w:right w:w="100" w:type="dxa"/>
            </w:tcMar>
          </w:tcPr>
          <w:p w14:paraId="71C25441"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Tampilan awal dan rekap status kesiapan BUJK</w:t>
            </w:r>
          </w:p>
        </w:tc>
        <w:tc>
          <w:tcPr>
            <w:tcW w:w="3320" w:type="dxa"/>
            <w:tcBorders>
              <w:top w:val="nil"/>
              <w:left w:val="nil"/>
              <w:bottom w:val="nil"/>
              <w:right w:val="nil"/>
            </w:tcBorders>
            <w:tcMar>
              <w:top w:w="100" w:type="dxa"/>
              <w:left w:w="100" w:type="dxa"/>
              <w:bottom w:w="100" w:type="dxa"/>
              <w:right w:w="100" w:type="dxa"/>
            </w:tcMar>
          </w:tcPr>
          <w:p w14:paraId="472735D4"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Skor risiko (hijau/kuning/merah)</w:t>
            </w:r>
          </w:p>
        </w:tc>
      </w:tr>
      <w:tr w:rsidR="00CE1F62" w14:paraId="24D145B4" w14:textId="77777777">
        <w:trPr>
          <w:trHeight w:val="830"/>
        </w:trPr>
        <w:tc>
          <w:tcPr>
            <w:tcW w:w="2150" w:type="dxa"/>
            <w:tcBorders>
              <w:top w:val="nil"/>
              <w:left w:val="nil"/>
              <w:bottom w:val="nil"/>
              <w:right w:val="nil"/>
            </w:tcBorders>
            <w:tcMar>
              <w:top w:w="100" w:type="dxa"/>
              <w:left w:w="100" w:type="dxa"/>
              <w:bottom w:w="100" w:type="dxa"/>
              <w:right w:w="100" w:type="dxa"/>
            </w:tcMar>
          </w:tcPr>
          <w:p w14:paraId="732E3855"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OSS Analyzer</w:t>
            </w:r>
          </w:p>
        </w:tc>
        <w:tc>
          <w:tcPr>
            <w:tcW w:w="3890" w:type="dxa"/>
            <w:tcBorders>
              <w:top w:val="nil"/>
              <w:left w:val="nil"/>
              <w:bottom w:val="nil"/>
              <w:right w:val="nil"/>
            </w:tcBorders>
            <w:tcMar>
              <w:top w:w="100" w:type="dxa"/>
              <w:left w:w="100" w:type="dxa"/>
              <w:bottom w:w="100" w:type="dxa"/>
              <w:right w:w="100" w:type="dxa"/>
            </w:tcMar>
          </w:tcPr>
          <w:p w14:paraId="4F341621"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Input otomatis NIB, KBLI, dan data legalitas</w:t>
            </w:r>
          </w:p>
        </w:tc>
        <w:tc>
          <w:tcPr>
            <w:tcW w:w="3320" w:type="dxa"/>
            <w:tcBorders>
              <w:top w:val="nil"/>
              <w:left w:val="nil"/>
              <w:bottom w:val="nil"/>
              <w:right w:val="nil"/>
            </w:tcBorders>
            <w:tcMar>
              <w:top w:w="100" w:type="dxa"/>
              <w:left w:w="100" w:type="dxa"/>
              <w:bottom w:w="100" w:type="dxa"/>
              <w:right w:w="100" w:type="dxa"/>
            </w:tcMar>
          </w:tcPr>
          <w:p w14:paraId="1C41D691"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Sinkronisasi OSS–LPJK</w:t>
            </w:r>
          </w:p>
        </w:tc>
      </w:tr>
      <w:tr w:rsidR="00CE1F62" w14:paraId="6C7BEC5D" w14:textId="77777777">
        <w:trPr>
          <w:trHeight w:val="875"/>
        </w:trPr>
        <w:tc>
          <w:tcPr>
            <w:tcW w:w="2150" w:type="dxa"/>
            <w:tcBorders>
              <w:top w:val="nil"/>
              <w:left w:val="nil"/>
              <w:bottom w:val="nil"/>
              <w:right w:val="nil"/>
            </w:tcBorders>
            <w:tcMar>
              <w:top w:w="100" w:type="dxa"/>
              <w:left w:w="100" w:type="dxa"/>
              <w:bottom w:w="100" w:type="dxa"/>
              <w:right w:w="100" w:type="dxa"/>
            </w:tcMar>
          </w:tcPr>
          <w:p w14:paraId="0B6BD9BE"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SDM &amp; SKK</w:t>
            </w:r>
          </w:p>
        </w:tc>
        <w:tc>
          <w:tcPr>
            <w:tcW w:w="3890" w:type="dxa"/>
            <w:tcBorders>
              <w:top w:val="nil"/>
              <w:left w:val="nil"/>
              <w:bottom w:val="nil"/>
              <w:right w:val="nil"/>
            </w:tcBorders>
            <w:tcMar>
              <w:top w:w="100" w:type="dxa"/>
              <w:left w:w="100" w:type="dxa"/>
              <w:bottom w:w="100" w:type="dxa"/>
              <w:right w:w="100" w:type="dxa"/>
            </w:tcMar>
          </w:tcPr>
          <w:p w14:paraId="438D0F36"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Input tenaga ahli dan masa berlaku SKK</w:t>
            </w:r>
          </w:p>
        </w:tc>
        <w:tc>
          <w:tcPr>
            <w:tcW w:w="3320" w:type="dxa"/>
            <w:tcBorders>
              <w:top w:val="nil"/>
              <w:left w:val="nil"/>
              <w:bottom w:val="nil"/>
              <w:right w:val="nil"/>
            </w:tcBorders>
            <w:tcMar>
              <w:top w:w="100" w:type="dxa"/>
              <w:left w:w="100" w:type="dxa"/>
              <w:bottom w:w="100" w:type="dxa"/>
              <w:right w:w="100" w:type="dxa"/>
            </w:tcMar>
          </w:tcPr>
          <w:p w14:paraId="158D6582"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Daftar tenaga ahli aktif/kedaluwarsa</w:t>
            </w:r>
          </w:p>
        </w:tc>
      </w:tr>
      <w:tr w:rsidR="00CE1F62" w14:paraId="076BF3E8" w14:textId="77777777">
        <w:trPr>
          <w:trHeight w:val="575"/>
        </w:trPr>
        <w:tc>
          <w:tcPr>
            <w:tcW w:w="2150" w:type="dxa"/>
            <w:tcBorders>
              <w:top w:val="nil"/>
              <w:left w:val="nil"/>
              <w:bottom w:val="nil"/>
              <w:right w:val="nil"/>
            </w:tcBorders>
            <w:tcMar>
              <w:top w:w="100" w:type="dxa"/>
              <w:left w:w="100" w:type="dxa"/>
              <w:bottom w:w="100" w:type="dxa"/>
              <w:right w:w="100" w:type="dxa"/>
            </w:tcMar>
          </w:tcPr>
          <w:p w14:paraId="69279834"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 Alat &amp; </w:t>
            </w:r>
            <w:r>
              <w:rPr>
                <w:rFonts w:ascii="Poppins" w:eastAsia="Poppins" w:hAnsi="Poppins" w:cs="Poppins"/>
                <w:color w:val="1B1C1D"/>
                <w:sz w:val="32"/>
                <w:szCs w:val="32"/>
              </w:rPr>
              <w:lastRenderedPageBreak/>
              <w:t>Teknis</w:t>
            </w:r>
          </w:p>
        </w:tc>
        <w:tc>
          <w:tcPr>
            <w:tcW w:w="3890" w:type="dxa"/>
            <w:tcBorders>
              <w:top w:val="nil"/>
              <w:left w:val="nil"/>
              <w:bottom w:val="nil"/>
              <w:right w:val="nil"/>
            </w:tcBorders>
            <w:tcMar>
              <w:top w:w="100" w:type="dxa"/>
              <w:left w:w="100" w:type="dxa"/>
              <w:bottom w:w="100" w:type="dxa"/>
              <w:right w:w="100" w:type="dxa"/>
            </w:tcMar>
          </w:tcPr>
          <w:p w14:paraId="2F06FCCD"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lastRenderedPageBreak/>
              <w:t xml:space="preserve">Input daftar peralatan </w:t>
            </w:r>
            <w:r>
              <w:rPr>
                <w:rFonts w:ascii="Poppins" w:eastAsia="Poppins" w:hAnsi="Poppins" w:cs="Poppins"/>
                <w:color w:val="1B1C1D"/>
                <w:sz w:val="32"/>
                <w:szCs w:val="32"/>
              </w:rPr>
              <w:lastRenderedPageBreak/>
              <w:t>utama</w:t>
            </w:r>
          </w:p>
        </w:tc>
        <w:tc>
          <w:tcPr>
            <w:tcW w:w="3320" w:type="dxa"/>
            <w:tcBorders>
              <w:top w:val="nil"/>
              <w:left w:val="nil"/>
              <w:bottom w:val="nil"/>
              <w:right w:val="nil"/>
            </w:tcBorders>
            <w:tcMar>
              <w:top w:w="100" w:type="dxa"/>
              <w:left w:w="100" w:type="dxa"/>
              <w:bottom w:w="100" w:type="dxa"/>
              <w:right w:w="100" w:type="dxa"/>
            </w:tcMar>
          </w:tcPr>
          <w:p w14:paraId="3A1D0C41"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lastRenderedPageBreak/>
              <w:t xml:space="preserve">Nilai kesiapan </w:t>
            </w:r>
            <w:r>
              <w:rPr>
                <w:rFonts w:ascii="Poppins" w:eastAsia="Poppins" w:hAnsi="Poppins" w:cs="Poppins"/>
                <w:color w:val="1B1C1D"/>
                <w:sz w:val="32"/>
                <w:szCs w:val="32"/>
              </w:rPr>
              <w:lastRenderedPageBreak/>
              <w:t>teknis</w:t>
            </w:r>
          </w:p>
        </w:tc>
      </w:tr>
      <w:tr w:rsidR="00CE1F62" w14:paraId="4EAEC89D" w14:textId="77777777">
        <w:trPr>
          <w:trHeight w:val="875"/>
        </w:trPr>
        <w:tc>
          <w:tcPr>
            <w:tcW w:w="2150" w:type="dxa"/>
            <w:tcBorders>
              <w:top w:val="nil"/>
              <w:left w:val="nil"/>
              <w:bottom w:val="nil"/>
              <w:right w:val="nil"/>
            </w:tcBorders>
            <w:tcMar>
              <w:top w:w="100" w:type="dxa"/>
              <w:left w:w="100" w:type="dxa"/>
              <w:bottom w:w="100" w:type="dxa"/>
              <w:right w:w="100" w:type="dxa"/>
            </w:tcMar>
          </w:tcPr>
          <w:p w14:paraId="5378BA09"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SMAP &amp; Integritas</w:t>
            </w:r>
          </w:p>
        </w:tc>
        <w:tc>
          <w:tcPr>
            <w:tcW w:w="3890" w:type="dxa"/>
            <w:tcBorders>
              <w:top w:val="nil"/>
              <w:left w:val="nil"/>
              <w:bottom w:val="nil"/>
              <w:right w:val="nil"/>
            </w:tcBorders>
            <w:tcMar>
              <w:top w:w="100" w:type="dxa"/>
              <w:left w:w="100" w:type="dxa"/>
              <w:bottom w:w="100" w:type="dxa"/>
              <w:right w:w="100" w:type="dxa"/>
            </w:tcMar>
          </w:tcPr>
          <w:p w14:paraId="5985D24B"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Pakta integritas, ISO 37001, pelaporan WBS</w:t>
            </w:r>
          </w:p>
        </w:tc>
        <w:tc>
          <w:tcPr>
            <w:tcW w:w="3320" w:type="dxa"/>
            <w:tcBorders>
              <w:top w:val="nil"/>
              <w:left w:val="nil"/>
              <w:bottom w:val="nil"/>
              <w:right w:val="nil"/>
            </w:tcBorders>
            <w:tcMar>
              <w:top w:w="100" w:type="dxa"/>
              <w:left w:w="100" w:type="dxa"/>
              <w:bottom w:w="100" w:type="dxa"/>
              <w:right w:w="100" w:type="dxa"/>
            </w:tcMar>
          </w:tcPr>
          <w:p w14:paraId="7DE17E14"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Status kepatuhan SMAP</w:t>
            </w:r>
          </w:p>
        </w:tc>
      </w:tr>
      <w:tr w:rsidR="00CE1F62" w14:paraId="7326735D" w14:textId="77777777">
        <w:trPr>
          <w:trHeight w:val="830"/>
        </w:trPr>
        <w:tc>
          <w:tcPr>
            <w:tcW w:w="2150" w:type="dxa"/>
            <w:tcBorders>
              <w:top w:val="nil"/>
              <w:left w:val="nil"/>
              <w:bottom w:val="nil"/>
              <w:right w:val="nil"/>
            </w:tcBorders>
            <w:tcMar>
              <w:top w:w="100" w:type="dxa"/>
              <w:left w:w="100" w:type="dxa"/>
              <w:bottom w:w="100" w:type="dxa"/>
              <w:right w:w="100" w:type="dxa"/>
            </w:tcMar>
          </w:tcPr>
          <w:p w14:paraId="225318E9"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Hasil &amp; Export</w:t>
            </w:r>
          </w:p>
        </w:tc>
        <w:tc>
          <w:tcPr>
            <w:tcW w:w="3890" w:type="dxa"/>
            <w:tcBorders>
              <w:top w:val="nil"/>
              <w:left w:val="nil"/>
              <w:bottom w:val="nil"/>
              <w:right w:val="nil"/>
            </w:tcBorders>
            <w:tcMar>
              <w:top w:w="100" w:type="dxa"/>
              <w:left w:w="100" w:type="dxa"/>
              <w:bottom w:w="100" w:type="dxa"/>
              <w:right w:w="100" w:type="dxa"/>
            </w:tcMar>
          </w:tcPr>
          <w:p w14:paraId="68EF6F5E"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Ringkasan analisis + rekomendasi perbaikan</w:t>
            </w:r>
          </w:p>
        </w:tc>
        <w:tc>
          <w:tcPr>
            <w:tcW w:w="3320" w:type="dxa"/>
            <w:tcBorders>
              <w:top w:val="nil"/>
              <w:left w:val="nil"/>
              <w:bottom w:val="nil"/>
              <w:right w:val="nil"/>
            </w:tcBorders>
            <w:tcMar>
              <w:top w:w="100" w:type="dxa"/>
              <w:left w:w="100" w:type="dxa"/>
              <w:bottom w:w="100" w:type="dxa"/>
              <w:right w:w="100" w:type="dxa"/>
            </w:tcMar>
          </w:tcPr>
          <w:p w14:paraId="4490695A"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PDF/Excel report siap audit</w:t>
            </w:r>
          </w:p>
        </w:tc>
      </w:tr>
    </w:tbl>
    <w:p w14:paraId="2524B68A" w14:textId="77777777" w:rsidR="00CE1F62" w:rsidRDefault="00CE1F62">
      <w:pPr>
        <w:spacing w:before="120" w:after="120" w:line="360" w:lineRule="auto"/>
        <w:jc w:val="both"/>
        <w:rPr>
          <w:rFonts w:ascii="Poppins" w:eastAsia="Poppins" w:hAnsi="Poppins" w:cs="Poppins"/>
          <w:color w:val="1B1C1D"/>
          <w:sz w:val="32"/>
          <w:szCs w:val="32"/>
        </w:rPr>
      </w:pPr>
    </w:p>
    <w:p w14:paraId="0C7B9A70" w14:textId="77777777" w:rsidR="00CE1F62" w:rsidRDefault="00000000">
      <w:pPr>
        <w:pStyle w:val="Heading2"/>
        <w:spacing w:before="360" w:after="80" w:line="360" w:lineRule="auto"/>
        <w:jc w:val="both"/>
        <w:rPr>
          <w:rFonts w:ascii="Poppins" w:eastAsia="Poppins" w:hAnsi="Poppins" w:cs="Poppins"/>
          <w:color w:val="1B1C1D"/>
          <w:sz w:val="32"/>
          <w:szCs w:val="32"/>
        </w:rPr>
      </w:pPr>
      <w:bookmarkStart w:id="193" w:name="_9cjoemi274y" w:colFirst="0" w:colLast="0"/>
      <w:bookmarkEnd w:id="193"/>
      <w:r>
        <w:rPr>
          <w:rFonts w:ascii="Poppins" w:eastAsia="Poppins" w:hAnsi="Poppins" w:cs="Poppins"/>
          <w:color w:val="1B1C1D"/>
          <w:sz w:val="32"/>
          <w:szCs w:val="32"/>
        </w:rPr>
        <w:t>⚙️ Fitur Utama dan Cara Kerja Sistem</w:t>
      </w:r>
    </w:p>
    <w:p w14:paraId="7CE0670B" w14:textId="77777777" w:rsidR="00CE1F62" w:rsidRDefault="00000000">
      <w:pPr>
        <w:pStyle w:val="Heading3"/>
        <w:spacing w:before="280" w:after="80" w:line="360" w:lineRule="auto"/>
        <w:jc w:val="both"/>
        <w:rPr>
          <w:rFonts w:ascii="Poppins" w:eastAsia="Poppins" w:hAnsi="Poppins" w:cs="Poppins"/>
          <w:color w:val="1B1C1D"/>
          <w:sz w:val="32"/>
          <w:szCs w:val="32"/>
        </w:rPr>
      </w:pPr>
      <w:bookmarkStart w:id="194" w:name="_5vnnt7ypi8a8" w:colFirst="0" w:colLast="0"/>
      <w:bookmarkEnd w:id="194"/>
      <w:r>
        <w:rPr>
          <w:rFonts w:ascii="Poppins" w:eastAsia="Poppins" w:hAnsi="Poppins" w:cs="Poppins"/>
          <w:color w:val="1B1C1D"/>
          <w:sz w:val="32"/>
          <w:szCs w:val="32"/>
        </w:rPr>
        <w:t>1️⃣ Input Otomatis NIB dan KBLI</w:t>
      </w:r>
    </w:p>
    <w:p w14:paraId="47DDFF37" w14:textId="77777777" w:rsidR="00CE1F62" w:rsidRDefault="00000000">
      <w:pPr>
        <w:numPr>
          <w:ilvl w:val="0"/>
          <w:numId w:val="183"/>
        </w:numPr>
        <w:spacing w:before="240" w:line="360" w:lineRule="auto"/>
        <w:jc w:val="both"/>
        <w:rPr>
          <w:rFonts w:ascii="Google Sans Text" w:eastAsia="Google Sans Text" w:hAnsi="Google Sans Text" w:cs="Google Sans Text"/>
          <w:color w:val="1B1C1D"/>
          <w:sz w:val="32"/>
          <w:szCs w:val="32"/>
        </w:rPr>
      </w:pPr>
      <w:r>
        <w:rPr>
          <w:rFonts w:ascii="Poppins" w:eastAsia="Poppins" w:hAnsi="Poppins" w:cs="Poppins"/>
          <w:color w:val="1B1C1D"/>
          <w:sz w:val="32"/>
          <w:szCs w:val="32"/>
        </w:rPr>
        <w:t xml:space="preserve">Pengguna hanya perlu memasukkan </w:t>
      </w:r>
      <w:r>
        <w:rPr>
          <w:rFonts w:ascii="Poppins" w:eastAsia="Poppins" w:hAnsi="Poppins" w:cs="Poppins"/>
          <w:b/>
          <w:bCs/>
          <w:color w:val="1B1C1D"/>
          <w:sz w:val="32"/>
          <w:szCs w:val="32"/>
        </w:rPr>
        <w:t>Nomor Induk Berusaha (NIB)</w:t>
      </w:r>
      <w:r>
        <w:rPr>
          <w:rFonts w:ascii="Poppins" w:eastAsia="Poppins" w:hAnsi="Poppins" w:cs="Poppins"/>
          <w:color w:val="1B1C1D"/>
          <w:sz w:val="32"/>
          <w:szCs w:val="32"/>
        </w:rPr>
        <w:t>.</w:t>
      </w:r>
      <w:r>
        <w:rPr>
          <w:rFonts w:ascii="Poppins" w:eastAsia="Poppins" w:hAnsi="Poppins" w:cs="Poppins"/>
          <w:color w:val="1B1C1D"/>
          <w:sz w:val="32"/>
          <w:szCs w:val="32"/>
        </w:rPr>
        <w:br/>
      </w:r>
    </w:p>
    <w:p w14:paraId="2A94C250" w14:textId="77777777" w:rsidR="00CE1F62" w:rsidRDefault="00000000">
      <w:pPr>
        <w:numPr>
          <w:ilvl w:val="0"/>
          <w:numId w:val="183"/>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color w:val="1B1C1D"/>
          <w:sz w:val="32"/>
          <w:szCs w:val="32"/>
        </w:rPr>
        <w:t xml:space="preserve">Sistem akan </w:t>
      </w:r>
      <w:r>
        <w:rPr>
          <w:rFonts w:ascii="Poppins" w:eastAsia="Poppins" w:hAnsi="Poppins" w:cs="Poppins"/>
          <w:b/>
          <w:bCs/>
          <w:color w:val="1B1C1D"/>
          <w:sz w:val="32"/>
          <w:szCs w:val="32"/>
        </w:rPr>
        <w:t>menarik data langsung dari OSS-RBA API</w:t>
      </w:r>
      <w:r>
        <w:rPr>
          <w:rFonts w:ascii="Poppins" w:eastAsia="Poppins" w:hAnsi="Poppins" w:cs="Poppins"/>
          <w:color w:val="1B1C1D"/>
          <w:sz w:val="32"/>
          <w:szCs w:val="32"/>
        </w:rPr>
        <w:t>, meliputi:</w:t>
      </w:r>
      <w:r>
        <w:rPr>
          <w:rFonts w:ascii="Poppins" w:eastAsia="Poppins" w:hAnsi="Poppins" w:cs="Poppins"/>
          <w:color w:val="1B1C1D"/>
          <w:sz w:val="32"/>
          <w:szCs w:val="32"/>
        </w:rPr>
        <w:br/>
      </w:r>
    </w:p>
    <w:p w14:paraId="27EF4F08" w14:textId="77777777" w:rsidR="00CE1F62" w:rsidRDefault="00000000">
      <w:pPr>
        <w:numPr>
          <w:ilvl w:val="1"/>
          <w:numId w:val="183"/>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lastRenderedPageBreak/>
        <w:t>Nama BUJK</w:t>
      </w:r>
      <w:r>
        <w:rPr>
          <w:rFonts w:ascii="Poppins" w:eastAsia="Poppins" w:hAnsi="Poppins" w:cs="Poppins"/>
          <w:color w:val="1B1C1D"/>
          <w:sz w:val="32"/>
          <w:szCs w:val="32"/>
        </w:rPr>
        <w:br/>
      </w:r>
    </w:p>
    <w:p w14:paraId="22B7A2D3" w14:textId="77777777" w:rsidR="00CE1F62" w:rsidRDefault="00000000">
      <w:pPr>
        <w:numPr>
          <w:ilvl w:val="1"/>
          <w:numId w:val="183"/>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Alamat dan status legalitas</w:t>
      </w:r>
      <w:r>
        <w:rPr>
          <w:rFonts w:ascii="Poppins" w:eastAsia="Poppins" w:hAnsi="Poppins" w:cs="Poppins"/>
          <w:color w:val="1B1C1D"/>
          <w:sz w:val="32"/>
          <w:szCs w:val="32"/>
        </w:rPr>
        <w:br/>
      </w:r>
    </w:p>
    <w:p w14:paraId="79EE45FA" w14:textId="77777777" w:rsidR="00CE1F62" w:rsidRDefault="00000000">
      <w:pPr>
        <w:numPr>
          <w:ilvl w:val="1"/>
          <w:numId w:val="183"/>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KBLI yang terdaftar</w:t>
      </w:r>
      <w:r>
        <w:rPr>
          <w:rFonts w:ascii="Poppins" w:eastAsia="Poppins" w:hAnsi="Poppins" w:cs="Poppins"/>
          <w:color w:val="1B1C1D"/>
          <w:sz w:val="32"/>
          <w:szCs w:val="32"/>
        </w:rPr>
        <w:br/>
      </w:r>
    </w:p>
    <w:p w14:paraId="44FF730B" w14:textId="77777777" w:rsidR="00CE1F62" w:rsidRDefault="00000000">
      <w:pPr>
        <w:numPr>
          <w:ilvl w:val="1"/>
          <w:numId w:val="183"/>
        </w:numPr>
        <w:spacing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Jenis kegiatan usaha</w:t>
      </w:r>
      <w:r>
        <w:rPr>
          <w:rFonts w:ascii="Poppins" w:eastAsia="Poppins" w:hAnsi="Poppins" w:cs="Poppins"/>
          <w:color w:val="1B1C1D"/>
          <w:sz w:val="32"/>
          <w:szCs w:val="32"/>
        </w:rPr>
        <w:br/>
      </w:r>
    </w:p>
    <w:p w14:paraId="16ED4424"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color w:val="1B1C1D"/>
          <w:sz w:val="32"/>
          <w:szCs w:val="32"/>
        </w:rPr>
        <w:t xml:space="preserve">📘 </w:t>
      </w:r>
      <w:r>
        <w:rPr>
          <w:rFonts w:ascii="Poppins" w:eastAsia="Poppins" w:hAnsi="Poppins" w:cs="Poppins"/>
          <w:b/>
          <w:bCs/>
          <w:color w:val="1B1C1D"/>
          <w:sz w:val="32"/>
          <w:szCs w:val="32"/>
        </w:rPr>
        <w:t>Rujukan:</w:t>
      </w:r>
    </w:p>
    <w:p w14:paraId="275BD612" w14:textId="77777777" w:rsidR="00CE1F62" w:rsidRDefault="00000000">
      <w:pPr>
        <w:numPr>
          <w:ilvl w:val="0"/>
          <w:numId w:val="80"/>
        </w:numPr>
        <w:spacing w:before="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PP No. 28 Tahun 2025 Pasal 43–45</w:t>
      </w:r>
      <w:r>
        <w:rPr>
          <w:rFonts w:ascii="Poppins" w:eastAsia="Poppins" w:hAnsi="Poppins" w:cs="Poppins"/>
          <w:color w:val="1B1C1D"/>
          <w:sz w:val="32"/>
          <w:szCs w:val="32"/>
        </w:rPr>
        <w:br/>
      </w:r>
    </w:p>
    <w:p w14:paraId="093044D6" w14:textId="77777777" w:rsidR="00CE1F62" w:rsidRDefault="00000000">
      <w:pPr>
        <w:numPr>
          <w:ilvl w:val="0"/>
          <w:numId w:val="80"/>
        </w:numPr>
        <w:spacing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BKPM OSS-RBA API (OSS v2.2 Schema)</w:t>
      </w:r>
      <w:r>
        <w:rPr>
          <w:rFonts w:ascii="Poppins" w:eastAsia="Poppins" w:hAnsi="Poppins" w:cs="Poppins"/>
          <w:color w:val="1B1C1D"/>
          <w:sz w:val="32"/>
          <w:szCs w:val="32"/>
        </w:rPr>
        <w:br/>
      </w:r>
    </w:p>
    <w:p w14:paraId="1BCD867C"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 </w:t>
      </w:r>
      <w:r>
        <w:rPr>
          <w:rFonts w:ascii="Poppins" w:eastAsia="Poppins" w:hAnsi="Poppins" w:cs="Poppins"/>
          <w:i/>
          <w:iCs/>
          <w:color w:val="1B1C1D"/>
          <w:sz w:val="32"/>
          <w:szCs w:val="32"/>
        </w:rPr>
        <w:t>Manfaat:</w:t>
      </w:r>
      <w:r>
        <w:rPr>
          <w:rFonts w:ascii="Poppins" w:eastAsia="Poppins" w:hAnsi="Poppins" w:cs="Poppins"/>
          <w:color w:val="1B1C1D"/>
          <w:sz w:val="32"/>
          <w:szCs w:val="32"/>
        </w:rPr>
        <w:t xml:space="preserve"> Mencegah kesalahan manual dalam input KBLI dan bidang usaha.</w:t>
      </w:r>
    </w:p>
    <w:p w14:paraId="36ACF420" w14:textId="77777777" w:rsidR="00CE1F62" w:rsidRDefault="00000000">
      <w:pPr>
        <w:pStyle w:val="Heading3"/>
        <w:spacing w:before="280" w:after="80" w:line="360" w:lineRule="auto"/>
        <w:jc w:val="both"/>
        <w:rPr>
          <w:rFonts w:ascii="Poppins" w:eastAsia="Poppins" w:hAnsi="Poppins" w:cs="Poppins"/>
          <w:color w:val="1B1C1D"/>
          <w:sz w:val="32"/>
          <w:szCs w:val="32"/>
        </w:rPr>
      </w:pPr>
      <w:bookmarkStart w:id="195" w:name="_n2sfzsujbs9y" w:colFirst="0" w:colLast="0"/>
      <w:bookmarkEnd w:id="195"/>
      <w:r>
        <w:rPr>
          <w:rFonts w:ascii="Poppins" w:eastAsia="Poppins" w:hAnsi="Poppins" w:cs="Poppins"/>
          <w:color w:val="1B1C1D"/>
          <w:sz w:val="32"/>
          <w:szCs w:val="32"/>
        </w:rPr>
        <w:t xml:space="preserve">2️⃣ Analisis Kesesuaian Bidang OSS dengan </w:t>
      </w:r>
      <w:r>
        <w:rPr>
          <w:rFonts w:ascii="Poppins" w:eastAsia="Poppins" w:hAnsi="Poppins" w:cs="Poppins"/>
          <w:color w:val="1B1C1D"/>
          <w:sz w:val="32"/>
          <w:szCs w:val="32"/>
        </w:rPr>
        <w:lastRenderedPageBreak/>
        <w:t>Subklasifikasi LPJK</w:t>
      </w:r>
    </w:p>
    <w:p w14:paraId="241E487E" w14:textId="77777777" w:rsidR="00CE1F62" w:rsidRDefault="00000000">
      <w:pPr>
        <w:numPr>
          <w:ilvl w:val="0"/>
          <w:numId w:val="209"/>
        </w:numPr>
        <w:spacing w:before="240" w:line="360" w:lineRule="auto"/>
        <w:jc w:val="both"/>
        <w:rPr>
          <w:rFonts w:ascii="Google Sans Text" w:eastAsia="Google Sans Text" w:hAnsi="Google Sans Text" w:cs="Google Sans Text"/>
          <w:color w:val="1B1C1D"/>
          <w:sz w:val="32"/>
          <w:szCs w:val="32"/>
        </w:rPr>
      </w:pPr>
      <w:r>
        <w:rPr>
          <w:rFonts w:ascii="Poppins" w:eastAsia="Poppins" w:hAnsi="Poppins" w:cs="Poppins"/>
          <w:color w:val="1B1C1D"/>
          <w:sz w:val="32"/>
          <w:szCs w:val="32"/>
        </w:rPr>
        <w:t xml:space="preserve">Sistem mencocokkan </w:t>
      </w:r>
      <w:r>
        <w:rPr>
          <w:rFonts w:ascii="Poppins" w:eastAsia="Poppins" w:hAnsi="Poppins" w:cs="Poppins"/>
          <w:b/>
          <w:bCs/>
          <w:color w:val="1B1C1D"/>
          <w:sz w:val="32"/>
          <w:szCs w:val="32"/>
        </w:rPr>
        <w:t>KBLI dari OSS</w:t>
      </w:r>
      <w:r>
        <w:rPr>
          <w:rFonts w:ascii="Poppins" w:eastAsia="Poppins" w:hAnsi="Poppins" w:cs="Poppins"/>
          <w:color w:val="1B1C1D"/>
          <w:sz w:val="32"/>
          <w:szCs w:val="32"/>
        </w:rPr>
        <w:t xml:space="preserve"> dengan </w:t>
      </w:r>
      <w:r>
        <w:rPr>
          <w:rFonts w:ascii="Poppins" w:eastAsia="Poppins" w:hAnsi="Poppins" w:cs="Poppins"/>
          <w:b/>
          <w:bCs/>
          <w:color w:val="1B1C1D"/>
          <w:sz w:val="32"/>
          <w:szCs w:val="32"/>
        </w:rPr>
        <w:t>Subklasifikasi LPJK (Permen PUPR No. 14/2020)</w:t>
      </w:r>
      <w:r>
        <w:rPr>
          <w:rFonts w:ascii="Poppins" w:eastAsia="Poppins" w:hAnsi="Poppins" w:cs="Poppins"/>
          <w:color w:val="1B1C1D"/>
          <w:sz w:val="32"/>
          <w:szCs w:val="32"/>
        </w:rPr>
        <w:t>.</w:t>
      </w:r>
      <w:r>
        <w:rPr>
          <w:rFonts w:ascii="Poppins" w:eastAsia="Poppins" w:hAnsi="Poppins" w:cs="Poppins"/>
          <w:color w:val="1B1C1D"/>
          <w:sz w:val="32"/>
          <w:szCs w:val="32"/>
        </w:rPr>
        <w:br/>
      </w:r>
    </w:p>
    <w:p w14:paraId="38CFCD96" w14:textId="77777777" w:rsidR="00CE1F62" w:rsidRDefault="00000000">
      <w:pPr>
        <w:numPr>
          <w:ilvl w:val="0"/>
          <w:numId w:val="209"/>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Menghasilkan:</w:t>
      </w:r>
      <w:r>
        <w:rPr>
          <w:rFonts w:ascii="Poppins" w:eastAsia="Poppins" w:hAnsi="Poppins" w:cs="Poppins"/>
          <w:color w:val="1B1C1D"/>
          <w:sz w:val="32"/>
          <w:szCs w:val="32"/>
        </w:rPr>
        <w:br/>
      </w:r>
    </w:p>
    <w:p w14:paraId="170EB5BB" w14:textId="77777777" w:rsidR="00CE1F62" w:rsidRDefault="00000000">
      <w:pPr>
        <w:numPr>
          <w:ilvl w:val="1"/>
          <w:numId w:val="209"/>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Kode LPJK (mis. BG001, SI001, AR001, MK001)</w:t>
      </w:r>
      <w:r>
        <w:rPr>
          <w:rFonts w:ascii="Poppins" w:eastAsia="Poppins" w:hAnsi="Poppins" w:cs="Poppins"/>
          <w:color w:val="1B1C1D"/>
          <w:sz w:val="32"/>
          <w:szCs w:val="32"/>
        </w:rPr>
        <w:br/>
      </w:r>
    </w:p>
    <w:p w14:paraId="2A5E904A" w14:textId="77777777" w:rsidR="00CE1F62" w:rsidRDefault="00000000">
      <w:pPr>
        <w:numPr>
          <w:ilvl w:val="1"/>
          <w:numId w:val="209"/>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Jenis usaha: pelaksana / konsultan / spesialis</w:t>
      </w:r>
      <w:r>
        <w:rPr>
          <w:rFonts w:ascii="Poppins" w:eastAsia="Poppins" w:hAnsi="Poppins" w:cs="Poppins"/>
          <w:color w:val="1B1C1D"/>
          <w:sz w:val="32"/>
          <w:szCs w:val="32"/>
        </w:rPr>
        <w:br/>
      </w:r>
    </w:p>
    <w:p w14:paraId="08D23A0F" w14:textId="77777777" w:rsidR="00CE1F62" w:rsidRDefault="00000000">
      <w:pPr>
        <w:numPr>
          <w:ilvl w:val="1"/>
          <w:numId w:val="209"/>
        </w:numPr>
        <w:spacing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Kualifikasi: kecil (K), menengah (M), besar (B), spesialis (S)</w:t>
      </w:r>
      <w:r>
        <w:rPr>
          <w:rFonts w:ascii="Poppins" w:eastAsia="Poppins" w:hAnsi="Poppins" w:cs="Poppins"/>
          <w:color w:val="1B1C1D"/>
          <w:sz w:val="32"/>
          <w:szCs w:val="32"/>
        </w:rPr>
        <w:br/>
      </w:r>
    </w:p>
    <w:p w14:paraId="0409F665"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color w:val="1B1C1D"/>
          <w:sz w:val="32"/>
          <w:szCs w:val="32"/>
        </w:rPr>
        <w:t xml:space="preserve">🧩 </w:t>
      </w:r>
      <w:r>
        <w:rPr>
          <w:rFonts w:ascii="Poppins" w:eastAsia="Poppins" w:hAnsi="Poppins" w:cs="Poppins"/>
          <w:b/>
          <w:bCs/>
          <w:color w:val="1B1C1D"/>
          <w:sz w:val="32"/>
          <w:szCs w:val="32"/>
        </w:rPr>
        <w:t>Contoh output:</w:t>
      </w:r>
    </w:p>
    <w:p w14:paraId="0D3E22DD" w14:textId="77777777" w:rsidR="00CE1F62" w:rsidRDefault="00000000">
      <w:pPr>
        <w:pBdr>
          <w:top w:val="nil"/>
          <w:left w:val="nil"/>
          <w:bottom w:val="nil"/>
          <w:right w:val="nil"/>
          <w:between w:val="nil"/>
        </w:pBd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KBLI: 42101 – Konstruksi Jalan Raya</w:t>
      </w:r>
    </w:p>
    <w:p w14:paraId="23CC252B" w14:textId="77777777" w:rsidR="00CE1F62" w:rsidRDefault="00000000">
      <w:pPr>
        <w:pBdr>
          <w:top w:val="nil"/>
          <w:left w:val="nil"/>
          <w:bottom w:val="nil"/>
          <w:right w:val="nil"/>
          <w:between w:val="nil"/>
        </w:pBd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Subklasifikasi LPJK: SI001 – Konstruksi Jalan dan Jembatan</w:t>
      </w:r>
    </w:p>
    <w:p w14:paraId="69BAB4E4" w14:textId="77777777" w:rsidR="00CE1F62" w:rsidRDefault="00000000">
      <w:pPr>
        <w:pBdr>
          <w:top w:val="nil"/>
          <w:left w:val="nil"/>
          <w:bottom w:val="nil"/>
          <w:right w:val="nil"/>
          <w:between w:val="nil"/>
        </w:pBd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Kualifikasi: Menengah (M)</w:t>
      </w:r>
    </w:p>
    <w:p w14:paraId="3ABA799A" w14:textId="77777777" w:rsidR="00CE1F62" w:rsidRDefault="00000000">
      <w:pPr>
        <w:pBdr>
          <w:top w:val="nil"/>
          <w:left w:val="nil"/>
          <w:bottom w:val="nil"/>
          <w:right w:val="nil"/>
          <w:between w:val="nil"/>
        </w:pBd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lastRenderedPageBreak/>
        <w:t>Status Sinkronisasi: ✔</w:t>
      </w:r>
    </w:p>
    <w:p w14:paraId="1ED7DC91" w14:textId="77777777" w:rsidR="00CE1F62" w:rsidRDefault="00CE1F62">
      <w:pPr>
        <w:spacing w:before="120" w:after="120" w:line="360" w:lineRule="auto"/>
        <w:jc w:val="both"/>
        <w:rPr>
          <w:rFonts w:ascii="Poppins" w:eastAsia="Poppins" w:hAnsi="Poppins" w:cs="Poppins"/>
          <w:color w:val="1B1C1D"/>
          <w:sz w:val="32"/>
          <w:szCs w:val="32"/>
        </w:rPr>
      </w:pPr>
    </w:p>
    <w:p w14:paraId="5A35756D"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color w:val="1B1C1D"/>
          <w:sz w:val="32"/>
          <w:szCs w:val="32"/>
        </w:rPr>
        <w:t xml:space="preserve">📖 </w:t>
      </w:r>
      <w:r>
        <w:rPr>
          <w:rFonts w:ascii="Poppins" w:eastAsia="Poppins" w:hAnsi="Poppins" w:cs="Poppins"/>
          <w:b/>
          <w:bCs/>
          <w:color w:val="1B1C1D"/>
          <w:sz w:val="32"/>
          <w:szCs w:val="32"/>
        </w:rPr>
        <w:t>Rujukan:</w:t>
      </w:r>
    </w:p>
    <w:p w14:paraId="4FE6ACC4" w14:textId="77777777" w:rsidR="00CE1F62" w:rsidRDefault="00000000">
      <w:pPr>
        <w:numPr>
          <w:ilvl w:val="0"/>
          <w:numId w:val="113"/>
        </w:numPr>
        <w:spacing w:before="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Permen PUPR No. 14 Tahun 2020</w:t>
      </w:r>
      <w:r>
        <w:rPr>
          <w:rFonts w:ascii="Poppins" w:eastAsia="Poppins" w:hAnsi="Poppins" w:cs="Poppins"/>
          <w:color w:val="1B1C1D"/>
          <w:sz w:val="32"/>
          <w:szCs w:val="32"/>
        </w:rPr>
        <w:br/>
      </w:r>
    </w:p>
    <w:p w14:paraId="5F7EB0B2" w14:textId="77777777" w:rsidR="00CE1F62" w:rsidRDefault="00000000">
      <w:pPr>
        <w:numPr>
          <w:ilvl w:val="0"/>
          <w:numId w:val="113"/>
        </w:numPr>
        <w:spacing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LPJK No. 10 Tahun 2021 Pasal 22–24</w:t>
      </w:r>
      <w:r>
        <w:rPr>
          <w:rFonts w:ascii="Poppins" w:eastAsia="Poppins" w:hAnsi="Poppins" w:cs="Poppins"/>
          <w:color w:val="1B1C1D"/>
          <w:sz w:val="32"/>
          <w:szCs w:val="32"/>
        </w:rPr>
        <w:br/>
      </w:r>
    </w:p>
    <w:p w14:paraId="1A4D802C"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 </w:t>
      </w:r>
      <w:r>
        <w:rPr>
          <w:rFonts w:ascii="Poppins" w:eastAsia="Poppins" w:hAnsi="Poppins" w:cs="Poppins"/>
          <w:i/>
          <w:iCs/>
          <w:color w:val="1B1C1D"/>
          <w:sz w:val="32"/>
          <w:szCs w:val="32"/>
        </w:rPr>
        <w:t>Fitur tambahan:</w:t>
      </w:r>
      <w:r>
        <w:rPr>
          <w:rFonts w:ascii="Poppins" w:eastAsia="Poppins" w:hAnsi="Poppins" w:cs="Poppins"/>
          <w:color w:val="1B1C1D"/>
          <w:sz w:val="32"/>
          <w:szCs w:val="32"/>
        </w:rPr>
        <w:t xml:space="preserve"> Bila tidak ada padanan (✖), sistem akan memberi rekomendasi otomatis:</w:t>
      </w:r>
    </w:p>
    <w:p w14:paraId="2A3AD3DB" w14:textId="77777777" w:rsidR="00CE1F62" w:rsidRDefault="00000000">
      <w:pPr>
        <w:spacing w:before="240" w:after="240" w:line="360" w:lineRule="auto"/>
        <w:ind w:left="600" w:right="600"/>
        <w:jc w:val="both"/>
        <w:rPr>
          <w:rFonts w:ascii="Poppins" w:eastAsia="Poppins" w:hAnsi="Poppins" w:cs="Poppins"/>
          <w:color w:val="1B1C1D"/>
          <w:sz w:val="32"/>
          <w:szCs w:val="32"/>
        </w:rPr>
      </w:pPr>
      <w:r>
        <w:rPr>
          <w:rFonts w:ascii="Poppins" w:eastAsia="Poppins" w:hAnsi="Poppins" w:cs="Poppins"/>
          <w:color w:val="1B1C1D"/>
          <w:sz w:val="32"/>
          <w:szCs w:val="32"/>
        </w:rPr>
        <w:t>“KBLI ini tidak dikenali di LPJK. Gunakan 42101 atau 41011 sesuai rencana pekerjaan.”</w:t>
      </w:r>
    </w:p>
    <w:p w14:paraId="2DDE310E" w14:textId="77777777" w:rsidR="00CE1F62" w:rsidRDefault="00000000">
      <w:pPr>
        <w:spacing w:before="120" w:after="120" w:line="360" w:lineRule="auto"/>
        <w:jc w:val="both"/>
        <w:rPr>
          <w:rFonts w:ascii="Poppins" w:eastAsia="Poppins" w:hAnsi="Poppins" w:cs="Poppins"/>
          <w:color w:val="1B1C1D"/>
          <w:sz w:val="32"/>
          <w:szCs w:val="32"/>
        </w:rPr>
      </w:pPr>
      <w:r>
        <w:pict w14:anchorId="77104728">
          <v:rect id="_x0000_i1110" style="width:0;height:1.5pt" o:hralign="center" o:hrstd="t" o:hr="t" fillcolor="#a0a0a0" stroked="f"/>
        </w:pict>
      </w:r>
    </w:p>
    <w:p w14:paraId="400CBE47" w14:textId="77777777" w:rsidR="00CE1F62" w:rsidRDefault="00000000">
      <w:pPr>
        <w:pStyle w:val="Heading3"/>
        <w:spacing w:before="280" w:after="80" w:line="360" w:lineRule="auto"/>
        <w:jc w:val="both"/>
        <w:rPr>
          <w:rFonts w:ascii="Poppins" w:eastAsia="Poppins" w:hAnsi="Poppins" w:cs="Poppins"/>
          <w:color w:val="1B1C1D"/>
          <w:sz w:val="32"/>
          <w:szCs w:val="32"/>
        </w:rPr>
      </w:pPr>
      <w:bookmarkStart w:id="196" w:name="_igkduywtj4ji" w:colFirst="0" w:colLast="0"/>
      <w:bookmarkEnd w:id="196"/>
      <w:r>
        <w:rPr>
          <w:rFonts w:ascii="Poppins" w:eastAsia="Poppins" w:hAnsi="Poppins" w:cs="Poppins"/>
          <w:color w:val="1B1C1D"/>
          <w:sz w:val="32"/>
          <w:szCs w:val="32"/>
        </w:rPr>
        <w:t>3️⃣ Deteksi Risiko Tolak OSS (Indikator Merah/Kuning/Hijau)</w:t>
      </w:r>
    </w:p>
    <w:p w14:paraId="43EC7B9D"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Sistem menggabungkan 25 indikator dari </w:t>
      </w:r>
      <w:r>
        <w:rPr>
          <w:rFonts w:ascii="Poppins" w:eastAsia="Poppins" w:hAnsi="Poppins" w:cs="Poppins"/>
          <w:i/>
          <w:iCs/>
          <w:color w:val="1B1C1D"/>
          <w:sz w:val="32"/>
          <w:szCs w:val="32"/>
        </w:rPr>
        <w:t>Checklist OSS-RBA Toolkit 1</w:t>
      </w:r>
      <w:r>
        <w:rPr>
          <w:rFonts w:ascii="Poppins" w:eastAsia="Poppins" w:hAnsi="Poppins" w:cs="Poppins"/>
          <w:color w:val="1B1C1D"/>
          <w:sz w:val="32"/>
          <w:szCs w:val="32"/>
        </w:rPr>
        <w:t xml:space="preserve"> dan menilai risiko BUJK berdasarkan tiga </w:t>
      </w:r>
      <w:r>
        <w:rPr>
          <w:rFonts w:ascii="Poppins" w:eastAsia="Poppins" w:hAnsi="Poppins" w:cs="Poppins"/>
          <w:color w:val="1B1C1D"/>
          <w:sz w:val="32"/>
          <w:szCs w:val="32"/>
        </w:rPr>
        <w:lastRenderedPageBreak/>
        <w:t>kategori:</w:t>
      </w:r>
    </w:p>
    <w:tbl>
      <w:tblPr>
        <w:tblStyle w:val="aff6"/>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93"/>
        <w:gridCol w:w="1981"/>
        <w:gridCol w:w="6086"/>
      </w:tblGrid>
      <w:tr w:rsidR="00CE1F62" w14:paraId="6D67EF78" w14:textId="77777777">
        <w:trPr>
          <w:trHeight w:val="530"/>
        </w:trPr>
        <w:tc>
          <w:tcPr>
            <w:tcW w:w="1292" w:type="dxa"/>
            <w:tcBorders>
              <w:top w:val="nil"/>
              <w:left w:val="nil"/>
              <w:bottom w:val="nil"/>
              <w:right w:val="nil"/>
            </w:tcBorders>
            <w:tcMar>
              <w:top w:w="100" w:type="dxa"/>
              <w:left w:w="100" w:type="dxa"/>
              <w:bottom w:w="100" w:type="dxa"/>
              <w:right w:w="100" w:type="dxa"/>
            </w:tcMar>
          </w:tcPr>
          <w:p w14:paraId="624F1D5C"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Warna</w:t>
            </w:r>
          </w:p>
        </w:tc>
        <w:tc>
          <w:tcPr>
            <w:tcW w:w="1981" w:type="dxa"/>
            <w:tcBorders>
              <w:top w:val="nil"/>
              <w:left w:val="nil"/>
              <w:bottom w:val="nil"/>
              <w:right w:val="nil"/>
            </w:tcBorders>
            <w:tcMar>
              <w:top w:w="100" w:type="dxa"/>
              <w:left w:w="100" w:type="dxa"/>
              <w:bottom w:w="100" w:type="dxa"/>
              <w:right w:w="100" w:type="dxa"/>
            </w:tcMar>
          </w:tcPr>
          <w:p w14:paraId="10263EC5"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Arti</w:t>
            </w:r>
          </w:p>
        </w:tc>
        <w:tc>
          <w:tcPr>
            <w:tcW w:w="6085" w:type="dxa"/>
            <w:tcBorders>
              <w:top w:val="nil"/>
              <w:left w:val="nil"/>
              <w:bottom w:val="nil"/>
              <w:right w:val="nil"/>
            </w:tcBorders>
            <w:tcMar>
              <w:top w:w="100" w:type="dxa"/>
              <w:left w:w="100" w:type="dxa"/>
              <w:bottom w:w="100" w:type="dxa"/>
              <w:right w:w="100" w:type="dxa"/>
            </w:tcMar>
          </w:tcPr>
          <w:p w14:paraId="2642D812"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Contoh Kondisi</w:t>
            </w:r>
          </w:p>
        </w:tc>
      </w:tr>
      <w:tr w:rsidR="00CE1F62" w14:paraId="559E9AD5" w14:textId="77777777">
        <w:trPr>
          <w:trHeight w:val="575"/>
        </w:trPr>
        <w:tc>
          <w:tcPr>
            <w:tcW w:w="1292" w:type="dxa"/>
            <w:tcBorders>
              <w:top w:val="nil"/>
              <w:left w:val="nil"/>
              <w:bottom w:val="nil"/>
              <w:right w:val="nil"/>
            </w:tcBorders>
            <w:tcMar>
              <w:top w:w="100" w:type="dxa"/>
              <w:left w:w="100" w:type="dxa"/>
              <w:bottom w:w="100" w:type="dxa"/>
              <w:right w:w="100" w:type="dxa"/>
            </w:tcMar>
          </w:tcPr>
          <w:p w14:paraId="475AD2FE"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Hijau</w:t>
            </w:r>
          </w:p>
        </w:tc>
        <w:tc>
          <w:tcPr>
            <w:tcW w:w="1981" w:type="dxa"/>
            <w:tcBorders>
              <w:top w:val="nil"/>
              <w:left w:val="nil"/>
              <w:bottom w:val="nil"/>
              <w:right w:val="nil"/>
            </w:tcBorders>
            <w:tcMar>
              <w:top w:w="100" w:type="dxa"/>
              <w:left w:w="100" w:type="dxa"/>
              <w:bottom w:w="100" w:type="dxa"/>
              <w:right w:w="100" w:type="dxa"/>
            </w:tcMar>
          </w:tcPr>
          <w:p w14:paraId="025D329E"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Siap Ajukan</w:t>
            </w:r>
          </w:p>
        </w:tc>
        <w:tc>
          <w:tcPr>
            <w:tcW w:w="6085" w:type="dxa"/>
            <w:tcBorders>
              <w:top w:val="nil"/>
              <w:left w:val="nil"/>
              <w:bottom w:val="nil"/>
              <w:right w:val="nil"/>
            </w:tcBorders>
            <w:tcMar>
              <w:top w:w="100" w:type="dxa"/>
              <w:left w:w="100" w:type="dxa"/>
              <w:bottom w:w="100" w:type="dxa"/>
              <w:right w:w="100" w:type="dxa"/>
            </w:tcMar>
          </w:tcPr>
          <w:p w14:paraId="4C6B90CB"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Seluruh dokumen valid dan SKK aktif</w:t>
            </w:r>
          </w:p>
        </w:tc>
      </w:tr>
      <w:tr w:rsidR="00CE1F62" w14:paraId="273ADA3D" w14:textId="77777777">
        <w:trPr>
          <w:trHeight w:val="875"/>
        </w:trPr>
        <w:tc>
          <w:tcPr>
            <w:tcW w:w="1292" w:type="dxa"/>
            <w:tcBorders>
              <w:top w:val="nil"/>
              <w:left w:val="nil"/>
              <w:bottom w:val="nil"/>
              <w:right w:val="nil"/>
            </w:tcBorders>
            <w:tcMar>
              <w:top w:w="100" w:type="dxa"/>
              <w:left w:w="100" w:type="dxa"/>
              <w:bottom w:w="100" w:type="dxa"/>
              <w:right w:w="100" w:type="dxa"/>
            </w:tcMar>
          </w:tcPr>
          <w:p w14:paraId="40A6BB1D"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Kuning</w:t>
            </w:r>
          </w:p>
        </w:tc>
        <w:tc>
          <w:tcPr>
            <w:tcW w:w="1981" w:type="dxa"/>
            <w:tcBorders>
              <w:top w:val="nil"/>
              <w:left w:val="nil"/>
              <w:bottom w:val="nil"/>
              <w:right w:val="nil"/>
            </w:tcBorders>
            <w:tcMar>
              <w:top w:w="100" w:type="dxa"/>
              <w:left w:w="100" w:type="dxa"/>
              <w:bottom w:w="100" w:type="dxa"/>
              <w:right w:w="100" w:type="dxa"/>
            </w:tcMar>
          </w:tcPr>
          <w:p w14:paraId="57652A4A"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Perlu Revisi</w:t>
            </w:r>
          </w:p>
        </w:tc>
        <w:tc>
          <w:tcPr>
            <w:tcW w:w="6085" w:type="dxa"/>
            <w:tcBorders>
              <w:top w:val="nil"/>
              <w:left w:val="nil"/>
              <w:bottom w:val="nil"/>
              <w:right w:val="nil"/>
            </w:tcBorders>
            <w:tcMar>
              <w:top w:w="100" w:type="dxa"/>
              <w:left w:w="100" w:type="dxa"/>
              <w:bottom w:w="100" w:type="dxa"/>
              <w:right w:w="100" w:type="dxa"/>
            </w:tcMar>
          </w:tcPr>
          <w:p w14:paraId="5F144228"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Ada ketidaksesuaian kecil (mis. alamat berbeda di OSS dan NPWP)</w:t>
            </w:r>
          </w:p>
        </w:tc>
      </w:tr>
      <w:tr w:rsidR="00CE1F62" w14:paraId="6D569D00" w14:textId="77777777">
        <w:trPr>
          <w:trHeight w:val="830"/>
        </w:trPr>
        <w:tc>
          <w:tcPr>
            <w:tcW w:w="1292" w:type="dxa"/>
            <w:tcBorders>
              <w:top w:val="nil"/>
              <w:left w:val="nil"/>
              <w:bottom w:val="nil"/>
              <w:right w:val="nil"/>
            </w:tcBorders>
            <w:tcMar>
              <w:top w:w="100" w:type="dxa"/>
              <w:left w:w="100" w:type="dxa"/>
              <w:bottom w:w="100" w:type="dxa"/>
              <w:right w:w="100" w:type="dxa"/>
            </w:tcMar>
          </w:tcPr>
          <w:p w14:paraId="17D32A9B"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Merah</w:t>
            </w:r>
          </w:p>
        </w:tc>
        <w:tc>
          <w:tcPr>
            <w:tcW w:w="1981" w:type="dxa"/>
            <w:tcBorders>
              <w:top w:val="nil"/>
              <w:left w:val="nil"/>
              <w:bottom w:val="nil"/>
              <w:right w:val="nil"/>
            </w:tcBorders>
            <w:tcMar>
              <w:top w:w="100" w:type="dxa"/>
              <w:left w:w="100" w:type="dxa"/>
              <w:bottom w:w="100" w:type="dxa"/>
              <w:right w:w="100" w:type="dxa"/>
            </w:tcMar>
          </w:tcPr>
          <w:p w14:paraId="1B164AFC"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Risiko Tolak Tinggi</w:t>
            </w:r>
          </w:p>
        </w:tc>
        <w:tc>
          <w:tcPr>
            <w:tcW w:w="6085" w:type="dxa"/>
            <w:tcBorders>
              <w:top w:val="nil"/>
              <w:left w:val="nil"/>
              <w:bottom w:val="nil"/>
              <w:right w:val="nil"/>
            </w:tcBorders>
            <w:tcMar>
              <w:top w:w="100" w:type="dxa"/>
              <w:left w:w="100" w:type="dxa"/>
              <w:bottom w:w="100" w:type="dxa"/>
              <w:right w:w="100" w:type="dxa"/>
            </w:tcMar>
          </w:tcPr>
          <w:p w14:paraId="414774BF"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KBLI tidak sinkron, SKK kedaluwarsa, belum ada SMAP</w:t>
            </w:r>
          </w:p>
        </w:tc>
      </w:tr>
    </w:tbl>
    <w:p w14:paraId="2ED1EC22"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Rumus sederhana yang dipakai:</w:t>
      </w:r>
    </w:p>
    <w:p w14:paraId="465C93D1" w14:textId="77777777" w:rsidR="00CE1F62" w:rsidRDefault="00000000">
      <w:pPr>
        <w:spacing w:before="240" w:after="240" w:line="360" w:lineRule="auto"/>
        <w:ind w:left="600" w:right="600"/>
        <w:jc w:val="both"/>
        <w:rPr>
          <w:rFonts w:ascii="Poppins" w:eastAsia="Poppins" w:hAnsi="Poppins" w:cs="Poppins"/>
          <w:color w:val="1B1C1D"/>
          <w:sz w:val="32"/>
          <w:szCs w:val="32"/>
        </w:rPr>
      </w:pPr>
      <w:r>
        <w:rPr>
          <w:rFonts w:ascii="Poppins" w:eastAsia="Poppins" w:hAnsi="Poppins" w:cs="Poppins"/>
          <w:color w:val="1B1C1D"/>
          <w:sz w:val="32"/>
          <w:szCs w:val="32"/>
        </w:rPr>
        <w:t>Skor Risiko = (Valid Items / 25) × 100%</w:t>
      </w:r>
    </w:p>
    <w:p w14:paraId="689F8CFE" w14:textId="77777777" w:rsidR="00CE1F62" w:rsidRDefault="00000000">
      <w:pPr>
        <w:numPr>
          <w:ilvl w:val="0"/>
          <w:numId w:val="147"/>
        </w:numPr>
        <w:spacing w:before="240" w:line="360" w:lineRule="auto"/>
        <w:ind w:left="1320" w:right="600"/>
        <w:jc w:val="both"/>
        <w:rPr>
          <w:rFonts w:ascii="Poppins" w:eastAsia="Poppins" w:hAnsi="Poppins" w:cs="Poppins"/>
          <w:color w:val="1B1C1D"/>
          <w:sz w:val="32"/>
          <w:szCs w:val="32"/>
        </w:rPr>
      </w:pPr>
      <w:r>
        <w:rPr>
          <w:rFonts w:ascii="Poppins" w:eastAsia="Poppins" w:hAnsi="Poppins" w:cs="Poppins"/>
          <w:color w:val="1B1C1D"/>
          <w:sz w:val="32"/>
          <w:szCs w:val="32"/>
        </w:rPr>
        <w:t>85–100% = Hijau</w:t>
      </w:r>
      <w:r>
        <w:rPr>
          <w:rFonts w:ascii="Poppins" w:eastAsia="Poppins" w:hAnsi="Poppins" w:cs="Poppins"/>
          <w:color w:val="1B1C1D"/>
          <w:sz w:val="32"/>
          <w:szCs w:val="32"/>
        </w:rPr>
        <w:br/>
      </w:r>
    </w:p>
    <w:p w14:paraId="4BF0E4D5" w14:textId="77777777" w:rsidR="00CE1F62" w:rsidRDefault="00000000">
      <w:pPr>
        <w:numPr>
          <w:ilvl w:val="0"/>
          <w:numId w:val="147"/>
        </w:numPr>
        <w:spacing w:line="360" w:lineRule="auto"/>
        <w:ind w:left="1320" w:right="600"/>
        <w:jc w:val="both"/>
        <w:rPr>
          <w:rFonts w:ascii="Poppins" w:eastAsia="Poppins" w:hAnsi="Poppins" w:cs="Poppins"/>
          <w:color w:val="1B1C1D"/>
          <w:sz w:val="32"/>
          <w:szCs w:val="32"/>
        </w:rPr>
      </w:pPr>
      <w:r>
        <w:rPr>
          <w:rFonts w:ascii="Poppins" w:eastAsia="Poppins" w:hAnsi="Poppins" w:cs="Poppins"/>
          <w:color w:val="1B1C1D"/>
          <w:sz w:val="32"/>
          <w:szCs w:val="32"/>
        </w:rPr>
        <w:t>60–84% = Kuning</w:t>
      </w:r>
      <w:r>
        <w:rPr>
          <w:rFonts w:ascii="Poppins" w:eastAsia="Poppins" w:hAnsi="Poppins" w:cs="Poppins"/>
          <w:color w:val="1B1C1D"/>
          <w:sz w:val="32"/>
          <w:szCs w:val="32"/>
        </w:rPr>
        <w:br/>
      </w:r>
    </w:p>
    <w:p w14:paraId="7387A32E" w14:textId="77777777" w:rsidR="00CE1F62" w:rsidRDefault="00000000">
      <w:pPr>
        <w:numPr>
          <w:ilvl w:val="0"/>
          <w:numId w:val="147"/>
        </w:numPr>
        <w:spacing w:after="240" w:line="360" w:lineRule="auto"/>
        <w:ind w:left="1320" w:right="600"/>
        <w:jc w:val="both"/>
        <w:rPr>
          <w:rFonts w:ascii="Poppins" w:eastAsia="Poppins" w:hAnsi="Poppins" w:cs="Poppins"/>
          <w:color w:val="1B1C1D"/>
          <w:sz w:val="32"/>
          <w:szCs w:val="32"/>
        </w:rPr>
      </w:pPr>
      <w:r>
        <w:rPr>
          <w:rFonts w:ascii="Poppins" w:eastAsia="Poppins" w:hAnsi="Poppins" w:cs="Poppins"/>
          <w:color w:val="1B1C1D"/>
          <w:sz w:val="32"/>
          <w:szCs w:val="32"/>
        </w:rPr>
        <w:t>&lt;60% = Merah</w:t>
      </w:r>
      <w:r>
        <w:rPr>
          <w:rFonts w:ascii="Poppins" w:eastAsia="Poppins" w:hAnsi="Poppins" w:cs="Poppins"/>
          <w:color w:val="1B1C1D"/>
          <w:sz w:val="32"/>
          <w:szCs w:val="32"/>
        </w:rPr>
        <w:br/>
      </w:r>
    </w:p>
    <w:p w14:paraId="358C19D1"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color w:val="1B1C1D"/>
          <w:sz w:val="32"/>
          <w:szCs w:val="32"/>
        </w:rPr>
        <w:t xml:space="preserve">📘 </w:t>
      </w:r>
      <w:r>
        <w:rPr>
          <w:rFonts w:ascii="Poppins" w:eastAsia="Poppins" w:hAnsi="Poppins" w:cs="Poppins"/>
          <w:b/>
          <w:bCs/>
          <w:color w:val="1B1C1D"/>
          <w:sz w:val="32"/>
          <w:szCs w:val="32"/>
        </w:rPr>
        <w:t>Rujukan:</w:t>
      </w:r>
    </w:p>
    <w:p w14:paraId="5AC73560" w14:textId="77777777" w:rsidR="00CE1F62" w:rsidRDefault="00000000">
      <w:pPr>
        <w:numPr>
          <w:ilvl w:val="0"/>
          <w:numId w:val="99"/>
        </w:numPr>
        <w:spacing w:before="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PP 28/2025 Pasal 46 (Pemenuhan Komitmen)</w:t>
      </w:r>
      <w:r>
        <w:rPr>
          <w:rFonts w:ascii="Poppins" w:eastAsia="Poppins" w:hAnsi="Poppins" w:cs="Poppins"/>
          <w:color w:val="1B1C1D"/>
          <w:sz w:val="32"/>
          <w:szCs w:val="32"/>
        </w:rPr>
        <w:br/>
      </w:r>
    </w:p>
    <w:p w14:paraId="27578489" w14:textId="77777777" w:rsidR="00CE1F62" w:rsidRDefault="00000000">
      <w:pPr>
        <w:numPr>
          <w:ilvl w:val="0"/>
          <w:numId w:val="99"/>
        </w:numPr>
        <w:spacing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LPJK 10/2021 Lampiran II (Persyaratan Kelayakan)</w:t>
      </w:r>
      <w:r>
        <w:rPr>
          <w:rFonts w:ascii="Poppins" w:eastAsia="Poppins" w:hAnsi="Poppins" w:cs="Poppins"/>
          <w:color w:val="1B1C1D"/>
          <w:sz w:val="32"/>
          <w:szCs w:val="32"/>
        </w:rPr>
        <w:br/>
      </w:r>
    </w:p>
    <w:p w14:paraId="63843B62" w14:textId="77777777" w:rsidR="00CE1F62" w:rsidRDefault="00CE1F62">
      <w:pPr>
        <w:spacing w:before="120" w:after="120" w:line="360" w:lineRule="auto"/>
        <w:jc w:val="both"/>
        <w:rPr>
          <w:rFonts w:ascii="Poppins" w:eastAsia="Poppins" w:hAnsi="Poppins" w:cs="Poppins"/>
          <w:color w:val="1B1C1D"/>
          <w:sz w:val="32"/>
          <w:szCs w:val="32"/>
        </w:rPr>
      </w:pPr>
    </w:p>
    <w:p w14:paraId="62E7009B" w14:textId="77777777" w:rsidR="00CE1F62" w:rsidRDefault="00000000">
      <w:pPr>
        <w:pStyle w:val="Heading3"/>
        <w:spacing w:before="280" w:after="80" w:line="360" w:lineRule="auto"/>
        <w:jc w:val="both"/>
        <w:rPr>
          <w:rFonts w:ascii="Poppins" w:eastAsia="Poppins" w:hAnsi="Poppins" w:cs="Poppins"/>
          <w:color w:val="1B1C1D"/>
          <w:sz w:val="32"/>
          <w:szCs w:val="32"/>
        </w:rPr>
      </w:pPr>
      <w:bookmarkStart w:id="197" w:name="_52m795cy9f6t" w:colFirst="0" w:colLast="0"/>
      <w:bookmarkEnd w:id="197"/>
      <w:r>
        <w:rPr>
          <w:rFonts w:ascii="Poppins" w:eastAsia="Poppins" w:hAnsi="Poppins" w:cs="Poppins"/>
          <w:color w:val="1B1C1D"/>
          <w:sz w:val="32"/>
          <w:szCs w:val="32"/>
        </w:rPr>
        <w:t>4️⃣ Export Hasil Analisis ke PDF / Excel</w:t>
      </w:r>
    </w:p>
    <w:p w14:paraId="530F2AA0" w14:textId="77777777" w:rsidR="00CE1F62" w:rsidRDefault="00000000">
      <w:pPr>
        <w:numPr>
          <w:ilvl w:val="0"/>
          <w:numId w:val="67"/>
        </w:numPr>
        <w:spacing w:before="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Hasil pemeriksaan dapat di-</w:t>
      </w:r>
      <w:r>
        <w:rPr>
          <w:rFonts w:ascii="Poppins" w:eastAsia="Poppins" w:hAnsi="Poppins" w:cs="Poppins"/>
          <w:i/>
          <w:iCs/>
          <w:color w:val="1B1C1D"/>
          <w:sz w:val="32"/>
          <w:szCs w:val="32"/>
        </w:rPr>
        <w:t>export</w:t>
      </w:r>
      <w:r>
        <w:rPr>
          <w:rFonts w:ascii="Poppins" w:eastAsia="Poppins" w:hAnsi="Poppins" w:cs="Poppins"/>
          <w:color w:val="1B1C1D"/>
          <w:sz w:val="32"/>
          <w:szCs w:val="32"/>
        </w:rPr>
        <w:t xml:space="preserve"> secara otomatis:</w:t>
      </w:r>
      <w:r>
        <w:rPr>
          <w:rFonts w:ascii="Poppins" w:eastAsia="Poppins" w:hAnsi="Poppins" w:cs="Poppins"/>
          <w:color w:val="1B1C1D"/>
          <w:sz w:val="32"/>
          <w:szCs w:val="32"/>
        </w:rPr>
        <w:br/>
      </w:r>
    </w:p>
    <w:p w14:paraId="07E320AF" w14:textId="77777777" w:rsidR="00CE1F62" w:rsidRDefault="00000000">
      <w:pPr>
        <w:numPr>
          <w:ilvl w:val="1"/>
          <w:numId w:val="67"/>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color w:val="1B1C1D"/>
          <w:sz w:val="32"/>
          <w:szCs w:val="32"/>
        </w:rPr>
        <w:t xml:space="preserve">📄 </w:t>
      </w:r>
      <w:r>
        <w:rPr>
          <w:rFonts w:ascii="Poppins" w:eastAsia="Poppins" w:hAnsi="Poppins" w:cs="Poppins"/>
          <w:b/>
          <w:bCs/>
          <w:color w:val="1B1C1D"/>
          <w:sz w:val="32"/>
          <w:szCs w:val="32"/>
        </w:rPr>
        <w:t>PDF</w:t>
      </w:r>
      <w:r>
        <w:rPr>
          <w:rFonts w:ascii="Poppins" w:eastAsia="Poppins" w:hAnsi="Poppins" w:cs="Poppins"/>
          <w:color w:val="1B1C1D"/>
          <w:sz w:val="32"/>
          <w:szCs w:val="32"/>
        </w:rPr>
        <w:t xml:space="preserve"> → untuk lampiran OSS/LPJK</w:t>
      </w:r>
      <w:r>
        <w:rPr>
          <w:rFonts w:ascii="Poppins" w:eastAsia="Poppins" w:hAnsi="Poppins" w:cs="Poppins"/>
          <w:color w:val="1B1C1D"/>
          <w:sz w:val="32"/>
          <w:szCs w:val="32"/>
        </w:rPr>
        <w:br/>
      </w:r>
    </w:p>
    <w:p w14:paraId="2F6983E9" w14:textId="77777777" w:rsidR="00CE1F62" w:rsidRDefault="00000000">
      <w:pPr>
        <w:numPr>
          <w:ilvl w:val="1"/>
          <w:numId w:val="67"/>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color w:val="1B1C1D"/>
          <w:sz w:val="32"/>
          <w:szCs w:val="32"/>
        </w:rPr>
        <w:lastRenderedPageBreak/>
        <w:t xml:space="preserve">📊 </w:t>
      </w:r>
      <w:r>
        <w:rPr>
          <w:rFonts w:ascii="Poppins" w:eastAsia="Poppins" w:hAnsi="Poppins" w:cs="Poppins"/>
          <w:b/>
          <w:bCs/>
          <w:color w:val="1B1C1D"/>
          <w:sz w:val="32"/>
          <w:szCs w:val="32"/>
        </w:rPr>
        <w:t>Excel</w:t>
      </w:r>
      <w:r>
        <w:rPr>
          <w:rFonts w:ascii="Poppins" w:eastAsia="Poppins" w:hAnsi="Poppins" w:cs="Poppins"/>
          <w:color w:val="1B1C1D"/>
          <w:sz w:val="32"/>
          <w:szCs w:val="32"/>
        </w:rPr>
        <w:t xml:space="preserve"> → untuk evaluasi internal atau audit LSBU</w:t>
      </w:r>
      <w:r>
        <w:rPr>
          <w:rFonts w:ascii="Poppins" w:eastAsia="Poppins" w:hAnsi="Poppins" w:cs="Poppins"/>
          <w:color w:val="1B1C1D"/>
          <w:sz w:val="32"/>
          <w:szCs w:val="32"/>
        </w:rPr>
        <w:br/>
      </w:r>
    </w:p>
    <w:p w14:paraId="7DF64D2B" w14:textId="77777777" w:rsidR="00CE1F62" w:rsidRDefault="00000000">
      <w:pPr>
        <w:numPr>
          <w:ilvl w:val="0"/>
          <w:numId w:val="67"/>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Format laporan berisi:</w:t>
      </w:r>
      <w:r>
        <w:rPr>
          <w:rFonts w:ascii="Poppins" w:eastAsia="Poppins" w:hAnsi="Poppins" w:cs="Poppins"/>
          <w:color w:val="1B1C1D"/>
          <w:sz w:val="32"/>
          <w:szCs w:val="32"/>
        </w:rPr>
        <w:br/>
      </w:r>
    </w:p>
    <w:p w14:paraId="6CFB6E6B" w14:textId="77777777" w:rsidR="00CE1F62" w:rsidRDefault="00000000">
      <w:pPr>
        <w:numPr>
          <w:ilvl w:val="1"/>
          <w:numId w:val="67"/>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Identitas BUJK</w:t>
      </w:r>
      <w:r>
        <w:rPr>
          <w:rFonts w:ascii="Poppins" w:eastAsia="Poppins" w:hAnsi="Poppins" w:cs="Poppins"/>
          <w:color w:val="1B1C1D"/>
          <w:sz w:val="32"/>
          <w:szCs w:val="32"/>
        </w:rPr>
        <w:br/>
      </w:r>
    </w:p>
    <w:p w14:paraId="04C7EC32" w14:textId="77777777" w:rsidR="00CE1F62" w:rsidRDefault="00000000">
      <w:pPr>
        <w:numPr>
          <w:ilvl w:val="1"/>
          <w:numId w:val="67"/>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Skor Risiko &amp; Status (Hijau/Kuning/Merah)</w:t>
      </w:r>
      <w:r>
        <w:rPr>
          <w:rFonts w:ascii="Poppins" w:eastAsia="Poppins" w:hAnsi="Poppins" w:cs="Poppins"/>
          <w:color w:val="1B1C1D"/>
          <w:sz w:val="32"/>
          <w:szCs w:val="32"/>
        </w:rPr>
        <w:br/>
      </w:r>
    </w:p>
    <w:p w14:paraId="04BCEE3E" w14:textId="77777777" w:rsidR="00CE1F62" w:rsidRDefault="00000000">
      <w:pPr>
        <w:numPr>
          <w:ilvl w:val="1"/>
          <w:numId w:val="67"/>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Daftar dokumen wajib (lengkap/tidak lengkap)</w:t>
      </w:r>
      <w:r>
        <w:rPr>
          <w:rFonts w:ascii="Poppins" w:eastAsia="Poppins" w:hAnsi="Poppins" w:cs="Poppins"/>
          <w:color w:val="1B1C1D"/>
          <w:sz w:val="32"/>
          <w:szCs w:val="32"/>
        </w:rPr>
        <w:br/>
      </w:r>
    </w:p>
    <w:p w14:paraId="5F0C7D37" w14:textId="77777777" w:rsidR="00CE1F62" w:rsidRDefault="00000000">
      <w:pPr>
        <w:numPr>
          <w:ilvl w:val="1"/>
          <w:numId w:val="67"/>
        </w:numPr>
        <w:spacing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Rekomendasi tindak lanjut</w:t>
      </w:r>
      <w:r>
        <w:rPr>
          <w:rFonts w:ascii="Poppins" w:eastAsia="Poppins" w:hAnsi="Poppins" w:cs="Poppins"/>
          <w:color w:val="1B1C1D"/>
          <w:sz w:val="32"/>
          <w:szCs w:val="32"/>
        </w:rPr>
        <w:br/>
      </w:r>
    </w:p>
    <w:p w14:paraId="7D2C85C3"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Contoh tampilan laporan PDF:</w:t>
      </w:r>
    </w:p>
    <w:p w14:paraId="3014816D" w14:textId="77777777" w:rsidR="00CE1F62" w:rsidRDefault="00000000">
      <w:pPr>
        <w:spacing w:before="240" w:after="240" w:line="360" w:lineRule="auto"/>
        <w:ind w:left="600" w:right="600"/>
        <w:jc w:val="both"/>
        <w:rPr>
          <w:rFonts w:ascii="Poppins" w:eastAsia="Poppins" w:hAnsi="Poppins" w:cs="Poppins"/>
          <w:color w:val="1B1C1D"/>
          <w:sz w:val="32"/>
          <w:szCs w:val="32"/>
        </w:rPr>
      </w:pPr>
      <w:r>
        <w:rPr>
          <w:rFonts w:ascii="Poppins" w:eastAsia="Poppins" w:hAnsi="Poppins" w:cs="Poppins"/>
          <w:b/>
          <w:bCs/>
          <w:color w:val="1B1C1D"/>
          <w:sz w:val="32"/>
          <w:szCs w:val="32"/>
        </w:rPr>
        <w:t>Hasil Simulasi Self-Assessment OSS &amp; LPJK – PT Cipta Karya Mandiri</w:t>
      </w:r>
      <w:r>
        <w:rPr>
          <w:rFonts w:ascii="Poppins" w:eastAsia="Poppins" w:hAnsi="Poppins" w:cs="Poppins"/>
          <w:b/>
          <w:bCs/>
          <w:color w:val="1B1C1D"/>
          <w:sz w:val="32"/>
          <w:szCs w:val="32"/>
        </w:rPr>
        <w:br/>
      </w:r>
      <w:r>
        <w:rPr>
          <w:rFonts w:ascii="Poppins" w:eastAsia="Poppins" w:hAnsi="Poppins" w:cs="Poppins"/>
          <w:color w:val="1B1C1D"/>
          <w:sz w:val="32"/>
          <w:szCs w:val="32"/>
        </w:rPr>
        <w:t xml:space="preserve"> Skor Risiko: 88% (Kategori Hijau)</w:t>
      </w:r>
      <w:r>
        <w:rPr>
          <w:rFonts w:ascii="Poppins" w:eastAsia="Poppins" w:hAnsi="Poppins" w:cs="Poppins"/>
          <w:color w:val="1B1C1D"/>
          <w:sz w:val="32"/>
          <w:szCs w:val="32"/>
        </w:rPr>
        <w:br/>
        <w:t xml:space="preserve"> Catatan: Lengkap, siap unggah ke OSS-RBA.</w:t>
      </w:r>
    </w:p>
    <w:p w14:paraId="1DB6088B"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color w:val="1B1C1D"/>
          <w:sz w:val="32"/>
          <w:szCs w:val="32"/>
        </w:rPr>
        <w:lastRenderedPageBreak/>
        <w:t xml:space="preserve">📖 </w:t>
      </w:r>
      <w:r>
        <w:rPr>
          <w:rFonts w:ascii="Poppins" w:eastAsia="Poppins" w:hAnsi="Poppins" w:cs="Poppins"/>
          <w:b/>
          <w:bCs/>
          <w:color w:val="1B1C1D"/>
          <w:sz w:val="32"/>
          <w:szCs w:val="32"/>
        </w:rPr>
        <w:t>Rujukan format laporan:</w:t>
      </w:r>
    </w:p>
    <w:p w14:paraId="6B727D15" w14:textId="77777777" w:rsidR="00CE1F62" w:rsidRDefault="00000000">
      <w:pPr>
        <w:numPr>
          <w:ilvl w:val="0"/>
          <w:numId w:val="89"/>
        </w:numPr>
        <w:spacing w:before="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LPJK No. 10/2021 Lampiran III (Form Audit)</w:t>
      </w:r>
      <w:r>
        <w:rPr>
          <w:rFonts w:ascii="Poppins" w:eastAsia="Poppins" w:hAnsi="Poppins" w:cs="Poppins"/>
          <w:color w:val="1B1C1D"/>
          <w:sz w:val="32"/>
          <w:szCs w:val="32"/>
        </w:rPr>
        <w:br/>
      </w:r>
    </w:p>
    <w:p w14:paraId="22357E80" w14:textId="77777777" w:rsidR="00CE1F62" w:rsidRDefault="00000000">
      <w:pPr>
        <w:numPr>
          <w:ilvl w:val="0"/>
          <w:numId w:val="89"/>
        </w:numPr>
        <w:spacing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Permen PUPR 9/2023 (SMAP ISO 37001:2016)</w:t>
      </w:r>
      <w:r>
        <w:rPr>
          <w:rFonts w:ascii="Poppins" w:eastAsia="Poppins" w:hAnsi="Poppins" w:cs="Poppins"/>
          <w:color w:val="1B1C1D"/>
          <w:sz w:val="32"/>
          <w:szCs w:val="32"/>
        </w:rPr>
        <w:br/>
      </w:r>
    </w:p>
    <w:p w14:paraId="7942AF51" w14:textId="77777777" w:rsidR="00CE1F62" w:rsidRDefault="00CE1F62">
      <w:pPr>
        <w:spacing w:before="120" w:after="120" w:line="360" w:lineRule="auto"/>
        <w:jc w:val="both"/>
        <w:rPr>
          <w:rFonts w:ascii="Poppins" w:eastAsia="Poppins" w:hAnsi="Poppins" w:cs="Poppins"/>
          <w:color w:val="1B1C1D"/>
          <w:sz w:val="32"/>
          <w:szCs w:val="32"/>
        </w:rPr>
      </w:pPr>
    </w:p>
    <w:p w14:paraId="0E4CA6D2" w14:textId="77777777" w:rsidR="00CE1F62" w:rsidRDefault="00000000">
      <w:pPr>
        <w:pStyle w:val="Heading3"/>
        <w:spacing w:before="280" w:after="80" w:line="360" w:lineRule="auto"/>
        <w:jc w:val="both"/>
        <w:rPr>
          <w:rFonts w:ascii="Poppins" w:eastAsia="Poppins" w:hAnsi="Poppins" w:cs="Poppins"/>
          <w:color w:val="1B1C1D"/>
          <w:sz w:val="32"/>
          <w:szCs w:val="32"/>
        </w:rPr>
      </w:pPr>
      <w:bookmarkStart w:id="198" w:name="_zey2a69pknz4" w:colFirst="0" w:colLast="0"/>
      <w:bookmarkEnd w:id="198"/>
      <w:r>
        <w:rPr>
          <w:rFonts w:ascii="Poppins" w:eastAsia="Poppins" w:hAnsi="Poppins" w:cs="Poppins"/>
          <w:color w:val="1B1C1D"/>
          <w:sz w:val="32"/>
          <w:szCs w:val="32"/>
        </w:rPr>
        <w:t>5️⃣ Tautan Langsung ke PUB-Klinika untuk Audit Internal</w:t>
      </w:r>
    </w:p>
    <w:p w14:paraId="2DA88B73" w14:textId="77777777" w:rsidR="00CE1F62" w:rsidRDefault="00000000">
      <w:pPr>
        <w:numPr>
          <w:ilvl w:val="0"/>
          <w:numId w:val="11"/>
        </w:numPr>
        <w:spacing w:before="240" w:line="360" w:lineRule="auto"/>
        <w:jc w:val="both"/>
        <w:rPr>
          <w:rFonts w:ascii="Google Sans Text" w:eastAsia="Google Sans Text" w:hAnsi="Google Sans Text" w:cs="Google Sans Text"/>
          <w:color w:val="1B1C1D"/>
          <w:sz w:val="32"/>
          <w:szCs w:val="32"/>
        </w:rPr>
      </w:pPr>
      <w:r>
        <w:rPr>
          <w:rFonts w:ascii="Poppins" w:eastAsia="Poppins" w:hAnsi="Poppins" w:cs="Poppins"/>
          <w:color w:val="1B1C1D"/>
          <w:sz w:val="32"/>
          <w:szCs w:val="32"/>
        </w:rPr>
        <w:t xml:space="preserve">Bila hasil simulasi menunjukkan status </w:t>
      </w:r>
      <w:r>
        <w:rPr>
          <w:rFonts w:ascii="Poppins" w:eastAsia="Poppins" w:hAnsi="Poppins" w:cs="Poppins"/>
          <w:b/>
          <w:bCs/>
          <w:color w:val="1B1C1D"/>
          <w:sz w:val="32"/>
          <w:szCs w:val="32"/>
        </w:rPr>
        <w:t>“Kuning” atau “Merah”</w:t>
      </w:r>
      <w:r>
        <w:rPr>
          <w:rFonts w:ascii="Poppins" w:eastAsia="Poppins" w:hAnsi="Poppins" w:cs="Poppins"/>
          <w:color w:val="1B1C1D"/>
          <w:sz w:val="32"/>
          <w:szCs w:val="32"/>
        </w:rPr>
        <w:t>, sistem menawarkan opsi otomatis:</w:t>
      </w:r>
      <w:r>
        <w:rPr>
          <w:rFonts w:ascii="Poppins" w:eastAsia="Poppins" w:hAnsi="Poppins" w:cs="Poppins"/>
          <w:color w:val="1B1C1D"/>
          <w:sz w:val="32"/>
          <w:szCs w:val="32"/>
        </w:rPr>
        <w:br/>
      </w:r>
      <w:r>
        <w:rPr>
          <w:rFonts w:ascii="Poppins" w:eastAsia="Poppins" w:hAnsi="Poppins" w:cs="Poppins"/>
          <w:color w:val="1B1C1D"/>
          <w:sz w:val="32"/>
          <w:szCs w:val="32"/>
        </w:rPr>
        <w:br/>
      </w:r>
      <w:r>
        <w:rPr>
          <w:rFonts w:ascii="Poppins" w:eastAsia="Poppins" w:hAnsi="Poppins" w:cs="Poppins"/>
          <w:color w:val="1B1C1D"/>
          <w:sz w:val="32"/>
          <w:szCs w:val="32"/>
        </w:rPr>
        <w:br/>
        <w:t xml:space="preserve"> “Lanjutkan ke Audit Internal via PUB-Klinika.”</w:t>
      </w:r>
      <w:r>
        <w:rPr>
          <w:rFonts w:ascii="Poppins" w:eastAsia="Poppins" w:hAnsi="Poppins" w:cs="Poppins"/>
          <w:color w:val="1B1C1D"/>
          <w:sz w:val="32"/>
          <w:szCs w:val="32"/>
        </w:rPr>
        <w:br/>
      </w:r>
      <w:r>
        <w:rPr>
          <w:rFonts w:ascii="Poppins" w:eastAsia="Poppins" w:hAnsi="Poppins" w:cs="Poppins"/>
          <w:color w:val="1B1C1D"/>
          <w:sz w:val="32"/>
          <w:szCs w:val="32"/>
        </w:rPr>
        <w:br/>
      </w:r>
    </w:p>
    <w:p w14:paraId="35FA875B" w14:textId="77777777" w:rsidR="00CE1F62" w:rsidRDefault="00000000">
      <w:pPr>
        <w:numPr>
          <w:ilvl w:val="0"/>
          <w:numId w:val="11"/>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color w:val="1B1C1D"/>
          <w:sz w:val="32"/>
          <w:szCs w:val="32"/>
        </w:rPr>
        <w:t xml:space="preserve">Modul </w:t>
      </w:r>
      <w:r>
        <w:rPr>
          <w:rFonts w:ascii="Poppins" w:eastAsia="Poppins" w:hAnsi="Poppins" w:cs="Poppins"/>
          <w:b/>
          <w:bCs/>
          <w:color w:val="1B1C1D"/>
          <w:sz w:val="32"/>
          <w:szCs w:val="32"/>
        </w:rPr>
        <w:t>PUB-Klinika</w:t>
      </w:r>
      <w:r>
        <w:rPr>
          <w:rFonts w:ascii="Poppins" w:eastAsia="Poppins" w:hAnsi="Poppins" w:cs="Poppins"/>
          <w:color w:val="1B1C1D"/>
          <w:sz w:val="32"/>
          <w:szCs w:val="32"/>
        </w:rPr>
        <w:t xml:space="preserve"> memungkinkan:</w:t>
      </w:r>
      <w:r>
        <w:rPr>
          <w:rFonts w:ascii="Poppins" w:eastAsia="Poppins" w:hAnsi="Poppins" w:cs="Poppins"/>
          <w:color w:val="1B1C1D"/>
          <w:sz w:val="32"/>
          <w:szCs w:val="32"/>
        </w:rPr>
        <w:br/>
      </w:r>
    </w:p>
    <w:p w14:paraId="672779F5" w14:textId="77777777" w:rsidR="00CE1F62" w:rsidRDefault="00000000">
      <w:pPr>
        <w:numPr>
          <w:ilvl w:val="1"/>
          <w:numId w:val="11"/>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Konsultasi daring dengan asesor SMAP/LPJK.</w:t>
      </w:r>
      <w:r>
        <w:rPr>
          <w:rFonts w:ascii="Poppins" w:eastAsia="Poppins" w:hAnsi="Poppins" w:cs="Poppins"/>
          <w:color w:val="1B1C1D"/>
          <w:sz w:val="32"/>
          <w:szCs w:val="32"/>
        </w:rPr>
        <w:br/>
      </w:r>
    </w:p>
    <w:p w14:paraId="707EAC47" w14:textId="77777777" w:rsidR="00CE1F62" w:rsidRDefault="00000000">
      <w:pPr>
        <w:numPr>
          <w:ilvl w:val="1"/>
          <w:numId w:val="11"/>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Upload dokumen untuk pemeriksaan manual.</w:t>
      </w:r>
      <w:r>
        <w:rPr>
          <w:rFonts w:ascii="Poppins" w:eastAsia="Poppins" w:hAnsi="Poppins" w:cs="Poppins"/>
          <w:color w:val="1B1C1D"/>
          <w:sz w:val="32"/>
          <w:szCs w:val="32"/>
        </w:rPr>
        <w:br/>
      </w:r>
    </w:p>
    <w:p w14:paraId="46A41ECC" w14:textId="77777777" w:rsidR="00CE1F62" w:rsidRDefault="00000000">
      <w:pPr>
        <w:numPr>
          <w:ilvl w:val="1"/>
          <w:numId w:val="11"/>
        </w:numPr>
        <w:spacing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Rekomendasi tindak korektif berbasis ISO 37001.</w:t>
      </w:r>
      <w:r>
        <w:rPr>
          <w:rFonts w:ascii="Poppins" w:eastAsia="Poppins" w:hAnsi="Poppins" w:cs="Poppins"/>
          <w:color w:val="1B1C1D"/>
          <w:sz w:val="32"/>
          <w:szCs w:val="32"/>
        </w:rPr>
        <w:br/>
      </w:r>
    </w:p>
    <w:p w14:paraId="213E4D74"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color w:val="1B1C1D"/>
          <w:sz w:val="32"/>
          <w:szCs w:val="32"/>
        </w:rPr>
        <w:t xml:space="preserve">📘 </w:t>
      </w:r>
      <w:r>
        <w:rPr>
          <w:rFonts w:ascii="Poppins" w:eastAsia="Poppins" w:hAnsi="Poppins" w:cs="Poppins"/>
          <w:b/>
          <w:bCs/>
          <w:color w:val="1B1C1D"/>
          <w:sz w:val="32"/>
          <w:szCs w:val="32"/>
        </w:rPr>
        <w:t>Rujukan:</w:t>
      </w:r>
    </w:p>
    <w:p w14:paraId="6E2E30B5" w14:textId="77777777" w:rsidR="00CE1F62" w:rsidRDefault="00000000">
      <w:pPr>
        <w:numPr>
          <w:ilvl w:val="0"/>
          <w:numId w:val="151"/>
        </w:numPr>
        <w:spacing w:before="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Permen PUPR 9/2023 Pasal 8 (Audit Kepatuhan SMAP).</w:t>
      </w:r>
      <w:r>
        <w:rPr>
          <w:rFonts w:ascii="Poppins" w:eastAsia="Poppins" w:hAnsi="Poppins" w:cs="Poppins"/>
          <w:color w:val="1B1C1D"/>
          <w:sz w:val="32"/>
          <w:szCs w:val="32"/>
        </w:rPr>
        <w:br/>
      </w:r>
    </w:p>
    <w:p w14:paraId="7D0F7A39" w14:textId="77777777" w:rsidR="00CE1F62" w:rsidRDefault="00000000">
      <w:pPr>
        <w:numPr>
          <w:ilvl w:val="0"/>
          <w:numId w:val="151"/>
        </w:numPr>
        <w:spacing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ISO 37001:2016 Klausul 9.2 (Internal Audit).</w:t>
      </w:r>
      <w:r>
        <w:rPr>
          <w:rFonts w:ascii="Poppins" w:eastAsia="Poppins" w:hAnsi="Poppins" w:cs="Poppins"/>
          <w:color w:val="1B1C1D"/>
          <w:sz w:val="32"/>
          <w:szCs w:val="32"/>
        </w:rPr>
        <w:br/>
      </w:r>
    </w:p>
    <w:p w14:paraId="55D0E141" w14:textId="77777777" w:rsidR="00CE1F62" w:rsidRDefault="00CE1F62">
      <w:pPr>
        <w:spacing w:before="120" w:after="120" w:line="360" w:lineRule="auto"/>
        <w:jc w:val="both"/>
        <w:rPr>
          <w:rFonts w:ascii="Poppins" w:eastAsia="Poppins" w:hAnsi="Poppins" w:cs="Poppins"/>
          <w:color w:val="1B1C1D"/>
          <w:sz w:val="32"/>
          <w:szCs w:val="32"/>
        </w:rPr>
      </w:pPr>
    </w:p>
    <w:p w14:paraId="495E60E4" w14:textId="77777777" w:rsidR="00CE1F62" w:rsidRDefault="00000000">
      <w:pPr>
        <w:pStyle w:val="Heading2"/>
        <w:spacing w:before="360" w:after="80" w:line="360" w:lineRule="auto"/>
        <w:jc w:val="both"/>
        <w:rPr>
          <w:rFonts w:ascii="Poppins" w:eastAsia="Poppins" w:hAnsi="Poppins" w:cs="Poppins"/>
          <w:color w:val="1B1C1D"/>
          <w:sz w:val="32"/>
          <w:szCs w:val="32"/>
        </w:rPr>
      </w:pPr>
      <w:bookmarkStart w:id="199" w:name="_4jyk20oblqov" w:colFirst="0" w:colLast="0"/>
      <w:bookmarkEnd w:id="199"/>
      <w:r>
        <w:rPr>
          <w:rFonts w:ascii="Poppins" w:eastAsia="Poppins" w:hAnsi="Poppins" w:cs="Poppins"/>
          <w:color w:val="1B1C1D"/>
          <w:sz w:val="32"/>
          <w:szCs w:val="32"/>
        </w:rPr>
        <w:t>📊 Contoh Studi Kasus Penggunaan</w:t>
      </w:r>
    </w:p>
    <w:p w14:paraId="44B7E258" w14:textId="77777777" w:rsidR="00CE1F62" w:rsidRDefault="00000000">
      <w:pPr>
        <w:pStyle w:val="Heading3"/>
        <w:spacing w:before="280" w:after="80" w:line="360" w:lineRule="auto"/>
        <w:jc w:val="both"/>
        <w:rPr>
          <w:rFonts w:ascii="Poppins" w:eastAsia="Poppins" w:hAnsi="Poppins" w:cs="Poppins"/>
          <w:color w:val="1B1C1D"/>
          <w:sz w:val="32"/>
          <w:szCs w:val="32"/>
        </w:rPr>
      </w:pPr>
      <w:bookmarkStart w:id="200" w:name="_yyrxrl71vuxe" w:colFirst="0" w:colLast="0"/>
      <w:bookmarkEnd w:id="200"/>
      <w:r>
        <w:rPr>
          <w:rFonts w:ascii="Poppins" w:eastAsia="Poppins" w:hAnsi="Poppins" w:cs="Poppins"/>
          <w:color w:val="1B1C1D"/>
          <w:sz w:val="32"/>
          <w:szCs w:val="32"/>
        </w:rPr>
        <w:t>🔹 Kasus 1 – CV Mega Teknik Nusantara</w:t>
      </w:r>
    </w:p>
    <w:p w14:paraId="5D7329CD"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Profil:</w:t>
      </w:r>
      <w:r>
        <w:rPr>
          <w:rFonts w:ascii="Poppins" w:eastAsia="Poppins" w:hAnsi="Poppins" w:cs="Poppins"/>
          <w:color w:val="1B1C1D"/>
          <w:sz w:val="32"/>
          <w:szCs w:val="32"/>
        </w:rPr>
        <w:t xml:space="preserve"> BUJK kecil, KBLI: 43211 (Instalasi Listrik Bangunan)</w:t>
      </w:r>
    </w:p>
    <w:p w14:paraId="26178387" w14:textId="77777777" w:rsidR="00CE1F62" w:rsidRDefault="00000000">
      <w:pPr>
        <w:numPr>
          <w:ilvl w:val="0"/>
          <w:numId w:val="173"/>
        </w:numPr>
        <w:spacing w:before="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Mengakses</w:t>
      </w:r>
      <w:hyperlink r:id="rId9">
        <w:r>
          <w:rPr>
            <w:rFonts w:ascii="Poppins" w:eastAsia="Poppins" w:hAnsi="Poppins" w:cs="Poppins"/>
            <w:color w:val="1B1C1D"/>
            <w:sz w:val="32"/>
            <w:szCs w:val="32"/>
          </w:rPr>
          <w:t xml:space="preserve"> </w:t>
        </w:r>
      </w:hyperlink>
      <w:hyperlink r:id="rId10">
        <w:r>
          <w:rPr>
            <w:rFonts w:ascii="Poppins" w:eastAsia="Poppins" w:hAnsi="Poppins" w:cs="Poppins"/>
            <w:color w:val="1155CC"/>
            <w:sz w:val="32"/>
            <w:szCs w:val="32"/>
            <w:u w:val="single"/>
          </w:rPr>
          <w:t>https://pub.aspekindo-pub.com/oss-</w:t>
        </w:r>
        <w:r>
          <w:rPr>
            <w:rFonts w:ascii="Poppins" w:eastAsia="Poppins" w:hAnsi="Poppins" w:cs="Poppins"/>
            <w:color w:val="1155CC"/>
            <w:sz w:val="32"/>
            <w:szCs w:val="32"/>
            <w:u w:val="single"/>
          </w:rPr>
          <w:lastRenderedPageBreak/>
          <w:t>check</w:t>
        </w:r>
        <w:r>
          <w:rPr>
            <w:rFonts w:ascii="Poppins" w:eastAsia="Poppins" w:hAnsi="Poppins" w:cs="Poppins"/>
            <w:color w:val="1155CC"/>
            <w:sz w:val="32"/>
            <w:szCs w:val="32"/>
            <w:u w:val="single"/>
          </w:rPr>
          <w:br/>
        </w:r>
      </w:hyperlink>
    </w:p>
    <w:p w14:paraId="6F1D94A7" w14:textId="77777777" w:rsidR="00CE1F62" w:rsidRDefault="00000000">
      <w:pPr>
        <w:numPr>
          <w:ilvl w:val="0"/>
          <w:numId w:val="173"/>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Memasukkan NIB: 8120301987xxxx</w:t>
      </w:r>
      <w:r>
        <w:rPr>
          <w:rFonts w:ascii="Poppins" w:eastAsia="Poppins" w:hAnsi="Poppins" w:cs="Poppins"/>
          <w:color w:val="1B1C1D"/>
          <w:sz w:val="32"/>
          <w:szCs w:val="32"/>
        </w:rPr>
        <w:br/>
      </w:r>
    </w:p>
    <w:p w14:paraId="5CDCB6DD" w14:textId="77777777" w:rsidR="00CE1F62" w:rsidRDefault="00000000">
      <w:pPr>
        <w:numPr>
          <w:ilvl w:val="0"/>
          <w:numId w:val="173"/>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Hasil:</w:t>
      </w:r>
      <w:r>
        <w:rPr>
          <w:rFonts w:ascii="Poppins" w:eastAsia="Poppins" w:hAnsi="Poppins" w:cs="Poppins"/>
          <w:color w:val="1B1C1D"/>
          <w:sz w:val="32"/>
          <w:szCs w:val="32"/>
        </w:rPr>
        <w:br/>
      </w:r>
    </w:p>
    <w:p w14:paraId="1A602137" w14:textId="77777777" w:rsidR="00CE1F62" w:rsidRDefault="00000000">
      <w:pPr>
        <w:numPr>
          <w:ilvl w:val="1"/>
          <w:numId w:val="173"/>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KBLI sinkron dengan MK001 (Instalasi Listrik)</w:t>
      </w:r>
      <w:r>
        <w:rPr>
          <w:rFonts w:ascii="Poppins" w:eastAsia="Poppins" w:hAnsi="Poppins" w:cs="Poppins"/>
          <w:color w:val="1B1C1D"/>
          <w:sz w:val="32"/>
          <w:szCs w:val="32"/>
        </w:rPr>
        <w:br/>
      </w:r>
    </w:p>
    <w:p w14:paraId="74E70827" w14:textId="77777777" w:rsidR="00CE1F62" w:rsidRDefault="00000000">
      <w:pPr>
        <w:numPr>
          <w:ilvl w:val="1"/>
          <w:numId w:val="173"/>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22 dari 25 item valid</w:t>
      </w:r>
      <w:r>
        <w:rPr>
          <w:rFonts w:ascii="Poppins" w:eastAsia="Poppins" w:hAnsi="Poppins" w:cs="Poppins"/>
          <w:color w:val="1B1C1D"/>
          <w:sz w:val="32"/>
          <w:szCs w:val="32"/>
        </w:rPr>
        <w:br/>
      </w:r>
    </w:p>
    <w:p w14:paraId="5E30C3D1" w14:textId="77777777" w:rsidR="00CE1F62" w:rsidRDefault="00000000">
      <w:pPr>
        <w:numPr>
          <w:ilvl w:val="1"/>
          <w:numId w:val="173"/>
        </w:numPr>
        <w:spacing w:after="240" w:line="360" w:lineRule="auto"/>
        <w:jc w:val="both"/>
        <w:rPr>
          <w:rFonts w:ascii="Google Sans Text" w:eastAsia="Google Sans Text" w:hAnsi="Google Sans Text" w:cs="Google Sans Text"/>
          <w:color w:val="1B1C1D"/>
          <w:sz w:val="32"/>
          <w:szCs w:val="32"/>
        </w:rPr>
      </w:pPr>
      <w:r>
        <w:rPr>
          <w:rFonts w:ascii="Poppins" w:eastAsia="Poppins" w:hAnsi="Poppins" w:cs="Poppins"/>
          <w:color w:val="1B1C1D"/>
          <w:sz w:val="32"/>
          <w:szCs w:val="32"/>
        </w:rPr>
        <w:t xml:space="preserve">Risiko: </w:t>
      </w:r>
      <w:r>
        <w:rPr>
          <w:rFonts w:ascii="Poppins" w:eastAsia="Poppins" w:hAnsi="Poppins" w:cs="Poppins"/>
          <w:b/>
          <w:bCs/>
          <w:color w:val="1B1C1D"/>
          <w:sz w:val="32"/>
          <w:szCs w:val="32"/>
        </w:rPr>
        <w:t>Kuning (78%)</w:t>
      </w:r>
      <w:r>
        <w:rPr>
          <w:rFonts w:ascii="Poppins" w:eastAsia="Poppins" w:hAnsi="Poppins" w:cs="Poppins"/>
          <w:b/>
          <w:bCs/>
          <w:color w:val="1B1C1D"/>
          <w:sz w:val="32"/>
          <w:szCs w:val="32"/>
        </w:rPr>
        <w:br/>
      </w:r>
    </w:p>
    <w:p w14:paraId="0FD50850"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Masalah ditemukan:</w:t>
      </w:r>
    </w:p>
    <w:p w14:paraId="7AACA14D" w14:textId="77777777" w:rsidR="00CE1F62" w:rsidRDefault="00000000">
      <w:pPr>
        <w:numPr>
          <w:ilvl w:val="0"/>
          <w:numId w:val="30"/>
        </w:numPr>
        <w:spacing w:before="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SKK tenaga ahli belum aktif.</w:t>
      </w:r>
      <w:r>
        <w:rPr>
          <w:rFonts w:ascii="Poppins" w:eastAsia="Poppins" w:hAnsi="Poppins" w:cs="Poppins"/>
          <w:color w:val="1B1C1D"/>
          <w:sz w:val="32"/>
          <w:szCs w:val="32"/>
        </w:rPr>
        <w:br/>
      </w:r>
    </w:p>
    <w:p w14:paraId="4BB508AC" w14:textId="77777777" w:rsidR="00CE1F62" w:rsidRDefault="00000000">
      <w:pPr>
        <w:numPr>
          <w:ilvl w:val="0"/>
          <w:numId w:val="30"/>
        </w:numPr>
        <w:spacing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Pakta Integritas SMAP belum diunggah.</w:t>
      </w:r>
      <w:r>
        <w:rPr>
          <w:rFonts w:ascii="Poppins" w:eastAsia="Poppins" w:hAnsi="Poppins" w:cs="Poppins"/>
          <w:color w:val="1B1C1D"/>
          <w:sz w:val="32"/>
          <w:szCs w:val="32"/>
        </w:rPr>
        <w:br/>
      </w:r>
    </w:p>
    <w:p w14:paraId="7B1A9881"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lastRenderedPageBreak/>
        <w:t>Langkah korektif:</w:t>
      </w:r>
    </w:p>
    <w:p w14:paraId="46598DE4" w14:textId="77777777" w:rsidR="00CE1F62" w:rsidRDefault="00000000">
      <w:pPr>
        <w:numPr>
          <w:ilvl w:val="0"/>
          <w:numId w:val="218"/>
        </w:numPr>
        <w:spacing w:before="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Mengunggah ulang SKK baru di LPJK.</w:t>
      </w:r>
      <w:r>
        <w:rPr>
          <w:rFonts w:ascii="Poppins" w:eastAsia="Poppins" w:hAnsi="Poppins" w:cs="Poppins"/>
          <w:color w:val="1B1C1D"/>
          <w:sz w:val="32"/>
          <w:szCs w:val="32"/>
        </w:rPr>
        <w:br/>
      </w:r>
    </w:p>
    <w:p w14:paraId="74A53592" w14:textId="77777777" w:rsidR="00CE1F62" w:rsidRDefault="00000000">
      <w:pPr>
        <w:numPr>
          <w:ilvl w:val="0"/>
          <w:numId w:val="218"/>
        </w:numPr>
        <w:spacing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Mengunduh template SMAP (Toolkit 3) dan melampirkannya.</w:t>
      </w:r>
      <w:r>
        <w:rPr>
          <w:rFonts w:ascii="Poppins" w:eastAsia="Poppins" w:hAnsi="Poppins" w:cs="Poppins"/>
          <w:color w:val="1B1C1D"/>
          <w:sz w:val="32"/>
          <w:szCs w:val="32"/>
        </w:rPr>
        <w:br/>
      </w:r>
    </w:p>
    <w:p w14:paraId="010528C4"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Uji ulang (7 hari):</w:t>
      </w:r>
    </w:p>
    <w:p w14:paraId="3DF98B18" w14:textId="77777777" w:rsidR="00CE1F62" w:rsidRDefault="00000000">
      <w:pPr>
        <w:numPr>
          <w:ilvl w:val="0"/>
          <w:numId w:val="13"/>
        </w:numPr>
        <w:spacing w:before="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Skor naik jadi 92% (Hijau).</w:t>
      </w:r>
      <w:r>
        <w:rPr>
          <w:rFonts w:ascii="Poppins" w:eastAsia="Poppins" w:hAnsi="Poppins" w:cs="Poppins"/>
          <w:color w:val="1B1C1D"/>
          <w:sz w:val="32"/>
          <w:szCs w:val="32"/>
        </w:rPr>
        <w:br/>
      </w:r>
    </w:p>
    <w:p w14:paraId="2959F1C9" w14:textId="77777777" w:rsidR="00CE1F62" w:rsidRDefault="00000000">
      <w:pPr>
        <w:numPr>
          <w:ilvl w:val="0"/>
          <w:numId w:val="13"/>
        </w:numPr>
        <w:spacing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Rekomendasi sistem: “Siap ajukan OSS dan LSBU.”</w:t>
      </w:r>
      <w:r>
        <w:rPr>
          <w:rFonts w:ascii="Poppins" w:eastAsia="Poppins" w:hAnsi="Poppins" w:cs="Poppins"/>
          <w:color w:val="1B1C1D"/>
          <w:sz w:val="32"/>
          <w:szCs w:val="32"/>
        </w:rPr>
        <w:br/>
      </w:r>
    </w:p>
    <w:p w14:paraId="7A9D77B2" w14:textId="77777777" w:rsidR="00CE1F62" w:rsidRDefault="00000000">
      <w:pPr>
        <w:pStyle w:val="Heading3"/>
        <w:spacing w:before="280" w:after="80" w:line="360" w:lineRule="auto"/>
        <w:jc w:val="both"/>
        <w:rPr>
          <w:rFonts w:ascii="Poppins" w:eastAsia="Poppins" w:hAnsi="Poppins" w:cs="Poppins"/>
          <w:color w:val="1B1C1D"/>
          <w:sz w:val="32"/>
          <w:szCs w:val="32"/>
        </w:rPr>
      </w:pPr>
      <w:bookmarkStart w:id="201" w:name="_1az9xsucucnt" w:colFirst="0" w:colLast="0"/>
      <w:bookmarkEnd w:id="201"/>
      <w:r>
        <w:rPr>
          <w:rFonts w:ascii="Poppins" w:eastAsia="Poppins" w:hAnsi="Poppins" w:cs="Poppins"/>
          <w:color w:val="1B1C1D"/>
          <w:sz w:val="32"/>
          <w:szCs w:val="32"/>
        </w:rPr>
        <w:t>🔹 Kasus 2 – PT Struktura Mega Abadi</w:t>
      </w:r>
    </w:p>
    <w:p w14:paraId="0605D30A"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Profil:</w:t>
      </w:r>
      <w:r>
        <w:rPr>
          <w:rFonts w:ascii="Poppins" w:eastAsia="Poppins" w:hAnsi="Poppins" w:cs="Poppins"/>
          <w:color w:val="1B1C1D"/>
          <w:sz w:val="32"/>
          <w:szCs w:val="32"/>
        </w:rPr>
        <w:t xml:space="preserve"> BUJK menengah, KBLI: 42101 (Konstruksi Jalan Raya)</w:t>
      </w:r>
    </w:p>
    <w:p w14:paraId="287DE559" w14:textId="77777777" w:rsidR="00CE1F62" w:rsidRDefault="00000000">
      <w:pPr>
        <w:numPr>
          <w:ilvl w:val="0"/>
          <w:numId w:val="81"/>
        </w:numPr>
        <w:spacing w:before="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NIB diinput → sistem mendeteksi KBLI benar.</w:t>
      </w:r>
      <w:r>
        <w:rPr>
          <w:rFonts w:ascii="Poppins" w:eastAsia="Poppins" w:hAnsi="Poppins" w:cs="Poppins"/>
          <w:color w:val="1B1C1D"/>
          <w:sz w:val="32"/>
          <w:szCs w:val="32"/>
        </w:rPr>
        <w:br/>
      </w:r>
    </w:p>
    <w:p w14:paraId="00D46273" w14:textId="77777777" w:rsidR="00CE1F62" w:rsidRDefault="00000000">
      <w:pPr>
        <w:numPr>
          <w:ilvl w:val="0"/>
          <w:numId w:val="81"/>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Analisis menemukan:</w:t>
      </w:r>
      <w:r>
        <w:rPr>
          <w:rFonts w:ascii="Poppins" w:eastAsia="Poppins" w:hAnsi="Poppins" w:cs="Poppins"/>
          <w:color w:val="1B1C1D"/>
          <w:sz w:val="32"/>
          <w:szCs w:val="32"/>
        </w:rPr>
        <w:br/>
      </w:r>
    </w:p>
    <w:p w14:paraId="6ED18475" w14:textId="77777777" w:rsidR="00CE1F62" w:rsidRDefault="00000000">
      <w:pPr>
        <w:numPr>
          <w:ilvl w:val="1"/>
          <w:numId w:val="81"/>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SKK tenaga ahli lengkap.</w:t>
      </w:r>
      <w:r>
        <w:rPr>
          <w:rFonts w:ascii="Poppins" w:eastAsia="Poppins" w:hAnsi="Poppins" w:cs="Poppins"/>
          <w:color w:val="1B1C1D"/>
          <w:sz w:val="32"/>
          <w:szCs w:val="32"/>
        </w:rPr>
        <w:br/>
      </w:r>
    </w:p>
    <w:p w14:paraId="76D35C8F" w14:textId="77777777" w:rsidR="00CE1F62" w:rsidRDefault="00000000">
      <w:pPr>
        <w:numPr>
          <w:ilvl w:val="1"/>
          <w:numId w:val="81"/>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Namun UKL/UPL belum diunggah.</w:t>
      </w:r>
      <w:r>
        <w:rPr>
          <w:rFonts w:ascii="Poppins" w:eastAsia="Poppins" w:hAnsi="Poppins" w:cs="Poppins"/>
          <w:color w:val="1B1C1D"/>
          <w:sz w:val="32"/>
          <w:szCs w:val="32"/>
        </w:rPr>
        <w:br/>
      </w:r>
    </w:p>
    <w:p w14:paraId="2592E073" w14:textId="77777777" w:rsidR="00CE1F62" w:rsidRDefault="00000000">
      <w:pPr>
        <w:numPr>
          <w:ilvl w:val="0"/>
          <w:numId w:val="81"/>
        </w:numPr>
        <w:spacing w:after="240" w:line="360" w:lineRule="auto"/>
        <w:jc w:val="both"/>
        <w:rPr>
          <w:rFonts w:ascii="Google Sans Text" w:eastAsia="Google Sans Text" w:hAnsi="Google Sans Text" w:cs="Google Sans Text"/>
          <w:color w:val="1B1C1D"/>
          <w:sz w:val="32"/>
          <w:szCs w:val="32"/>
        </w:rPr>
      </w:pPr>
      <w:r>
        <w:rPr>
          <w:rFonts w:ascii="Poppins" w:eastAsia="Poppins" w:hAnsi="Poppins" w:cs="Poppins"/>
          <w:color w:val="1B1C1D"/>
          <w:sz w:val="32"/>
          <w:szCs w:val="32"/>
        </w:rPr>
        <w:t xml:space="preserve">Risiko: </w:t>
      </w:r>
      <w:r>
        <w:rPr>
          <w:rFonts w:ascii="Poppins" w:eastAsia="Poppins" w:hAnsi="Poppins" w:cs="Poppins"/>
          <w:b/>
          <w:bCs/>
          <w:color w:val="1B1C1D"/>
          <w:sz w:val="32"/>
          <w:szCs w:val="32"/>
        </w:rPr>
        <w:t>Merah (55%) – Potensi Tolak OSS</w:t>
      </w:r>
      <w:r>
        <w:rPr>
          <w:rFonts w:ascii="Poppins" w:eastAsia="Poppins" w:hAnsi="Poppins" w:cs="Poppins"/>
          <w:b/>
          <w:bCs/>
          <w:color w:val="1B1C1D"/>
          <w:sz w:val="32"/>
          <w:szCs w:val="32"/>
        </w:rPr>
        <w:br/>
      </w:r>
    </w:p>
    <w:p w14:paraId="0EB9510E"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Solusi:</w:t>
      </w:r>
    </w:p>
    <w:p w14:paraId="76673F2E" w14:textId="77777777" w:rsidR="00CE1F62" w:rsidRDefault="00000000">
      <w:pPr>
        <w:numPr>
          <w:ilvl w:val="0"/>
          <w:numId w:val="85"/>
        </w:numPr>
        <w:spacing w:before="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Sistem memberi peringatan:</w:t>
      </w:r>
      <w:r>
        <w:rPr>
          <w:rFonts w:ascii="Poppins" w:eastAsia="Poppins" w:hAnsi="Poppins" w:cs="Poppins"/>
          <w:color w:val="1B1C1D"/>
          <w:sz w:val="32"/>
          <w:szCs w:val="32"/>
        </w:rPr>
        <w:br/>
      </w:r>
      <w:r>
        <w:rPr>
          <w:rFonts w:ascii="Poppins" w:eastAsia="Poppins" w:hAnsi="Poppins" w:cs="Poppins"/>
          <w:color w:val="1B1C1D"/>
          <w:sz w:val="32"/>
          <w:szCs w:val="32"/>
        </w:rPr>
        <w:br/>
      </w:r>
      <w:r>
        <w:rPr>
          <w:rFonts w:ascii="Poppins" w:eastAsia="Poppins" w:hAnsi="Poppins" w:cs="Poppins"/>
          <w:color w:val="1B1C1D"/>
          <w:sz w:val="32"/>
          <w:szCs w:val="32"/>
        </w:rPr>
        <w:br/>
        <w:t xml:space="preserve"> “Sesuai PP 22/2021, jenis usaha ini risiko tinggi, wajib unggah UKL/UPL.”</w:t>
      </w:r>
      <w:r>
        <w:rPr>
          <w:rFonts w:ascii="Poppins" w:eastAsia="Poppins" w:hAnsi="Poppins" w:cs="Poppins"/>
          <w:color w:val="1B1C1D"/>
          <w:sz w:val="32"/>
          <w:szCs w:val="32"/>
        </w:rPr>
        <w:br/>
      </w:r>
      <w:r>
        <w:rPr>
          <w:rFonts w:ascii="Poppins" w:eastAsia="Poppins" w:hAnsi="Poppins" w:cs="Poppins"/>
          <w:color w:val="1B1C1D"/>
          <w:sz w:val="32"/>
          <w:szCs w:val="32"/>
        </w:rPr>
        <w:br/>
      </w:r>
    </w:p>
    <w:p w14:paraId="71EFB148" w14:textId="77777777" w:rsidR="00CE1F62" w:rsidRDefault="00000000">
      <w:pPr>
        <w:numPr>
          <w:ilvl w:val="0"/>
          <w:numId w:val="85"/>
        </w:numPr>
        <w:spacing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Setelah upload dokumen lingkungan ke OSS, skor meningkat jadi 87% (Hijau).</w:t>
      </w:r>
      <w:r>
        <w:rPr>
          <w:rFonts w:ascii="Poppins" w:eastAsia="Poppins" w:hAnsi="Poppins" w:cs="Poppins"/>
          <w:color w:val="1B1C1D"/>
          <w:sz w:val="32"/>
          <w:szCs w:val="32"/>
        </w:rPr>
        <w:br/>
      </w:r>
    </w:p>
    <w:p w14:paraId="137114D0" w14:textId="77777777" w:rsidR="00CE1F62" w:rsidRDefault="00CE1F62">
      <w:pPr>
        <w:spacing w:before="120" w:after="120" w:line="360" w:lineRule="auto"/>
        <w:jc w:val="both"/>
        <w:rPr>
          <w:rFonts w:ascii="Poppins" w:eastAsia="Poppins" w:hAnsi="Poppins" w:cs="Poppins"/>
          <w:color w:val="1B1C1D"/>
          <w:sz w:val="32"/>
          <w:szCs w:val="32"/>
        </w:rPr>
      </w:pPr>
    </w:p>
    <w:p w14:paraId="74383A90" w14:textId="77777777" w:rsidR="00CE1F62" w:rsidRDefault="00000000">
      <w:pPr>
        <w:pStyle w:val="Heading3"/>
        <w:spacing w:before="280" w:after="80" w:line="360" w:lineRule="auto"/>
        <w:jc w:val="both"/>
        <w:rPr>
          <w:rFonts w:ascii="Poppins" w:eastAsia="Poppins" w:hAnsi="Poppins" w:cs="Poppins"/>
          <w:color w:val="1B1C1D"/>
          <w:sz w:val="32"/>
          <w:szCs w:val="32"/>
        </w:rPr>
      </w:pPr>
      <w:bookmarkStart w:id="202" w:name="_j59tu0csgliy" w:colFirst="0" w:colLast="0"/>
      <w:bookmarkEnd w:id="202"/>
      <w:r>
        <w:rPr>
          <w:rFonts w:ascii="Poppins" w:eastAsia="Poppins" w:hAnsi="Poppins" w:cs="Poppins"/>
          <w:color w:val="1B1C1D"/>
          <w:sz w:val="32"/>
          <w:szCs w:val="32"/>
        </w:rPr>
        <w:t>🔹 Kasus 3 – PT Konsulindo Prima Desain</w:t>
      </w:r>
    </w:p>
    <w:p w14:paraId="2C2B9FB3"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Profil:</w:t>
      </w:r>
      <w:r>
        <w:rPr>
          <w:rFonts w:ascii="Poppins" w:eastAsia="Poppins" w:hAnsi="Poppins" w:cs="Poppins"/>
          <w:color w:val="1B1C1D"/>
          <w:sz w:val="32"/>
          <w:szCs w:val="32"/>
        </w:rPr>
        <w:t xml:space="preserve"> Konsultan perencana, KBLI: 71102 (Jasa Arsitektur).</w:t>
      </w:r>
    </w:p>
    <w:p w14:paraId="209A5365" w14:textId="77777777" w:rsidR="00CE1F62" w:rsidRDefault="00000000">
      <w:pPr>
        <w:spacing w:before="240" w:after="240" w:line="360" w:lineRule="auto"/>
        <w:jc w:val="both"/>
        <w:rPr>
          <w:rFonts w:ascii="Poppins" w:eastAsia="Poppins" w:hAnsi="Poppins" w:cs="Poppins"/>
          <w:b/>
          <w:bCs/>
          <w:color w:val="1B1C1D"/>
          <w:sz w:val="32"/>
          <w:szCs w:val="32"/>
        </w:rPr>
      </w:pPr>
      <w:r>
        <w:rPr>
          <w:rFonts w:ascii="Poppins" w:eastAsia="Poppins" w:hAnsi="Poppins" w:cs="Poppins"/>
          <w:b/>
          <w:bCs/>
          <w:color w:val="1B1C1D"/>
          <w:sz w:val="32"/>
          <w:szCs w:val="32"/>
        </w:rPr>
        <w:t>Hasil Analisis:</w:t>
      </w:r>
    </w:p>
    <w:p w14:paraId="5B7E1A76" w14:textId="77777777" w:rsidR="00CE1F62" w:rsidRDefault="00000000">
      <w:pPr>
        <w:numPr>
          <w:ilvl w:val="0"/>
          <w:numId w:val="198"/>
        </w:numPr>
        <w:spacing w:before="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Subklasifikasi: AR001 – Jasa Perencanaan Arsitektur</w:t>
      </w:r>
      <w:r>
        <w:rPr>
          <w:rFonts w:ascii="Poppins" w:eastAsia="Poppins" w:hAnsi="Poppins" w:cs="Poppins"/>
          <w:color w:val="1B1C1D"/>
          <w:sz w:val="32"/>
          <w:szCs w:val="32"/>
        </w:rPr>
        <w:br/>
      </w:r>
    </w:p>
    <w:p w14:paraId="0FCA19BB" w14:textId="77777777" w:rsidR="00CE1F62" w:rsidRDefault="00000000">
      <w:pPr>
        <w:numPr>
          <w:ilvl w:val="0"/>
          <w:numId w:val="198"/>
        </w:numPr>
        <w:spacing w:line="360" w:lineRule="auto"/>
        <w:jc w:val="both"/>
        <w:rPr>
          <w:rFonts w:ascii="Poppins" w:eastAsia="Poppins" w:hAnsi="Poppins" w:cs="Poppins"/>
          <w:color w:val="1B1C1D"/>
          <w:sz w:val="32"/>
          <w:szCs w:val="32"/>
        </w:rPr>
      </w:pPr>
      <w:r>
        <w:rPr>
          <w:rFonts w:ascii="Poppins" w:eastAsia="Poppins" w:hAnsi="Poppins" w:cs="Poppins"/>
          <w:color w:val="1B1C1D"/>
          <w:sz w:val="32"/>
          <w:szCs w:val="32"/>
        </w:rPr>
        <w:t>Risiko: Hijau (95%)</w:t>
      </w:r>
      <w:r>
        <w:rPr>
          <w:rFonts w:ascii="Poppins" w:eastAsia="Poppins" w:hAnsi="Poppins" w:cs="Poppins"/>
          <w:color w:val="1B1C1D"/>
          <w:sz w:val="32"/>
          <w:szCs w:val="32"/>
        </w:rPr>
        <w:br/>
      </w:r>
    </w:p>
    <w:p w14:paraId="5749CDE2" w14:textId="77777777" w:rsidR="00CE1F62" w:rsidRDefault="00000000">
      <w:pPr>
        <w:numPr>
          <w:ilvl w:val="0"/>
          <w:numId w:val="198"/>
        </w:numPr>
        <w:spacing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Rekomendasi: “Dapat langsung lanjut proses LSBU untuk SBU Konsultan.”</w:t>
      </w:r>
      <w:r>
        <w:rPr>
          <w:rFonts w:ascii="Poppins" w:eastAsia="Poppins" w:hAnsi="Poppins" w:cs="Poppins"/>
          <w:color w:val="1B1C1D"/>
          <w:sz w:val="32"/>
          <w:szCs w:val="32"/>
        </w:rPr>
        <w:br/>
      </w:r>
    </w:p>
    <w:p w14:paraId="456C44B9"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Hasil akhir:</w:t>
      </w:r>
      <w:r>
        <w:rPr>
          <w:rFonts w:ascii="Poppins" w:eastAsia="Poppins" w:hAnsi="Poppins" w:cs="Poppins"/>
          <w:b/>
          <w:bCs/>
          <w:color w:val="1B1C1D"/>
          <w:sz w:val="32"/>
          <w:szCs w:val="32"/>
        </w:rPr>
        <w:br/>
      </w:r>
      <w:r>
        <w:rPr>
          <w:rFonts w:ascii="Poppins" w:eastAsia="Poppins" w:hAnsi="Poppins" w:cs="Poppins"/>
          <w:color w:val="1B1C1D"/>
          <w:sz w:val="32"/>
          <w:szCs w:val="32"/>
        </w:rPr>
        <w:t xml:space="preserve"> SBU diterbitkan dalam 12 hari karena seluruh dokumen sinkron OSS–LPJK.</w:t>
      </w:r>
    </w:p>
    <w:p w14:paraId="65953D14" w14:textId="77777777" w:rsidR="00CE1F62" w:rsidRDefault="00CE1F62">
      <w:pPr>
        <w:spacing w:before="120" w:after="120" w:line="360" w:lineRule="auto"/>
        <w:jc w:val="both"/>
        <w:rPr>
          <w:rFonts w:ascii="Poppins" w:eastAsia="Poppins" w:hAnsi="Poppins" w:cs="Poppins"/>
          <w:color w:val="1B1C1D"/>
          <w:sz w:val="32"/>
          <w:szCs w:val="32"/>
        </w:rPr>
      </w:pPr>
    </w:p>
    <w:p w14:paraId="29551A3C" w14:textId="77777777" w:rsidR="00CE1F62" w:rsidRDefault="00000000">
      <w:pPr>
        <w:pStyle w:val="Heading2"/>
        <w:spacing w:before="360" w:after="80" w:line="360" w:lineRule="auto"/>
        <w:jc w:val="both"/>
        <w:rPr>
          <w:rFonts w:ascii="Poppins" w:eastAsia="Poppins" w:hAnsi="Poppins" w:cs="Poppins"/>
          <w:color w:val="1B1C1D"/>
          <w:sz w:val="32"/>
          <w:szCs w:val="32"/>
        </w:rPr>
      </w:pPr>
      <w:bookmarkStart w:id="203" w:name="_d056c8wop3y7" w:colFirst="0" w:colLast="0"/>
      <w:bookmarkEnd w:id="203"/>
      <w:r>
        <w:rPr>
          <w:rFonts w:ascii="Poppins" w:eastAsia="Poppins" w:hAnsi="Poppins" w:cs="Poppins"/>
          <w:color w:val="1B1C1D"/>
          <w:sz w:val="32"/>
          <w:szCs w:val="32"/>
        </w:rPr>
        <w:t>🧩 Integrasi Teknis Sistem PUB-ASPEKINDO</w:t>
      </w:r>
    </w:p>
    <w:tbl>
      <w:tblPr>
        <w:tblStyle w:val="aff7"/>
        <w:tblW w:w="82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25"/>
        <w:gridCol w:w="3230"/>
        <w:gridCol w:w="3065"/>
      </w:tblGrid>
      <w:tr w:rsidR="00CE1F62" w14:paraId="41C2C88F" w14:textId="77777777">
        <w:trPr>
          <w:trHeight w:val="530"/>
        </w:trPr>
        <w:tc>
          <w:tcPr>
            <w:tcW w:w="1925" w:type="dxa"/>
            <w:tcBorders>
              <w:top w:val="nil"/>
              <w:left w:val="nil"/>
              <w:bottom w:val="nil"/>
              <w:right w:val="nil"/>
            </w:tcBorders>
            <w:tcMar>
              <w:top w:w="100" w:type="dxa"/>
              <w:left w:w="100" w:type="dxa"/>
              <w:bottom w:w="100" w:type="dxa"/>
              <w:right w:w="100" w:type="dxa"/>
            </w:tcMar>
          </w:tcPr>
          <w:p w14:paraId="40DC2DD6"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Komponen</w:t>
            </w:r>
          </w:p>
        </w:tc>
        <w:tc>
          <w:tcPr>
            <w:tcW w:w="3230" w:type="dxa"/>
            <w:tcBorders>
              <w:top w:val="nil"/>
              <w:left w:val="nil"/>
              <w:bottom w:val="nil"/>
              <w:right w:val="nil"/>
            </w:tcBorders>
            <w:tcMar>
              <w:top w:w="100" w:type="dxa"/>
              <w:left w:w="100" w:type="dxa"/>
              <w:bottom w:w="100" w:type="dxa"/>
              <w:right w:w="100" w:type="dxa"/>
            </w:tcMar>
          </w:tcPr>
          <w:p w14:paraId="59D753DE"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Fungsi</w:t>
            </w:r>
          </w:p>
        </w:tc>
        <w:tc>
          <w:tcPr>
            <w:tcW w:w="3065" w:type="dxa"/>
            <w:tcBorders>
              <w:top w:val="nil"/>
              <w:left w:val="nil"/>
              <w:bottom w:val="nil"/>
              <w:right w:val="nil"/>
            </w:tcBorders>
            <w:tcMar>
              <w:top w:w="100" w:type="dxa"/>
              <w:left w:w="100" w:type="dxa"/>
              <w:bottom w:w="100" w:type="dxa"/>
              <w:right w:w="100" w:type="dxa"/>
            </w:tcMar>
          </w:tcPr>
          <w:p w14:paraId="34B93F6B"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Keterangan</w:t>
            </w:r>
          </w:p>
        </w:tc>
      </w:tr>
      <w:tr w:rsidR="00CE1F62" w14:paraId="4B83EA4E" w14:textId="77777777">
        <w:trPr>
          <w:trHeight w:val="530"/>
        </w:trPr>
        <w:tc>
          <w:tcPr>
            <w:tcW w:w="1925" w:type="dxa"/>
            <w:tcBorders>
              <w:top w:val="nil"/>
              <w:left w:val="nil"/>
              <w:bottom w:val="nil"/>
              <w:right w:val="nil"/>
            </w:tcBorders>
            <w:tcMar>
              <w:top w:w="100" w:type="dxa"/>
              <w:left w:w="100" w:type="dxa"/>
              <w:bottom w:w="100" w:type="dxa"/>
              <w:right w:w="100" w:type="dxa"/>
            </w:tcMar>
          </w:tcPr>
          <w:p w14:paraId="6894E3DF"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OSS-RBA API</w:t>
            </w:r>
          </w:p>
        </w:tc>
        <w:tc>
          <w:tcPr>
            <w:tcW w:w="3230" w:type="dxa"/>
            <w:tcBorders>
              <w:top w:val="nil"/>
              <w:left w:val="nil"/>
              <w:bottom w:val="nil"/>
              <w:right w:val="nil"/>
            </w:tcBorders>
            <w:tcMar>
              <w:top w:w="100" w:type="dxa"/>
              <w:left w:w="100" w:type="dxa"/>
              <w:bottom w:w="100" w:type="dxa"/>
              <w:right w:w="100" w:type="dxa"/>
            </w:tcMar>
          </w:tcPr>
          <w:p w14:paraId="32F6DE9E"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Ambil data NIB &amp; KBLI</w:t>
            </w:r>
          </w:p>
        </w:tc>
        <w:tc>
          <w:tcPr>
            <w:tcW w:w="3065" w:type="dxa"/>
            <w:tcBorders>
              <w:top w:val="nil"/>
              <w:left w:val="nil"/>
              <w:bottom w:val="nil"/>
              <w:right w:val="nil"/>
            </w:tcBorders>
            <w:tcMar>
              <w:top w:w="100" w:type="dxa"/>
              <w:left w:w="100" w:type="dxa"/>
              <w:bottom w:w="100" w:type="dxa"/>
              <w:right w:w="100" w:type="dxa"/>
            </w:tcMar>
          </w:tcPr>
          <w:p w14:paraId="43C72FDC"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Integrasi dengan BKPM OSS</w:t>
            </w:r>
          </w:p>
        </w:tc>
      </w:tr>
      <w:tr w:rsidR="00CE1F62" w14:paraId="046AC835" w14:textId="77777777">
        <w:trPr>
          <w:trHeight w:val="530"/>
        </w:trPr>
        <w:tc>
          <w:tcPr>
            <w:tcW w:w="1925" w:type="dxa"/>
            <w:tcBorders>
              <w:top w:val="nil"/>
              <w:left w:val="nil"/>
              <w:bottom w:val="nil"/>
              <w:right w:val="nil"/>
            </w:tcBorders>
            <w:tcMar>
              <w:top w:w="100" w:type="dxa"/>
              <w:left w:w="100" w:type="dxa"/>
              <w:bottom w:w="100" w:type="dxa"/>
              <w:right w:w="100" w:type="dxa"/>
            </w:tcMar>
          </w:tcPr>
          <w:p w14:paraId="1EC094F2"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LPJK-Data API</w:t>
            </w:r>
          </w:p>
        </w:tc>
        <w:tc>
          <w:tcPr>
            <w:tcW w:w="3230" w:type="dxa"/>
            <w:tcBorders>
              <w:top w:val="nil"/>
              <w:left w:val="nil"/>
              <w:bottom w:val="nil"/>
              <w:right w:val="nil"/>
            </w:tcBorders>
            <w:tcMar>
              <w:top w:w="100" w:type="dxa"/>
              <w:left w:w="100" w:type="dxa"/>
              <w:bottom w:w="100" w:type="dxa"/>
              <w:right w:w="100" w:type="dxa"/>
            </w:tcMar>
          </w:tcPr>
          <w:p w14:paraId="5D1EBCE3"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Validasi SKK &amp; Subklasifikasi</w:t>
            </w:r>
          </w:p>
        </w:tc>
        <w:tc>
          <w:tcPr>
            <w:tcW w:w="3065" w:type="dxa"/>
            <w:tcBorders>
              <w:top w:val="nil"/>
              <w:left w:val="nil"/>
              <w:bottom w:val="nil"/>
              <w:right w:val="nil"/>
            </w:tcBorders>
            <w:tcMar>
              <w:top w:w="100" w:type="dxa"/>
              <w:left w:w="100" w:type="dxa"/>
              <w:bottom w:w="100" w:type="dxa"/>
              <w:right w:w="100" w:type="dxa"/>
            </w:tcMar>
          </w:tcPr>
          <w:p w14:paraId="7F413A69"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Cek status tenaga ahli</w:t>
            </w:r>
          </w:p>
        </w:tc>
      </w:tr>
      <w:tr w:rsidR="00CE1F62" w14:paraId="67F3E84D" w14:textId="77777777">
        <w:trPr>
          <w:trHeight w:val="530"/>
        </w:trPr>
        <w:tc>
          <w:tcPr>
            <w:tcW w:w="1925" w:type="dxa"/>
            <w:tcBorders>
              <w:top w:val="nil"/>
              <w:left w:val="nil"/>
              <w:bottom w:val="nil"/>
              <w:right w:val="nil"/>
            </w:tcBorders>
            <w:tcMar>
              <w:top w:w="100" w:type="dxa"/>
              <w:left w:w="100" w:type="dxa"/>
              <w:bottom w:w="100" w:type="dxa"/>
              <w:right w:w="100" w:type="dxa"/>
            </w:tcMar>
          </w:tcPr>
          <w:p w14:paraId="0F8F48B0"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PUB-Klinika API</w:t>
            </w:r>
          </w:p>
        </w:tc>
        <w:tc>
          <w:tcPr>
            <w:tcW w:w="3230" w:type="dxa"/>
            <w:tcBorders>
              <w:top w:val="nil"/>
              <w:left w:val="nil"/>
              <w:bottom w:val="nil"/>
              <w:right w:val="nil"/>
            </w:tcBorders>
            <w:tcMar>
              <w:top w:w="100" w:type="dxa"/>
              <w:left w:w="100" w:type="dxa"/>
              <w:bottom w:w="100" w:type="dxa"/>
              <w:right w:w="100" w:type="dxa"/>
            </w:tcMar>
          </w:tcPr>
          <w:p w14:paraId="06E43A98"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Audit &amp; konsultasi kepatuhan</w:t>
            </w:r>
          </w:p>
        </w:tc>
        <w:tc>
          <w:tcPr>
            <w:tcW w:w="3065" w:type="dxa"/>
            <w:tcBorders>
              <w:top w:val="nil"/>
              <w:left w:val="nil"/>
              <w:bottom w:val="nil"/>
              <w:right w:val="nil"/>
            </w:tcBorders>
            <w:tcMar>
              <w:top w:w="100" w:type="dxa"/>
              <w:left w:w="100" w:type="dxa"/>
              <w:bottom w:w="100" w:type="dxa"/>
              <w:right w:w="100" w:type="dxa"/>
            </w:tcMar>
          </w:tcPr>
          <w:p w14:paraId="7CA88499"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Modul audit SMAP internal</w:t>
            </w:r>
          </w:p>
        </w:tc>
      </w:tr>
      <w:tr w:rsidR="00CE1F62" w14:paraId="5B29544D" w14:textId="77777777">
        <w:trPr>
          <w:trHeight w:val="530"/>
        </w:trPr>
        <w:tc>
          <w:tcPr>
            <w:tcW w:w="1925" w:type="dxa"/>
            <w:tcBorders>
              <w:top w:val="nil"/>
              <w:left w:val="nil"/>
              <w:bottom w:val="nil"/>
              <w:right w:val="nil"/>
            </w:tcBorders>
            <w:tcMar>
              <w:top w:w="100" w:type="dxa"/>
              <w:left w:w="100" w:type="dxa"/>
              <w:bottom w:w="100" w:type="dxa"/>
              <w:right w:w="100" w:type="dxa"/>
            </w:tcMar>
          </w:tcPr>
          <w:p w14:paraId="1323C298"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Export Engine</w:t>
            </w:r>
          </w:p>
        </w:tc>
        <w:tc>
          <w:tcPr>
            <w:tcW w:w="3230" w:type="dxa"/>
            <w:tcBorders>
              <w:top w:val="nil"/>
              <w:left w:val="nil"/>
              <w:bottom w:val="nil"/>
              <w:right w:val="nil"/>
            </w:tcBorders>
            <w:tcMar>
              <w:top w:w="100" w:type="dxa"/>
              <w:left w:w="100" w:type="dxa"/>
              <w:bottom w:w="100" w:type="dxa"/>
              <w:right w:w="100" w:type="dxa"/>
            </w:tcMar>
          </w:tcPr>
          <w:p w14:paraId="5DECF4EB"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PDF/Excel report generator</w:t>
            </w:r>
          </w:p>
        </w:tc>
        <w:tc>
          <w:tcPr>
            <w:tcW w:w="3065" w:type="dxa"/>
            <w:tcBorders>
              <w:top w:val="nil"/>
              <w:left w:val="nil"/>
              <w:bottom w:val="nil"/>
              <w:right w:val="nil"/>
            </w:tcBorders>
            <w:tcMar>
              <w:top w:w="100" w:type="dxa"/>
              <w:left w:w="100" w:type="dxa"/>
              <w:bottom w:w="100" w:type="dxa"/>
              <w:right w:w="100" w:type="dxa"/>
            </w:tcMar>
          </w:tcPr>
          <w:p w14:paraId="667CC1F2"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Standar LPJK 10/2021</w:t>
            </w:r>
          </w:p>
        </w:tc>
      </w:tr>
      <w:tr w:rsidR="00CE1F62" w14:paraId="487FCE17" w14:textId="77777777">
        <w:trPr>
          <w:trHeight w:val="530"/>
        </w:trPr>
        <w:tc>
          <w:tcPr>
            <w:tcW w:w="1925" w:type="dxa"/>
            <w:tcBorders>
              <w:top w:val="nil"/>
              <w:left w:val="nil"/>
              <w:bottom w:val="nil"/>
              <w:right w:val="nil"/>
            </w:tcBorders>
            <w:tcMar>
              <w:top w:w="100" w:type="dxa"/>
              <w:left w:w="100" w:type="dxa"/>
              <w:bottom w:w="100" w:type="dxa"/>
              <w:right w:w="100" w:type="dxa"/>
            </w:tcMar>
          </w:tcPr>
          <w:p w14:paraId="5B9403AF"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Dashboar</w:t>
            </w:r>
            <w:r>
              <w:rPr>
                <w:rFonts w:ascii="Poppins" w:eastAsia="Poppins" w:hAnsi="Poppins" w:cs="Poppins"/>
                <w:color w:val="1B1C1D"/>
                <w:sz w:val="32"/>
                <w:szCs w:val="32"/>
              </w:rPr>
              <w:lastRenderedPageBreak/>
              <w:t>d</w:t>
            </w:r>
          </w:p>
        </w:tc>
        <w:tc>
          <w:tcPr>
            <w:tcW w:w="3230" w:type="dxa"/>
            <w:tcBorders>
              <w:top w:val="nil"/>
              <w:left w:val="nil"/>
              <w:bottom w:val="nil"/>
              <w:right w:val="nil"/>
            </w:tcBorders>
            <w:tcMar>
              <w:top w:w="100" w:type="dxa"/>
              <w:left w:w="100" w:type="dxa"/>
              <w:bottom w:w="100" w:type="dxa"/>
              <w:right w:w="100" w:type="dxa"/>
            </w:tcMar>
          </w:tcPr>
          <w:p w14:paraId="585E3820"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lastRenderedPageBreak/>
              <w:t xml:space="preserve">Skor risiko &amp; </w:t>
            </w:r>
            <w:r>
              <w:rPr>
                <w:rFonts w:ascii="Poppins" w:eastAsia="Poppins" w:hAnsi="Poppins" w:cs="Poppins"/>
                <w:color w:val="1B1C1D"/>
                <w:sz w:val="32"/>
                <w:szCs w:val="32"/>
              </w:rPr>
              <w:lastRenderedPageBreak/>
              <w:t>progres real time</w:t>
            </w:r>
          </w:p>
        </w:tc>
        <w:tc>
          <w:tcPr>
            <w:tcW w:w="3065" w:type="dxa"/>
            <w:tcBorders>
              <w:top w:val="nil"/>
              <w:left w:val="nil"/>
              <w:bottom w:val="nil"/>
              <w:right w:val="nil"/>
            </w:tcBorders>
            <w:tcMar>
              <w:top w:w="100" w:type="dxa"/>
              <w:left w:w="100" w:type="dxa"/>
              <w:bottom w:w="100" w:type="dxa"/>
              <w:right w:w="100" w:type="dxa"/>
            </w:tcMar>
          </w:tcPr>
          <w:p w14:paraId="319BFE84"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lastRenderedPageBreak/>
              <w:t xml:space="preserve">Diakses via user </w:t>
            </w:r>
            <w:r>
              <w:rPr>
                <w:rFonts w:ascii="Poppins" w:eastAsia="Poppins" w:hAnsi="Poppins" w:cs="Poppins"/>
                <w:color w:val="1B1C1D"/>
                <w:sz w:val="32"/>
                <w:szCs w:val="32"/>
              </w:rPr>
              <w:lastRenderedPageBreak/>
              <w:t>login</w:t>
            </w:r>
          </w:p>
        </w:tc>
      </w:tr>
    </w:tbl>
    <w:p w14:paraId="6A1234C6" w14:textId="77777777" w:rsidR="00CE1F62" w:rsidRDefault="00CE1F62">
      <w:pPr>
        <w:spacing w:before="120" w:after="120" w:line="360" w:lineRule="auto"/>
        <w:jc w:val="both"/>
        <w:rPr>
          <w:rFonts w:ascii="Poppins" w:eastAsia="Poppins" w:hAnsi="Poppins" w:cs="Poppins"/>
          <w:color w:val="1B1C1D"/>
          <w:sz w:val="32"/>
          <w:szCs w:val="32"/>
        </w:rPr>
      </w:pPr>
    </w:p>
    <w:p w14:paraId="577F89C3" w14:textId="77777777" w:rsidR="00CE1F62" w:rsidRDefault="00000000">
      <w:pPr>
        <w:pStyle w:val="Heading2"/>
        <w:spacing w:before="360" w:after="80" w:line="360" w:lineRule="auto"/>
        <w:jc w:val="both"/>
        <w:rPr>
          <w:rFonts w:ascii="Poppins" w:eastAsia="Poppins" w:hAnsi="Poppins" w:cs="Poppins"/>
          <w:color w:val="1B1C1D"/>
          <w:sz w:val="32"/>
          <w:szCs w:val="32"/>
        </w:rPr>
      </w:pPr>
      <w:bookmarkStart w:id="204" w:name="_tujc0z149kdh" w:colFirst="0" w:colLast="0"/>
      <w:bookmarkEnd w:id="204"/>
      <w:r>
        <w:rPr>
          <w:rFonts w:ascii="Poppins" w:eastAsia="Poppins" w:hAnsi="Poppins" w:cs="Poppins"/>
          <w:color w:val="1B1C1D"/>
          <w:sz w:val="32"/>
          <w:szCs w:val="32"/>
        </w:rPr>
        <w:t>⚖️ Dasar Regulasi &amp; Standar Sistem</w:t>
      </w:r>
    </w:p>
    <w:tbl>
      <w:tblPr>
        <w:tblStyle w:val="aff8"/>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30"/>
        <w:gridCol w:w="3620"/>
        <w:gridCol w:w="5210"/>
      </w:tblGrid>
      <w:tr w:rsidR="00CE1F62" w14:paraId="744F2617" w14:textId="77777777">
        <w:trPr>
          <w:trHeight w:val="530"/>
        </w:trPr>
        <w:tc>
          <w:tcPr>
            <w:tcW w:w="530" w:type="dxa"/>
            <w:tcBorders>
              <w:top w:val="nil"/>
              <w:left w:val="nil"/>
              <w:bottom w:val="nil"/>
              <w:right w:val="nil"/>
            </w:tcBorders>
            <w:tcMar>
              <w:top w:w="100" w:type="dxa"/>
              <w:left w:w="100" w:type="dxa"/>
              <w:bottom w:w="100" w:type="dxa"/>
              <w:right w:w="100" w:type="dxa"/>
            </w:tcMar>
          </w:tcPr>
          <w:p w14:paraId="52D4E504"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No</w:t>
            </w:r>
          </w:p>
        </w:tc>
        <w:tc>
          <w:tcPr>
            <w:tcW w:w="3620" w:type="dxa"/>
            <w:tcBorders>
              <w:top w:val="nil"/>
              <w:left w:val="nil"/>
              <w:bottom w:val="nil"/>
              <w:right w:val="nil"/>
            </w:tcBorders>
            <w:tcMar>
              <w:top w:w="100" w:type="dxa"/>
              <w:left w:w="100" w:type="dxa"/>
              <w:bottom w:w="100" w:type="dxa"/>
              <w:right w:w="100" w:type="dxa"/>
            </w:tcMar>
          </w:tcPr>
          <w:p w14:paraId="4C62A8DD"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Regulasi / Standar</w:t>
            </w:r>
          </w:p>
        </w:tc>
        <w:tc>
          <w:tcPr>
            <w:tcW w:w="5210" w:type="dxa"/>
            <w:tcBorders>
              <w:top w:val="nil"/>
              <w:left w:val="nil"/>
              <w:bottom w:val="nil"/>
              <w:right w:val="nil"/>
            </w:tcBorders>
            <w:tcMar>
              <w:top w:w="100" w:type="dxa"/>
              <w:left w:w="100" w:type="dxa"/>
              <w:bottom w:w="100" w:type="dxa"/>
              <w:right w:w="100" w:type="dxa"/>
            </w:tcMar>
          </w:tcPr>
          <w:p w14:paraId="7FF4FB07"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Pokok Ketentuan</w:t>
            </w:r>
          </w:p>
        </w:tc>
      </w:tr>
      <w:tr w:rsidR="00CE1F62" w14:paraId="2EB9D770" w14:textId="77777777">
        <w:trPr>
          <w:trHeight w:val="830"/>
        </w:trPr>
        <w:tc>
          <w:tcPr>
            <w:tcW w:w="530" w:type="dxa"/>
            <w:tcBorders>
              <w:top w:val="nil"/>
              <w:left w:val="nil"/>
              <w:bottom w:val="nil"/>
              <w:right w:val="nil"/>
            </w:tcBorders>
            <w:tcMar>
              <w:top w:w="100" w:type="dxa"/>
              <w:left w:w="100" w:type="dxa"/>
              <w:bottom w:w="100" w:type="dxa"/>
              <w:right w:w="100" w:type="dxa"/>
            </w:tcMar>
          </w:tcPr>
          <w:p w14:paraId="1B752596"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1</w:t>
            </w:r>
          </w:p>
        </w:tc>
        <w:tc>
          <w:tcPr>
            <w:tcW w:w="3620" w:type="dxa"/>
            <w:tcBorders>
              <w:top w:val="nil"/>
              <w:left w:val="nil"/>
              <w:bottom w:val="nil"/>
              <w:right w:val="nil"/>
            </w:tcBorders>
            <w:tcMar>
              <w:top w:w="100" w:type="dxa"/>
              <w:left w:w="100" w:type="dxa"/>
              <w:bottom w:w="100" w:type="dxa"/>
              <w:right w:w="100" w:type="dxa"/>
            </w:tcMar>
          </w:tcPr>
          <w:p w14:paraId="782FAE40"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PP No. 28 Tahun 2025</w:t>
            </w:r>
          </w:p>
        </w:tc>
        <w:tc>
          <w:tcPr>
            <w:tcW w:w="5210" w:type="dxa"/>
            <w:tcBorders>
              <w:top w:val="nil"/>
              <w:left w:val="nil"/>
              <w:bottom w:val="nil"/>
              <w:right w:val="nil"/>
            </w:tcBorders>
            <w:tcMar>
              <w:top w:w="100" w:type="dxa"/>
              <w:left w:w="100" w:type="dxa"/>
              <w:bottom w:w="100" w:type="dxa"/>
              <w:right w:w="100" w:type="dxa"/>
            </w:tcMar>
          </w:tcPr>
          <w:p w14:paraId="583CC762"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OSS-RBA berbasis risiko &amp; komitmen Sertifikat Standar</w:t>
            </w:r>
          </w:p>
        </w:tc>
      </w:tr>
      <w:tr w:rsidR="00CE1F62" w14:paraId="7245DCB5" w14:textId="77777777">
        <w:trPr>
          <w:trHeight w:val="830"/>
        </w:trPr>
        <w:tc>
          <w:tcPr>
            <w:tcW w:w="530" w:type="dxa"/>
            <w:tcBorders>
              <w:top w:val="nil"/>
              <w:left w:val="nil"/>
              <w:bottom w:val="nil"/>
              <w:right w:val="nil"/>
            </w:tcBorders>
            <w:tcMar>
              <w:top w:w="100" w:type="dxa"/>
              <w:left w:w="100" w:type="dxa"/>
              <w:bottom w:w="100" w:type="dxa"/>
              <w:right w:w="100" w:type="dxa"/>
            </w:tcMar>
          </w:tcPr>
          <w:p w14:paraId="2A8ABF8D"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2</w:t>
            </w:r>
          </w:p>
        </w:tc>
        <w:tc>
          <w:tcPr>
            <w:tcW w:w="3620" w:type="dxa"/>
            <w:tcBorders>
              <w:top w:val="nil"/>
              <w:left w:val="nil"/>
              <w:bottom w:val="nil"/>
              <w:right w:val="nil"/>
            </w:tcBorders>
            <w:tcMar>
              <w:top w:w="100" w:type="dxa"/>
              <w:left w:w="100" w:type="dxa"/>
              <w:bottom w:w="100" w:type="dxa"/>
              <w:right w:w="100" w:type="dxa"/>
            </w:tcMar>
          </w:tcPr>
          <w:p w14:paraId="27E3523A"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Permen PUPR No. 14 Tahun 2020</w:t>
            </w:r>
          </w:p>
        </w:tc>
        <w:tc>
          <w:tcPr>
            <w:tcW w:w="5210" w:type="dxa"/>
            <w:tcBorders>
              <w:top w:val="nil"/>
              <w:left w:val="nil"/>
              <w:bottom w:val="nil"/>
              <w:right w:val="nil"/>
            </w:tcBorders>
            <w:tcMar>
              <w:top w:w="100" w:type="dxa"/>
              <w:left w:w="100" w:type="dxa"/>
              <w:bottom w:w="100" w:type="dxa"/>
              <w:right w:w="100" w:type="dxa"/>
            </w:tcMar>
          </w:tcPr>
          <w:p w14:paraId="56D631EB"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Subklasifikasi dan kualifikasi BUJK</w:t>
            </w:r>
          </w:p>
        </w:tc>
      </w:tr>
      <w:tr w:rsidR="00CE1F62" w14:paraId="5185530E" w14:textId="77777777">
        <w:trPr>
          <w:trHeight w:val="830"/>
        </w:trPr>
        <w:tc>
          <w:tcPr>
            <w:tcW w:w="530" w:type="dxa"/>
            <w:tcBorders>
              <w:top w:val="nil"/>
              <w:left w:val="nil"/>
              <w:bottom w:val="nil"/>
              <w:right w:val="nil"/>
            </w:tcBorders>
            <w:tcMar>
              <w:top w:w="100" w:type="dxa"/>
              <w:left w:w="100" w:type="dxa"/>
              <w:bottom w:w="100" w:type="dxa"/>
              <w:right w:w="100" w:type="dxa"/>
            </w:tcMar>
          </w:tcPr>
          <w:p w14:paraId="7D3111DF"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3</w:t>
            </w:r>
          </w:p>
        </w:tc>
        <w:tc>
          <w:tcPr>
            <w:tcW w:w="3620" w:type="dxa"/>
            <w:tcBorders>
              <w:top w:val="nil"/>
              <w:left w:val="nil"/>
              <w:bottom w:val="nil"/>
              <w:right w:val="nil"/>
            </w:tcBorders>
            <w:tcMar>
              <w:top w:w="100" w:type="dxa"/>
              <w:left w:w="100" w:type="dxa"/>
              <w:bottom w:w="100" w:type="dxa"/>
              <w:right w:w="100" w:type="dxa"/>
            </w:tcMar>
          </w:tcPr>
          <w:p w14:paraId="5E879D9B"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Peraturan LPJK No. 10 Tahun 2021</w:t>
            </w:r>
          </w:p>
        </w:tc>
        <w:tc>
          <w:tcPr>
            <w:tcW w:w="5210" w:type="dxa"/>
            <w:tcBorders>
              <w:top w:val="nil"/>
              <w:left w:val="nil"/>
              <w:bottom w:val="nil"/>
              <w:right w:val="nil"/>
            </w:tcBorders>
            <w:tcMar>
              <w:top w:w="100" w:type="dxa"/>
              <w:left w:w="100" w:type="dxa"/>
              <w:bottom w:w="100" w:type="dxa"/>
              <w:right w:w="100" w:type="dxa"/>
            </w:tcMar>
          </w:tcPr>
          <w:p w14:paraId="13B63E6B"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Prosedur audit dan penerbitan SBU</w:t>
            </w:r>
          </w:p>
        </w:tc>
      </w:tr>
      <w:tr w:rsidR="00CE1F62" w14:paraId="618CFAA3" w14:textId="77777777">
        <w:trPr>
          <w:trHeight w:val="530"/>
        </w:trPr>
        <w:tc>
          <w:tcPr>
            <w:tcW w:w="530" w:type="dxa"/>
            <w:tcBorders>
              <w:top w:val="nil"/>
              <w:left w:val="nil"/>
              <w:bottom w:val="nil"/>
              <w:right w:val="nil"/>
            </w:tcBorders>
            <w:tcMar>
              <w:top w:w="100" w:type="dxa"/>
              <w:left w:w="100" w:type="dxa"/>
              <w:bottom w:w="100" w:type="dxa"/>
              <w:right w:w="100" w:type="dxa"/>
            </w:tcMar>
          </w:tcPr>
          <w:p w14:paraId="02D0252B"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4</w:t>
            </w:r>
          </w:p>
        </w:tc>
        <w:tc>
          <w:tcPr>
            <w:tcW w:w="3620" w:type="dxa"/>
            <w:tcBorders>
              <w:top w:val="nil"/>
              <w:left w:val="nil"/>
              <w:bottom w:val="nil"/>
              <w:right w:val="nil"/>
            </w:tcBorders>
            <w:tcMar>
              <w:top w:w="100" w:type="dxa"/>
              <w:left w:w="100" w:type="dxa"/>
              <w:bottom w:w="100" w:type="dxa"/>
              <w:right w:w="100" w:type="dxa"/>
            </w:tcMar>
          </w:tcPr>
          <w:p w14:paraId="062E9760"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Permen PUPR No. 9 Tahun 2023</w:t>
            </w:r>
          </w:p>
        </w:tc>
        <w:tc>
          <w:tcPr>
            <w:tcW w:w="5210" w:type="dxa"/>
            <w:tcBorders>
              <w:top w:val="nil"/>
              <w:left w:val="nil"/>
              <w:bottom w:val="nil"/>
              <w:right w:val="nil"/>
            </w:tcBorders>
            <w:tcMar>
              <w:top w:w="100" w:type="dxa"/>
              <w:left w:w="100" w:type="dxa"/>
              <w:bottom w:w="100" w:type="dxa"/>
              <w:right w:w="100" w:type="dxa"/>
            </w:tcMar>
          </w:tcPr>
          <w:p w14:paraId="4471EC8F"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Implementasi SMAP ISO 37001:2016</w:t>
            </w:r>
          </w:p>
        </w:tc>
      </w:tr>
      <w:tr w:rsidR="00CE1F62" w14:paraId="54863078" w14:textId="77777777">
        <w:trPr>
          <w:trHeight w:val="530"/>
        </w:trPr>
        <w:tc>
          <w:tcPr>
            <w:tcW w:w="530" w:type="dxa"/>
            <w:tcBorders>
              <w:top w:val="nil"/>
              <w:left w:val="nil"/>
              <w:bottom w:val="nil"/>
              <w:right w:val="nil"/>
            </w:tcBorders>
            <w:tcMar>
              <w:top w:w="100" w:type="dxa"/>
              <w:left w:w="100" w:type="dxa"/>
              <w:bottom w:w="100" w:type="dxa"/>
              <w:right w:w="100" w:type="dxa"/>
            </w:tcMar>
          </w:tcPr>
          <w:p w14:paraId="787821D1"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lastRenderedPageBreak/>
              <w:t>5</w:t>
            </w:r>
          </w:p>
        </w:tc>
        <w:tc>
          <w:tcPr>
            <w:tcW w:w="3620" w:type="dxa"/>
            <w:tcBorders>
              <w:top w:val="nil"/>
              <w:left w:val="nil"/>
              <w:bottom w:val="nil"/>
              <w:right w:val="nil"/>
            </w:tcBorders>
            <w:tcMar>
              <w:top w:w="100" w:type="dxa"/>
              <w:left w:w="100" w:type="dxa"/>
              <w:bottom w:w="100" w:type="dxa"/>
              <w:right w:w="100" w:type="dxa"/>
            </w:tcMar>
          </w:tcPr>
          <w:p w14:paraId="33B650A1"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ISO 37001:2016</w:t>
            </w:r>
          </w:p>
        </w:tc>
        <w:tc>
          <w:tcPr>
            <w:tcW w:w="5210" w:type="dxa"/>
            <w:tcBorders>
              <w:top w:val="nil"/>
              <w:left w:val="nil"/>
              <w:bottom w:val="nil"/>
              <w:right w:val="nil"/>
            </w:tcBorders>
            <w:tcMar>
              <w:top w:w="100" w:type="dxa"/>
              <w:left w:w="100" w:type="dxa"/>
              <w:bottom w:w="100" w:type="dxa"/>
              <w:right w:w="100" w:type="dxa"/>
            </w:tcMar>
          </w:tcPr>
          <w:p w14:paraId="743FF425"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Audit kepatuhan dan integritas anti-suap</w:t>
            </w:r>
          </w:p>
        </w:tc>
      </w:tr>
      <w:tr w:rsidR="00CE1F62" w14:paraId="2DAE78DF" w14:textId="77777777">
        <w:trPr>
          <w:trHeight w:val="530"/>
        </w:trPr>
        <w:tc>
          <w:tcPr>
            <w:tcW w:w="530" w:type="dxa"/>
            <w:tcBorders>
              <w:top w:val="nil"/>
              <w:left w:val="nil"/>
              <w:bottom w:val="nil"/>
              <w:right w:val="nil"/>
            </w:tcBorders>
            <w:tcMar>
              <w:top w:w="100" w:type="dxa"/>
              <w:left w:w="100" w:type="dxa"/>
              <w:bottom w:w="100" w:type="dxa"/>
              <w:right w:w="100" w:type="dxa"/>
            </w:tcMar>
          </w:tcPr>
          <w:p w14:paraId="3AFE3D57"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6</w:t>
            </w:r>
          </w:p>
        </w:tc>
        <w:tc>
          <w:tcPr>
            <w:tcW w:w="3620" w:type="dxa"/>
            <w:tcBorders>
              <w:top w:val="nil"/>
              <w:left w:val="nil"/>
              <w:bottom w:val="nil"/>
              <w:right w:val="nil"/>
            </w:tcBorders>
            <w:tcMar>
              <w:top w:w="100" w:type="dxa"/>
              <w:left w:w="100" w:type="dxa"/>
              <w:bottom w:w="100" w:type="dxa"/>
              <w:right w:w="100" w:type="dxa"/>
            </w:tcMar>
          </w:tcPr>
          <w:p w14:paraId="468412F7"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SE LKPP No. 03/2024</w:t>
            </w:r>
          </w:p>
        </w:tc>
        <w:tc>
          <w:tcPr>
            <w:tcW w:w="5210" w:type="dxa"/>
            <w:tcBorders>
              <w:top w:val="nil"/>
              <w:left w:val="nil"/>
              <w:bottom w:val="nil"/>
              <w:right w:val="nil"/>
            </w:tcBorders>
            <w:tcMar>
              <w:top w:w="100" w:type="dxa"/>
              <w:left w:w="100" w:type="dxa"/>
              <w:bottom w:w="100" w:type="dxa"/>
              <w:right w:w="100" w:type="dxa"/>
            </w:tcMar>
          </w:tcPr>
          <w:p w14:paraId="53D857D5"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Sinkronisasi SBU dengan e-Katalog LKPP</w:t>
            </w:r>
          </w:p>
        </w:tc>
      </w:tr>
    </w:tbl>
    <w:p w14:paraId="195FCB78" w14:textId="77777777" w:rsidR="00CE1F62" w:rsidRDefault="00CE1F62">
      <w:pPr>
        <w:spacing w:before="120" w:after="120" w:line="360" w:lineRule="auto"/>
        <w:jc w:val="both"/>
        <w:rPr>
          <w:rFonts w:ascii="Poppins" w:eastAsia="Poppins" w:hAnsi="Poppins" w:cs="Poppins"/>
          <w:color w:val="1B1C1D"/>
          <w:sz w:val="32"/>
          <w:szCs w:val="32"/>
        </w:rPr>
      </w:pPr>
    </w:p>
    <w:p w14:paraId="0B0D86E0" w14:textId="77777777" w:rsidR="00CE1F62" w:rsidRDefault="00000000">
      <w:pPr>
        <w:pStyle w:val="Heading2"/>
        <w:spacing w:before="360" w:after="80" w:line="360" w:lineRule="auto"/>
        <w:jc w:val="both"/>
        <w:rPr>
          <w:rFonts w:ascii="Poppins" w:eastAsia="Poppins" w:hAnsi="Poppins" w:cs="Poppins"/>
          <w:color w:val="1B1C1D"/>
          <w:sz w:val="32"/>
          <w:szCs w:val="32"/>
        </w:rPr>
      </w:pPr>
      <w:bookmarkStart w:id="205" w:name="_sqp0850kg39" w:colFirst="0" w:colLast="0"/>
      <w:bookmarkEnd w:id="205"/>
      <w:r>
        <w:rPr>
          <w:rFonts w:ascii="Poppins" w:eastAsia="Poppins" w:hAnsi="Poppins" w:cs="Poppins"/>
          <w:color w:val="1B1C1D"/>
          <w:sz w:val="32"/>
          <w:szCs w:val="32"/>
        </w:rPr>
        <w:t>🧠 Manfaat Strategis bagi BUJK</w:t>
      </w:r>
    </w:p>
    <w:tbl>
      <w:tblPr>
        <w:tblStyle w:val="aff9"/>
        <w:tblW w:w="82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20"/>
        <w:gridCol w:w="5510"/>
      </w:tblGrid>
      <w:tr w:rsidR="00CE1F62" w14:paraId="5FF02511" w14:textId="77777777">
        <w:trPr>
          <w:trHeight w:val="530"/>
        </w:trPr>
        <w:tc>
          <w:tcPr>
            <w:tcW w:w="2720" w:type="dxa"/>
            <w:tcBorders>
              <w:top w:val="nil"/>
              <w:left w:val="nil"/>
              <w:bottom w:val="nil"/>
              <w:right w:val="nil"/>
            </w:tcBorders>
            <w:tcMar>
              <w:top w:w="100" w:type="dxa"/>
              <w:left w:w="100" w:type="dxa"/>
              <w:bottom w:w="100" w:type="dxa"/>
              <w:right w:w="100" w:type="dxa"/>
            </w:tcMar>
          </w:tcPr>
          <w:p w14:paraId="20FBEF68"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Manfaat</w:t>
            </w:r>
          </w:p>
        </w:tc>
        <w:tc>
          <w:tcPr>
            <w:tcW w:w="5510" w:type="dxa"/>
            <w:tcBorders>
              <w:top w:val="nil"/>
              <w:left w:val="nil"/>
              <w:bottom w:val="nil"/>
              <w:right w:val="nil"/>
            </w:tcBorders>
            <w:tcMar>
              <w:top w:w="100" w:type="dxa"/>
              <w:left w:w="100" w:type="dxa"/>
              <w:bottom w:w="100" w:type="dxa"/>
              <w:right w:w="100" w:type="dxa"/>
            </w:tcMar>
          </w:tcPr>
          <w:p w14:paraId="7C1C2CD0"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b/>
                <w:bCs/>
                <w:color w:val="1B1C1D"/>
                <w:sz w:val="32"/>
                <w:szCs w:val="32"/>
              </w:rPr>
              <w:t>Penjelasan</w:t>
            </w:r>
          </w:p>
        </w:tc>
      </w:tr>
      <w:tr w:rsidR="00CE1F62" w14:paraId="43064505" w14:textId="77777777">
        <w:trPr>
          <w:trHeight w:val="575"/>
        </w:trPr>
        <w:tc>
          <w:tcPr>
            <w:tcW w:w="2720" w:type="dxa"/>
            <w:tcBorders>
              <w:top w:val="nil"/>
              <w:left w:val="nil"/>
              <w:bottom w:val="nil"/>
              <w:right w:val="nil"/>
            </w:tcBorders>
            <w:tcMar>
              <w:top w:w="100" w:type="dxa"/>
              <w:left w:w="100" w:type="dxa"/>
              <w:bottom w:w="100" w:type="dxa"/>
              <w:right w:w="100" w:type="dxa"/>
            </w:tcMar>
          </w:tcPr>
          <w:p w14:paraId="1ACAE09C"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Diagnosa cepat</w:t>
            </w:r>
          </w:p>
        </w:tc>
        <w:tc>
          <w:tcPr>
            <w:tcW w:w="5510" w:type="dxa"/>
            <w:tcBorders>
              <w:top w:val="nil"/>
              <w:left w:val="nil"/>
              <w:bottom w:val="nil"/>
              <w:right w:val="nil"/>
            </w:tcBorders>
            <w:tcMar>
              <w:top w:w="100" w:type="dxa"/>
              <w:left w:w="100" w:type="dxa"/>
              <w:bottom w:w="100" w:type="dxa"/>
              <w:right w:w="100" w:type="dxa"/>
            </w:tcMar>
          </w:tcPr>
          <w:p w14:paraId="74177592"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Mengetahui potensi tolak OSS sebelum terjadi</w:t>
            </w:r>
          </w:p>
        </w:tc>
      </w:tr>
      <w:tr w:rsidR="00CE1F62" w14:paraId="6B2BD19F" w14:textId="77777777">
        <w:trPr>
          <w:trHeight w:val="575"/>
        </w:trPr>
        <w:tc>
          <w:tcPr>
            <w:tcW w:w="2720" w:type="dxa"/>
            <w:tcBorders>
              <w:top w:val="nil"/>
              <w:left w:val="nil"/>
              <w:bottom w:val="nil"/>
              <w:right w:val="nil"/>
            </w:tcBorders>
            <w:tcMar>
              <w:top w:w="100" w:type="dxa"/>
              <w:left w:w="100" w:type="dxa"/>
              <w:bottom w:w="100" w:type="dxa"/>
              <w:right w:w="100" w:type="dxa"/>
            </w:tcMar>
          </w:tcPr>
          <w:p w14:paraId="6292A8B5"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Otomatisasi dokumen</w:t>
            </w:r>
          </w:p>
        </w:tc>
        <w:tc>
          <w:tcPr>
            <w:tcW w:w="5510" w:type="dxa"/>
            <w:tcBorders>
              <w:top w:val="nil"/>
              <w:left w:val="nil"/>
              <w:bottom w:val="nil"/>
              <w:right w:val="nil"/>
            </w:tcBorders>
            <w:tcMar>
              <w:top w:w="100" w:type="dxa"/>
              <w:left w:w="100" w:type="dxa"/>
              <w:bottom w:w="100" w:type="dxa"/>
              <w:right w:w="100" w:type="dxa"/>
            </w:tcMar>
          </w:tcPr>
          <w:p w14:paraId="2F5F0411"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Integrasi data OSS, LPJK, SMAP</w:t>
            </w:r>
          </w:p>
        </w:tc>
      </w:tr>
      <w:tr w:rsidR="00CE1F62" w14:paraId="204A46B6" w14:textId="77777777">
        <w:trPr>
          <w:trHeight w:val="575"/>
        </w:trPr>
        <w:tc>
          <w:tcPr>
            <w:tcW w:w="2720" w:type="dxa"/>
            <w:tcBorders>
              <w:top w:val="nil"/>
              <w:left w:val="nil"/>
              <w:bottom w:val="nil"/>
              <w:right w:val="nil"/>
            </w:tcBorders>
            <w:tcMar>
              <w:top w:w="100" w:type="dxa"/>
              <w:left w:w="100" w:type="dxa"/>
              <w:bottom w:w="100" w:type="dxa"/>
              <w:right w:w="100" w:type="dxa"/>
            </w:tcMar>
          </w:tcPr>
          <w:p w14:paraId="0B15AB9D"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Persiapan audit</w:t>
            </w:r>
          </w:p>
        </w:tc>
        <w:tc>
          <w:tcPr>
            <w:tcW w:w="5510" w:type="dxa"/>
            <w:tcBorders>
              <w:top w:val="nil"/>
              <w:left w:val="nil"/>
              <w:bottom w:val="nil"/>
              <w:right w:val="nil"/>
            </w:tcBorders>
            <w:tcMar>
              <w:top w:w="100" w:type="dxa"/>
              <w:left w:w="100" w:type="dxa"/>
              <w:bottom w:w="100" w:type="dxa"/>
              <w:right w:w="100" w:type="dxa"/>
            </w:tcMar>
          </w:tcPr>
          <w:p w14:paraId="59655A69"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Hasil bisa digunakan sebagai laporan LSBU</w:t>
            </w:r>
          </w:p>
        </w:tc>
      </w:tr>
      <w:tr w:rsidR="00CE1F62" w14:paraId="6C803013" w14:textId="77777777">
        <w:trPr>
          <w:trHeight w:val="575"/>
        </w:trPr>
        <w:tc>
          <w:tcPr>
            <w:tcW w:w="2720" w:type="dxa"/>
            <w:tcBorders>
              <w:top w:val="nil"/>
              <w:left w:val="nil"/>
              <w:bottom w:val="nil"/>
              <w:right w:val="nil"/>
            </w:tcBorders>
            <w:tcMar>
              <w:top w:w="100" w:type="dxa"/>
              <w:left w:w="100" w:type="dxa"/>
              <w:bottom w:w="100" w:type="dxa"/>
              <w:right w:w="100" w:type="dxa"/>
            </w:tcMar>
          </w:tcPr>
          <w:p w14:paraId="5C87826A"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lastRenderedPageBreak/>
              <w:t>💼 Kesiapan tender</w:t>
            </w:r>
          </w:p>
        </w:tc>
        <w:tc>
          <w:tcPr>
            <w:tcW w:w="5510" w:type="dxa"/>
            <w:tcBorders>
              <w:top w:val="nil"/>
              <w:left w:val="nil"/>
              <w:bottom w:val="nil"/>
              <w:right w:val="nil"/>
            </w:tcBorders>
            <w:tcMar>
              <w:top w:w="100" w:type="dxa"/>
              <w:left w:w="100" w:type="dxa"/>
              <w:bottom w:w="100" w:type="dxa"/>
              <w:right w:w="100" w:type="dxa"/>
            </w:tcMar>
          </w:tcPr>
          <w:p w14:paraId="55A31597"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Memastikan legalitas lengkap sebelum e-Katalog</w:t>
            </w:r>
          </w:p>
        </w:tc>
      </w:tr>
      <w:tr w:rsidR="00CE1F62" w14:paraId="3721CCF9" w14:textId="77777777">
        <w:trPr>
          <w:trHeight w:val="575"/>
        </w:trPr>
        <w:tc>
          <w:tcPr>
            <w:tcW w:w="2720" w:type="dxa"/>
            <w:tcBorders>
              <w:top w:val="nil"/>
              <w:left w:val="nil"/>
              <w:bottom w:val="nil"/>
              <w:right w:val="nil"/>
            </w:tcBorders>
            <w:tcMar>
              <w:top w:w="100" w:type="dxa"/>
              <w:left w:w="100" w:type="dxa"/>
              <w:bottom w:w="100" w:type="dxa"/>
              <w:right w:w="100" w:type="dxa"/>
            </w:tcMar>
          </w:tcPr>
          <w:p w14:paraId="0CC12A2A"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Edukasi digital</w:t>
            </w:r>
          </w:p>
        </w:tc>
        <w:tc>
          <w:tcPr>
            <w:tcW w:w="5510" w:type="dxa"/>
            <w:tcBorders>
              <w:top w:val="nil"/>
              <w:left w:val="nil"/>
              <w:bottom w:val="nil"/>
              <w:right w:val="nil"/>
            </w:tcBorders>
            <w:tcMar>
              <w:top w:w="100" w:type="dxa"/>
              <w:left w:w="100" w:type="dxa"/>
              <w:bottom w:w="100" w:type="dxa"/>
              <w:right w:w="100" w:type="dxa"/>
            </w:tcMar>
          </w:tcPr>
          <w:p w14:paraId="697B380A" w14:textId="77777777" w:rsidR="00CE1F62" w:rsidRDefault="00000000">
            <w:pPr>
              <w:spacing w:before="120" w:after="12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BUJK belajar memahami regulasi lewat simulasi nyata</w:t>
            </w:r>
          </w:p>
        </w:tc>
      </w:tr>
    </w:tbl>
    <w:p w14:paraId="26C1312B" w14:textId="77777777" w:rsidR="00CE1F62" w:rsidRDefault="00CE1F62">
      <w:pPr>
        <w:spacing w:before="120" w:after="120" w:line="360" w:lineRule="auto"/>
        <w:jc w:val="both"/>
        <w:rPr>
          <w:rFonts w:ascii="Poppins" w:eastAsia="Poppins" w:hAnsi="Poppins" w:cs="Poppins"/>
          <w:color w:val="1B1C1D"/>
          <w:sz w:val="32"/>
          <w:szCs w:val="32"/>
        </w:rPr>
      </w:pPr>
    </w:p>
    <w:p w14:paraId="5C8807C0" w14:textId="77777777" w:rsidR="00CE1F62" w:rsidRDefault="00000000">
      <w:pPr>
        <w:pStyle w:val="Heading2"/>
        <w:spacing w:before="360" w:after="80" w:line="360" w:lineRule="auto"/>
        <w:jc w:val="both"/>
        <w:rPr>
          <w:rFonts w:ascii="Poppins" w:eastAsia="Poppins" w:hAnsi="Poppins" w:cs="Poppins"/>
          <w:color w:val="1B1C1D"/>
          <w:sz w:val="32"/>
          <w:szCs w:val="32"/>
        </w:rPr>
      </w:pPr>
      <w:bookmarkStart w:id="206" w:name="_jtc419y8nlmn" w:colFirst="0" w:colLast="0"/>
      <w:bookmarkEnd w:id="206"/>
      <w:r>
        <w:rPr>
          <w:rFonts w:ascii="Poppins" w:eastAsia="Poppins" w:hAnsi="Poppins" w:cs="Poppins"/>
          <w:color w:val="1B1C1D"/>
          <w:sz w:val="32"/>
          <w:szCs w:val="32"/>
        </w:rPr>
        <w:t>🚀 Kesimpulan</w:t>
      </w:r>
    </w:p>
    <w:p w14:paraId="699E3560"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Simulasi Checklist Digital PUB-ASPEKINDO bukan sekadar alat bantu teknis, melainkan:</w:t>
      </w:r>
    </w:p>
    <w:p w14:paraId="7572A1E7" w14:textId="77777777" w:rsidR="00CE1F62" w:rsidRDefault="00000000">
      <w:pPr>
        <w:numPr>
          <w:ilvl w:val="0"/>
          <w:numId w:val="84"/>
        </w:numPr>
        <w:spacing w:before="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“Mesin audit otomatis”</w:t>
      </w:r>
      <w:r>
        <w:rPr>
          <w:rFonts w:ascii="Poppins" w:eastAsia="Poppins" w:hAnsi="Poppins" w:cs="Poppins"/>
          <w:color w:val="1B1C1D"/>
          <w:sz w:val="32"/>
          <w:szCs w:val="32"/>
        </w:rPr>
        <w:t xml:space="preserve"> berbasis regulasi konstruksi Indonesia.</w:t>
      </w:r>
      <w:r>
        <w:rPr>
          <w:rFonts w:ascii="Poppins" w:eastAsia="Poppins" w:hAnsi="Poppins" w:cs="Poppins"/>
          <w:color w:val="1B1C1D"/>
          <w:sz w:val="32"/>
          <w:szCs w:val="32"/>
        </w:rPr>
        <w:br/>
      </w:r>
    </w:p>
    <w:p w14:paraId="49BA08B0" w14:textId="77777777" w:rsidR="00CE1F62" w:rsidRDefault="00000000">
      <w:pPr>
        <w:numPr>
          <w:ilvl w:val="0"/>
          <w:numId w:val="84"/>
        </w:numPr>
        <w:spacing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Penyaring awal</w:t>
      </w:r>
      <w:r>
        <w:rPr>
          <w:rFonts w:ascii="Poppins" w:eastAsia="Poppins" w:hAnsi="Poppins" w:cs="Poppins"/>
          <w:color w:val="1B1C1D"/>
          <w:sz w:val="32"/>
          <w:szCs w:val="32"/>
        </w:rPr>
        <w:t xml:space="preserve"> untuk mencegah penolakan OSS dan LSBU.</w:t>
      </w:r>
      <w:r>
        <w:rPr>
          <w:rFonts w:ascii="Poppins" w:eastAsia="Poppins" w:hAnsi="Poppins" w:cs="Poppins"/>
          <w:color w:val="1B1C1D"/>
          <w:sz w:val="32"/>
          <w:szCs w:val="32"/>
        </w:rPr>
        <w:br/>
      </w:r>
    </w:p>
    <w:p w14:paraId="00EC25D4" w14:textId="77777777" w:rsidR="00CE1F62" w:rsidRDefault="00000000">
      <w:pPr>
        <w:numPr>
          <w:ilvl w:val="0"/>
          <w:numId w:val="84"/>
        </w:numPr>
        <w:spacing w:after="240" w:line="360" w:lineRule="auto"/>
        <w:jc w:val="both"/>
        <w:rPr>
          <w:rFonts w:ascii="Google Sans Text" w:eastAsia="Google Sans Text" w:hAnsi="Google Sans Text" w:cs="Google Sans Text"/>
          <w:color w:val="1B1C1D"/>
          <w:sz w:val="32"/>
          <w:szCs w:val="32"/>
        </w:rPr>
      </w:pPr>
      <w:r>
        <w:rPr>
          <w:rFonts w:ascii="Poppins" w:eastAsia="Poppins" w:hAnsi="Poppins" w:cs="Poppins"/>
          <w:b/>
          <w:bCs/>
          <w:color w:val="1B1C1D"/>
          <w:sz w:val="32"/>
          <w:szCs w:val="32"/>
        </w:rPr>
        <w:t>Pintu masuk integrasi PUB-Klinika, PUB-Latih, dan PUB-ERP</w:t>
      </w:r>
      <w:r>
        <w:rPr>
          <w:rFonts w:ascii="Poppins" w:eastAsia="Poppins" w:hAnsi="Poppins" w:cs="Poppins"/>
          <w:color w:val="1B1C1D"/>
          <w:sz w:val="32"/>
          <w:szCs w:val="32"/>
        </w:rPr>
        <w:t xml:space="preserve">, menjadikan seluruh ekosistem BUJK digital, </w:t>
      </w:r>
      <w:r>
        <w:rPr>
          <w:rFonts w:ascii="Poppins" w:eastAsia="Poppins" w:hAnsi="Poppins" w:cs="Poppins"/>
          <w:color w:val="1B1C1D"/>
          <w:sz w:val="32"/>
          <w:szCs w:val="32"/>
        </w:rPr>
        <w:lastRenderedPageBreak/>
        <w:t>terukur, dan patuh.</w:t>
      </w:r>
      <w:r>
        <w:rPr>
          <w:rFonts w:ascii="Poppins" w:eastAsia="Poppins" w:hAnsi="Poppins" w:cs="Poppins"/>
          <w:color w:val="1B1C1D"/>
          <w:sz w:val="32"/>
          <w:szCs w:val="32"/>
        </w:rPr>
        <w:br/>
      </w:r>
    </w:p>
    <w:p w14:paraId="7E73D9FA" w14:textId="77777777" w:rsidR="00CE1F62" w:rsidRDefault="00CE1F62">
      <w:pPr>
        <w:spacing w:before="120" w:after="120" w:line="360" w:lineRule="auto"/>
        <w:jc w:val="both"/>
        <w:rPr>
          <w:rFonts w:ascii="Poppins" w:eastAsia="Poppins" w:hAnsi="Poppins" w:cs="Poppins"/>
          <w:color w:val="1B1C1D"/>
          <w:sz w:val="32"/>
          <w:szCs w:val="32"/>
        </w:rPr>
      </w:pPr>
    </w:p>
    <w:p w14:paraId="3D7E5338" w14:textId="77777777" w:rsidR="00CE1F62" w:rsidRDefault="00000000">
      <w:pPr>
        <w:spacing w:before="240" w:after="240" w:line="360" w:lineRule="auto"/>
        <w:jc w:val="both"/>
        <w:rPr>
          <w:rFonts w:ascii="Poppins" w:eastAsia="Poppins" w:hAnsi="Poppins" w:cs="Poppins"/>
          <w:color w:val="1B1C1D"/>
          <w:sz w:val="32"/>
          <w:szCs w:val="32"/>
        </w:rPr>
      </w:pPr>
      <w:r>
        <w:rPr>
          <w:rFonts w:ascii="Poppins" w:eastAsia="Poppins" w:hAnsi="Poppins" w:cs="Poppins"/>
          <w:color w:val="1B1C1D"/>
          <w:sz w:val="32"/>
          <w:szCs w:val="32"/>
        </w:rPr>
        <w:t xml:space="preserve">Apakah Anda ingin saya bantu lanjutkan membuat </w:t>
      </w:r>
      <w:r>
        <w:rPr>
          <w:rFonts w:ascii="Poppins" w:eastAsia="Poppins" w:hAnsi="Poppins" w:cs="Poppins"/>
          <w:b/>
          <w:bCs/>
          <w:color w:val="1B1C1D"/>
          <w:sz w:val="32"/>
          <w:szCs w:val="32"/>
        </w:rPr>
        <w:t>storyboard visual dan diagram sistem integrasi PUB-ASPEKINDO OSS-LPJK-Klinika (dalam format arsitektur PNG atau Flow Map)</w:t>
      </w:r>
      <w:r>
        <w:rPr>
          <w:rFonts w:ascii="Poppins" w:eastAsia="Poppins" w:hAnsi="Poppins" w:cs="Poppins"/>
          <w:color w:val="1B1C1D"/>
          <w:sz w:val="32"/>
          <w:szCs w:val="32"/>
        </w:rPr>
        <w:t xml:space="preserve"> untuk dilampirkan di e-book?</w:t>
      </w:r>
      <w:r>
        <w:rPr>
          <w:rFonts w:ascii="Poppins" w:eastAsia="Poppins" w:hAnsi="Poppins" w:cs="Poppins"/>
          <w:color w:val="1B1C1D"/>
          <w:sz w:val="32"/>
          <w:szCs w:val="32"/>
        </w:rPr>
        <w:br/>
        <w:t xml:space="preserve"> Diagram ini bisa menggambarkan relasi antara </w:t>
      </w:r>
      <w:r>
        <w:rPr>
          <w:rFonts w:ascii="Poppins" w:eastAsia="Poppins" w:hAnsi="Poppins" w:cs="Poppins"/>
          <w:i/>
          <w:iCs/>
          <w:color w:val="1B1C1D"/>
          <w:sz w:val="32"/>
          <w:szCs w:val="32"/>
        </w:rPr>
        <w:t>input data OSS</w:t>
      </w:r>
      <w:r>
        <w:rPr>
          <w:rFonts w:ascii="Poppins" w:eastAsia="Poppins" w:hAnsi="Poppins" w:cs="Poppins"/>
          <w:color w:val="1B1C1D"/>
          <w:sz w:val="32"/>
          <w:szCs w:val="32"/>
        </w:rPr>
        <w:t xml:space="preserve">, </w:t>
      </w:r>
      <w:r>
        <w:rPr>
          <w:rFonts w:ascii="Poppins" w:eastAsia="Poppins" w:hAnsi="Poppins" w:cs="Poppins"/>
          <w:i/>
          <w:iCs/>
          <w:color w:val="1B1C1D"/>
          <w:sz w:val="32"/>
          <w:szCs w:val="32"/>
        </w:rPr>
        <w:t>analisis AI</w:t>
      </w:r>
      <w:r>
        <w:rPr>
          <w:rFonts w:ascii="Poppins" w:eastAsia="Poppins" w:hAnsi="Poppins" w:cs="Poppins"/>
          <w:color w:val="1B1C1D"/>
          <w:sz w:val="32"/>
          <w:szCs w:val="32"/>
        </w:rPr>
        <w:t xml:space="preserve">, dan </w:t>
      </w:r>
      <w:r>
        <w:rPr>
          <w:rFonts w:ascii="Poppins" w:eastAsia="Poppins" w:hAnsi="Poppins" w:cs="Poppins"/>
          <w:i/>
          <w:iCs/>
          <w:color w:val="1B1C1D"/>
          <w:sz w:val="32"/>
          <w:szCs w:val="32"/>
        </w:rPr>
        <w:t>hasil audit PUB-Klinika</w:t>
      </w:r>
      <w:r>
        <w:rPr>
          <w:rFonts w:ascii="Poppins" w:eastAsia="Poppins" w:hAnsi="Poppins" w:cs="Poppins"/>
          <w:color w:val="1B1C1D"/>
          <w:sz w:val="32"/>
          <w:szCs w:val="32"/>
        </w:rPr>
        <w:t>.</w:t>
      </w:r>
    </w:p>
    <w:p w14:paraId="324B530D" w14:textId="77777777" w:rsidR="00CE1F62" w:rsidRDefault="00CE1F62">
      <w:pPr>
        <w:pBdr>
          <w:top w:val="nil"/>
          <w:left w:val="nil"/>
          <w:bottom w:val="nil"/>
          <w:right w:val="nil"/>
          <w:between w:val="nil"/>
        </w:pBdr>
        <w:spacing w:before="120" w:after="120" w:line="360" w:lineRule="auto"/>
        <w:jc w:val="both"/>
        <w:rPr>
          <w:rFonts w:ascii="Poppins" w:eastAsia="Poppins" w:hAnsi="Poppins" w:cs="Poppins"/>
          <w:color w:val="1B1C1D"/>
          <w:sz w:val="32"/>
          <w:szCs w:val="32"/>
        </w:rPr>
      </w:pPr>
    </w:p>
    <w:sectPr w:rsidR="00CE1F62">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oogle Sans Text">
    <w:charset w:val="00"/>
    <w:family w:val="auto"/>
    <w:pitch w:val="default"/>
    <w:embedRegular r:id="rId1" w:fontKey="{84726F41-A6C7-4DB4-945A-EB3636EFADE1}"/>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2" w:fontKey="{8A4C440A-8619-433F-A764-847A36EE9057}"/>
  </w:font>
  <w:font w:name="Poppins">
    <w:charset w:val="00"/>
    <w:family w:val="auto"/>
    <w:pitch w:val="variable"/>
    <w:sig w:usb0="00008007" w:usb1="00000000" w:usb2="00000000" w:usb3="00000000" w:csb0="00000093" w:csb1="00000000"/>
    <w:embedRegular r:id="rId3" w:fontKey="{EC8078D7-268E-4070-9121-9F17FBCCC587}"/>
    <w:embedBold r:id="rId4" w:fontKey="{EF45A5FC-A68F-4466-9769-E2828559039A}"/>
    <w:embedItalic r:id="rId5" w:fontKey="{DBF3719B-3583-49D7-AD34-BE2AF06F830E}"/>
    <w:embedBoldItalic r:id="rId6" w:fontKey="{AED6DCA8-59A7-471B-8E74-A7244EEEE0B1}"/>
  </w:font>
  <w:font w:name="Calibri">
    <w:panose1 w:val="020F0502020204030204"/>
    <w:charset w:val="00"/>
    <w:family w:val="swiss"/>
    <w:pitch w:val="variable"/>
    <w:sig w:usb0="E4002EFF" w:usb1="C000247B" w:usb2="00000009" w:usb3="00000000" w:csb0="000001FF" w:csb1="00000000"/>
    <w:embedRegular r:id="rId7" w:fontKey="{06F3E754-B07C-40D6-B48B-129F24A1B351}"/>
  </w:font>
  <w:font w:name="Cambria">
    <w:panose1 w:val="02040503050406030204"/>
    <w:charset w:val="00"/>
    <w:family w:val="roman"/>
    <w:pitch w:val="variable"/>
    <w:sig w:usb0="E00006FF" w:usb1="420024FF" w:usb2="02000000" w:usb3="00000000" w:csb0="0000019F" w:csb1="00000000"/>
    <w:embedRegular r:id="rId8" w:fontKey="{6A0FDDCE-A435-48FA-8780-55D9DF2D7B5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6301"/>
    <w:multiLevelType w:val="multilevel"/>
    <w:tmpl w:val="F44A7896"/>
    <w:lvl w:ilvl="0">
      <w:start w:val="1"/>
      <w:numFmt w:val="bullet"/>
      <w:lvlText w:val="●"/>
      <w:lvlJc w:val="left"/>
      <w:pPr>
        <w:ind w:left="720" w:hanging="360"/>
      </w:pPr>
      <w:rPr>
        <w:rFonts w:ascii="Google Sans Text" w:eastAsia="Google Sans Text" w:hAnsi="Google Sans Text" w:cs="Google Sans Text"/>
        <w:color w:val="1B1C1D"/>
        <w:u w:val="none"/>
      </w:rPr>
    </w:lvl>
    <w:lvl w:ilvl="1">
      <w:start w:val="1"/>
      <w:numFmt w:val="decimal"/>
      <w:lvlText w:val="%2."/>
      <w:lvlJc w:val="left"/>
      <w:pPr>
        <w:ind w:left="1440" w:hanging="360"/>
      </w:pPr>
      <w:rPr>
        <w:rFonts w:ascii="Google Sans Text" w:eastAsia="Google Sans Text" w:hAnsi="Google Sans Text" w:cs="Google Sans Text"/>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05414F"/>
    <w:multiLevelType w:val="multilevel"/>
    <w:tmpl w:val="8A88272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15D0816"/>
    <w:multiLevelType w:val="multilevel"/>
    <w:tmpl w:val="C8A2A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1F42012"/>
    <w:multiLevelType w:val="multilevel"/>
    <w:tmpl w:val="15B06D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217523B"/>
    <w:multiLevelType w:val="multilevel"/>
    <w:tmpl w:val="EC24CD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02937093"/>
    <w:multiLevelType w:val="multilevel"/>
    <w:tmpl w:val="EE0CC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3113F6B"/>
    <w:multiLevelType w:val="multilevel"/>
    <w:tmpl w:val="5372A1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429580F"/>
    <w:multiLevelType w:val="multilevel"/>
    <w:tmpl w:val="18F495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5DA2C4F"/>
    <w:multiLevelType w:val="multilevel"/>
    <w:tmpl w:val="0B46E9DE"/>
    <w:lvl w:ilvl="0">
      <w:start w:val="1"/>
      <w:numFmt w:val="bullet"/>
      <w:lvlText w:val="●"/>
      <w:lvlJc w:val="left"/>
      <w:pPr>
        <w:ind w:left="720" w:hanging="360"/>
      </w:pPr>
      <w:rPr>
        <w:rFonts w:ascii="Google Sans Text" w:eastAsia="Google Sans Text" w:hAnsi="Google Sans Text" w:cs="Google Sans Text"/>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6300B32"/>
    <w:multiLevelType w:val="multilevel"/>
    <w:tmpl w:val="3FD41C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6BE590E"/>
    <w:multiLevelType w:val="multilevel"/>
    <w:tmpl w:val="4D08AF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7EC0F39"/>
    <w:multiLevelType w:val="multilevel"/>
    <w:tmpl w:val="763AE9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8403551"/>
    <w:multiLevelType w:val="multilevel"/>
    <w:tmpl w:val="63FE9B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AFB7464"/>
    <w:multiLevelType w:val="multilevel"/>
    <w:tmpl w:val="D63A1E0A"/>
    <w:lvl w:ilvl="0">
      <w:start w:val="1"/>
      <w:numFmt w:val="bullet"/>
      <w:lvlText w:val="●"/>
      <w:lvlJc w:val="left"/>
      <w:pPr>
        <w:ind w:left="720" w:hanging="360"/>
      </w:pPr>
      <w:rPr>
        <w:rFonts w:ascii="Google Sans Text" w:eastAsia="Google Sans Text" w:hAnsi="Google Sans Text" w:cs="Google Sans Text"/>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0B492D58"/>
    <w:multiLevelType w:val="multilevel"/>
    <w:tmpl w:val="98EE63F6"/>
    <w:lvl w:ilvl="0">
      <w:start w:val="1"/>
      <w:numFmt w:val="bullet"/>
      <w:lvlText w:val="●"/>
      <w:lvlJc w:val="left"/>
      <w:pPr>
        <w:ind w:left="720" w:hanging="360"/>
      </w:pPr>
      <w:rPr>
        <w:rFonts w:ascii="Google Sans Text" w:eastAsia="Google Sans Text" w:hAnsi="Google Sans Text" w:cs="Google Sans Text"/>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0B766814"/>
    <w:multiLevelType w:val="multilevel"/>
    <w:tmpl w:val="26B0B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0B8A5A06"/>
    <w:multiLevelType w:val="multilevel"/>
    <w:tmpl w:val="A0D0EF54"/>
    <w:lvl w:ilvl="0">
      <w:start w:val="1"/>
      <w:numFmt w:val="bullet"/>
      <w:lvlText w:val="●"/>
      <w:lvlJc w:val="left"/>
      <w:pPr>
        <w:ind w:left="720" w:hanging="360"/>
      </w:pPr>
      <w:rPr>
        <w:rFonts w:ascii="Google Sans Text" w:eastAsia="Google Sans Text" w:hAnsi="Google Sans Text" w:cs="Google Sans Text"/>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0C6A01C3"/>
    <w:multiLevelType w:val="multilevel"/>
    <w:tmpl w:val="94587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A671A5"/>
    <w:multiLevelType w:val="multilevel"/>
    <w:tmpl w:val="3F3A21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0D146B29"/>
    <w:multiLevelType w:val="multilevel"/>
    <w:tmpl w:val="A9021F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0D372981"/>
    <w:multiLevelType w:val="multilevel"/>
    <w:tmpl w:val="0AD277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0DD0077E"/>
    <w:multiLevelType w:val="multilevel"/>
    <w:tmpl w:val="32FC5C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0E725F7A"/>
    <w:multiLevelType w:val="multilevel"/>
    <w:tmpl w:val="28F6C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10B51BCC"/>
    <w:multiLevelType w:val="multilevel"/>
    <w:tmpl w:val="110087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10B94C25"/>
    <w:multiLevelType w:val="multilevel"/>
    <w:tmpl w:val="C0DC31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11995756"/>
    <w:multiLevelType w:val="multilevel"/>
    <w:tmpl w:val="B0C2A2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12631BE2"/>
    <w:multiLevelType w:val="multilevel"/>
    <w:tmpl w:val="ADB23C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12656A3B"/>
    <w:multiLevelType w:val="multilevel"/>
    <w:tmpl w:val="317CAE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13392A66"/>
    <w:multiLevelType w:val="multilevel"/>
    <w:tmpl w:val="866A2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537A3C"/>
    <w:multiLevelType w:val="multilevel"/>
    <w:tmpl w:val="36C8EC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13F72F78"/>
    <w:multiLevelType w:val="multilevel"/>
    <w:tmpl w:val="9098A1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14D14F0B"/>
    <w:multiLevelType w:val="multilevel"/>
    <w:tmpl w:val="5D389C5E"/>
    <w:lvl w:ilvl="0">
      <w:start w:val="1"/>
      <w:numFmt w:val="bullet"/>
      <w:lvlText w:val="●"/>
      <w:lvlJc w:val="left"/>
      <w:pPr>
        <w:ind w:left="720" w:hanging="360"/>
      </w:pPr>
      <w:rPr>
        <w:rFonts w:ascii="Google Sans Text" w:eastAsia="Google Sans Text" w:hAnsi="Google Sans Text" w:cs="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151F7C6B"/>
    <w:multiLevelType w:val="multilevel"/>
    <w:tmpl w:val="E3C4696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15:restartNumberingAfterBreak="0">
    <w:nsid w:val="15DD0569"/>
    <w:multiLevelType w:val="multilevel"/>
    <w:tmpl w:val="906048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168A582B"/>
    <w:multiLevelType w:val="multilevel"/>
    <w:tmpl w:val="5CFA473E"/>
    <w:lvl w:ilvl="0">
      <w:start w:val="1"/>
      <w:numFmt w:val="decimal"/>
      <w:lvlText w:val="%1."/>
      <w:lvlJc w:val="left"/>
      <w:pPr>
        <w:ind w:left="720" w:hanging="360"/>
      </w:pPr>
      <w:rPr>
        <w:rFonts w:ascii="Google Sans Text" w:eastAsia="Google Sans Text" w:hAnsi="Google Sans Text" w:cs="Google Sans Text"/>
        <w:u w:val="none"/>
      </w:rPr>
    </w:lvl>
    <w:lvl w:ilvl="1">
      <w:start w:val="1"/>
      <w:numFmt w:val="bullet"/>
      <w:lvlText w:val="○"/>
      <w:lvlJc w:val="left"/>
      <w:pPr>
        <w:ind w:left="1440" w:hanging="360"/>
      </w:pPr>
      <w:rPr>
        <w:rFonts w:ascii="Google Sans Text" w:eastAsia="Google Sans Text" w:hAnsi="Google Sans Text" w:cs="Google Sans Text"/>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15:restartNumberingAfterBreak="0">
    <w:nsid w:val="17386C22"/>
    <w:multiLevelType w:val="multilevel"/>
    <w:tmpl w:val="2C9A7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178A3FA7"/>
    <w:multiLevelType w:val="multilevel"/>
    <w:tmpl w:val="798A00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18EA7901"/>
    <w:multiLevelType w:val="multilevel"/>
    <w:tmpl w:val="EDAA49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19226D10"/>
    <w:multiLevelType w:val="multilevel"/>
    <w:tmpl w:val="7A04867A"/>
    <w:lvl w:ilvl="0">
      <w:start w:val="1"/>
      <w:numFmt w:val="bullet"/>
      <w:lvlText w:val="●"/>
      <w:lvlJc w:val="left"/>
      <w:pPr>
        <w:ind w:left="720" w:hanging="360"/>
      </w:pPr>
      <w:rPr>
        <w:rFonts w:ascii="Google Sans Text" w:eastAsia="Google Sans Text" w:hAnsi="Google Sans Text" w:cs="Google Sans Text"/>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19476618"/>
    <w:multiLevelType w:val="multilevel"/>
    <w:tmpl w:val="0886479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15:restartNumberingAfterBreak="0">
    <w:nsid w:val="1BE54F4F"/>
    <w:multiLevelType w:val="multilevel"/>
    <w:tmpl w:val="BE14A8DE"/>
    <w:lvl w:ilvl="0">
      <w:start w:val="1"/>
      <w:numFmt w:val="bullet"/>
      <w:lvlText w:val="●"/>
      <w:lvlJc w:val="left"/>
      <w:pPr>
        <w:ind w:left="720" w:hanging="360"/>
      </w:pPr>
      <w:rPr>
        <w:rFonts w:ascii="Google Sans Text" w:eastAsia="Google Sans Text" w:hAnsi="Google Sans Text" w:cs="Google Sans Text"/>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1CB80496"/>
    <w:multiLevelType w:val="multilevel"/>
    <w:tmpl w:val="2CE4B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1D7A79F8"/>
    <w:multiLevelType w:val="multilevel"/>
    <w:tmpl w:val="ECF0460A"/>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1E902C21"/>
    <w:multiLevelType w:val="multilevel"/>
    <w:tmpl w:val="3AFC4C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1EBE26E2"/>
    <w:multiLevelType w:val="multilevel"/>
    <w:tmpl w:val="B0B468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1F581DEB"/>
    <w:multiLevelType w:val="multilevel"/>
    <w:tmpl w:val="0EAC52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20435EEB"/>
    <w:multiLevelType w:val="multilevel"/>
    <w:tmpl w:val="48AC851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7" w15:restartNumberingAfterBreak="0">
    <w:nsid w:val="20D4196C"/>
    <w:multiLevelType w:val="multilevel"/>
    <w:tmpl w:val="FFD087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22891077"/>
    <w:multiLevelType w:val="multilevel"/>
    <w:tmpl w:val="99A60C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22F96601"/>
    <w:multiLevelType w:val="multilevel"/>
    <w:tmpl w:val="18CCA1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233D03D6"/>
    <w:multiLevelType w:val="multilevel"/>
    <w:tmpl w:val="AC720B9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15:restartNumberingAfterBreak="0">
    <w:nsid w:val="240B7B1C"/>
    <w:multiLevelType w:val="multilevel"/>
    <w:tmpl w:val="892CCD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24D94AE8"/>
    <w:multiLevelType w:val="multilevel"/>
    <w:tmpl w:val="D6EA87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251F5831"/>
    <w:multiLevelType w:val="multilevel"/>
    <w:tmpl w:val="474C7F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25335948"/>
    <w:multiLevelType w:val="multilevel"/>
    <w:tmpl w:val="E30246D4"/>
    <w:lvl w:ilvl="0">
      <w:start w:val="1"/>
      <w:numFmt w:val="bullet"/>
      <w:lvlText w:val="●"/>
      <w:lvlJc w:val="left"/>
      <w:pPr>
        <w:ind w:left="720" w:hanging="360"/>
      </w:pPr>
      <w:rPr>
        <w:rFonts w:ascii="Google Sans Text" w:eastAsia="Google Sans Text" w:hAnsi="Google Sans Text" w:cs="Google Sans Text"/>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254633F3"/>
    <w:multiLevelType w:val="multilevel"/>
    <w:tmpl w:val="4442E9C2"/>
    <w:lvl w:ilvl="0">
      <w:start w:val="1"/>
      <w:numFmt w:val="bullet"/>
      <w:lvlText w:val="●"/>
      <w:lvlJc w:val="left"/>
      <w:pPr>
        <w:ind w:left="720" w:hanging="360"/>
      </w:pPr>
      <w:rPr>
        <w:rFonts w:ascii="Google Sans Text" w:eastAsia="Google Sans Text" w:hAnsi="Google Sans Text" w:cs="Google Sans Text"/>
        <w:color w:val="1B1C1D"/>
        <w:u w:val="none"/>
      </w:rPr>
    </w:lvl>
    <w:lvl w:ilvl="1">
      <w:start w:val="1"/>
      <w:numFmt w:val="decimal"/>
      <w:lvlText w:val="%2."/>
      <w:lvlJc w:val="left"/>
      <w:pPr>
        <w:ind w:left="1440" w:hanging="360"/>
      </w:pPr>
      <w:rPr>
        <w:rFonts w:ascii="Google Sans Text" w:eastAsia="Google Sans Text" w:hAnsi="Google Sans Text" w:cs="Google Sans Text"/>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26327750"/>
    <w:multiLevelType w:val="multilevel"/>
    <w:tmpl w:val="29AE3D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27EE1075"/>
    <w:multiLevelType w:val="multilevel"/>
    <w:tmpl w:val="F91C4826"/>
    <w:lvl w:ilvl="0">
      <w:start w:val="1"/>
      <w:numFmt w:val="bullet"/>
      <w:lvlText w:val="●"/>
      <w:lvlJc w:val="left"/>
      <w:pPr>
        <w:ind w:left="720" w:hanging="360"/>
      </w:pPr>
      <w:rPr>
        <w:rFonts w:ascii="Google Sans Text" w:eastAsia="Google Sans Text" w:hAnsi="Google Sans Text" w:cs="Google Sans Text"/>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27F92F8F"/>
    <w:multiLevelType w:val="multilevel"/>
    <w:tmpl w:val="941457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2800436A"/>
    <w:multiLevelType w:val="multilevel"/>
    <w:tmpl w:val="EEB8A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8EC1C00"/>
    <w:multiLevelType w:val="multilevel"/>
    <w:tmpl w:val="AEE28C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29670F82"/>
    <w:multiLevelType w:val="multilevel"/>
    <w:tmpl w:val="3BA82492"/>
    <w:lvl w:ilvl="0">
      <w:start w:val="1"/>
      <w:numFmt w:val="decimal"/>
      <w:lvlText w:val="%1."/>
      <w:lvlJc w:val="left"/>
      <w:pPr>
        <w:ind w:left="720" w:hanging="360"/>
      </w:pPr>
      <w:rPr>
        <w:rFonts w:ascii="Google Sans Text" w:eastAsia="Google Sans Text" w:hAnsi="Google Sans Text" w:cs="Google Sans Text"/>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15:restartNumberingAfterBreak="0">
    <w:nsid w:val="29BD7C4D"/>
    <w:multiLevelType w:val="multilevel"/>
    <w:tmpl w:val="DC9A9A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2A48378C"/>
    <w:multiLevelType w:val="multilevel"/>
    <w:tmpl w:val="86D625F2"/>
    <w:lvl w:ilvl="0">
      <w:start w:val="1"/>
      <w:numFmt w:val="decimal"/>
      <w:lvlText w:val="%1."/>
      <w:lvlJc w:val="left"/>
      <w:pPr>
        <w:ind w:left="720" w:hanging="360"/>
      </w:pPr>
      <w:rPr>
        <w:rFonts w:ascii="Google Sans Text" w:eastAsia="Google Sans Text" w:hAnsi="Google Sans Text" w:cs="Google Sans Text"/>
        <w:u w:val="none"/>
      </w:rPr>
    </w:lvl>
    <w:lvl w:ilvl="1">
      <w:start w:val="1"/>
      <w:numFmt w:val="bullet"/>
      <w:lvlText w:val="○"/>
      <w:lvlJc w:val="left"/>
      <w:pPr>
        <w:ind w:left="1440" w:hanging="360"/>
      </w:pPr>
      <w:rPr>
        <w:rFonts w:ascii="Google Sans Text" w:eastAsia="Google Sans Text" w:hAnsi="Google Sans Text" w:cs="Google Sans Text"/>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15:restartNumberingAfterBreak="0">
    <w:nsid w:val="2AE70D7B"/>
    <w:multiLevelType w:val="multilevel"/>
    <w:tmpl w:val="8E863A54"/>
    <w:lvl w:ilvl="0">
      <w:start w:val="1"/>
      <w:numFmt w:val="bullet"/>
      <w:lvlText w:val="●"/>
      <w:lvlJc w:val="left"/>
      <w:pPr>
        <w:ind w:left="720" w:hanging="360"/>
      </w:pPr>
      <w:rPr>
        <w:rFonts w:ascii="Google Sans Text" w:eastAsia="Google Sans Text" w:hAnsi="Google Sans Text" w:cs="Google Sans Text"/>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2AF65416"/>
    <w:multiLevelType w:val="multilevel"/>
    <w:tmpl w:val="2172543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6" w15:restartNumberingAfterBreak="0">
    <w:nsid w:val="2B2D224A"/>
    <w:multiLevelType w:val="multilevel"/>
    <w:tmpl w:val="566835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15:restartNumberingAfterBreak="0">
    <w:nsid w:val="2B4938F8"/>
    <w:multiLevelType w:val="multilevel"/>
    <w:tmpl w:val="60E8FED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8" w15:restartNumberingAfterBreak="0">
    <w:nsid w:val="2B6C1A13"/>
    <w:multiLevelType w:val="multilevel"/>
    <w:tmpl w:val="1B8AF7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15:restartNumberingAfterBreak="0">
    <w:nsid w:val="2D402935"/>
    <w:multiLevelType w:val="multilevel"/>
    <w:tmpl w:val="06D0D2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2DAB2395"/>
    <w:multiLevelType w:val="multilevel"/>
    <w:tmpl w:val="6B482B42"/>
    <w:lvl w:ilvl="0">
      <w:start w:val="1"/>
      <w:numFmt w:val="decimal"/>
      <w:lvlText w:val="%1."/>
      <w:lvlJc w:val="left"/>
      <w:pPr>
        <w:ind w:left="720" w:hanging="360"/>
      </w:pPr>
      <w:rPr>
        <w:rFonts w:ascii="Google Sans Text" w:eastAsia="Google Sans Text" w:hAnsi="Google Sans Text" w:cs="Google Sans Text"/>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15:restartNumberingAfterBreak="0">
    <w:nsid w:val="2E175540"/>
    <w:multiLevelType w:val="multilevel"/>
    <w:tmpl w:val="7CAE8B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2E6F0E46"/>
    <w:multiLevelType w:val="multilevel"/>
    <w:tmpl w:val="6AB07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2FDA0869"/>
    <w:multiLevelType w:val="multilevel"/>
    <w:tmpl w:val="CB8C3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2FF16F98"/>
    <w:multiLevelType w:val="multilevel"/>
    <w:tmpl w:val="C9741C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300C0115"/>
    <w:multiLevelType w:val="multilevel"/>
    <w:tmpl w:val="6262E4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15:restartNumberingAfterBreak="0">
    <w:nsid w:val="30EF0F99"/>
    <w:multiLevelType w:val="multilevel"/>
    <w:tmpl w:val="287A21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310C5FC6"/>
    <w:multiLevelType w:val="multilevel"/>
    <w:tmpl w:val="0054F0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315F3A3A"/>
    <w:multiLevelType w:val="multilevel"/>
    <w:tmpl w:val="1BA886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31776548"/>
    <w:multiLevelType w:val="multilevel"/>
    <w:tmpl w:val="9CDAD1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322D150B"/>
    <w:multiLevelType w:val="multilevel"/>
    <w:tmpl w:val="FCBE89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3262288D"/>
    <w:multiLevelType w:val="multilevel"/>
    <w:tmpl w:val="A1A82ADE"/>
    <w:lvl w:ilvl="0">
      <w:start w:val="1"/>
      <w:numFmt w:val="bullet"/>
      <w:lvlText w:val="●"/>
      <w:lvlJc w:val="left"/>
      <w:pPr>
        <w:ind w:left="720" w:hanging="360"/>
      </w:pPr>
      <w:rPr>
        <w:rFonts w:ascii="Google Sans Text" w:eastAsia="Google Sans Text" w:hAnsi="Google Sans Text" w:cs="Google Sans Text"/>
        <w:color w:val="1B1C1D"/>
        <w:u w:val="none"/>
      </w:rPr>
    </w:lvl>
    <w:lvl w:ilvl="1">
      <w:start w:val="1"/>
      <w:numFmt w:val="bullet"/>
      <w:lvlText w:val="○"/>
      <w:lvlJc w:val="left"/>
      <w:pPr>
        <w:ind w:left="1440" w:hanging="360"/>
      </w:pPr>
      <w:rPr>
        <w:rFonts w:ascii="Google Sans Text" w:eastAsia="Google Sans Text" w:hAnsi="Google Sans Text" w:cs="Google Sans Text"/>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32860D6E"/>
    <w:multiLevelType w:val="multilevel"/>
    <w:tmpl w:val="EBC236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15:restartNumberingAfterBreak="0">
    <w:nsid w:val="32D00097"/>
    <w:multiLevelType w:val="multilevel"/>
    <w:tmpl w:val="A3825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32DA1449"/>
    <w:multiLevelType w:val="multilevel"/>
    <w:tmpl w:val="F066FD3A"/>
    <w:lvl w:ilvl="0">
      <w:start w:val="1"/>
      <w:numFmt w:val="bullet"/>
      <w:lvlText w:val="●"/>
      <w:lvlJc w:val="left"/>
      <w:pPr>
        <w:ind w:left="720" w:hanging="360"/>
      </w:pPr>
      <w:rPr>
        <w:rFonts w:ascii="Google Sans Text" w:eastAsia="Google Sans Text" w:hAnsi="Google Sans Text" w:cs="Google Sans Text"/>
        <w:color w:val="1B1C1D"/>
        <w:u w:val="none"/>
      </w:rPr>
    </w:lvl>
    <w:lvl w:ilvl="1">
      <w:start w:val="1"/>
      <w:numFmt w:val="decimal"/>
      <w:lvlText w:val="%2."/>
      <w:lvlJc w:val="left"/>
      <w:pPr>
        <w:ind w:left="1440" w:hanging="360"/>
      </w:pPr>
      <w:rPr>
        <w:rFonts w:ascii="Google Sans Text" w:eastAsia="Google Sans Text" w:hAnsi="Google Sans Text" w:cs="Google Sans Text"/>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32FF2D86"/>
    <w:multiLevelType w:val="multilevel"/>
    <w:tmpl w:val="53B6EF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340F5647"/>
    <w:multiLevelType w:val="multilevel"/>
    <w:tmpl w:val="3956E5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34E865B1"/>
    <w:multiLevelType w:val="multilevel"/>
    <w:tmpl w:val="1CEE5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353913D2"/>
    <w:multiLevelType w:val="multilevel"/>
    <w:tmpl w:val="47ECA482"/>
    <w:lvl w:ilvl="0">
      <w:start w:val="1"/>
      <w:numFmt w:val="decimal"/>
      <w:lvlText w:val="%1."/>
      <w:lvlJc w:val="left"/>
      <w:pPr>
        <w:ind w:left="720" w:hanging="360"/>
      </w:pPr>
      <w:rPr>
        <w:rFonts w:ascii="Google Sans Text" w:eastAsia="Google Sans Text" w:hAnsi="Google Sans Text" w:cs="Google Sans Text"/>
        <w:color w:val="1B1C1D"/>
        <w:u w:val="none"/>
      </w:rPr>
    </w:lvl>
    <w:lvl w:ilvl="1">
      <w:start w:val="1"/>
      <w:numFmt w:val="bullet"/>
      <w:lvlText w:val="○"/>
      <w:lvlJc w:val="left"/>
      <w:pPr>
        <w:ind w:left="1440" w:hanging="360"/>
      </w:pPr>
      <w:rPr>
        <w:rFonts w:ascii="Google Sans Text" w:eastAsia="Google Sans Text" w:hAnsi="Google Sans Text" w:cs="Google Sans Text"/>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15:restartNumberingAfterBreak="0">
    <w:nsid w:val="359B4CC0"/>
    <w:multiLevelType w:val="multilevel"/>
    <w:tmpl w:val="59D0E1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35AB1B3A"/>
    <w:multiLevelType w:val="multilevel"/>
    <w:tmpl w:val="52A4DB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15:restartNumberingAfterBreak="0">
    <w:nsid w:val="35B34771"/>
    <w:multiLevelType w:val="multilevel"/>
    <w:tmpl w:val="ECF65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35E309C5"/>
    <w:multiLevelType w:val="multilevel"/>
    <w:tmpl w:val="F2207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36354774"/>
    <w:multiLevelType w:val="multilevel"/>
    <w:tmpl w:val="BBA63F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36940D6C"/>
    <w:multiLevelType w:val="multilevel"/>
    <w:tmpl w:val="56F20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36A92991"/>
    <w:multiLevelType w:val="multilevel"/>
    <w:tmpl w:val="D870C0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375275AE"/>
    <w:multiLevelType w:val="multilevel"/>
    <w:tmpl w:val="E1B0B2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15:restartNumberingAfterBreak="0">
    <w:nsid w:val="39610209"/>
    <w:multiLevelType w:val="multilevel"/>
    <w:tmpl w:val="A328C556"/>
    <w:lvl w:ilvl="0">
      <w:start w:val="1"/>
      <w:numFmt w:val="bullet"/>
      <w:lvlText w:val="●"/>
      <w:lvlJc w:val="left"/>
      <w:pPr>
        <w:ind w:left="720" w:hanging="360"/>
      </w:pPr>
      <w:rPr>
        <w:rFonts w:ascii="Google Sans Text" w:eastAsia="Google Sans Text" w:hAnsi="Google Sans Text" w:cs="Google Sans Text"/>
        <w:u w:val="none"/>
      </w:rPr>
    </w:lvl>
    <w:lvl w:ilvl="1">
      <w:start w:val="1"/>
      <w:numFmt w:val="bullet"/>
      <w:lvlText w:val="○"/>
      <w:lvlJc w:val="left"/>
      <w:pPr>
        <w:ind w:left="1440" w:hanging="360"/>
      </w:pPr>
      <w:rPr>
        <w:rFonts w:ascii="Google Sans Text" w:eastAsia="Google Sans Text" w:hAnsi="Google Sans Text" w:cs="Google Sans Text"/>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39622A99"/>
    <w:multiLevelType w:val="multilevel"/>
    <w:tmpl w:val="DCD69670"/>
    <w:lvl w:ilvl="0">
      <w:start w:val="1"/>
      <w:numFmt w:val="bullet"/>
      <w:lvlText w:val="●"/>
      <w:lvlJc w:val="left"/>
      <w:pPr>
        <w:ind w:left="720" w:hanging="360"/>
      </w:pPr>
      <w:rPr>
        <w:rFonts w:ascii="Google Sans Text" w:eastAsia="Google Sans Text" w:hAnsi="Google Sans Text" w:cs="Google Sans Text"/>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15:restartNumberingAfterBreak="0">
    <w:nsid w:val="399B2518"/>
    <w:multiLevelType w:val="multilevel"/>
    <w:tmpl w:val="8FDE99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39FB085A"/>
    <w:multiLevelType w:val="multilevel"/>
    <w:tmpl w:val="3784453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15:restartNumberingAfterBreak="0">
    <w:nsid w:val="3A2E361D"/>
    <w:multiLevelType w:val="multilevel"/>
    <w:tmpl w:val="72E2C7A2"/>
    <w:lvl w:ilvl="0">
      <w:start w:val="1"/>
      <w:numFmt w:val="bullet"/>
      <w:lvlText w:val="●"/>
      <w:lvlJc w:val="left"/>
      <w:pPr>
        <w:ind w:left="720" w:hanging="360"/>
      </w:pPr>
      <w:rPr>
        <w:rFonts w:ascii="Google Sans Text" w:eastAsia="Google Sans Text" w:hAnsi="Google Sans Text" w:cs="Google Sans Text"/>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15:restartNumberingAfterBreak="0">
    <w:nsid w:val="3A602522"/>
    <w:multiLevelType w:val="multilevel"/>
    <w:tmpl w:val="9DCE6C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15:restartNumberingAfterBreak="0">
    <w:nsid w:val="3AC42FFC"/>
    <w:multiLevelType w:val="multilevel"/>
    <w:tmpl w:val="107261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3B0B47BF"/>
    <w:multiLevelType w:val="multilevel"/>
    <w:tmpl w:val="50508B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 w15:restartNumberingAfterBreak="0">
    <w:nsid w:val="3BE16161"/>
    <w:multiLevelType w:val="multilevel"/>
    <w:tmpl w:val="23A6F1D4"/>
    <w:lvl w:ilvl="0">
      <w:start w:val="1"/>
      <w:numFmt w:val="bullet"/>
      <w:lvlText w:val="●"/>
      <w:lvlJc w:val="left"/>
      <w:pPr>
        <w:ind w:left="720" w:hanging="360"/>
      </w:pPr>
      <w:rPr>
        <w:rFonts w:ascii="Google Sans Text" w:eastAsia="Google Sans Text" w:hAnsi="Google Sans Text" w:cs="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15:restartNumberingAfterBreak="0">
    <w:nsid w:val="3C693F03"/>
    <w:multiLevelType w:val="multilevel"/>
    <w:tmpl w:val="500ADF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15:restartNumberingAfterBreak="0">
    <w:nsid w:val="3D36069A"/>
    <w:multiLevelType w:val="multilevel"/>
    <w:tmpl w:val="D66A616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8" w15:restartNumberingAfterBreak="0">
    <w:nsid w:val="3E2C6EAA"/>
    <w:multiLevelType w:val="multilevel"/>
    <w:tmpl w:val="9D2C1A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15:restartNumberingAfterBreak="0">
    <w:nsid w:val="3FC477D5"/>
    <w:multiLevelType w:val="multilevel"/>
    <w:tmpl w:val="ED72F7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 w15:restartNumberingAfterBreak="0">
    <w:nsid w:val="3FD211B8"/>
    <w:multiLevelType w:val="multilevel"/>
    <w:tmpl w:val="EC088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15:restartNumberingAfterBreak="0">
    <w:nsid w:val="40CC1254"/>
    <w:multiLevelType w:val="multilevel"/>
    <w:tmpl w:val="CE22629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 w15:restartNumberingAfterBreak="0">
    <w:nsid w:val="412D2228"/>
    <w:multiLevelType w:val="multilevel"/>
    <w:tmpl w:val="35FEDC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15:restartNumberingAfterBreak="0">
    <w:nsid w:val="415404DE"/>
    <w:multiLevelType w:val="multilevel"/>
    <w:tmpl w:val="F2321A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 w15:restartNumberingAfterBreak="0">
    <w:nsid w:val="418C51DA"/>
    <w:multiLevelType w:val="multilevel"/>
    <w:tmpl w:val="C7CC64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 w15:restartNumberingAfterBreak="0">
    <w:nsid w:val="424626B3"/>
    <w:multiLevelType w:val="multilevel"/>
    <w:tmpl w:val="C8922308"/>
    <w:lvl w:ilvl="0">
      <w:start w:val="1"/>
      <w:numFmt w:val="bullet"/>
      <w:lvlText w:val="●"/>
      <w:lvlJc w:val="left"/>
      <w:pPr>
        <w:ind w:left="720" w:hanging="360"/>
      </w:pPr>
      <w:rPr>
        <w:rFonts w:ascii="Google Sans Text" w:eastAsia="Google Sans Text" w:hAnsi="Google Sans Text" w:cs="Google Sans Text"/>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15:restartNumberingAfterBreak="0">
    <w:nsid w:val="4342729C"/>
    <w:multiLevelType w:val="multilevel"/>
    <w:tmpl w:val="48A8D3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15:restartNumberingAfterBreak="0">
    <w:nsid w:val="443E4B5B"/>
    <w:multiLevelType w:val="multilevel"/>
    <w:tmpl w:val="51F81E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 w15:restartNumberingAfterBreak="0">
    <w:nsid w:val="44CA4B55"/>
    <w:multiLevelType w:val="multilevel"/>
    <w:tmpl w:val="5DA0517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 w15:restartNumberingAfterBreak="0">
    <w:nsid w:val="456735CB"/>
    <w:multiLevelType w:val="multilevel"/>
    <w:tmpl w:val="F0E4DC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 w15:restartNumberingAfterBreak="0">
    <w:nsid w:val="46A56E21"/>
    <w:multiLevelType w:val="multilevel"/>
    <w:tmpl w:val="9410D3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 w15:restartNumberingAfterBreak="0">
    <w:nsid w:val="477923F9"/>
    <w:multiLevelType w:val="multilevel"/>
    <w:tmpl w:val="6C2C2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7EC5993"/>
    <w:multiLevelType w:val="multilevel"/>
    <w:tmpl w:val="3EAA80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15:restartNumberingAfterBreak="0">
    <w:nsid w:val="48814425"/>
    <w:multiLevelType w:val="multilevel"/>
    <w:tmpl w:val="17405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15:restartNumberingAfterBreak="0">
    <w:nsid w:val="493F3A0B"/>
    <w:multiLevelType w:val="multilevel"/>
    <w:tmpl w:val="009CA9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15:restartNumberingAfterBreak="0">
    <w:nsid w:val="495B6602"/>
    <w:multiLevelType w:val="multilevel"/>
    <w:tmpl w:val="52FE2CA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6" w15:restartNumberingAfterBreak="0">
    <w:nsid w:val="498C3C0D"/>
    <w:multiLevelType w:val="multilevel"/>
    <w:tmpl w:val="F56855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7" w15:restartNumberingAfterBreak="0">
    <w:nsid w:val="49A919B0"/>
    <w:multiLevelType w:val="multilevel"/>
    <w:tmpl w:val="7B6C49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15:restartNumberingAfterBreak="0">
    <w:nsid w:val="4A8F0930"/>
    <w:multiLevelType w:val="multilevel"/>
    <w:tmpl w:val="54F217DA"/>
    <w:lvl w:ilvl="0">
      <w:start w:val="1"/>
      <w:numFmt w:val="bullet"/>
      <w:lvlText w:val="●"/>
      <w:lvlJc w:val="left"/>
      <w:pPr>
        <w:ind w:left="720" w:hanging="360"/>
      </w:pPr>
      <w:rPr>
        <w:rFonts w:ascii="Google Sans Text" w:eastAsia="Google Sans Text" w:hAnsi="Google Sans Text" w:cs="Google Sans Text"/>
        <w:color w:val="1B1C1D"/>
        <w:u w:val="none"/>
      </w:rPr>
    </w:lvl>
    <w:lvl w:ilvl="1">
      <w:start w:val="1"/>
      <w:numFmt w:val="decimal"/>
      <w:lvlText w:val="%2."/>
      <w:lvlJc w:val="left"/>
      <w:pPr>
        <w:ind w:left="1440" w:hanging="360"/>
      </w:pPr>
      <w:rPr>
        <w:rFonts w:ascii="Google Sans Text" w:eastAsia="Google Sans Text" w:hAnsi="Google Sans Text" w:cs="Google Sans Text"/>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15:restartNumberingAfterBreak="0">
    <w:nsid w:val="4A98738E"/>
    <w:multiLevelType w:val="multilevel"/>
    <w:tmpl w:val="A83A64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15:restartNumberingAfterBreak="0">
    <w:nsid w:val="4AA555F6"/>
    <w:multiLevelType w:val="multilevel"/>
    <w:tmpl w:val="078AB3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15:restartNumberingAfterBreak="0">
    <w:nsid w:val="4AC472DE"/>
    <w:multiLevelType w:val="multilevel"/>
    <w:tmpl w:val="F576623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2" w15:restartNumberingAfterBreak="0">
    <w:nsid w:val="4B147A4A"/>
    <w:multiLevelType w:val="multilevel"/>
    <w:tmpl w:val="645EBF5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15:restartNumberingAfterBreak="0">
    <w:nsid w:val="4C3C6768"/>
    <w:multiLevelType w:val="multilevel"/>
    <w:tmpl w:val="A934D9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15:restartNumberingAfterBreak="0">
    <w:nsid w:val="4C6329CC"/>
    <w:multiLevelType w:val="multilevel"/>
    <w:tmpl w:val="43161F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15:restartNumberingAfterBreak="0">
    <w:nsid w:val="4D487A6B"/>
    <w:multiLevelType w:val="multilevel"/>
    <w:tmpl w:val="5888AE8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6" w15:restartNumberingAfterBreak="0">
    <w:nsid w:val="4D7A126B"/>
    <w:multiLevelType w:val="multilevel"/>
    <w:tmpl w:val="824ACA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15:restartNumberingAfterBreak="0">
    <w:nsid w:val="4E5852F8"/>
    <w:multiLevelType w:val="multilevel"/>
    <w:tmpl w:val="60D8C6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 w15:restartNumberingAfterBreak="0">
    <w:nsid w:val="4E931C67"/>
    <w:multiLevelType w:val="multilevel"/>
    <w:tmpl w:val="A9C200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15:restartNumberingAfterBreak="0">
    <w:nsid w:val="4F067006"/>
    <w:multiLevelType w:val="multilevel"/>
    <w:tmpl w:val="E7E25E36"/>
    <w:lvl w:ilvl="0">
      <w:start w:val="1"/>
      <w:numFmt w:val="bullet"/>
      <w:lvlText w:val="●"/>
      <w:lvlJc w:val="left"/>
      <w:pPr>
        <w:ind w:left="720" w:hanging="360"/>
      </w:pPr>
      <w:rPr>
        <w:rFonts w:ascii="Google Sans Text" w:eastAsia="Google Sans Text" w:hAnsi="Google Sans Text" w:cs="Google Sans Text"/>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15:restartNumberingAfterBreak="0">
    <w:nsid w:val="4F0F4928"/>
    <w:multiLevelType w:val="multilevel"/>
    <w:tmpl w:val="9BF8286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1" w15:restartNumberingAfterBreak="0">
    <w:nsid w:val="4F181766"/>
    <w:multiLevelType w:val="multilevel"/>
    <w:tmpl w:val="CCC67EE4"/>
    <w:lvl w:ilvl="0">
      <w:start w:val="1"/>
      <w:numFmt w:val="bullet"/>
      <w:lvlText w:val="●"/>
      <w:lvlJc w:val="left"/>
      <w:pPr>
        <w:ind w:left="720" w:hanging="360"/>
      </w:pPr>
      <w:rPr>
        <w:rFonts w:ascii="Google Sans Text" w:eastAsia="Google Sans Text" w:hAnsi="Google Sans Text" w:cs="Google Sans Text"/>
        <w:u w:val="none"/>
      </w:rPr>
    </w:lvl>
    <w:lvl w:ilvl="1">
      <w:start w:val="1"/>
      <w:numFmt w:val="bullet"/>
      <w:lvlText w:val="○"/>
      <w:lvlJc w:val="left"/>
      <w:pPr>
        <w:ind w:left="1440" w:hanging="360"/>
      </w:pPr>
      <w:rPr>
        <w:rFonts w:ascii="Google Sans Text" w:eastAsia="Google Sans Text" w:hAnsi="Google Sans Text" w:cs="Google Sans Text"/>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15:restartNumberingAfterBreak="0">
    <w:nsid w:val="503C64C3"/>
    <w:multiLevelType w:val="multilevel"/>
    <w:tmpl w:val="A61C0B04"/>
    <w:lvl w:ilvl="0">
      <w:start w:val="1"/>
      <w:numFmt w:val="bullet"/>
      <w:lvlText w:val="●"/>
      <w:lvlJc w:val="left"/>
      <w:pPr>
        <w:ind w:left="720" w:hanging="360"/>
      </w:pPr>
      <w:rPr>
        <w:rFonts w:ascii="Google Sans Text" w:eastAsia="Google Sans Text" w:hAnsi="Google Sans Text" w:cs="Google Sans Text"/>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15:restartNumberingAfterBreak="0">
    <w:nsid w:val="50521677"/>
    <w:multiLevelType w:val="multilevel"/>
    <w:tmpl w:val="2D22BF0E"/>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15:restartNumberingAfterBreak="0">
    <w:nsid w:val="506D3A42"/>
    <w:multiLevelType w:val="multilevel"/>
    <w:tmpl w:val="88105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15:restartNumberingAfterBreak="0">
    <w:nsid w:val="50BA4622"/>
    <w:multiLevelType w:val="multilevel"/>
    <w:tmpl w:val="A1140EB0"/>
    <w:lvl w:ilvl="0">
      <w:start w:val="1"/>
      <w:numFmt w:val="decimal"/>
      <w:lvlText w:val="%1."/>
      <w:lvlJc w:val="left"/>
      <w:pPr>
        <w:ind w:left="720" w:hanging="360"/>
      </w:pPr>
      <w:rPr>
        <w:rFonts w:ascii="Google Sans Text" w:eastAsia="Google Sans Text" w:hAnsi="Google Sans Text" w:cs="Google Sans Text"/>
        <w:u w:val="none"/>
      </w:rPr>
    </w:lvl>
    <w:lvl w:ilvl="1">
      <w:start w:val="1"/>
      <w:numFmt w:val="bullet"/>
      <w:lvlText w:val="○"/>
      <w:lvlJc w:val="left"/>
      <w:pPr>
        <w:ind w:left="1440" w:hanging="360"/>
      </w:pPr>
      <w:rPr>
        <w:rFonts w:ascii="Google Sans Text" w:eastAsia="Google Sans Text" w:hAnsi="Google Sans Text" w:cs="Google Sans Text"/>
        <w:u w:val="none"/>
      </w:rPr>
    </w:lvl>
    <w:lvl w:ilvl="2">
      <w:start w:val="1"/>
      <w:numFmt w:val="bullet"/>
      <w:lvlText w:val="■"/>
      <w:lvlJc w:val="left"/>
      <w:pPr>
        <w:ind w:left="2160" w:hanging="360"/>
      </w:pPr>
      <w:rPr>
        <w:rFonts w:ascii="Google Sans Text" w:eastAsia="Google Sans Text" w:hAnsi="Google Sans Text" w:cs="Google Sans Text"/>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15:restartNumberingAfterBreak="0">
    <w:nsid w:val="5137706C"/>
    <w:multiLevelType w:val="multilevel"/>
    <w:tmpl w:val="598CBC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15:restartNumberingAfterBreak="0">
    <w:nsid w:val="514930C0"/>
    <w:multiLevelType w:val="multilevel"/>
    <w:tmpl w:val="D87205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15:restartNumberingAfterBreak="0">
    <w:nsid w:val="51711B45"/>
    <w:multiLevelType w:val="multilevel"/>
    <w:tmpl w:val="C7267B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15:restartNumberingAfterBreak="0">
    <w:nsid w:val="51E7615D"/>
    <w:multiLevelType w:val="multilevel"/>
    <w:tmpl w:val="1534E336"/>
    <w:lvl w:ilvl="0">
      <w:start w:val="1"/>
      <w:numFmt w:val="decimal"/>
      <w:lvlText w:val="%1."/>
      <w:lvlJc w:val="left"/>
      <w:pPr>
        <w:ind w:left="720" w:hanging="360"/>
      </w:pPr>
      <w:rPr>
        <w:rFonts w:ascii="Google Sans Text" w:eastAsia="Google Sans Text" w:hAnsi="Google Sans Text" w:cs="Google Sans Text"/>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0" w15:restartNumberingAfterBreak="0">
    <w:nsid w:val="520B3160"/>
    <w:multiLevelType w:val="multilevel"/>
    <w:tmpl w:val="CE7017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15:restartNumberingAfterBreak="0">
    <w:nsid w:val="529E32DE"/>
    <w:multiLevelType w:val="multilevel"/>
    <w:tmpl w:val="7722BF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15:restartNumberingAfterBreak="0">
    <w:nsid w:val="542C52A3"/>
    <w:multiLevelType w:val="multilevel"/>
    <w:tmpl w:val="03CE45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15:restartNumberingAfterBreak="0">
    <w:nsid w:val="544640A1"/>
    <w:multiLevelType w:val="multilevel"/>
    <w:tmpl w:val="2676CAD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4" w15:restartNumberingAfterBreak="0">
    <w:nsid w:val="55B429B5"/>
    <w:multiLevelType w:val="multilevel"/>
    <w:tmpl w:val="6D027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15:restartNumberingAfterBreak="0">
    <w:nsid w:val="563151F2"/>
    <w:multiLevelType w:val="multilevel"/>
    <w:tmpl w:val="04FEBC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15:restartNumberingAfterBreak="0">
    <w:nsid w:val="56F650EF"/>
    <w:multiLevelType w:val="multilevel"/>
    <w:tmpl w:val="4844B4CE"/>
    <w:lvl w:ilvl="0">
      <w:start w:val="1"/>
      <w:numFmt w:val="decimal"/>
      <w:lvlText w:val="%1."/>
      <w:lvlJc w:val="left"/>
      <w:pPr>
        <w:ind w:left="720" w:hanging="360"/>
      </w:pPr>
      <w:rPr>
        <w:rFonts w:ascii="Google Sans Text" w:eastAsia="Google Sans Text" w:hAnsi="Google Sans Text" w:cs="Google Sans Text"/>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7" w15:restartNumberingAfterBreak="0">
    <w:nsid w:val="57720429"/>
    <w:multiLevelType w:val="multilevel"/>
    <w:tmpl w:val="B38C7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15:restartNumberingAfterBreak="0">
    <w:nsid w:val="57EF3477"/>
    <w:multiLevelType w:val="multilevel"/>
    <w:tmpl w:val="DEBEAF7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15:restartNumberingAfterBreak="0">
    <w:nsid w:val="58CB2DBE"/>
    <w:multiLevelType w:val="multilevel"/>
    <w:tmpl w:val="1FD223E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0" w15:restartNumberingAfterBreak="0">
    <w:nsid w:val="59D57672"/>
    <w:multiLevelType w:val="multilevel"/>
    <w:tmpl w:val="89DA00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15:restartNumberingAfterBreak="0">
    <w:nsid w:val="5A303ECA"/>
    <w:multiLevelType w:val="multilevel"/>
    <w:tmpl w:val="F99A0B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15:restartNumberingAfterBreak="0">
    <w:nsid w:val="5B1910D2"/>
    <w:multiLevelType w:val="multilevel"/>
    <w:tmpl w:val="E30E4B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15:restartNumberingAfterBreak="0">
    <w:nsid w:val="5B423E70"/>
    <w:multiLevelType w:val="multilevel"/>
    <w:tmpl w:val="1C3EF6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4" w15:restartNumberingAfterBreak="0">
    <w:nsid w:val="5BE537DF"/>
    <w:multiLevelType w:val="multilevel"/>
    <w:tmpl w:val="5476A9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5" w15:restartNumberingAfterBreak="0">
    <w:nsid w:val="5C4A4AA0"/>
    <w:multiLevelType w:val="multilevel"/>
    <w:tmpl w:val="427E5D42"/>
    <w:lvl w:ilvl="0">
      <w:start w:val="1"/>
      <w:numFmt w:val="decimal"/>
      <w:lvlText w:val="%1."/>
      <w:lvlJc w:val="left"/>
      <w:pPr>
        <w:ind w:left="720" w:hanging="360"/>
      </w:pPr>
      <w:rPr>
        <w:rFonts w:ascii="Google Sans Text" w:eastAsia="Google Sans Text" w:hAnsi="Google Sans Text" w:cs="Google Sans Text"/>
        <w:color w:val="1B1C1D"/>
        <w:u w:val="none"/>
      </w:rPr>
    </w:lvl>
    <w:lvl w:ilvl="1">
      <w:start w:val="1"/>
      <w:numFmt w:val="bullet"/>
      <w:lvlText w:val="○"/>
      <w:lvlJc w:val="left"/>
      <w:pPr>
        <w:ind w:left="1440" w:hanging="360"/>
      </w:pPr>
      <w:rPr>
        <w:rFonts w:ascii="Google Sans Text" w:eastAsia="Google Sans Text" w:hAnsi="Google Sans Text" w:cs="Google Sans Text"/>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6" w15:restartNumberingAfterBreak="0">
    <w:nsid w:val="5CBE3D7A"/>
    <w:multiLevelType w:val="multilevel"/>
    <w:tmpl w:val="587C1A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7" w15:restartNumberingAfterBreak="0">
    <w:nsid w:val="5D7E762B"/>
    <w:multiLevelType w:val="multilevel"/>
    <w:tmpl w:val="588C7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15:restartNumberingAfterBreak="0">
    <w:nsid w:val="5DD45F0C"/>
    <w:multiLevelType w:val="multilevel"/>
    <w:tmpl w:val="43FCA3B8"/>
    <w:lvl w:ilvl="0">
      <w:start w:val="1"/>
      <w:numFmt w:val="bullet"/>
      <w:lvlText w:val="●"/>
      <w:lvlJc w:val="left"/>
      <w:pPr>
        <w:ind w:left="720" w:hanging="360"/>
      </w:pPr>
      <w:rPr>
        <w:rFonts w:ascii="Google Sans Text" w:eastAsia="Google Sans Text" w:hAnsi="Google Sans Text" w:cs="Google Sans Text"/>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15:restartNumberingAfterBreak="0">
    <w:nsid w:val="5F5225F8"/>
    <w:multiLevelType w:val="multilevel"/>
    <w:tmpl w:val="96CC8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15:restartNumberingAfterBreak="0">
    <w:nsid w:val="604508EA"/>
    <w:multiLevelType w:val="multilevel"/>
    <w:tmpl w:val="600290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1" w15:restartNumberingAfterBreak="0">
    <w:nsid w:val="61E55931"/>
    <w:multiLevelType w:val="multilevel"/>
    <w:tmpl w:val="C9A435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2" w15:restartNumberingAfterBreak="0">
    <w:nsid w:val="622A3B5E"/>
    <w:multiLevelType w:val="multilevel"/>
    <w:tmpl w:val="7B8A032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3" w15:restartNumberingAfterBreak="0">
    <w:nsid w:val="624704FD"/>
    <w:multiLevelType w:val="multilevel"/>
    <w:tmpl w:val="F708AC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15:restartNumberingAfterBreak="0">
    <w:nsid w:val="62826DB5"/>
    <w:multiLevelType w:val="multilevel"/>
    <w:tmpl w:val="2ED403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15:restartNumberingAfterBreak="0">
    <w:nsid w:val="62CA3C23"/>
    <w:multiLevelType w:val="multilevel"/>
    <w:tmpl w:val="795055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15:restartNumberingAfterBreak="0">
    <w:nsid w:val="631608AE"/>
    <w:multiLevelType w:val="multilevel"/>
    <w:tmpl w:val="6868D9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15:restartNumberingAfterBreak="0">
    <w:nsid w:val="63D946B7"/>
    <w:multiLevelType w:val="multilevel"/>
    <w:tmpl w:val="2E0288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15:restartNumberingAfterBreak="0">
    <w:nsid w:val="63E80CDD"/>
    <w:multiLevelType w:val="multilevel"/>
    <w:tmpl w:val="6546A9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15:restartNumberingAfterBreak="0">
    <w:nsid w:val="64BD71FB"/>
    <w:multiLevelType w:val="multilevel"/>
    <w:tmpl w:val="0A188370"/>
    <w:lvl w:ilvl="0">
      <w:start w:val="1"/>
      <w:numFmt w:val="bullet"/>
      <w:lvlText w:val="●"/>
      <w:lvlJc w:val="left"/>
      <w:pPr>
        <w:ind w:left="720" w:hanging="360"/>
      </w:pPr>
      <w:rPr>
        <w:rFonts w:ascii="Google Sans Text" w:eastAsia="Google Sans Text" w:hAnsi="Google Sans Text" w:cs="Google Sans Text"/>
        <w:color w:val="1B1C1D"/>
        <w:u w:val="none"/>
      </w:rPr>
    </w:lvl>
    <w:lvl w:ilvl="1">
      <w:start w:val="1"/>
      <w:numFmt w:val="decimal"/>
      <w:lvlText w:val="%2."/>
      <w:lvlJc w:val="left"/>
      <w:pPr>
        <w:ind w:left="1440" w:hanging="360"/>
      </w:pPr>
      <w:rPr>
        <w:rFonts w:ascii="Google Sans Text" w:eastAsia="Google Sans Text" w:hAnsi="Google Sans Text" w:cs="Google Sans Text"/>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15:restartNumberingAfterBreak="0">
    <w:nsid w:val="653322C9"/>
    <w:multiLevelType w:val="multilevel"/>
    <w:tmpl w:val="4CEEA816"/>
    <w:lvl w:ilvl="0">
      <w:start w:val="1"/>
      <w:numFmt w:val="bullet"/>
      <w:lvlText w:val="●"/>
      <w:lvlJc w:val="left"/>
      <w:pPr>
        <w:ind w:left="720" w:hanging="360"/>
      </w:pPr>
      <w:rPr>
        <w:rFonts w:ascii="Google Sans Text" w:eastAsia="Google Sans Text" w:hAnsi="Google Sans Text" w:cs="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15:restartNumberingAfterBreak="0">
    <w:nsid w:val="658E3EB8"/>
    <w:multiLevelType w:val="multilevel"/>
    <w:tmpl w:val="9B825C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15:restartNumberingAfterBreak="0">
    <w:nsid w:val="65B82297"/>
    <w:multiLevelType w:val="multilevel"/>
    <w:tmpl w:val="4B6AB9A8"/>
    <w:lvl w:ilvl="0">
      <w:start w:val="1"/>
      <w:numFmt w:val="bullet"/>
      <w:lvlText w:val="●"/>
      <w:lvlJc w:val="left"/>
      <w:pPr>
        <w:ind w:left="720" w:hanging="360"/>
      </w:pPr>
      <w:rPr>
        <w:rFonts w:ascii="Google Sans Text" w:eastAsia="Google Sans Text" w:hAnsi="Google Sans Text" w:cs="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15:restartNumberingAfterBreak="0">
    <w:nsid w:val="66B87AAC"/>
    <w:multiLevelType w:val="multilevel"/>
    <w:tmpl w:val="EE8298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4" w15:restartNumberingAfterBreak="0">
    <w:nsid w:val="66DF4EF5"/>
    <w:multiLevelType w:val="multilevel"/>
    <w:tmpl w:val="C5CEE9B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5" w15:restartNumberingAfterBreak="0">
    <w:nsid w:val="67D76151"/>
    <w:multiLevelType w:val="multilevel"/>
    <w:tmpl w:val="6AD868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15:restartNumberingAfterBreak="0">
    <w:nsid w:val="680D16C5"/>
    <w:multiLevelType w:val="multilevel"/>
    <w:tmpl w:val="774AD6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15:restartNumberingAfterBreak="0">
    <w:nsid w:val="684B421E"/>
    <w:multiLevelType w:val="multilevel"/>
    <w:tmpl w:val="6914B8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15:restartNumberingAfterBreak="0">
    <w:nsid w:val="68973240"/>
    <w:multiLevelType w:val="multilevel"/>
    <w:tmpl w:val="E206C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15:restartNumberingAfterBreak="0">
    <w:nsid w:val="69496629"/>
    <w:multiLevelType w:val="multilevel"/>
    <w:tmpl w:val="15F47F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0" w15:restartNumberingAfterBreak="0">
    <w:nsid w:val="6AB44A50"/>
    <w:multiLevelType w:val="multilevel"/>
    <w:tmpl w:val="61E4ECDE"/>
    <w:lvl w:ilvl="0">
      <w:start w:val="1"/>
      <w:numFmt w:val="decimal"/>
      <w:lvlText w:val="%1."/>
      <w:lvlJc w:val="left"/>
      <w:pPr>
        <w:ind w:left="720" w:hanging="360"/>
      </w:pPr>
      <w:rPr>
        <w:rFonts w:ascii="Google Sans Text" w:eastAsia="Google Sans Text" w:hAnsi="Google Sans Text" w:cs="Google Sans Text"/>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1" w15:restartNumberingAfterBreak="0">
    <w:nsid w:val="6B9F7537"/>
    <w:multiLevelType w:val="multilevel"/>
    <w:tmpl w:val="30605B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15:restartNumberingAfterBreak="0">
    <w:nsid w:val="6CD90D34"/>
    <w:multiLevelType w:val="multilevel"/>
    <w:tmpl w:val="8B64F0E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3" w15:restartNumberingAfterBreak="0">
    <w:nsid w:val="6CE3007F"/>
    <w:multiLevelType w:val="multilevel"/>
    <w:tmpl w:val="5C2EB6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15:restartNumberingAfterBreak="0">
    <w:nsid w:val="6E3D7A2C"/>
    <w:multiLevelType w:val="multilevel"/>
    <w:tmpl w:val="71A401CA"/>
    <w:lvl w:ilvl="0">
      <w:start w:val="1"/>
      <w:numFmt w:val="bullet"/>
      <w:lvlText w:val="●"/>
      <w:lvlJc w:val="left"/>
      <w:pPr>
        <w:ind w:left="720" w:hanging="360"/>
      </w:pPr>
      <w:rPr>
        <w:rFonts w:ascii="Google Sans Text" w:eastAsia="Google Sans Text" w:hAnsi="Google Sans Text" w:cs="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15:restartNumberingAfterBreak="0">
    <w:nsid w:val="6E753BFE"/>
    <w:multiLevelType w:val="multilevel"/>
    <w:tmpl w:val="85E4F7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15:restartNumberingAfterBreak="0">
    <w:nsid w:val="6F573466"/>
    <w:multiLevelType w:val="multilevel"/>
    <w:tmpl w:val="E6EA30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7" w15:restartNumberingAfterBreak="0">
    <w:nsid w:val="6FA97B51"/>
    <w:multiLevelType w:val="multilevel"/>
    <w:tmpl w:val="4E743C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15:restartNumberingAfterBreak="0">
    <w:nsid w:val="6FE86C3E"/>
    <w:multiLevelType w:val="multilevel"/>
    <w:tmpl w:val="C572405A"/>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15:restartNumberingAfterBreak="0">
    <w:nsid w:val="70CC0266"/>
    <w:multiLevelType w:val="multilevel"/>
    <w:tmpl w:val="817E5F9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0" w15:restartNumberingAfterBreak="0">
    <w:nsid w:val="714B2926"/>
    <w:multiLevelType w:val="multilevel"/>
    <w:tmpl w:val="806A0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15:restartNumberingAfterBreak="0">
    <w:nsid w:val="722704E2"/>
    <w:multiLevelType w:val="multilevel"/>
    <w:tmpl w:val="EBE44C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15:restartNumberingAfterBreak="0">
    <w:nsid w:val="72916B61"/>
    <w:multiLevelType w:val="multilevel"/>
    <w:tmpl w:val="77C6524C"/>
    <w:lvl w:ilvl="0">
      <w:start w:val="1"/>
      <w:numFmt w:val="bullet"/>
      <w:lvlText w:val="●"/>
      <w:lvlJc w:val="left"/>
      <w:pPr>
        <w:ind w:left="720" w:hanging="360"/>
      </w:pPr>
      <w:rPr>
        <w:rFonts w:ascii="Google Sans Text" w:eastAsia="Google Sans Text" w:hAnsi="Google Sans Text" w:cs="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15:restartNumberingAfterBreak="0">
    <w:nsid w:val="73F24E9D"/>
    <w:multiLevelType w:val="multilevel"/>
    <w:tmpl w:val="51767F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15:restartNumberingAfterBreak="0">
    <w:nsid w:val="756608C7"/>
    <w:multiLevelType w:val="multilevel"/>
    <w:tmpl w:val="BC50E3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15:restartNumberingAfterBreak="0">
    <w:nsid w:val="75B56116"/>
    <w:multiLevelType w:val="multilevel"/>
    <w:tmpl w:val="C1EE3E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15:restartNumberingAfterBreak="0">
    <w:nsid w:val="76A27FE1"/>
    <w:multiLevelType w:val="multilevel"/>
    <w:tmpl w:val="38569A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15:restartNumberingAfterBreak="0">
    <w:nsid w:val="77030327"/>
    <w:multiLevelType w:val="multilevel"/>
    <w:tmpl w:val="5B1488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15:restartNumberingAfterBreak="0">
    <w:nsid w:val="77B7738A"/>
    <w:multiLevelType w:val="multilevel"/>
    <w:tmpl w:val="8392E18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9" w15:restartNumberingAfterBreak="0">
    <w:nsid w:val="788965A0"/>
    <w:multiLevelType w:val="multilevel"/>
    <w:tmpl w:val="EEC0CD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0" w15:restartNumberingAfterBreak="0">
    <w:nsid w:val="78CC73BA"/>
    <w:multiLevelType w:val="multilevel"/>
    <w:tmpl w:val="FD8EBE9C"/>
    <w:lvl w:ilvl="0">
      <w:start w:val="1"/>
      <w:numFmt w:val="bullet"/>
      <w:lvlText w:val="●"/>
      <w:lvlJc w:val="left"/>
      <w:pPr>
        <w:ind w:left="720" w:hanging="360"/>
      </w:pPr>
      <w:rPr>
        <w:rFonts w:ascii="Google Sans Text" w:eastAsia="Google Sans Text" w:hAnsi="Google Sans Text" w:cs="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15:restartNumberingAfterBreak="0">
    <w:nsid w:val="79562253"/>
    <w:multiLevelType w:val="multilevel"/>
    <w:tmpl w:val="F820A7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15:restartNumberingAfterBreak="0">
    <w:nsid w:val="79630E27"/>
    <w:multiLevelType w:val="multilevel"/>
    <w:tmpl w:val="57164A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15:restartNumberingAfterBreak="0">
    <w:nsid w:val="7A8F0C8C"/>
    <w:multiLevelType w:val="multilevel"/>
    <w:tmpl w:val="9F341B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15:restartNumberingAfterBreak="0">
    <w:nsid w:val="7B106A2D"/>
    <w:multiLevelType w:val="multilevel"/>
    <w:tmpl w:val="2E0E2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15:restartNumberingAfterBreak="0">
    <w:nsid w:val="7B193439"/>
    <w:multiLevelType w:val="multilevel"/>
    <w:tmpl w:val="754071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15:restartNumberingAfterBreak="0">
    <w:nsid w:val="7C285825"/>
    <w:multiLevelType w:val="multilevel"/>
    <w:tmpl w:val="7D56B2D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15:restartNumberingAfterBreak="0">
    <w:nsid w:val="7DFB5A48"/>
    <w:multiLevelType w:val="multilevel"/>
    <w:tmpl w:val="A9DAC4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15:restartNumberingAfterBreak="0">
    <w:nsid w:val="7E6C543A"/>
    <w:multiLevelType w:val="multilevel"/>
    <w:tmpl w:val="ED1E55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15:restartNumberingAfterBreak="0">
    <w:nsid w:val="7E75107C"/>
    <w:multiLevelType w:val="multilevel"/>
    <w:tmpl w:val="27C05CDC"/>
    <w:lvl w:ilvl="0">
      <w:start w:val="1"/>
      <w:numFmt w:val="bullet"/>
      <w:lvlText w:val="●"/>
      <w:lvlJc w:val="left"/>
      <w:pPr>
        <w:ind w:left="720" w:hanging="360"/>
      </w:pPr>
      <w:rPr>
        <w:rFonts w:ascii="Google Sans Text" w:eastAsia="Google Sans Text" w:hAnsi="Google Sans Text" w:cs="Google Sans Text"/>
        <w:color w:val="1B1C1D"/>
        <w:u w:val="none"/>
      </w:rPr>
    </w:lvl>
    <w:lvl w:ilvl="1">
      <w:start w:val="1"/>
      <w:numFmt w:val="decimal"/>
      <w:lvlText w:val="%2."/>
      <w:lvlJc w:val="left"/>
      <w:pPr>
        <w:ind w:left="1440" w:hanging="360"/>
      </w:pPr>
      <w:rPr>
        <w:rFonts w:ascii="Google Sans Text" w:eastAsia="Google Sans Text" w:hAnsi="Google Sans Text" w:cs="Google Sans Text"/>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15:restartNumberingAfterBreak="0">
    <w:nsid w:val="7E80445C"/>
    <w:multiLevelType w:val="multilevel"/>
    <w:tmpl w:val="6E1A55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15:restartNumberingAfterBreak="0">
    <w:nsid w:val="7F732B1D"/>
    <w:multiLevelType w:val="multilevel"/>
    <w:tmpl w:val="4C2CC84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15:restartNumberingAfterBreak="0">
    <w:nsid w:val="7F96639B"/>
    <w:multiLevelType w:val="multilevel"/>
    <w:tmpl w:val="DAF202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15:restartNumberingAfterBreak="0">
    <w:nsid w:val="7FB34079"/>
    <w:multiLevelType w:val="multilevel"/>
    <w:tmpl w:val="4C6642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69392837">
    <w:abstractNumId w:val="213"/>
  </w:num>
  <w:num w:numId="2" w16cid:durableId="296374107">
    <w:abstractNumId w:val="217"/>
  </w:num>
  <w:num w:numId="3" w16cid:durableId="1961647305">
    <w:abstractNumId w:val="143"/>
  </w:num>
  <w:num w:numId="4" w16cid:durableId="2110805708">
    <w:abstractNumId w:val="80"/>
  </w:num>
  <w:num w:numId="5" w16cid:durableId="1057629511">
    <w:abstractNumId w:val="202"/>
  </w:num>
  <w:num w:numId="6" w16cid:durableId="1683361610">
    <w:abstractNumId w:val="34"/>
  </w:num>
  <w:num w:numId="7" w16cid:durableId="1904439616">
    <w:abstractNumId w:val="185"/>
  </w:num>
  <w:num w:numId="8" w16cid:durableId="1285505969">
    <w:abstractNumId w:val="87"/>
  </w:num>
  <w:num w:numId="9" w16cid:durableId="1284994065">
    <w:abstractNumId w:val="175"/>
  </w:num>
  <w:num w:numId="10" w16cid:durableId="450782393">
    <w:abstractNumId w:val="174"/>
  </w:num>
  <w:num w:numId="11" w16cid:durableId="996491883">
    <w:abstractNumId w:val="77"/>
  </w:num>
  <w:num w:numId="12" w16cid:durableId="529026372">
    <w:abstractNumId w:val="216"/>
  </w:num>
  <w:num w:numId="13" w16cid:durableId="822626954">
    <w:abstractNumId w:val="188"/>
  </w:num>
  <w:num w:numId="14" w16cid:durableId="1452824242">
    <w:abstractNumId w:val="145"/>
  </w:num>
  <w:num w:numId="15" w16cid:durableId="409081217">
    <w:abstractNumId w:val="8"/>
  </w:num>
  <w:num w:numId="16" w16cid:durableId="958071762">
    <w:abstractNumId w:val="113"/>
  </w:num>
  <w:num w:numId="17" w16cid:durableId="453059052">
    <w:abstractNumId w:val="116"/>
  </w:num>
  <w:num w:numId="18" w16cid:durableId="1721977563">
    <w:abstractNumId w:val="155"/>
  </w:num>
  <w:num w:numId="19" w16cid:durableId="791755328">
    <w:abstractNumId w:val="109"/>
  </w:num>
  <w:num w:numId="20" w16cid:durableId="2103329234">
    <w:abstractNumId w:val="152"/>
  </w:num>
  <w:num w:numId="21" w16cid:durableId="727387766">
    <w:abstractNumId w:val="127"/>
  </w:num>
  <w:num w:numId="22" w16cid:durableId="1225140078">
    <w:abstractNumId w:val="130"/>
  </w:num>
  <w:num w:numId="23" w16cid:durableId="501698596">
    <w:abstractNumId w:val="52"/>
  </w:num>
  <w:num w:numId="24" w16cid:durableId="635524472">
    <w:abstractNumId w:val="178"/>
  </w:num>
  <w:num w:numId="25" w16cid:durableId="1670718510">
    <w:abstractNumId w:val="73"/>
  </w:num>
  <w:num w:numId="26" w16cid:durableId="253364451">
    <w:abstractNumId w:val="132"/>
  </w:num>
  <w:num w:numId="27" w16cid:durableId="657461288">
    <w:abstractNumId w:val="150"/>
  </w:num>
  <w:num w:numId="28" w16cid:durableId="778984275">
    <w:abstractNumId w:val="114"/>
  </w:num>
  <w:num w:numId="29" w16cid:durableId="917859566">
    <w:abstractNumId w:val="186"/>
  </w:num>
  <w:num w:numId="30" w16cid:durableId="597520968">
    <w:abstractNumId w:val="177"/>
  </w:num>
  <w:num w:numId="31" w16cid:durableId="1480616324">
    <w:abstractNumId w:val="106"/>
  </w:num>
  <w:num w:numId="32" w16cid:durableId="259215469">
    <w:abstractNumId w:val="69"/>
  </w:num>
  <w:num w:numId="33" w16cid:durableId="1352872072">
    <w:abstractNumId w:val="171"/>
  </w:num>
  <w:num w:numId="34" w16cid:durableId="986279001">
    <w:abstractNumId w:val="176"/>
  </w:num>
  <w:num w:numId="35" w16cid:durableId="4791461">
    <w:abstractNumId w:val="78"/>
  </w:num>
  <w:num w:numId="36" w16cid:durableId="2138720866">
    <w:abstractNumId w:val="26"/>
  </w:num>
  <w:num w:numId="37" w16cid:durableId="2036539139">
    <w:abstractNumId w:val="22"/>
  </w:num>
  <w:num w:numId="38" w16cid:durableId="1040740719">
    <w:abstractNumId w:val="38"/>
  </w:num>
  <w:num w:numId="39" w16cid:durableId="662586802">
    <w:abstractNumId w:val="97"/>
  </w:num>
  <w:num w:numId="40" w16cid:durableId="1283733103">
    <w:abstractNumId w:val="86"/>
  </w:num>
  <w:num w:numId="41" w16cid:durableId="1994334723">
    <w:abstractNumId w:val="223"/>
  </w:num>
  <w:num w:numId="42" w16cid:durableId="1355762719">
    <w:abstractNumId w:val="204"/>
  </w:num>
  <w:num w:numId="43" w16cid:durableId="1642465087">
    <w:abstractNumId w:val="221"/>
  </w:num>
  <w:num w:numId="44" w16cid:durableId="1894343879">
    <w:abstractNumId w:val="66"/>
  </w:num>
  <w:num w:numId="45" w16cid:durableId="987326232">
    <w:abstractNumId w:val="30"/>
  </w:num>
  <w:num w:numId="46" w16cid:durableId="53238241">
    <w:abstractNumId w:val="99"/>
  </w:num>
  <w:num w:numId="47" w16cid:durableId="1299459184">
    <w:abstractNumId w:val="104"/>
  </w:num>
  <w:num w:numId="48" w16cid:durableId="501624994">
    <w:abstractNumId w:val="181"/>
  </w:num>
  <w:num w:numId="49" w16cid:durableId="822626353">
    <w:abstractNumId w:val="57"/>
  </w:num>
  <w:num w:numId="50" w16cid:durableId="887649274">
    <w:abstractNumId w:val="209"/>
  </w:num>
  <w:num w:numId="51" w16cid:durableId="42292503">
    <w:abstractNumId w:val="29"/>
  </w:num>
  <w:num w:numId="52" w16cid:durableId="1863861622">
    <w:abstractNumId w:val="74"/>
  </w:num>
  <w:num w:numId="53" w16cid:durableId="1244148684">
    <w:abstractNumId w:val="20"/>
  </w:num>
  <w:num w:numId="54" w16cid:durableId="1824665333">
    <w:abstractNumId w:val="5"/>
  </w:num>
  <w:num w:numId="55" w16cid:durableId="1793674722">
    <w:abstractNumId w:val="162"/>
  </w:num>
  <w:num w:numId="56" w16cid:durableId="1553348422">
    <w:abstractNumId w:val="89"/>
  </w:num>
  <w:num w:numId="57" w16cid:durableId="1528063341">
    <w:abstractNumId w:val="84"/>
  </w:num>
  <w:num w:numId="58" w16cid:durableId="2031486066">
    <w:abstractNumId w:val="215"/>
  </w:num>
  <w:num w:numId="59" w16cid:durableId="1469280764">
    <w:abstractNumId w:val="53"/>
  </w:num>
  <w:num w:numId="60" w16cid:durableId="1904679253">
    <w:abstractNumId w:val="110"/>
  </w:num>
  <w:num w:numId="61" w16cid:durableId="1852375874">
    <w:abstractNumId w:val="50"/>
  </w:num>
  <w:num w:numId="62" w16cid:durableId="476915407">
    <w:abstractNumId w:val="9"/>
  </w:num>
  <w:num w:numId="63" w16cid:durableId="220143537">
    <w:abstractNumId w:val="55"/>
  </w:num>
  <w:num w:numId="64" w16cid:durableId="242449763">
    <w:abstractNumId w:val="144"/>
  </w:num>
  <w:num w:numId="65" w16cid:durableId="639117292">
    <w:abstractNumId w:val="14"/>
  </w:num>
  <w:num w:numId="66" w16cid:durableId="358744136">
    <w:abstractNumId w:val="115"/>
  </w:num>
  <w:num w:numId="67" w16cid:durableId="1525748300">
    <w:abstractNumId w:val="3"/>
  </w:num>
  <w:num w:numId="68" w16cid:durableId="1187601992">
    <w:abstractNumId w:val="191"/>
  </w:num>
  <w:num w:numId="69" w16cid:durableId="282154024">
    <w:abstractNumId w:val="93"/>
  </w:num>
  <w:num w:numId="70" w16cid:durableId="893807135">
    <w:abstractNumId w:val="118"/>
  </w:num>
  <w:num w:numId="71" w16cid:durableId="643194050">
    <w:abstractNumId w:val="157"/>
  </w:num>
  <w:num w:numId="72" w16cid:durableId="814955491">
    <w:abstractNumId w:val="180"/>
  </w:num>
  <w:num w:numId="73" w16cid:durableId="1869828438">
    <w:abstractNumId w:val="92"/>
  </w:num>
  <w:num w:numId="74" w16cid:durableId="1531721598">
    <w:abstractNumId w:val="210"/>
  </w:num>
  <w:num w:numId="75" w16cid:durableId="1375808801">
    <w:abstractNumId w:val="190"/>
  </w:num>
  <w:num w:numId="76" w16cid:durableId="1211267720">
    <w:abstractNumId w:val="170"/>
  </w:num>
  <w:num w:numId="77" w16cid:durableId="1672371461">
    <w:abstractNumId w:val="102"/>
  </w:num>
  <w:num w:numId="78" w16cid:durableId="364327445">
    <w:abstractNumId w:val="160"/>
  </w:num>
  <w:num w:numId="79" w16cid:durableId="1379627920">
    <w:abstractNumId w:val="44"/>
  </w:num>
  <w:num w:numId="80" w16cid:durableId="307444695">
    <w:abstractNumId w:val="43"/>
  </w:num>
  <w:num w:numId="81" w16cid:durableId="1101798449">
    <w:abstractNumId w:val="39"/>
  </w:num>
  <w:num w:numId="82" w16cid:durableId="1675567238">
    <w:abstractNumId w:val="100"/>
  </w:num>
  <w:num w:numId="83" w16cid:durableId="1639144473">
    <w:abstractNumId w:val="68"/>
  </w:num>
  <w:num w:numId="84" w16cid:durableId="460466738">
    <w:abstractNumId w:val="76"/>
  </w:num>
  <w:num w:numId="85" w16cid:durableId="581646660">
    <w:abstractNumId w:val="129"/>
  </w:num>
  <w:num w:numId="86" w16cid:durableId="713237366">
    <w:abstractNumId w:val="136"/>
  </w:num>
  <w:num w:numId="87" w16cid:durableId="26637989">
    <w:abstractNumId w:val="120"/>
  </w:num>
  <w:num w:numId="88" w16cid:durableId="778599528">
    <w:abstractNumId w:val="40"/>
  </w:num>
  <w:num w:numId="89" w16cid:durableId="518739856">
    <w:abstractNumId w:val="49"/>
  </w:num>
  <w:num w:numId="90" w16cid:durableId="1418288788">
    <w:abstractNumId w:val="18"/>
  </w:num>
  <w:num w:numId="91" w16cid:durableId="1254361698">
    <w:abstractNumId w:val="81"/>
  </w:num>
  <w:num w:numId="92" w16cid:durableId="472718696">
    <w:abstractNumId w:val="62"/>
  </w:num>
  <w:num w:numId="93" w16cid:durableId="1229922667">
    <w:abstractNumId w:val="0"/>
  </w:num>
  <w:num w:numId="94" w16cid:durableId="1393044848">
    <w:abstractNumId w:val="83"/>
  </w:num>
  <w:num w:numId="95" w16cid:durableId="1801343000">
    <w:abstractNumId w:val="24"/>
  </w:num>
  <w:num w:numId="96" w16cid:durableId="634676092">
    <w:abstractNumId w:val="201"/>
  </w:num>
  <w:num w:numId="97" w16cid:durableId="1800149312">
    <w:abstractNumId w:val="211"/>
  </w:num>
  <w:num w:numId="98" w16cid:durableId="1267155264">
    <w:abstractNumId w:val="193"/>
  </w:num>
  <w:num w:numId="99" w16cid:durableId="1633515767">
    <w:abstractNumId w:val="96"/>
  </w:num>
  <w:num w:numId="100" w16cid:durableId="1307393778">
    <w:abstractNumId w:val="7"/>
  </w:num>
  <w:num w:numId="101" w16cid:durableId="1292705943">
    <w:abstractNumId w:val="151"/>
  </w:num>
  <w:num w:numId="102" w16cid:durableId="692807127">
    <w:abstractNumId w:val="123"/>
  </w:num>
  <w:num w:numId="103" w16cid:durableId="1318414694">
    <w:abstractNumId w:val="182"/>
  </w:num>
  <w:num w:numId="104" w16cid:durableId="1576817303">
    <w:abstractNumId w:val="27"/>
  </w:num>
  <w:num w:numId="105" w16cid:durableId="685599112">
    <w:abstractNumId w:val="189"/>
  </w:num>
  <w:num w:numId="106" w16cid:durableId="1249196484">
    <w:abstractNumId w:val="179"/>
  </w:num>
  <w:num w:numId="107" w16cid:durableId="734856656">
    <w:abstractNumId w:val="70"/>
  </w:num>
  <w:num w:numId="108" w16cid:durableId="231626884">
    <w:abstractNumId w:val="194"/>
  </w:num>
  <w:num w:numId="109" w16cid:durableId="424149971">
    <w:abstractNumId w:val="124"/>
  </w:num>
  <w:num w:numId="110" w16cid:durableId="1394310342">
    <w:abstractNumId w:val="75"/>
  </w:num>
  <w:num w:numId="111" w16cid:durableId="1940093756">
    <w:abstractNumId w:val="128"/>
  </w:num>
  <w:num w:numId="112" w16cid:durableId="566065969">
    <w:abstractNumId w:val="91"/>
  </w:num>
  <w:num w:numId="113" w16cid:durableId="701398621">
    <w:abstractNumId w:val="95"/>
  </w:num>
  <w:num w:numId="114" w16cid:durableId="1456411023">
    <w:abstractNumId w:val="173"/>
  </w:num>
  <w:num w:numId="115" w16cid:durableId="867253143">
    <w:abstractNumId w:val="71"/>
  </w:num>
  <w:num w:numId="116" w16cid:durableId="1522433813">
    <w:abstractNumId w:val="33"/>
  </w:num>
  <w:num w:numId="117" w16cid:durableId="452138624">
    <w:abstractNumId w:val="12"/>
  </w:num>
  <w:num w:numId="118" w16cid:durableId="1306005556">
    <w:abstractNumId w:val="134"/>
  </w:num>
  <w:num w:numId="119" w16cid:durableId="779183790">
    <w:abstractNumId w:val="183"/>
  </w:num>
  <w:num w:numId="120" w16cid:durableId="11761519">
    <w:abstractNumId w:val="205"/>
  </w:num>
  <w:num w:numId="121" w16cid:durableId="1152713847">
    <w:abstractNumId w:val="63"/>
  </w:num>
  <w:num w:numId="122" w16cid:durableId="1839997316">
    <w:abstractNumId w:val="165"/>
  </w:num>
  <w:num w:numId="123" w16cid:durableId="523982455">
    <w:abstractNumId w:val="137"/>
  </w:num>
  <w:num w:numId="124" w16cid:durableId="578056612">
    <w:abstractNumId w:val="198"/>
  </w:num>
  <w:num w:numId="125" w16cid:durableId="656497268">
    <w:abstractNumId w:val="46"/>
  </w:num>
  <w:num w:numId="126" w16cid:durableId="922421042">
    <w:abstractNumId w:val="199"/>
  </w:num>
  <w:num w:numId="127" w16cid:durableId="2014062709">
    <w:abstractNumId w:val="1"/>
  </w:num>
  <w:num w:numId="128" w16cid:durableId="1675838186">
    <w:abstractNumId w:val="125"/>
  </w:num>
  <w:num w:numId="129" w16cid:durableId="411591200">
    <w:abstractNumId w:val="153"/>
  </w:num>
  <w:num w:numId="130" w16cid:durableId="240795269">
    <w:abstractNumId w:val="192"/>
  </w:num>
  <w:num w:numId="131" w16cid:durableId="486092422">
    <w:abstractNumId w:val="172"/>
  </w:num>
  <w:num w:numId="132" w16cid:durableId="810292943">
    <w:abstractNumId w:val="135"/>
  </w:num>
  <w:num w:numId="133" w16cid:durableId="331226138">
    <w:abstractNumId w:val="140"/>
  </w:num>
  <w:num w:numId="134" w16cid:durableId="1112941055">
    <w:abstractNumId w:val="184"/>
  </w:num>
  <w:num w:numId="135" w16cid:durableId="924068710">
    <w:abstractNumId w:val="67"/>
  </w:num>
  <w:num w:numId="136" w16cid:durableId="660694001">
    <w:abstractNumId w:val="65"/>
  </w:num>
  <w:num w:numId="137" w16cid:durableId="1529292601">
    <w:abstractNumId w:val="131"/>
  </w:num>
  <w:num w:numId="138" w16cid:durableId="393085074">
    <w:abstractNumId w:val="107"/>
  </w:num>
  <w:num w:numId="139" w16cid:durableId="2008089577">
    <w:abstractNumId w:val="147"/>
  </w:num>
  <w:num w:numId="140" w16cid:durableId="616764004">
    <w:abstractNumId w:val="139"/>
  </w:num>
  <w:num w:numId="141" w16cid:durableId="1373725144">
    <w:abstractNumId w:val="15"/>
  </w:num>
  <w:num w:numId="142" w16cid:durableId="515729709">
    <w:abstractNumId w:val="79"/>
  </w:num>
  <w:num w:numId="143" w16cid:durableId="159663388">
    <w:abstractNumId w:val="94"/>
  </w:num>
  <w:num w:numId="144" w16cid:durableId="1667124245">
    <w:abstractNumId w:val="108"/>
  </w:num>
  <w:num w:numId="145" w16cid:durableId="1853446405">
    <w:abstractNumId w:val="42"/>
  </w:num>
  <w:num w:numId="146" w16cid:durableId="280455664">
    <w:abstractNumId w:val="203"/>
  </w:num>
  <w:num w:numId="147" w16cid:durableId="2057044776">
    <w:abstractNumId w:val="161"/>
  </w:num>
  <w:num w:numId="148" w16cid:durableId="1264999019">
    <w:abstractNumId w:val="197"/>
  </w:num>
  <w:num w:numId="149" w16cid:durableId="920137971">
    <w:abstractNumId w:val="25"/>
  </w:num>
  <w:num w:numId="150" w16cid:durableId="1712264069">
    <w:abstractNumId w:val="54"/>
  </w:num>
  <w:num w:numId="151" w16cid:durableId="961886850">
    <w:abstractNumId w:val="222"/>
  </w:num>
  <w:num w:numId="152" w16cid:durableId="1059481889">
    <w:abstractNumId w:val="2"/>
  </w:num>
  <w:num w:numId="153" w16cid:durableId="475225895">
    <w:abstractNumId w:val="88"/>
  </w:num>
  <w:num w:numId="154" w16cid:durableId="252663626">
    <w:abstractNumId w:val="41"/>
  </w:num>
  <w:num w:numId="155" w16cid:durableId="832915427">
    <w:abstractNumId w:val="141"/>
  </w:num>
  <w:num w:numId="156" w16cid:durableId="1858346803">
    <w:abstractNumId w:val="119"/>
  </w:num>
  <w:num w:numId="157" w16cid:durableId="345598261">
    <w:abstractNumId w:val="167"/>
  </w:num>
  <w:num w:numId="158" w16cid:durableId="645663251">
    <w:abstractNumId w:val="58"/>
  </w:num>
  <w:num w:numId="159" w16cid:durableId="317153991">
    <w:abstractNumId w:val="31"/>
  </w:num>
  <w:num w:numId="160" w16cid:durableId="1544098544">
    <w:abstractNumId w:val="61"/>
  </w:num>
  <w:num w:numId="161" w16cid:durableId="1501651595">
    <w:abstractNumId w:val="206"/>
  </w:num>
  <w:num w:numId="162" w16cid:durableId="1651599147">
    <w:abstractNumId w:val="195"/>
  </w:num>
  <w:num w:numId="163" w16cid:durableId="1672022790">
    <w:abstractNumId w:val="48"/>
  </w:num>
  <w:num w:numId="164" w16cid:durableId="905995050">
    <w:abstractNumId w:val="142"/>
  </w:num>
  <w:num w:numId="165" w16cid:durableId="1891309050">
    <w:abstractNumId w:val="126"/>
  </w:num>
  <w:num w:numId="166" w16cid:durableId="246305097">
    <w:abstractNumId w:val="208"/>
  </w:num>
  <w:num w:numId="167" w16cid:durableId="1553662117">
    <w:abstractNumId w:val="32"/>
  </w:num>
  <w:num w:numId="168" w16cid:durableId="27073424">
    <w:abstractNumId w:val="158"/>
  </w:num>
  <w:num w:numId="169" w16cid:durableId="5793184">
    <w:abstractNumId w:val="10"/>
  </w:num>
  <w:num w:numId="170" w16cid:durableId="666135049">
    <w:abstractNumId w:val="103"/>
  </w:num>
  <w:num w:numId="171" w16cid:durableId="128862376">
    <w:abstractNumId w:val="111"/>
  </w:num>
  <w:num w:numId="172" w16cid:durableId="1789735124">
    <w:abstractNumId w:val="47"/>
  </w:num>
  <w:num w:numId="173" w16cid:durableId="1124079656">
    <w:abstractNumId w:val="159"/>
  </w:num>
  <w:num w:numId="174" w16cid:durableId="590428423">
    <w:abstractNumId w:val="146"/>
  </w:num>
  <w:num w:numId="175" w16cid:durableId="272786201">
    <w:abstractNumId w:val="6"/>
  </w:num>
  <w:num w:numId="176" w16cid:durableId="595479108">
    <w:abstractNumId w:val="207"/>
  </w:num>
  <w:num w:numId="177" w16cid:durableId="2010670525">
    <w:abstractNumId w:val="85"/>
  </w:num>
  <w:num w:numId="178" w16cid:durableId="1007250552">
    <w:abstractNumId w:val="164"/>
  </w:num>
  <w:num w:numId="179" w16cid:durableId="524900392">
    <w:abstractNumId w:val="82"/>
  </w:num>
  <w:num w:numId="180" w16cid:durableId="608780701">
    <w:abstractNumId w:val="105"/>
  </w:num>
  <w:num w:numId="181" w16cid:durableId="1900506926">
    <w:abstractNumId w:val="169"/>
  </w:num>
  <w:num w:numId="182" w16cid:durableId="1467620630">
    <w:abstractNumId w:val="13"/>
  </w:num>
  <w:num w:numId="183" w16cid:durableId="1291399637">
    <w:abstractNumId w:val="148"/>
  </w:num>
  <w:num w:numId="184" w16cid:durableId="1836726589">
    <w:abstractNumId w:val="19"/>
  </w:num>
  <w:num w:numId="185" w16cid:durableId="451364018">
    <w:abstractNumId w:val="219"/>
  </w:num>
  <w:num w:numId="186" w16cid:durableId="1962031360">
    <w:abstractNumId w:val="112"/>
  </w:num>
  <w:num w:numId="187" w16cid:durableId="2088964507">
    <w:abstractNumId w:val="200"/>
  </w:num>
  <w:num w:numId="188" w16cid:durableId="65806852">
    <w:abstractNumId w:val="72"/>
  </w:num>
  <w:num w:numId="189" w16cid:durableId="233905031">
    <w:abstractNumId w:val="56"/>
  </w:num>
  <w:num w:numId="190" w16cid:durableId="549347359">
    <w:abstractNumId w:val="168"/>
  </w:num>
  <w:num w:numId="191" w16cid:durableId="2038963900">
    <w:abstractNumId w:val="16"/>
  </w:num>
  <w:num w:numId="192" w16cid:durableId="1204294958">
    <w:abstractNumId w:val="133"/>
  </w:num>
  <w:num w:numId="193" w16cid:durableId="1954481091">
    <w:abstractNumId w:val="101"/>
  </w:num>
  <w:num w:numId="194" w16cid:durableId="1456749416">
    <w:abstractNumId w:val="23"/>
  </w:num>
  <w:num w:numId="195" w16cid:durableId="2137286754">
    <w:abstractNumId w:val="156"/>
  </w:num>
  <w:num w:numId="196" w16cid:durableId="839388902">
    <w:abstractNumId w:val="149"/>
  </w:num>
  <w:num w:numId="197" w16cid:durableId="437138441">
    <w:abstractNumId w:val="21"/>
  </w:num>
  <w:num w:numId="198" w16cid:durableId="326859596">
    <w:abstractNumId w:val="154"/>
  </w:num>
  <w:num w:numId="199" w16cid:durableId="222984079">
    <w:abstractNumId w:val="122"/>
  </w:num>
  <w:num w:numId="200" w16cid:durableId="907765454">
    <w:abstractNumId w:val="60"/>
  </w:num>
  <w:num w:numId="201" w16cid:durableId="177744595">
    <w:abstractNumId w:val="163"/>
  </w:num>
  <w:num w:numId="202" w16cid:durableId="1425958249">
    <w:abstractNumId w:val="4"/>
  </w:num>
  <w:num w:numId="203" w16cid:durableId="385030033">
    <w:abstractNumId w:val="98"/>
  </w:num>
  <w:num w:numId="204" w16cid:durableId="2064060983">
    <w:abstractNumId w:val="90"/>
  </w:num>
  <w:num w:numId="205" w16cid:durableId="2049059781">
    <w:abstractNumId w:val="187"/>
  </w:num>
  <w:num w:numId="206" w16cid:durableId="563952366">
    <w:abstractNumId w:val="45"/>
  </w:num>
  <w:num w:numId="207" w16cid:durableId="2058386177">
    <w:abstractNumId w:val="214"/>
  </w:num>
  <w:num w:numId="208" w16cid:durableId="299696673">
    <w:abstractNumId w:val="166"/>
  </w:num>
  <w:num w:numId="209" w16cid:durableId="1760132660">
    <w:abstractNumId w:val="212"/>
  </w:num>
  <w:num w:numId="210" w16cid:durableId="784424152">
    <w:abstractNumId w:val="138"/>
  </w:num>
  <w:num w:numId="211" w16cid:durableId="1565335678">
    <w:abstractNumId w:val="196"/>
  </w:num>
  <w:num w:numId="212" w16cid:durableId="1683818571">
    <w:abstractNumId w:val="11"/>
  </w:num>
  <w:num w:numId="213" w16cid:durableId="1702508646">
    <w:abstractNumId w:val="36"/>
  </w:num>
  <w:num w:numId="214" w16cid:durableId="1286422708">
    <w:abstractNumId w:val="64"/>
  </w:num>
  <w:num w:numId="215" w16cid:durableId="419253571">
    <w:abstractNumId w:val="35"/>
  </w:num>
  <w:num w:numId="216" w16cid:durableId="1876505687">
    <w:abstractNumId w:val="51"/>
  </w:num>
  <w:num w:numId="217" w16cid:durableId="928587096">
    <w:abstractNumId w:val="117"/>
  </w:num>
  <w:num w:numId="218" w16cid:durableId="1903328242">
    <w:abstractNumId w:val="218"/>
  </w:num>
  <w:num w:numId="219" w16cid:durableId="2002266727">
    <w:abstractNumId w:val="37"/>
  </w:num>
  <w:num w:numId="220" w16cid:durableId="468015153">
    <w:abstractNumId w:val="220"/>
  </w:num>
  <w:num w:numId="221" w16cid:durableId="762920767">
    <w:abstractNumId w:val="17"/>
  </w:num>
  <w:num w:numId="222" w16cid:durableId="603345540">
    <w:abstractNumId w:val="28"/>
  </w:num>
  <w:num w:numId="223" w16cid:durableId="1869947896">
    <w:abstractNumId w:val="121"/>
  </w:num>
  <w:num w:numId="224" w16cid:durableId="1617177597">
    <w:abstractNumId w:val="59"/>
  </w:num>
  <w:numIdMacAtCleanup w:val="2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F62"/>
    <w:rsid w:val="001F5B07"/>
    <w:rsid w:val="002374E6"/>
    <w:rsid w:val="002A63C9"/>
    <w:rsid w:val="004529DD"/>
    <w:rsid w:val="00C82928"/>
    <w:rsid w:val="00CE1F62"/>
    <w:rsid w:val="00E87AB4"/>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E321B"/>
  <w15:docId w15:val="{4297E735-7D2E-4F5F-91E3-0D33DE770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ID" w:eastAsia="id-ID"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Pr>
  </w:style>
  <w:style w:type="table" w:customStyle="1" w:styleId="aff7">
    <w:basedOn w:val="TableNormal0"/>
    <w:tblPr>
      <w:tblStyleRowBandSize w:val="1"/>
      <w:tblStyleColBandSize w:val="1"/>
    </w:tblPr>
  </w:style>
  <w:style w:type="table" w:customStyle="1" w:styleId="aff8">
    <w:basedOn w:val="TableNormal0"/>
    <w:tblPr>
      <w:tblStyleRowBandSize w:val="1"/>
      <w:tblStyleColBandSize w:val="1"/>
    </w:tblPr>
  </w:style>
  <w:style w:type="table" w:customStyle="1" w:styleId="aff9">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ub.aspekindo-pub.com/oss-check" TargetMode="External"/><Relationship Id="rId3" Type="http://schemas.openxmlformats.org/officeDocument/2006/relationships/settings" Target="settings.xml"/><Relationship Id="rId7" Type="http://schemas.openxmlformats.org/officeDocument/2006/relationships/hyperlink" Target="https://pub.aspekindo-pub.com/oss-check"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ub.aspekindo-pub.com/oss-check" TargetMode="External"/><Relationship Id="rId11" Type="http://schemas.openxmlformats.org/officeDocument/2006/relationships/fontTable" Target="fontTable.xml"/><Relationship Id="rId5" Type="http://schemas.openxmlformats.org/officeDocument/2006/relationships/hyperlink" Target="https://pub.aspekindo-pub.com/oss-check" TargetMode="External"/><Relationship Id="rId10" Type="http://schemas.openxmlformats.org/officeDocument/2006/relationships/hyperlink" Target="https://pub.aspekindo-pub.com/oss-check" TargetMode="External"/><Relationship Id="rId4" Type="http://schemas.openxmlformats.org/officeDocument/2006/relationships/webSettings" Target="webSettings.xml"/><Relationship Id="rId9" Type="http://schemas.openxmlformats.org/officeDocument/2006/relationships/hyperlink" Target="https://pub.aspekindo-pub.com/oss-check"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73</TotalTime>
  <Pages>364</Pages>
  <Words>28194</Words>
  <Characters>160706</Characters>
  <Application>Microsoft Office Word</Application>
  <DocSecurity>0</DocSecurity>
  <Lines>1339</Lines>
  <Paragraphs>377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Ester Kristanti</cp:lastModifiedBy>
  <cp:revision>3</cp:revision>
  <dcterms:created xsi:type="dcterms:W3CDTF">2025-11-12T09:48:00Z</dcterms:created>
  <dcterms:modified xsi:type="dcterms:W3CDTF">2025-11-12T11:01:00Z</dcterms:modified>
</cp:coreProperties>
</file>