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D5865" w14:textId="77777777" w:rsidR="00FC799E" w:rsidRPr="00FC799E" w:rsidRDefault="00FC799E" w:rsidP="00FC799E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val="id-ID" w:eastAsia="id-ID"/>
        </w:rPr>
      </w:pPr>
      <w:r w:rsidRPr="00FC799E">
        <w:rPr>
          <w:rFonts w:ascii="Segoe UI Emoji" w:eastAsia="Times New Roman" w:hAnsi="Segoe UI Emoji" w:cs="Segoe UI Emoji"/>
          <w:b/>
          <w:bCs/>
          <w:sz w:val="36"/>
          <w:szCs w:val="36"/>
          <w:lang w:val="id-ID" w:eastAsia="id-ID"/>
        </w:rPr>
        <w:t>📚</w:t>
      </w:r>
      <w:r w:rsidRPr="00FC799E">
        <w:rPr>
          <w:rFonts w:ascii="Arial" w:eastAsia="Times New Roman" w:hAnsi="Arial" w:cs="Arial"/>
          <w:b/>
          <w:bCs/>
          <w:sz w:val="36"/>
          <w:szCs w:val="36"/>
          <w:lang w:val="id-ID" w:eastAsia="id-ID"/>
        </w:rPr>
        <w:t xml:space="preserve"> 9 Judul Ebook Pekerjaan Tanah dan Pengendalian Mutu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3"/>
        <w:gridCol w:w="2142"/>
        <w:gridCol w:w="2687"/>
        <w:gridCol w:w="2962"/>
      </w:tblGrid>
      <w:tr w:rsidR="00FC799E" w:rsidRPr="00FC799E" w14:paraId="0778391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14CA45" w14:textId="77777777" w:rsidR="00FC799E" w:rsidRPr="00FC799E" w:rsidRDefault="00FC799E" w:rsidP="00FC79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FC799E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Tingkat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A0A006" w14:textId="77777777" w:rsidR="00FC799E" w:rsidRPr="00FC799E" w:rsidRDefault="00FC799E" w:rsidP="00FC79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FC799E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Judul Ebook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27A953" w14:textId="77777777" w:rsidR="00FC799E" w:rsidRPr="00FC799E" w:rsidRDefault="00FC799E" w:rsidP="00FC79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FC799E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Alasan Pengambilan Judul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978FE6" w14:textId="77777777" w:rsidR="00FC799E" w:rsidRPr="00FC799E" w:rsidRDefault="00FC799E" w:rsidP="00FC79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FC799E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Ruang Lingkup (Materi Utama)</w:t>
            </w:r>
          </w:p>
        </w:tc>
      </w:tr>
      <w:tr w:rsidR="00FC799E" w:rsidRPr="00FC799E" w14:paraId="2B751D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340BD4" w14:textId="77777777" w:rsidR="00FC799E" w:rsidRPr="00FC799E" w:rsidRDefault="00FC799E" w:rsidP="00FC79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FC799E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BASIC (Pemula)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B690A2" w14:textId="77777777" w:rsidR="00FC799E" w:rsidRPr="00FC799E" w:rsidRDefault="00FC799E" w:rsidP="00FC79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D7530E" w14:textId="77777777" w:rsidR="00FC799E" w:rsidRPr="00FC799E" w:rsidRDefault="00FC799E" w:rsidP="00FC79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9A2B1E" w14:textId="77777777" w:rsidR="00FC799E" w:rsidRPr="00FC799E" w:rsidRDefault="00FC799E" w:rsidP="00FC79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id-ID" w:eastAsia="id-ID"/>
              </w:rPr>
            </w:pPr>
          </w:p>
        </w:tc>
      </w:tr>
      <w:tr w:rsidR="00FC799E" w:rsidRPr="00FC799E" w14:paraId="0AA034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EB3EF3" w14:textId="77777777" w:rsidR="00FC799E" w:rsidRPr="00FC799E" w:rsidRDefault="00FC799E" w:rsidP="00FC79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FC799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DAC073" w14:textId="77777777" w:rsidR="00FC799E" w:rsidRPr="00FC799E" w:rsidRDefault="00FC799E" w:rsidP="00FC79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FC799E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Prinsip Dasar Pekerjaan Tanah: Panduan Lapangan untuk Pemula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15E340" w14:textId="77777777" w:rsidR="00FC799E" w:rsidRPr="00FC799E" w:rsidRDefault="00FC799E" w:rsidP="00FC79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FC799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Fokus pada terminologi kunci dan langkah-langkah kerja yang paling sering ditemui di lapangan. Cocok untuk </w:t>
            </w:r>
            <w:r w:rsidRPr="00FC799E">
              <w:rPr>
                <w:rFonts w:ascii="Arial" w:eastAsia="Times New Roman" w:hAnsi="Arial" w:cs="Arial"/>
                <w:i/>
                <w:iCs/>
                <w:sz w:val="24"/>
                <w:szCs w:val="24"/>
                <w:lang w:val="id-ID" w:eastAsia="id-ID"/>
              </w:rPr>
              <w:t>fresh graduate</w:t>
            </w:r>
            <w:r w:rsidRPr="00FC799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 atau teknisi.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BC0889" w14:textId="77777777" w:rsidR="00FC799E" w:rsidRPr="00FC799E" w:rsidRDefault="00FC799E" w:rsidP="00FC79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FC799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Pengenalan jenis-jenis tanah dan fungsinya, definisi galian dan timbunan, penggunaan alat berat dasar, dan keselamatan kerja umum.</w:t>
            </w:r>
          </w:p>
        </w:tc>
      </w:tr>
      <w:tr w:rsidR="00FC799E" w:rsidRPr="00FC799E" w14:paraId="1ACB65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F8DC97" w14:textId="77777777" w:rsidR="00FC799E" w:rsidRPr="00FC799E" w:rsidRDefault="00FC799E" w:rsidP="00FC79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FC799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3363D8" w14:textId="77777777" w:rsidR="00FC799E" w:rsidRPr="00FC799E" w:rsidRDefault="00FC799E" w:rsidP="00FC79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FC799E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Menguasai Klasifikasi Tanah: Kunci Memahami Material Konstruksi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8A5141" w14:textId="77777777" w:rsidR="00FC799E" w:rsidRPr="00FC799E" w:rsidRDefault="00FC799E" w:rsidP="00FC79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FC799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Menyederhanakan topik teknis utama (klasifikasi) menjadi modul yang mudah dicerna, yang merupakan fondasi Geoteknik.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5BE0C9" w14:textId="77777777" w:rsidR="00FC799E" w:rsidRPr="00FC799E" w:rsidRDefault="00FC799E" w:rsidP="00FC79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FC799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Penjelasan sederhana tentang Sistem Klasifikasi USCS/AASHTO, parameter dasar tanah (kadar air, berat isi), dan cara membaca laporan uji tanah.</w:t>
            </w:r>
          </w:p>
        </w:tc>
      </w:tr>
      <w:tr w:rsidR="00FC799E" w:rsidRPr="00FC799E" w14:paraId="0A5E1C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FCCC26" w14:textId="77777777" w:rsidR="00FC799E" w:rsidRPr="00FC799E" w:rsidRDefault="00FC799E" w:rsidP="00FC79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FC799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309118" w14:textId="77777777" w:rsidR="00FC799E" w:rsidRPr="00FC799E" w:rsidRDefault="00FC799E" w:rsidP="00FC79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FC799E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Pengendalian Mutu Level 1: Mengukur Kepadatan Tanah di Proyek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3AFD8A" w14:textId="77777777" w:rsidR="00FC799E" w:rsidRPr="00FC799E" w:rsidRDefault="00FC799E" w:rsidP="00FC79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FC799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Memperkenalkan aspek pengendalian mutu yang paling vital dan praktis, yaitu pemadatan dan pengujian lapangan.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1D7D56" w14:textId="77777777" w:rsidR="00FC799E" w:rsidRPr="00FC799E" w:rsidRDefault="00FC799E" w:rsidP="00FC79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FC799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Prosedur uji kepadatan lapangan (sand cone method), pengertian </w:t>
            </w:r>
            <w:r w:rsidRPr="00FC799E">
              <w:rPr>
                <w:rFonts w:ascii="Arial" w:eastAsia="Times New Roman" w:hAnsi="Arial" w:cs="Arial"/>
                <w:i/>
                <w:iCs/>
                <w:sz w:val="24"/>
                <w:szCs w:val="24"/>
                <w:lang w:val="id-ID" w:eastAsia="id-ID"/>
              </w:rPr>
              <w:t>Maximum Dry Density</w:t>
            </w:r>
            <w:r w:rsidRPr="00FC799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 (MDD), dan faktor yang memengaruhi pemadatan.</w:t>
            </w:r>
          </w:p>
        </w:tc>
      </w:tr>
      <w:tr w:rsidR="00FC799E" w:rsidRPr="00FC799E" w14:paraId="403A3A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835556" w14:textId="77777777" w:rsidR="00FC799E" w:rsidRPr="00FC799E" w:rsidRDefault="00FC799E" w:rsidP="00FC79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FC799E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INTERMEDIATE (Menengah)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6DA9EB" w14:textId="77777777" w:rsidR="00FC799E" w:rsidRPr="00FC799E" w:rsidRDefault="00FC799E" w:rsidP="00FC79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1C88DE" w14:textId="77777777" w:rsidR="00FC799E" w:rsidRPr="00FC799E" w:rsidRDefault="00FC799E" w:rsidP="00FC79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BB8717" w14:textId="77777777" w:rsidR="00FC799E" w:rsidRPr="00FC799E" w:rsidRDefault="00FC799E" w:rsidP="00FC79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id-ID" w:eastAsia="id-ID"/>
              </w:rPr>
            </w:pPr>
          </w:p>
        </w:tc>
      </w:tr>
      <w:tr w:rsidR="00FC799E" w:rsidRPr="00FC799E" w14:paraId="1DFFBB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D1BD26" w14:textId="77777777" w:rsidR="00FC799E" w:rsidRPr="00FC799E" w:rsidRDefault="00FC799E" w:rsidP="00FC79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FC799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5205AA" w14:textId="77777777" w:rsidR="00FC799E" w:rsidRPr="00FC799E" w:rsidRDefault="00FC799E" w:rsidP="00FC79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FC799E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Teknik Efisien Pekerjaan Timbunan: Dari Desain ke Kualitas Akhir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B020B3" w14:textId="77777777" w:rsidR="00FC799E" w:rsidRPr="00FC799E" w:rsidRDefault="00FC799E" w:rsidP="00FC79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FC799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Fokus pada salah satu pekerjaan tanah tersulit (timbunan), menggabungkan aspek perencanaan dan mutu secara seimbang.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E359FB" w14:textId="77777777" w:rsidR="00FC799E" w:rsidRPr="00FC799E" w:rsidRDefault="00FC799E" w:rsidP="00FC79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FC799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Perhitungan volume </w:t>
            </w:r>
            <w:r w:rsidRPr="00FC799E">
              <w:rPr>
                <w:rFonts w:ascii="Arial" w:eastAsia="Times New Roman" w:hAnsi="Arial" w:cs="Arial"/>
                <w:i/>
                <w:iCs/>
                <w:sz w:val="24"/>
                <w:szCs w:val="24"/>
                <w:lang w:val="id-ID" w:eastAsia="id-ID"/>
              </w:rPr>
              <w:t>cut and fill</w:t>
            </w:r>
            <w:r w:rsidRPr="00FC799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, penentuan kadar air optimum, teknik </w:t>
            </w:r>
            <w:r w:rsidRPr="00FC799E">
              <w:rPr>
                <w:rFonts w:ascii="Arial" w:eastAsia="Times New Roman" w:hAnsi="Arial" w:cs="Arial"/>
                <w:i/>
                <w:iCs/>
                <w:sz w:val="24"/>
                <w:szCs w:val="24"/>
                <w:lang w:val="id-ID" w:eastAsia="id-ID"/>
              </w:rPr>
              <w:t>layering</w:t>
            </w:r>
            <w:r w:rsidRPr="00FC799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 dan </w:t>
            </w:r>
            <w:r w:rsidRPr="00FC799E">
              <w:rPr>
                <w:rFonts w:ascii="Arial" w:eastAsia="Times New Roman" w:hAnsi="Arial" w:cs="Arial"/>
                <w:i/>
                <w:iCs/>
                <w:sz w:val="24"/>
                <w:szCs w:val="24"/>
                <w:lang w:val="id-ID" w:eastAsia="id-ID"/>
              </w:rPr>
              <w:t>rolling</w:t>
            </w:r>
            <w:r w:rsidRPr="00FC799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, serta penanganan tanah bermasalah (tanah ekspansif/lunak).</w:t>
            </w:r>
          </w:p>
        </w:tc>
      </w:tr>
      <w:tr w:rsidR="00FC799E" w:rsidRPr="00FC799E" w14:paraId="7645AE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D0300B" w14:textId="77777777" w:rsidR="00FC799E" w:rsidRPr="00FC799E" w:rsidRDefault="00FC799E" w:rsidP="00FC79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FC799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CFFF6C" w14:textId="77777777" w:rsidR="00FC799E" w:rsidRPr="00FC799E" w:rsidRDefault="00FC799E" w:rsidP="00FC79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FC799E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Perencanaan Galian Aman: Stabilitas Lereng dan Pengamanan Sementara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869B96" w14:textId="77777777" w:rsidR="00FC799E" w:rsidRPr="00FC799E" w:rsidRDefault="00FC799E" w:rsidP="00FC79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FC799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Berfokus pada risiko utama dalam pekerjaan tanah (galian), menekankan aspek keselamatan dan perencanaan teknis.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0BC306" w14:textId="77777777" w:rsidR="00FC799E" w:rsidRPr="00FC799E" w:rsidRDefault="00FC799E" w:rsidP="00FC79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FC799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Analisis stabilitas lereng sederhana (</w:t>
            </w:r>
            <w:r w:rsidRPr="00FC799E">
              <w:rPr>
                <w:rFonts w:ascii="Arial" w:eastAsia="Times New Roman" w:hAnsi="Arial" w:cs="Arial"/>
                <w:i/>
                <w:iCs/>
                <w:sz w:val="24"/>
                <w:szCs w:val="24"/>
                <w:lang w:val="id-ID" w:eastAsia="id-ID"/>
              </w:rPr>
              <w:t>FoS</w:t>
            </w:r>
            <w:r w:rsidRPr="00FC799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 dasar), metode </w:t>
            </w:r>
            <w:r w:rsidRPr="00FC799E">
              <w:rPr>
                <w:rFonts w:ascii="Arial" w:eastAsia="Times New Roman" w:hAnsi="Arial" w:cs="Arial"/>
                <w:i/>
                <w:iCs/>
                <w:sz w:val="24"/>
                <w:szCs w:val="24"/>
                <w:lang w:val="id-ID" w:eastAsia="id-ID"/>
              </w:rPr>
              <w:t>shoring</w:t>
            </w:r>
            <w:r w:rsidRPr="00FC799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 dan </w:t>
            </w:r>
            <w:r w:rsidRPr="00FC799E">
              <w:rPr>
                <w:rFonts w:ascii="Arial" w:eastAsia="Times New Roman" w:hAnsi="Arial" w:cs="Arial"/>
                <w:i/>
                <w:iCs/>
                <w:sz w:val="24"/>
                <w:szCs w:val="24"/>
                <w:lang w:val="id-ID" w:eastAsia="id-ID"/>
              </w:rPr>
              <w:t>bracing</w:t>
            </w:r>
            <w:r w:rsidRPr="00FC799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 (penyangga), manajemen air (dewatering), dan risiko runtuhnya galian.</w:t>
            </w:r>
          </w:p>
        </w:tc>
      </w:tr>
      <w:tr w:rsidR="00FC799E" w:rsidRPr="00FC799E" w14:paraId="5A0AB4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51836F" w14:textId="77777777" w:rsidR="00FC799E" w:rsidRPr="00FC799E" w:rsidRDefault="00FC799E" w:rsidP="00FC79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FC799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2C39FA" w14:textId="77777777" w:rsidR="00FC799E" w:rsidRPr="00FC799E" w:rsidRDefault="00FC799E" w:rsidP="00FC79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FC799E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Kontrol Kualitas Geoteknik: Panduan Uji Laboratorium dan Analisis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B900F0" w14:textId="77777777" w:rsidR="00FC799E" w:rsidRPr="00FC799E" w:rsidRDefault="00FC799E" w:rsidP="00FC79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FC799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Mendalami aspek pengendalian mutu dari sudut pandang laboratorium, vital untuk interpretasi hasil lapangan.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65DE37" w14:textId="77777777" w:rsidR="00FC799E" w:rsidRPr="00FC799E" w:rsidRDefault="00FC799E" w:rsidP="00FC79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FC799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Prosedur uji Proktor Standar/Modifikasi, uji batas Atterberg, interpretasi kurva pemadatan, dan </w:t>
            </w:r>
            <w:r w:rsidRPr="00FC799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lastRenderedPageBreak/>
              <w:t>penentuan spesifikasi material timbunan.</w:t>
            </w:r>
          </w:p>
        </w:tc>
      </w:tr>
      <w:tr w:rsidR="00FC799E" w:rsidRPr="00FC799E" w14:paraId="19813D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B9A320" w14:textId="77777777" w:rsidR="00FC799E" w:rsidRPr="00FC799E" w:rsidRDefault="00FC799E" w:rsidP="00FC79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FC799E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lastRenderedPageBreak/>
              <w:t>ADVANCE (Mahir)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B3EC6C" w14:textId="77777777" w:rsidR="00FC799E" w:rsidRPr="00FC799E" w:rsidRDefault="00FC799E" w:rsidP="00FC79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81D75B" w14:textId="77777777" w:rsidR="00FC799E" w:rsidRPr="00FC799E" w:rsidRDefault="00FC799E" w:rsidP="00FC79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2F9C06" w14:textId="77777777" w:rsidR="00FC799E" w:rsidRPr="00FC799E" w:rsidRDefault="00FC799E" w:rsidP="00FC799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id-ID" w:eastAsia="id-ID"/>
              </w:rPr>
            </w:pPr>
          </w:p>
        </w:tc>
      </w:tr>
      <w:tr w:rsidR="00FC799E" w:rsidRPr="00FC799E" w14:paraId="2BDCC5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125E73" w14:textId="77777777" w:rsidR="00FC799E" w:rsidRPr="00FC799E" w:rsidRDefault="00FC799E" w:rsidP="00FC79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FC799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BE1E3E" w14:textId="77777777" w:rsidR="00FC799E" w:rsidRPr="00FC799E" w:rsidRDefault="00FC799E" w:rsidP="00FC79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FC799E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Optimasi dan Mitigasi Risiko: Studi Kasus Pekerjaan Tanah Skala Besar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9B20C5" w14:textId="77777777" w:rsidR="00FC799E" w:rsidRPr="00FC799E" w:rsidRDefault="00FC799E" w:rsidP="00FC79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FC799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Mengangkat topik manajemen proyek dan penanggulangan masalah teknis yang kompleks di proyek-proyek besar.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44DCF0" w14:textId="77777777" w:rsidR="00FC799E" w:rsidRPr="00FC799E" w:rsidRDefault="00FC799E" w:rsidP="00FC79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FC799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Studi kasus kegagalan pekerjaan tanah, metode mitigasi risiko galian/timbunan tinggi, analisis </w:t>
            </w:r>
            <w:r w:rsidRPr="00FC799E">
              <w:rPr>
                <w:rFonts w:ascii="Arial" w:eastAsia="Times New Roman" w:hAnsi="Arial" w:cs="Arial"/>
                <w:i/>
                <w:iCs/>
                <w:sz w:val="24"/>
                <w:szCs w:val="24"/>
                <w:lang w:val="id-ID" w:eastAsia="id-ID"/>
              </w:rPr>
              <w:t>value engineering</w:t>
            </w:r>
            <w:r w:rsidRPr="00FC799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 untuk pekerjaan tanah, dan integrasi </w:t>
            </w:r>
            <w:r w:rsidRPr="00FC799E">
              <w:rPr>
                <w:rFonts w:ascii="Arial" w:eastAsia="Times New Roman" w:hAnsi="Arial" w:cs="Arial"/>
                <w:i/>
                <w:iCs/>
                <w:sz w:val="24"/>
                <w:szCs w:val="24"/>
                <w:lang w:val="id-ID" w:eastAsia="id-ID"/>
              </w:rPr>
              <w:t>monitoring</w:t>
            </w:r>
            <w:r w:rsidRPr="00FC799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 instrumentasi.</w:t>
            </w:r>
          </w:p>
        </w:tc>
      </w:tr>
      <w:tr w:rsidR="00FC799E" w:rsidRPr="00FC799E" w14:paraId="7CD332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A297D3" w14:textId="77777777" w:rsidR="00FC799E" w:rsidRPr="00FC799E" w:rsidRDefault="00FC799E" w:rsidP="00FC79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FC799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A75B5C" w14:textId="77777777" w:rsidR="00FC799E" w:rsidRPr="00FC799E" w:rsidRDefault="00FC799E" w:rsidP="00FC79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FC799E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Desain dan Implementasi Perbaikan Tanah (Ground Improvement) Modern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68ACDE" w14:textId="77777777" w:rsidR="00FC799E" w:rsidRPr="00FC799E" w:rsidRDefault="00FC799E" w:rsidP="00FC79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FC799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Fokus pada solusi rekayasa geoteknik untuk meningkatkan daya dukung tanah yang buruk sebelum pekerjaan fondasi.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BC8F53" w14:textId="77777777" w:rsidR="00FC799E" w:rsidRPr="00FC799E" w:rsidRDefault="00FC799E" w:rsidP="00FC79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FC799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Teknik </w:t>
            </w:r>
            <w:r w:rsidRPr="00FC799E">
              <w:rPr>
                <w:rFonts w:ascii="Arial" w:eastAsia="Times New Roman" w:hAnsi="Arial" w:cs="Arial"/>
                <w:i/>
                <w:iCs/>
                <w:sz w:val="24"/>
                <w:szCs w:val="24"/>
                <w:lang w:val="id-ID" w:eastAsia="id-ID"/>
              </w:rPr>
              <w:t>Deep Soil Mixing</w:t>
            </w:r>
            <w:r w:rsidRPr="00FC799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, </w:t>
            </w:r>
            <w:r w:rsidRPr="00FC799E">
              <w:rPr>
                <w:rFonts w:ascii="Arial" w:eastAsia="Times New Roman" w:hAnsi="Arial" w:cs="Arial"/>
                <w:i/>
                <w:iCs/>
                <w:sz w:val="24"/>
                <w:szCs w:val="24"/>
                <w:lang w:val="id-ID" w:eastAsia="id-ID"/>
              </w:rPr>
              <w:t>Stone Columns</w:t>
            </w:r>
            <w:r w:rsidRPr="00FC799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, </w:t>
            </w:r>
            <w:r w:rsidRPr="00FC799E">
              <w:rPr>
                <w:rFonts w:ascii="Arial" w:eastAsia="Times New Roman" w:hAnsi="Arial" w:cs="Arial"/>
                <w:i/>
                <w:iCs/>
                <w:sz w:val="24"/>
                <w:szCs w:val="24"/>
                <w:lang w:val="id-ID" w:eastAsia="id-ID"/>
              </w:rPr>
              <w:t>Preloading</w:t>
            </w:r>
            <w:r w:rsidRPr="00FC799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 dengan </w:t>
            </w:r>
            <w:r w:rsidRPr="00FC799E">
              <w:rPr>
                <w:rFonts w:ascii="Arial" w:eastAsia="Times New Roman" w:hAnsi="Arial" w:cs="Arial"/>
                <w:i/>
                <w:iCs/>
                <w:sz w:val="24"/>
                <w:szCs w:val="24"/>
                <w:lang w:val="id-ID" w:eastAsia="id-ID"/>
              </w:rPr>
              <w:t>PVD</w:t>
            </w:r>
            <w:r w:rsidRPr="00FC799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 (Prefabricated Vertical Drains), dan aplikasi </w:t>
            </w:r>
            <w:r w:rsidRPr="00FC799E">
              <w:rPr>
                <w:rFonts w:ascii="Arial" w:eastAsia="Times New Roman" w:hAnsi="Arial" w:cs="Arial"/>
                <w:i/>
                <w:iCs/>
                <w:sz w:val="24"/>
                <w:szCs w:val="24"/>
                <w:lang w:val="id-ID" w:eastAsia="id-ID"/>
              </w:rPr>
              <w:t>Geosynthetics</w:t>
            </w:r>
            <w:r w:rsidRPr="00FC799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 xml:space="preserve"> dalam stabilisasi.</w:t>
            </w:r>
          </w:p>
        </w:tc>
      </w:tr>
      <w:tr w:rsidR="00FC799E" w:rsidRPr="00FC799E" w14:paraId="57A0D7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3F804F" w14:textId="77777777" w:rsidR="00FC799E" w:rsidRPr="00FC799E" w:rsidRDefault="00FC799E" w:rsidP="00FC79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FC799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2A39D5" w14:textId="77777777" w:rsidR="00FC799E" w:rsidRPr="00FC799E" w:rsidRDefault="00FC799E" w:rsidP="00FC79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FC799E">
              <w:rPr>
                <w:rFonts w:ascii="Arial" w:eastAsia="Times New Roman" w:hAnsi="Arial" w:cs="Arial"/>
                <w:b/>
                <w:bCs/>
                <w:sz w:val="24"/>
                <w:szCs w:val="24"/>
                <w:lang w:val="id-ID" w:eastAsia="id-ID"/>
              </w:rPr>
              <w:t>Audit Mutu Komprehensif: Standar, Spesifikasi, dan Sertifikasi Pekerjaan Tanah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F95FC5" w14:textId="77777777" w:rsidR="00FC799E" w:rsidRPr="00FC799E" w:rsidRDefault="00FC799E" w:rsidP="00FC79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FC799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Judul tertinggi yang mencakup kepatuhan terhadap standar industri, dokumentasi, dan sistem audit mutu proyek.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DBD5AB" w14:textId="77777777" w:rsidR="00FC799E" w:rsidRPr="00FC799E" w:rsidRDefault="00FC799E" w:rsidP="00FC79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</w:pPr>
            <w:r w:rsidRPr="00FC799E">
              <w:rPr>
                <w:rFonts w:ascii="Arial" w:eastAsia="Times New Roman" w:hAnsi="Arial" w:cs="Arial"/>
                <w:sz w:val="24"/>
                <w:szCs w:val="24"/>
                <w:lang w:val="id-ID" w:eastAsia="id-ID"/>
              </w:rPr>
              <w:t>Interpretasi mendalam Spesifikasi Teknis (misalnya, SNI), dokumentasi mutu (IQC, OQC), prosedur non-conformity, dan peran konsultan Geoteknik dalam sertifikasi mutu proyek.</w:t>
            </w:r>
          </w:p>
        </w:tc>
      </w:tr>
    </w:tbl>
    <w:p w14:paraId="6FD2D7BC" w14:textId="77777777" w:rsidR="00AE7952" w:rsidRDefault="00AE7952"/>
    <w:p w14:paraId="14F88132" w14:textId="1C810A26" w:rsidR="00FC799E" w:rsidRDefault="00FC799E">
      <w:r>
        <w:br w:type="page"/>
      </w:r>
    </w:p>
    <w:p w14:paraId="1FC12D5C" w14:textId="77777777" w:rsidR="00FC799E" w:rsidRPr="00FC799E" w:rsidRDefault="00FC799E" w:rsidP="00FC79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id-ID" w:eastAsia="id-ID"/>
        </w:rPr>
      </w:pPr>
      <w:r w:rsidRPr="00FC79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id-ID" w:eastAsia="id-ID"/>
        </w:rPr>
        <w:lastRenderedPageBreak/>
        <w:t>Prinsip Dasar Pekerjaan Tanah: Panduan Lapangan untuk Pemula</w:t>
      </w:r>
    </w:p>
    <w:p w14:paraId="50F5F358" w14:textId="77777777" w:rsidR="00FC799E" w:rsidRPr="00FC799E" w:rsidRDefault="00FC799E" w:rsidP="00FC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FC799E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Target Pembaca:</w:t>
      </w:r>
      <w:r w:rsidRPr="00FC799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Mahasiswa Teknik Sipil Tingkat Awal, Teknisi Lapangan, dan Pengawas Proyek Junior.</w:t>
      </w:r>
    </w:p>
    <w:p w14:paraId="06855768" w14:textId="77777777" w:rsidR="00FC799E" w:rsidRPr="00FC799E" w:rsidRDefault="00FC799E" w:rsidP="00FC7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FC799E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Fokus Utama:</w:t>
      </w:r>
      <w:r w:rsidRPr="00FC799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Memperkenalkan terminologi, jenis pekerjaan, dan prosedur dasar yang wajib diketahui di lapangan.</w:t>
      </w:r>
    </w:p>
    <w:p w14:paraId="4476DB7E" w14:textId="77777777" w:rsidR="00FC799E" w:rsidRPr="00FC799E" w:rsidRDefault="00FC799E" w:rsidP="00FC79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id-ID" w:eastAsia="id-ID"/>
        </w:rPr>
      </w:pPr>
      <w:r w:rsidRPr="00FC799E">
        <w:rPr>
          <w:rFonts w:ascii="Times New Roman" w:eastAsia="Times New Roman" w:hAnsi="Times New Roman" w:cs="Times New Roman"/>
          <w:b/>
          <w:bCs/>
          <w:sz w:val="36"/>
          <w:szCs w:val="36"/>
          <w:lang w:val="id-ID" w:eastAsia="id-ID"/>
        </w:rPr>
        <w:t>Kata Pengantar</w:t>
      </w:r>
    </w:p>
    <w:p w14:paraId="1ECF38C8" w14:textId="77777777" w:rsidR="00FC799E" w:rsidRPr="00FC799E" w:rsidRDefault="00FC799E" w:rsidP="00FC79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FC799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Pentingnya pekerjaan tanah sebagai fondasi utama setiap proyek konstruksi.</w:t>
      </w:r>
    </w:p>
    <w:p w14:paraId="0EC2197D" w14:textId="77777777" w:rsidR="00FC799E" w:rsidRPr="00FC799E" w:rsidRDefault="00FC799E" w:rsidP="00FC79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FC799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Tujuan Ebook: Menjadi panduan praktis dan ringkas.</w:t>
      </w:r>
    </w:p>
    <w:p w14:paraId="4758992A" w14:textId="77777777" w:rsidR="00FC799E" w:rsidRPr="00FC799E" w:rsidRDefault="00FC799E" w:rsidP="00FC79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id-ID" w:eastAsia="id-ID"/>
        </w:rPr>
      </w:pPr>
      <w:r w:rsidRPr="00FC799E">
        <w:rPr>
          <w:rFonts w:ascii="Times New Roman" w:eastAsia="Times New Roman" w:hAnsi="Times New Roman" w:cs="Times New Roman"/>
          <w:b/>
          <w:bCs/>
          <w:sz w:val="36"/>
          <w:szCs w:val="36"/>
          <w:lang w:val="id-ID" w:eastAsia="id-ID"/>
        </w:rPr>
        <w:t>BAB 1: Mengenal Tanah sebagai Material Konstruksi</w:t>
      </w:r>
    </w:p>
    <w:p w14:paraId="2CF8C869" w14:textId="77777777" w:rsidR="00FC799E" w:rsidRPr="00FC799E" w:rsidRDefault="00FC799E" w:rsidP="00FC79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id-ID" w:eastAsia="id-ID"/>
        </w:rPr>
      </w:pPr>
      <w:r w:rsidRPr="00FC799E">
        <w:rPr>
          <w:rFonts w:ascii="Times New Roman" w:eastAsia="Times New Roman" w:hAnsi="Times New Roman" w:cs="Times New Roman"/>
          <w:b/>
          <w:bCs/>
          <w:sz w:val="27"/>
          <w:szCs w:val="27"/>
          <w:lang w:val="id-ID" w:eastAsia="id-ID"/>
        </w:rPr>
        <w:t>1.1. Apa itu Pekerjaan Tanah?</w:t>
      </w:r>
    </w:p>
    <w:p w14:paraId="5F2D2A0D" w14:textId="77777777" w:rsidR="00FC799E" w:rsidRPr="00FC799E" w:rsidRDefault="00FC799E" w:rsidP="00FC7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d-ID" w:eastAsia="id-ID"/>
        </w:rPr>
      </w:pPr>
      <w:r w:rsidRPr="00FC799E">
        <w:rPr>
          <w:rFonts w:ascii="Courier New" w:eastAsia="Times New Roman" w:hAnsi="Courier New" w:cs="Courier New"/>
          <w:sz w:val="20"/>
          <w:szCs w:val="20"/>
          <w:lang w:val="id-ID" w:eastAsia="id-ID"/>
        </w:rPr>
        <w:t>* Definisi dan cakupan pekerjaan tanah (Galian, Timbunan, Perataan).</w:t>
      </w:r>
    </w:p>
    <w:p w14:paraId="62B3209E" w14:textId="77777777" w:rsidR="00FC799E" w:rsidRPr="00FC799E" w:rsidRDefault="00FC799E" w:rsidP="00FC7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d-ID" w:eastAsia="id-ID"/>
        </w:rPr>
      </w:pPr>
      <w:r w:rsidRPr="00FC799E">
        <w:rPr>
          <w:rFonts w:ascii="Courier New" w:eastAsia="Times New Roman" w:hAnsi="Courier New" w:cs="Courier New"/>
          <w:sz w:val="20"/>
          <w:szCs w:val="20"/>
          <w:lang w:val="id-ID" w:eastAsia="id-ID"/>
        </w:rPr>
        <w:t>* Mengapa tanah penting: Pengaruhnya terhadap struktur di atasnya (fondasi, jalan).</w:t>
      </w:r>
    </w:p>
    <w:p w14:paraId="0CF73CD2" w14:textId="77777777" w:rsidR="00FC799E" w:rsidRPr="00FC799E" w:rsidRDefault="00FC799E" w:rsidP="00FC79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id-ID" w:eastAsia="id-ID"/>
        </w:rPr>
      </w:pPr>
      <w:r w:rsidRPr="00FC799E">
        <w:rPr>
          <w:rFonts w:ascii="Times New Roman" w:eastAsia="Times New Roman" w:hAnsi="Times New Roman" w:cs="Times New Roman"/>
          <w:b/>
          <w:bCs/>
          <w:sz w:val="27"/>
          <w:szCs w:val="27"/>
          <w:lang w:val="id-ID" w:eastAsia="id-ID"/>
        </w:rPr>
        <w:t>1.2. Tiga Jenis Tanah Utama</w:t>
      </w:r>
    </w:p>
    <w:p w14:paraId="03E4FB97" w14:textId="77777777" w:rsidR="00FC799E" w:rsidRPr="00FC799E" w:rsidRDefault="00FC799E" w:rsidP="00FC7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d-ID" w:eastAsia="id-ID"/>
        </w:rPr>
      </w:pPr>
      <w:r w:rsidRPr="00FC799E">
        <w:rPr>
          <w:rFonts w:ascii="Courier New" w:eastAsia="Times New Roman" w:hAnsi="Courier New" w:cs="Courier New"/>
          <w:sz w:val="20"/>
          <w:szCs w:val="20"/>
          <w:lang w:val="id-ID" w:eastAsia="id-ID"/>
        </w:rPr>
        <w:t>* Tanah Berbutir Kasar (Pasir &amp; Kerikil): Sifat drainase yang baik.</w:t>
      </w:r>
    </w:p>
    <w:p w14:paraId="02948549" w14:textId="77777777" w:rsidR="00FC799E" w:rsidRPr="00FC799E" w:rsidRDefault="00FC799E" w:rsidP="00FC7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d-ID" w:eastAsia="id-ID"/>
        </w:rPr>
      </w:pPr>
      <w:r w:rsidRPr="00FC799E">
        <w:rPr>
          <w:rFonts w:ascii="Courier New" w:eastAsia="Times New Roman" w:hAnsi="Courier New" w:cs="Courier New"/>
          <w:sz w:val="20"/>
          <w:szCs w:val="20"/>
          <w:lang w:val="id-ID" w:eastAsia="id-ID"/>
        </w:rPr>
        <w:t>* Tanah Berbutir Halus (Lempung &amp; Lanau): Sifat plastisitas dan sensitivitas terhadap air.</w:t>
      </w:r>
    </w:p>
    <w:p w14:paraId="16C9E231" w14:textId="77777777" w:rsidR="00FC799E" w:rsidRPr="00FC799E" w:rsidRDefault="00FC799E" w:rsidP="00FC7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d-ID" w:eastAsia="id-ID"/>
        </w:rPr>
      </w:pPr>
      <w:r w:rsidRPr="00FC799E">
        <w:rPr>
          <w:rFonts w:ascii="Courier New" w:eastAsia="Times New Roman" w:hAnsi="Courier New" w:cs="Courier New"/>
          <w:sz w:val="20"/>
          <w:szCs w:val="20"/>
          <w:lang w:val="id-ID" w:eastAsia="id-ID"/>
        </w:rPr>
        <w:t>* [Image of basic soil type chart]</w:t>
      </w:r>
    </w:p>
    <w:p w14:paraId="59F72CC5" w14:textId="77777777" w:rsidR="00FC799E" w:rsidRPr="00FC799E" w:rsidRDefault="00FC799E" w:rsidP="00FC79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id-ID" w:eastAsia="id-ID"/>
        </w:rPr>
      </w:pPr>
      <w:r w:rsidRPr="00FC799E">
        <w:rPr>
          <w:rFonts w:ascii="Times New Roman" w:eastAsia="Times New Roman" w:hAnsi="Times New Roman" w:cs="Times New Roman"/>
          <w:b/>
          <w:bCs/>
          <w:sz w:val="27"/>
          <w:szCs w:val="27"/>
          <w:lang w:val="id-ID" w:eastAsia="id-ID"/>
        </w:rPr>
        <w:t>1.3. Terminologi Kunci di Lapangan</w:t>
      </w:r>
    </w:p>
    <w:p w14:paraId="7A7D7088" w14:textId="77777777" w:rsidR="00FC799E" w:rsidRPr="00FC799E" w:rsidRDefault="00FC799E" w:rsidP="00FC7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d-ID" w:eastAsia="id-ID"/>
        </w:rPr>
      </w:pPr>
      <w:r w:rsidRPr="00FC799E">
        <w:rPr>
          <w:rFonts w:ascii="Courier New" w:eastAsia="Times New Roman" w:hAnsi="Courier New" w:cs="Courier New"/>
          <w:sz w:val="20"/>
          <w:szCs w:val="20"/>
          <w:lang w:val="id-ID" w:eastAsia="id-ID"/>
        </w:rPr>
        <w:t>* Massa Tanah Asli (*In-Situ*).</w:t>
      </w:r>
    </w:p>
    <w:p w14:paraId="395311FC" w14:textId="77777777" w:rsidR="00FC799E" w:rsidRPr="00FC799E" w:rsidRDefault="00FC799E" w:rsidP="00FC7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d-ID" w:eastAsia="id-ID"/>
        </w:rPr>
      </w:pPr>
      <w:r w:rsidRPr="00FC799E">
        <w:rPr>
          <w:rFonts w:ascii="Courier New" w:eastAsia="Times New Roman" w:hAnsi="Courier New" w:cs="Courier New"/>
          <w:sz w:val="20"/>
          <w:szCs w:val="20"/>
          <w:lang w:val="id-ID" w:eastAsia="id-ID"/>
        </w:rPr>
        <w:t>* Tanah Lepas (*Loose Soil*) dan Tanah Padat (*Compacted Soil*).</w:t>
      </w:r>
    </w:p>
    <w:p w14:paraId="42E5BEB2" w14:textId="77777777" w:rsidR="00FC799E" w:rsidRPr="00FC799E" w:rsidRDefault="00FC799E" w:rsidP="00FC7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d-ID" w:eastAsia="id-ID"/>
        </w:rPr>
      </w:pPr>
      <w:r w:rsidRPr="00FC799E">
        <w:rPr>
          <w:rFonts w:ascii="Courier New" w:eastAsia="Times New Roman" w:hAnsi="Courier New" w:cs="Courier New"/>
          <w:sz w:val="20"/>
          <w:szCs w:val="20"/>
          <w:lang w:val="id-ID" w:eastAsia="id-ID"/>
        </w:rPr>
        <w:t>* Kadar Air Alami (Natural Water Content).</w:t>
      </w:r>
    </w:p>
    <w:p w14:paraId="02D19DD1" w14:textId="77777777" w:rsidR="00FC799E" w:rsidRPr="00FC799E" w:rsidRDefault="00FC799E" w:rsidP="00FC79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id-ID" w:eastAsia="id-ID"/>
        </w:rPr>
      </w:pPr>
      <w:r w:rsidRPr="00FC799E">
        <w:rPr>
          <w:rFonts w:ascii="Times New Roman" w:eastAsia="Times New Roman" w:hAnsi="Times New Roman" w:cs="Times New Roman"/>
          <w:b/>
          <w:bCs/>
          <w:sz w:val="36"/>
          <w:szCs w:val="36"/>
          <w:lang w:val="id-ID" w:eastAsia="id-ID"/>
        </w:rPr>
        <w:t>BAB 2: Pekerjaan Galian (Excavation)</w:t>
      </w:r>
    </w:p>
    <w:p w14:paraId="3EA004A9" w14:textId="77777777" w:rsidR="00FC799E" w:rsidRPr="00FC799E" w:rsidRDefault="00FC799E" w:rsidP="00FC79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id-ID" w:eastAsia="id-ID"/>
        </w:rPr>
      </w:pPr>
      <w:r w:rsidRPr="00FC799E">
        <w:rPr>
          <w:rFonts w:ascii="Times New Roman" w:eastAsia="Times New Roman" w:hAnsi="Times New Roman" w:cs="Times New Roman"/>
          <w:b/>
          <w:bCs/>
          <w:sz w:val="27"/>
          <w:szCs w:val="27"/>
          <w:lang w:val="id-ID" w:eastAsia="id-ID"/>
        </w:rPr>
        <w:t>2.1. Tujuan dan Jenis Galian</w:t>
      </w:r>
    </w:p>
    <w:p w14:paraId="1BDFA7E8" w14:textId="77777777" w:rsidR="00FC799E" w:rsidRPr="00FC799E" w:rsidRDefault="00FC799E" w:rsidP="00FC7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d-ID" w:eastAsia="id-ID"/>
        </w:rPr>
      </w:pPr>
      <w:r w:rsidRPr="00FC799E">
        <w:rPr>
          <w:rFonts w:ascii="Courier New" w:eastAsia="Times New Roman" w:hAnsi="Courier New" w:cs="Courier New"/>
          <w:sz w:val="20"/>
          <w:szCs w:val="20"/>
          <w:lang w:val="id-ID" w:eastAsia="id-ID"/>
        </w:rPr>
        <w:t>* Galian Struktur (untuk fondasi, *footing*, *pile cap*).</w:t>
      </w:r>
    </w:p>
    <w:p w14:paraId="6E3937F6" w14:textId="77777777" w:rsidR="00FC799E" w:rsidRPr="00FC799E" w:rsidRDefault="00FC799E" w:rsidP="00FC7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d-ID" w:eastAsia="id-ID"/>
        </w:rPr>
      </w:pPr>
      <w:r w:rsidRPr="00FC799E">
        <w:rPr>
          <w:rFonts w:ascii="Courier New" w:eastAsia="Times New Roman" w:hAnsi="Courier New" w:cs="Courier New"/>
          <w:sz w:val="20"/>
          <w:szCs w:val="20"/>
          <w:lang w:val="id-ID" w:eastAsia="id-ID"/>
        </w:rPr>
        <w:t>* Galian Umum (untuk perataan tapak, parit utilitas).</w:t>
      </w:r>
    </w:p>
    <w:p w14:paraId="2424B98D" w14:textId="77777777" w:rsidR="00FC799E" w:rsidRPr="00FC799E" w:rsidRDefault="00FC799E" w:rsidP="00FC79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id-ID" w:eastAsia="id-ID"/>
        </w:rPr>
      </w:pPr>
      <w:r w:rsidRPr="00FC799E">
        <w:rPr>
          <w:rFonts w:ascii="Times New Roman" w:eastAsia="Times New Roman" w:hAnsi="Times New Roman" w:cs="Times New Roman"/>
          <w:b/>
          <w:bCs/>
          <w:sz w:val="27"/>
          <w:szCs w:val="27"/>
          <w:lang w:val="id-ID" w:eastAsia="id-ID"/>
        </w:rPr>
        <w:t>2.2. Prosedur Galian yang Aman</w:t>
      </w:r>
    </w:p>
    <w:p w14:paraId="2FEF2054" w14:textId="77777777" w:rsidR="00FC799E" w:rsidRPr="00FC799E" w:rsidRDefault="00FC799E" w:rsidP="00FC7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d-ID" w:eastAsia="id-ID"/>
        </w:rPr>
      </w:pPr>
      <w:r w:rsidRPr="00FC799E">
        <w:rPr>
          <w:rFonts w:ascii="Courier New" w:eastAsia="Times New Roman" w:hAnsi="Courier New" w:cs="Courier New"/>
          <w:sz w:val="20"/>
          <w:szCs w:val="20"/>
          <w:lang w:val="id-ID" w:eastAsia="id-ID"/>
        </w:rPr>
        <w:t>* Penentuan Batas Galian dan Pengukuran.</w:t>
      </w:r>
    </w:p>
    <w:p w14:paraId="03B802A6" w14:textId="77777777" w:rsidR="00FC799E" w:rsidRPr="00FC799E" w:rsidRDefault="00FC799E" w:rsidP="00FC7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d-ID" w:eastAsia="id-ID"/>
        </w:rPr>
      </w:pPr>
      <w:r w:rsidRPr="00FC799E">
        <w:rPr>
          <w:rFonts w:ascii="Courier New" w:eastAsia="Times New Roman" w:hAnsi="Courier New" w:cs="Courier New"/>
          <w:sz w:val="20"/>
          <w:szCs w:val="20"/>
          <w:lang w:val="id-ID" w:eastAsia="id-ID"/>
        </w:rPr>
        <w:t>* Kemiringan Lereng Galian (Slope): Pentingnya untuk stabilitas dan keselamatan.</w:t>
      </w:r>
    </w:p>
    <w:p w14:paraId="454A3C66" w14:textId="77777777" w:rsidR="00FC799E" w:rsidRPr="00FC799E" w:rsidRDefault="00FC799E" w:rsidP="00FC7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d-ID" w:eastAsia="id-ID"/>
        </w:rPr>
      </w:pPr>
      <w:r w:rsidRPr="00FC799E">
        <w:rPr>
          <w:rFonts w:ascii="Courier New" w:eastAsia="Times New Roman" w:hAnsi="Courier New" w:cs="Courier New"/>
          <w:sz w:val="20"/>
          <w:szCs w:val="20"/>
          <w:lang w:val="id-ID" w:eastAsia="id-ID"/>
        </w:rPr>
        <w:t>* Penggunaan Alat Berat Dasar (Excavator dan Bulldozer).</w:t>
      </w:r>
    </w:p>
    <w:p w14:paraId="4BFBE155" w14:textId="77777777" w:rsidR="00FC799E" w:rsidRPr="00FC799E" w:rsidRDefault="00FC799E" w:rsidP="00FC79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id-ID" w:eastAsia="id-ID"/>
        </w:rPr>
      </w:pPr>
      <w:r w:rsidRPr="00FC799E">
        <w:rPr>
          <w:rFonts w:ascii="Times New Roman" w:eastAsia="Times New Roman" w:hAnsi="Times New Roman" w:cs="Times New Roman"/>
          <w:b/>
          <w:bCs/>
          <w:sz w:val="27"/>
          <w:szCs w:val="27"/>
          <w:lang w:val="id-ID" w:eastAsia="id-ID"/>
        </w:rPr>
        <w:t>2.3. Pengelolaan Tanah Hasil Galian (</w:t>
      </w:r>
      <w:r w:rsidRPr="00FC799E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val="id-ID" w:eastAsia="id-ID"/>
        </w:rPr>
        <w:t>Spoil Material</w:t>
      </w:r>
      <w:r w:rsidRPr="00FC799E">
        <w:rPr>
          <w:rFonts w:ascii="Times New Roman" w:eastAsia="Times New Roman" w:hAnsi="Times New Roman" w:cs="Times New Roman"/>
          <w:b/>
          <w:bCs/>
          <w:sz w:val="27"/>
          <w:szCs w:val="27"/>
          <w:lang w:val="id-ID" w:eastAsia="id-ID"/>
        </w:rPr>
        <w:t>)</w:t>
      </w:r>
    </w:p>
    <w:p w14:paraId="19005046" w14:textId="77777777" w:rsidR="00FC799E" w:rsidRPr="00FC799E" w:rsidRDefault="00FC799E" w:rsidP="00FC7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d-ID" w:eastAsia="id-ID"/>
        </w:rPr>
      </w:pPr>
      <w:r w:rsidRPr="00FC799E">
        <w:rPr>
          <w:rFonts w:ascii="Courier New" w:eastAsia="Times New Roman" w:hAnsi="Courier New" w:cs="Courier New"/>
          <w:sz w:val="20"/>
          <w:szCs w:val="20"/>
          <w:lang w:val="id-ID" w:eastAsia="id-ID"/>
        </w:rPr>
        <w:t>* Tanah yang dapat digunakan kembali (layak timbunan).</w:t>
      </w:r>
    </w:p>
    <w:p w14:paraId="3C145177" w14:textId="77777777" w:rsidR="00FC799E" w:rsidRPr="00FC799E" w:rsidRDefault="00FC799E" w:rsidP="00FC7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d-ID" w:eastAsia="id-ID"/>
        </w:rPr>
      </w:pPr>
      <w:r w:rsidRPr="00FC799E">
        <w:rPr>
          <w:rFonts w:ascii="Courier New" w:eastAsia="Times New Roman" w:hAnsi="Courier New" w:cs="Courier New"/>
          <w:sz w:val="20"/>
          <w:szCs w:val="20"/>
          <w:lang w:val="id-ID" w:eastAsia="id-ID"/>
        </w:rPr>
        <w:lastRenderedPageBreak/>
        <w:t>* Tanah yang harus dibuang (*waste material*).</w:t>
      </w:r>
    </w:p>
    <w:p w14:paraId="7286195F" w14:textId="77777777" w:rsidR="00FC799E" w:rsidRPr="00FC799E" w:rsidRDefault="00FC799E" w:rsidP="00FC7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d-ID" w:eastAsia="id-ID"/>
        </w:rPr>
      </w:pPr>
      <w:r w:rsidRPr="00FC799E">
        <w:rPr>
          <w:rFonts w:ascii="Courier New" w:eastAsia="Times New Roman" w:hAnsi="Courier New" w:cs="Courier New"/>
          <w:sz w:val="20"/>
          <w:szCs w:val="20"/>
          <w:lang w:val="id-ID" w:eastAsia="id-ID"/>
        </w:rPr>
        <w:t xml:space="preserve">* </w:t>
      </w:r>
    </w:p>
    <w:p w14:paraId="1D8834DE" w14:textId="77777777" w:rsidR="00FC799E" w:rsidRPr="00FC799E" w:rsidRDefault="00FC799E" w:rsidP="00FC79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id-ID" w:eastAsia="id-ID"/>
        </w:rPr>
      </w:pPr>
      <w:r w:rsidRPr="00FC799E">
        <w:rPr>
          <w:rFonts w:ascii="Times New Roman" w:eastAsia="Times New Roman" w:hAnsi="Times New Roman" w:cs="Times New Roman"/>
          <w:b/>
          <w:bCs/>
          <w:sz w:val="36"/>
          <w:szCs w:val="36"/>
          <w:lang w:val="id-ID" w:eastAsia="id-ID"/>
        </w:rPr>
        <w:t>BAB 3: Pekerjaan Timbunan (Fill)</w:t>
      </w:r>
    </w:p>
    <w:p w14:paraId="0D60FD19" w14:textId="77777777" w:rsidR="00FC799E" w:rsidRPr="00FC799E" w:rsidRDefault="00FC799E" w:rsidP="00FC79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id-ID" w:eastAsia="id-ID"/>
        </w:rPr>
      </w:pPr>
      <w:r w:rsidRPr="00FC799E">
        <w:rPr>
          <w:rFonts w:ascii="Times New Roman" w:eastAsia="Times New Roman" w:hAnsi="Times New Roman" w:cs="Times New Roman"/>
          <w:b/>
          <w:bCs/>
          <w:sz w:val="27"/>
          <w:szCs w:val="27"/>
          <w:lang w:val="id-ID" w:eastAsia="id-ID"/>
        </w:rPr>
        <w:t>3.1. Kriteria Material Timbunan yang Baik</w:t>
      </w:r>
    </w:p>
    <w:p w14:paraId="5CDA5064" w14:textId="77777777" w:rsidR="00FC799E" w:rsidRPr="00FC799E" w:rsidRDefault="00FC799E" w:rsidP="00FC7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d-ID" w:eastAsia="id-ID"/>
        </w:rPr>
      </w:pPr>
      <w:r w:rsidRPr="00FC799E">
        <w:rPr>
          <w:rFonts w:ascii="Courier New" w:eastAsia="Times New Roman" w:hAnsi="Courier New" w:cs="Courier New"/>
          <w:sz w:val="20"/>
          <w:szCs w:val="20"/>
          <w:lang w:val="id-ID" w:eastAsia="id-ID"/>
        </w:rPr>
        <w:t>* Persyaratan Gradasi dan Kebersihan Material.</w:t>
      </w:r>
    </w:p>
    <w:p w14:paraId="3E4B01E4" w14:textId="77777777" w:rsidR="00FC799E" w:rsidRPr="00FC799E" w:rsidRDefault="00FC799E" w:rsidP="00FC7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d-ID" w:eastAsia="id-ID"/>
        </w:rPr>
      </w:pPr>
      <w:r w:rsidRPr="00FC799E">
        <w:rPr>
          <w:rFonts w:ascii="Courier New" w:eastAsia="Times New Roman" w:hAnsi="Courier New" w:cs="Courier New"/>
          <w:sz w:val="20"/>
          <w:szCs w:val="20"/>
          <w:lang w:val="id-ID" w:eastAsia="id-ID"/>
        </w:rPr>
        <w:t>* Mengapa material Lempung/organik harus dihindari (berdasarkan materi terlampir).</w:t>
      </w:r>
    </w:p>
    <w:p w14:paraId="5E946171" w14:textId="77777777" w:rsidR="00FC799E" w:rsidRPr="00FC799E" w:rsidRDefault="00FC799E" w:rsidP="00FC79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id-ID" w:eastAsia="id-ID"/>
        </w:rPr>
      </w:pPr>
      <w:r w:rsidRPr="00FC799E">
        <w:rPr>
          <w:rFonts w:ascii="Times New Roman" w:eastAsia="Times New Roman" w:hAnsi="Times New Roman" w:cs="Times New Roman"/>
          <w:b/>
          <w:bCs/>
          <w:sz w:val="27"/>
          <w:szCs w:val="27"/>
          <w:lang w:val="id-ID" w:eastAsia="id-ID"/>
        </w:rPr>
        <w:t>3.2. Prosedur Lapangan Pekerjaan Timbunan</w:t>
      </w:r>
    </w:p>
    <w:p w14:paraId="7D6B0F2D" w14:textId="77777777" w:rsidR="00FC799E" w:rsidRPr="00FC799E" w:rsidRDefault="00FC799E" w:rsidP="00FC7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d-ID" w:eastAsia="id-ID"/>
        </w:rPr>
      </w:pPr>
      <w:r w:rsidRPr="00FC799E">
        <w:rPr>
          <w:rFonts w:ascii="Courier New" w:eastAsia="Times New Roman" w:hAnsi="Courier New" w:cs="Courier New"/>
          <w:sz w:val="20"/>
          <w:szCs w:val="20"/>
          <w:lang w:val="id-ID" w:eastAsia="id-ID"/>
        </w:rPr>
        <w:t>* Penyiapan Permukaan Dasar (Pembersihan dan Pengupasan Topsoil).</w:t>
      </w:r>
    </w:p>
    <w:p w14:paraId="0F323D78" w14:textId="77777777" w:rsidR="00FC799E" w:rsidRPr="00FC799E" w:rsidRDefault="00FC799E" w:rsidP="00FC7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d-ID" w:eastAsia="id-ID"/>
        </w:rPr>
      </w:pPr>
      <w:r w:rsidRPr="00FC799E">
        <w:rPr>
          <w:rFonts w:ascii="Courier New" w:eastAsia="Times New Roman" w:hAnsi="Courier New" w:cs="Courier New"/>
          <w:sz w:val="20"/>
          <w:szCs w:val="20"/>
          <w:lang w:val="id-ID" w:eastAsia="id-ID"/>
        </w:rPr>
        <w:t>* Teknik Penghamparan Material (*Layering*): Penentuan tebal lapisan (*loose layer*).</w:t>
      </w:r>
    </w:p>
    <w:p w14:paraId="156CCB7C" w14:textId="77777777" w:rsidR="00FC799E" w:rsidRPr="00FC799E" w:rsidRDefault="00FC799E" w:rsidP="00FC7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d-ID" w:eastAsia="id-ID"/>
        </w:rPr>
      </w:pPr>
      <w:r w:rsidRPr="00FC799E">
        <w:rPr>
          <w:rFonts w:ascii="Courier New" w:eastAsia="Times New Roman" w:hAnsi="Courier New" w:cs="Courier New"/>
          <w:sz w:val="20"/>
          <w:szCs w:val="20"/>
          <w:lang w:val="id-ID" w:eastAsia="id-ID"/>
        </w:rPr>
        <w:t xml:space="preserve">* </w:t>
      </w:r>
    </w:p>
    <w:p w14:paraId="09C711F1" w14:textId="77777777" w:rsidR="00FC799E" w:rsidRPr="00FC799E" w:rsidRDefault="00FC799E" w:rsidP="00FC79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id-ID" w:eastAsia="id-ID"/>
        </w:rPr>
      </w:pPr>
      <w:r w:rsidRPr="00FC799E">
        <w:rPr>
          <w:rFonts w:ascii="Times New Roman" w:eastAsia="Times New Roman" w:hAnsi="Times New Roman" w:cs="Times New Roman"/>
          <w:b/>
          <w:bCs/>
          <w:sz w:val="27"/>
          <w:szCs w:val="27"/>
          <w:lang w:val="id-ID" w:eastAsia="id-ID"/>
        </w:rPr>
        <w:t>3.3. Dasar-Dasar Pemadatan (Compaction)</w:t>
      </w:r>
    </w:p>
    <w:p w14:paraId="3507FF60" w14:textId="77777777" w:rsidR="00FC799E" w:rsidRPr="00FC799E" w:rsidRDefault="00FC799E" w:rsidP="00FC7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d-ID" w:eastAsia="id-ID"/>
        </w:rPr>
      </w:pPr>
      <w:r w:rsidRPr="00FC799E">
        <w:rPr>
          <w:rFonts w:ascii="Courier New" w:eastAsia="Times New Roman" w:hAnsi="Courier New" w:cs="Courier New"/>
          <w:sz w:val="20"/>
          <w:szCs w:val="20"/>
          <w:lang w:val="id-ID" w:eastAsia="id-ID"/>
        </w:rPr>
        <w:t>* Mengapa tanah harus dipadatkan? (Meningkatkan kekuatan dan mengurangi penurunan).</w:t>
      </w:r>
    </w:p>
    <w:p w14:paraId="0EDCE1E4" w14:textId="77777777" w:rsidR="00FC799E" w:rsidRPr="00FC799E" w:rsidRDefault="00FC799E" w:rsidP="00FC7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d-ID" w:eastAsia="id-ID"/>
        </w:rPr>
      </w:pPr>
      <w:r w:rsidRPr="00FC799E">
        <w:rPr>
          <w:rFonts w:ascii="Courier New" w:eastAsia="Times New Roman" w:hAnsi="Courier New" w:cs="Courier New"/>
          <w:sz w:val="20"/>
          <w:szCs w:val="20"/>
          <w:lang w:val="id-ID" w:eastAsia="id-ID"/>
        </w:rPr>
        <w:t>* Pengenalan Peralatan Pemadatan (Roller): *Smooth Wheel*, *Pneumatic Tire*, dan *Sheepfoot/Tamping Roller*.</w:t>
      </w:r>
    </w:p>
    <w:p w14:paraId="4AD29D67" w14:textId="77777777" w:rsidR="00FC799E" w:rsidRPr="00FC799E" w:rsidRDefault="00FC799E" w:rsidP="00FC79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id-ID" w:eastAsia="id-ID"/>
        </w:rPr>
      </w:pPr>
      <w:r w:rsidRPr="00FC799E">
        <w:rPr>
          <w:rFonts w:ascii="Times New Roman" w:eastAsia="Times New Roman" w:hAnsi="Times New Roman" w:cs="Times New Roman"/>
          <w:b/>
          <w:bCs/>
          <w:sz w:val="36"/>
          <w:szCs w:val="36"/>
          <w:lang w:val="id-ID" w:eastAsia="id-ID"/>
        </w:rPr>
        <w:t>BAB 4: Kontrol Kualitas Dasar dan Keselamatan</w:t>
      </w:r>
    </w:p>
    <w:p w14:paraId="0CED4D64" w14:textId="77777777" w:rsidR="00FC799E" w:rsidRPr="00FC799E" w:rsidRDefault="00FC799E" w:rsidP="00FC79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id-ID" w:eastAsia="id-ID"/>
        </w:rPr>
      </w:pPr>
      <w:r w:rsidRPr="00FC799E">
        <w:rPr>
          <w:rFonts w:ascii="Times New Roman" w:eastAsia="Times New Roman" w:hAnsi="Times New Roman" w:cs="Times New Roman"/>
          <w:b/>
          <w:bCs/>
          <w:sz w:val="27"/>
          <w:szCs w:val="27"/>
          <w:lang w:val="id-ID" w:eastAsia="id-ID"/>
        </w:rPr>
        <w:t>4.1. Pengendalian Mutu Paling Dasar (Wajib Tahu)</w:t>
      </w:r>
    </w:p>
    <w:p w14:paraId="06BEA80F" w14:textId="77777777" w:rsidR="00FC799E" w:rsidRPr="00FC799E" w:rsidRDefault="00FC799E" w:rsidP="00FC7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d-ID" w:eastAsia="id-ID"/>
        </w:rPr>
      </w:pPr>
      <w:r w:rsidRPr="00FC799E">
        <w:rPr>
          <w:rFonts w:ascii="Courier New" w:eastAsia="Times New Roman" w:hAnsi="Courier New" w:cs="Courier New"/>
          <w:sz w:val="20"/>
          <w:szCs w:val="20"/>
          <w:lang w:val="id-ID" w:eastAsia="id-ID"/>
        </w:rPr>
        <w:t>* Pengertian Kepadatan Kering Maksimum (*Maximum Dry Density* - MDD).</w:t>
      </w:r>
    </w:p>
    <w:p w14:paraId="5B41F9CD" w14:textId="77777777" w:rsidR="00FC799E" w:rsidRPr="00FC799E" w:rsidRDefault="00FC799E" w:rsidP="00FC7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d-ID" w:eastAsia="id-ID"/>
        </w:rPr>
      </w:pPr>
      <w:r w:rsidRPr="00FC799E">
        <w:rPr>
          <w:rFonts w:ascii="Courier New" w:eastAsia="Times New Roman" w:hAnsi="Courier New" w:cs="Courier New"/>
          <w:sz w:val="20"/>
          <w:szCs w:val="20"/>
          <w:lang w:val="id-ID" w:eastAsia="id-ID"/>
        </w:rPr>
        <w:t>* Pengertian Kadar Air Optimum (OMC).</w:t>
      </w:r>
    </w:p>
    <w:p w14:paraId="0D1909B6" w14:textId="77777777" w:rsidR="00FC799E" w:rsidRPr="00FC799E" w:rsidRDefault="00FC799E" w:rsidP="00FC7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d-ID" w:eastAsia="id-ID"/>
        </w:rPr>
      </w:pPr>
      <w:r w:rsidRPr="00FC799E">
        <w:rPr>
          <w:rFonts w:ascii="Courier New" w:eastAsia="Times New Roman" w:hAnsi="Courier New" w:cs="Courier New"/>
          <w:sz w:val="20"/>
          <w:szCs w:val="20"/>
          <w:lang w:val="id-ID" w:eastAsia="id-ID"/>
        </w:rPr>
        <w:t xml:space="preserve">* </w:t>
      </w:r>
    </w:p>
    <w:p w14:paraId="14965599" w14:textId="77777777" w:rsidR="00FC799E" w:rsidRPr="00FC799E" w:rsidRDefault="00FC799E" w:rsidP="00FC79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id-ID" w:eastAsia="id-ID"/>
        </w:rPr>
      </w:pPr>
      <w:r w:rsidRPr="00FC799E">
        <w:rPr>
          <w:rFonts w:ascii="Times New Roman" w:eastAsia="Times New Roman" w:hAnsi="Times New Roman" w:cs="Times New Roman"/>
          <w:b/>
          <w:bCs/>
          <w:sz w:val="27"/>
          <w:szCs w:val="27"/>
          <w:lang w:val="id-ID" w:eastAsia="id-ID"/>
        </w:rPr>
        <w:t>4.2. Uji Kepadatan Lapangan (Sand Cone Method)</w:t>
      </w:r>
    </w:p>
    <w:p w14:paraId="665E972F" w14:textId="77777777" w:rsidR="00FC799E" w:rsidRPr="00FC799E" w:rsidRDefault="00FC799E" w:rsidP="00FC7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d-ID" w:eastAsia="id-ID"/>
        </w:rPr>
      </w:pPr>
      <w:r w:rsidRPr="00FC799E">
        <w:rPr>
          <w:rFonts w:ascii="Courier New" w:eastAsia="Times New Roman" w:hAnsi="Courier New" w:cs="Courier New"/>
          <w:sz w:val="20"/>
          <w:szCs w:val="20"/>
          <w:lang w:val="id-ID" w:eastAsia="id-ID"/>
        </w:rPr>
        <w:t>* Tujuan Uji Kepadatan di lapangan.</w:t>
      </w:r>
    </w:p>
    <w:p w14:paraId="55DAE6A6" w14:textId="77777777" w:rsidR="00FC799E" w:rsidRPr="00FC799E" w:rsidRDefault="00FC799E" w:rsidP="00FC7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d-ID" w:eastAsia="id-ID"/>
        </w:rPr>
      </w:pPr>
      <w:r w:rsidRPr="00FC799E">
        <w:rPr>
          <w:rFonts w:ascii="Courier New" w:eastAsia="Times New Roman" w:hAnsi="Courier New" w:cs="Courier New"/>
          <w:sz w:val="20"/>
          <w:szCs w:val="20"/>
          <w:lang w:val="id-ID" w:eastAsia="id-ID"/>
        </w:rPr>
        <w:t>* Interpretasi Hasil Uji: Mencapai Tingkat Kepadatan yang disyaratkan (misalnya, 95% MDD).</w:t>
      </w:r>
    </w:p>
    <w:p w14:paraId="49CF62D1" w14:textId="77777777" w:rsidR="00FC799E" w:rsidRPr="00FC799E" w:rsidRDefault="00FC799E" w:rsidP="00FC79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id-ID" w:eastAsia="id-ID"/>
        </w:rPr>
      </w:pPr>
      <w:r w:rsidRPr="00FC799E">
        <w:rPr>
          <w:rFonts w:ascii="Times New Roman" w:eastAsia="Times New Roman" w:hAnsi="Times New Roman" w:cs="Times New Roman"/>
          <w:b/>
          <w:bCs/>
          <w:sz w:val="27"/>
          <w:szCs w:val="27"/>
          <w:lang w:val="id-ID" w:eastAsia="id-ID"/>
        </w:rPr>
        <w:t>4.3. Keselamatan Kerja di Area Pekerjaan Tanah</w:t>
      </w:r>
    </w:p>
    <w:p w14:paraId="340ED713" w14:textId="77777777" w:rsidR="00FC799E" w:rsidRPr="00FC799E" w:rsidRDefault="00FC799E" w:rsidP="00FC7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d-ID" w:eastAsia="id-ID"/>
        </w:rPr>
      </w:pPr>
      <w:r w:rsidRPr="00FC799E">
        <w:rPr>
          <w:rFonts w:ascii="Courier New" w:eastAsia="Times New Roman" w:hAnsi="Courier New" w:cs="Courier New"/>
          <w:sz w:val="20"/>
          <w:szCs w:val="20"/>
          <w:lang w:val="id-ID" w:eastAsia="id-ID"/>
        </w:rPr>
        <w:t>* Bahaya Utama: Runtuhnya galian dan terperosoknya alat berat.</w:t>
      </w:r>
    </w:p>
    <w:p w14:paraId="385DC400" w14:textId="77777777" w:rsidR="00FC799E" w:rsidRPr="00FC799E" w:rsidRDefault="00FC799E" w:rsidP="00FC7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d-ID" w:eastAsia="id-ID"/>
        </w:rPr>
      </w:pPr>
      <w:r w:rsidRPr="00FC799E">
        <w:rPr>
          <w:rFonts w:ascii="Courier New" w:eastAsia="Times New Roman" w:hAnsi="Courier New" w:cs="Courier New"/>
          <w:sz w:val="20"/>
          <w:szCs w:val="20"/>
          <w:lang w:val="id-ID" w:eastAsia="id-ID"/>
        </w:rPr>
        <w:t>* Peralatan Pelindung Diri (APD) Wajib.</w:t>
      </w:r>
    </w:p>
    <w:p w14:paraId="00351483" w14:textId="77777777" w:rsidR="00FC799E" w:rsidRPr="00FC799E" w:rsidRDefault="00FC799E" w:rsidP="00FC7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d-ID" w:eastAsia="id-ID"/>
        </w:rPr>
      </w:pPr>
      <w:r w:rsidRPr="00FC799E">
        <w:rPr>
          <w:rFonts w:ascii="Courier New" w:eastAsia="Times New Roman" w:hAnsi="Courier New" w:cs="Courier New"/>
          <w:sz w:val="20"/>
          <w:szCs w:val="20"/>
          <w:lang w:val="id-ID" w:eastAsia="id-ID"/>
        </w:rPr>
        <w:t>* Pentingnya Barikade dan Pemberian Tanda Peringatan.</w:t>
      </w:r>
    </w:p>
    <w:p w14:paraId="0F609745" w14:textId="77777777" w:rsidR="00FC799E" w:rsidRPr="00FC799E" w:rsidRDefault="00FC799E" w:rsidP="00FC79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id-ID" w:eastAsia="id-ID"/>
        </w:rPr>
      </w:pPr>
      <w:r w:rsidRPr="00FC799E">
        <w:rPr>
          <w:rFonts w:ascii="Times New Roman" w:eastAsia="Times New Roman" w:hAnsi="Times New Roman" w:cs="Times New Roman"/>
          <w:b/>
          <w:bCs/>
          <w:sz w:val="36"/>
          <w:szCs w:val="36"/>
          <w:lang w:val="id-ID" w:eastAsia="id-ID"/>
        </w:rPr>
        <w:t>Penutup dan Sumber Daya Lanjutan</w:t>
      </w:r>
    </w:p>
    <w:p w14:paraId="0797F5F5" w14:textId="77777777" w:rsidR="00FC799E" w:rsidRPr="00FC799E" w:rsidRDefault="00FC799E" w:rsidP="00FC79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FC799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Ringkasan poin-poin penting.</w:t>
      </w:r>
    </w:p>
    <w:p w14:paraId="6BC36936" w14:textId="77777777" w:rsidR="00FC799E" w:rsidRPr="00FC799E" w:rsidRDefault="00FC799E" w:rsidP="00FC79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FC799E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Rekomendasi untuk studi lebih lanjut (Ebook Intermediate/Advanced).</w:t>
      </w:r>
    </w:p>
    <w:p w14:paraId="1D6F0303" w14:textId="77777777" w:rsidR="00FC799E" w:rsidRDefault="00FC799E"/>
    <w:sectPr w:rsidR="00FC799E" w:rsidSect="00FC799E">
      <w:pgSz w:w="11906" w:h="16838" w:code="9"/>
      <w:pgMar w:top="1134" w:right="992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A9025E"/>
    <w:multiLevelType w:val="multilevel"/>
    <w:tmpl w:val="F998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1138C7"/>
    <w:multiLevelType w:val="multilevel"/>
    <w:tmpl w:val="F21A7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1817948">
    <w:abstractNumId w:val="0"/>
  </w:num>
  <w:num w:numId="2" w16cid:durableId="16980036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99E"/>
    <w:rsid w:val="008C129A"/>
    <w:rsid w:val="00AE62FC"/>
    <w:rsid w:val="00AE7952"/>
    <w:rsid w:val="00B63247"/>
    <w:rsid w:val="00F65BE3"/>
    <w:rsid w:val="00FC7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A336F"/>
  <w15:chartTrackingRefBased/>
  <w15:docId w15:val="{31C8BB19-A1AB-4D51-BC1C-53DF0EB01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 MT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129A"/>
    <w:rPr>
      <w:rFonts w:ascii="Arial MT" w:hAnsi="Arial MT" w:cs="Arial MT"/>
      <w:kern w:val="0"/>
      <w:sz w:val="22"/>
      <w:szCs w:val="22"/>
      <w:lang w:val="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12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2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2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2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C129A"/>
  </w:style>
  <w:style w:type="paragraph" w:customStyle="1" w:styleId="Style1">
    <w:name w:val="Style1"/>
    <w:basedOn w:val="Normal"/>
    <w:link w:val="Style1Char"/>
    <w:qFormat/>
    <w:rsid w:val="008C129A"/>
    <w:rPr>
      <w:rFonts w:ascii="Arial"/>
      <w:b/>
      <w:sz w:val="24"/>
    </w:rPr>
  </w:style>
  <w:style w:type="character" w:customStyle="1" w:styleId="Style1Char">
    <w:name w:val="Style1 Char"/>
    <w:basedOn w:val="DefaultParagraphFont"/>
    <w:link w:val="Style1"/>
    <w:rsid w:val="008C129A"/>
    <w:rPr>
      <w:rFonts w:ascii="Arial" w:eastAsia="Arial MT" w:hAnsi="Arial MT" w:cs="Arial MT"/>
      <w:b/>
      <w:kern w:val="0"/>
      <w:szCs w:val="22"/>
      <w:lang w:val="id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C129A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id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29A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id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29A"/>
    <w:rPr>
      <w:rFonts w:ascii="Arial MT" w:eastAsiaTheme="majorEastAsia" w:hAnsi="Arial MT" w:cstheme="majorBidi"/>
      <w:color w:val="0F4761" w:themeColor="accent1" w:themeShade="BF"/>
      <w:kern w:val="0"/>
      <w:sz w:val="28"/>
      <w:szCs w:val="28"/>
      <w:lang w:val="id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29A"/>
    <w:rPr>
      <w:rFonts w:ascii="Arial MT" w:eastAsiaTheme="majorEastAsia" w:hAnsi="Arial MT" w:cstheme="majorBidi"/>
      <w:i/>
      <w:iCs/>
      <w:color w:val="0F4761" w:themeColor="accent1" w:themeShade="BF"/>
      <w:kern w:val="0"/>
      <w:sz w:val="22"/>
      <w:szCs w:val="22"/>
      <w:lang w:val="id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29A"/>
    <w:rPr>
      <w:rFonts w:ascii="Arial MT" w:eastAsiaTheme="majorEastAsia" w:hAnsi="Arial MT" w:cstheme="majorBidi"/>
      <w:color w:val="0F4761" w:themeColor="accent1" w:themeShade="BF"/>
      <w:kern w:val="0"/>
      <w:sz w:val="22"/>
      <w:szCs w:val="22"/>
      <w:lang w:val="id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29A"/>
    <w:rPr>
      <w:rFonts w:ascii="Arial MT" w:eastAsiaTheme="majorEastAsia" w:hAnsi="Arial MT" w:cstheme="majorBidi"/>
      <w:i/>
      <w:iCs/>
      <w:color w:val="595959" w:themeColor="text1" w:themeTint="A6"/>
      <w:kern w:val="0"/>
      <w:sz w:val="22"/>
      <w:szCs w:val="22"/>
      <w:lang w:val="id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29A"/>
    <w:rPr>
      <w:rFonts w:ascii="Arial MT" w:eastAsiaTheme="majorEastAsia" w:hAnsi="Arial MT" w:cstheme="majorBidi"/>
      <w:color w:val="595959" w:themeColor="text1" w:themeTint="A6"/>
      <w:kern w:val="0"/>
      <w:sz w:val="22"/>
      <w:szCs w:val="22"/>
      <w:lang w:val="id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29A"/>
    <w:rPr>
      <w:rFonts w:ascii="Arial MT" w:eastAsiaTheme="majorEastAsia" w:hAnsi="Arial MT" w:cstheme="majorBidi"/>
      <w:i/>
      <w:iCs/>
      <w:color w:val="272727" w:themeColor="text1" w:themeTint="D8"/>
      <w:kern w:val="0"/>
      <w:sz w:val="22"/>
      <w:szCs w:val="22"/>
      <w:lang w:val="id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29A"/>
    <w:rPr>
      <w:rFonts w:ascii="Arial MT" w:eastAsiaTheme="majorEastAsia" w:hAnsi="Arial MT" w:cstheme="majorBidi"/>
      <w:color w:val="272727" w:themeColor="text1" w:themeTint="D8"/>
      <w:kern w:val="0"/>
      <w:sz w:val="22"/>
      <w:szCs w:val="22"/>
      <w:lang w:val="id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8C12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29A"/>
    <w:rPr>
      <w:rFonts w:asciiTheme="majorHAnsi" w:eastAsiaTheme="majorEastAsia" w:hAnsiTheme="majorHAnsi" w:cstheme="majorBidi"/>
      <w:spacing w:val="-10"/>
      <w:kern w:val="28"/>
      <w:sz w:val="56"/>
      <w:szCs w:val="56"/>
      <w:lang w:val="id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8C129A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8C129A"/>
    <w:rPr>
      <w:rFonts w:ascii="Arial MT" w:eastAsia="Arial MT" w:hAnsi="Arial MT" w:cs="Arial MT"/>
      <w:kern w:val="0"/>
      <w:lang w:val="id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29A"/>
    <w:rPr>
      <w:rFonts w:ascii="Arial MT" w:eastAsiaTheme="majorEastAsia" w:hAnsi="Arial MT" w:cstheme="majorBidi"/>
      <w:color w:val="595959" w:themeColor="text1" w:themeTint="A6"/>
      <w:spacing w:val="15"/>
      <w:kern w:val="0"/>
      <w:sz w:val="28"/>
      <w:szCs w:val="28"/>
      <w:lang w:val="id"/>
      <w14:ligatures w14:val="none"/>
    </w:rPr>
  </w:style>
  <w:style w:type="paragraph" w:styleId="ListParagraph">
    <w:name w:val="List Paragraph"/>
    <w:basedOn w:val="Normal"/>
    <w:uiPriority w:val="1"/>
    <w:qFormat/>
    <w:rsid w:val="008C129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C1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29A"/>
    <w:rPr>
      <w:rFonts w:ascii="Arial MT" w:eastAsia="Arial MT" w:hAnsi="Arial MT" w:cs="Arial MT"/>
      <w:i/>
      <w:iCs/>
      <w:color w:val="404040" w:themeColor="text1" w:themeTint="BF"/>
      <w:kern w:val="0"/>
      <w:sz w:val="22"/>
      <w:szCs w:val="22"/>
      <w:lang w:val="id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2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29A"/>
    <w:rPr>
      <w:rFonts w:ascii="Arial MT" w:eastAsia="Arial MT" w:hAnsi="Arial MT" w:cs="Arial MT"/>
      <w:i/>
      <w:iCs/>
      <w:color w:val="0F4761" w:themeColor="accent1" w:themeShade="BF"/>
      <w:kern w:val="0"/>
      <w:sz w:val="22"/>
      <w:szCs w:val="22"/>
      <w:lang w:val="id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8C12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2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725</Words>
  <Characters>5403</Characters>
  <Application>Microsoft Office Word</Application>
  <DocSecurity>0</DocSecurity>
  <Lines>385</Lines>
  <Paragraphs>74</Paragraphs>
  <ScaleCrop>false</ScaleCrop>
  <Company/>
  <LinksUpToDate>false</LinksUpToDate>
  <CharactersWithSpaces>6054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Ester Kristanti</dc:creator>
  <cp:keywords/>
  <dc:description/>
  <cp:lastModifiedBy>Ester Kristanti</cp:lastModifiedBy>
  <cp:revision>1</cp:revision>
  <dcterms:created xsi:type="dcterms:W3CDTF">2025-12-02T00:22:00Z</dcterms:created>
  <dcterms:modified xsi:type="dcterms:W3CDTF">2025-12-02T00:37:00Z</dcterms:modified>
</cp:coreProperties>
</file>