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Homework 3: Regressions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Now, we will conduct more complex modeling of our data. While we were previously splitting our data by participant, we also have a condition that varies within participants (interference type). We also have the VVIQ measure that varies along a continuum. Now we can incorporate everything into a model!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“From scratch”</w:t>
      </w:r>
      <w:r w:rsidDel="00000000" w:rsidR="00000000" w:rsidRPr="00000000">
        <w:rPr>
          <w:sz w:val="24"/>
          <w:szCs w:val="24"/>
          <w:rtl w:val="0"/>
        </w:rPr>
        <w:t xml:space="preserve"> here means you can use math functions and basic measures of centrality (mean, SD) in R, but don’t use a built-in statistical function. As always, consult the R demos and lecture slides for useful formulas and code.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assignment is due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Friday, February 20th, 2026 at 11:59pm</w:t>
      </w:r>
      <w:r w:rsidDel="00000000" w:rsidR="00000000" w:rsidRPr="00000000">
        <w:rPr>
          <w:sz w:val="24"/>
          <w:szCs w:val="24"/>
          <w:rtl w:val="0"/>
        </w:rPr>
        <w:t xml:space="preserve">. </w:t>
        <w:br w:type="textWrapping"/>
        <w:t xml:space="preserve">The total score is out of </w:t>
      </w:r>
      <w:r w:rsidDel="00000000" w:rsidR="00000000" w:rsidRPr="00000000">
        <w:rPr>
          <w:color w:val="00b050"/>
          <w:sz w:val="24"/>
          <w:szCs w:val="24"/>
          <w:rtl w:val="0"/>
        </w:rPr>
        <w:t xml:space="preserve">50 points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Part I: Simple Linear Regression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question we have is whether imagery ability predicts memory performance (both true recall and false recall). We will use a Simple Linear Regression to answer these questions, and we will start off using the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participant_level_data</w:t>
      </w:r>
      <w:r w:rsidDel="00000000" w:rsidR="00000000" w:rsidRPr="00000000">
        <w:rPr>
          <w:sz w:val="24"/>
          <w:szCs w:val="24"/>
          <w:rtl w:val="0"/>
        </w:rPr>
        <w:t xml:space="preserve"> first.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two scatterplots: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color w:val="00b050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points 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Plot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VVIQ_score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(x-axis) by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recall proportion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(y-axis) for each participant. Be sure to title and label your plot appropriately and to use jitter if necessary.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Plot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VVIQ_score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(x-axis) by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 recall proportion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(y-axis) for each participant. Be sure to title and label your plot appropriately and to use jitter if necessary.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slope (called m) and intercept (called b) of the best fit line for each scatterplot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from scratch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values should each be in their own dataframe, called m_truerecall, b_truerecall, m_falserecall, and b_falserecall. For each scatterplot: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(6 points total)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your slope and intercept, plot the best fit line on top of the previous plot. Be sure to extend your plot boundaries to show the intercept.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the linear function in slope-intercept form.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Briefly discuss: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Visually looking at this best fit line, what can you describe about the slope and the relationship between these two variables? How does y change as you increase 1 unit in x?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comparison (VVIQ_score with true_recall_proportion and VVIQ_score with false_recall_proportion),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two new dataframe</w:t>
      </w:r>
      <w:r w:rsidDel="00000000" w:rsidR="00000000" w:rsidRPr="00000000">
        <w:rPr>
          <w:sz w:val="24"/>
          <w:szCs w:val="24"/>
          <w:rtl w:val="0"/>
        </w:rPr>
        <w:t xml:space="preserve">s from participant_level_data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contain the residuals. </w:t>
      </w:r>
      <w:r w:rsidDel="00000000" w:rsidR="00000000" w:rsidRPr="00000000">
        <w:rPr>
          <w:sz w:val="24"/>
          <w:szCs w:val="24"/>
          <w:rtl w:val="0"/>
        </w:rPr>
        <w:t xml:space="preserve">Call them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recall_resid_bestfit” and </w:t>
      </w:r>
      <w:r w:rsidDel="00000000" w:rsidR="00000000" w:rsidRPr="00000000">
        <w:rPr>
          <w:sz w:val="24"/>
          <w:szCs w:val="24"/>
          <w:rtl w:val="0"/>
        </w:rPr>
        <w:t xml:space="preserve">“falserecall_resid_bestfit”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Create a residuals plot for each.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Briefly discuss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Do you see any patterns here? What does this mean about the linear fit, based on what you do/don’t see in the residuals?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(4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best fit lines using a built-in R function. How do they compare to the ones you calculated from scratch?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1 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Part II: Multiple Regression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we can finally put all the pieces together from the experiment to answer one of our main questions! Essentially: how do encoding strategy, interference type, and imagery ability impact memory performance? Let’s try testing this out with a multiple regression! We will now turn to using the class_data (because we want to use some within</w:t>
      </w:r>
      <w:r w:rsidDel="00000000" w:rsidR="00000000" w:rsidRPr="00000000">
        <w:rPr>
          <w:sz w:val="24"/>
          <w:szCs w:val="24"/>
          <w:rtl w:val="0"/>
        </w:rPr>
        <w:t xml:space="preserve"> subjects factors here).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First, standardize the variables before including them in your regression.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Now, using R built-in functions, calculate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linear regression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fit for the following model.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3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Encoding strategy as a categorical IV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4 categories).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Interference type as a categorical IV.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VVIQ score as a continuous IV.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recall performance as a continuous DV.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 the best fit plane function.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1 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code that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partitions the variance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doing the following: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6 points 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sum of square errors (SSE) from scratch. Call this “SSE”.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sum of square regression (SSR) from scratch. Call this “SSR”.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sum of square total (SST) from scratch. Call this “SST”.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that tell us about the amount of variance explained by the regression?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1 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code that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further partitions the variance using a reduced model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Show these calculations from scratch: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(6 points total).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much of the SSR is unique to encoding strategy? Call this variable 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UniqueSSR_encoding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strategy”.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much of the SSR is unique to VVIQ score? Call this variable “UniqueSSR_vviq”.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much of the SSR is shared between these two factors? Call this variable “Shared_SSR”.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from scratch and report the following measures of the model: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8 points 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goodness of fit. Call this “Rsq”.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Adjusted 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Call this “Adj_Rsq”.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Briefly discuss how the relationship between 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Adjusted 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here relate to the ideal number of predictors in the model.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Cohen’s f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effect size. Call this “cohen_fsq”.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statistic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corresponding p-value for overall model significance. Call these “F_stat” and “pval_F”.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these metrics using built-in R functions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report those here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Additionally, calculate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t-statistics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corresponding p-values for each predictor using built-in R functions.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 all of the calculated information from the multiple regression as if reporting in a research paper.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1 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Re-run the model with a random effect of participant added. (Now you have a mixed effects model!). You can use built-in functions for this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color w:val="00b050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points 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why we would include a random effect of participant.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2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 the best fit plane function.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1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(using built-in functions is fine) adjusted 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F-statistic for the model and its corresponding p-value, and the t-statistics for each predictor and their p-values.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2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 these metrics as if reporting in a research paper.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1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Briefly discuss: How did your change(s) impact the weight of each predictor?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1 point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color w:val="00000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color w:val="00000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CommentReference">
    <w:name w:val="annotation reference"/>
    <w:basedOn w:val="DefaultParagraphFont"/>
    <w:uiPriority w:val="99"/>
    <w:semiHidden w:val="1"/>
    <w:unhideWhenUsed w:val="1"/>
    <w:qFormat w:val="1"/>
    <w:rsid w:val="009A2B88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qFormat w:val="1"/>
    <w:rsid w:val="009A2B88"/>
    <w:rPr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qFormat w:val="1"/>
    <w:rsid w:val="009A2B88"/>
    <w:rPr>
      <w:b w:val="1"/>
      <w:bCs w:val="1"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qFormat w:val="1"/>
    <w:rsid w:val="009A2B88"/>
    <w:rPr>
      <w:rFonts w:ascii="Segoe UI" w:cs="Segoe UI" w:hAnsi="Segoe UI"/>
      <w:sz w:val="18"/>
      <w:szCs w:val="18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Lohit Devanagari"/>
    </w:rPr>
  </w:style>
  <w:style w:type="paragraph" w:styleId="ListParagraph">
    <w:name w:val="List Paragraph"/>
    <w:basedOn w:val="Normal"/>
    <w:uiPriority w:val="34"/>
    <w:qFormat w:val="1"/>
    <w:rsid w:val="00D25B13"/>
    <w:pPr>
      <w:ind w:left="720"/>
      <w:contextualSpacing w:val="1"/>
    </w:pPr>
  </w:style>
  <w:style w:type="paragraph" w:styleId="CommentText">
    <w:name w:val="annotation text"/>
    <w:basedOn w:val="Normal"/>
    <w:link w:val="CommentTextChar"/>
    <w:uiPriority w:val="99"/>
    <w:unhideWhenUsed w:val="1"/>
    <w:qFormat w:val="1"/>
    <w:rsid w:val="009A2B88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qFormat w:val="1"/>
    <w:rsid w:val="009A2B88"/>
    <w:rPr>
      <w:b w:val="1"/>
      <w:bCs w:val="1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qFormat w:val="1"/>
    <w:rsid w:val="009A2B88"/>
    <w:pPr>
      <w:spacing w:after="0" w:line="240" w:lineRule="auto"/>
    </w:pPr>
    <w:rPr>
      <w:rFonts w:ascii="Segoe UI" w:cs="Segoe UI" w:hAnsi="Segoe UI"/>
      <w:sz w:val="18"/>
      <w:szCs w:val="18"/>
    </w:rPr>
  </w:style>
  <w:style w:type="paragraph" w:styleId="Revision">
    <w:name w:val="Revision"/>
    <w:uiPriority w:val="99"/>
    <w:semiHidden w:val="1"/>
    <w:qFormat w:val="1"/>
    <w:rsid w:val="00D146A6"/>
    <w:rPr>
      <w:sz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ib63n+utXMSBmbEXO+BaGIX3mQ==">CgMxLjA4AHIhMURrOFNOV2t4UDNqU2R2Umw3eE4yXzlxajFhQnM5Y3g5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2023-12-11T21:00:00Z</dcterms:created>
  <dc:creator>Wilma Bainbridge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