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Auditory Superstitious Perception Procedure/Checklist</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Setting Up and Running the Code</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 this section before the subject arrives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 into the experimental computer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Open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w:t>
      </w:r>
      <w:r w:rsidDel="00000000" w:rsidR="00000000" w:rsidRPr="00000000">
        <w:rPr>
          <w:rFonts w:ascii="Times New Roman" w:cs="Times New Roman" w:eastAsia="Times New Roman" w:hAnsi="Times New Roman"/>
          <w:b w:val="1"/>
          <w:bCs w:val="1"/>
          <w:sz w:val="24"/>
          <w:szCs w:val="24"/>
          <w:rtl w:val="0"/>
        </w:rPr>
        <w:t xml:space="preserve">auditory_superstitious_perception</w:t>
      </w:r>
      <w:r w:rsidDel="00000000" w:rsidR="00000000" w:rsidRPr="00000000">
        <w:rPr>
          <w:rFonts w:ascii="Times New Roman" w:cs="Times New Roman" w:eastAsia="Times New Roman" w:hAnsi="Times New Roman"/>
          <w:sz w:val="24"/>
          <w:szCs w:val="24"/>
          <w:rtl w:val="0"/>
        </w:rPr>
        <w:t xml:space="preserve"> folder is not already open, then click on the </w:t>
      </w:r>
      <w:r w:rsidDel="00000000" w:rsidR="00000000" w:rsidRPr="00000000">
        <w:rPr>
          <w:rFonts w:ascii="Times New Roman" w:cs="Times New Roman" w:eastAsia="Times New Roman" w:hAnsi="Times New Roman"/>
          <w:b w:val="1"/>
          <w:bCs w:val="1"/>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tab on the top of the VS Code window</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Open Folder…</w:t>
      </w:r>
      <w:r w:rsidDel="00000000" w:rsidR="00000000" w:rsidRPr="00000000">
        <w:rPr>
          <w:rFonts w:ascii="Times New Roman" w:cs="Times New Roman" w:eastAsia="Times New Roman" w:hAnsi="Times New Roman"/>
          <w:sz w:val="24"/>
          <w:szCs w:val="24"/>
          <w:rtl w:val="0"/>
        </w:rPr>
        <w:t xml:space="preserve"> option from the dropdown menu. This will open a folder search window (</w:t>
      </w:r>
      <w:r w:rsidDel="00000000" w:rsidR="00000000" w:rsidRPr="00000000">
        <w:rPr>
          <w:rFonts w:ascii="Times New Roman" w:cs="Times New Roman" w:eastAsia="Times New Roman" w:hAnsi="Times New Roman"/>
          <w:b w:val="1"/>
          <w:bCs w:val="1"/>
          <w:sz w:val="24"/>
          <w:szCs w:val="24"/>
          <w:rtl w:val="0"/>
        </w:rPr>
        <w:t xml:space="preserve">DO NOT CLICK “Open 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auditory_superstitious_perception</w:t>
      </w:r>
      <w:r w:rsidDel="00000000" w:rsidR="00000000" w:rsidRPr="00000000">
        <w:rPr>
          <w:rFonts w:ascii="Times New Roman" w:cs="Times New Roman" w:eastAsia="Times New Roman" w:hAnsi="Times New Roman"/>
          <w:sz w:val="24"/>
          <w:szCs w:val="24"/>
          <w:rtl w:val="0"/>
        </w:rPr>
        <w:t xml:space="preserve"> (or similar) folder from the desktop.</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Select Folder</w:t>
      </w:r>
      <w:r w:rsidDel="00000000" w:rsidR="00000000" w:rsidRPr="00000000">
        <w:rPr>
          <w:rFonts w:ascii="Times New Roman" w:cs="Times New Roman" w:eastAsia="Times New Roman" w:hAnsi="Times New Roman"/>
          <w:sz w:val="24"/>
          <w:szCs w:val="24"/>
          <w:rtl w:val="0"/>
        </w:rPr>
        <w:t xml:space="preserve"> on the bottom right of the popup window. This should open the files/folders in the VS Code window.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Open a VS Code terminal (</w:t>
      </w:r>
      <w:r w:rsidDel="00000000" w:rsidR="00000000" w:rsidRPr="00000000">
        <w:rPr>
          <w:rFonts w:ascii="Times New Roman" w:cs="Times New Roman" w:eastAsia="Times New Roman" w:hAnsi="Times New Roman"/>
          <w:b w:val="1"/>
          <w:bCs w:val="1"/>
          <w:sz w:val="24"/>
          <w:szCs w:val="24"/>
          <w:rtl w:val="0"/>
        </w:rPr>
        <w:t xml:space="preserve">Terminal -&gt; New Terminal</w:t>
      </w:r>
      <w:r w:rsidDel="00000000" w:rsidR="00000000" w:rsidRPr="00000000">
        <w:rPr>
          <w:rFonts w:ascii="Times New Roman" w:cs="Times New Roman" w:eastAsia="Times New Roman" w:hAnsi="Times New Roman"/>
          <w:sz w:val="24"/>
          <w:szCs w:val="24"/>
          <w:rtl w:val="0"/>
        </w:rPr>
        <w:t xml:space="preserve"> if one is not automatically opened for you on the bottom of the screen).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Enter    </w:t>
      </w:r>
      <w:r w:rsidDel="00000000" w:rsidR="00000000" w:rsidRPr="00000000">
        <w:rPr>
          <w:rFonts w:ascii="Times New Roman" w:cs="Times New Roman" w:eastAsia="Times New Roman" w:hAnsi="Times New Roman"/>
          <w:b w:val="1"/>
          <w:bCs w:val="1"/>
          <w:sz w:val="24"/>
          <w:szCs w:val="24"/>
          <w:rtl w:val="0"/>
        </w:rPr>
        <w:t xml:space="preserve">./venv/scripts/activate</w:t>
      </w:r>
      <w:r w:rsidDel="00000000" w:rsidR="00000000" w:rsidRPr="00000000">
        <w:rPr>
          <w:rFonts w:ascii="Times New Roman" w:cs="Times New Roman" w:eastAsia="Times New Roman" w:hAnsi="Times New Roman"/>
          <w:sz w:val="24"/>
          <w:szCs w:val="24"/>
          <w:rtl w:val="0"/>
        </w:rPr>
        <w:t xml:space="preserve">    You should now see a green </w:t>
      </w:r>
      <w:r w:rsidDel="00000000" w:rsidR="00000000" w:rsidRPr="00000000">
        <w:rPr>
          <w:rFonts w:ascii="Times New Roman" w:cs="Times New Roman" w:eastAsia="Times New Roman" w:hAnsi="Times New Roman"/>
          <w:b w:val="1"/>
          <w:bCs w:val="1"/>
          <w:i w:val="1"/>
          <w:iCs w:val="1"/>
          <w:sz w:val="24"/>
          <w:szCs w:val="24"/>
          <w:rtl w:val="0"/>
        </w:rPr>
        <w:t xml:space="preserve">(venv)</w:t>
      </w:r>
      <w:r w:rsidDel="00000000" w:rsidR="00000000" w:rsidRPr="00000000">
        <w:rPr>
          <w:rFonts w:ascii="Times New Roman" w:cs="Times New Roman" w:eastAsia="Times New Roman" w:hAnsi="Times New Roman"/>
          <w:sz w:val="24"/>
          <w:szCs w:val="24"/>
          <w:rtl w:val="0"/>
        </w:rPr>
        <w:t xml:space="preserve"> to the left of where you enter text in the terminal. This means that the packages necessary for running the experimental code are now activated.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Type </w:t>
      </w:r>
      <w:r w:rsidDel="00000000" w:rsidR="00000000" w:rsidRPr="00000000">
        <w:rPr>
          <w:rFonts w:ascii="Times New Roman" w:cs="Times New Roman" w:eastAsia="Times New Roman" w:hAnsi="Times New Roman"/>
          <w:b w:val="1"/>
          <w:bCs w:val="1"/>
          <w:sz w:val="24"/>
          <w:szCs w:val="24"/>
          <w:rtl w:val="0"/>
        </w:rPr>
        <w:t xml:space="preserve">python  runExperiment.py</w:t>
      </w:r>
      <w:r w:rsidDel="00000000" w:rsidR="00000000" w:rsidRPr="00000000">
        <w:rPr>
          <w:rFonts w:ascii="Times New Roman" w:cs="Times New Roman" w:eastAsia="Times New Roman" w:hAnsi="Times New Roman"/>
          <w:sz w:val="24"/>
          <w:szCs w:val="24"/>
          <w:rtl w:val="0"/>
        </w:rPr>
        <w:t xml:space="preserve"> (if this doesn’t work then try </w:t>
      </w:r>
      <w:r w:rsidDel="00000000" w:rsidR="00000000" w:rsidRPr="00000000">
        <w:rPr>
          <w:rFonts w:ascii="Times New Roman" w:cs="Times New Roman" w:eastAsia="Times New Roman" w:hAnsi="Times New Roman"/>
          <w:b w:val="1"/>
          <w:bCs w:val="1"/>
          <w:sz w:val="24"/>
          <w:szCs w:val="24"/>
          <w:rtl w:val="0"/>
        </w:rPr>
        <w:t xml:space="preserve">./venv/scripts/python.exe runExperiment.py</w:t>
      </w:r>
      <w:r w:rsidDel="00000000" w:rsidR="00000000" w:rsidRPr="00000000">
        <w:rPr>
          <w:rFonts w:ascii="Times New Roman" w:cs="Times New Roman" w:eastAsia="Times New Roman" w:hAnsi="Times New Roman"/>
          <w:sz w:val="24"/>
          <w:szCs w:val="24"/>
          <w:rtl w:val="0"/>
        </w:rPr>
        <w:t xml:space="preserve">) into the terminal. This should open a pop up terminal window. If you get an error saying that a package is missing, then the virtual environment was not activated and repeat the previous steps.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Yes </w:t>
      </w:r>
      <w:r w:rsidDel="00000000" w:rsidR="00000000" w:rsidRPr="00000000">
        <w:rPr>
          <w:rFonts w:ascii="Times New Roman" w:cs="Times New Roman" w:eastAsia="Times New Roman" w:hAnsi="Times New Roman"/>
          <w:sz w:val="24"/>
          <w:szCs w:val="24"/>
          <w:rtl w:val="0"/>
        </w:rPr>
        <w:t xml:space="preserve">to prompt that pops up (“Do you want to allow this app to make changes to your device?”)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you are given the option, click </w:t>
      </w:r>
      <w:r w:rsidDel="00000000" w:rsidR="00000000" w:rsidRPr="00000000">
        <w:rPr>
          <w:rFonts w:ascii="Times New Roman" w:cs="Times New Roman" w:eastAsia="Times New Roman" w:hAnsi="Times New Roman"/>
          <w:b w:val="1"/>
          <w:bCs w:val="1"/>
          <w:sz w:val="24"/>
          <w:szCs w:val="24"/>
          <w:rtl w:val="0"/>
        </w:rPr>
        <w:t xml:space="preserve">Continue to Experiment </w:t>
      </w:r>
      <w:r w:rsidDel="00000000" w:rsidR="00000000" w:rsidRPr="00000000">
        <w:rPr>
          <w:rFonts w:ascii="Times New Roman" w:cs="Times New Roman" w:eastAsia="Times New Roman" w:hAnsi="Times New Roman"/>
          <w:sz w:val="24"/>
          <w:szCs w:val="24"/>
          <w:rtl w:val="0"/>
        </w:rPr>
        <w:t xml:space="preserve">(“Experimenter mode is ACTIVE. Choose how to proceed.”)</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experiment should now be running and you should see a screen that lets you test the audio levels. If the screen does not automatically pop up, go to the taskbar at the bottom of the screen, hover your mouse over the active apps, and select the one that looks like an experiment screen.</w:t>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Adjusting audio levels</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Using an artificial ear (red box with a microphone thing on top), select the </w:t>
      </w:r>
      <w:r w:rsidDel="00000000" w:rsidR="00000000" w:rsidRPr="00000000">
        <w:rPr>
          <w:rFonts w:ascii="Times New Roman" w:cs="Times New Roman" w:eastAsia="Times New Roman" w:hAnsi="Times New Roman"/>
          <w:b w:val="1"/>
          <w:bCs w:val="1"/>
          <w:sz w:val="24"/>
          <w:szCs w:val="24"/>
          <w:rtl w:val="0"/>
        </w:rPr>
        <w:t xml:space="preserve">slow </w:t>
      </w:r>
      <w:r w:rsidDel="00000000" w:rsidR="00000000" w:rsidRPr="00000000">
        <w:rPr>
          <w:rFonts w:ascii="Times New Roman" w:cs="Times New Roman" w:eastAsia="Times New Roman" w:hAnsi="Times New Roman"/>
          <w:sz w:val="24"/>
          <w:szCs w:val="24"/>
          <w:rtl w:val="0"/>
        </w:rPr>
        <w:t xml:space="preserve">mode on the artificial ear. Use the two provided audio options to adjust the headphone levels audio to </w:t>
      </w:r>
      <w:r w:rsidDel="00000000" w:rsidR="00000000" w:rsidRPr="00000000">
        <w:rPr>
          <w:rFonts w:ascii="Times New Roman" w:cs="Times New Roman" w:eastAsia="Times New Roman" w:hAnsi="Times New Roman"/>
          <w:b w:val="1"/>
          <w:bCs w:val="1"/>
          <w:sz w:val="24"/>
          <w:szCs w:val="24"/>
          <w:rtl w:val="0"/>
        </w:rPr>
        <w:t xml:space="preserve">58-60db</w:t>
      </w:r>
      <w:r w:rsidDel="00000000" w:rsidR="00000000" w:rsidRPr="00000000">
        <w:rPr>
          <w:rFonts w:ascii="Times New Roman" w:cs="Times New Roman" w:eastAsia="Times New Roman" w:hAnsi="Times New Roman"/>
          <w:sz w:val="24"/>
          <w:szCs w:val="24"/>
          <w:rtl w:val="0"/>
        </w:rPr>
        <w:t xml:space="preserve">. If you click the volume buttons and nothing happens, then try using </w:t>
      </w:r>
      <w:r w:rsidDel="00000000" w:rsidR="00000000" w:rsidRPr="00000000">
        <w:rPr>
          <w:rFonts w:ascii="Times New Roman" w:cs="Times New Roman" w:eastAsia="Times New Roman" w:hAnsi="Times New Roman"/>
          <w:b w:val="1"/>
          <w:bCs w:val="1"/>
          <w:sz w:val="24"/>
          <w:szCs w:val="24"/>
          <w:rtl w:val="0"/>
        </w:rPr>
        <w:t xml:space="preserve">FN + volume up/volume down. </w:t>
      </w:r>
      <w:r w:rsidDel="00000000" w:rsidR="00000000" w:rsidRPr="00000000">
        <w:rPr>
          <w:rFonts w:ascii="Times New Roman" w:cs="Times New Roman" w:eastAsia="Times New Roman" w:hAnsi="Times New Roman"/>
          <w:sz w:val="24"/>
          <w:szCs w:val="24"/>
          <w:rtl w:val="0"/>
        </w:rPr>
        <w:t xml:space="preserve">This will get the volume to change. It should be loud enough to clearly hear the stimuli, but not so loud that it might be uncomfortable for the subject.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Once they are at an appropriate level, press the </w:t>
      </w:r>
      <w:r w:rsidDel="00000000" w:rsidR="00000000" w:rsidRPr="00000000">
        <w:rPr>
          <w:rFonts w:ascii="Times New Roman" w:cs="Times New Roman" w:eastAsia="Times New Roman" w:hAnsi="Times New Roman"/>
          <w:b w:val="1"/>
          <w:bCs w:val="1"/>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1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Pre-Experiment Checklist</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Enter the experimenter name and the subject number before the subject arrives. Then leave the computer as is so that you can proceed from the “subject’s name” screen after greeting the subject.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Enter the </w:t>
      </w:r>
      <w:r w:rsidDel="00000000" w:rsidR="00000000" w:rsidRPr="00000000">
        <w:rPr>
          <w:rFonts w:ascii="Times New Roman" w:cs="Times New Roman" w:eastAsia="Times New Roman" w:hAnsi="Times New Roman"/>
          <w:b w:val="1"/>
          <w:bCs w:val="1"/>
          <w:sz w:val="24"/>
          <w:szCs w:val="24"/>
          <w:rtl w:val="0"/>
        </w:rPr>
        <w:t xml:space="preserve">experimenter’s name </w:t>
      </w:r>
      <w:r w:rsidDel="00000000" w:rsidR="00000000" w:rsidRPr="00000000">
        <w:rPr>
          <w:rFonts w:ascii="Times New Roman" w:cs="Times New Roman" w:eastAsia="Times New Roman" w:hAnsi="Times New Roman"/>
          <w:sz w:val="24"/>
          <w:szCs w:val="24"/>
          <w:rtl w:val="0"/>
        </w:rPr>
        <w:t xml:space="preserve">(your name).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Enter the </w:t>
      </w:r>
      <w:r w:rsidDel="00000000" w:rsidR="00000000" w:rsidRPr="00000000">
        <w:rPr>
          <w:rFonts w:ascii="Times New Roman" w:cs="Times New Roman" w:eastAsia="Times New Roman" w:hAnsi="Times New Roman"/>
          <w:b w:val="1"/>
          <w:bCs w:val="1"/>
          <w:sz w:val="24"/>
          <w:szCs w:val="24"/>
          <w:rtl w:val="0"/>
        </w:rPr>
        <w:t xml:space="preserve">subject 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Format: mmddyyyxxx</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b w:val="1"/>
          <w:bCs w:val="1"/>
          <w:sz w:val="24"/>
          <w:szCs w:val="24"/>
          <w:rtl w:val="0"/>
        </w:rPr>
        <w:t xml:space="preserve">mm</w:t>
      </w:r>
      <w:r w:rsidDel="00000000" w:rsidR="00000000" w:rsidRPr="00000000">
        <w:rPr>
          <w:rFonts w:ascii="Times New Roman" w:cs="Times New Roman" w:eastAsia="Times New Roman" w:hAnsi="Times New Roman"/>
          <w:sz w:val="24"/>
          <w:szCs w:val="24"/>
          <w:rtl w:val="0"/>
        </w:rPr>
        <w:t xml:space="preserve"> = month, </w:t>
      </w:r>
      <w:r w:rsidDel="00000000" w:rsidR="00000000" w:rsidRPr="00000000">
        <w:rPr>
          <w:rFonts w:ascii="Times New Roman" w:cs="Times New Roman" w:eastAsia="Times New Roman" w:hAnsi="Times New Roman"/>
          <w:b w:val="1"/>
          <w:bCs w:val="1"/>
          <w:sz w:val="24"/>
          <w:szCs w:val="24"/>
          <w:rtl w:val="0"/>
        </w:rPr>
        <w:t xml:space="preserve">dd</w:t>
      </w:r>
      <w:r w:rsidDel="00000000" w:rsidR="00000000" w:rsidRPr="00000000">
        <w:rPr>
          <w:rFonts w:ascii="Times New Roman" w:cs="Times New Roman" w:eastAsia="Times New Roman" w:hAnsi="Times New Roman"/>
          <w:sz w:val="24"/>
          <w:szCs w:val="24"/>
          <w:rtl w:val="0"/>
        </w:rPr>
        <w:t xml:space="preserve"> = day of the month,  </w:t>
      </w:r>
      <w:r w:rsidDel="00000000" w:rsidR="00000000" w:rsidRPr="00000000">
        <w:rPr>
          <w:rFonts w:ascii="Times New Roman" w:cs="Times New Roman" w:eastAsia="Times New Roman" w:hAnsi="Times New Roman"/>
          <w:b w:val="1"/>
          <w:bCs w:val="1"/>
          <w:sz w:val="24"/>
          <w:szCs w:val="24"/>
          <w:rtl w:val="0"/>
        </w:rPr>
        <w:t xml:space="preserve">yyyy</w:t>
      </w:r>
      <w:r w:rsidDel="00000000" w:rsidR="00000000" w:rsidRPr="00000000">
        <w:rPr>
          <w:rFonts w:ascii="Times New Roman" w:cs="Times New Roman" w:eastAsia="Times New Roman" w:hAnsi="Times New Roman"/>
          <w:sz w:val="24"/>
          <w:szCs w:val="24"/>
          <w:rtl w:val="0"/>
        </w:rPr>
        <w:t xml:space="preserve"> = year, </w:t>
      </w:r>
      <w:r w:rsidDel="00000000" w:rsidR="00000000" w:rsidRPr="00000000">
        <w:rPr>
          <w:rFonts w:ascii="Times New Roman" w:cs="Times New Roman" w:eastAsia="Times New Roman" w:hAnsi="Times New Roman"/>
          <w:b w:val="1"/>
          <w:bCs w:val="1"/>
          <w:sz w:val="24"/>
          <w:szCs w:val="24"/>
          <w:rtl w:val="0"/>
        </w:rPr>
        <w:t xml:space="preserve">xxx</w:t>
      </w:r>
      <w:r w:rsidDel="00000000" w:rsidR="00000000" w:rsidRPr="00000000">
        <w:rPr>
          <w:rFonts w:ascii="Times New Roman" w:cs="Times New Roman" w:eastAsia="Times New Roman" w:hAnsi="Times New Roman"/>
          <w:sz w:val="24"/>
          <w:szCs w:val="24"/>
          <w:rtl w:val="0"/>
        </w:rPr>
        <w:t xml:space="preserve"> = subject of the day… For example, the </w:t>
      </w:r>
      <w:r w:rsidDel="00000000" w:rsidR="00000000" w:rsidRPr="00000000">
        <w:rPr>
          <w:rFonts w:ascii="Times New Roman" w:cs="Times New Roman" w:eastAsia="Times New Roman" w:hAnsi="Times New Roman"/>
          <w:i w:val="1"/>
          <w:iCs w:val="1"/>
          <w:sz w:val="24"/>
          <w:szCs w:val="24"/>
          <w:rtl w:val="0"/>
        </w:rPr>
        <w:t xml:space="preserve">third</w:t>
      </w:r>
      <w:r w:rsidDel="00000000" w:rsidR="00000000" w:rsidRPr="00000000">
        <w:rPr>
          <w:rFonts w:ascii="Times New Roman" w:cs="Times New Roman" w:eastAsia="Times New Roman" w:hAnsi="Times New Roman"/>
          <w:sz w:val="24"/>
          <w:szCs w:val="24"/>
          <w:rtl w:val="0"/>
        </w:rPr>
        <w:t xml:space="preserve"> subject of the day on </w:t>
      </w:r>
      <w:r w:rsidDel="00000000" w:rsidR="00000000" w:rsidRPr="00000000">
        <w:rPr>
          <w:rFonts w:ascii="Times New Roman" w:cs="Times New Roman" w:eastAsia="Times New Roman" w:hAnsi="Times New Roman"/>
          <w:i w:val="1"/>
          <w:iCs w:val="1"/>
          <w:sz w:val="24"/>
          <w:szCs w:val="24"/>
          <w:rtl w:val="0"/>
        </w:rPr>
        <w:t xml:space="preserve">June 9</w:t>
      </w:r>
      <w:r w:rsidDel="00000000" w:rsidR="00000000" w:rsidRPr="00000000">
        <w:rPr>
          <w:rFonts w:ascii="Times New Roman" w:cs="Times New Roman" w:eastAsia="Times New Roman" w:hAnsi="Times New Roman"/>
          <w:i w:val="1"/>
          <w:iCs w:val="1"/>
          <w:sz w:val="24"/>
          <w:szCs w:val="24"/>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2026</w:t>
      </w:r>
      <w:r w:rsidDel="00000000" w:rsidR="00000000" w:rsidRPr="00000000">
        <w:rPr>
          <w:rFonts w:ascii="Times New Roman" w:cs="Times New Roman" w:eastAsia="Times New Roman" w:hAnsi="Times New Roman"/>
          <w:sz w:val="24"/>
          <w:szCs w:val="24"/>
          <w:rtl w:val="0"/>
        </w:rPr>
        <w:t xml:space="preserve"> will have a subject number of </w:t>
      </w:r>
      <w:r w:rsidDel="00000000" w:rsidR="00000000" w:rsidRPr="00000000">
        <w:rPr>
          <w:rFonts w:ascii="Times New Roman" w:cs="Times New Roman" w:eastAsia="Times New Roman" w:hAnsi="Times New Roman"/>
          <w:b w:val="1"/>
          <w:bCs w:val="1"/>
          <w:sz w:val="24"/>
          <w:szCs w:val="24"/>
          <w:rtl w:val="0"/>
        </w:rPr>
        <w:t xml:space="preserve">06092026003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Enter the </w:t>
      </w:r>
      <w:r w:rsidDel="00000000" w:rsidR="00000000" w:rsidRPr="00000000">
        <w:rPr>
          <w:rFonts w:ascii="Times New Roman" w:cs="Times New Roman" w:eastAsia="Times New Roman" w:hAnsi="Times New Roman"/>
          <w:b w:val="1"/>
          <w:bCs w:val="1"/>
          <w:sz w:val="24"/>
          <w:szCs w:val="24"/>
          <w:rtl w:val="0"/>
        </w:rPr>
        <w:t xml:space="preserve">subject’s name</w:t>
      </w:r>
      <w:r w:rsidDel="00000000" w:rsidR="00000000" w:rsidRPr="00000000">
        <w:rPr>
          <w:rFonts w:ascii="Times New Roman" w:cs="Times New Roman" w:eastAsia="Times New Roman" w:hAnsi="Times New Roman"/>
          <w:sz w:val="24"/>
          <w:szCs w:val="24"/>
          <w:rtl w:val="0"/>
        </w:rPr>
        <w:t xml:space="preserve"> on the experimental computer.</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Stand outside of the testing room while waiting for the subject. It can be hard for subjects to find the correct room.</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When the subject arrives, greet them politely and try to be friendly with them. Follow the </w:t>
      </w:r>
      <w:r w:rsidDel="00000000" w:rsidR="00000000" w:rsidRPr="00000000">
        <w:rPr>
          <w:rFonts w:ascii="Times New Roman" w:cs="Times New Roman" w:eastAsia="Times New Roman" w:hAnsi="Times New Roman"/>
          <w:b w:val="1"/>
          <w:bCs w:val="1"/>
          <w:sz w:val="24"/>
          <w:szCs w:val="24"/>
          <w:rtl w:val="0"/>
        </w:rPr>
        <w:t xml:space="preserve">greeting tips and recommendations</w:t>
      </w:r>
      <w:r w:rsidDel="00000000" w:rsidR="00000000" w:rsidRPr="00000000">
        <w:rPr>
          <w:rFonts w:ascii="Times New Roman" w:cs="Times New Roman" w:eastAsia="Times New Roman" w:hAnsi="Times New Roman"/>
          <w:sz w:val="24"/>
          <w:szCs w:val="24"/>
          <w:rtl w:val="0"/>
        </w:rPr>
        <w:t xml:space="preserve"> at the bottom of this section.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Ask the subject to turn their phone off and place it out arm’s reach (have them put it on a separate table so that they cannot see it while performing the experiment if possible). Please ask them politely to do this. Also inform them that they should not use their phone at any point during the experiment. If the subject cannot do this, then please note this in the </w:t>
      </w:r>
      <w:r w:rsidDel="00000000" w:rsidR="00000000" w:rsidRPr="00000000">
        <w:rPr>
          <w:rFonts w:ascii="Times New Roman" w:cs="Times New Roman" w:eastAsia="Times New Roman" w:hAnsi="Times New Roman"/>
          <w:i w:val="1"/>
          <w:iCs w:val="1"/>
          <w:sz w:val="24"/>
          <w:szCs w:val="24"/>
          <w:rtl w:val="0"/>
        </w:rPr>
        <w:t xml:space="preserve">Experimenter Notes</w:t>
      </w:r>
      <w:r w:rsidDel="00000000" w:rsidR="00000000" w:rsidRPr="00000000">
        <w:rPr>
          <w:rFonts w:ascii="Times New Roman" w:cs="Times New Roman" w:eastAsia="Times New Roman" w:hAnsi="Times New Roman"/>
          <w:sz w:val="24"/>
          <w:szCs w:val="24"/>
          <w:rtl w:val="0"/>
        </w:rPr>
        <w:t xml:space="preserve"> section at the end of the experiment.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the subject sit down at the experimental computer.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Greeting Tips and Recommendations: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want the subject to trust you and be excited to do this experiment and try their hardest.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 about this from the perspective of the subject… they are about to sit in a room with a stranger for an hour and a half. They may be nervous or concerned. It is on you to dispel this anxiety and make them feel comfortable.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Only share information </w:t>
      </w:r>
      <w:r w:rsidDel="00000000" w:rsidR="00000000" w:rsidRPr="00000000">
        <w:rPr>
          <w:rFonts w:ascii="Times New Roman" w:cs="Times New Roman" w:eastAsia="Times New Roman" w:hAnsi="Times New Roman"/>
          <w:i w:val="1"/>
          <w:iCs w:val="1"/>
          <w:sz w:val="24"/>
          <w:szCs w:val="24"/>
          <w:rtl w:val="0"/>
        </w:rPr>
        <w:t xml:space="preserve">about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study that is present in the instructions screens of the experiment.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Do not give away important details about the experiment before the subject takes the experiment.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excited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the experiment!! You want them to feel as if they are really contributing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express gratitude and excitement that the subject decided to take time out of their day to come participate in the experiment.</w:t>
      </w:r>
    </w:p>
    <w:p w:rsidR="00000000" w:rsidDel="00000000" w:rsidP="00000000" w:rsidRDefault="00000000" w:rsidRPr="00000000" w14:paraId="0000002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Mid-Experiment Checklist</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consent form is the first thing the subjects will have to do. Before the subject begins the consent form, tell them that they can ask you questions about the consent screen. Also tell them to tell you when they complete the consent forms. Be prepared to answer any questions that they may have. </w:t>
      </w:r>
      <w:r w:rsidDel="00000000" w:rsidR="00000000" w:rsidRPr="00000000">
        <w:rPr>
          <w:rFonts w:ascii="Times New Roman" w:cs="Times New Roman" w:eastAsia="Times New Roman" w:hAnsi="Times New Roman"/>
          <w:b w:val="1"/>
          <w:bCs w:val="1"/>
          <w:sz w:val="24"/>
          <w:szCs w:val="24"/>
          <w:rtl w:val="0"/>
        </w:rPr>
        <w:t xml:space="preserve">Please guide the subject through the consent form and read each screen out loud to them. Also tell them that they will get a paper copy of the consent form after the experiment. These copies will be in the experimental binder.</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Once they complete the consent forms, tell them that you will read the instructions to them as they navigate through the instructions. Just read the instructions of their screen as they go, and be prepared to answer any questions that the subject may have. This is also a great moment to be excited about what you are doing and get the subject excited too. </w:t>
      </w:r>
      <w:r w:rsidDel="00000000" w:rsidR="00000000" w:rsidRPr="00000000">
        <w:rPr>
          <w:rFonts w:ascii="Times New Roman" w:cs="Times New Roman" w:eastAsia="Times New Roman" w:hAnsi="Times New Roman"/>
          <w:b w:val="1"/>
          <w:bCs w:val="1"/>
          <w:sz w:val="24"/>
          <w:szCs w:val="24"/>
          <w:rtl w:val="0"/>
        </w:rPr>
        <w:t xml:space="preserve">After reading each instruction screen to the subject and answering any questions, tell them to press the spacebar to proceed.</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When the subject reaches the final instruction screen, get verbal confirmation that they understand the instructions.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them read the instructions for the first condition and ask if they have any questions. (This is particularly important for the Imagination condition in which the instruction to imagine the sentence </w:t>
      </w:r>
      <w:r w:rsidDel="00000000" w:rsidR="00000000" w:rsidRPr="00000000">
        <w:rPr>
          <w:rFonts w:ascii="Times New Roman" w:cs="Times New Roman" w:eastAsia="Times New Roman" w:hAnsi="Times New Roman"/>
          <w:i w:val="1"/>
          <w:iCs w:val="1"/>
          <w:sz w:val="24"/>
          <w:szCs w:val="24"/>
          <w:rtl w:val="0"/>
        </w:rPr>
        <w:t xml:space="preserve">every time</w:t>
      </w:r>
      <w:r w:rsidDel="00000000" w:rsidR="00000000" w:rsidRPr="00000000">
        <w:rPr>
          <w:rFonts w:ascii="Times New Roman" w:cs="Times New Roman" w:eastAsia="Times New Roman" w:hAnsi="Times New Roman"/>
          <w:sz w:val="24"/>
          <w:szCs w:val="24"/>
          <w:rtl w:val="0"/>
        </w:rPr>
        <w:t xml:space="preserve"> before playing the audio and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subvocalize is crucial.)</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When the subject reaches a break screen, encourage them to go to the bathroom, get water, etc… If they do not need to get water or use the bathroom, then ask them to stand up, stretch, take a little walk. Inform them that it is important that they take a little time to refresh themselves and that it is important they take a little break. </w:t>
      </w:r>
      <w:r w:rsidDel="00000000" w:rsidR="00000000" w:rsidRPr="00000000">
        <w:rPr>
          <w:rFonts w:ascii="Times New Roman" w:cs="Times New Roman" w:eastAsia="Times New Roman" w:hAnsi="Times New Roman"/>
          <w:b w:val="1"/>
          <w:bCs w:val="1"/>
          <w:sz w:val="24"/>
          <w:szCs w:val="24"/>
          <w:rtl w:val="0"/>
        </w:rPr>
        <w:t xml:space="preserve">Make them wait at least two minutes between blocks and try to keep breaks under 5 minutes. Also, do not allow the subject to use their phone during breaks.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Once they are ready to proceed, tell them to press the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key to continue.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Have them read the instructions for the second condition and ask if they have any questions. (This is particularly important for the Imagination condition in which the instruction to imagine the sentence </w:t>
      </w:r>
      <w:r w:rsidDel="00000000" w:rsidR="00000000" w:rsidRPr="00000000">
        <w:rPr>
          <w:rFonts w:ascii="Times New Roman" w:cs="Times New Roman" w:eastAsia="Times New Roman" w:hAnsi="Times New Roman"/>
          <w:i w:val="1"/>
          <w:iCs w:val="1"/>
          <w:sz w:val="24"/>
          <w:szCs w:val="24"/>
          <w:rtl w:val="0"/>
        </w:rPr>
        <w:t xml:space="preserve">every time</w:t>
      </w:r>
      <w:r w:rsidDel="00000000" w:rsidR="00000000" w:rsidRPr="00000000">
        <w:rPr>
          <w:rFonts w:ascii="Times New Roman" w:cs="Times New Roman" w:eastAsia="Times New Roman" w:hAnsi="Times New Roman"/>
          <w:sz w:val="24"/>
          <w:szCs w:val="24"/>
          <w:rtl w:val="0"/>
        </w:rPr>
        <w:t xml:space="preserve"> before playing the audio and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subvocalize is crucial.)</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When the subject completes the entire experiment and all of the questionnaires, thank them for their time and ask them if they have any questions. </w:t>
      </w:r>
      <w:r w:rsidDel="00000000" w:rsidR="00000000" w:rsidRPr="00000000">
        <w:rPr>
          <w:rFonts w:ascii="Times New Roman" w:cs="Times New Roman" w:eastAsia="Times New Roman" w:hAnsi="Times New Roman"/>
          <w:b w:val="1"/>
          <w:bCs w:val="1"/>
          <w:sz w:val="24"/>
          <w:szCs w:val="24"/>
          <w:rtl w:val="0"/>
        </w:rPr>
        <w:t xml:space="preserve">Then YOU MUST read them the following debrief statement:</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36"/>
          <w:szCs w:val="36"/>
          <w:rtl w:val="0"/>
        </w:rPr>
        <w:t xml:space="preserve">INSERT YOUR DEBRIEF STATEMENT HERE</w:t>
      </w:r>
    </w:p>
    <w:p w:rsidR="00000000" w:rsidDel="00000000" w:rsidP="00000000" w:rsidRDefault="00000000" w:rsidRPr="00000000" w14:paraId="0000002F">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3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Give the subject a stapled copy of the consent form they digitally signed + debrief statement that you just read to them.</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Politely show the subject out.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Return to the computer and press the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key. If you noticed </w:t>
      </w:r>
      <w:r w:rsidDel="00000000" w:rsidR="00000000" w:rsidRPr="00000000">
        <w:rPr>
          <w:rFonts w:ascii="Times New Roman" w:cs="Times New Roman" w:eastAsia="Times New Roman" w:hAnsi="Times New Roman"/>
          <w:b w:val="1"/>
          <w:bCs w:val="1"/>
          <w:i w:val="1"/>
          <w:iCs w:val="1"/>
          <w:sz w:val="24"/>
          <w:szCs w:val="24"/>
          <w:rtl w:val="0"/>
        </w:rPr>
        <w:t xml:space="preserve">anything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strange or outside of protocol during the experiment (e.g. subject took a phone call mid-experiment, there was a glitch in the code, etc…), then write it here. Once complete, press the </w:t>
      </w:r>
      <w:r w:rsidDel="00000000" w:rsidR="00000000" w:rsidRPr="00000000">
        <w:rPr>
          <w:rFonts w:ascii="Times New Roman" w:cs="Times New Roman" w:eastAsia="Times New Roman" w:hAnsi="Times New Roman"/>
          <w:b w:val="1"/>
          <w:bCs w:val="1"/>
          <w:sz w:val="24"/>
          <w:szCs w:val="24"/>
          <w:rtl w:val="0"/>
        </w:rPr>
        <w:t xml:space="preserve">Enter/Return</w:t>
      </w:r>
      <w:r w:rsidDel="00000000" w:rsidR="00000000" w:rsidRPr="00000000">
        <w:rPr>
          <w:rFonts w:ascii="Times New Roman" w:cs="Times New Roman" w:eastAsia="Times New Roman" w:hAnsi="Times New Roman"/>
          <w:sz w:val="24"/>
          <w:szCs w:val="24"/>
          <w:rtl w:val="0"/>
        </w:rPr>
        <w:t xml:space="preserve"> key. This should quit the experiment.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the subject does not consent to the experiment and they ask to get full credit, then inform them that they will not get full credit.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the experiment crashes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 the middle of the experiment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then inform the subject that they are done, thank them for their time, and inform them that they will be receiving full credit for their participation.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the experimental computer does not work or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if the subject has not begun the experiment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then ask to reschedule with the subject. We only give credit if the subject has begun the study, intends to complete the study, and there is a mistake/technical difficulty on our end.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the subject withdraws consent in the middle of the study (as is their right), then use the ESC key to quit out of the experiment.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Post-Experiment Checklist</w:t>
      </w:r>
    </w:p>
    <w:p w:rsidR="00000000" w:rsidDel="00000000" w:rsidP="00000000" w:rsidRDefault="00000000" w:rsidRPr="00000000" w14:paraId="0000003A">
      <w:pP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Plug in Ethernet cable (by the window farthest from right side computer)</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Go to a web browser and open up the Box folder where we store results (</w:t>
      </w:r>
      <w:hyperlink r:id="rId7">
        <w:r w:rsidDel="00000000" w:rsidR="00000000" w:rsidRPr="00000000">
          <w:rPr>
            <w:color w:val="1155cc"/>
            <w:u w:val="single"/>
            <w:rtl w:val="0"/>
          </w:rPr>
          <w:t xml:space="preserve">https://uchicago.app.box.com/folder/366870765060</w:t>
        </w:r>
      </w:hyperlink>
      <w:r w:rsidDel="00000000" w:rsidR="00000000" w:rsidRPr="00000000">
        <w:rPr>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Open the folder where we store the results (</w:t>
      </w:r>
      <w:r w:rsidDel="00000000" w:rsidR="00000000" w:rsidRPr="00000000">
        <w:rPr>
          <w:rFonts w:ascii="Times New Roman" w:cs="Times New Roman" w:eastAsia="Times New Roman" w:hAnsi="Times New Roman"/>
          <w:b w:val="1"/>
          <w:bCs w:val="1"/>
          <w:sz w:val="24"/>
          <w:szCs w:val="24"/>
          <w:rtl w:val="0"/>
        </w:rPr>
        <w:t xml:space="preserve">SP2 </w:t>
      </w:r>
      <w:r w:rsidDel="00000000" w:rsidR="00000000" w:rsidRPr="00000000">
        <w:rPr>
          <w:rFonts w:ascii="Wingdings" w:cs="Wingdings" w:eastAsia="Wingdings" w:hAnsi="Wingding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Experimental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Click on the button that says </w:t>
      </w:r>
      <w:r w:rsidDel="00000000" w:rsidR="00000000" w:rsidRPr="00000000">
        <w:rPr>
          <w:rFonts w:ascii="Times New Roman" w:cs="Times New Roman" w:eastAsia="Times New Roman" w:hAnsi="Times New Roman"/>
          <w:b w:val="1"/>
          <w:bCs w:val="1"/>
          <w:sz w:val="24"/>
          <w:szCs w:val="24"/>
          <w:rtl w:val="0"/>
        </w:rPr>
        <w:t xml:space="preserve">New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Folder Upload</w:t>
      </w:r>
      <w:r w:rsidDel="00000000" w:rsidR="00000000" w:rsidRPr="00000000">
        <w:rPr>
          <w:rFonts w:ascii="Times New Roman" w:cs="Times New Roman" w:eastAsia="Times New Roman" w:hAnsi="Times New Roman"/>
          <w:sz w:val="24"/>
          <w:szCs w:val="24"/>
          <w:rtl w:val="0"/>
        </w:rPr>
        <w:t xml:space="preserve"> from the dropdown menu.</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Upload the entire deidentified_results folder from the folder with the experimental 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MS Gothic" w:cs="MS Gothic" w:eastAsia="MS Gothic" w:hAnsi="MS Gothic"/>
          <w:b w:val="1"/>
          <w:bCs w:val="1"/>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Once the folder has been uploaded, rename it to the current date + the room you ran the subject in + which computer in the room it was (</w:t>
      </w:r>
      <w:r w:rsidDel="00000000" w:rsidR="00000000" w:rsidRPr="00000000">
        <w:rPr>
          <w:rFonts w:ascii="Times New Roman" w:cs="Times New Roman" w:eastAsia="Times New Roman" w:hAnsi="Times New Roman"/>
          <w:b w:val="1"/>
          <w:bCs w:val="1"/>
          <w:sz w:val="24"/>
          <w:szCs w:val="24"/>
          <w:rtl w:val="0"/>
        </w:rPr>
        <w:t xml:space="preserve">Format: mm_dd_yyyy or mm-dd-yyyy).</w:t>
      </w:r>
      <w:r w:rsidDel="00000000" w:rsidR="00000000" w:rsidRPr="00000000">
        <w:rPr>
          <w:rFonts w:ascii="Times New Roman" w:cs="Times New Roman" w:eastAsia="Times New Roman" w:hAnsi="Times New Roman"/>
          <w:sz w:val="24"/>
          <w:szCs w:val="24"/>
          <w:rtl w:val="0"/>
        </w:rPr>
        <w:t xml:space="preserve"> For example… 01_04_2025</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have now completed the experiment.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Gothic"/>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vision">
    <w:name w:val="Revision"/>
    <w:hidden w:val="1"/>
    <w:uiPriority w:val="99"/>
    <w:semiHidden w:val="1"/>
    <w:rsid w:val="00CD356B"/>
    <w:pPr>
      <w:spacing w:after="0" w:line="240" w:lineRule="auto"/>
    </w:pPr>
  </w:style>
  <w:style w:type="character" w:styleId="Hyperlink">
    <w:name w:val="Hyperlink"/>
    <w:basedOn w:val="DefaultParagraphFont"/>
    <w:uiPriority w:val="99"/>
    <w:unhideWhenUsed w:val="1"/>
    <w:rsid w:val="007F0DF3"/>
    <w:rPr>
      <w:color w:val="0563c1" w:themeColor="hyperlink"/>
      <w:u w:val="single"/>
    </w:rPr>
  </w:style>
  <w:style w:type="character" w:styleId="UnresolvedMention">
    <w:name w:val="Unresolved Mention"/>
    <w:basedOn w:val="DefaultParagraphFont"/>
    <w:uiPriority w:val="99"/>
    <w:semiHidden w:val="1"/>
    <w:unhideWhenUsed w:val="1"/>
    <w:rsid w:val="007F0DF3"/>
    <w:rPr>
      <w:color w:val="605e5c"/>
      <w:shd w:color="auto" w:fill="e1dfdd" w:val="clear"/>
    </w:rPr>
  </w:style>
  <w:style w:type="paragraph" w:styleId="ListParagraph">
    <w:name w:val="List Paragraph"/>
    <w:basedOn w:val="Normal"/>
    <w:uiPriority w:val="34"/>
    <w:qFormat w:val="1"/>
    <w:rsid w:val="00E242B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chicago.app.box.com/folder/3668707650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HPpDR8S9nrxNLElFqfFrVOW+VQ==">CgMxLjA4AGoiChRzdWdnZXN0LmZsaHZndzFlbW1wZhIKRGF2aWQgRmFsa2oiChRzdWdnZXN0Lmp3bDhxdGxnOGRwdxIKRGF2aWQgRmFsa2oiChRzdWdnZXN0LjR5cXcxYWRsbGhpZRIKRGF2aWQgRmFsa2oiChRzdWdnZXN0LnZpcDVkYXZiZG1lbRIKRGF2aWQgRmFsa2ohChNzdWdnZXN0Lm90Z3lyanpoODVwEgpEYXZpZCBGYWxrciExcDZBNU1uZEpkY09qWW8wcXplU05PM2d6NlIycnU3N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2025-02-09T10:57:00Z</dcterms:created>
  <dc:creator>David Falk (EXT)</dc:creator>
</cp:coreProperties>
</file>