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B61B2" w14:textId="017FE9F7" w:rsidR="001C70B7" w:rsidRDefault="000A7751" w:rsidP="005A5F63">
      <w:pPr>
        <w:jc w:val="center"/>
        <w:rPr>
          <w:rFonts w:ascii="Times New Roman" w:hAnsi="Times New Roman" w:cs="Times New Roman"/>
          <w:b/>
          <w:sz w:val="28"/>
          <w:szCs w:val="28"/>
        </w:rPr>
      </w:pPr>
      <w:r>
        <w:rPr>
          <w:rFonts w:ascii="Times New Roman" w:hAnsi="Times New Roman" w:cs="Times New Roman"/>
          <w:b/>
          <w:sz w:val="28"/>
          <w:szCs w:val="28"/>
        </w:rPr>
        <w:t>ECE 374 Lab 6&amp;7: Pipelining</w:t>
      </w:r>
    </w:p>
    <w:p w14:paraId="0D4F9B1F" w14:textId="2DA14FA3" w:rsidR="00D80361" w:rsidRDefault="000537EF" w:rsidP="005A5F63">
      <w:pPr>
        <w:jc w:val="center"/>
        <w:rPr>
          <w:rFonts w:ascii="Times New Roman" w:hAnsi="Times New Roman" w:cs="Times New Roman"/>
          <w:sz w:val="24"/>
          <w:szCs w:val="24"/>
        </w:rPr>
      </w:pPr>
      <w:r>
        <w:rPr>
          <w:rFonts w:ascii="Times New Roman" w:hAnsi="Times New Roman" w:cs="Times New Roman"/>
          <w:sz w:val="24"/>
          <w:szCs w:val="24"/>
        </w:rPr>
        <w:t>Due in Lab March 26, 2019</w:t>
      </w:r>
      <w:bookmarkStart w:id="0" w:name="_GoBack"/>
      <w:bookmarkEnd w:id="0"/>
    </w:p>
    <w:p w14:paraId="1D9E9328" w14:textId="77777777" w:rsidR="005A5F63" w:rsidRPr="005A5F63" w:rsidRDefault="005A5F63" w:rsidP="005A5F63">
      <w:pPr>
        <w:jc w:val="center"/>
        <w:rPr>
          <w:rFonts w:ascii="Times New Roman" w:hAnsi="Times New Roman" w:cs="Times New Roman"/>
          <w:sz w:val="24"/>
          <w:szCs w:val="24"/>
        </w:rPr>
      </w:pPr>
    </w:p>
    <w:p w14:paraId="41FEA33E" w14:textId="2A068E1E" w:rsidR="001C70B7" w:rsidRDefault="001C70B7" w:rsidP="00CF0269">
      <w:pPr>
        <w:jc w:val="both"/>
        <w:rPr>
          <w:rFonts w:ascii="Times New Roman" w:hAnsi="Times New Roman" w:cs="Times New Roman"/>
          <w:sz w:val="24"/>
          <w:szCs w:val="24"/>
        </w:rPr>
      </w:pPr>
      <w:r w:rsidRPr="00472AEC">
        <w:rPr>
          <w:rFonts w:ascii="Times New Roman" w:hAnsi="Times New Roman" w:cs="Times New Roman"/>
          <w:sz w:val="24"/>
          <w:szCs w:val="24"/>
        </w:rPr>
        <w:t>In this lab, you will be</w:t>
      </w:r>
      <w:r w:rsidR="008C33B9">
        <w:rPr>
          <w:rFonts w:ascii="Times New Roman" w:hAnsi="Times New Roman" w:cs="Times New Roman"/>
          <w:sz w:val="24"/>
          <w:szCs w:val="24"/>
        </w:rPr>
        <w:t xml:space="preserve"> required to pipeline the ISA processor into a 5-stage processor. Note that you do not have to address any hazards for this lab. All you have to do is set up the pipeline by incorporating the pipeline registers and reconnecting some of the wires. You have to pipeline both the </w:t>
      </w:r>
      <w:proofErr w:type="spellStart"/>
      <w:r w:rsidR="008C33B9">
        <w:rPr>
          <w:rFonts w:ascii="Times New Roman" w:hAnsi="Times New Roman" w:cs="Times New Roman"/>
          <w:sz w:val="24"/>
          <w:szCs w:val="24"/>
        </w:rPr>
        <w:t>datapath</w:t>
      </w:r>
      <w:proofErr w:type="spellEnd"/>
      <w:r w:rsidR="008C33B9">
        <w:rPr>
          <w:rFonts w:ascii="Times New Roman" w:hAnsi="Times New Roman" w:cs="Times New Roman"/>
          <w:sz w:val="24"/>
          <w:szCs w:val="24"/>
        </w:rPr>
        <w:t xml:space="preserve"> and the control signals. </w:t>
      </w:r>
      <w:r w:rsidR="00BC40B4">
        <w:rPr>
          <w:rFonts w:ascii="Times New Roman" w:hAnsi="Times New Roman" w:cs="Times New Roman"/>
          <w:sz w:val="24"/>
          <w:szCs w:val="24"/>
        </w:rPr>
        <w:t xml:space="preserve">Refer to Figure 4.51 (textbook page 304), which shows how to setup the pipeline. You can ignore </w:t>
      </w:r>
      <w:r w:rsidR="004D4DBE">
        <w:rPr>
          <w:rFonts w:ascii="Times New Roman" w:hAnsi="Times New Roman" w:cs="Times New Roman"/>
          <w:sz w:val="24"/>
          <w:szCs w:val="24"/>
        </w:rPr>
        <w:t xml:space="preserve">Branch and </w:t>
      </w:r>
      <w:r w:rsidR="00BC40B4">
        <w:rPr>
          <w:rFonts w:ascii="Times New Roman" w:hAnsi="Times New Roman" w:cs="Times New Roman"/>
          <w:sz w:val="24"/>
          <w:szCs w:val="24"/>
        </w:rPr>
        <w:t xml:space="preserve">J instructions for this pipeline. </w:t>
      </w:r>
    </w:p>
    <w:p w14:paraId="1D4E9ED9" w14:textId="7B0A341C" w:rsidR="008C33B9" w:rsidRDefault="008C33B9" w:rsidP="00CF0269">
      <w:pPr>
        <w:jc w:val="both"/>
        <w:rPr>
          <w:rFonts w:ascii="Times New Roman" w:hAnsi="Times New Roman" w:cs="Times New Roman"/>
          <w:sz w:val="24"/>
          <w:szCs w:val="24"/>
        </w:rPr>
      </w:pPr>
      <w:r>
        <w:rPr>
          <w:rFonts w:ascii="Times New Roman" w:hAnsi="Times New Roman" w:cs="Times New Roman"/>
          <w:sz w:val="24"/>
          <w:szCs w:val="24"/>
        </w:rPr>
        <w:t>Following are not req</w:t>
      </w:r>
      <w:r w:rsidR="004D4DBE">
        <w:rPr>
          <w:rFonts w:ascii="Times New Roman" w:hAnsi="Times New Roman" w:cs="Times New Roman"/>
          <w:sz w:val="24"/>
          <w:szCs w:val="24"/>
        </w:rPr>
        <w:t>uired for this lab: Forwarding and</w:t>
      </w:r>
      <w:r>
        <w:rPr>
          <w:rFonts w:ascii="Times New Roman" w:hAnsi="Times New Roman" w:cs="Times New Roman"/>
          <w:sz w:val="24"/>
          <w:szCs w:val="24"/>
        </w:rPr>
        <w:t xml:space="preserve"> hazard-detection-unit (for load use hazards</w:t>
      </w:r>
      <w:r w:rsidR="004D4DBE">
        <w:rPr>
          <w:rFonts w:ascii="Times New Roman" w:hAnsi="Times New Roman" w:cs="Times New Roman"/>
          <w:sz w:val="24"/>
          <w:szCs w:val="24"/>
        </w:rPr>
        <w:t xml:space="preserve">). </w:t>
      </w:r>
      <w:r w:rsidR="00BC40B4">
        <w:rPr>
          <w:rFonts w:ascii="Times New Roman" w:hAnsi="Times New Roman" w:cs="Times New Roman"/>
          <w:sz w:val="24"/>
          <w:szCs w:val="24"/>
        </w:rPr>
        <w:t xml:space="preserve"> </w:t>
      </w:r>
    </w:p>
    <w:p w14:paraId="3BF169DE" w14:textId="66203A0A" w:rsidR="00BC40B4" w:rsidRDefault="001C70B7" w:rsidP="00CF0269">
      <w:pPr>
        <w:jc w:val="both"/>
        <w:rPr>
          <w:rFonts w:ascii="Times New Roman" w:hAnsi="Times New Roman" w:cs="Times New Roman"/>
          <w:sz w:val="24"/>
          <w:szCs w:val="24"/>
        </w:rPr>
      </w:pPr>
      <w:r w:rsidRPr="002C0DF5">
        <w:rPr>
          <w:rFonts w:ascii="Times New Roman" w:hAnsi="Times New Roman" w:cs="Times New Roman"/>
          <w:b/>
          <w:sz w:val="24"/>
          <w:szCs w:val="24"/>
        </w:rPr>
        <w:t>Pre-</w:t>
      </w:r>
      <w:proofErr w:type="gramStart"/>
      <w:r w:rsidRPr="002C0DF5">
        <w:rPr>
          <w:rFonts w:ascii="Times New Roman" w:hAnsi="Times New Roman" w:cs="Times New Roman"/>
          <w:b/>
          <w:sz w:val="24"/>
          <w:szCs w:val="24"/>
        </w:rPr>
        <w:t>Lab</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To be done before coming to the lab (CAD simulation)</w:t>
      </w:r>
      <w:r w:rsidR="00A0218B">
        <w:rPr>
          <w:rFonts w:ascii="Times New Roman" w:hAnsi="Times New Roman" w:cs="Times New Roman"/>
          <w:sz w:val="24"/>
          <w:szCs w:val="24"/>
        </w:rPr>
        <w:t xml:space="preserve">. </w:t>
      </w:r>
      <w:r w:rsidR="00BC40B4">
        <w:rPr>
          <w:rFonts w:ascii="Times New Roman" w:hAnsi="Times New Roman" w:cs="Times New Roman"/>
          <w:sz w:val="24"/>
          <w:szCs w:val="24"/>
        </w:rPr>
        <w:t xml:space="preserve">Implement the pipeline by only port mapping the pipeline registers into the top-level file and reconnecting wires as need be. You should not have to do anything else. Do not modify the register file. Test your design using code without data hazards, Branch, or Jump instructions. Use a sequence </w:t>
      </w:r>
      <w:proofErr w:type="gramStart"/>
      <w:r w:rsidR="00BC40B4">
        <w:rPr>
          <w:rFonts w:ascii="Times New Roman" w:hAnsi="Times New Roman" w:cs="Times New Roman"/>
          <w:sz w:val="24"/>
          <w:szCs w:val="24"/>
        </w:rPr>
        <w:t>of  about</w:t>
      </w:r>
      <w:proofErr w:type="gramEnd"/>
      <w:r w:rsidR="00BC40B4">
        <w:rPr>
          <w:rFonts w:ascii="Times New Roman" w:hAnsi="Times New Roman" w:cs="Times New Roman"/>
          <w:sz w:val="24"/>
          <w:szCs w:val="24"/>
        </w:rPr>
        <w:t xml:space="preserve"> 8 instructions to see if your pipeline is working correctly. </w:t>
      </w:r>
    </w:p>
    <w:p w14:paraId="750EB658" w14:textId="53375545" w:rsidR="00BC40B4" w:rsidRDefault="00BC40B4" w:rsidP="00CF0269">
      <w:pPr>
        <w:jc w:val="both"/>
        <w:rPr>
          <w:rFonts w:ascii="Times New Roman" w:hAnsi="Times New Roman" w:cs="Times New Roman"/>
          <w:sz w:val="24"/>
          <w:szCs w:val="24"/>
        </w:rPr>
      </w:pPr>
      <w:r>
        <w:rPr>
          <w:rFonts w:ascii="Times New Roman" w:hAnsi="Times New Roman" w:cs="Times New Roman"/>
          <w:sz w:val="24"/>
          <w:szCs w:val="24"/>
        </w:rPr>
        <w:t xml:space="preserve">Note that the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xml:space="preserve"> address and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signal for the RF should come from the WB stage and not from the ID stage. </w:t>
      </w:r>
    </w:p>
    <w:p w14:paraId="1CA8C199" w14:textId="5CEBF684" w:rsidR="00337A65" w:rsidRPr="00337A65" w:rsidRDefault="001C70B7" w:rsidP="00CF0269">
      <w:pPr>
        <w:jc w:val="both"/>
        <w:rPr>
          <w:rFonts w:ascii="Times New Roman" w:hAnsi="Times New Roman" w:cs="Times New Roman"/>
          <w:sz w:val="24"/>
          <w:szCs w:val="24"/>
        </w:rPr>
      </w:pPr>
      <w:r w:rsidRPr="002C0DF5">
        <w:rPr>
          <w:rFonts w:ascii="Times New Roman" w:hAnsi="Times New Roman" w:cs="Times New Roman"/>
          <w:b/>
          <w:sz w:val="24"/>
          <w:szCs w:val="24"/>
        </w:rPr>
        <w:t>Lab:</w:t>
      </w:r>
      <w:r>
        <w:rPr>
          <w:rFonts w:ascii="Times New Roman" w:hAnsi="Times New Roman" w:cs="Times New Roman"/>
          <w:sz w:val="24"/>
          <w:szCs w:val="24"/>
        </w:rPr>
        <w:t xml:space="preserve"> To be done in the lab (FPGA simulation)</w:t>
      </w:r>
      <w:r w:rsidR="009E2EF9">
        <w:rPr>
          <w:rFonts w:ascii="Times New Roman" w:hAnsi="Times New Roman" w:cs="Times New Roman"/>
          <w:sz w:val="24"/>
          <w:szCs w:val="24"/>
        </w:rPr>
        <w:t xml:space="preserve">. Show </w:t>
      </w:r>
      <w:r w:rsidR="00337A65" w:rsidRPr="00337A65">
        <w:rPr>
          <w:rFonts w:ascii="Times New Roman" w:hAnsi="Times New Roman" w:cs="Times New Roman"/>
          <w:sz w:val="24"/>
          <w:szCs w:val="24"/>
        </w:rPr>
        <w:t>FPGA simulation to the TA for check</w:t>
      </w:r>
      <w:r w:rsidR="00AA327B">
        <w:rPr>
          <w:rFonts w:ascii="Times New Roman" w:hAnsi="Times New Roman" w:cs="Times New Roman"/>
          <w:sz w:val="24"/>
          <w:szCs w:val="24"/>
        </w:rPr>
        <w:t xml:space="preserve"> </w:t>
      </w:r>
      <w:r w:rsidR="00337A65" w:rsidRPr="00337A65">
        <w:rPr>
          <w:rFonts w:ascii="Times New Roman" w:hAnsi="Times New Roman" w:cs="Times New Roman"/>
          <w:sz w:val="24"/>
          <w:szCs w:val="24"/>
        </w:rPr>
        <w:t xml:space="preserve">off. </w:t>
      </w:r>
    </w:p>
    <w:p w14:paraId="73158C00" w14:textId="77777777" w:rsidR="00337A65" w:rsidRDefault="00337A65" w:rsidP="001C70B7">
      <w:pPr>
        <w:rPr>
          <w:rFonts w:ascii="Times New Roman" w:hAnsi="Times New Roman" w:cs="Times New Roman"/>
          <w:sz w:val="24"/>
          <w:szCs w:val="24"/>
        </w:rPr>
      </w:pPr>
    </w:p>
    <w:sectPr w:rsidR="0033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C9B"/>
    <w:multiLevelType w:val="hybridMultilevel"/>
    <w:tmpl w:val="89BEC220"/>
    <w:lvl w:ilvl="0" w:tplc="5D1A4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CD7598"/>
    <w:multiLevelType w:val="hybridMultilevel"/>
    <w:tmpl w:val="868C2C4A"/>
    <w:lvl w:ilvl="0" w:tplc="82D840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B24ED1"/>
    <w:multiLevelType w:val="hybridMultilevel"/>
    <w:tmpl w:val="15BAEBEE"/>
    <w:lvl w:ilvl="0" w:tplc="897AA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1852AA"/>
    <w:multiLevelType w:val="hybridMultilevel"/>
    <w:tmpl w:val="54803146"/>
    <w:lvl w:ilvl="0" w:tplc="412A4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061F2F"/>
    <w:multiLevelType w:val="hybridMultilevel"/>
    <w:tmpl w:val="1786D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00023"/>
    <w:multiLevelType w:val="hybridMultilevel"/>
    <w:tmpl w:val="1786D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EC"/>
    <w:rsid w:val="00027A23"/>
    <w:rsid w:val="000537EF"/>
    <w:rsid w:val="000A7751"/>
    <w:rsid w:val="001C70B7"/>
    <w:rsid w:val="001F22D9"/>
    <w:rsid w:val="002C0DF5"/>
    <w:rsid w:val="0030634F"/>
    <w:rsid w:val="00337A65"/>
    <w:rsid w:val="00363420"/>
    <w:rsid w:val="00472AEC"/>
    <w:rsid w:val="004D4DBE"/>
    <w:rsid w:val="0052232F"/>
    <w:rsid w:val="00563D7E"/>
    <w:rsid w:val="005A5F63"/>
    <w:rsid w:val="005B0D7B"/>
    <w:rsid w:val="006C20DB"/>
    <w:rsid w:val="0084757F"/>
    <w:rsid w:val="008C33B9"/>
    <w:rsid w:val="008E21D8"/>
    <w:rsid w:val="0093271A"/>
    <w:rsid w:val="00997B48"/>
    <w:rsid w:val="009E2EF9"/>
    <w:rsid w:val="009E72F7"/>
    <w:rsid w:val="00A0218B"/>
    <w:rsid w:val="00AA327B"/>
    <w:rsid w:val="00B4189F"/>
    <w:rsid w:val="00BC40B4"/>
    <w:rsid w:val="00CF0269"/>
    <w:rsid w:val="00D454D5"/>
    <w:rsid w:val="00D80361"/>
    <w:rsid w:val="00E85FB9"/>
    <w:rsid w:val="00F5557B"/>
    <w:rsid w:val="00FC7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EA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EC"/>
    <w:rPr>
      <w:rFonts w:ascii="Tahoma" w:hAnsi="Tahoma" w:cs="Tahoma"/>
      <w:sz w:val="16"/>
      <w:szCs w:val="16"/>
    </w:rPr>
  </w:style>
  <w:style w:type="paragraph" w:styleId="ListParagraph">
    <w:name w:val="List Paragraph"/>
    <w:basedOn w:val="Normal"/>
    <w:uiPriority w:val="34"/>
    <w:qFormat/>
    <w:rsid w:val="00472AEC"/>
    <w:pPr>
      <w:ind w:left="720"/>
      <w:contextualSpacing/>
    </w:pPr>
  </w:style>
  <w:style w:type="table" w:styleId="TableGrid">
    <w:name w:val="Table Grid"/>
    <w:basedOn w:val="TableNormal"/>
    <w:uiPriority w:val="59"/>
    <w:rsid w:val="001F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EC"/>
    <w:rPr>
      <w:rFonts w:ascii="Tahoma" w:hAnsi="Tahoma" w:cs="Tahoma"/>
      <w:sz w:val="16"/>
      <w:szCs w:val="16"/>
    </w:rPr>
  </w:style>
  <w:style w:type="paragraph" w:styleId="ListParagraph">
    <w:name w:val="List Paragraph"/>
    <w:basedOn w:val="Normal"/>
    <w:uiPriority w:val="34"/>
    <w:qFormat/>
    <w:rsid w:val="00472AEC"/>
    <w:pPr>
      <w:ind w:left="720"/>
      <w:contextualSpacing/>
    </w:pPr>
  </w:style>
  <w:style w:type="table" w:styleId="TableGrid">
    <w:name w:val="Table Grid"/>
    <w:basedOn w:val="TableNormal"/>
    <w:uiPriority w:val="59"/>
    <w:rsid w:val="001F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 Tech Support</dc:creator>
  <cp:lastModifiedBy>Sudarshan Srinivasan</cp:lastModifiedBy>
  <cp:revision>20</cp:revision>
  <cp:lastPrinted>2017-01-31T15:59:00Z</cp:lastPrinted>
  <dcterms:created xsi:type="dcterms:W3CDTF">2015-02-12T19:38:00Z</dcterms:created>
  <dcterms:modified xsi:type="dcterms:W3CDTF">2019-03-14T16:15:00Z</dcterms:modified>
</cp:coreProperties>
</file>