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recent-projects"/>
      <w:r>
        <w:t xml:space="preserve">Recent Projects</w:t>
      </w:r>
      <w:bookmarkEnd w:id="26"/>
    </w:p>
    <w:p>
      <w:pPr>
        <w:pStyle w:val="Heading3"/>
      </w:pPr>
      <w:bookmarkStart w:id="27" w:name="X409bdbc0754ab47a27406bb81cd4fdb9f52036d"/>
      <w:r>
        <w:t xml:space="preserve">Created Engineering Organization at Immertec</w:t>
      </w:r>
      <w:bookmarkEnd w:id="27"/>
    </w:p>
    <w:p>
      <w:pPr>
        <w:pStyle w:val="FirstParagraph"/>
      </w:pPr>
      <w:r>
        <w:t xml:space="preserve">I implemented all of the foundational processes and procedures for Immertec’s software development life cycle (SDLC) to pass a SOC2 audit. I organized and wrote most of the internal documentation for Engineering including operational documents, onboarding, product, and how-tos. I setup and trained the team on the use of kanban as a development methodology and tracked performance metrics across multiple product lines including web, mobile, VR, and custom systems running in AWS and GCP. Using these metrics and others I created a health reporting dashboard for the weekly executive leadership team to help drive company decision making. I implemented SOC2 compliant source control processes on GitLab while consolidating from GitHub and Bitbucket to reduce costs and developer friction. I implemented behavior driven development (BDD) using CucumberStudio and Browserstack to reduce regressions and improve product quality and speed of development. I setup CI/CD pipelines using GitLab Runners on top of Kubernetes to automate deployment of development, staging, and production applications using Terraform (previously was bespoke and tribal knowledge). I led hiring which tripled the size of the existing Engineering team including the addition of a platform, product, and QA team. I also implemented continuous improvement processes such as biweekly 1:1s, monthly retrospectives, and improvement katas.</w:t>
      </w:r>
    </w:p>
    <w:p>
      <w:pPr>
        <w:pStyle w:val="Heading3"/>
      </w:pPr>
      <w:bookmarkStart w:id="28" w:name="X53f8c66b49bbbf439097082e7b6580287af03a7"/>
      <w:r>
        <w:t xml:space="preserve">Created Site Reliability Organization at Magic Leap</w:t>
      </w:r>
      <w:bookmarkEnd w:id="28"/>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pPr>
        <w:pStyle w:val="Heading3"/>
      </w:pPr>
      <w:bookmarkStart w:id="29" w:name="mixed-reality-architecture"/>
      <w:r>
        <w:t xml:space="preserve">Mixed Reality Architecture</w:t>
      </w:r>
      <w:bookmarkEnd w:id="29"/>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r>
        <w:pict>
          <v:rect style="width:0;height:1.5pt" o:hralign="center" o:hrstd="t" o:hr="t"/>
        </w:pict>
      </w:r>
    </w:p>
    <w:p>
      <w:pPr>
        <w:pStyle w:val="Heading2"/>
      </w:pPr>
      <w:bookmarkStart w:id="30" w:name="employment"/>
      <w:r>
        <w:t xml:space="preserve">Employment</w:t>
      </w:r>
      <w:bookmarkEnd w:id="30"/>
    </w:p>
    <w:p>
      <w:pPr>
        <w:pStyle w:val="FirstParagraph"/>
      </w:pPr>
      <w:r>
        <w:rPr>
          <w:b/>
        </w:rPr>
        <w:t xml:space="preserve">Namely</w:t>
      </w:r>
      <w:r>
        <w:t xml:space="preserve"> </w:t>
      </w:r>
      <w:r>
        <w:t xml:space="preserve">(</w:t>
      </w:r>
      <w:r>
        <w:rPr>
          <w:i/>
        </w:rPr>
        <w:t xml:space="preserve">New York City, NY</w:t>
      </w:r>
      <w:r>
        <w:t xml:space="preserve">)</w:t>
      </w:r>
    </w:p>
    <w:p>
      <w:pPr>
        <w:numPr>
          <w:ilvl w:val="0"/>
          <w:numId w:val="1002"/>
        </w:numPr>
      </w:pPr>
      <w:r>
        <w:t xml:space="preserve">Staff Software Engineer, Platform - 2021/11-Present</w:t>
      </w:r>
    </w:p>
    <w:p>
      <w:pPr>
        <w:pStyle w:val="FirstParagraph"/>
      </w:pPr>
      <w:r>
        <w:rPr>
          <w:b/>
        </w:rPr>
        <w:t xml:space="preserve">Blackstone</w:t>
      </w:r>
      <w:r>
        <w:t xml:space="preserve"> </w:t>
      </w:r>
      <w:r>
        <w:t xml:space="preserve">(</w:t>
      </w:r>
      <w:r>
        <w:rPr>
          <w:i/>
        </w:rPr>
        <w:t xml:space="preserve">New York City, NY</w:t>
      </w:r>
      <w:r>
        <w:t xml:space="preserve">)</w:t>
      </w:r>
    </w:p>
    <w:p>
      <w:pPr>
        <w:numPr>
          <w:ilvl w:val="0"/>
          <w:numId w:val="1003"/>
        </w:numPr>
      </w:pPr>
      <w:r>
        <w:t xml:space="preserve">Vice President, Platform Engineering - 2021/04-2021/11</w:t>
      </w:r>
    </w:p>
    <w:p>
      <w:pPr>
        <w:pStyle w:val="FirstParagraph"/>
      </w:pPr>
      <w:r>
        <w:rPr>
          <w:b/>
        </w:rPr>
        <w:t xml:space="preserve">Immertec</w:t>
      </w:r>
      <w:r>
        <w:t xml:space="preserve"> </w:t>
      </w:r>
      <w:r>
        <w:t xml:space="preserve">(</w:t>
      </w:r>
      <w:r>
        <w:rPr>
          <w:i/>
        </w:rPr>
        <w:t xml:space="preserve">Tampa, FL</w:t>
      </w:r>
      <w:r>
        <w:t xml:space="preserve">)</w:t>
      </w:r>
    </w:p>
    <w:p>
      <w:pPr>
        <w:numPr>
          <w:ilvl w:val="0"/>
          <w:numId w:val="1004"/>
        </w:numPr>
      </w:pPr>
      <w:r>
        <w:t xml:space="preserve">Vice President, Engineering - 2020/09-2021/04</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- 2019/10-2020/09</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1" w:name="education"/>
      <w:r>
        <w:t xml:space="preserve">Education</w:t>
      </w:r>
      <w:bookmarkEnd w:id="31"/>
    </w:p>
    <w:p>
      <w:pPr>
        <w:pStyle w:val="Heading3"/>
      </w:pPr>
      <w:bookmarkStart w:id="32" w:name="degrees"/>
      <w:r>
        <w:t xml:space="preserve">Degrees</w:t>
      </w:r>
      <w:bookmarkEnd w:id="32"/>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3" w:name="course-work"/>
      <w:r>
        <w:t xml:space="preserve">Course Work</w:t>
      </w:r>
      <w:bookmarkEnd w:id="33"/>
    </w:p>
    <w:p>
      <w:pPr>
        <w:numPr>
          <w:ilvl w:val="0"/>
          <w:numId w:val="1013"/>
        </w:numPr>
      </w:pPr>
      <w:r>
        <w:t xml:space="preserve">Kanban System Design (KMP I)</w:t>
      </w:r>
    </w:p>
    <w:p>
      <w:pPr>
        <w:numPr>
          <w:ilvl w:val="0"/>
          <w:numId w:val="1013"/>
        </w:numPr>
      </w:pPr>
      <w:r>
        <w:t xml:space="preserve">PMP Certification Training</w:t>
      </w:r>
    </w:p>
    <w:p>
      <w:pPr>
        <w:numPr>
          <w:ilvl w:val="0"/>
          <w:numId w:val="1013"/>
        </w:numPr>
      </w:pPr>
      <w:r>
        <w:t xml:space="preserve">Kubernetes Certified Administrator</w:t>
      </w:r>
    </w:p>
    <w:p>
      <w:pPr>
        <w:pStyle w:val="Heading2"/>
      </w:pPr>
      <w:bookmarkStart w:id="34" w:name="awards"/>
      <w:r>
        <w:t xml:space="preserve">Awards</w:t>
      </w:r>
      <w:bookmarkEnd w:id="34"/>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p>
      <w:pPr>
        <w:pStyle w:val="Heading2"/>
      </w:pPr>
      <w:bookmarkStart w:id="35" w:name="technologies"/>
      <w:r>
        <w:t xml:space="preserve">Technologies</w:t>
      </w:r>
      <w:bookmarkEnd w:id="35"/>
    </w:p>
    <w:p>
      <w:pPr>
        <w:pStyle w:val="Heading3"/>
      </w:pPr>
      <w:bookmarkStart w:id="36" w:name="certifications"/>
      <w:r>
        <w:t xml:space="preserve">Certifications</w:t>
      </w:r>
      <w:bookmarkEnd w:id="36"/>
    </w:p>
    <w:p>
      <w:pPr>
        <w:numPr>
          <w:ilvl w:val="0"/>
          <w:numId w:val="1016"/>
        </w:numPr>
      </w:pPr>
      <w:r>
        <w:t xml:space="preserve">AWS Certified SysOps Administrator – Assoc, Nov 2016-18 (AWS-ASOA-5456)</w:t>
      </w:r>
    </w:p>
    <w:p>
      <w:pPr>
        <w:numPr>
          <w:ilvl w:val="0"/>
          <w:numId w:val="1016"/>
        </w:numPr>
      </w:pPr>
      <w:r>
        <w:t xml:space="preserve">AWS Certified Solutions Architect – Assoc, Aug 2016-18 (AWS-ASA-19742)</w:t>
      </w:r>
    </w:p>
    <w:p>
      <w:pPr>
        <w:numPr>
          <w:ilvl w:val="0"/>
          <w:numId w:val="1016"/>
        </w:numPr>
      </w:pPr>
      <w:r>
        <w:t xml:space="preserve">CCNA, July 2004-07 (CSC010817750)</w:t>
      </w:r>
    </w:p>
    <w:p>
      <w:pPr>
        <w:numPr>
          <w:ilvl w:val="0"/>
          <w:numId w:val="1016"/>
        </w:numPr>
      </w:pPr>
      <w:r>
        <w:t xml:space="preserve">MCSA, Mar 2006-indefinite (3594126)</w:t>
      </w:r>
    </w:p>
    <w:p>
      <w:pPr>
        <w:numPr>
          <w:ilvl w:val="0"/>
          <w:numId w:val="1016"/>
        </w:numPr>
      </w:pPr>
      <w:r>
        <w:t xml:space="preserve">CompTia A+, Feb 2000-indefinite (E75DTT0530)</w:t>
      </w:r>
    </w:p>
    <w:p>
      <w:pPr>
        <w:pStyle w:val="Heading3"/>
      </w:pPr>
      <w:bookmarkStart w:id="37" w:name="languagesscripting"/>
      <w:r>
        <w:t xml:space="preserve">Languages/Scripting</w:t>
      </w:r>
      <w:bookmarkEnd w:id="37"/>
    </w:p>
    <w:p>
      <w:pPr>
        <w:numPr>
          <w:ilvl w:val="0"/>
          <w:numId w:val="1017"/>
        </w:numPr>
      </w:pPr>
      <w:r>
        <w:t xml:space="preserve">Golang, C#, Bash/Zsh, Python, Ruby, RegEx, Javascript, Node.js, HTML, CSS, SQL</w:t>
      </w:r>
    </w:p>
    <w:p>
      <w:pPr>
        <w:pStyle w:val="Heading3"/>
      </w:pPr>
      <w:bookmarkStart w:id="38" w:name="keywords"/>
      <w:r>
        <w:t xml:space="preserve">Keywords</w:t>
      </w:r>
      <w:bookmarkEnd w:id="38"/>
    </w:p>
    <w:p>
      <w:pPr>
        <w:numPr>
          <w:ilvl w:val="0"/>
          <w:numId w:val="1018"/>
        </w:numPr>
      </w:pPr>
      <w:r>
        <w:t xml:space="preserve">Proxmox, Opsgenie, Azure AD, ProductBoard, Figma, Github Actions, Webpack, Jest, Drone CI, RushJS, monorepo, Terraform Enterprise, JFrog Artifactory, Notion, Codacy, Spinnaker, VSCode, 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2022-10-12T20:16:48Z</dcterms:created>
  <dcterms:modified xsi:type="dcterms:W3CDTF">2022-10-12T20:16:48Z</dcterms:modified>
</cp:coreProperties>
</file>

<file path=docProps/custom.xml><?xml version="1.0" encoding="utf-8"?>
<Properties xmlns="http://schemas.openxmlformats.org/officeDocument/2006/custom-properties" xmlns:vt="http://schemas.openxmlformats.org/officeDocument/2006/docPropsVTypes"/>
</file>