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6F36" w14:textId="77777777" w:rsidR="00B310E6" w:rsidRDefault="00000000">
      <w:pPr>
        <w:pStyle w:val="Title"/>
      </w:pPr>
      <w:r>
        <w:t>Linear Programming</w:t>
      </w:r>
    </w:p>
    <w:p w14:paraId="76733E9C" w14:textId="77777777" w:rsidR="00B310E6" w:rsidRDefault="00000000">
      <w:pPr>
        <w:pStyle w:val="Author"/>
      </w:pPr>
      <w:r>
        <w:t>Dutt Thakkar</w:t>
      </w:r>
    </w:p>
    <w:p w14:paraId="3E35D843" w14:textId="77777777" w:rsidR="00B310E6" w:rsidRDefault="00000000">
      <w:pPr>
        <w:pStyle w:val="Date"/>
      </w:pPr>
      <w:r>
        <w:t>2023-09-24</w:t>
      </w:r>
    </w:p>
    <w:p w14:paraId="32B66A44" w14:textId="77777777" w:rsidR="00B310E6" w:rsidRDefault="00000000" w:rsidP="00525F7F">
      <w:pPr>
        <w:pStyle w:val="Heading1"/>
        <w:jc w:val="center"/>
      </w:pPr>
      <w:bookmarkStart w:id="0" w:name="linear-programming-problem"/>
      <w:r>
        <w:t>Linear Programming Problem</w:t>
      </w:r>
    </w:p>
    <w:p w14:paraId="1B178A12" w14:textId="77777777" w:rsidR="00B310E6" w:rsidRDefault="00000000">
      <w:pPr>
        <w:pStyle w:val="Heading1"/>
      </w:pPr>
      <w:bookmarkStart w:id="1" w:name="Xbbcd7feb35358bdf173a4a6da939e6d6cd2444c"/>
      <w:bookmarkEnd w:id="0"/>
      <w:r>
        <w:t>Formulating LP problem and writing constraints.</w:t>
      </w:r>
    </w:p>
    <w:p w14:paraId="7118A66F" w14:textId="77777777" w:rsidR="00B310E6" w:rsidRDefault="00000000">
      <w:pPr>
        <w:pStyle w:val="Heading1"/>
      </w:pPr>
      <w:bookmarkStart w:id="2" w:name="objective-function"/>
      <w:bookmarkEnd w:id="1"/>
      <w:r>
        <w:rPr>
          <w:i/>
          <w:iCs/>
        </w:rPr>
        <w:t>Objective function</w:t>
      </w:r>
    </w:p>
    <w:p w14:paraId="59B5DE9E" w14:textId="77777777" w:rsidR="00B310E6" w:rsidRDefault="00000000">
      <w:pPr>
        <w:pStyle w:val="Heading1"/>
      </w:pPr>
      <w:bookmarkStart w:id="3" w:name="max-420x1y1z1360x2y2z2300x3y3z3"/>
      <w:bookmarkEnd w:id="2"/>
      <w:r>
        <w:t>Max: 420(X1+Y1+Z1)+360(X2+Y2+Z2)+300(X3+Y3+Z3);</w:t>
      </w:r>
    </w:p>
    <w:p w14:paraId="312A3BA0" w14:textId="77777777" w:rsidR="00B310E6" w:rsidRDefault="00000000">
      <w:pPr>
        <w:pStyle w:val="Heading1"/>
      </w:pPr>
      <w:bookmarkStart w:id="4" w:name="plant-production-constraint"/>
      <w:bookmarkEnd w:id="3"/>
      <w:r>
        <w:rPr>
          <w:i/>
          <w:iCs/>
        </w:rPr>
        <w:t>Plant Production Constraint</w:t>
      </w:r>
    </w:p>
    <w:p w14:paraId="3C3E3601" w14:textId="77777777" w:rsidR="00B310E6" w:rsidRDefault="00000000">
      <w:pPr>
        <w:pStyle w:val="Heading1"/>
      </w:pPr>
      <w:bookmarkStart w:id="5" w:name="x1x2x3-750"/>
      <w:bookmarkEnd w:id="4"/>
      <w:r>
        <w:t>X1+X2+X3 &lt;= 750;</w:t>
      </w:r>
    </w:p>
    <w:p w14:paraId="39AA85C7" w14:textId="77777777" w:rsidR="00B310E6" w:rsidRDefault="00000000">
      <w:pPr>
        <w:pStyle w:val="Heading1"/>
      </w:pPr>
      <w:bookmarkStart w:id="6" w:name="y1y2y3-900"/>
      <w:bookmarkEnd w:id="5"/>
      <w:r>
        <w:t>Y1+Y2+Y3 &lt;= 900;</w:t>
      </w:r>
    </w:p>
    <w:p w14:paraId="5DDAECB9" w14:textId="77777777" w:rsidR="00B310E6" w:rsidRDefault="00000000">
      <w:pPr>
        <w:pStyle w:val="Heading1"/>
      </w:pPr>
      <w:bookmarkStart w:id="7" w:name="z1z2z3-450"/>
      <w:bookmarkEnd w:id="6"/>
      <w:r>
        <w:t>Z1+Z2+Z3 &lt;= 450;</w:t>
      </w:r>
    </w:p>
    <w:p w14:paraId="32B84F59" w14:textId="77777777" w:rsidR="00B310E6" w:rsidRDefault="00000000">
      <w:pPr>
        <w:pStyle w:val="Heading1"/>
      </w:pPr>
      <w:bookmarkStart w:id="8" w:name="in-process-storage-constraint"/>
      <w:bookmarkEnd w:id="7"/>
      <w:r>
        <w:rPr>
          <w:i/>
          <w:iCs/>
        </w:rPr>
        <w:t>In-process Storage Constraint</w:t>
      </w:r>
    </w:p>
    <w:p w14:paraId="63C8D083" w14:textId="77777777" w:rsidR="00B310E6" w:rsidRDefault="00000000">
      <w:pPr>
        <w:pStyle w:val="Heading1"/>
      </w:pPr>
      <w:bookmarkStart w:id="9" w:name="x115x212x3-13000"/>
      <w:bookmarkEnd w:id="8"/>
      <w:r>
        <w:t>20X1+15X2+12X3 &lt;= 13000;</w:t>
      </w:r>
    </w:p>
    <w:p w14:paraId="29F420DC" w14:textId="77777777" w:rsidR="00B310E6" w:rsidRDefault="00000000">
      <w:pPr>
        <w:pStyle w:val="Heading1"/>
      </w:pPr>
      <w:bookmarkStart w:id="10" w:name="y115y212y3-12000"/>
      <w:bookmarkEnd w:id="9"/>
      <w:r>
        <w:t>20Y1+15Y2+12Y3 &lt;= 12000;</w:t>
      </w:r>
    </w:p>
    <w:p w14:paraId="159D67A6" w14:textId="77777777" w:rsidR="00B310E6" w:rsidRDefault="00000000">
      <w:pPr>
        <w:pStyle w:val="Heading1"/>
      </w:pPr>
      <w:bookmarkStart w:id="11" w:name="z115z212z3-5000"/>
      <w:bookmarkEnd w:id="10"/>
      <w:r>
        <w:t>20Z1+15Z2+12Z3 &lt;= 5000;</w:t>
      </w:r>
    </w:p>
    <w:p w14:paraId="529E08F8" w14:textId="77777777" w:rsidR="00B310E6" w:rsidRDefault="00000000">
      <w:pPr>
        <w:pStyle w:val="Heading1"/>
      </w:pPr>
      <w:bookmarkStart w:id="12" w:name="sales-constraint"/>
      <w:bookmarkEnd w:id="11"/>
      <w:r>
        <w:rPr>
          <w:i/>
          <w:iCs/>
        </w:rPr>
        <w:lastRenderedPageBreak/>
        <w:t>Sales Constraint</w:t>
      </w:r>
    </w:p>
    <w:p w14:paraId="13CAFEBE" w14:textId="77777777" w:rsidR="00B310E6" w:rsidRDefault="00000000">
      <w:pPr>
        <w:pStyle w:val="Heading1"/>
      </w:pPr>
      <w:bookmarkStart w:id="13" w:name="x1y1z1-900"/>
      <w:bookmarkEnd w:id="12"/>
      <w:r>
        <w:t>X1+Y1+Z1 &lt;= 900;</w:t>
      </w:r>
    </w:p>
    <w:p w14:paraId="6D9B8108" w14:textId="77777777" w:rsidR="00B310E6" w:rsidRDefault="00000000">
      <w:pPr>
        <w:pStyle w:val="Heading1"/>
      </w:pPr>
      <w:bookmarkStart w:id="14" w:name="x2y2z2-1200"/>
      <w:bookmarkEnd w:id="13"/>
      <w:r>
        <w:t>X2+Y2+Z2 &lt;= 1200;</w:t>
      </w:r>
    </w:p>
    <w:p w14:paraId="01B21116" w14:textId="77777777" w:rsidR="00B310E6" w:rsidRDefault="00000000">
      <w:pPr>
        <w:pStyle w:val="Heading1"/>
      </w:pPr>
      <w:bookmarkStart w:id="15" w:name="x3y3z3-750"/>
      <w:bookmarkEnd w:id="14"/>
      <w:r>
        <w:t>X3+Y3+Z3 &lt;= 750;</w:t>
      </w:r>
    </w:p>
    <w:p w14:paraId="2746322A" w14:textId="77777777" w:rsidR="00B310E6" w:rsidRDefault="00000000">
      <w:pPr>
        <w:pStyle w:val="Heading1"/>
      </w:pPr>
      <w:bookmarkStart w:id="16" w:name="same-percentage-constraint"/>
      <w:bookmarkEnd w:id="15"/>
      <w:r>
        <w:rPr>
          <w:i/>
          <w:iCs/>
        </w:rPr>
        <w:t>Same Percentage Constraint</w:t>
      </w:r>
    </w:p>
    <w:p w14:paraId="4AFF3F70" w14:textId="77777777" w:rsidR="00B310E6" w:rsidRDefault="00000000">
      <w:pPr>
        <w:pStyle w:val="Heading1"/>
      </w:pPr>
      <w:bookmarkStart w:id="17" w:name="x1x2x3-1900y1y2y30"/>
      <w:bookmarkEnd w:id="16"/>
      <w:r>
        <w:t>(1/750)</w:t>
      </w:r>
      <w:r>
        <w:rPr>
          <w:i/>
          <w:iCs/>
        </w:rPr>
        <w:t>(X1+X2+X3)-(1/900)</w:t>
      </w:r>
      <w:r>
        <w:t>(Y1+Y2+Y3)=0;</w:t>
      </w:r>
    </w:p>
    <w:p w14:paraId="3D3195C9" w14:textId="77777777" w:rsidR="00B310E6" w:rsidRDefault="00000000">
      <w:pPr>
        <w:pStyle w:val="Heading1"/>
      </w:pPr>
      <w:bookmarkStart w:id="18" w:name="x1x2x3-1450z1z2z30"/>
      <w:bookmarkEnd w:id="17"/>
      <w:r>
        <w:t>(1/750)</w:t>
      </w:r>
      <w:r>
        <w:rPr>
          <w:i/>
          <w:iCs/>
        </w:rPr>
        <w:t>(X1+X2+X3)-(1/450)</w:t>
      </w:r>
      <w:r>
        <w:t>(Z1+Z2+Z3)=0;</w:t>
      </w:r>
    </w:p>
    <w:p w14:paraId="324C21A7" w14:textId="77777777" w:rsidR="00B310E6" w:rsidRDefault="00000000">
      <w:pPr>
        <w:pStyle w:val="Heading1"/>
      </w:pPr>
      <w:bookmarkStart w:id="19" w:name="X754e5e6666167e7ef793f9bb1d44ca654fa7cd4"/>
      <w:bookmarkEnd w:id="18"/>
      <w:r>
        <w:t>Installing and loading the lpsolve package</w:t>
      </w:r>
    </w:p>
    <w:p w14:paraId="2DB3D125" w14:textId="77777777" w:rsidR="00B310E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(lpSolve)</w:t>
      </w:r>
    </w:p>
    <w:p w14:paraId="666B4B3C" w14:textId="77777777" w:rsidR="00B310E6" w:rsidRDefault="00000000">
      <w:pPr>
        <w:pStyle w:val="Heading1"/>
      </w:pPr>
      <w:bookmarkStart w:id="20" w:name="coefficients-of-the-objective-function"/>
      <w:bookmarkEnd w:id="19"/>
      <w:r>
        <w:t>Coefficients of the objective function</w:t>
      </w:r>
    </w:p>
    <w:p w14:paraId="3D3231FC" w14:textId="77777777" w:rsidR="00B310E6" w:rsidRDefault="00000000">
      <w:pPr>
        <w:pStyle w:val="SourceCode"/>
      </w:pPr>
      <w:r>
        <w:rPr>
          <w:rStyle w:val="NormalTok"/>
        </w:rPr>
        <w:t xml:space="preserve">objective_c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420</w:t>
      </w:r>
      <w:r>
        <w:rPr>
          <w:rStyle w:val="NormalTok"/>
        </w:rPr>
        <w:t xml:space="preserve">, </w:t>
      </w:r>
      <w:r>
        <w:rPr>
          <w:rStyle w:val="DecValTok"/>
        </w:rPr>
        <w:t>360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14:paraId="49B46DAF" w14:textId="77777777" w:rsidR="00B310E6" w:rsidRDefault="00000000">
      <w:pPr>
        <w:pStyle w:val="Heading1"/>
      </w:pPr>
      <w:bookmarkStart w:id="21" w:name="setting-the-inequality-constraint-matrix"/>
      <w:bookmarkEnd w:id="20"/>
      <w:r>
        <w:t>Setting the inequality constraint matrix</w:t>
      </w:r>
    </w:p>
    <w:p w14:paraId="29E0A3F3" w14:textId="77777777" w:rsidR="00B310E6" w:rsidRDefault="00000000">
      <w:pPr>
        <w:pStyle w:val="SourceCode"/>
      </w:pPr>
      <w:r>
        <w:rPr>
          <w:rStyle w:val="NormalTok"/>
        </w:rPr>
        <w:t xml:space="preserve">const_mat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(c</w:t>
      </w:r>
      <w:r>
        <w:br/>
      </w:r>
      <w:r>
        <w:rPr>
          <w:rStyle w:val="NormalTok"/>
        </w:rPr>
        <w:t xml:space="preserve">               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900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450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750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nrow=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byrow=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9FE5ECC" w14:textId="77777777" w:rsidR="00B310E6" w:rsidRDefault="00000000">
      <w:pPr>
        <w:pStyle w:val="Heading1"/>
      </w:pPr>
      <w:bookmarkStart w:id="22" w:name="directions-of-constraints"/>
      <w:bookmarkEnd w:id="21"/>
      <w:r>
        <w:lastRenderedPageBreak/>
        <w:t>Directions of constraints</w:t>
      </w:r>
    </w:p>
    <w:p w14:paraId="1E877075" w14:textId="77777777" w:rsidR="00B310E6" w:rsidRDefault="00000000">
      <w:pPr>
        <w:pStyle w:val="SourceCode"/>
      </w:pPr>
      <w:r>
        <w:rPr>
          <w:rStyle w:val="NormalTok"/>
        </w:rPr>
        <w:t xml:space="preserve">const_dir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"&lt;="</w:t>
      </w:r>
      <w:r>
        <w:rPr>
          <w:rStyle w:val="NormalTok"/>
        </w:rPr>
        <w:t>,</w:t>
      </w:r>
      <w:r>
        <w:rPr>
          <w:rStyle w:val="StringTok"/>
        </w:rPr>
        <w:t>"="</w:t>
      </w:r>
      <w:r>
        <w:rPr>
          <w:rStyle w:val="NormalTok"/>
        </w:rPr>
        <w:t>,</w:t>
      </w:r>
      <w:r>
        <w:rPr>
          <w:rStyle w:val="StringTok"/>
        </w:rPr>
        <w:t>"="</w:t>
      </w:r>
      <w:r>
        <w:rPr>
          <w:rStyle w:val="NormalTok"/>
        </w:rPr>
        <w:t>,</w:t>
      </w:r>
      <w:r>
        <w:rPr>
          <w:rStyle w:val="StringTok"/>
        </w:rPr>
        <w:t>"="</w:t>
      </w:r>
      <w:r>
        <w:rPr>
          <w:rStyle w:val="NormalTok"/>
        </w:rPr>
        <w:t>)</w:t>
      </w:r>
    </w:p>
    <w:p w14:paraId="4CF202C2" w14:textId="77777777" w:rsidR="00B310E6" w:rsidRDefault="00000000">
      <w:pPr>
        <w:pStyle w:val="Heading1"/>
      </w:pPr>
      <w:bookmarkStart w:id="23" w:name="right-hand-side-of-constraints"/>
      <w:bookmarkEnd w:id="22"/>
      <w:r>
        <w:t>Right hand side of constraints</w:t>
      </w:r>
    </w:p>
    <w:p w14:paraId="7B60A689" w14:textId="77777777" w:rsidR="00B310E6" w:rsidRDefault="00000000">
      <w:pPr>
        <w:pStyle w:val="SourceCode"/>
      </w:pPr>
      <w:r>
        <w:rPr>
          <w:rStyle w:val="NormalTok"/>
        </w:rPr>
        <w:t xml:space="preserve">const_rhs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rPr>
          <w:rStyle w:val="DecValTok"/>
        </w:rPr>
        <w:t>1200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750</w:t>
      </w:r>
      <w:r>
        <w:rPr>
          <w:rStyle w:val="NormalTok"/>
        </w:rPr>
        <w:t>,</w:t>
      </w:r>
      <w:r>
        <w:rPr>
          <w:rStyle w:val="DecValTok"/>
        </w:rPr>
        <w:t>900</w:t>
      </w:r>
      <w:r>
        <w:rPr>
          <w:rStyle w:val="NormalTok"/>
        </w:rPr>
        <w:t>,</w:t>
      </w:r>
      <w:r>
        <w:rPr>
          <w:rStyle w:val="DecValTok"/>
        </w:rPr>
        <w:t>450</w:t>
      </w:r>
      <w:r>
        <w:rPr>
          <w:rStyle w:val="NormalTok"/>
        </w:rPr>
        <w:t>,</w:t>
      </w:r>
      <w:r>
        <w:rPr>
          <w:rStyle w:val="DecValTok"/>
        </w:rPr>
        <w:t>13000</w:t>
      </w:r>
      <w:r>
        <w:rPr>
          <w:rStyle w:val="NormalTok"/>
        </w:rPr>
        <w:t>,</w:t>
      </w:r>
      <w:r>
        <w:rPr>
          <w:rStyle w:val="DecValTok"/>
        </w:rPr>
        <w:t>12000</w:t>
      </w:r>
      <w:r>
        <w:rPr>
          <w:rStyle w:val="NormalTok"/>
        </w:rPr>
        <w:t>,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5E1E2B6" w14:textId="77777777" w:rsidR="00B310E6" w:rsidRDefault="00000000">
      <w:pPr>
        <w:pStyle w:val="Heading1"/>
      </w:pPr>
      <w:bookmarkStart w:id="24" w:name="solving-lp-problem"/>
      <w:bookmarkEnd w:id="23"/>
      <w:r>
        <w:t>Solving LP problem</w:t>
      </w:r>
    </w:p>
    <w:p w14:paraId="05C32D39" w14:textId="77777777" w:rsidR="00B310E6" w:rsidRDefault="00000000"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lp</w:t>
      </w:r>
      <w:r>
        <w:rPr>
          <w:rStyle w:val="NormalTok"/>
        </w:rPr>
        <w:t>(</w:t>
      </w:r>
      <w:r>
        <w:rPr>
          <w:rStyle w:val="StringTok"/>
        </w:rPr>
        <w:t>"max"</w:t>
      </w:r>
      <w:r>
        <w:rPr>
          <w:rStyle w:val="NormalTok"/>
        </w:rPr>
        <w:t>, objective_c, const_mat, const_dir, const_rhs)</w:t>
      </w:r>
    </w:p>
    <w:p w14:paraId="2BAA93AA" w14:textId="77777777" w:rsidR="00B310E6" w:rsidRDefault="00000000">
      <w:pPr>
        <w:pStyle w:val="Heading1"/>
      </w:pPr>
      <w:bookmarkStart w:id="25" w:name="printing-variable-values"/>
      <w:bookmarkEnd w:id="24"/>
      <w:r>
        <w:t>Printing variable values</w:t>
      </w:r>
    </w:p>
    <w:p w14:paraId="49EF9DD3" w14:textId="77777777" w:rsidR="00B310E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"Optimal Solution (X1, X2, X3, Y1, Y2, Y3, Z1, Z2, Z3):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Z</w:t>
      </w:r>
      <w:r>
        <w:rPr>
          <w:rStyle w:val="SpecialCharTok"/>
        </w:rPr>
        <w:t>$</w:t>
      </w:r>
      <w:r>
        <w:rPr>
          <w:rStyle w:val="NormalTok"/>
        </w:rPr>
        <w:t xml:space="preserve">solution,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88682EB" w14:textId="77777777" w:rsidR="00B310E6" w:rsidRDefault="00000000">
      <w:pPr>
        <w:pStyle w:val="SourceCode"/>
      </w:pPr>
      <w:r>
        <w:rPr>
          <w:rStyle w:val="VerbatimChar"/>
        </w:rPr>
        <w:t>## Optimal Solution (X1, X2, X3, Y1, Y2, Y3, Z1, Z2, Z3):</w:t>
      </w:r>
      <w:r>
        <w:br/>
      </w:r>
      <w:r>
        <w:rPr>
          <w:rStyle w:val="VerbatimChar"/>
        </w:rPr>
        <w:t>##  516.6667 177.7778 0 0 666.6667 166.6667 0 0 416.6667</w:t>
      </w:r>
    </w:p>
    <w:p w14:paraId="2B592DFD" w14:textId="77777777" w:rsidR="00B310E6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"Optimal Profit (P):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Z</w:t>
      </w:r>
      <w:r>
        <w:rPr>
          <w:rStyle w:val="SpecialCharTok"/>
        </w:rPr>
        <w:t>$</w:t>
      </w:r>
      <w:r>
        <w:rPr>
          <w:rStyle w:val="NormalTok"/>
        </w:rPr>
        <w:t xml:space="preserve">objval,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461ABB" w14:textId="77777777" w:rsidR="00B310E6" w:rsidRDefault="00000000">
      <w:pPr>
        <w:pStyle w:val="SourceCode"/>
      </w:pPr>
      <w:r>
        <w:rPr>
          <w:rStyle w:val="VerbatimChar"/>
        </w:rPr>
        <w:t>## Optimal Profit (P):</w:t>
      </w:r>
      <w:r>
        <w:br/>
      </w:r>
      <w:r>
        <w:rPr>
          <w:rStyle w:val="VerbatimChar"/>
        </w:rPr>
        <w:t>##  696000</w:t>
      </w:r>
    </w:p>
    <w:p w14:paraId="777C26E9" w14:textId="77777777" w:rsidR="00B310E6" w:rsidRDefault="00000000">
      <w:pPr>
        <w:pStyle w:val="Heading1"/>
      </w:pPr>
      <w:bookmarkStart w:id="26" w:name="optimal-profit-696000"/>
      <w:bookmarkEnd w:id="25"/>
      <w:r>
        <w:lastRenderedPageBreak/>
        <w:t>Optimal Profit = 696000</w:t>
      </w:r>
    </w:p>
    <w:p w14:paraId="70EDB493" w14:textId="77777777" w:rsidR="00B310E6" w:rsidRDefault="00000000">
      <w:pPr>
        <w:pStyle w:val="Heading1"/>
      </w:pPr>
      <w:bookmarkStart w:id="27" w:name="Xecc0ad06cf7f996a88bc94d99c5894c007c4a50"/>
      <w:bookmarkEnd w:id="26"/>
      <w:r>
        <w:t>Number of large, medium, and small sized products to be produced at plant 1</w:t>
      </w:r>
    </w:p>
    <w:p w14:paraId="6A355606" w14:textId="77777777" w:rsidR="00B310E6" w:rsidRDefault="00000000">
      <w:pPr>
        <w:pStyle w:val="Heading1"/>
      </w:pPr>
      <w:bookmarkStart w:id="28" w:name="x1-516.6667"/>
      <w:bookmarkEnd w:id="27"/>
      <w:r>
        <w:t>X1 = 516.6667</w:t>
      </w:r>
    </w:p>
    <w:p w14:paraId="1B32104E" w14:textId="77777777" w:rsidR="00B310E6" w:rsidRDefault="00000000">
      <w:pPr>
        <w:pStyle w:val="Heading1"/>
      </w:pPr>
      <w:bookmarkStart w:id="29" w:name="x2-177.7778"/>
      <w:bookmarkEnd w:id="28"/>
      <w:r>
        <w:t>X2 = 177.7778</w:t>
      </w:r>
    </w:p>
    <w:p w14:paraId="6AA837EE" w14:textId="77777777" w:rsidR="00B310E6" w:rsidRDefault="00000000">
      <w:pPr>
        <w:pStyle w:val="Heading1"/>
      </w:pPr>
      <w:bookmarkStart w:id="30" w:name="x3-0"/>
      <w:bookmarkEnd w:id="29"/>
      <w:r>
        <w:t>X3 = 0</w:t>
      </w:r>
    </w:p>
    <w:p w14:paraId="52769D1F" w14:textId="77777777" w:rsidR="00B310E6" w:rsidRDefault="00000000">
      <w:pPr>
        <w:pStyle w:val="Heading1"/>
      </w:pPr>
      <w:bookmarkStart w:id="31" w:name="X64fc07f0afc5038e183217c325f34dd11f9d7d5"/>
      <w:bookmarkEnd w:id="30"/>
      <w:r>
        <w:t>Number of large, medium, and small sized products to be produced at plant 2</w:t>
      </w:r>
    </w:p>
    <w:p w14:paraId="2B768B2D" w14:textId="77777777" w:rsidR="00B310E6" w:rsidRDefault="00000000">
      <w:pPr>
        <w:pStyle w:val="Heading1"/>
      </w:pPr>
      <w:bookmarkStart w:id="32" w:name="y1-0"/>
      <w:bookmarkEnd w:id="31"/>
      <w:r>
        <w:t>Y1 = 0</w:t>
      </w:r>
    </w:p>
    <w:p w14:paraId="7DC5F9D0" w14:textId="77777777" w:rsidR="00B310E6" w:rsidRDefault="00000000">
      <w:pPr>
        <w:pStyle w:val="Heading1"/>
      </w:pPr>
      <w:bookmarkStart w:id="33" w:name="y2-666.6667"/>
      <w:bookmarkEnd w:id="32"/>
      <w:r>
        <w:t>Y2 = 666.6667</w:t>
      </w:r>
    </w:p>
    <w:p w14:paraId="2F0D90CE" w14:textId="77777777" w:rsidR="00B310E6" w:rsidRDefault="00000000">
      <w:pPr>
        <w:pStyle w:val="Heading1"/>
      </w:pPr>
      <w:bookmarkStart w:id="34" w:name="y3-166.6667"/>
      <w:bookmarkEnd w:id="33"/>
      <w:r>
        <w:t>Y3 = 166.6667</w:t>
      </w:r>
    </w:p>
    <w:p w14:paraId="36790C92" w14:textId="77777777" w:rsidR="00B310E6" w:rsidRDefault="00000000">
      <w:pPr>
        <w:pStyle w:val="Heading1"/>
      </w:pPr>
      <w:bookmarkStart w:id="35" w:name="X8dbac04a6b380c93d6bf9598b8d176fad29b656"/>
      <w:bookmarkEnd w:id="34"/>
      <w:r>
        <w:t>Number of large, medium, and small sized products to be produced at plant 3</w:t>
      </w:r>
    </w:p>
    <w:p w14:paraId="5CE41FCB" w14:textId="77777777" w:rsidR="00B310E6" w:rsidRDefault="00000000">
      <w:pPr>
        <w:pStyle w:val="Heading1"/>
      </w:pPr>
      <w:bookmarkStart w:id="36" w:name="z1-0"/>
      <w:bookmarkEnd w:id="35"/>
      <w:r>
        <w:t>Z1 = 0</w:t>
      </w:r>
    </w:p>
    <w:p w14:paraId="36A49805" w14:textId="77777777" w:rsidR="00B310E6" w:rsidRDefault="00000000">
      <w:pPr>
        <w:pStyle w:val="Heading1"/>
      </w:pPr>
      <w:bookmarkStart w:id="37" w:name="z2-0"/>
      <w:bookmarkEnd w:id="36"/>
      <w:r>
        <w:t>Z2 = 0</w:t>
      </w:r>
    </w:p>
    <w:p w14:paraId="6368D985" w14:textId="77777777" w:rsidR="00B310E6" w:rsidRDefault="00000000">
      <w:pPr>
        <w:pStyle w:val="Heading1"/>
      </w:pPr>
      <w:bookmarkStart w:id="38" w:name="z3-416.6667"/>
      <w:bookmarkEnd w:id="37"/>
      <w:r>
        <w:t>Z3 = 416.6667</w:t>
      </w:r>
      <w:bookmarkEnd w:id="38"/>
    </w:p>
    <w:sectPr w:rsidR="00B310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2B7E" w14:textId="77777777" w:rsidR="002341D4" w:rsidRDefault="002341D4">
      <w:pPr>
        <w:spacing w:after="0"/>
      </w:pPr>
      <w:r>
        <w:separator/>
      </w:r>
    </w:p>
  </w:endnote>
  <w:endnote w:type="continuationSeparator" w:id="0">
    <w:p w14:paraId="7E8C26A3" w14:textId="77777777" w:rsidR="002341D4" w:rsidRDefault="002341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5CA71" w14:textId="77777777" w:rsidR="002341D4" w:rsidRDefault="002341D4">
      <w:r>
        <w:separator/>
      </w:r>
    </w:p>
  </w:footnote>
  <w:footnote w:type="continuationSeparator" w:id="0">
    <w:p w14:paraId="1EE5EB82" w14:textId="77777777" w:rsidR="002341D4" w:rsidRDefault="00234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4B4D9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6307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0E6"/>
    <w:rsid w:val="002341D4"/>
    <w:rsid w:val="00525F7F"/>
    <w:rsid w:val="00B3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CF5DA"/>
  <w15:docId w15:val="{2066C79D-5638-704D-B62F-7C175F1F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Programming</dc:title>
  <dc:creator>Dutt Thakkar</dc:creator>
  <cp:keywords/>
  <cp:lastModifiedBy>Thakkar, Dutt</cp:lastModifiedBy>
  <cp:revision>2</cp:revision>
  <dcterms:created xsi:type="dcterms:W3CDTF">2023-09-25T02:55:00Z</dcterms:created>
  <dcterms:modified xsi:type="dcterms:W3CDTF">2023-09-25T02:56:00Z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2023-09-24</vt:lpwstr>
  </property>
  <property fmtid="{D5CDD505-2E9C-101B-9397-08002B2CF9AE}" pid="3" name="output">
    <vt:lpwstr/>
  </property>
</Properties>
</file>