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DIS MACRO STR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MOV AH,09H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LEA DX,STR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INT 21H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ENDM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DATA SEGMENT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MSG1 DB 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"ENTER YOUR STRING : $"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MSG2 DB 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"CONVERTED STRING IS : $"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STR1 DB 20 DUP(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'$'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)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LINE DB 10,13,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'$'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DATA ENDS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CODE SEGMENT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  ASSUME DS:DATA,CS:CODE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START: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MOV AX,DATA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MOV DS,AX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DIS MSG1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MOV AH,0AH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LEA DX,STR1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INT 21H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DIS LINE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MOV CH,00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MOV CL,BYTE PTR[STR1+1]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LEA SI,STR1+2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L1: MOV AH,BYTE PTR[SI]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CMP AH,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'A'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JL L4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CMP AH,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'Z'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JG L2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ADD BYTE PTR[SI],32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JMP L3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L2:CMP AH,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'a'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JL L4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CMP AH,</w:t>
      </w:r>
      <w:r>
        <w:rPr>
          <w:rFonts w:ascii="Courier New" w:hAnsi="Courier New" w:cs="Courier New"/>
          <w:sz w:val="24"/>
          <w:sz-cs w:val="24"/>
          <w:spacing w:val="0"/>
          <w:color w:val="6B0001"/>
        </w:rPr>
        <w:t xml:space="preserve">'z'</w:t>
      </w:r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JG L4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SUB BYTE PTR[SI],32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L3:INC SI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LOOP L1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DIS MSG2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DIS STR1+2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L4:MOV AH,4CH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        INT 21H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CODE ENDS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000000"/>
        </w:rPr>
        <w:t xml:space="preserve">END START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