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68c5f089af692d8440458b0c20136f577cb11c"/>
    <w:p>
      <w:pPr>
        <w:pStyle w:val="Heading1"/>
      </w:pPr>
      <w:r>
        <w:t xml:space="preserve">CSM500 HPC Intelligence Dashboard: How To Run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project converts anonymized</w:t>
      </w:r>
      <w:r>
        <w:t xml:space="preserve"> </w:t>
      </w:r>
      <w:r>
        <w:rPr>
          <w:rStyle w:val="VerbatimChar"/>
        </w:rPr>
        <w:t xml:space="preserve">users.csv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projects.csv</w:t>
      </w:r>
      <w:r>
        <w:t xml:space="preserve"> </w:t>
      </w:r>
      <w:r>
        <w:t xml:space="preserve">extracts into data-quality summaries, user and project indicators, a governance export, and an interactive Plotly dashboard. The Flask application provides a local interface to refresh the outputs and open the dashboard.</w:t>
      </w:r>
    </w:p>
    <w:bookmarkEnd w:id="20"/>
    <w:bookmarkStart w:id="21" w:name="requirements"/>
    <w:p>
      <w:pPr>
        <w:pStyle w:val="Heading2"/>
      </w:pPr>
      <w:r>
        <w:t xml:space="preserve">Requirements</w:t>
      </w:r>
    </w:p>
    <w:p>
      <w:pPr>
        <w:numPr>
          <w:ilvl w:val="0"/>
          <w:numId w:val="1001"/>
        </w:numPr>
        <w:pStyle w:val="Compact"/>
      </w:pPr>
      <w:r>
        <w:t xml:space="preserve">Python 3.8 or later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flask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plotly</w:t>
      </w:r>
    </w:p>
    <w:p>
      <w:pPr>
        <w:numPr>
          <w:ilvl w:val="0"/>
          <w:numId w:val="1001"/>
        </w:numPr>
        <w:pStyle w:val="Compact"/>
      </w:pPr>
      <w:r>
        <w:t xml:space="preserve">The two input CSV files in this project directory</w:t>
      </w:r>
    </w:p>
    <w:p>
      <w:pPr>
        <w:pStyle w:val="FirstParagraph"/>
      </w:pPr>
      <w:r>
        <w:t xml:space="preserve">From the project directory, create and activate an isolated environment: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If your institution provides a managed Python environment with the dependencies already installed, use that interpreter instead. On this machine, the Conda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interpreter is the working option.</w:t>
      </w:r>
    </w:p>
    <w:bookmarkEnd w:id="21"/>
    <w:bookmarkStart w:id="22" w:name="run-the-complete-pipeline"/>
    <w:p>
      <w:pPr>
        <w:pStyle w:val="Heading2"/>
      </w:pPr>
      <w:r>
        <w:t xml:space="preserve">Run The Complete Pipeline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01_data_profiling.py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02_analytics_pipeline.py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build_dashboard.py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validate_project.py</w:t>
      </w:r>
    </w:p>
    <w:p>
      <w:pPr>
        <w:pStyle w:val="FirstParagraph"/>
      </w:pPr>
      <w:r>
        <w:t xml:space="preserve">The commands write refreshed files to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. The validation command must end with</w:t>
      </w:r>
      <w:r>
        <w:t xml:space="preserve"> </w:t>
      </w:r>
      <w:r>
        <w:rPr>
          <w:rStyle w:val="VerbatimChar"/>
        </w:rPr>
        <w:t xml:space="preserve">Validation passed</w:t>
      </w:r>
      <w:r>
        <w:t xml:space="preserve"> </w:t>
      </w:r>
      <w:r>
        <w:t xml:space="preserve">before the results are used.</w:t>
      </w:r>
    </w:p>
    <w:bookmarkEnd w:id="22"/>
    <w:bookmarkStart w:id="23" w:name="run-the-flask-application"/>
    <w:p>
      <w:pPr>
        <w:pStyle w:val="Heading2"/>
      </w:pPr>
      <w:r>
        <w:t xml:space="preserve">Run The Flask Application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http://127.0.0.1:5000/</w:t>
      </w:r>
      <w:r>
        <w:t xml:space="preserve">. Select</w:t>
      </w:r>
      <w:r>
        <w:t xml:space="preserve"> </w:t>
      </w:r>
      <w:r>
        <w:rPr>
          <w:bCs/>
          <w:b/>
        </w:rPr>
        <w:t xml:space="preserve">Run Full Data Refresh</w:t>
      </w:r>
      <w:r>
        <w:t xml:space="preserve"> </w:t>
      </w:r>
      <w:r>
        <w:t xml:space="preserve">to run all three processing stages from the application, then select</w:t>
      </w:r>
      <w:r>
        <w:t xml:space="preserve"> </w:t>
      </w:r>
      <w:r>
        <w:rPr>
          <w:bCs/>
          <w:b/>
        </w:rPr>
        <w:t xml:space="preserve">Open Dashboard</w:t>
      </w:r>
      <w:r>
        <w:t xml:space="preserve">.</w:t>
      </w:r>
      <w:r>
        <w:t xml:space="preserve"> </w:t>
      </w:r>
      <w:r>
        <w:rPr>
          <w:rStyle w:val="VerbatimChar"/>
        </w:rPr>
        <w:t xml:space="preserve">GET /api/status</w:t>
      </w:r>
      <w:r>
        <w:t xml:space="preserve"> </w:t>
      </w:r>
      <w:r>
        <w:t xml:space="preserve">returns the current output availability and the last refresh result as JSON.</w:t>
      </w:r>
    </w:p>
    <w:bookmarkEnd w:id="23"/>
    <w:bookmarkStart w:id="24" w:name="generated-outputs"/>
    <w:p>
      <w:pPr>
        <w:pStyle w:val="Heading2"/>
      </w:pPr>
      <w:r>
        <w:t xml:space="preserve">Generated Outputs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data_quality_report.json</w:t>
      </w:r>
      <w:r>
        <w:t xml:space="preserve">: dataset counts, utilisation, and data-quality flags.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user_indicators.csv</w:t>
      </w:r>
      <w:r>
        <w:t xml:space="preserve">: user participation, trend, portfolio, and support-priority indicators.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project_indicators.csv</w:t>
      </w:r>
      <w:r>
        <w:t xml:space="preserve">: utilisation, activity, user-count, health, and support-priority indicators.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critical_projects_for_support.csv</w:t>
      </w:r>
      <w:r>
        <w:t xml:space="preserve">: projects requiring governance attention.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INDICATOR_CATALOGUE.md</w:t>
      </w:r>
      <w:r>
        <w:t xml:space="preserve">: definitions and calculation rules.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dashboard.html</w:t>
      </w:r>
      <w:r>
        <w:t xml:space="preserve">: self-contained interactive dashboard with five charts.</w:t>
      </w:r>
    </w:p>
    <w:bookmarkEnd w:id="24"/>
    <w:bookmarkStart w:id="25" w:name="interpretation-and-limits"/>
    <w:p>
      <w:pPr>
        <w:pStyle w:val="Heading2"/>
      </w:pPr>
      <w:r>
        <w:t xml:space="preserve">Interpretation And Limits</w:t>
      </w:r>
    </w:p>
    <w:p>
      <w:pPr>
        <w:pStyle w:val="FirstParagraph"/>
      </w:pPr>
      <w:r>
        <w:t xml:space="preserve">The supplied extract is a historical snapshot evaluated against the fixed reference date</w:t>
      </w:r>
      <w:r>
        <w:t xml:space="preserve"> </w:t>
      </w:r>
      <w:r>
        <w:rPr>
          <w:rStyle w:val="VerbatimChar"/>
        </w:rPr>
        <w:t xml:space="preserve">2026-05-14</w:t>
      </w:r>
      <w:r>
        <w:t xml:space="preserve">, which makes the results reproducible. Flags identify records for human review; they must not be treated as automatic renewal, deallocation, or individual-performance decisions. Direct identifiers should not be published with analytical outputs.</w:t>
      </w:r>
    </w:p>
    <w:bookmarkEnd w:id="25"/>
    <w:bookmarkStart w:id="26" w:name="troubleshooting"/>
    <w:p>
      <w:pPr>
        <w:pStyle w:val="Heading2"/>
      </w:pPr>
      <w:r>
        <w:t xml:space="preserve">Troubleshooting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ModuleNotFoundError</w:t>
      </w:r>
      <w:r>
        <w:t xml:space="preserve">: activate the virtual environment, or use the dependency-complete Python interpreter, then install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Missing output file: run the three pipeline commands in order.</w:t>
      </w:r>
    </w:p>
    <w:p>
      <w:pPr>
        <w:numPr>
          <w:ilvl w:val="0"/>
          <w:numId w:val="1003"/>
        </w:numPr>
        <w:pStyle w:val="Compact"/>
      </w:pPr>
      <w:r>
        <w:t xml:space="preserve">Dashboard looks stale: run</w:t>
      </w:r>
      <w:r>
        <w:t xml:space="preserve"> </w:t>
      </w:r>
      <w:r>
        <w:rPr>
          <w:rStyle w:val="VerbatimChar"/>
        </w:rPr>
        <w:t xml:space="preserve">build_dashboard.py</w:t>
      </w:r>
      <w:r>
        <w:t xml:space="preserve"> </w:t>
      </w:r>
      <w:r>
        <w:t xml:space="preserve">after the analytics pipeline.</w:t>
      </w:r>
    </w:p>
    <w:p>
      <w:pPr>
        <w:numPr>
          <w:ilvl w:val="0"/>
          <w:numId w:val="1003"/>
        </w:numPr>
        <w:pStyle w:val="Compact"/>
      </w:pPr>
      <w:r>
        <w:t xml:space="preserve">Flask refresh fails: read the run log displayed on the home page; the first failed script and its output are shown there.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2026-08-24T11:21:38Z</dcterms:created>
  <dcterms:modified xsi:type="dcterms:W3CDTF">2026-08-24T11:21:38Z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