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3BC92" w14:textId="77777777" w:rsidR="00B026DC" w:rsidRDefault="00B026DC" w:rsidP="00B026DC">
      <w:pPr>
        <w:pStyle w:val="Heading1"/>
      </w:pPr>
      <w:r>
        <w:t xml:space="preserve">Abstract </w:t>
      </w:r>
    </w:p>
    <w:p w14:paraId="20D5E098" w14:textId="77777777" w:rsidR="00B026DC" w:rsidRDefault="00B026DC" w:rsidP="00B026DC"/>
    <w:p w14:paraId="4815D97F" w14:textId="77777777" w:rsidR="00BD1A07" w:rsidRDefault="00B026DC" w:rsidP="00BD1A07">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 which ha</w:t>
      </w:r>
      <w:r w:rsidR="009335F3">
        <w:t>ve</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r w:rsidR="00D87ED3">
        <w:t xml:space="preserve">At the center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 xml:space="preserve">In particular, to share </w:t>
      </w:r>
      <w:r w:rsidR="00BD1A07">
        <w:t>common int</w:t>
      </w:r>
      <w:r w:rsidR="00AA1CD5">
        <w:t>erfaces,</w:t>
      </w:r>
      <w:r w:rsidR="00BD1A07">
        <w:t xml:space="preserve"> between 3 main sub-systems: the front-end</w:t>
      </w:r>
      <w:r w:rsidR="00F073AC">
        <w:t xml:space="preserve"> electronics (FEE)</w:t>
      </w:r>
      <w:r w:rsidR="00BD1A07">
        <w:t xml:space="preserve">, the </w:t>
      </w:r>
      <w:r w:rsidR="00F073AC">
        <w:t>O</w:t>
      </w:r>
      <w:r w:rsidR="00BD1A07">
        <w:t>nline</w:t>
      </w:r>
      <w:r w:rsidR="009335F3">
        <w:t>-</w:t>
      </w:r>
      <w:r w:rsidR="00F073AC">
        <w:t>O</w:t>
      </w:r>
      <w:r w:rsidR="00BD1A07">
        <w:t>ffline</w:t>
      </w:r>
      <w:r w:rsidR="00F073AC">
        <w:t xml:space="preserve"> (</w:t>
      </w:r>
      <w:r w:rsidR="00F073AC" w:rsidRPr="00CB1E60">
        <w:t>O²</w:t>
      </w:r>
      <w:r w:rsidR="00F073AC">
        <w:t xml:space="preserve">) </w:t>
      </w:r>
      <w:r w:rsidR="00BD1A07">
        <w:t>computing system, and the timing and trigger system</w:t>
      </w:r>
      <w:r w:rsidR="00F073AC">
        <w:t xml:space="preserve"> (TTS)</w:t>
      </w:r>
      <w:r w:rsidR="00D87ED3">
        <w:t>.</w:t>
      </w:r>
      <w:r w:rsidR="00AE3F02">
        <w:t xml:space="preserve"> </w:t>
      </w:r>
    </w:p>
    <w:p w14:paraId="0945B269" w14:textId="77777777" w:rsidR="00A44D6B" w:rsidRDefault="00AE3F02" w:rsidP="00A44D6B">
      <w:r>
        <w:t>Due to the</w:t>
      </w:r>
      <w:r w:rsidR="007E3614" w:rsidRPr="007E3614">
        <w:t xml:space="preserve"> </w:t>
      </w:r>
      <w:r w:rsidR="00386D51">
        <w:t>increase</w:t>
      </w:r>
      <w:r w:rsidR="007E3614" w:rsidRPr="007E3614">
        <w:t xml:space="preserve"> in data quantity, as well as the high collision and acquisition rates, typical methodologies are impossible to employ without massive</w:t>
      </w:r>
      <w:r w:rsidR="007E3614">
        <w:t xml:space="preserve"> </w:t>
      </w:r>
      <w:r w:rsidR="007E3614" w:rsidRPr="007E3614">
        <w:t xml:space="preserve">efforts to expand processing capacity. Since the required scaling of </w:t>
      </w:r>
      <w:r w:rsidR="009335F3">
        <w:t xml:space="preserve">the </w:t>
      </w:r>
      <w:r w:rsidR="00F073AC" w:rsidRPr="00CB1E60">
        <w:t>O²</w:t>
      </w:r>
      <w:r w:rsidR="00F073AC">
        <w:t xml:space="preserve"> </w:t>
      </w:r>
      <w:r w:rsidR="007E3614" w:rsidRPr="007E3614">
        <w:t xml:space="preserve">computing </w:t>
      </w:r>
      <w:r w:rsidR="00F073AC">
        <w:t>system can</w:t>
      </w:r>
      <w:r w:rsidR="007E3614" w:rsidRPr="007E3614">
        <w:t xml:space="preserve"> not keep up with the</w:t>
      </w:r>
      <w:r>
        <w:t xml:space="preserve"> MID</w:t>
      </w:r>
      <w:r w:rsidR="007E3614" w:rsidRPr="007E3614">
        <w:t xml:space="preserve"> increased data flow, a new acquisition and processing paradigm ha</w:t>
      </w:r>
      <w:r>
        <w:t>s</w:t>
      </w:r>
      <w:r w:rsidR="007E3614" w:rsidRPr="007E3614">
        <w:t xml:space="preserve"> to be established.</w:t>
      </w:r>
      <w:r w:rsidR="00AA1CD5" w:rsidRPr="00AA1CD5">
        <w:t xml:space="preserve"> </w:t>
      </w:r>
      <w:r w:rsidR="00CB268D" w:rsidRPr="00CB268D">
        <w:t>The CRU is a PCI Express 3rd generation FPGA processor board with a specific sub-detector feature called user logic. Th</w:t>
      </w:r>
      <w:r w:rsidR="004365BE">
        <w:t>is</w:t>
      </w:r>
      <w:r w:rsidR="00CB268D" w:rsidRPr="00CB268D">
        <w:t xml:space="preserve"> user logic is a customizable component that can be used to extend the capabilities of the CRU firmware by </w:t>
      </w:r>
      <w:r w:rsidR="00CB268D">
        <w:t>providin</w:t>
      </w:r>
      <w:r w:rsidR="004365BE">
        <w:t xml:space="preserve">g </w:t>
      </w:r>
      <w:r w:rsidR="00CB268D">
        <w:t>additional</w:t>
      </w:r>
      <w:r w:rsidR="00CB268D" w:rsidRPr="00CB268D">
        <w:t xml:space="preserve"> features such as zero suppression, synchronization, and so on to meet the needs of any sub-detector</w:t>
      </w:r>
      <w:r w:rsidR="00CB268D">
        <w:t xml:space="preserve"> in the ALICE experiment</w:t>
      </w:r>
      <w:r w:rsidR="00CB268D" w:rsidRPr="00CB268D">
        <w:t>.</w:t>
      </w:r>
    </w:p>
    <w:p w14:paraId="51DA0E61" w14:textId="77777777" w:rsidR="003B6E9C"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at NRF iThemba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14:paraId="35668DD5" w14:textId="77777777" w:rsidR="00D07C47" w:rsidRDefault="00D07C47" w:rsidP="00F02C94"/>
    <w:p w14:paraId="3A5C021D" w14:textId="77777777" w:rsidR="00AA1CD5" w:rsidRDefault="00AA1CD5" w:rsidP="00F02C94"/>
    <w:p w14:paraId="76C9F54A" w14:textId="77777777" w:rsidR="00B026DC" w:rsidRDefault="00B026DC">
      <w:pPr>
        <w:rPr>
          <w:b/>
          <w:sz w:val="32"/>
        </w:rPr>
      </w:pPr>
    </w:p>
    <w:p w14:paraId="3CD40128" w14:textId="77777777" w:rsidR="00B026DC" w:rsidRDefault="00B026DC">
      <w:pPr>
        <w:rPr>
          <w:b/>
          <w:sz w:val="32"/>
        </w:rPr>
      </w:pPr>
    </w:p>
    <w:p w14:paraId="2C3D3D50" w14:textId="77777777" w:rsidR="00B026DC" w:rsidRDefault="00B026DC">
      <w:pPr>
        <w:rPr>
          <w:b/>
          <w:sz w:val="32"/>
        </w:rPr>
      </w:pPr>
    </w:p>
    <w:p w14:paraId="4466017A" w14:textId="77777777" w:rsidR="00B026DC" w:rsidRDefault="00B026DC">
      <w:pPr>
        <w:rPr>
          <w:b/>
          <w:sz w:val="32"/>
        </w:rPr>
      </w:pPr>
    </w:p>
    <w:p w14:paraId="18536FE0" w14:textId="77777777" w:rsidR="00B026DC" w:rsidRDefault="00B026DC">
      <w:pPr>
        <w:rPr>
          <w:b/>
          <w:sz w:val="32"/>
        </w:rPr>
      </w:pPr>
    </w:p>
    <w:p w14:paraId="53F7B3F3" w14:textId="77777777" w:rsidR="00B026DC" w:rsidRDefault="00B026DC">
      <w:pPr>
        <w:rPr>
          <w:b/>
          <w:sz w:val="32"/>
        </w:rPr>
      </w:pPr>
    </w:p>
    <w:p w14:paraId="60BF475E" w14:textId="77777777" w:rsidR="00DE60C0" w:rsidRDefault="00DE60C0" w:rsidP="006D0877"/>
    <w:p w14:paraId="2521D60A" w14:textId="77777777" w:rsidR="006D0877" w:rsidRPr="006D0877" w:rsidRDefault="006D0877" w:rsidP="006D0877"/>
    <w:p w14:paraId="1E1CFEE6" w14:textId="77777777" w:rsidR="00B026DC" w:rsidRDefault="0062760C" w:rsidP="0062760C">
      <w:pPr>
        <w:pStyle w:val="Heading1"/>
      </w:pPr>
      <w:r w:rsidRPr="0062760C">
        <w:lastRenderedPageBreak/>
        <w:t>A</w:t>
      </w:r>
      <w:r>
        <w:t>cronyms</w:t>
      </w:r>
    </w:p>
    <w:p w14:paraId="596B790C" w14:textId="77777777" w:rsidR="0062760C" w:rsidRDefault="0062760C" w:rsidP="0062760C"/>
    <w:p w14:paraId="0B0FA3BE" w14:textId="77777777" w:rsidR="0062760C" w:rsidRDefault="00887913" w:rsidP="0062760C">
      <w:r>
        <w:t>ACORDE</w:t>
      </w:r>
      <w:r w:rsidR="0062760C">
        <w:tab/>
        <w:t>-</w:t>
      </w:r>
      <w:r w:rsidR="0062760C">
        <w:tab/>
      </w:r>
      <w:r>
        <w:t>A Cosmic Ray Detector</w:t>
      </w:r>
    </w:p>
    <w:p w14:paraId="72097674" w14:textId="77777777" w:rsidR="00887913" w:rsidRDefault="00887913" w:rsidP="0062760C">
      <w:r>
        <w:t>ADC</w:t>
      </w:r>
      <w:r>
        <w:tab/>
      </w:r>
      <w:r>
        <w:tab/>
        <w:t>-</w:t>
      </w:r>
      <w:r>
        <w:tab/>
        <w:t xml:space="preserve">Analog-Digital Converter </w:t>
      </w:r>
    </w:p>
    <w:p w14:paraId="70123673" w14:textId="77777777" w:rsidR="004D3046" w:rsidRDefault="004D3046" w:rsidP="0062760C">
      <w:r>
        <w:t>ADULT</w:t>
      </w:r>
      <w:r>
        <w:tab/>
        <w:t>-</w:t>
      </w:r>
      <w:r>
        <w:tab/>
      </w:r>
      <w:r w:rsidRPr="000F0A1E">
        <w:t>A DUaL Threshold</w:t>
      </w:r>
    </w:p>
    <w:p w14:paraId="05BFD2CA" w14:textId="77777777" w:rsidR="0062760C" w:rsidRDefault="0062760C" w:rsidP="0062760C">
      <w:r>
        <w:t>ALICE</w:t>
      </w:r>
      <w:r>
        <w:tab/>
      </w:r>
      <w:r>
        <w:tab/>
        <w:t>-</w:t>
      </w:r>
      <w:r>
        <w:tab/>
        <w:t xml:space="preserve">A Large Ion Collider Experiment </w:t>
      </w:r>
    </w:p>
    <w:p w14:paraId="2B065059" w14:textId="77777777" w:rsidR="00197E5C" w:rsidRDefault="00197E5C" w:rsidP="0062760C">
      <w:r>
        <w:t>ATLAS</w:t>
      </w:r>
      <w:r>
        <w:tab/>
      </w:r>
      <w:r>
        <w:tab/>
        <w:t>-</w:t>
      </w:r>
      <w:r>
        <w:tab/>
      </w:r>
      <w:r w:rsidRPr="00197E5C">
        <w:t>A Toroidal LHC ApparatuS</w:t>
      </w:r>
    </w:p>
    <w:p w14:paraId="2C452C51" w14:textId="77777777" w:rsidR="004D3046" w:rsidRDefault="004D3046" w:rsidP="0062760C">
      <w:r>
        <w:t>CRU</w:t>
      </w:r>
      <w:r>
        <w:tab/>
      </w:r>
      <w:r>
        <w:tab/>
        <w:t>-</w:t>
      </w:r>
      <w:r>
        <w:tab/>
        <w:t>Common Readout Unit</w:t>
      </w:r>
    </w:p>
    <w:p w14:paraId="74C1EBED" w14:textId="77777777" w:rsidR="00887913" w:rsidRDefault="00887913" w:rsidP="0062760C">
      <w:r>
        <w:t>EMCal</w:t>
      </w:r>
      <w:r>
        <w:tab/>
      </w:r>
      <w:r>
        <w:tab/>
        <w:t>-</w:t>
      </w:r>
      <w:r>
        <w:tab/>
        <w:t>Electromagnetic Calorimeters</w:t>
      </w:r>
    </w:p>
    <w:p w14:paraId="4E84CE65" w14:textId="77777777" w:rsidR="00887913" w:rsidRDefault="00887913" w:rsidP="0062760C">
      <w:r>
        <w:t>FMD</w:t>
      </w:r>
      <w:r>
        <w:tab/>
      </w:r>
      <w:r>
        <w:tab/>
        <w:t>-</w:t>
      </w:r>
      <w:r>
        <w:tab/>
        <w:t>Forward Multiplicity Detector</w:t>
      </w:r>
    </w:p>
    <w:p w14:paraId="57EED6BA" w14:textId="77777777" w:rsidR="00887913" w:rsidRDefault="00887913" w:rsidP="0062760C">
      <w:r>
        <w:t>HMPID</w:t>
      </w:r>
      <w:r>
        <w:tab/>
      </w:r>
      <w:r>
        <w:tab/>
        <w:t>-</w:t>
      </w:r>
      <w:r>
        <w:tab/>
        <w:t xml:space="preserve">High Momentum Particle Identification Detector </w:t>
      </w:r>
    </w:p>
    <w:p w14:paraId="00B075D7" w14:textId="77777777" w:rsidR="00887913" w:rsidRDefault="00887913" w:rsidP="0062760C">
      <w:r>
        <w:t>ITS</w:t>
      </w:r>
      <w:r>
        <w:tab/>
      </w:r>
      <w:r>
        <w:tab/>
        <w:t>-</w:t>
      </w:r>
      <w:r>
        <w:tab/>
        <w:t>Inner Tracking System</w:t>
      </w:r>
    </w:p>
    <w:p w14:paraId="0CA56B89" w14:textId="77777777" w:rsidR="00871D2F" w:rsidRDefault="00871D2F" w:rsidP="0062760C">
      <w:r>
        <w:t>LHC</w:t>
      </w:r>
      <w:r>
        <w:tab/>
      </w:r>
      <w:r>
        <w:tab/>
        <w:t>-</w:t>
      </w:r>
      <w:r>
        <w:tab/>
        <w:t>Large Hadron Collider</w:t>
      </w:r>
    </w:p>
    <w:p w14:paraId="411B239D" w14:textId="77777777" w:rsidR="00197E5C" w:rsidRDefault="00197E5C" w:rsidP="0062760C">
      <w:r>
        <w:t>LHCb</w:t>
      </w:r>
      <w:r>
        <w:tab/>
      </w:r>
      <w:r>
        <w:tab/>
        <w:t>-</w:t>
      </w:r>
      <w:r>
        <w:tab/>
      </w:r>
      <w:r w:rsidRPr="00197E5C">
        <w:t>Large Hadron Collider beauty</w:t>
      </w:r>
    </w:p>
    <w:p w14:paraId="49320FE5" w14:textId="77777777" w:rsidR="004D3046" w:rsidRDefault="004D3046" w:rsidP="0062760C">
      <w:r>
        <w:t>LS2</w:t>
      </w:r>
      <w:r>
        <w:tab/>
      </w:r>
      <w:r>
        <w:tab/>
        <w:t>-</w:t>
      </w:r>
      <w:r>
        <w:tab/>
        <w:t>Long Shutdown 2</w:t>
      </w:r>
    </w:p>
    <w:p w14:paraId="20989BDC" w14:textId="77777777" w:rsidR="004D3046" w:rsidRDefault="004D3046" w:rsidP="0062760C">
      <w:r>
        <w:t>MCH</w:t>
      </w:r>
      <w:r>
        <w:tab/>
      </w:r>
      <w:r>
        <w:tab/>
        <w:t>-</w:t>
      </w:r>
      <w:r>
        <w:tab/>
        <w:t>Muon Chamber</w:t>
      </w:r>
    </w:p>
    <w:p w14:paraId="19A00E55" w14:textId="77777777" w:rsidR="004D3046" w:rsidRDefault="004D3046" w:rsidP="0062760C">
      <w:r>
        <w:t>MID</w:t>
      </w:r>
      <w:r>
        <w:tab/>
      </w:r>
      <w:r>
        <w:tab/>
        <w:t>-</w:t>
      </w:r>
      <w:r>
        <w:tab/>
        <w:t>Muon Identifier</w:t>
      </w:r>
    </w:p>
    <w:p w14:paraId="2C528A54" w14:textId="77777777" w:rsidR="004D3046" w:rsidRPr="0062760C" w:rsidRDefault="004D3046" w:rsidP="0062760C">
      <w:r>
        <w:t>MTR</w:t>
      </w:r>
      <w:r>
        <w:tab/>
      </w:r>
      <w:r>
        <w:tab/>
        <w:t>-</w:t>
      </w:r>
      <w:r>
        <w:tab/>
        <w:t>Muon Trigger</w:t>
      </w:r>
    </w:p>
    <w:p w14:paraId="75917BE0" w14:textId="77777777" w:rsidR="00201EA7" w:rsidRPr="0062760C" w:rsidRDefault="00201EA7" w:rsidP="00201EA7">
      <w:r>
        <w:t>NRF</w:t>
      </w:r>
      <w:r>
        <w:tab/>
      </w:r>
      <w:r>
        <w:tab/>
        <w:t>-</w:t>
      </w:r>
      <w:r>
        <w:tab/>
        <w:t>National Research Foundation</w:t>
      </w:r>
    </w:p>
    <w:p w14:paraId="694A2587" w14:textId="77777777" w:rsidR="00201EA7" w:rsidRPr="0062760C" w:rsidRDefault="00201EA7" w:rsidP="00201EA7">
      <w:r>
        <w:t>LABS</w:t>
      </w:r>
      <w:r>
        <w:tab/>
      </w:r>
      <w:r>
        <w:tab/>
        <w:t>-</w:t>
      </w:r>
      <w:r>
        <w:tab/>
        <w:t>Laboratory for Accelerator</w:t>
      </w:r>
      <w:r w:rsidR="005A0B22">
        <w:t>-</w:t>
      </w:r>
      <w:r>
        <w:t>Based Science</w:t>
      </w:r>
    </w:p>
    <w:p w14:paraId="5C8E8E46" w14:textId="77777777" w:rsidR="00197E5C" w:rsidRDefault="00182BB5">
      <w:r>
        <w:t>FPGA</w:t>
      </w:r>
      <w:r>
        <w:tab/>
      </w:r>
      <w:r>
        <w:tab/>
        <w:t>-</w:t>
      </w:r>
      <w:r>
        <w:tab/>
        <w:t>Field Programmable Gate Array</w:t>
      </w:r>
    </w:p>
    <w:p w14:paraId="63F4F249" w14:textId="77777777" w:rsidR="004D3046" w:rsidRDefault="004D3046">
      <w:r w:rsidRPr="00CB1E60">
        <w:t>O²</w:t>
      </w:r>
      <w:r>
        <w:tab/>
      </w:r>
      <w:r>
        <w:tab/>
        <w:t>-</w:t>
      </w:r>
      <w:r>
        <w:tab/>
        <w:t xml:space="preserve">Online Offline </w:t>
      </w:r>
    </w:p>
    <w:p w14:paraId="46FFD913" w14:textId="77777777" w:rsidR="00CF2BD2" w:rsidRDefault="00CF2BD2">
      <w:r>
        <w:t>PHOS</w:t>
      </w:r>
      <w:r>
        <w:tab/>
      </w:r>
      <w:r>
        <w:tab/>
        <w:t>-</w:t>
      </w:r>
      <w:r>
        <w:tab/>
        <w:t>Photon Spectrometer</w:t>
      </w:r>
    </w:p>
    <w:p w14:paraId="60377FB9" w14:textId="77777777" w:rsidR="00CF2BD2" w:rsidRDefault="00CF2BD2">
      <w:r>
        <w:t>PMD</w:t>
      </w:r>
      <w:r>
        <w:tab/>
      </w:r>
      <w:r>
        <w:tab/>
        <w:t>-</w:t>
      </w:r>
      <w:r>
        <w:tab/>
        <w:t>Photon Multiplicity Detector</w:t>
      </w:r>
    </w:p>
    <w:p w14:paraId="4C2BC388" w14:textId="77777777" w:rsidR="00197E5C" w:rsidRDefault="00197E5C">
      <w:r>
        <w:t>QGP</w:t>
      </w:r>
      <w:r>
        <w:tab/>
      </w:r>
      <w:r>
        <w:tab/>
        <w:t>-</w:t>
      </w:r>
      <w:r>
        <w:tab/>
        <w:t>Quark</w:t>
      </w:r>
      <w:r w:rsidR="00887913">
        <w:t>-</w:t>
      </w:r>
      <w:r>
        <w:t>Gluon Plasma</w:t>
      </w:r>
    </w:p>
    <w:p w14:paraId="45F924C1" w14:textId="77777777" w:rsidR="00887913" w:rsidRDefault="00887913">
      <w:r>
        <w:t>SDD</w:t>
      </w:r>
      <w:r>
        <w:tab/>
      </w:r>
      <w:r>
        <w:tab/>
        <w:t>-</w:t>
      </w:r>
      <w:r>
        <w:tab/>
        <w:t>Silicon Drift</w:t>
      </w:r>
      <w:r w:rsidR="009F6DCF">
        <w:t xml:space="preserve"> Detector</w:t>
      </w:r>
    </w:p>
    <w:p w14:paraId="0203CC9F" w14:textId="77777777" w:rsidR="00887913" w:rsidRDefault="00887913">
      <w:r>
        <w:t>SPD</w:t>
      </w:r>
      <w:r>
        <w:tab/>
      </w:r>
      <w:r>
        <w:tab/>
        <w:t>-</w:t>
      </w:r>
      <w:r>
        <w:tab/>
        <w:t xml:space="preserve">Silicon Pixel Detector </w:t>
      </w:r>
    </w:p>
    <w:p w14:paraId="66CD8E55" w14:textId="77777777" w:rsidR="00887913" w:rsidRDefault="00887913">
      <w:r>
        <w:t>SSD</w:t>
      </w:r>
      <w:r>
        <w:tab/>
      </w:r>
      <w:r>
        <w:tab/>
        <w:t>-</w:t>
      </w:r>
      <w:r>
        <w:tab/>
        <w:t>Silicon Strip Detector</w:t>
      </w:r>
    </w:p>
    <w:p w14:paraId="76DA30EA" w14:textId="77777777" w:rsidR="00887913" w:rsidRDefault="00887913">
      <w:r>
        <w:t>TOF</w:t>
      </w:r>
      <w:r>
        <w:tab/>
      </w:r>
      <w:r>
        <w:tab/>
        <w:t>-</w:t>
      </w:r>
      <w:r>
        <w:tab/>
        <w:t xml:space="preserve">Time Of Flight </w:t>
      </w:r>
    </w:p>
    <w:p w14:paraId="2B937047" w14:textId="77777777" w:rsidR="00887913" w:rsidRDefault="00887913">
      <w:r>
        <w:t>TRD</w:t>
      </w:r>
      <w:r>
        <w:tab/>
      </w:r>
      <w:r>
        <w:tab/>
        <w:t>-</w:t>
      </w:r>
      <w:r>
        <w:tab/>
        <w:t>Transition Radiation Detector</w:t>
      </w:r>
    </w:p>
    <w:p w14:paraId="52472397" w14:textId="77777777" w:rsidR="009335F3" w:rsidRDefault="009335F3">
      <w:r>
        <w:t>VHDL</w:t>
      </w:r>
      <w:r>
        <w:tab/>
      </w:r>
      <w:r>
        <w:tab/>
        <w:t>-</w:t>
      </w:r>
      <w:r>
        <w:tab/>
        <w:t xml:space="preserve">VHSIC Hardware Description Language </w:t>
      </w:r>
    </w:p>
    <w:p w14:paraId="0E2D42DB" w14:textId="77777777" w:rsidR="004D3046" w:rsidRPr="0019719C" w:rsidRDefault="00887913">
      <w:r>
        <w:t>ZDC</w:t>
      </w:r>
      <w:r>
        <w:tab/>
      </w:r>
      <w:r>
        <w:tab/>
        <w:t>-</w:t>
      </w:r>
      <w:r>
        <w:tab/>
        <w:t xml:space="preserve">Zero Degree Calorimeter </w:t>
      </w:r>
    </w:p>
    <w:p w14:paraId="796A8DB8" w14:textId="77777777" w:rsidR="001625B6" w:rsidRDefault="001625B6">
      <w:pPr>
        <w:rPr>
          <w:b/>
          <w:sz w:val="32"/>
        </w:rPr>
      </w:pPr>
    </w:p>
    <w:p w14:paraId="07CBB499" w14:textId="77777777" w:rsidR="00657729" w:rsidRDefault="00657729">
      <w:pPr>
        <w:rPr>
          <w:b/>
          <w:sz w:val="32"/>
        </w:rPr>
      </w:pPr>
      <w:r w:rsidRPr="00657729">
        <w:rPr>
          <w:b/>
          <w:sz w:val="32"/>
        </w:rPr>
        <w:lastRenderedPageBreak/>
        <w:t xml:space="preserve">Chapter 1 </w:t>
      </w:r>
    </w:p>
    <w:p w14:paraId="2CDC02A9" w14:textId="77777777" w:rsidR="00E260C7" w:rsidRPr="00AC699F" w:rsidRDefault="00E260C7">
      <w:pPr>
        <w:rPr>
          <w:b/>
          <w:sz w:val="32"/>
        </w:rPr>
      </w:pPr>
    </w:p>
    <w:p w14:paraId="0F5EE643" w14:textId="77777777" w:rsidR="00657729" w:rsidRDefault="00657729" w:rsidP="00C90AD1">
      <w:pPr>
        <w:pStyle w:val="Heading1"/>
      </w:pPr>
      <w:r>
        <w:t xml:space="preserve">Introduction </w:t>
      </w:r>
    </w:p>
    <w:p w14:paraId="46B45C26" w14:textId="77777777" w:rsidR="00C90AD1" w:rsidRDefault="00C90AD1" w:rsidP="00C90AD1"/>
    <w:p w14:paraId="10400668" w14:textId="77777777"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14:paraId="03428D24" w14:textId="77777777" w:rsidR="00EA73EE" w:rsidRDefault="00184F80" w:rsidP="004D0216">
      <w:r>
        <w:t xml:space="preserve">The </w:t>
      </w:r>
      <w:r w:rsidRPr="00CB6BEC">
        <w:rPr>
          <w:highlight w:val="yellow"/>
        </w:rPr>
        <w:t>ALICE detector at the Large Hadron Collider (</w:t>
      </w:r>
      <w:commentRangeStart w:id="0"/>
      <w:r w:rsidRPr="00CB6BEC">
        <w:rPr>
          <w:highlight w:val="yellow"/>
        </w:rPr>
        <w:t>LHC</w:t>
      </w:r>
      <w:commentRangeEnd w:id="0"/>
      <w:r w:rsidR="00CB6BEC">
        <w:rPr>
          <w:rStyle w:val="CommentReference"/>
        </w:rPr>
        <w:commentReference w:id="0"/>
      </w:r>
      <w:r w:rsidRPr="00CB6BEC">
        <w:rPr>
          <w:highlight w:val="yellow"/>
        </w:rPr>
        <w:t>)</w:t>
      </w:r>
      <w:r>
        <w:t xml:space="preserve"> at the European Organization for Nuclear Research (CERN) </w:t>
      </w:r>
      <w:r w:rsidRPr="00184F80">
        <w:t>is undergoing a major upgrade during which some of its sub-detectors are replaced with new ones and while others are equipped with new electronics</w:t>
      </w:r>
      <w:r>
        <w:t xml:space="preserve"> to cope with higher collision rates planned for the following years. </w:t>
      </w:r>
      <w:r w:rsidR="006E3E4F">
        <w:t xml:space="preserve">The </w:t>
      </w:r>
      <w:r w:rsidR="006E3E4F" w:rsidRPr="00C87BFD">
        <w:rPr>
          <w:highlight w:val="yellow"/>
        </w:rPr>
        <w:t>Muon Identifier (MID</w:t>
      </w:r>
      <w:r w:rsidR="006E3E4F">
        <w:t>)</w:t>
      </w:r>
      <w:r>
        <w:t>,</w:t>
      </w:r>
      <w:r w:rsidR="009335F3">
        <w:t xml:space="preserve"> </w:t>
      </w:r>
      <w:r w:rsidR="006E3E4F" w:rsidRPr="006E3E4F">
        <w:t xml:space="preserve">one of the </w:t>
      </w:r>
      <w:r>
        <w:t xml:space="preserve">new </w:t>
      </w:r>
      <w:r w:rsidR="006E3E4F" w:rsidRPr="006E3E4F">
        <w:t xml:space="preserve">sub-detector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 xml:space="preserve">tailored to the </w:t>
      </w:r>
      <w:r w:rsidRPr="004623E8">
        <w:rPr>
          <w:highlight w:val="yellow"/>
        </w:rPr>
        <w:t>specific</w:t>
      </w:r>
      <w:commentRangeStart w:id="1"/>
      <w:r w:rsidR="00C87BFD" w:rsidRPr="004623E8">
        <w:rPr>
          <w:highlight w:val="yellow"/>
        </w:rPr>
        <w:t>s</w:t>
      </w:r>
      <w:commentRangeEnd w:id="1"/>
      <w:r w:rsidR="00C87BFD" w:rsidRPr="004623E8">
        <w:rPr>
          <w:rStyle w:val="CommentReference"/>
          <w:highlight w:val="yellow"/>
        </w:rPr>
        <w:commentReference w:id="1"/>
      </w:r>
      <w:r>
        <w:t xml:space="preserve"> of the sub-detector.</w:t>
      </w:r>
    </w:p>
    <w:p w14:paraId="2B2D4AE3" w14:textId="77777777"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project's goals are established, and an overview of the strategy used to achieve these goals is provided. The </w:t>
      </w:r>
      <w:r>
        <w:t>hypothesis</w:t>
      </w:r>
      <w:r w:rsidRPr="00A61146">
        <w:t>, as well as the constraints and key contributions, are listed.</w:t>
      </w:r>
    </w:p>
    <w:p w14:paraId="039EB1C6" w14:textId="77777777" w:rsidR="00A42698" w:rsidRDefault="00A42698" w:rsidP="00AC699F"/>
    <w:p w14:paraId="7A16B219" w14:textId="77777777" w:rsidR="00657729" w:rsidRDefault="00657729" w:rsidP="00657729">
      <w:pPr>
        <w:pStyle w:val="Heading2"/>
      </w:pPr>
      <w:r>
        <w:t xml:space="preserve">1.1 Background </w:t>
      </w:r>
    </w:p>
    <w:p w14:paraId="53BB59A0" w14:textId="77777777" w:rsidR="00657729" w:rsidRDefault="00657729" w:rsidP="00657729">
      <w:pPr>
        <w:pStyle w:val="ListParagraph"/>
        <w:ind w:left="360"/>
      </w:pPr>
    </w:p>
    <w:p w14:paraId="556A225F" w14:textId="77777777" w:rsidR="003852D9" w:rsidRDefault="00657729" w:rsidP="003852D9">
      <w:pPr>
        <w:pStyle w:val="Heading3"/>
        <w:numPr>
          <w:ilvl w:val="2"/>
          <w:numId w:val="7"/>
        </w:numPr>
      </w:pPr>
      <w:r>
        <w:t xml:space="preserve">ALICE experiment </w:t>
      </w:r>
    </w:p>
    <w:p w14:paraId="63B568C8" w14:textId="77777777" w:rsidR="00A65A41" w:rsidRPr="00A65A41" w:rsidRDefault="00A65A41" w:rsidP="00A65A41">
      <w:pPr>
        <w:spacing w:after="0"/>
      </w:pPr>
    </w:p>
    <w:p w14:paraId="4181AB6E" w14:textId="77777777" w:rsidR="006C7E33" w:rsidRDefault="00657729" w:rsidP="006C7E33">
      <w:r w:rsidRPr="00657729">
        <w:t xml:space="preserve">CERN </w:t>
      </w:r>
      <w:sdt>
        <w:sdtPr>
          <w:id w:val="-718127491"/>
          <w:citation/>
        </w:sdt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kilomet</w:t>
      </w:r>
      <w:r w:rsidR="005A0B22">
        <w:t>er</w:t>
      </w:r>
      <w:r w:rsidRPr="00657729">
        <w:t xml:space="preserve">s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14:paraId="269A6E95" w14:textId="77777777" w:rsidR="00A65A41" w:rsidRDefault="00FE63CD" w:rsidP="00FE63CD">
      <w:pPr>
        <w:jc w:val="center"/>
      </w:pPr>
      <w:r>
        <w:rPr>
          <w:noProof/>
          <w:lang w:eastAsia="en-ZA"/>
        </w:rPr>
        <w:drawing>
          <wp:inline distT="0" distB="0" distL="0" distR="0" wp14:anchorId="675AB005" wp14:editId="1D1FADEC">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14:paraId="0D9118E2" w14:textId="77777777"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ALICE, ATLAS, LHCb</w:t>
      </w:r>
      <w:r w:rsidR="005A0B22">
        <w:t>,</w:t>
      </w:r>
      <w:r w:rsidR="00FE63CD">
        <w:t xml:space="preserve"> and CMS</w:t>
      </w:r>
      <w:r w:rsidR="009335F3">
        <w:t xml:space="preserve"> as well as its super proton synchrotron (SPS), proton synchrotron (PS), and proton and lead accelerators </w:t>
      </w:r>
      <w:sdt>
        <w:sdtPr>
          <w:id w:val="-962264769"/>
          <w:citation/>
        </w:sdt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14:paraId="5B66516F" w14:textId="77777777"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7445E9" w14:textId="77777777"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AAAC7" w14:textId="77777777" w:rsidR="0069071A" w:rsidRDefault="0069071A" w:rsidP="0069071A">
            <w:pPr>
              <w:jc w:val="right"/>
            </w:pPr>
            <w:r>
              <w:t>Introduction</w:t>
            </w:r>
          </w:p>
        </w:tc>
      </w:tr>
    </w:tbl>
    <w:p w14:paraId="7F4EF18D" w14:textId="77777777" w:rsidR="0069071A" w:rsidRDefault="0069071A" w:rsidP="0069071A">
      <w:pPr>
        <w:tabs>
          <w:tab w:val="left" w:pos="1440"/>
        </w:tabs>
      </w:pPr>
      <w:r>
        <w:rPr>
          <w:noProof/>
          <w:lang w:eastAsia="en-ZA"/>
        </w:rPr>
        <mc:AlternateContent>
          <mc:Choice Requires="wps">
            <w:drawing>
              <wp:anchor distT="0" distB="0" distL="114300" distR="114300" simplePos="0" relativeHeight="251659264" behindDoc="0" locked="0" layoutInCell="1" allowOverlap="1" wp14:anchorId="6360051C" wp14:editId="75B0DCDC">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14:paraId="1295B373" w14:textId="77777777" w:rsidR="0069071A" w:rsidRDefault="0069071A" w:rsidP="00A65A41">
      <w:pPr>
        <w:tabs>
          <w:tab w:val="left" w:pos="1440"/>
        </w:tabs>
        <w:spacing w:after="0"/>
      </w:pPr>
    </w:p>
    <w:p w14:paraId="1411F4C2" w14:textId="77777777" w:rsidR="00652EBE" w:rsidRDefault="00652EBE" w:rsidP="004623E8">
      <w:pPr>
        <w:pStyle w:val="NoSpacing"/>
      </w:pPr>
      <w:r w:rsidRPr="00652EBE">
        <w:t xml:space="preserve">For </w:t>
      </w:r>
      <w:r w:rsidR="009335F3">
        <w:t xml:space="preserve">a </w:t>
      </w:r>
      <w:r w:rsidRPr="00652EBE">
        <w:t>few million</w:t>
      </w:r>
      <w:r w:rsidR="009335F3">
        <w:t>th</w:t>
      </w:r>
      <w:r w:rsidR="006A4D45">
        <w:t>s</w:t>
      </w:r>
      <w:r w:rsidR="00575BB2">
        <w:t xml:space="preserve">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 the study of</w:t>
      </w:r>
      <w:r w:rsidR="004D38CB">
        <w:t xml:space="preserve"> this strongly</w:t>
      </w:r>
      <w:r w:rsidRPr="00652EBE">
        <w:t xml:space="preserve"> interacting matter, the QGP</w:t>
      </w:r>
      <w:r w:rsidR="004D38CB">
        <w:t>, and its prop</w:t>
      </w:r>
      <w:r w:rsidR="00B822B8">
        <w:t>er</w:t>
      </w:r>
      <w:r w:rsidR="004D38CB">
        <w:t>ties</w:t>
      </w:r>
      <w:r w:rsidR="001363DF">
        <w:t xml:space="preserve"> after </w:t>
      </w:r>
      <w:r w:rsidR="005436F6">
        <w:t xml:space="preserve">recording </w:t>
      </w:r>
      <w:r w:rsidR="001363DF" w:rsidRPr="004623E8">
        <w:rPr>
          <w:highlight w:val="yellow"/>
        </w:rPr>
        <w:t xml:space="preserve">data </w:t>
      </w:r>
      <w:commentRangeStart w:id="2"/>
      <w:r w:rsidR="001363DF" w:rsidRPr="004623E8">
        <w:rPr>
          <w:highlight w:val="yellow"/>
        </w:rPr>
        <w:t>in</w:t>
      </w:r>
      <w:commentRangeEnd w:id="2"/>
      <w:r w:rsidR="004623E8">
        <w:rPr>
          <w:rStyle w:val="CommentReference"/>
        </w:rPr>
        <w:commentReference w:id="2"/>
      </w:r>
      <w:r w:rsidR="001363DF" w:rsidRPr="001363DF">
        <w:t xml:space="preserve"> pp and p-Pb collisions.</w:t>
      </w:r>
    </w:p>
    <w:p w14:paraId="0FE76FE0" w14:textId="77777777" w:rsidR="00657729" w:rsidRDefault="00657729" w:rsidP="0069071A">
      <w:pPr>
        <w:tabs>
          <w:tab w:val="left" w:pos="1440"/>
        </w:tabs>
      </w:pPr>
    </w:p>
    <w:p w14:paraId="3CBB9D19" w14:textId="77777777" w:rsidR="00A65A41" w:rsidRDefault="001D5B4D" w:rsidP="00A65A41">
      <w:pPr>
        <w:pStyle w:val="Heading3"/>
        <w:numPr>
          <w:ilvl w:val="2"/>
          <w:numId w:val="7"/>
        </w:numPr>
      </w:pPr>
      <w:r>
        <w:t xml:space="preserve">ALICE </w:t>
      </w:r>
      <w:r w:rsidR="00652EBE">
        <w:t xml:space="preserve">Detector </w:t>
      </w:r>
    </w:p>
    <w:p w14:paraId="04868ED1" w14:textId="77777777" w:rsidR="00A65A41" w:rsidRPr="00A65A41" w:rsidRDefault="00A65A41" w:rsidP="00A65A41">
      <w:pPr>
        <w:spacing w:after="0"/>
      </w:pPr>
    </w:p>
    <w:p w14:paraId="3921AD63" w14:textId="77777777"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commentRangeStart w:id="3"/>
      <w:r w:rsidR="009335F3" w:rsidRPr="00BE4E74">
        <w:rPr>
          <w:highlight w:val="yellow"/>
        </w:rPr>
        <w:t>is</w:t>
      </w:r>
      <w:commentRangeEnd w:id="3"/>
      <w:r w:rsidR="00BE4E74">
        <w:rPr>
          <w:rStyle w:val="CommentReference"/>
        </w:rPr>
        <w:commentReference w:id="3"/>
      </w:r>
      <w:r w:rsidR="009335F3">
        <w:t xml:space="preserve">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14:paraId="5C05710D" w14:textId="77777777" w:rsidR="00184FA5" w:rsidRDefault="00184FA5" w:rsidP="0069071A">
      <w:pPr>
        <w:tabs>
          <w:tab w:val="left" w:pos="1440"/>
        </w:tabs>
      </w:pPr>
    </w:p>
    <w:p w14:paraId="57CEE181" w14:textId="77777777" w:rsidR="0069071A" w:rsidRDefault="00652EBE" w:rsidP="00652EBE">
      <w:pPr>
        <w:tabs>
          <w:tab w:val="left" w:pos="1440"/>
        </w:tabs>
        <w:jc w:val="center"/>
      </w:pPr>
      <w:r>
        <w:rPr>
          <w:noProof/>
          <w:lang w:eastAsia="en-ZA"/>
        </w:rPr>
        <w:drawing>
          <wp:inline distT="0" distB="0" distL="0" distR="0" wp14:anchorId="1D15CE06" wp14:editId="688D7772">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14:paraId="36ADED47" w14:textId="77777777" w:rsidR="000F0A1E" w:rsidRDefault="000F0A1E" w:rsidP="00652EBE">
      <w:pPr>
        <w:tabs>
          <w:tab w:val="left" w:pos="1440"/>
        </w:tabs>
      </w:pPr>
    </w:p>
    <w:p w14:paraId="49748759" w14:textId="77777777" w:rsidR="000F0A1E" w:rsidRDefault="000F0A1E" w:rsidP="00652EBE">
      <w:pPr>
        <w:tabs>
          <w:tab w:val="left" w:pos="1440"/>
        </w:tabs>
      </w:pPr>
    </w:p>
    <w:p w14:paraId="167930E9" w14:textId="77777777"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14:paraId="42560A60" w14:textId="77777777" w:rsidR="00184FA5" w:rsidRDefault="00184FA5" w:rsidP="00652EBE">
      <w:pPr>
        <w:tabs>
          <w:tab w:val="left" w:pos="1440"/>
        </w:tabs>
      </w:pPr>
    </w:p>
    <w:p w14:paraId="79D8D366" w14:textId="77777777"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p w14:paraId="0E32D7AF" w14:textId="77777777" w:rsidR="00BE4E74" w:rsidRDefault="00BE4E74" w:rsidP="00652EBE">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652EBE" w14:paraId="3BC52446" w14:textId="77777777"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91024" w14:textId="77777777"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3D1E6D" w14:textId="77777777" w:rsidR="00652EBE" w:rsidRDefault="00652EBE" w:rsidP="00145A1F">
            <w:pPr>
              <w:jc w:val="right"/>
            </w:pPr>
            <w:r>
              <w:t>3</w:t>
            </w:r>
          </w:p>
        </w:tc>
      </w:tr>
    </w:tbl>
    <w:p w14:paraId="150D61C1" w14:textId="77777777" w:rsidR="00652EBE" w:rsidRDefault="00652EBE" w:rsidP="00652EBE">
      <w:pPr>
        <w:tabs>
          <w:tab w:val="left" w:pos="1440"/>
        </w:tabs>
      </w:pPr>
      <w:r>
        <w:rPr>
          <w:noProof/>
          <w:lang w:eastAsia="en-ZA"/>
        </w:rPr>
        <mc:AlternateContent>
          <mc:Choice Requires="wps">
            <w:drawing>
              <wp:anchor distT="0" distB="0" distL="114300" distR="114300" simplePos="0" relativeHeight="251663360" behindDoc="0" locked="0" layoutInCell="1" allowOverlap="1" wp14:anchorId="162C4442" wp14:editId="3B43446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14:paraId="3D6BF82A" w14:textId="77777777" w:rsidR="005F2AF8" w:rsidRDefault="005F2AF8" w:rsidP="00596161">
      <w:pPr>
        <w:tabs>
          <w:tab w:val="left" w:pos="1440"/>
        </w:tabs>
        <w:spacing w:after="0"/>
      </w:pPr>
    </w:p>
    <w:p w14:paraId="721C2EEF" w14:textId="77777777"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center of the central barrel and closest to the beamline is</w:t>
      </w:r>
      <w:r>
        <w:t xml:space="preserve"> the Inner Tracking System (ITS) composed of six layers of silicon detectors: Silicon Pixel Detector (SPD), Silicon </w:t>
      </w:r>
      <w:r w:rsidR="00184FA5">
        <w:t xml:space="preserve">Drift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(EMCal),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14:paraId="3E417232" w14:textId="77777777" w:rsidR="00652EBE" w:rsidRDefault="00652EBE" w:rsidP="00652EBE">
      <w:pPr>
        <w:tabs>
          <w:tab w:val="left" w:pos="1440"/>
        </w:tabs>
      </w:pPr>
      <w:r>
        <w:t xml:space="preserve">The </w:t>
      </w:r>
      <w:r w:rsidR="006A5877">
        <w:t>M</w:t>
      </w:r>
      <w:r>
        <w:t xml:space="preserve">uon </w:t>
      </w:r>
      <w:r w:rsidR="006A5877">
        <w:t>S</w:t>
      </w:r>
      <w:r>
        <w:t>pectrometer is designed to measure muon production from the decays of quarkonia, low mass vector mesons, heavy</w:t>
      </w:r>
      <w:r w:rsidR="006A5877">
        <w:t>-</w:t>
      </w:r>
      <w:r>
        <w:t>flavor hadrons</w:t>
      </w:r>
      <w:r w:rsidR="005A0B22">
        <w:t>,</w:t>
      </w:r>
      <w:r>
        <w:t xml:space="preserve"> and </w:t>
      </w:r>
      <w:r w:rsidR="006A5877">
        <w:t xml:space="preserve">electroweak </w:t>
      </w:r>
      <w:r>
        <w:t>bosons</w:t>
      </w:r>
      <w:r w:rsidR="00044ED8">
        <w:t xml:space="preserve"> </w:t>
      </w:r>
      <w:sdt>
        <w:sdtPr>
          <w:id w:val="1327479679"/>
          <w:citation/>
        </w:sdt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pseudorapidity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14:paraId="6FC6CD3D" w14:textId="77777777" w:rsidR="0069071A" w:rsidRDefault="0069071A" w:rsidP="0069071A">
      <w:pPr>
        <w:tabs>
          <w:tab w:val="left" w:pos="1440"/>
        </w:tabs>
      </w:pPr>
    </w:p>
    <w:p w14:paraId="38BC9EA3" w14:textId="77777777" w:rsidR="0069071A" w:rsidRDefault="000F0A1E" w:rsidP="000F0A1E">
      <w:pPr>
        <w:pStyle w:val="Heading3"/>
      </w:pPr>
      <w:r>
        <w:t>1.1.4 Muon Trigger</w:t>
      </w:r>
      <w:r w:rsidR="00B24591">
        <w:t xml:space="preserve"> </w:t>
      </w:r>
    </w:p>
    <w:p w14:paraId="371EA842" w14:textId="77777777" w:rsidR="0069071A" w:rsidRDefault="0069071A" w:rsidP="00A65A41">
      <w:pPr>
        <w:tabs>
          <w:tab w:val="left" w:pos="1440"/>
        </w:tabs>
        <w:spacing w:after="0"/>
      </w:pPr>
    </w:p>
    <w:p w14:paraId="2E29CC09" w14:textId="77777777"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w:t>
      </w:r>
      <w:r w:rsidR="00A16B5A" w:rsidRPr="00BE4E74">
        <w:rPr>
          <w:highlight w:val="yellow"/>
        </w:rPr>
        <w:t>Figure 1.</w:t>
      </w:r>
      <w:commentRangeStart w:id="4"/>
      <w:r w:rsidR="00A16B5A" w:rsidRPr="00BE4E74">
        <w:rPr>
          <w:highlight w:val="yellow"/>
        </w:rPr>
        <w:t>5</w:t>
      </w:r>
      <w:commentRangeEnd w:id="4"/>
      <w:r w:rsidR="00BE4E74">
        <w:rPr>
          <w:rStyle w:val="CommentReference"/>
        </w:rPr>
        <w:commentReference w:id="4"/>
      </w:r>
      <w:r w:rsidR="00A16B5A">
        <w:t>,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r w:rsidR="00A16B5A" w:rsidRPr="000F0A1E">
        <w:t>Ar,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quick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DUaL Threshold (ADULT) cards </w:t>
      </w:r>
      <w:sdt>
        <w:sdtPr>
          <w:id w:val="-504978172"/>
          <w:citation/>
        </w:sdt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14:paraId="148549DE" w14:textId="77777777" w:rsidR="001970D2" w:rsidRDefault="00B24591" w:rsidP="00515573">
      <w:pPr>
        <w:tabs>
          <w:tab w:val="left" w:pos="1440"/>
        </w:tabs>
      </w:pPr>
      <w:r>
        <w:t>The M</w:t>
      </w:r>
      <w:r w:rsidR="00782FD5">
        <w:t>TR</w:t>
      </w:r>
      <w:r>
        <w:t xml:space="preserve"> </w:t>
      </w:r>
      <w:r w:rsidRPr="00184FA5">
        <w:t>will be called</w:t>
      </w:r>
      <w:r>
        <w:t xml:space="preserve"> Muon Identifier (MID) after the </w:t>
      </w:r>
      <w:r w:rsidR="00085410">
        <w:t xml:space="preserve">upgrade </w:t>
      </w:r>
      <w:r w:rsidR="00782FD5">
        <w:t xml:space="preserve">for </w:t>
      </w:r>
      <w:r>
        <w:t xml:space="preserve">Run </w:t>
      </w:r>
      <w:commentRangeStart w:id="5"/>
      <w:r>
        <w:t>3</w:t>
      </w:r>
      <w:commentRangeEnd w:id="5"/>
      <w:r w:rsidR="00EC11BC">
        <w:rPr>
          <w:rStyle w:val="CommentReference"/>
        </w:rPr>
        <w:commentReference w:id="5"/>
      </w:r>
      <w:r>
        <w:t xml:space="preserve">. </w:t>
      </w:r>
      <w:r w:rsidR="00976952">
        <w:t>T</w:t>
      </w:r>
      <w:r>
        <w:t xml:space="preserve">echnical details concerning </w:t>
      </w:r>
      <w:r w:rsidR="00976952">
        <w:t xml:space="preserve">the new </w:t>
      </w:r>
      <w:r>
        <w:t xml:space="preserve"> MID </w:t>
      </w:r>
      <w:r w:rsidR="00976952">
        <w:t>readout chain are</w:t>
      </w:r>
      <w:r>
        <w:t xml:space="preserve"> described in chapter</w:t>
      </w:r>
      <w:r w:rsidR="00976952">
        <w:t xml:space="preserve"> 2</w:t>
      </w:r>
      <w:r w:rsidR="00141EB9">
        <w:t>,</w:t>
      </w:r>
      <w:r>
        <w:t xml:space="preserve"> as the work described in this thesis is focused on this specific sub-detector.</w:t>
      </w:r>
    </w:p>
    <w:p w14:paraId="586F7FE5" w14:textId="77777777"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14:paraId="458344BA" w14:textId="77777777"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A6183" w14:textId="77777777"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CBB8F3" w14:textId="77777777" w:rsidR="000B7C34" w:rsidRDefault="000B7C34" w:rsidP="00145A1F">
            <w:pPr>
              <w:jc w:val="right"/>
            </w:pPr>
            <w:r>
              <w:t>Introduction</w:t>
            </w:r>
          </w:p>
        </w:tc>
      </w:tr>
    </w:tbl>
    <w:p w14:paraId="57F0768D" w14:textId="77777777" w:rsidR="00DE60C0" w:rsidRDefault="000B7C34" w:rsidP="000F702D">
      <w:pPr>
        <w:tabs>
          <w:tab w:val="left" w:pos="1440"/>
        </w:tabs>
      </w:pPr>
      <w:r>
        <w:rPr>
          <w:noProof/>
          <w:lang w:eastAsia="en-ZA"/>
        </w:rPr>
        <mc:AlternateContent>
          <mc:Choice Requires="wps">
            <w:drawing>
              <wp:anchor distT="0" distB="0" distL="114300" distR="114300" simplePos="0" relativeHeight="251661312" behindDoc="0" locked="0" layoutInCell="1" allowOverlap="1" wp14:anchorId="1EA43EF9" wp14:editId="1E108D3B">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3F00D70A" w14:textId="77777777" w:rsidR="000F702D" w:rsidRDefault="000F702D" w:rsidP="000F702D">
      <w:pPr>
        <w:tabs>
          <w:tab w:val="left" w:pos="1440"/>
        </w:tabs>
      </w:pPr>
    </w:p>
    <w:p w14:paraId="1E466FFB" w14:textId="77777777" w:rsidR="000B7C34" w:rsidRDefault="000F0A1E" w:rsidP="000F0A1E">
      <w:pPr>
        <w:tabs>
          <w:tab w:val="left" w:pos="1440"/>
        </w:tabs>
        <w:jc w:val="center"/>
      </w:pPr>
      <w:r>
        <w:rPr>
          <w:noProof/>
          <w:lang w:eastAsia="en-ZA"/>
        </w:rPr>
        <w:drawing>
          <wp:inline distT="0" distB="0" distL="0" distR="0" wp14:anchorId="7C06E1CD" wp14:editId="2F117FB7">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14:paraId="0F429F64" w14:textId="77777777" w:rsidR="000F0A1E" w:rsidRDefault="000F702D" w:rsidP="000F702D">
      <w:pPr>
        <w:tabs>
          <w:tab w:val="left" w:pos="1440"/>
        </w:tabs>
        <w:jc w:val="center"/>
      </w:pPr>
      <w:commentRangeStart w:id="6"/>
      <w:r w:rsidRPr="00BE4E74">
        <w:rPr>
          <w:b/>
          <w:highlight w:val="yellow"/>
        </w:rPr>
        <w:t>Figure 1.5</w:t>
      </w:r>
      <w:commentRangeEnd w:id="6"/>
      <w:r w:rsidR="00BE4E74">
        <w:rPr>
          <w:rStyle w:val="CommentReference"/>
        </w:rPr>
        <w:commentReference w:id="6"/>
      </w:r>
      <w:r w:rsidRPr="000F702D">
        <w:rPr>
          <w:b/>
        </w:rPr>
        <w:t>:</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 xml:space="preserve">section of the RPC. Right-bottom: an independent RPC module with ADULT </w:t>
      </w:r>
      <w:commentRangeStart w:id="7"/>
      <w:r w:rsidR="00793CE5" w:rsidRPr="00793CE5">
        <w:t>electronics</w:t>
      </w:r>
      <w:commentRangeEnd w:id="7"/>
      <w:r w:rsidR="00BE4E74">
        <w:rPr>
          <w:rStyle w:val="CommentReference"/>
        </w:rPr>
        <w:commentReference w:id="7"/>
      </w:r>
    </w:p>
    <w:p w14:paraId="09E98371" w14:textId="77777777" w:rsidR="000575CC" w:rsidRDefault="000575CC" w:rsidP="000F0A1E">
      <w:pPr>
        <w:tabs>
          <w:tab w:val="left" w:pos="1440"/>
        </w:tabs>
      </w:pPr>
    </w:p>
    <w:p w14:paraId="5E643DCC" w14:textId="77777777" w:rsidR="000F0A1E" w:rsidRDefault="00685AB1" w:rsidP="00685AB1">
      <w:pPr>
        <w:pStyle w:val="Heading2"/>
      </w:pPr>
      <w:r>
        <w:t>1.2 LHC Run 3</w:t>
      </w:r>
    </w:p>
    <w:p w14:paraId="46A39A58" w14:textId="77777777" w:rsidR="00685AB1" w:rsidRDefault="00685AB1" w:rsidP="00685AB1"/>
    <w:p w14:paraId="0D64F6A4" w14:textId="77777777"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At the cent</w:t>
      </w:r>
      <w:r w:rsidR="005A0B22">
        <w:t>er</w:t>
      </w:r>
      <w:r>
        <w:t xml:space="preserve"> of the ALICE</w:t>
      </w:r>
      <w:commentRangeStart w:id="8"/>
      <w:r w:rsidR="009353FD">
        <w:t>’s</w:t>
      </w:r>
      <w:commentRangeEnd w:id="8"/>
      <w:r w:rsidR="00EC11BC">
        <w:rPr>
          <w:rStyle w:val="CommentReference"/>
        </w:rPr>
        <w:commentReference w:id="8"/>
      </w:r>
      <w:r w:rsidR="009353FD">
        <w:t xml:space="preserve"> </w:t>
      </w:r>
      <w:r>
        <w:t xml:space="preserve">upgrade strategy is a high-speed readout approach based on a </w:t>
      </w:r>
      <w:commentRangeStart w:id="9"/>
      <w:r>
        <w:t>Common Readout Unit (CRU)</w:t>
      </w:r>
      <w:commentRangeEnd w:id="9"/>
      <w:r w:rsidR="00EC11BC">
        <w:rPr>
          <w:rStyle w:val="CommentReference"/>
        </w:rPr>
        <w:commentReference w:id="9"/>
      </w:r>
      <w:r>
        <w:t>. The CRU has been developed for detector data readout, concentration, reconstruction, multiplexing</w:t>
      </w:r>
      <w:r w:rsidR="005A0B22">
        <w:t>,</w:t>
      </w:r>
      <w:r>
        <w:t xml:space="preserve"> and data decoding onto the online-offline (O²) computing system. </w:t>
      </w:r>
    </w:p>
    <w:p w14:paraId="7556AECB" w14:textId="77777777"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commentRangeStart w:id="10"/>
      <w:r w:rsidR="00085410" w:rsidRPr="00085410">
        <w:t xml:space="preserve">equipping their detectors </w:t>
      </w:r>
      <w:commentRangeEnd w:id="10"/>
      <w:r w:rsidR="00EC11BC">
        <w:rPr>
          <w:rStyle w:val="CommentReference"/>
        </w:rPr>
        <w:commentReference w:id="10"/>
      </w:r>
      <w:r w:rsidR="00085410" w:rsidRPr="00085410">
        <w:t>with</w:t>
      </w:r>
      <w:r w:rsidR="00085410">
        <w:t xml:space="preserve"> </w:t>
      </w:r>
      <w:r>
        <w:t>new electronic</w:t>
      </w:r>
      <w:r w:rsidR="00197E5C">
        <w:t xml:space="preserve"> system</w:t>
      </w:r>
      <w:r w:rsidR="007D51AB">
        <w:t>s</w:t>
      </w:r>
      <w:r w:rsidR="00197E5C">
        <w:t>.</w:t>
      </w:r>
      <w:r w:rsidR="00085410">
        <w:t xml:space="preserve"> </w:t>
      </w:r>
    </w:p>
    <w:p w14:paraId="197C8AF3" w14:textId="77777777" w:rsidR="004F2526" w:rsidRDefault="004F2526" w:rsidP="00197E5C">
      <w:pPr>
        <w:tabs>
          <w:tab w:val="left" w:pos="1440"/>
        </w:tabs>
        <w:spacing w:after="0"/>
      </w:pPr>
    </w:p>
    <w:p w14:paraId="59EB40A7" w14:textId="77777777" w:rsidR="00EE0A73" w:rsidRDefault="00085410" w:rsidP="00197E5C">
      <w:pPr>
        <w:tabs>
          <w:tab w:val="left" w:pos="1440"/>
        </w:tabs>
        <w:spacing w:after="0"/>
      </w:pPr>
      <w:r>
        <w:t>The LHC Run 3 was planned to start in the middle of 2021 onwards but has been postponed to March 2022 due to the global pandemic</w:t>
      </w:r>
      <w:sdt>
        <w:sdtPr>
          <w:id w:val="-1838910418"/>
          <w:citation/>
        </w:sdt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14:paraId="213B04CE" w14:textId="77777777"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1C1F3C" w14:textId="77777777"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E70F19" w14:textId="77777777" w:rsidR="000F38F5" w:rsidRDefault="00632BC7" w:rsidP="00145A1F">
            <w:pPr>
              <w:jc w:val="right"/>
            </w:pPr>
            <w:r>
              <w:t>5</w:t>
            </w:r>
          </w:p>
        </w:tc>
      </w:tr>
    </w:tbl>
    <w:p w14:paraId="70341AB1" w14:textId="77777777" w:rsidR="005F2AF8" w:rsidRDefault="000F38F5" w:rsidP="004D0216">
      <w:pPr>
        <w:tabs>
          <w:tab w:val="left" w:pos="1440"/>
        </w:tabs>
      </w:pPr>
      <w:r>
        <w:rPr>
          <w:noProof/>
          <w:lang w:eastAsia="en-ZA"/>
        </w:rPr>
        <mc:AlternateContent>
          <mc:Choice Requires="wps">
            <w:drawing>
              <wp:anchor distT="0" distB="0" distL="114300" distR="114300" simplePos="0" relativeHeight="251665408" behindDoc="0" locked="0" layoutInCell="1" allowOverlap="1" wp14:anchorId="4D5D6E44" wp14:editId="145BF7EE">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14:paraId="19F0D98F" w14:textId="77777777" w:rsidR="004D0216" w:rsidRDefault="004D0216" w:rsidP="00596161">
      <w:pPr>
        <w:tabs>
          <w:tab w:val="left" w:pos="1440"/>
        </w:tabs>
        <w:spacing w:after="0"/>
      </w:pPr>
    </w:p>
    <w:p w14:paraId="47D71419" w14:textId="77777777" w:rsidR="000F38F5" w:rsidRDefault="007272AA" w:rsidP="007272AA">
      <w:pPr>
        <w:pStyle w:val="Heading3"/>
      </w:pPr>
      <w:r>
        <w:t>1.2.1</w:t>
      </w:r>
      <w:r w:rsidR="00413BC6">
        <w:t xml:space="preserve"> The upgrade: </w:t>
      </w:r>
      <w:r>
        <w:t xml:space="preserve"> Muon Trigger to Muon Identifier</w:t>
      </w:r>
    </w:p>
    <w:p w14:paraId="212AD20F" w14:textId="77777777" w:rsidR="007272AA" w:rsidRDefault="007272AA" w:rsidP="00A65A41">
      <w:pPr>
        <w:spacing w:after="0"/>
      </w:pPr>
    </w:p>
    <w:p w14:paraId="02C94E2A" w14:textId="77777777"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commentRangeStart w:id="11"/>
      <w:r w:rsidR="00A7584E">
        <w:t>M</w:t>
      </w:r>
      <w:r w:rsidR="004F2526">
        <w:t>TR</w:t>
      </w:r>
      <w:commentRangeEnd w:id="11"/>
      <w:r w:rsidR="009246FE">
        <w:rPr>
          <w:rStyle w:val="CommentReference"/>
        </w:rPr>
        <w:commentReference w:id="11"/>
      </w:r>
      <w:r w:rsidR="004F2526">
        <w:t>.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 xml:space="preserve">MID </w:t>
      </w:r>
      <w:r w:rsidR="00B67143" w:rsidRPr="00B67143">
        <w:t>will play the role of providing the muon identification</w:t>
      </w:r>
      <w:r w:rsidRPr="007272AA">
        <w:t>.</w:t>
      </w:r>
    </w:p>
    <w:p w14:paraId="7FC84405" w14:textId="77777777" w:rsidR="00FA08BA" w:rsidRDefault="00FA08BA" w:rsidP="007272AA"/>
    <w:p w14:paraId="40E67ED0" w14:textId="77777777" w:rsidR="00FA08BA" w:rsidRDefault="00FA08BA" w:rsidP="00FA08BA">
      <w:pPr>
        <w:pStyle w:val="Heading2"/>
      </w:pPr>
      <w:r>
        <w:t xml:space="preserve">1.3 Problem statement </w:t>
      </w:r>
    </w:p>
    <w:p w14:paraId="659BB9DE" w14:textId="77777777" w:rsidR="00FA08BA" w:rsidRDefault="00FA08BA" w:rsidP="00FA08BA"/>
    <w:p w14:paraId="22365E5B" w14:textId="77777777"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chain at Subatech, Nantes</w:t>
      </w:r>
      <w:r w:rsidR="008A513D">
        <w:t xml:space="preserve"> in France</w:t>
      </w:r>
      <w:r w:rsidR="000E5693">
        <w:t xml:space="preserve"> </w:t>
      </w:r>
      <w:r w:rsidR="000E5693" w:rsidRPr="009246FE">
        <w:rPr>
          <w:highlight w:val="yellow"/>
        </w:rPr>
        <w:t xml:space="preserve">(where the readout electronics </w:t>
      </w:r>
      <w:r w:rsidR="008A513D" w:rsidRPr="009246FE">
        <w:rPr>
          <w:highlight w:val="yellow"/>
        </w:rPr>
        <w:t>are</w:t>
      </w:r>
      <w:r w:rsidR="000E5693" w:rsidRPr="009246FE">
        <w:rPr>
          <w:highlight w:val="yellow"/>
        </w:rPr>
        <w:t xml:space="preserve"> </w:t>
      </w:r>
      <w:commentRangeStart w:id="12"/>
      <w:r w:rsidR="000E5693" w:rsidRPr="009246FE">
        <w:rPr>
          <w:highlight w:val="yellow"/>
        </w:rPr>
        <w:t>developed</w:t>
      </w:r>
      <w:commentRangeEnd w:id="12"/>
      <w:r w:rsidR="009246FE">
        <w:rPr>
          <w:rStyle w:val="CommentReference"/>
        </w:rPr>
        <w:commentReference w:id="12"/>
      </w:r>
      <w:r w:rsidR="000E5693" w:rsidRPr="009246FE">
        <w:rPr>
          <w:highlight w:val="yellow"/>
        </w:rPr>
        <w:t>)</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14:paraId="1ACE8155" w14:textId="77777777" w:rsidR="00877FBA" w:rsidRDefault="00877FBA" w:rsidP="00FA08BA"/>
    <w:p w14:paraId="7F445D29" w14:textId="77777777" w:rsidR="00A65A41" w:rsidRDefault="00A65A41" w:rsidP="00A65A41">
      <w:pPr>
        <w:pStyle w:val="Heading3"/>
      </w:pPr>
      <w:r>
        <w:t>1.3.1 Large data rate</w:t>
      </w:r>
    </w:p>
    <w:p w14:paraId="7CB6F270" w14:textId="77777777" w:rsidR="00A65A41" w:rsidRPr="00CB1E60" w:rsidRDefault="00A65A41" w:rsidP="00A65A41">
      <w:pPr>
        <w:spacing w:after="0"/>
      </w:pPr>
    </w:p>
    <w:p w14:paraId="117FBF55" w14:textId="77777777" w:rsidR="000E5693" w:rsidRDefault="00877FBA" w:rsidP="000E5693">
      <w:r w:rsidRPr="00877FBA">
        <w:t xml:space="preserve">In the triggerless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14:paraId="6CDBD11B" w14:textId="77777777"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analyzing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14:paraId="47F1DF9C" w14:textId="77777777" w:rsidR="00A11CAD" w:rsidRDefault="00A11CAD" w:rsidP="00A11CAD"/>
    <w:p w14:paraId="251C459B" w14:textId="77777777" w:rsidR="00596161" w:rsidRDefault="00596161" w:rsidP="00596161">
      <w:pPr>
        <w:pStyle w:val="Heading3"/>
      </w:pPr>
      <w:r>
        <w:t>1.3.2 Desynchronization of data</w:t>
      </w:r>
    </w:p>
    <w:p w14:paraId="48A70E4B" w14:textId="77777777" w:rsidR="00596161" w:rsidRPr="00CB1E60" w:rsidRDefault="00596161" w:rsidP="00596161">
      <w:pPr>
        <w:spacing w:after="0"/>
      </w:pPr>
    </w:p>
    <w:p w14:paraId="4BDC3BEC" w14:textId="77777777"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commentRangeStart w:id="13"/>
      <w:r w:rsidR="002B449F" w:rsidRPr="002B449F">
        <w:rPr>
          <w:b/>
          <w:color w:val="FF0000"/>
        </w:rPr>
        <w:t>, t</w:t>
      </w:r>
      <w:commentRangeEnd w:id="13"/>
      <w:r w:rsidR="002B449F">
        <w:rPr>
          <w:rStyle w:val="CommentReference"/>
        </w:rPr>
        <w:commentReference w:id="13"/>
      </w:r>
      <w:r w:rsidR="006D7E15">
        <w:t xml:space="preserve">herefore, </w:t>
      </w:r>
      <w:r w:rsidR="00AF359E">
        <w:t xml:space="preserve">cause more problems further along the chain at the synchronous </w:t>
      </w:r>
      <w:r w:rsidR="006D7E15">
        <w:t xml:space="preserve">and </w:t>
      </w:r>
      <w:r w:rsidR="00AF359E">
        <w:t>reconstruction level</w:t>
      </w:r>
      <w:r w:rsidR="006D7E15">
        <w:t>s</w:t>
      </w:r>
      <w:r w:rsidR="00AF359E">
        <w:t>.</w:t>
      </w:r>
    </w:p>
    <w:p w14:paraId="5AF39D0E" w14:textId="77777777" w:rsidR="001970D2" w:rsidRDefault="001970D2" w:rsidP="00FA08BA"/>
    <w:p w14:paraId="4EDD177F" w14:textId="77777777"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14:paraId="035999DA" w14:textId="77777777"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DB552E" w14:textId="77777777"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5F8AB9" w14:textId="77777777" w:rsidR="00254EFC" w:rsidRDefault="00254EFC" w:rsidP="00254EFC">
            <w:pPr>
              <w:jc w:val="right"/>
            </w:pPr>
            <w:r>
              <w:t>Introduction</w:t>
            </w:r>
          </w:p>
        </w:tc>
      </w:tr>
    </w:tbl>
    <w:p w14:paraId="1F6FEDFB" w14:textId="77777777" w:rsidR="00254EFC" w:rsidRDefault="00254EFC" w:rsidP="00254EFC">
      <w:pPr>
        <w:tabs>
          <w:tab w:val="left" w:pos="1440"/>
        </w:tabs>
      </w:pPr>
      <w:r>
        <w:rPr>
          <w:noProof/>
          <w:lang w:eastAsia="en-ZA"/>
        </w:rPr>
        <mc:AlternateContent>
          <mc:Choice Requires="wps">
            <w:drawing>
              <wp:anchor distT="0" distB="0" distL="114300" distR="114300" simplePos="0" relativeHeight="251681792" behindDoc="0" locked="0" layoutInCell="1" allowOverlap="1" wp14:anchorId="2743150B" wp14:editId="538B0795">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240968FD" w14:textId="77777777" w:rsidR="00254EFC" w:rsidRDefault="00254EFC" w:rsidP="00FA08BA"/>
    <w:p w14:paraId="180D6B3C" w14:textId="77777777" w:rsidR="0098390A" w:rsidRDefault="0098390A" w:rsidP="0098390A">
      <w:pPr>
        <w:pStyle w:val="Heading3"/>
      </w:pPr>
      <w:r>
        <w:t xml:space="preserve">1.3.3 </w:t>
      </w:r>
      <w:r w:rsidR="000E5693">
        <w:t xml:space="preserve">Lack of </w:t>
      </w:r>
      <w:r w:rsidR="00276866">
        <w:t xml:space="preserve">hardware </w:t>
      </w:r>
      <w:r w:rsidR="000E5693">
        <w:t>resources</w:t>
      </w:r>
    </w:p>
    <w:p w14:paraId="55D78E8C" w14:textId="77777777" w:rsidR="0098390A" w:rsidRPr="00CB1E60" w:rsidRDefault="0098390A" w:rsidP="0098390A">
      <w:pPr>
        <w:spacing w:after="0"/>
      </w:pPr>
    </w:p>
    <w:p w14:paraId="49848213" w14:textId="77777777"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14:paraId="7B7EFE59" w14:textId="77777777" w:rsidR="004D0216" w:rsidRDefault="004D0216" w:rsidP="00B92133">
      <w:pPr>
        <w:tabs>
          <w:tab w:val="left" w:pos="1440"/>
        </w:tabs>
      </w:pPr>
    </w:p>
    <w:p w14:paraId="51F0884E" w14:textId="77777777" w:rsidR="003C0FA3" w:rsidRDefault="003C0FA3" w:rsidP="006D2B92">
      <w:pPr>
        <w:pStyle w:val="Heading2"/>
      </w:pPr>
      <w:r>
        <w:t>1.4 Research aim</w:t>
      </w:r>
    </w:p>
    <w:p w14:paraId="13A9E870" w14:textId="77777777" w:rsidR="003C0FA3" w:rsidRDefault="003C0FA3" w:rsidP="00EA2D11"/>
    <w:p w14:paraId="7846CAD4" w14:textId="77777777"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14:paraId="4EE0256B" w14:textId="77777777"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14:paraId="08086433" w14:textId="77777777" w:rsidR="004F14A5" w:rsidRDefault="004F14A5" w:rsidP="004B1518"/>
    <w:p w14:paraId="44F8A256" w14:textId="77777777" w:rsidR="00E97936" w:rsidRDefault="00E97936" w:rsidP="00E97936">
      <w:pPr>
        <w:pStyle w:val="Heading2"/>
      </w:pPr>
      <w:r w:rsidRPr="00E70057">
        <w:t>1.</w:t>
      </w:r>
      <w:r>
        <w:t>5 Objectives</w:t>
      </w:r>
    </w:p>
    <w:p w14:paraId="1178A4B9" w14:textId="77777777" w:rsidR="00E97936" w:rsidRDefault="00E97936" w:rsidP="00E97936">
      <w:pPr>
        <w:rPr>
          <w:sz w:val="23"/>
          <w:szCs w:val="23"/>
        </w:rPr>
      </w:pPr>
    </w:p>
    <w:p w14:paraId="5C53FAC3" w14:textId="77777777"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14:paraId="1CC7F577" w14:textId="77777777" w:rsidR="005E5500" w:rsidRDefault="00FE63CD" w:rsidP="00FE63CD">
      <w:pPr>
        <w:pStyle w:val="ListParagraph"/>
        <w:numPr>
          <w:ilvl w:val="0"/>
          <w:numId w:val="3"/>
        </w:numPr>
      </w:pPr>
      <w:r>
        <w:t>R</w:t>
      </w:r>
      <w:r w:rsidR="005E5500" w:rsidRPr="00FE63CD">
        <w:t>eview and analy</w:t>
      </w:r>
      <w:r w:rsidR="005A0B22">
        <w:t>z</w:t>
      </w:r>
      <w:r w:rsidR="005E5500" w:rsidRPr="00FE63CD">
        <w:t xml:space="preserve">e </w:t>
      </w:r>
      <w:r w:rsidR="00B072BF" w:rsidRPr="00FE63CD">
        <w:t>different components of the readout chain</w:t>
      </w:r>
    </w:p>
    <w:p w14:paraId="3E209BEA" w14:textId="77777777" w:rsidR="00FE63CD" w:rsidRPr="00FE63CD" w:rsidRDefault="00FE63CD" w:rsidP="00FE63CD">
      <w:pPr>
        <w:pStyle w:val="ListParagraph"/>
        <w:numPr>
          <w:ilvl w:val="0"/>
          <w:numId w:val="3"/>
        </w:numPr>
      </w:pPr>
      <w:r>
        <w:t xml:space="preserve">Select the best user logic algorithm </w:t>
      </w:r>
    </w:p>
    <w:p w14:paraId="040A3701" w14:textId="77777777"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14:paraId="16ECD06C" w14:textId="77777777" w:rsidR="00596161" w:rsidRPr="00FE0CAA" w:rsidRDefault="006E5C86" w:rsidP="00596161">
      <w:pPr>
        <w:pStyle w:val="ListParagraph"/>
        <w:numPr>
          <w:ilvl w:val="0"/>
          <w:numId w:val="3"/>
        </w:numPr>
      </w:pPr>
      <w:r>
        <w:t xml:space="preserve">Receive timing and trigger information </w:t>
      </w:r>
    </w:p>
    <w:p w14:paraId="16047569" w14:textId="77777777"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14:paraId="4418FD22" w14:textId="77777777"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14:paraId="0DB3DFD7" w14:textId="77777777"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14:paraId="489EF074" w14:textId="77777777"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14:paraId="147B7892" w14:textId="77777777" w:rsidR="00163CAA" w:rsidRDefault="008C7BFF" w:rsidP="00C7271E">
      <w:pPr>
        <w:pStyle w:val="ListParagraph"/>
        <w:numPr>
          <w:ilvl w:val="0"/>
          <w:numId w:val="3"/>
        </w:numPr>
      </w:pPr>
      <w:r>
        <w:t>Successfully validate the user logic simulation</w:t>
      </w:r>
      <w:r w:rsidR="00CE29C6">
        <w:t xml:space="preserve"> tests</w:t>
      </w:r>
    </w:p>
    <w:p w14:paraId="5FCD3821" w14:textId="77777777"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14:paraId="5EEF2194" w14:textId="77777777" w:rsidR="00047B7A" w:rsidRDefault="000E693A" w:rsidP="004B1518">
      <w:pPr>
        <w:pStyle w:val="ListParagraph"/>
        <w:numPr>
          <w:ilvl w:val="0"/>
          <w:numId w:val="3"/>
        </w:numPr>
      </w:pPr>
      <w:r>
        <w:t>M</w:t>
      </w:r>
      <w:r w:rsidR="00047B7A">
        <w:t>ake recommendations for future improvements</w:t>
      </w:r>
    </w:p>
    <w:p w14:paraId="16E81192" w14:textId="77777777"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14:paraId="56A19DB4" w14:textId="77777777"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F6C99B" w14:textId="77777777"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A128A9" w14:textId="77777777" w:rsidR="00254EFC" w:rsidRDefault="00254EFC" w:rsidP="00254EFC">
            <w:pPr>
              <w:jc w:val="right"/>
            </w:pPr>
            <w:r>
              <w:t>7</w:t>
            </w:r>
          </w:p>
        </w:tc>
      </w:tr>
    </w:tbl>
    <w:p w14:paraId="112BF915" w14:textId="77777777" w:rsidR="00254EFC" w:rsidRDefault="00254EFC" w:rsidP="00254EFC">
      <w:pPr>
        <w:tabs>
          <w:tab w:val="left" w:pos="1440"/>
        </w:tabs>
      </w:pPr>
      <w:r>
        <w:rPr>
          <w:noProof/>
          <w:lang w:eastAsia="en-ZA"/>
        </w:rPr>
        <mc:AlternateContent>
          <mc:Choice Requires="wps">
            <w:drawing>
              <wp:anchor distT="0" distB="0" distL="114300" distR="114300" simplePos="0" relativeHeight="251683840" behindDoc="0" locked="0" layoutInCell="1" allowOverlap="1" wp14:anchorId="17AECF00" wp14:editId="2847EDBF">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14:paraId="5EFF4350" w14:textId="77777777" w:rsidR="0098390A" w:rsidRDefault="0098390A" w:rsidP="0098390A">
      <w:pPr>
        <w:pStyle w:val="Heading2"/>
      </w:pPr>
      <w:r>
        <w:t>1.6 Hypothesis</w:t>
      </w:r>
    </w:p>
    <w:p w14:paraId="01C6461C" w14:textId="77777777" w:rsidR="0098390A" w:rsidRPr="006D2B92" w:rsidRDefault="0098390A" w:rsidP="0098390A"/>
    <w:p w14:paraId="2E7C3ED2" w14:textId="77777777"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14:paraId="6F82BCEE" w14:textId="77777777" w:rsidR="0003415D" w:rsidRDefault="0003415D" w:rsidP="00962A91">
      <w:pPr>
        <w:tabs>
          <w:tab w:val="left" w:pos="1440"/>
        </w:tabs>
      </w:pPr>
    </w:p>
    <w:p w14:paraId="0596E19D" w14:textId="77777777" w:rsidR="001701CF" w:rsidRDefault="001701CF" w:rsidP="001701CF">
      <w:pPr>
        <w:pStyle w:val="Heading2"/>
      </w:pPr>
      <w:r>
        <w:t xml:space="preserve">1.7 Delineation </w:t>
      </w:r>
    </w:p>
    <w:p w14:paraId="0859EDEC" w14:textId="77777777" w:rsidR="001701CF" w:rsidRDefault="001701CF" w:rsidP="001701CF"/>
    <w:p w14:paraId="7D093ED0" w14:textId="77777777" w:rsidR="00C555BB" w:rsidRDefault="009A59A7" w:rsidP="00C555BB">
      <w:r>
        <w:t>Th</w:t>
      </w:r>
      <w:r w:rsidR="002933AC">
        <w:t>is</w:t>
      </w:r>
      <w:r>
        <w:t xml:space="preserve"> thesis is limited to the design and development of the user logic firmware </w:t>
      </w:r>
      <w:r w:rsidR="007371B1">
        <w:t>prototype capable of pre-analy</w:t>
      </w:r>
      <w:r w:rsidR="005A0B22">
        <w:t>z</w:t>
      </w:r>
      <w:r w:rsidR="007371B1">
        <w:t>ing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14:paraId="66BBA7B9" w14:textId="77777777" w:rsidR="00680748" w:rsidRDefault="00680748" w:rsidP="00C555BB"/>
    <w:p w14:paraId="481E4F48" w14:textId="77777777" w:rsidR="00C555BB" w:rsidRDefault="00C555BB" w:rsidP="00C555BB">
      <w:pPr>
        <w:pStyle w:val="Heading2"/>
      </w:pPr>
      <w:r>
        <w:t xml:space="preserve">1.8 Collaboration and main contributions </w:t>
      </w:r>
    </w:p>
    <w:p w14:paraId="4DD44649" w14:textId="77777777" w:rsidR="00C555BB" w:rsidRDefault="00C555BB" w:rsidP="00C555BB"/>
    <w:p w14:paraId="63994325" w14:textId="77777777" w:rsidR="00C555BB" w:rsidRDefault="002B1066" w:rsidP="00C555BB">
      <w:r>
        <w:t>In South Africa, t</w:t>
      </w:r>
      <w:r w:rsidR="00C555BB">
        <w:t xml:space="preserve">he National Research Foundation (NRF) iThemba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iThemba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14:paraId="09B1E079" w14:textId="77777777" w:rsidR="002933AC" w:rsidRDefault="0098390A" w:rsidP="00680748">
      <w:r>
        <w:t>The user logic project started in early 2018, with early research</w:t>
      </w:r>
      <w:r w:rsidR="002933AC">
        <w:t xml:space="preserve"> described in</w:t>
      </w:r>
      <w:r w:rsidR="00D304F4">
        <w:t xml:space="preserve"> this paper</w:t>
      </w:r>
      <w:r w:rsidR="002933AC">
        <w:t xml:space="preserve"> </w:t>
      </w:r>
      <w:sdt>
        <w:sdtPr>
          <w:id w:val="-1198079570"/>
          <w:citation/>
        </w:sdt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necessary</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2B1066">
        <w:t xml:space="preserve"> </w:t>
      </w:r>
      <w:r w:rsidR="002B1066" w:rsidRPr="002B1066">
        <w:t>based on realistic data acquisition requirements and availability of relevant readout components</w:t>
      </w:r>
      <w:r w:rsidR="002933AC">
        <w:t xml:space="preserve"> </w:t>
      </w:r>
      <w:r w:rsidR="002933AC" w:rsidRPr="002933AC">
        <w:t>led to this study</w:t>
      </w:r>
      <w:r>
        <w:t>. Together with Dr</w:t>
      </w:r>
      <w:r w:rsidR="005A0B22">
        <w:t>.</w:t>
      </w:r>
      <w:r>
        <w:t xml:space="preserve"> C.Renard (expert in the readout electronics at </w:t>
      </w:r>
      <w:r w:rsidR="004D0216">
        <w:t xml:space="preserve">Subatech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 </w:t>
      </w:r>
      <w:r w:rsidR="00680748" w:rsidRPr="004D0216">
        <w:t xml:space="preserve">rigorous consultations and discussions took place </w:t>
      </w:r>
      <w:r w:rsidR="00680748">
        <w:t xml:space="preserve">with Dr. F.Costa (ALICE CRU software expert at CERN) and Dr. O.Bourrion (ALICE CRU firmware developer at the University of Grenoble, France). For what concerns </w:t>
      </w:r>
      <w:r w:rsidR="00680748" w:rsidRPr="004D0216">
        <w:t xml:space="preserve">the MID </w:t>
      </w:r>
      <w:r w:rsidR="00197EA7" w:rsidRPr="00FE0CAA">
        <w:t>O²</w:t>
      </w:r>
      <w:r w:rsidR="00680748" w:rsidRPr="004D0216">
        <w:t xml:space="preserve"> requirements, </w:t>
      </w:r>
      <w:r w:rsidR="00680748">
        <w:t xml:space="preserve"> Dr. D.Stocco (MID </w:t>
      </w:r>
      <w:r w:rsidR="00680748" w:rsidRPr="00CB1E60">
        <w:t>O²</w:t>
      </w:r>
      <w:r w:rsidR="00680748">
        <w:t xml:space="preserve"> expert at Subatech,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 may affect the way data will be handled at the next phase of the data acquisition chain.</w:t>
      </w:r>
      <w:r w:rsidR="002933AC" w:rsidRPr="004D0216">
        <w:t xml:space="preserve"> As such, he was instrumental in setting up</w:t>
      </w:r>
      <w:r w:rsidR="002933AC">
        <w:t xml:space="preserve"> some additional requirements and constraints to facilitate the readability of the user logic output data. </w:t>
      </w:r>
    </w:p>
    <w:tbl>
      <w:tblPr>
        <w:tblStyle w:val="TableGrid"/>
        <w:tblW w:w="0" w:type="auto"/>
        <w:tblInd w:w="-147" w:type="dxa"/>
        <w:tblLook w:val="04A0" w:firstRow="1" w:lastRow="0" w:firstColumn="1" w:lastColumn="0" w:noHBand="0" w:noVBand="1"/>
      </w:tblPr>
      <w:tblGrid>
        <w:gridCol w:w="4655"/>
        <w:gridCol w:w="4508"/>
      </w:tblGrid>
      <w:tr w:rsidR="008A513D" w14:paraId="2A117AF2"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FD495E" w14:textId="77777777" w:rsidR="008A513D" w:rsidRDefault="008A513D" w:rsidP="00CB6BEC">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F45299" w14:textId="77777777" w:rsidR="008A513D" w:rsidRDefault="008A513D" w:rsidP="00CB6BEC">
            <w:pPr>
              <w:jc w:val="right"/>
            </w:pPr>
            <w:r>
              <w:t>Introduction</w:t>
            </w:r>
          </w:p>
        </w:tc>
      </w:tr>
    </w:tbl>
    <w:p w14:paraId="7BA654B3" w14:textId="77777777" w:rsidR="008A513D" w:rsidRDefault="008A513D" w:rsidP="00680748">
      <w:r>
        <w:rPr>
          <w:noProof/>
          <w:lang w:eastAsia="en-ZA"/>
        </w:rPr>
        <mc:AlternateContent>
          <mc:Choice Requires="wps">
            <w:drawing>
              <wp:anchor distT="0" distB="0" distL="114300" distR="114300" simplePos="0" relativeHeight="251685888" behindDoc="0" locked="0" layoutInCell="1" allowOverlap="1" wp14:anchorId="6A787B72" wp14:editId="2B24B40F">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14:paraId="370C5F79" w14:textId="77777777"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NRF iThemba LABS and advanced technology.</w:t>
      </w:r>
    </w:p>
    <w:p w14:paraId="70B775F4" w14:textId="77777777" w:rsidR="001701CF" w:rsidRDefault="001701CF" w:rsidP="004B1518"/>
    <w:p w14:paraId="4934F90B" w14:textId="77777777" w:rsidR="00DE1AF0" w:rsidRDefault="00DE1AF0" w:rsidP="00DE1AF0">
      <w:pPr>
        <w:pStyle w:val="Heading2"/>
      </w:pPr>
      <w:r>
        <w:t>1.</w:t>
      </w:r>
      <w:r w:rsidR="00C72B5C">
        <w:t>9</w:t>
      </w:r>
      <w:r>
        <w:t xml:space="preserve"> Methodology</w:t>
      </w:r>
    </w:p>
    <w:p w14:paraId="1042E7F3" w14:textId="77777777" w:rsidR="00DE1AF0" w:rsidRDefault="00DE1AF0" w:rsidP="004B1518"/>
    <w:p w14:paraId="71C91DA8" w14:textId="77777777"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14:paraId="4B83A1B4" w14:textId="77777777"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4D0216">
        <w:t>.</w:t>
      </w:r>
      <w:r w:rsidR="008A3C5E">
        <w:t xml:space="preserve"> </w:t>
      </w:r>
      <w:r w:rsidR="004D0216">
        <w:t>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14:paraId="13DF50FB" w14:textId="77777777" w:rsidR="0034662A" w:rsidRDefault="0034662A" w:rsidP="0034662A">
      <w:pPr>
        <w:pStyle w:val="ListParagraph"/>
      </w:pPr>
    </w:p>
    <w:p w14:paraId="793277CF" w14:textId="77777777"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14:paraId="202B3D1B" w14:textId="77777777" w:rsidR="008A3C5E" w:rsidRPr="003852D9" w:rsidRDefault="008A3C5E" w:rsidP="008A3C5E">
      <w:pPr>
        <w:pStyle w:val="ListParagraph"/>
      </w:pPr>
    </w:p>
    <w:p w14:paraId="35D406DB" w14:textId="77777777"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r w:rsidR="00B42AAD">
        <w:t>ModelSim</w:t>
      </w:r>
      <w:r w:rsidRPr="00F3513F">
        <w:t xml:space="preserve"> </w:t>
      </w:r>
      <w:sdt>
        <w:sdtPr>
          <w:id w:val="-1552614110"/>
          <w:citation/>
        </w:sdt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r w:rsidR="006C52A3">
        <w:t>analy</w:t>
      </w:r>
      <w:r w:rsidR="005A0B22">
        <w:t>z</w:t>
      </w:r>
      <w:r w:rsidR="006C52A3">
        <w:t xml:space="preserve">ing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14:paraId="2217D56E" w14:textId="77777777" w:rsidR="0034662A" w:rsidRDefault="0034662A" w:rsidP="0034662A">
      <w:pPr>
        <w:pStyle w:val="ListParagraph"/>
        <w:spacing w:after="0"/>
      </w:pPr>
    </w:p>
    <w:p w14:paraId="07639696" w14:textId="77777777"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at iThemba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AE2D85">
        <w:t xml:space="preserve"> </w:t>
      </w:r>
      <w:r w:rsidR="002C4CF2">
        <w:t xml:space="preserve">readout chain </w:t>
      </w:r>
      <w:r w:rsidR="00C32FBB">
        <w:t>at CERN</w:t>
      </w:r>
      <w:r w:rsidR="00AE2D85">
        <w:t xml:space="preserve">. </w:t>
      </w:r>
    </w:p>
    <w:p w14:paraId="12949FC2" w14:textId="77777777" w:rsidR="003852D9" w:rsidRDefault="003852D9" w:rsidP="003852D9">
      <w:pPr>
        <w:pStyle w:val="ListParagraph"/>
      </w:pPr>
    </w:p>
    <w:p w14:paraId="6AC18FD8" w14:textId="77777777"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14:paraId="1EB83E6B" w14:textId="77777777" w:rsidR="0098390A" w:rsidRDefault="0098390A" w:rsidP="0098390A">
      <w:pPr>
        <w:pStyle w:val="ListParagraph"/>
      </w:pPr>
    </w:p>
    <w:p w14:paraId="1D3F4665" w14:textId="77777777" w:rsidR="0098390A" w:rsidRDefault="0098390A" w:rsidP="0098390A"/>
    <w:p w14:paraId="1F7C5B06" w14:textId="77777777" w:rsidR="005A0B22" w:rsidRDefault="005A0B22" w:rsidP="0098390A"/>
    <w:p w14:paraId="00BCAFDA" w14:textId="77777777" w:rsidR="00793919" w:rsidRDefault="00793919" w:rsidP="0098390A"/>
    <w:p w14:paraId="61B2FA49" w14:textId="77777777" w:rsidR="00680748" w:rsidRDefault="00680748" w:rsidP="0098390A"/>
    <w:p w14:paraId="2A38B649" w14:textId="77777777" w:rsidR="00680748" w:rsidRDefault="00680748" w:rsidP="0098390A"/>
    <w:p w14:paraId="5CB5E5CF" w14:textId="77777777" w:rsidR="002933AC" w:rsidRDefault="002933AC" w:rsidP="0098390A"/>
    <w:p w14:paraId="493E277E" w14:textId="77777777" w:rsidR="00680748" w:rsidRDefault="00680748" w:rsidP="0098390A"/>
    <w:p w14:paraId="707DD8D3" w14:textId="77777777"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14:paraId="75607F19" w14:textId="77777777"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3FE81" w14:textId="77777777"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76B68" w14:textId="77777777" w:rsidR="00617D64" w:rsidRDefault="00617D64" w:rsidP="007A5A8A">
            <w:pPr>
              <w:jc w:val="right"/>
            </w:pPr>
            <w:r>
              <w:t>9</w:t>
            </w:r>
          </w:p>
        </w:tc>
      </w:tr>
    </w:tbl>
    <w:p w14:paraId="11F8C7EA" w14:textId="77777777" w:rsidR="00185931" w:rsidRDefault="00617D64" w:rsidP="00185931">
      <w:r>
        <w:rPr>
          <w:noProof/>
          <w:lang w:eastAsia="en-ZA"/>
        </w:rPr>
        <mc:AlternateContent>
          <mc:Choice Requires="wps">
            <w:drawing>
              <wp:anchor distT="0" distB="0" distL="114300" distR="114300" simplePos="0" relativeHeight="251673600" behindDoc="0" locked="0" layoutInCell="1" allowOverlap="1" wp14:anchorId="3A1C6FA7" wp14:editId="6FF42917">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14:paraId="101A09CB" w14:textId="77777777" w:rsidR="00185931" w:rsidRDefault="00185931" w:rsidP="00185931"/>
    <w:p w14:paraId="51F6638C" w14:textId="77777777" w:rsidR="00962A91" w:rsidRDefault="00962A91" w:rsidP="00962A91">
      <w:pPr>
        <w:pStyle w:val="Heading2"/>
      </w:pPr>
      <w:r>
        <w:t>1.</w:t>
      </w:r>
      <w:r w:rsidR="00DE1AF0">
        <w:t>1</w:t>
      </w:r>
      <w:r w:rsidR="00C72B5C">
        <w:t>0</w:t>
      </w:r>
      <w:r>
        <w:t xml:space="preserve"> Thesis outline </w:t>
      </w:r>
    </w:p>
    <w:p w14:paraId="7455D18A" w14:textId="77777777" w:rsidR="00962A91" w:rsidRDefault="00962A91" w:rsidP="004B1518"/>
    <w:p w14:paraId="1B54999D" w14:textId="77777777" w:rsidR="0018116C" w:rsidRPr="008C1170" w:rsidRDefault="002840CA" w:rsidP="002840CA">
      <w:pPr>
        <w:rPr>
          <w:b/>
        </w:rPr>
      </w:pPr>
      <w:r w:rsidRPr="008C1170">
        <w:rPr>
          <w:b/>
        </w:rPr>
        <w:t>Chapter 2</w:t>
      </w:r>
      <w:r w:rsidR="007A5A8A" w:rsidRPr="008C1170">
        <w:rPr>
          <w:b/>
        </w:rPr>
        <w:t xml:space="preserve"> </w:t>
      </w:r>
    </w:p>
    <w:p w14:paraId="1795E6E4" w14:textId="77777777"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14:paraId="6CC77DE9" w14:textId="77777777" w:rsidR="0018116C" w:rsidRDefault="002840CA" w:rsidP="002840CA">
      <w:pPr>
        <w:rPr>
          <w:b/>
        </w:rPr>
      </w:pPr>
      <w:r w:rsidRPr="008C1170">
        <w:rPr>
          <w:b/>
        </w:rPr>
        <w:t xml:space="preserve">Chapter </w:t>
      </w:r>
      <w:r w:rsidR="007A5A8A" w:rsidRPr="008C1170">
        <w:rPr>
          <w:b/>
        </w:rPr>
        <w:t>3</w:t>
      </w:r>
      <w:r w:rsidRPr="008C1170">
        <w:rPr>
          <w:b/>
        </w:rPr>
        <w:t xml:space="preserve"> </w:t>
      </w:r>
    </w:p>
    <w:p w14:paraId="3C363F9E" w14:textId="77777777"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xml:space="preserve">. </w:t>
      </w:r>
    </w:p>
    <w:p w14:paraId="08336080" w14:textId="77777777"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14:paraId="3609C8A5" w14:textId="77777777" w:rsidR="002840CA" w:rsidRDefault="002840CA" w:rsidP="002840CA">
      <w:r w:rsidRPr="003C5508">
        <w:rPr>
          <w:highlight w:val="yellow"/>
        </w:rPr>
        <w:t>tests the performance of the prototype of the conceptual design previously presented in relevant fields of metric for a project of this nature.</w:t>
      </w:r>
    </w:p>
    <w:p w14:paraId="306339FC" w14:textId="77777777"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14:paraId="69B43C6E" w14:textId="77777777"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14:paraId="427F3788" w14:textId="77777777" w:rsidR="00AF4A51" w:rsidRPr="008635CB" w:rsidRDefault="00AF4A51" w:rsidP="00AF4A51">
      <w:pPr>
        <w:rPr>
          <w:b/>
        </w:rPr>
      </w:pPr>
      <w:r w:rsidRPr="008C1170">
        <w:rPr>
          <w:b/>
        </w:rPr>
        <w:t xml:space="preserve">Chapter </w:t>
      </w:r>
      <w:r>
        <w:rPr>
          <w:b/>
        </w:rPr>
        <w:t>6</w:t>
      </w:r>
      <w:r w:rsidRPr="008C1170">
        <w:rPr>
          <w:b/>
        </w:rPr>
        <w:t xml:space="preserve"> </w:t>
      </w:r>
    </w:p>
    <w:p w14:paraId="258221A4" w14:textId="77777777"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14:paraId="0C516420" w14:textId="77777777" w:rsidR="00BA725B" w:rsidRDefault="008635CB" w:rsidP="00BA725B">
      <w:pPr>
        <w:rPr>
          <w:b/>
        </w:rPr>
      </w:pPr>
      <w:r>
        <w:rPr>
          <w:b/>
        </w:rPr>
        <w:t>Appendix A</w:t>
      </w:r>
    </w:p>
    <w:p w14:paraId="297AE768" w14:textId="77777777" w:rsidR="00254EFC" w:rsidRPr="00254EFC" w:rsidRDefault="00254EFC" w:rsidP="00BA725B">
      <w:pPr>
        <w:rPr>
          <w:b/>
        </w:rPr>
      </w:pPr>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14:paraId="6B0C5B11" w14:textId="77777777" w:rsidR="00BA725B" w:rsidRPr="008C1170" w:rsidRDefault="008635CB" w:rsidP="00BA725B">
      <w:pPr>
        <w:rPr>
          <w:b/>
        </w:rPr>
      </w:pPr>
      <w:r>
        <w:rPr>
          <w:b/>
        </w:rPr>
        <w:t>Appendix B</w:t>
      </w:r>
    </w:p>
    <w:p w14:paraId="540E96A8" w14:textId="77777777" w:rsidR="00697649" w:rsidRPr="00254EFC" w:rsidRDefault="00254EFC" w:rsidP="004B1518">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14:paraId="4EB6920F" w14:textId="77777777" w:rsidR="007B2E51" w:rsidRDefault="007B2E51" w:rsidP="004B1518"/>
    <w:p w14:paraId="4D0E19EC" w14:textId="77777777" w:rsidR="00254EFC" w:rsidRPr="008C1170" w:rsidRDefault="00254EFC" w:rsidP="00254EFC">
      <w:pPr>
        <w:rPr>
          <w:b/>
        </w:rPr>
      </w:pPr>
      <w:r>
        <w:rPr>
          <w:b/>
        </w:rPr>
        <w:t>Appendix C</w:t>
      </w:r>
    </w:p>
    <w:p w14:paraId="31054FB9" w14:textId="77777777"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14:paraId="33D02FA5" w14:textId="77777777" w:rsidR="00751618" w:rsidRDefault="00751618" w:rsidP="004B1518"/>
    <w:p w14:paraId="54C092B3" w14:textId="77777777" w:rsidR="007B02DF" w:rsidRDefault="007B02DF" w:rsidP="004B1518"/>
    <w:p w14:paraId="7AC8BAFC" w14:textId="77777777" w:rsidR="007B02DF" w:rsidRDefault="007B02DF" w:rsidP="004B1518"/>
    <w:sdt>
      <w:sdtPr>
        <w:rPr>
          <w:rFonts w:eastAsiaTheme="minorHAnsi" w:cstheme="minorBidi"/>
          <w:b w:val="0"/>
          <w:sz w:val="22"/>
          <w:szCs w:val="22"/>
        </w:rPr>
        <w:id w:val="929693411"/>
        <w:docPartObj>
          <w:docPartGallery w:val="Bibliographies"/>
          <w:docPartUnique/>
        </w:docPartObj>
      </w:sdtPr>
      <w:sdtContent>
        <w:p w14:paraId="01BA4D36" w14:textId="77777777" w:rsidR="00706B29" w:rsidRDefault="00706B29">
          <w:pPr>
            <w:pStyle w:val="Heading1"/>
          </w:pPr>
          <w:r>
            <w:t>References</w:t>
          </w:r>
        </w:p>
        <w:sdt>
          <w:sdtPr>
            <w:id w:val="-573587230"/>
            <w:bibliography/>
          </w:sdtPr>
          <w:sdtContent>
            <w:p w14:paraId="6330C73D" w14:textId="77777777"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14:paraId="2D1370E2" w14:textId="77777777" w:rsidTr="00706B29">
                <w:trPr>
                  <w:divId w:val="1217546883"/>
                  <w:tblCellSpacing w:w="15" w:type="dxa"/>
                </w:trPr>
                <w:tc>
                  <w:tcPr>
                    <w:tcW w:w="289" w:type="pct"/>
                    <w:hideMark/>
                  </w:tcPr>
                  <w:p w14:paraId="615858F6" w14:textId="77777777"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14:paraId="1559B222" w14:textId="77777777"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14:paraId="1FAB7B5C" w14:textId="77777777" w:rsidTr="00706B29">
                <w:trPr>
                  <w:divId w:val="1217546883"/>
                  <w:tblCellSpacing w:w="15" w:type="dxa"/>
                </w:trPr>
                <w:tc>
                  <w:tcPr>
                    <w:tcW w:w="289" w:type="pct"/>
                    <w:hideMark/>
                  </w:tcPr>
                  <w:p w14:paraId="5DDE6039" w14:textId="77777777"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14:paraId="371E478B" w14:textId="77777777"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14:paraId="4E403FC1" w14:textId="77777777" w:rsidTr="00706B29">
                <w:trPr>
                  <w:divId w:val="1217546883"/>
                  <w:tblCellSpacing w:w="15" w:type="dxa"/>
                </w:trPr>
                <w:tc>
                  <w:tcPr>
                    <w:tcW w:w="289" w:type="pct"/>
                    <w:hideMark/>
                  </w:tcPr>
                  <w:p w14:paraId="10A8466D" w14:textId="77777777"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14:paraId="22A27A73" w14:textId="77777777"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14:paraId="230605D1" w14:textId="77777777" w:rsidTr="00706B29">
                <w:trPr>
                  <w:divId w:val="1217546883"/>
                  <w:tblCellSpacing w:w="15" w:type="dxa"/>
                </w:trPr>
                <w:tc>
                  <w:tcPr>
                    <w:tcW w:w="289" w:type="pct"/>
                    <w:hideMark/>
                  </w:tcPr>
                  <w:p w14:paraId="11DAAEE0" w14:textId="77777777"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14:paraId="0D738019" w14:textId="77777777"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14:paraId="1A443482" w14:textId="77777777" w:rsidTr="00706B29">
                <w:trPr>
                  <w:divId w:val="1217546883"/>
                  <w:tblCellSpacing w:w="15" w:type="dxa"/>
                </w:trPr>
                <w:tc>
                  <w:tcPr>
                    <w:tcW w:w="289" w:type="pct"/>
                    <w:hideMark/>
                  </w:tcPr>
                  <w:p w14:paraId="3919E863" w14:textId="77777777"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14:paraId="31F4E00E" w14:textId="77777777"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14:paraId="749BCFE7" w14:textId="77777777" w:rsidTr="00706B29">
                <w:trPr>
                  <w:divId w:val="1217546883"/>
                  <w:tblCellSpacing w:w="15" w:type="dxa"/>
                </w:trPr>
                <w:tc>
                  <w:tcPr>
                    <w:tcW w:w="289" w:type="pct"/>
                    <w:hideMark/>
                  </w:tcPr>
                  <w:p w14:paraId="459F1447" w14:textId="77777777"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14:paraId="02D9B25A" w14:textId="77777777"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14:paraId="018A6AFB" w14:textId="77777777" w:rsidTr="00706B29">
                <w:trPr>
                  <w:divId w:val="1217546883"/>
                  <w:tblCellSpacing w:w="15" w:type="dxa"/>
                </w:trPr>
                <w:tc>
                  <w:tcPr>
                    <w:tcW w:w="289" w:type="pct"/>
                    <w:hideMark/>
                  </w:tcPr>
                  <w:p w14:paraId="1883CD61" w14:textId="77777777"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14:paraId="136AC168" w14:textId="77777777"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14:paraId="2DF29321" w14:textId="77777777" w:rsidTr="00706B29">
                <w:trPr>
                  <w:divId w:val="1217546883"/>
                  <w:tblCellSpacing w:w="15" w:type="dxa"/>
                </w:trPr>
                <w:tc>
                  <w:tcPr>
                    <w:tcW w:w="289" w:type="pct"/>
                    <w:hideMark/>
                  </w:tcPr>
                  <w:p w14:paraId="3636DB80" w14:textId="77777777"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14:paraId="718F9FCE" w14:textId="77777777"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14:paraId="406DDD72" w14:textId="77777777" w:rsidTr="00706B29">
                <w:trPr>
                  <w:divId w:val="1217546883"/>
                  <w:tblCellSpacing w:w="15" w:type="dxa"/>
                </w:trPr>
                <w:tc>
                  <w:tcPr>
                    <w:tcW w:w="289" w:type="pct"/>
                    <w:hideMark/>
                  </w:tcPr>
                  <w:p w14:paraId="4E03250A" w14:textId="77777777"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14:paraId="69B0D87B" w14:textId="77777777"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14:paraId="463D9C7C" w14:textId="77777777" w:rsidTr="00706B29">
                <w:trPr>
                  <w:divId w:val="1217546883"/>
                  <w:tblCellSpacing w:w="15" w:type="dxa"/>
                </w:trPr>
                <w:tc>
                  <w:tcPr>
                    <w:tcW w:w="289" w:type="pct"/>
                    <w:hideMark/>
                  </w:tcPr>
                  <w:p w14:paraId="51D5346E" w14:textId="77777777"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14:paraId="7B494DE1" w14:textId="77777777"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14:paraId="626C44BB" w14:textId="77777777" w:rsidTr="00706B29">
                <w:trPr>
                  <w:divId w:val="1217546883"/>
                  <w:tblCellSpacing w:w="15" w:type="dxa"/>
                </w:trPr>
                <w:tc>
                  <w:tcPr>
                    <w:tcW w:w="289" w:type="pct"/>
                    <w:hideMark/>
                  </w:tcPr>
                  <w:p w14:paraId="44A922AE" w14:textId="77777777"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14:paraId="27A43AB0" w14:textId="77777777"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14:paraId="707DBB80" w14:textId="77777777" w:rsidTr="00706B29">
                <w:trPr>
                  <w:divId w:val="1217546883"/>
                  <w:tblCellSpacing w:w="15" w:type="dxa"/>
                </w:trPr>
                <w:tc>
                  <w:tcPr>
                    <w:tcW w:w="289" w:type="pct"/>
                    <w:hideMark/>
                  </w:tcPr>
                  <w:p w14:paraId="6E95AF1E" w14:textId="77777777"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14:paraId="7F6C1565" w14:textId="77777777"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14:paraId="78522A1F" w14:textId="77777777" w:rsidTr="00706B29">
                <w:trPr>
                  <w:divId w:val="1217546883"/>
                  <w:tblCellSpacing w:w="15" w:type="dxa"/>
                </w:trPr>
                <w:tc>
                  <w:tcPr>
                    <w:tcW w:w="289" w:type="pct"/>
                    <w:hideMark/>
                  </w:tcPr>
                  <w:p w14:paraId="228F086D" w14:textId="77777777"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14:paraId="6442F8DD" w14:textId="77777777"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14:paraId="0F342276" w14:textId="77777777" w:rsidTr="00706B29">
                <w:trPr>
                  <w:divId w:val="1217546883"/>
                  <w:tblCellSpacing w:w="15" w:type="dxa"/>
                </w:trPr>
                <w:tc>
                  <w:tcPr>
                    <w:tcW w:w="289" w:type="pct"/>
                    <w:hideMark/>
                  </w:tcPr>
                  <w:p w14:paraId="0326E06D" w14:textId="77777777"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14:paraId="057C5E23" w14:textId="77777777"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14:paraId="05FA737C" w14:textId="77777777" w:rsidTr="00706B29">
                <w:trPr>
                  <w:divId w:val="1217546883"/>
                  <w:tblCellSpacing w:w="15" w:type="dxa"/>
                </w:trPr>
                <w:tc>
                  <w:tcPr>
                    <w:tcW w:w="289" w:type="pct"/>
                    <w:hideMark/>
                  </w:tcPr>
                  <w:p w14:paraId="5E1AC6BF" w14:textId="77777777"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14:paraId="44477FB1" w14:textId="77777777"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14:paraId="3FE470ED" w14:textId="77777777" w:rsidTr="00706B29">
                <w:trPr>
                  <w:divId w:val="1217546883"/>
                  <w:tblCellSpacing w:w="15" w:type="dxa"/>
                </w:trPr>
                <w:tc>
                  <w:tcPr>
                    <w:tcW w:w="289" w:type="pct"/>
                    <w:hideMark/>
                  </w:tcPr>
                  <w:p w14:paraId="742D08C7" w14:textId="77777777"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14:paraId="7EB6A4FD" w14:textId="77777777"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14:paraId="0FE0A060" w14:textId="77777777" w:rsidTr="00706B29">
                <w:trPr>
                  <w:divId w:val="1217546883"/>
                  <w:tblCellSpacing w:w="15" w:type="dxa"/>
                </w:trPr>
                <w:tc>
                  <w:tcPr>
                    <w:tcW w:w="289" w:type="pct"/>
                    <w:hideMark/>
                  </w:tcPr>
                  <w:p w14:paraId="39CD070B" w14:textId="77777777"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14:paraId="09940DC3" w14:textId="77777777"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14:paraId="5ACE10CC" w14:textId="77777777" w:rsidTr="00706B29">
                <w:trPr>
                  <w:divId w:val="1217546883"/>
                  <w:tblCellSpacing w:w="15" w:type="dxa"/>
                </w:trPr>
                <w:tc>
                  <w:tcPr>
                    <w:tcW w:w="289" w:type="pct"/>
                    <w:hideMark/>
                  </w:tcPr>
                  <w:p w14:paraId="37752EA2" w14:textId="77777777"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14:paraId="258AD9B1" w14:textId="77777777"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14:paraId="2E675679" w14:textId="77777777" w:rsidR="00706B29" w:rsidRPr="00706B29" w:rsidRDefault="00706B29">
              <w:pPr>
                <w:divId w:val="1217546883"/>
                <w:rPr>
                  <w:rFonts w:eastAsia="Times New Roman"/>
                  <w:noProof/>
                  <w:sz w:val="20"/>
                  <w:szCs w:val="20"/>
                </w:rPr>
              </w:pPr>
            </w:p>
            <w:p w14:paraId="4D6D3D2B" w14:textId="77777777" w:rsidR="00706B29" w:rsidRDefault="00CB6BEC"/>
          </w:sdtContent>
        </w:sdt>
      </w:sdtContent>
    </w:sdt>
    <w:p w14:paraId="72D072F5" w14:textId="77777777" w:rsidR="007B02DF" w:rsidRDefault="007B02DF" w:rsidP="00184FA5"/>
    <w:p w14:paraId="41D72720" w14:textId="77777777" w:rsidR="003D5A84" w:rsidRDefault="003D5A84" w:rsidP="00184FA5"/>
    <w:p w14:paraId="7604D5DB" w14:textId="77777777" w:rsidR="003D5A84" w:rsidRDefault="003D5A84" w:rsidP="003D5A84">
      <w:pPr>
        <w:rPr>
          <w:b/>
          <w:sz w:val="32"/>
        </w:rPr>
      </w:pPr>
    </w:p>
    <w:p w14:paraId="328D2D98" w14:textId="77777777" w:rsidR="003D5A84" w:rsidRDefault="003D5A84" w:rsidP="003D5A84">
      <w:pPr>
        <w:rPr>
          <w:b/>
          <w:sz w:val="32"/>
        </w:rPr>
      </w:pPr>
      <w:r w:rsidRPr="00657729">
        <w:rPr>
          <w:b/>
          <w:sz w:val="32"/>
        </w:rPr>
        <w:t xml:space="preserve">Chapter </w:t>
      </w:r>
      <w:r>
        <w:rPr>
          <w:b/>
          <w:sz w:val="32"/>
        </w:rPr>
        <w:t>2</w:t>
      </w:r>
      <w:r w:rsidRPr="00657729">
        <w:rPr>
          <w:b/>
          <w:sz w:val="32"/>
        </w:rPr>
        <w:t xml:space="preserve"> </w:t>
      </w:r>
    </w:p>
    <w:p w14:paraId="6D1ADD95" w14:textId="77777777" w:rsidR="003D5A84" w:rsidRPr="000A48E9" w:rsidRDefault="003D5A84" w:rsidP="003D5A84">
      <w:pPr>
        <w:rPr>
          <w:b/>
          <w:sz w:val="32"/>
        </w:rPr>
      </w:pPr>
    </w:p>
    <w:p w14:paraId="3AB39444" w14:textId="77777777" w:rsidR="003D5A84" w:rsidRDefault="003D5A84" w:rsidP="003D5A84">
      <w:pPr>
        <w:pStyle w:val="Heading1"/>
      </w:pPr>
      <w:r>
        <w:t>Muon identifier readout chain</w:t>
      </w:r>
    </w:p>
    <w:p w14:paraId="164BC75A" w14:textId="77777777" w:rsidR="003D5A84" w:rsidRDefault="003D5A84" w:rsidP="003D5A84"/>
    <w:p w14:paraId="742B8895" w14:textId="77777777" w:rsidR="003D5A84" w:rsidRDefault="003D5A84" w:rsidP="003D5A84">
      <w:r>
        <w:t xml:space="preserve">As discussed in the previous chapter, the approach taken by ALICE is to read out all </w:t>
      </w:r>
      <w:r w:rsidRPr="008E211D">
        <w:rPr>
          <w:highlight w:val="yellow"/>
        </w:rPr>
        <w:t>pb-</w:t>
      </w:r>
      <w:commentRangeStart w:id="14"/>
      <w:r w:rsidRPr="008E211D">
        <w:rPr>
          <w:highlight w:val="yellow"/>
        </w:rPr>
        <w:t>pb</w:t>
      </w:r>
      <w:commentRangeEnd w:id="14"/>
      <w:r w:rsidR="008E211D">
        <w:rPr>
          <w:rStyle w:val="CommentReference"/>
        </w:rPr>
        <w:commentReference w:id="14"/>
      </w:r>
      <w:r>
        <w:t xml:space="preserve"> events at an interaction rate of 50 kHz. The objective behind the upgrades is to significantly improve vertexing and tracking capabilities at low transverse momentum. In line with the ALICE upgrades, the</w:t>
      </w:r>
      <w:r w:rsidRPr="00BF4950">
        <w:t xml:space="preserve"> </w:t>
      </w:r>
      <w:r>
        <w:t>MID readout chain</w:t>
      </w:r>
      <w:r w:rsidRPr="00BF4950">
        <w:t xml:space="preserve"> </w:t>
      </w:r>
      <w:r>
        <w:t>is also being upgraded</w:t>
      </w:r>
      <w:r w:rsidRPr="00E56332">
        <w:t xml:space="preserve"> to support continuous readout</w:t>
      </w:r>
      <w:r>
        <w:t xml:space="preserve"> operation </w:t>
      </w:r>
      <w:r w:rsidRPr="00BF4950">
        <w:t>after the</w:t>
      </w:r>
      <w:r>
        <w:t xml:space="preserve"> LS2. This upgrade </w:t>
      </w:r>
      <w:r w:rsidRPr="00FE12F7">
        <w:t>entails</w:t>
      </w:r>
      <w:r>
        <w:t>:</w:t>
      </w:r>
    </w:p>
    <w:p w14:paraId="4523A182" w14:textId="77777777" w:rsidR="003D5A84" w:rsidRDefault="003D5A84" w:rsidP="003D5A84">
      <w:pPr>
        <w:pStyle w:val="ListParagraph"/>
        <w:numPr>
          <w:ilvl w:val="0"/>
          <w:numId w:val="17"/>
        </w:numPr>
      </w:pPr>
      <w:r>
        <w:t>New RPCs;</w:t>
      </w:r>
    </w:p>
    <w:p w14:paraId="02F7C8EE" w14:textId="77777777" w:rsidR="003D5A84" w:rsidRDefault="003D5A84" w:rsidP="003D5A84">
      <w:pPr>
        <w:pStyle w:val="ListParagraph"/>
        <w:numPr>
          <w:ilvl w:val="0"/>
          <w:numId w:val="17"/>
        </w:numPr>
      </w:pPr>
      <w:r>
        <w:t>New front-end electronics;</w:t>
      </w:r>
    </w:p>
    <w:p w14:paraId="76E3F79F" w14:textId="77777777" w:rsidR="003D5A84" w:rsidRDefault="003D5A84" w:rsidP="003D5A84">
      <w:pPr>
        <w:pStyle w:val="ListParagraph"/>
        <w:numPr>
          <w:ilvl w:val="0"/>
          <w:numId w:val="17"/>
        </w:numPr>
      </w:pPr>
      <w:r>
        <w:t>New readout electronics</w:t>
      </w:r>
    </w:p>
    <w:p w14:paraId="229F9291" w14:textId="77777777" w:rsidR="003D5A84" w:rsidRDefault="003D5A84" w:rsidP="003D5A84">
      <w:r>
        <w:t>This chapter deals with the description of the MID readout chain and is organized as follows. Section 2.1 gives a brief overview of the readout chain. The RPCs upgrade is described in section 2.2, while the front-end and readout electronics upgrades are discussed in sections 2.3 and 2.4. The CRU is the heart of the readout chain, and its hardware architecture is discussed in section 2.5. The t</w:t>
      </w:r>
      <w:r w:rsidRPr="007D01D2">
        <w:t>iming and trigger</w:t>
      </w:r>
      <w:r>
        <w:t xml:space="preserve">, online-offline computing, and detector control systems are discussed accordingly in the following sections. </w:t>
      </w:r>
    </w:p>
    <w:p w14:paraId="5EC67C32" w14:textId="77777777" w:rsidR="003D5A84" w:rsidRDefault="003D5A84" w:rsidP="003D5A84"/>
    <w:p w14:paraId="7F977ADA" w14:textId="77777777" w:rsidR="003D5A84" w:rsidRDefault="003D5A84" w:rsidP="003D5A84"/>
    <w:p w14:paraId="71510497" w14:textId="77777777" w:rsidR="003D5A84" w:rsidRDefault="003D5A84" w:rsidP="003D5A84"/>
    <w:p w14:paraId="4C29F763" w14:textId="77777777" w:rsidR="003D5A84" w:rsidRDefault="003D5A84" w:rsidP="003D5A84"/>
    <w:p w14:paraId="0104656A" w14:textId="77777777" w:rsidR="003D5A84" w:rsidRDefault="003D5A84" w:rsidP="003D5A84"/>
    <w:p w14:paraId="20B33BD2" w14:textId="77777777" w:rsidR="003D5A84" w:rsidRDefault="003D5A84" w:rsidP="003D5A84"/>
    <w:p w14:paraId="170AB67E" w14:textId="77777777" w:rsidR="003D5A84" w:rsidRDefault="003D5A84" w:rsidP="003D5A84"/>
    <w:p w14:paraId="1107BE87" w14:textId="77777777" w:rsidR="003D5A84" w:rsidRDefault="003D5A84" w:rsidP="003D5A84"/>
    <w:p w14:paraId="71250C75" w14:textId="77777777" w:rsidR="003D5A84" w:rsidRDefault="003D5A84" w:rsidP="003D5A84"/>
    <w:p w14:paraId="355BCAAB" w14:textId="77777777" w:rsidR="003D5A84" w:rsidRDefault="003D5A84" w:rsidP="003D5A84"/>
    <w:p w14:paraId="1D7AE268" w14:textId="77777777" w:rsidR="003D5A84" w:rsidRDefault="003D5A84" w:rsidP="003D5A84"/>
    <w:p w14:paraId="0E4C72EC" w14:textId="77777777" w:rsidR="003D5A84" w:rsidRDefault="003D5A84" w:rsidP="003D5A84"/>
    <w:p w14:paraId="25E1719F" w14:textId="77777777" w:rsidR="003D5A84" w:rsidRDefault="003D5A84" w:rsidP="003D5A84"/>
    <w:p w14:paraId="54D0A8D7" w14:textId="77777777" w:rsidR="003D5A84" w:rsidRDefault="003D5A84" w:rsidP="003D5A84"/>
    <w:p w14:paraId="63EA3644" w14:textId="77777777" w:rsidR="003D5A84" w:rsidRDefault="003D5A84" w:rsidP="003D5A84"/>
    <w:p w14:paraId="2B30B9B4" w14:textId="77777777" w:rsidR="003D5A84" w:rsidRDefault="003D5A84" w:rsidP="003D5A84"/>
    <w:p w14:paraId="0750F08E" w14:textId="77777777" w:rsidR="003D5A84" w:rsidRDefault="003D5A84" w:rsidP="003D5A84"/>
    <w:p w14:paraId="472939F9"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3221EB44"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A1DCC0"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E7CAE" w14:textId="77777777" w:rsidR="003D5A84" w:rsidRDefault="003D5A84" w:rsidP="00CB6BEC">
            <w:pPr>
              <w:jc w:val="right"/>
            </w:pPr>
            <w:r>
              <w:t>Readout chain</w:t>
            </w:r>
          </w:p>
        </w:tc>
      </w:tr>
    </w:tbl>
    <w:p w14:paraId="5A4B5130"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87936" behindDoc="0" locked="0" layoutInCell="1" allowOverlap="1" wp14:anchorId="04D945E1" wp14:editId="1E5A7938">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90813E" id="Straight Connector 15"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16769534" w14:textId="77777777" w:rsidR="003D5A84" w:rsidRDefault="003D5A84" w:rsidP="003D5A84"/>
    <w:p w14:paraId="5E469B8B" w14:textId="77777777" w:rsidR="003D5A84" w:rsidRDefault="003D5A84" w:rsidP="003D5A84">
      <w:pPr>
        <w:pStyle w:val="Heading2"/>
      </w:pPr>
      <w:r>
        <w:t>2.1 Overview</w:t>
      </w:r>
    </w:p>
    <w:p w14:paraId="55CA116A" w14:textId="77777777" w:rsidR="003D5A84" w:rsidRDefault="003D5A84" w:rsidP="003D5A84"/>
    <w:p w14:paraId="440AFB41" w14:textId="77777777" w:rsidR="003D5A84" w:rsidRDefault="003D5A84" w:rsidP="003D5A84">
      <w:r>
        <w:t>T</w:t>
      </w:r>
      <w:r w:rsidRPr="00EF5219">
        <w:t>he</w:t>
      </w:r>
      <w:r>
        <w:t xml:space="preserve"> </w:t>
      </w:r>
      <w:r w:rsidRPr="00EF5219">
        <w:t>readout chain block diagram is shown in Fi</w:t>
      </w:r>
      <w:r>
        <w:t>gure</w:t>
      </w:r>
      <w:r w:rsidRPr="00EF5219">
        <w:t xml:space="preserve"> </w:t>
      </w:r>
      <w:r>
        <w:t>2.1. T</w:t>
      </w:r>
      <w:r w:rsidRPr="00EF5219">
        <w:t>he</w:t>
      </w:r>
      <w:r>
        <w:t xml:space="preserve"> </w:t>
      </w:r>
      <w:r w:rsidRPr="00EF5219">
        <w:t xml:space="preserve">readout chain consists of 21 000 </w:t>
      </w:r>
      <w:r w:rsidRPr="002B39E9">
        <w:t>strips</w:t>
      </w:r>
      <w:r w:rsidRPr="00EF5219">
        <w:t xml:space="preserve"> </w:t>
      </w:r>
      <w:r>
        <w:t>connected</w:t>
      </w:r>
      <w:r w:rsidRPr="00EF5219">
        <w:t xml:space="preserve"> to 72 RPC</w:t>
      </w:r>
      <w:r>
        <w:t xml:space="preserve"> detectors</w:t>
      </w:r>
      <w:r w:rsidRPr="00EF5219">
        <w:t xml:space="preserve"> spread over </w:t>
      </w:r>
      <w:r>
        <w:t>multiple</w:t>
      </w:r>
      <w:r w:rsidRPr="00EF5219">
        <w:t xml:space="preserve"> </w:t>
      </w:r>
      <w:r w:rsidRPr="00AE5DD9">
        <w:t>Front-End Electronics Rapid Integrated Circuit (FEERIC)</w:t>
      </w:r>
      <w:r w:rsidRPr="00EF5219">
        <w:t xml:space="preserve"> cards equipped with one or two ASICs</w:t>
      </w:r>
      <w:sdt>
        <w:sdtPr>
          <w:id w:val="1045875823"/>
          <w:citation/>
        </w:sdtPr>
        <w:sdtContent>
          <w:r>
            <w:fldChar w:fldCharType="begin"/>
          </w:r>
          <w:r>
            <w:instrText xml:space="preserve"> CITATION FEERICS \l 7177 </w:instrText>
          </w:r>
          <w:r>
            <w:fldChar w:fldCharType="separate"/>
          </w:r>
          <w:r>
            <w:rPr>
              <w:noProof/>
            </w:rPr>
            <w:t xml:space="preserve"> </w:t>
          </w:r>
          <w:r w:rsidRPr="00F12236">
            <w:rPr>
              <w:noProof/>
            </w:rPr>
            <w:t>[1]</w:t>
          </w:r>
          <w:r>
            <w:fldChar w:fldCharType="end"/>
          </w:r>
        </w:sdtContent>
      </w:sdt>
      <w:r w:rsidRPr="00EF5219">
        <w:t xml:space="preserve">. The </w:t>
      </w:r>
      <w:r>
        <w:t xml:space="preserve">strip pattern </w:t>
      </w:r>
      <w:r w:rsidRPr="00EF5219">
        <w:t>signals from the FEERICs</w:t>
      </w:r>
      <w:r>
        <w:t xml:space="preserve"> </w:t>
      </w:r>
      <w:r w:rsidRPr="00EF5219">
        <w:t>are propagated to the readout electronics, acting as the readout interface and in charge of the first stage of the trigger decision. The readout electronics are mounted on the upper gangways</w:t>
      </w:r>
      <w:commentRangeStart w:id="15"/>
      <w:r w:rsidR="008E211D" w:rsidRPr="008E211D">
        <w:rPr>
          <w:b/>
          <w:color w:val="FF0000"/>
        </w:rPr>
        <w:t xml:space="preserve">, </w:t>
      </w:r>
      <w:commentRangeEnd w:id="15"/>
      <w:r w:rsidR="008E211D">
        <w:rPr>
          <w:rStyle w:val="CommentReference"/>
        </w:rPr>
        <w:commentReference w:id="15"/>
      </w:r>
      <w:r>
        <w:t xml:space="preserve"> a little further away from the stations, </w:t>
      </w:r>
      <w:r w:rsidRPr="00EF5219">
        <w:t>where the radiation is low. The beam collisions will produce a lot of radiation in the area around ALICE</w:t>
      </w:r>
      <w:r>
        <w:t xml:space="preserve"> in the cavern</w:t>
      </w:r>
      <w:r w:rsidRPr="00EF5219">
        <w:t>, therefore the readout electronics</w:t>
      </w:r>
      <w:r>
        <w:t xml:space="preserve"> regional</w:t>
      </w:r>
      <w:r w:rsidRPr="00EF5219">
        <w:t xml:space="preserve"> cards are equipped with </w:t>
      </w:r>
      <w:r>
        <w:t xml:space="preserve">Gigabit Transceiver (GBT) </w:t>
      </w:r>
      <w:r w:rsidRPr="00EF5219">
        <w:t>radiation hardening to operate properly. The CRU</w:t>
      </w:r>
      <w:r>
        <w:t>s are the key components of the chain, they</w:t>
      </w:r>
      <w:r w:rsidRPr="00EF5219">
        <w:t xml:space="preserve"> combine and multiplex data from multiple readout electronics cards as well as timing and trigger information </w:t>
      </w:r>
      <w:r>
        <w:t xml:space="preserve">generated </w:t>
      </w:r>
      <w:r w:rsidRPr="00EF5219">
        <w:t xml:space="preserve">from the </w:t>
      </w:r>
      <w:r>
        <w:t>Central Trigger Processor (CTP)</w:t>
      </w:r>
      <w:r w:rsidRPr="00EF5219">
        <w:t xml:space="preserve"> </w:t>
      </w:r>
      <w:r>
        <w:t>via the Local Trigger Unit (LTU)</w:t>
      </w:r>
      <w:r w:rsidRPr="00EF5219">
        <w:t xml:space="preserve"> </w:t>
      </w:r>
      <w:r>
        <w:t>before</w:t>
      </w:r>
      <w:r w:rsidRPr="00EF5219">
        <w:t xml:space="preserve"> transmission to </w:t>
      </w:r>
      <w:r>
        <w:t xml:space="preserve">the </w:t>
      </w:r>
      <w:r w:rsidRPr="00EF5219">
        <w:t xml:space="preserve">O² computing facility for processing and storage. The CRUs are mounted </w:t>
      </w:r>
      <w:commentRangeStart w:id="16"/>
      <w:r w:rsidRPr="00E94429">
        <w:rPr>
          <w:highlight w:val="yellow"/>
        </w:rPr>
        <w:t>in</w:t>
      </w:r>
      <w:commentRangeEnd w:id="16"/>
      <w:r w:rsidR="00E94429">
        <w:rPr>
          <w:rStyle w:val="CommentReference"/>
        </w:rPr>
        <w:commentReference w:id="16"/>
      </w:r>
      <w:r w:rsidRPr="00EF5219">
        <w:t xml:space="preserve">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t>al</w:t>
      </w:r>
      <w:r w:rsidRPr="00EF5219">
        <w:t xml:space="preserve"> data </w:t>
      </w:r>
      <w:r>
        <w:t>are</w:t>
      </w:r>
      <w:r w:rsidRPr="00EF5219">
        <w:t xml:space="preserve"> moved from the </w:t>
      </w:r>
      <w:commentRangeStart w:id="17"/>
      <w:r w:rsidRPr="00E94429">
        <w:rPr>
          <w:highlight w:val="yellow"/>
        </w:rPr>
        <w:t>FLP</w:t>
      </w:r>
      <w:commentRangeEnd w:id="17"/>
      <w:r w:rsidR="00E94429">
        <w:rPr>
          <w:rStyle w:val="CommentReference"/>
        </w:rPr>
        <w:commentReference w:id="17"/>
      </w:r>
      <w:r w:rsidRPr="00EF5219">
        <w:t xml:space="preserve"> node to the O² computing system for processing and storage. </w:t>
      </w:r>
    </w:p>
    <w:p w14:paraId="7455CE18" w14:textId="77777777" w:rsidR="003D5A84" w:rsidRDefault="003D5A84" w:rsidP="003D5A84">
      <w:r>
        <w:rPr>
          <w:noProof/>
          <w:lang w:eastAsia="en-ZA"/>
        </w:rPr>
        <w:drawing>
          <wp:inline distT="0" distB="0" distL="0" distR="0" wp14:anchorId="0FE920D4" wp14:editId="7D9D236D">
            <wp:extent cx="5731510" cy="2679404"/>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MID full chain.png"/>
                    <pic:cNvPicPr/>
                  </pic:nvPicPr>
                  <pic:blipFill>
                    <a:blip r:embed="rId13">
                      <a:extLst>
                        <a:ext uri="{28A0092B-C50C-407E-A947-70E740481C1C}">
                          <a14:useLocalDpi xmlns:a14="http://schemas.microsoft.com/office/drawing/2010/main" val="0"/>
                        </a:ext>
                      </a:extLst>
                    </a:blip>
                    <a:stretch>
                      <a:fillRect/>
                    </a:stretch>
                  </pic:blipFill>
                  <pic:spPr>
                    <a:xfrm>
                      <a:off x="0" y="0"/>
                      <a:ext cx="5734550" cy="2680825"/>
                    </a:xfrm>
                    <a:prstGeom prst="rect">
                      <a:avLst/>
                    </a:prstGeom>
                  </pic:spPr>
                </pic:pic>
              </a:graphicData>
            </a:graphic>
          </wp:inline>
        </w:drawing>
      </w:r>
    </w:p>
    <w:p w14:paraId="1AD054A0" w14:textId="77777777" w:rsidR="003D5A84" w:rsidRDefault="003D5A84" w:rsidP="003D5A84">
      <w:pPr>
        <w:jc w:val="center"/>
      </w:pPr>
      <w:r w:rsidRPr="007E0DB9">
        <w:rPr>
          <w:b/>
        </w:rPr>
        <w:t>Figure 2.</w:t>
      </w:r>
      <w:r>
        <w:rPr>
          <w:b/>
        </w:rPr>
        <w:t>1</w:t>
      </w:r>
      <w:r>
        <w:t xml:space="preserve">: </w:t>
      </w:r>
      <w:commentRangeStart w:id="18"/>
      <w:r w:rsidR="00E94429" w:rsidRPr="00E94429">
        <w:rPr>
          <w:color w:val="FF0000"/>
          <w:highlight w:val="yellow"/>
        </w:rPr>
        <w:t>A</w:t>
      </w:r>
      <w:commentRangeEnd w:id="18"/>
      <w:r w:rsidR="00E94429" w:rsidRPr="00E94429">
        <w:rPr>
          <w:rStyle w:val="CommentReference"/>
          <w:color w:val="FF0000"/>
        </w:rPr>
        <w:commentReference w:id="18"/>
      </w:r>
      <w:r w:rsidR="00E94429" w:rsidRPr="00E94429">
        <w:rPr>
          <w:color w:val="FF0000"/>
          <w:highlight w:val="yellow"/>
        </w:rPr>
        <w:t xml:space="preserve"> schematic depiction of the</w:t>
      </w:r>
      <w:r w:rsidR="00E94429">
        <w:t xml:space="preserve"> </w:t>
      </w:r>
      <w:r>
        <w:t>MID readout chain architecture</w:t>
      </w:r>
      <w:r w:rsidR="00E94429" w:rsidRPr="00E94429">
        <w:rPr>
          <w:b/>
          <w:color w:val="FF0000"/>
        </w:rPr>
        <w:t>.</w:t>
      </w:r>
    </w:p>
    <w:p w14:paraId="454B32CD" w14:textId="77777777" w:rsidR="003D5A84" w:rsidRDefault="003D5A84" w:rsidP="003D5A84"/>
    <w:p w14:paraId="70E8B08C" w14:textId="77777777" w:rsidR="003D5A84" w:rsidRDefault="003D5A84" w:rsidP="003D5A84">
      <w:pPr>
        <w:pStyle w:val="Heading2"/>
      </w:pPr>
      <w:r>
        <w:t xml:space="preserve">2.2 </w:t>
      </w:r>
      <w:r w:rsidRPr="00764B82">
        <w:t>R</w:t>
      </w:r>
      <w:r>
        <w:t>PC detectors</w:t>
      </w:r>
      <w:r w:rsidRPr="00764B82">
        <w:t xml:space="preserve">  </w:t>
      </w:r>
    </w:p>
    <w:p w14:paraId="29C9CF0A" w14:textId="77777777" w:rsidR="003D5A84" w:rsidRDefault="003D5A84" w:rsidP="003D5A84">
      <w:pPr>
        <w:rPr>
          <w:noProof/>
        </w:rPr>
      </w:pPr>
    </w:p>
    <w:p w14:paraId="3E1886ED" w14:textId="77777777" w:rsidR="003D5A84" w:rsidRDefault="003D5A84" w:rsidP="003D5A84">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3D5A84" w14:paraId="3A1252F6"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FD1933"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BC90F9" w14:textId="77777777" w:rsidR="003D5A84" w:rsidRDefault="003D5A84" w:rsidP="00CB6BEC">
            <w:pPr>
              <w:jc w:val="right"/>
            </w:pPr>
            <w:r>
              <w:t>Readout chain</w:t>
            </w:r>
          </w:p>
        </w:tc>
      </w:tr>
    </w:tbl>
    <w:p w14:paraId="6C056B2D"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3056" behindDoc="0" locked="0" layoutInCell="1" allowOverlap="1" wp14:anchorId="10651891" wp14:editId="116C31D8">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E8A12" id="Straight Connector 23" o:spid="_x0000_s1026" style="position:absolute;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14:paraId="26ED9CF4" w14:textId="77777777" w:rsidR="003D5A84" w:rsidRDefault="003D5A84" w:rsidP="003D5A84">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w:t>
      </w:r>
      <w:commentRangeStart w:id="19"/>
      <w:r w:rsidRPr="00AF155E">
        <w:rPr>
          <w:noProof/>
        </w:rPr>
        <w:t>bendin</w:t>
      </w:r>
      <w:r>
        <w:rPr>
          <w:noProof/>
        </w:rPr>
        <w:t>g</w:t>
      </w:r>
      <w:commentRangeEnd w:id="19"/>
      <w:r w:rsidR="00E94429">
        <w:rPr>
          <w:rStyle w:val="CommentReference"/>
        </w:rPr>
        <w:commentReference w:id="19"/>
      </w:r>
      <w:r w:rsidR="00E94429" w:rsidRPr="00E94429">
        <w:rPr>
          <w:noProof/>
          <w:color w:val="FF0000"/>
          <w:highlight w:val="yellow"/>
        </w:rPr>
        <w:t>, as shown in Figure 2.2.</w:t>
      </w:r>
    </w:p>
    <w:p w14:paraId="04AAFD02" w14:textId="77777777" w:rsidR="003D5A84" w:rsidRDefault="003D5A84" w:rsidP="003D5A84">
      <w:pPr>
        <w:rPr>
          <w:noProof/>
        </w:rPr>
      </w:pPr>
    </w:p>
    <w:p w14:paraId="2EB8EA54" w14:textId="77777777" w:rsidR="003D5A84" w:rsidRDefault="003D5A84" w:rsidP="003D5A84">
      <w:r>
        <w:rPr>
          <w:noProof/>
          <w:lang w:eastAsia="en-ZA"/>
        </w:rPr>
        <w:drawing>
          <wp:inline distT="0" distB="0" distL="0" distR="0" wp14:anchorId="7EC0E3A9" wp14:editId="48EAD370">
            <wp:extent cx="5726070" cy="2306471"/>
            <wp:effectExtent l="19050" t="19050" r="2730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14">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14:paraId="07025FA0" w14:textId="77777777" w:rsidR="003D5A84" w:rsidRDefault="003D5A84" w:rsidP="003D5A84">
      <w:pPr>
        <w:jc w:val="center"/>
      </w:pPr>
      <w:r w:rsidRPr="000E25B0">
        <w:rPr>
          <w:b/>
        </w:rPr>
        <w:t>Figure 2.</w:t>
      </w:r>
      <w:r>
        <w:rPr>
          <w:b/>
        </w:rPr>
        <w:t>2</w:t>
      </w:r>
      <w:r>
        <w:t xml:space="preserve">: </w:t>
      </w:r>
      <w:r w:rsidRPr="00F32ED4">
        <w:rPr>
          <w:highlight w:val="yellow"/>
        </w:rPr>
        <w:t xml:space="preserve">RPC strip </w:t>
      </w:r>
      <w:commentRangeStart w:id="20"/>
      <w:r w:rsidRPr="00F32ED4">
        <w:rPr>
          <w:highlight w:val="yellow"/>
        </w:rPr>
        <w:t>patterns</w:t>
      </w:r>
      <w:commentRangeEnd w:id="20"/>
      <w:r w:rsidR="00F32ED4">
        <w:rPr>
          <w:rStyle w:val="CommentReference"/>
        </w:rPr>
        <w:commentReference w:id="20"/>
      </w:r>
    </w:p>
    <w:p w14:paraId="011B3F11" w14:textId="77777777" w:rsidR="003D5A84" w:rsidRDefault="003D5A84" w:rsidP="003D5A84">
      <w:pPr>
        <w:jc w:val="center"/>
      </w:pPr>
    </w:p>
    <w:p w14:paraId="0D4F1CA9" w14:textId="77777777" w:rsidR="003D5A84" w:rsidRDefault="003D5A84" w:rsidP="003D5A84">
      <w:r>
        <w:t xml:space="preserve">As described in </w:t>
      </w:r>
      <w:sdt>
        <w:sdtPr>
          <w:id w:val="634220164"/>
          <w:citation/>
        </w:sdtPr>
        <w:sdtContent>
          <w:r>
            <w:fldChar w:fldCharType="begin"/>
          </w:r>
          <w:r>
            <w:instrText xml:space="preserve"> CITATION RPC \l 7177 </w:instrText>
          </w:r>
          <w:r>
            <w:fldChar w:fldCharType="separate"/>
          </w:r>
          <w:r w:rsidRPr="00F12236">
            <w:rPr>
              <w:noProof/>
            </w:rPr>
            <w:t>[2]</w:t>
          </w:r>
          <w:r>
            <w:fldChar w:fldCharType="end"/>
          </w:r>
        </w:sdtContent>
      </w:sdt>
      <w:r>
        <w:t>, the amount</w:t>
      </w:r>
      <w:r w:rsidRPr="00397BA9">
        <w:t xml:space="preserve"> </w:t>
      </w:r>
      <w:r>
        <w:t>of</w:t>
      </w:r>
      <w:r w:rsidRPr="00397BA9">
        <w:t xml:space="preserve"> RPC hits in </w:t>
      </w:r>
      <w:r w:rsidRPr="00E94429">
        <w:rPr>
          <w:highlight w:val="yellow"/>
        </w:rPr>
        <w:t>pb-</w:t>
      </w:r>
      <w:commentRangeStart w:id="21"/>
      <w:r w:rsidRPr="00E94429">
        <w:rPr>
          <w:highlight w:val="yellow"/>
        </w:rPr>
        <w:t>pb</w:t>
      </w:r>
      <w:commentRangeEnd w:id="21"/>
      <w:r w:rsidR="00E94429">
        <w:rPr>
          <w:rStyle w:val="CommentReference"/>
        </w:rPr>
        <w:commentReference w:id="21"/>
      </w:r>
      <w:r w:rsidRPr="00397BA9">
        <w:t xml:space="preserve"> collisions </w:t>
      </w:r>
      <w:r>
        <w:t xml:space="preserve">is expected </w:t>
      </w:r>
      <w:r w:rsidRPr="00397BA9">
        <w:t>to exceed the highest counting rate of about 10 Hz/</w:t>
      </w:r>
      <w:r>
        <w:t>cm</w:t>
      </w:r>
      <w:r w:rsidRPr="00BC6902">
        <w:t>²</w:t>
      </w:r>
      <w:r>
        <w:t xml:space="preserve"> </w:t>
      </w:r>
      <w:r w:rsidRPr="00397BA9">
        <w:t>up to 90 Hz/</w:t>
      </w:r>
      <w:r w:rsidRPr="00BC6902">
        <w:t xml:space="preserve"> </w:t>
      </w:r>
      <w:r>
        <w:t>cm</w:t>
      </w:r>
      <w:r w:rsidRPr="00BC6902">
        <w:t>²</w:t>
      </w:r>
      <w:r>
        <w:t>. This</w:t>
      </w:r>
      <w:r w:rsidRPr="00397BA9">
        <w:t xml:space="preserve"> is marginally similar to the maximum rate</w:t>
      </w:r>
      <w:r>
        <w:t>d</w:t>
      </w:r>
      <w:r w:rsidRPr="00397BA9">
        <w:t xml:space="preserve"> capacity of the detector in </w:t>
      </w:r>
      <w:r>
        <w:t xml:space="preserve">the </w:t>
      </w:r>
      <w:r w:rsidRPr="00397BA9">
        <w:t>maxi-avalanche mode</w:t>
      </w:r>
      <w:r>
        <w:t xml:space="preserve"> during the LHC Run 2</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14:paraId="2F0B3CB0" w14:textId="77777777" w:rsidR="003D5A84" w:rsidRDefault="003D5A84" w:rsidP="003D5A84">
      <w:r>
        <w:t xml:space="preserve">These upgrades are distributed among three institutions. The Puricelli factory in Costa Masnaga (Italy) is responsible for redesigning the bakelite resistive electrodes, which feature a smoother surface for the bakelite used on the presently installed RPCs, the General Tecnica in Colli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14:paraId="5D24013E" w14:textId="77777777" w:rsidR="003D5A84" w:rsidRDefault="003D5A84" w:rsidP="003D5A84"/>
    <w:p w14:paraId="49508CCA" w14:textId="77777777" w:rsidR="003D5A84" w:rsidRDefault="003D5A84" w:rsidP="003D5A84">
      <w:pPr>
        <w:pStyle w:val="Heading2"/>
      </w:pPr>
      <w:r>
        <w:t>2.3  Front-End electronics</w:t>
      </w:r>
    </w:p>
    <w:p w14:paraId="3235FAB3" w14:textId="77777777" w:rsidR="003D5A84" w:rsidRPr="00764B82" w:rsidRDefault="003D5A84" w:rsidP="003D5A84"/>
    <w:p w14:paraId="5BDF6C48" w14:textId="77777777" w:rsidR="003D5A84" w:rsidRDefault="003D5A84" w:rsidP="003D5A84">
      <w:r>
        <w:t>The</w:t>
      </w:r>
      <w:r w:rsidRPr="00FE12F7">
        <w:t xml:space="preserve"> RPC ADULT electronics </w:t>
      </w:r>
      <w:r>
        <w:t xml:space="preserve">have been replaced </w:t>
      </w:r>
      <w:r w:rsidRPr="00FE12F7">
        <w:t xml:space="preserve">by </w:t>
      </w:r>
      <w:r>
        <w:t>the new</w:t>
      </w:r>
      <w:r w:rsidRPr="00FE12F7">
        <w:t xml:space="preserve"> FEERIC</w:t>
      </w:r>
      <w:r>
        <w:t xml:space="preserve"> and unlike</w:t>
      </w:r>
      <w:r w:rsidRPr="00911F53">
        <w:t xml:space="preserve"> the ADULT, </w:t>
      </w:r>
      <w:r>
        <w:t xml:space="preserve">it performs </w:t>
      </w:r>
      <w:r w:rsidRPr="00911F53">
        <w:t>amplifi</w:t>
      </w:r>
      <w:r>
        <w:t xml:space="preserve">cation of </w:t>
      </w:r>
      <w:r w:rsidRPr="00911F53">
        <w:t>analog signals from the RPCs.</w:t>
      </w:r>
      <w:r>
        <w:t xml:space="preserve"> </w:t>
      </w:r>
      <w:r w:rsidRPr="00C27E29">
        <w:t>The FEERIC is an 8-channel ASIC</w:t>
      </w:r>
      <w:r>
        <w:t>, which</w:t>
      </w:r>
      <w:r w:rsidRPr="00C27E29">
        <w:t xml:space="preserve"> uses low-cost AMS 0:35mm CMOS technology developed by the Laboratory of Physics Clermont-Ferrand</w:t>
      </w:r>
      <w:r>
        <w:t xml:space="preserve">. </w:t>
      </w:r>
      <w:r w:rsidRPr="004A1194">
        <w:t>It is made up of a</w:t>
      </w:r>
      <w:r>
        <w:t xml:space="preserve"> </w:t>
      </w:r>
      <w:r w:rsidRPr="004A1194">
        <w:t>trans</w:t>
      </w:r>
      <w:r>
        <w:t>-</w:t>
      </w:r>
      <w:r w:rsidRPr="004A1194">
        <w:t>impedance amplifier stage, a zero-crossing discriminator to limit time walk effects, and a one-shot to prevent retriggering during 100 ns and LVDS drivers. Table 2.1 summarizes the main specifications,</w:t>
      </w:r>
      <w:r>
        <w:t xml:space="preserve"> and </w:t>
      </w:r>
      <w:r w:rsidRPr="004A1194">
        <w:t>requirements of the FEERIC ASIC.</w:t>
      </w:r>
      <w:r>
        <w:t xml:space="preserve"> </w:t>
      </w:r>
      <w:r w:rsidRPr="00DB46A6">
        <w:t xml:space="preserve">In contrast to the ADULT card thresholds, which were set using an analog voltage </w:t>
      </w:r>
      <w:r>
        <w:t>distribution</w:t>
      </w:r>
      <w:r w:rsidRPr="00DB46A6">
        <w:t xml:space="preserve"> of just one threshold value per RPC, the FEERIC card thresholds would be set wirelessly</w:t>
      </w:r>
      <w:r>
        <w:t xml:space="preserve"> during the LHC Run 3</w:t>
      </w:r>
      <w:r w:rsidRPr="007765B4">
        <w:t>.</w:t>
      </w:r>
      <w:r w:rsidRPr="0021142A">
        <w:t xml:space="preserve"> </w:t>
      </w:r>
      <w:r w:rsidRPr="007765B4">
        <w:t xml:space="preserve">Their values will be assigned </w:t>
      </w:r>
      <w:r>
        <w:t>to</w:t>
      </w:r>
      <w:r w:rsidRPr="007765B4">
        <w:t xml:space="preserve"> fine-tun</w:t>
      </w:r>
      <w:r>
        <w:t>e</w:t>
      </w:r>
      <w:r w:rsidRPr="007765B4">
        <w:t xml:space="preserve"> the threshold </w:t>
      </w:r>
      <w:r>
        <w:t>based</w:t>
      </w:r>
      <w:r w:rsidRPr="007765B4">
        <w:t xml:space="preserve"> on </w:t>
      </w:r>
      <w:r>
        <w:t xml:space="preserve">the </w:t>
      </w:r>
      <w:r w:rsidRPr="007765B4">
        <w:t xml:space="preserve">local RPC </w:t>
      </w:r>
      <w:r>
        <w:t>efficiency</w:t>
      </w:r>
      <w:r w:rsidRPr="007765B4">
        <w:t xml:space="preserve"> while minimizing operating high voltage</w:t>
      </w:r>
      <w:r>
        <w:t>.</w:t>
      </w:r>
    </w:p>
    <w:tbl>
      <w:tblPr>
        <w:tblStyle w:val="TableGrid"/>
        <w:tblW w:w="0" w:type="auto"/>
        <w:tblInd w:w="-147" w:type="dxa"/>
        <w:tblLook w:val="04A0" w:firstRow="1" w:lastRow="0" w:firstColumn="1" w:lastColumn="0" w:noHBand="0" w:noVBand="1"/>
      </w:tblPr>
      <w:tblGrid>
        <w:gridCol w:w="4655"/>
        <w:gridCol w:w="4508"/>
      </w:tblGrid>
      <w:tr w:rsidR="003D5A84" w14:paraId="03B473A7"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49FC65"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647A4C" w14:textId="77777777" w:rsidR="003D5A84" w:rsidRDefault="003D5A84" w:rsidP="00CB6BEC">
            <w:pPr>
              <w:jc w:val="right"/>
            </w:pPr>
            <w:r>
              <w:t>Readout chain</w:t>
            </w:r>
          </w:p>
        </w:tc>
      </w:tr>
    </w:tbl>
    <w:p w14:paraId="3CC5906E"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1008" behindDoc="0" locked="0" layoutInCell="1" allowOverlap="1" wp14:anchorId="73BE5211" wp14:editId="675F42F8">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D31E3" id="Straight Connector 1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02429FBC" w14:textId="77777777" w:rsidR="003D5A84" w:rsidRDefault="003D5A84" w:rsidP="003D5A8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Content>
          <w:r>
            <w:fldChar w:fldCharType="begin"/>
          </w:r>
          <w:r>
            <w:instrText xml:space="preserve"> CITATION zig21 \l 7177 </w:instrText>
          </w:r>
          <w:r>
            <w:fldChar w:fldCharType="separate"/>
          </w:r>
          <w:r>
            <w:rPr>
              <w:noProof/>
            </w:rPr>
            <w:t xml:space="preserve"> </w:t>
          </w:r>
          <w:r w:rsidRPr="00F12236">
            <w:rPr>
              <w:noProof/>
            </w:rPr>
            <w:t>[3]</w:t>
          </w:r>
          <w:r>
            <w:fldChar w:fldCharType="end"/>
          </w:r>
        </w:sdtContent>
      </w:sdt>
      <w:r>
        <w:t>. It</w:t>
      </w:r>
      <w:r w:rsidRPr="00D50012">
        <w:t xml:space="preserve"> is a wireless technology established as an open universal norm to meet the special requirements of </w:t>
      </w:r>
      <w:r>
        <w:t>ultra-</w:t>
      </w:r>
      <w:r w:rsidRPr="00D50012">
        <w:t>low-cost, low-power wireless IoT networks</w:t>
      </w:r>
      <w:r>
        <w:t xml:space="preserve"> b</w:t>
      </w:r>
      <w:r w:rsidRPr="00D50012">
        <w:t xml:space="preserve">ased on the IEEE 802.15.4 </w:t>
      </w:r>
      <w:r>
        <w:t>physical radio</w:t>
      </w:r>
      <w:r w:rsidRPr="00D50012">
        <w:t xml:space="preserve"> and works in unlicensed bands such as 2.4 GHz.</w:t>
      </w:r>
      <w:r>
        <w:t xml:space="preserve"> The ZEGBEE is incorporated on the </w:t>
      </w:r>
      <w:r w:rsidRPr="00595FC0">
        <w:t>Atmel SAMD21 microcontroller</w:t>
      </w:r>
      <w:sdt>
        <w:sdtPr>
          <w:id w:val="2065603604"/>
          <w:citation/>
        </w:sdtPr>
        <w:sdtContent>
          <w:r>
            <w:fldChar w:fldCharType="begin"/>
          </w:r>
          <w:r>
            <w:instrText xml:space="preserve"> CITATION SAMD21 \l 7177 </w:instrText>
          </w:r>
          <w:r>
            <w:fldChar w:fldCharType="separate"/>
          </w:r>
          <w:r>
            <w:rPr>
              <w:noProof/>
            </w:rPr>
            <w:t xml:space="preserve"> </w:t>
          </w:r>
          <w:r w:rsidRPr="00F12236">
            <w:rPr>
              <w:noProof/>
            </w:rPr>
            <w:t>[4]</w:t>
          </w:r>
          <w:r>
            <w:fldChar w:fldCharType="end"/>
          </w:r>
        </w:sdtContent>
      </w:sdt>
      <w:r>
        <w:t xml:space="preserve"> and </w:t>
      </w:r>
      <w:r w:rsidRPr="00595FC0">
        <w:t>the program is based on Arduino libraries (I2C, SD cards</w:t>
      </w:r>
      <w:r>
        <w:t>,</w:t>
      </w:r>
      <w:r w:rsidRPr="00595FC0">
        <w:t xml:space="preserve"> and Xbee</w:t>
      </w:r>
      <w:r>
        <w:t xml:space="preserve"> module</w:t>
      </w:r>
      <w:r w:rsidRPr="00595FC0">
        <w:t xml:space="preserve">). </w:t>
      </w:r>
      <w:r>
        <w:t xml:space="preserve">This is then put onto a printed circuit board called the Xbee cards. </w:t>
      </w:r>
      <w:r w:rsidRPr="00595FC0">
        <w:t xml:space="preserve">The master cards are </w:t>
      </w:r>
      <w:r>
        <w:t>connected</w:t>
      </w:r>
      <w:r w:rsidRPr="00595FC0">
        <w:t xml:space="preserve"> to the DCS PC using ethernet, and the ZIGBEE (wireless) protocol is used to communicate from master to nodes.</w:t>
      </w:r>
    </w:p>
    <w:p w14:paraId="50F6A59F" w14:textId="77777777" w:rsidR="003D5A84" w:rsidRDefault="003D5A84" w:rsidP="003D5A84"/>
    <w:p w14:paraId="213C92B1" w14:textId="77777777" w:rsidR="003D5A84" w:rsidRPr="00020C1A" w:rsidRDefault="003D5A84" w:rsidP="003D5A84">
      <w:pPr>
        <w:jc w:val="center"/>
        <w:rPr>
          <w:sz w:val="20"/>
        </w:rPr>
      </w:pPr>
      <w:r w:rsidRPr="007E0DB9">
        <w:rPr>
          <w:b/>
          <w:sz w:val="20"/>
        </w:rPr>
        <w:t>Table 2.1</w:t>
      </w:r>
      <w:r w:rsidRPr="00197754">
        <w:rPr>
          <w:sz w:val="20"/>
        </w:rPr>
        <w:t>: Requirements of the FEERIC ASIC</w:t>
      </w:r>
      <w:sdt>
        <w:sdtPr>
          <w:rPr>
            <w:sz w:val="20"/>
          </w:rPr>
          <w:id w:val="1192033835"/>
          <w:citation/>
        </w:sdtPr>
        <w:sdtContent>
          <w:r>
            <w:rPr>
              <w:sz w:val="20"/>
            </w:rPr>
            <w:fldChar w:fldCharType="begin"/>
          </w:r>
          <w:r>
            <w:rPr>
              <w:sz w:val="20"/>
            </w:rPr>
            <w:instrText xml:space="preserve"> CITATION FEERICS \l 7177 </w:instrText>
          </w:r>
          <w:r>
            <w:rPr>
              <w:sz w:val="20"/>
            </w:rPr>
            <w:fldChar w:fldCharType="separate"/>
          </w:r>
          <w:r>
            <w:rPr>
              <w:noProof/>
              <w:sz w:val="20"/>
            </w:rPr>
            <w:t xml:space="preserve"> </w:t>
          </w:r>
          <w:r w:rsidRPr="00F12236">
            <w:rPr>
              <w:noProof/>
              <w:sz w:val="20"/>
            </w:rPr>
            <w:t>[1]</w:t>
          </w:r>
          <w:r>
            <w:rPr>
              <w:sz w:val="20"/>
            </w:rPr>
            <w:fldChar w:fldCharType="end"/>
          </w:r>
        </w:sdtContent>
      </w:sdt>
    </w:p>
    <w:tbl>
      <w:tblPr>
        <w:tblStyle w:val="TableGridLight"/>
        <w:tblW w:w="0" w:type="auto"/>
        <w:jc w:val="center"/>
        <w:tblLook w:val="04A0" w:firstRow="1" w:lastRow="0" w:firstColumn="1" w:lastColumn="0" w:noHBand="0" w:noVBand="1"/>
      </w:tblPr>
      <w:tblGrid>
        <w:gridCol w:w="3118"/>
        <w:gridCol w:w="2126"/>
      </w:tblGrid>
      <w:tr w:rsidR="003D5A84" w14:paraId="7B3DD0CC" w14:textId="77777777" w:rsidTr="00CB6BEC">
        <w:trPr>
          <w:jc w:val="center"/>
        </w:trPr>
        <w:tc>
          <w:tcPr>
            <w:tcW w:w="3118" w:type="dxa"/>
            <w:shd w:val="clear" w:color="auto" w:fill="F2F2F2" w:themeFill="background1" w:themeFillShade="F2"/>
            <w:vAlign w:val="center"/>
          </w:tcPr>
          <w:p w14:paraId="2BD4572F" w14:textId="77777777" w:rsidR="003D5A84" w:rsidRPr="006378E3" w:rsidRDefault="003D5A84" w:rsidP="00CB6BEC">
            <w:pPr>
              <w:jc w:val="center"/>
              <w:rPr>
                <w:b/>
              </w:rPr>
            </w:pPr>
            <w:r>
              <w:rPr>
                <w:b/>
              </w:rPr>
              <w:t>F</w:t>
            </w:r>
            <w:r w:rsidRPr="006378E3">
              <w:rPr>
                <w:b/>
              </w:rPr>
              <w:t>eature</w:t>
            </w:r>
          </w:p>
        </w:tc>
        <w:tc>
          <w:tcPr>
            <w:tcW w:w="2126" w:type="dxa"/>
            <w:shd w:val="clear" w:color="auto" w:fill="F2F2F2" w:themeFill="background1" w:themeFillShade="F2"/>
            <w:vAlign w:val="center"/>
          </w:tcPr>
          <w:p w14:paraId="0C217979" w14:textId="77777777" w:rsidR="003D5A84" w:rsidRPr="006378E3" w:rsidRDefault="003D5A84" w:rsidP="00CB6BEC">
            <w:pPr>
              <w:jc w:val="center"/>
              <w:rPr>
                <w:b/>
              </w:rPr>
            </w:pPr>
            <w:r>
              <w:rPr>
                <w:b/>
              </w:rPr>
              <w:t>V</w:t>
            </w:r>
            <w:r w:rsidRPr="006378E3">
              <w:rPr>
                <w:b/>
              </w:rPr>
              <w:t>alue or type</w:t>
            </w:r>
          </w:p>
        </w:tc>
      </w:tr>
      <w:tr w:rsidR="003D5A84" w14:paraId="2A5F68E0" w14:textId="77777777" w:rsidTr="00CB6BEC">
        <w:trPr>
          <w:trHeight w:val="316"/>
          <w:jc w:val="center"/>
        </w:trPr>
        <w:tc>
          <w:tcPr>
            <w:tcW w:w="3118" w:type="dxa"/>
            <w:vAlign w:val="center"/>
          </w:tcPr>
          <w:p w14:paraId="0D802B02" w14:textId="77777777" w:rsidR="003D5A84" w:rsidRPr="006378E3" w:rsidRDefault="003D5A84" w:rsidP="00CB6BEC">
            <w:pPr>
              <w:jc w:val="center"/>
            </w:pPr>
            <w:r w:rsidRPr="006378E3">
              <w:t>pulse polarity</w:t>
            </w:r>
          </w:p>
        </w:tc>
        <w:tc>
          <w:tcPr>
            <w:tcW w:w="2126" w:type="dxa"/>
            <w:vAlign w:val="center"/>
          </w:tcPr>
          <w:p w14:paraId="08FE99D0" w14:textId="77777777" w:rsidR="003D5A84" w:rsidRDefault="003D5A84" w:rsidP="00CB6BEC">
            <w:pPr>
              <w:jc w:val="center"/>
            </w:pPr>
            <w:r>
              <w:t>positive or negative</w:t>
            </w:r>
          </w:p>
        </w:tc>
      </w:tr>
      <w:tr w:rsidR="003D5A84" w14:paraId="6D85A195" w14:textId="77777777" w:rsidTr="00CB6BEC">
        <w:trPr>
          <w:jc w:val="center"/>
        </w:trPr>
        <w:tc>
          <w:tcPr>
            <w:tcW w:w="3118" w:type="dxa"/>
            <w:vAlign w:val="center"/>
          </w:tcPr>
          <w:p w14:paraId="29472893" w14:textId="77777777" w:rsidR="003D5A84" w:rsidRPr="006378E3" w:rsidRDefault="003D5A84" w:rsidP="00CB6BEC">
            <w:pPr>
              <w:jc w:val="center"/>
            </w:pPr>
            <w:r w:rsidRPr="006378E3">
              <w:t># of channels</w:t>
            </w:r>
          </w:p>
        </w:tc>
        <w:tc>
          <w:tcPr>
            <w:tcW w:w="2126" w:type="dxa"/>
            <w:vAlign w:val="center"/>
          </w:tcPr>
          <w:p w14:paraId="29EC6905" w14:textId="77777777" w:rsidR="003D5A84" w:rsidRDefault="003D5A84" w:rsidP="00CB6BEC">
            <w:pPr>
              <w:jc w:val="center"/>
            </w:pPr>
            <w:r>
              <w:t>8</w:t>
            </w:r>
          </w:p>
        </w:tc>
      </w:tr>
      <w:tr w:rsidR="003D5A84" w14:paraId="7B9165F2" w14:textId="77777777" w:rsidTr="00CB6BEC">
        <w:trPr>
          <w:jc w:val="center"/>
        </w:trPr>
        <w:tc>
          <w:tcPr>
            <w:tcW w:w="3118" w:type="dxa"/>
            <w:vAlign w:val="center"/>
          </w:tcPr>
          <w:p w14:paraId="3A94B6E2" w14:textId="77777777" w:rsidR="003D5A84" w:rsidRPr="006378E3" w:rsidRDefault="003D5A84" w:rsidP="00CB6BEC">
            <w:pPr>
              <w:jc w:val="center"/>
            </w:pPr>
            <w:r w:rsidRPr="006378E3">
              <w:t>power consumption per channel</w:t>
            </w:r>
          </w:p>
        </w:tc>
        <w:tc>
          <w:tcPr>
            <w:tcW w:w="2126" w:type="dxa"/>
            <w:vAlign w:val="center"/>
          </w:tcPr>
          <w:p w14:paraId="7638C95A" w14:textId="77777777" w:rsidR="003D5A84" w:rsidRDefault="003D5A84" w:rsidP="00CB6BEC">
            <w:pPr>
              <w:jc w:val="center"/>
            </w:pPr>
            <w:r>
              <w:t>&lt; 100 mW</w:t>
            </w:r>
          </w:p>
        </w:tc>
      </w:tr>
      <w:tr w:rsidR="003D5A84" w14:paraId="54714D1D" w14:textId="77777777" w:rsidTr="00CB6BEC">
        <w:trPr>
          <w:jc w:val="center"/>
        </w:trPr>
        <w:tc>
          <w:tcPr>
            <w:tcW w:w="3118" w:type="dxa"/>
            <w:vAlign w:val="center"/>
          </w:tcPr>
          <w:p w14:paraId="1400F69E" w14:textId="77777777" w:rsidR="003D5A84" w:rsidRPr="006378E3" w:rsidRDefault="003D5A84" w:rsidP="00CB6BEC">
            <w:pPr>
              <w:jc w:val="center"/>
            </w:pPr>
            <w:r w:rsidRPr="006378E3">
              <w:t>input impedance</w:t>
            </w:r>
          </w:p>
        </w:tc>
        <w:tc>
          <w:tcPr>
            <w:tcW w:w="2126" w:type="dxa"/>
            <w:vAlign w:val="center"/>
          </w:tcPr>
          <w:p w14:paraId="0401CF10" w14:textId="77777777" w:rsidR="003D5A84" w:rsidRDefault="003D5A84" w:rsidP="00CB6BEC">
            <w:pPr>
              <w:jc w:val="center"/>
            </w:pPr>
            <w:r>
              <w:t>&lt; 50 W</w:t>
            </w:r>
          </w:p>
        </w:tc>
      </w:tr>
      <w:tr w:rsidR="003D5A84" w14:paraId="7D42FB46" w14:textId="77777777" w:rsidTr="00CB6BEC">
        <w:trPr>
          <w:jc w:val="center"/>
        </w:trPr>
        <w:tc>
          <w:tcPr>
            <w:tcW w:w="3118" w:type="dxa"/>
            <w:vAlign w:val="center"/>
          </w:tcPr>
          <w:p w14:paraId="19A82322" w14:textId="77777777" w:rsidR="003D5A84" w:rsidRPr="006378E3" w:rsidRDefault="003D5A84" w:rsidP="00CB6BEC">
            <w:pPr>
              <w:jc w:val="center"/>
            </w:pPr>
            <w:r w:rsidRPr="006378E3">
              <w:t>dynamic range</w:t>
            </w:r>
          </w:p>
        </w:tc>
        <w:tc>
          <w:tcPr>
            <w:tcW w:w="2126" w:type="dxa"/>
            <w:vAlign w:val="center"/>
          </w:tcPr>
          <w:p w14:paraId="6258A1C5" w14:textId="77777777" w:rsidR="003D5A84" w:rsidRDefault="003D5A84" w:rsidP="00CB6BEC">
            <w:pPr>
              <w:jc w:val="center"/>
            </w:pPr>
            <w:r>
              <w:t>20 fC &lt; q &lt; 3 pC</w:t>
            </w:r>
          </w:p>
        </w:tc>
      </w:tr>
      <w:tr w:rsidR="003D5A84" w14:paraId="5D3B9CE9" w14:textId="77777777" w:rsidTr="00CB6BEC">
        <w:trPr>
          <w:jc w:val="center"/>
        </w:trPr>
        <w:tc>
          <w:tcPr>
            <w:tcW w:w="3118" w:type="dxa"/>
            <w:vAlign w:val="center"/>
          </w:tcPr>
          <w:p w14:paraId="0DAE9E2D" w14:textId="77777777" w:rsidR="003D5A84" w:rsidRPr="006378E3" w:rsidRDefault="003D5A84" w:rsidP="00CB6BEC">
            <w:pPr>
              <w:jc w:val="center"/>
            </w:pPr>
            <w:r w:rsidRPr="006378E3">
              <w:t>time resolution</w:t>
            </w:r>
          </w:p>
        </w:tc>
        <w:tc>
          <w:tcPr>
            <w:tcW w:w="2126" w:type="dxa"/>
            <w:vAlign w:val="center"/>
          </w:tcPr>
          <w:p w14:paraId="7EF6CDA1" w14:textId="77777777" w:rsidR="003D5A84" w:rsidRDefault="003D5A84" w:rsidP="00CB6BEC">
            <w:pPr>
              <w:jc w:val="center"/>
            </w:pPr>
            <w:r>
              <w:t>&lt; 1 ns</w:t>
            </w:r>
          </w:p>
        </w:tc>
      </w:tr>
      <w:tr w:rsidR="003D5A84" w14:paraId="1BAAD08F" w14:textId="77777777" w:rsidTr="00CB6BEC">
        <w:trPr>
          <w:jc w:val="center"/>
        </w:trPr>
        <w:tc>
          <w:tcPr>
            <w:tcW w:w="3118" w:type="dxa"/>
            <w:vAlign w:val="center"/>
          </w:tcPr>
          <w:p w14:paraId="52FF8790" w14:textId="77777777" w:rsidR="003D5A84" w:rsidRPr="006378E3" w:rsidRDefault="003D5A84" w:rsidP="00CB6BEC">
            <w:pPr>
              <w:jc w:val="center"/>
            </w:pPr>
            <w:r w:rsidRPr="006378E3">
              <w:t>time walk</w:t>
            </w:r>
          </w:p>
        </w:tc>
        <w:tc>
          <w:tcPr>
            <w:tcW w:w="2126" w:type="dxa"/>
            <w:vAlign w:val="center"/>
          </w:tcPr>
          <w:p w14:paraId="30006EE3" w14:textId="77777777" w:rsidR="003D5A84" w:rsidRDefault="003D5A84" w:rsidP="00CB6BEC">
            <w:pPr>
              <w:jc w:val="center"/>
            </w:pPr>
            <w:r>
              <w:t>&lt; 2 ns</w:t>
            </w:r>
          </w:p>
        </w:tc>
      </w:tr>
      <w:tr w:rsidR="003D5A84" w14:paraId="55C2A6FD" w14:textId="77777777" w:rsidTr="00CB6BEC">
        <w:trPr>
          <w:jc w:val="center"/>
        </w:trPr>
        <w:tc>
          <w:tcPr>
            <w:tcW w:w="3118" w:type="dxa"/>
            <w:vAlign w:val="center"/>
          </w:tcPr>
          <w:p w14:paraId="030FCC7A" w14:textId="77777777" w:rsidR="003D5A84" w:rsidRPr="006378E3" w:rsidRDefault="003D5A84" w:rsidP="00CB6BEC">
            <w:pPr>
              <w:jc w:val="center"/>
            </w:pPr>
            <w:r w:rsidRPr="006378E3">
              <w:t>one-shot</w:t>
            </w:r>
          </w:p>
        </w:tc>
        <w:tc>
          <w:tcPr>
            <w:tcW w:w="2126" w:type="dxa"/>
            <w:vAlign w:val="center"/>
          </w:tcPr>
          <w:p w14:paraId="10242596" w14:textId="77777777" w:rsidR="003D5A84" w:rsidRDefault="003D5A84" w:rsidP="00CB6BEC">
            <w:pPr>
              <w:jc w:val="center"/>
            </w:pPr>
            <w:r>
              <w:t>100 ns</w:t>
            </w:r>
          </w:p>
        </w:tc>
      </w:tr>
      <w:tr w:rsidR="003D5A84" w14:paraId="54EA9893" w14:textId="77777777" w:rsidTr="00CB6BEC">
        <w:trPr>
          <w:jc w:val="center"/>
        </w:trPr>
        <w:tc>
          <w:tcPr>
            <w:tcW w:w="3118" w:type="dxa"/>
            <w:vAlign w:val="center"/>
          </w:tcPr>
          <w:p w14:paraId="278D0AEF" w14:textId="77777777" w:rsidR="003D5A84" w:rsidRPr="006378E3" w:rsidRDefault="003D5A84" w:rsidP="00CB6BEC">
            <w:pPr>
              <w:jc w:val="center"/>
            </w:pPr>
            <w:r w:rsidRPr="006378E3">
              <w:t>output format</w:t>
            </w:r>
          </w:p>
        </w:tc>
        <w:tc>
          <w:tcPr>
            <w:tcW w:w="2126" w:type="dxa"/>
            <w:vAlign w:val="center"/>
          </w:tcPr>
          <w:p w14:paraId="68E93030" w14:textId="77777777" w:rsidR="003D5A84" w:rsidRDefault="003D5A84" w:rsidP="00CB6BEC">
            <w:pPr>
              <w:jc w:val="center"/>
            </w:pPr>
            <w:r>
              <w:t>LVDS</w:t>
            </w:r>
          </w:p>
        </w:tc>
      </w:tr>
      <w:tr w:rsidR="003D5A84" w14:paraId="28249B45" w14:textId="77777777" w:rsidTr="00CB6BEC">
        <w:trPr>
          <w:trHeight w:val="70"/>
          <w:jc w:val="center"/>
        </w:trPr>
        <w:tc>
          <w:tcPr>
            <w:tcW w:w="3118" w:type="dxa"/>
            <w:vAlign w:val="center"/>
          </w:tcPr>
          <w:p w14:paraId="46EC11E6" w14:textId="77777777" w:rsidR="003D5A84" w:rsidRPr="006378E3" w:rsidRDefault="003D5A84" w:rsidP="00CB6BEC">
            <w:pPr>
              <w:jc w:val="center"/>
            </w:pPr>
            <w:r w:rsidRPr="006378E3">
              <w:t>signal shape</w:t>
            </w:r>
          </w:p>
        </w:tc>
        <w:tc>
          <w:tcPr>
            <w:tcW w:w="2126" w:type="dxa"/>
            <w:vAlign w:val="center"/>
          </w:tcPr>
          <w:p w14:paraId="69777DDE" w14:textId="77777777" w:rsidR="003D5A84" w:rsidRDefault="003D5A84" w:rsidP="00CB6BEC">
            <w:pPr>
              <w:jc w:val="center"/>
            </w:pPr>
            <w:r>
              <w:t>square pulse 23</w:t>
            </w:r>
            <w:r>
              <w:rPr>
                <w:rFonts w:cs="Times New Roman"/>
              </w:rPr>
              <w:t>±</w:t>
            </w:r>
            <w:r>
              <w:t>3 ns</w:t>
            </w:r>
          </w:p>
        </w:tc>
      </w:tr>
    </w:tbl>
    <w:p w14:paraId="1F6575F1" w14:textId="77777777" w:rsidR="003D5A84" w:rsidRDefault="003D5A84" w:rsidP="003D5A84"/>
    <w:p w14:paraId="126A6A28" w14:textId="77777777" w:rsidR="003D5A84" w:rsidRDefault="003D5A84" w:rsidP="003D5A84">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 the FEERICs, which perform amplification of the analog signal before discrimination. H</w:t>
      </w:r>
      <w:r w:rsidRPr="00E116DE">
        <w:t>itherto</w:t>
      </w:r>
      <w:r>
        <w:t xml:space="preserve"> 2384 + 336 spares FEERIC cards and </w:t>
      </w:r>
      <w:r w:rsidRPr="00595FC0">
        <w:t>26 Xbee cards</w:t>
      </w:r>
      <w:r>
        <w:t xml:space="preserve"> have been manufactured and installed in the ALICE cavern. The installation and commissioning of all FEERIC and Xbee cards concluded in July 2019.</w:t>
      </w:r>
    </w:p>
    <w:p w14:paraId="17773E93" w14:textId="77777777" w:rsidR="003D5A84" w:rsidRDefault="003D5A84" w:rsidP="003D5A84"/>
    <w:p w14:paraId="54A8502A" w14:textId="77777777" w:rsidR="003D5A84" w:rsidRDefault="003D5A84" w:rsidP="003D5A84">
      <w:pPr>
        <w:pStyle w:val="Heading2"/>
      </w:pPr>
      <w:r>
        <w:t>2.4 Readout electronics</w:t>
      </w:r>
    </w:p>
    <w:p w14:paraId="58182F07" w14:textId="77777777" w:rsidR="003D5A84" w:rsidRDefault="003D5A84" w:rsidP="003D5A84"/>
    <w:p w14:paraId="32D0FC3B" w14:textId="77777777" w:rsidR="003D5A84" w:rsidRDefault="003D5A84" w:rsidP="003D5A84">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t xml:space="preserve">new </w:t>
      </w:r>
      <w:r w:rsidRPr="008D7D90">
        <w:t>regional crate.</w:t>
      </w:r>
    </w:p>
    <w:p w14:paraId="1669315D" w14:textId="77777777" w:rsidR="003D5A84" w:rsidRDefault="003D5A84" w:rsidP="003D5A84">
      <w:r>
        <w:t>As shown in Figure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backplane bus card called the J2 card, which connects to a single</w:t>
      </w:r>
      <w:r w:rsidRPr="003F6B13">
        <w:t xml:space="preserve"> regional card</w:t>
      </w:r>
      <w:r>
        <w:t xml:space="preserve"> and</w:t>
      </w:r>
      <w:r w:rsidRPr="00076DC0">
        <w:t xml:space="preserve"> up to </w:t>
      </w:r>
      <w:r>
        <w:t>16</w:t>
      </w:r>
      <w:r w:rsidRPr="00076DC0">
        <w:t xml:space="preserve"> local cards.</w:t>
      </w:r>
    </w:p>
    <w:p w14:paraId="5C976CAA" w14:textId="77777777" w:rsidR="003D5A84" w:rsidRDefault="003D5A84" w:rsidP="003D5A84"/>
    <w:p w14:paraId="38309238" w14:textId="77777777" w:rsidR="003D5A84" w:rsidRDefault="003D5A84" w:rsidP="003D5A84"/>
    <w:p w14:paraId="3A664DBA" w14:textId="77777777" w:rsidR="003D5A84" w:rsidRDefault="003D5A84" w:rsidP="003D5A84"/>
    <w:p w14:paraId="01C0BB2E"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64BE7E60"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D988AF"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5D8B87" w14:textId="77777777" w:rsidR="003D5A84" w:rsidRDefault="003D5A84" w:rsidP="00CB6BEC">
            <w:pPr>
              <w:jc w:val="right"/>
            </w:pPr>
            <w:r>
              <w:t>Readout chain</w:t>
            </w:r>
          </w:p>
        </w:tc>
      </w:tr>
    </w:tbl>
    <w:p w14:paraId="7B031BE3"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2032" behindDoc="0" locked="0" layoutInCell="1" allowOverlap="1" wp14:anchorId="4C991A68" wp14:editId="2896DA5B">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4631BF" id="Straight Connector 11" o:spid="_x0000_s1026" style="position:absolute;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14:paraId="4151CCB3" w14:textId="77777777" w:rsidR="003D5A84" w:rsidRPr="00B54943" w:rsidRDefault="003D5A84" w:rsidP="003D5A84"/>
    <w:p w14:paraId="7A26C4F8" w14:textId="77777777" w:rsidR="003D5A84" w:rsidRDefault="003D5A84" w:rsidP="003D5A84">
      <w:r>
        <w:rPr>
          <w:noProof/>
          <w:lang w:eastAsia="en-ZA"/>
        </w:rPr>
        <w:drawing>
          <wp:inline distT="0" distB="0" distL="0" distR="0" wp14:anchorId="3E438EFB" wp14:editId="40D0F652">
            <wp:extent cx="5730758" cy="67689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5">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14:paraId="3C5F450C" w14:textId="77777777" w:rsidR="003D5A84" w:rsidRDefault="003D5A84" w:rsidP="003D5A84">
      <w:pPr>
        <w:jc w:val="center"/>
      </w:pPr>
      <w:r w:rsidRPr="007E0DB9">
        <w:rPr>
          <w:b/>
        </w:rPr>
        <w:t xml:space="preserve">Figure </w:t>
      </w:r>
      <w:r>
        <w:rPr>
          <w:b/>
        </w:rPr>
        <w:t>2</w:t>
      </w:r>
      <w:r w:rsidRPr="007E0DB9">
        <w:rPr>
          <w:b/>
        </w:rPr>
        <w:t>.</w:t>
      </w:r>
      <w:r>
        <w:rPr>
          <w:b/>
        </w:rPr>
        <w:t>3</w:t>
      </w:r>
      <w:r>
        <w:t xml:space="preserve">: </w:t>
      </w:r>
      <w:r w:rsidR="00F32ED4" w:rsidRPr="00F32ED4">
        <w:rPr>
          <w:color w:val="FF0000"/>
        </w:rPr>
        <w:t>A representation of the g</w:t>
      </w:r>
      <w:r>
        <w:t>eometry of the readout electronic</w:t>
      </w:r>
      <w:r w:rsidR="00F32ED4" w:rsidRPr="00F32ED4">
        <w:rPr>
          <w:color w:val="FF0000"/>
        </w:rPr>
        <w:t>.</w:t>
      </w:r>
    </w:p>
    <w:p w14:paraId="2DE8A704" w14:textId="77777777" w:rsidR="003D5A84" w:rsidRDefault="003D5A84" w:rsidP="003D5A84"/>
    <w:p w14:paraId="515C0D22" w14:textId="77777777" w:rsidR="003D5A84" w:rsidRDefault="003D5A84" w:rsidP="003D5A84">
      <w:pPr>
        <w:pStyle w:val="Heading3"/>
      </w:pPr>
      <w:r>
        <w:t xml:space="preserve">2.4.1 Local card </w:t>
      </w:r>
    </w:p>
    <w:p w14:paraId="5370B288" w14:textId="77777777" w:rsidR="003D5A84" w:rsidRDefault="003D5A84" w:rsidP="003D5A84">
      <w:pPr>
        <w:spacing w:after="0"/>
      </w:pPr>
    </w:p>
    <w:p w14:paraId="257DFBCD" w14:textId="77777777" w:rsidR="003D5A84" w:rsidRDefault="003D5A84" w:rsidP="003D5A84">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 equipped with 16 LVDS input connectors (32 pins, for both the BP and NBP). It is embedded with the Intel MAX 10 FPGA (</w:t>
      </w:r>
      <w:r w:rsidRPr="00305F3B">
        <w:t>10M50DCF484C7G</w:t>
      </w:r>
      <w:r>
        <w:t>)</w:t>
      </w:r>
      <w:sdt>
        <w:sdtPr>
          <w:id w:val="-454866144"/>
          <w:citation/>
        </w:sdtPr>
        <w:sdtContent>
          <w:r>
            <w:fldChar w:fldCharType="begin"/>
          </w:r>
          <w:r>
            <w:instrText xml:space="preserve"> CITATION Max10Fpga \l 7177 </w:instrText>
          </w:r>
          <w:r>
            <w:fldChar w:fldCharType="separate"/>
          </w:r>
          <w:r>
            <w:rPr>
              <w:noProof/>
            </w:rPr>
            <w:t xml:space="preserve"> </w:t>
          </w:r>
          <w:r w:rsidRPr="00F12236">
            <w:rPr>
              <w:noProof/>
            </w:rPr>
            <w:t>[5]</w:t>
          </w:r>
          <w:r>
            <w:fldChar w:fldCharType="end"/>
          </w:r>
        </w:sdtContent>
      </w:sdt>
      <w:r>
        <w:t xml:space="preserve"> its firmware is described here</w:t>
      </w:r>
      <w:sdt>
        <w:sdtPr>
          <w:id w:val="222113858"/>
          <w:citation/>
        </w:sdtPr>
        <w:sdtContent>
          <w:r>
            <w:fldChar w:fldCharType="begin"/>
          </w:r>
          <w:r>
            <w:instrText xml:space="preserve"> CITATION LocalANDRegional \l 7177 </w:instrText>
          </w:r>
          <w:r>
            <w:fldChar w:fldCharType="separate"/>
          </w:r>
          <w:r>
            <w:rPr>
              <w:noProof/>
            </w:rPr>
            <w:t xml:space="preserve"> </w:t>
          </w:r>
          <w:r w:rsidRPr="00F12236">
            <w:rPr>
              <w:noProof/>
            </w:rPr>
            <w:t>[6]</w:t>
          </w:r>
          <w:r>
            <w:fldChar w:fldCharType="end"/>
          </w:r>
        </w:sdtContent>
      </w:sdt>
      <w:r>
        <w:t>.</w:t>
      </w:r>
    </w:p>
    <w:tbl>
      <w:tblPr>
        <w:tblStyle w:val="TableGrid"/>
        <w:tblW w:w="0" w:type="auto"/>
        <w:tblInd w:w="-147" w:type="dxa"/>
        <w:tblLook w:val="04A0" w:firstRow="1" w:lastRow="0" w:firstColumn="1" w:lastColumn="0" w:noHBand="0" w:noVBand="1"/>
      </w:tblPr>
      <w:tblGrid>
        <w:gridCol w:w="4655"/>
        <w:gridCol w:w="4508"/>
      </w:tblGrid>
      <w:tr w:rsidR="003D5A84" w14:paraId="34633B04"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31ACA1"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B88F6E" w14:textId="77777777" w:rsidR="003D5A84" w:rsidRDefault="003D5A84" w:rsidP="00CB6BEC">
            <w:pPr>
              <w:jc w:val="right"/>
            </w:pPr>
            <w:r>
              <w:t>Readout chain</w:t>
            </w:r>
          </w:p>
        </w:tc>
      </w:tr>
    </w:tbl>
    <w:p w14:paraId="5DDBC9F0"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6128" behindDoc="0" locked="0" layoutInCell="1" allowOverlap="1" wp14:anchorId="2B86780A" wp14:editId="60B7DFB6">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E36522" id="Straight Connector 1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53DEF2F3" w14:textId="77777777" w:rsidR="003D5A84" w:rsidRDefault="003D5A84" w:rsidP="003D5A84"/>
    <w:p w14:paraId="2B1B2A4C" w14:textId="77777777" w:rsidR="003D5A84" w:rsidRDefault="003D5A84" w:rsidP="003D5A84">
      <w:pPr>
        <w:pStyle w:val="Heading3"/>
      </w:pPr>
      <w:r>
        <w:t>2.4.2 J2 bus card</w:t>
      </w:r>
    </w:p>
    <w:p w14:paraId="4C326D2A" w14:textId="77777777" w:rsidR="003D5A84" w:rsidRDefault="003D5A84" w:rsidP="003D5A84">
      <w:pPr>
        <w:spacing w:after="0"/>
      </w:pPr>
    </w:p>
    <w:p w14:paraId="4592D001" w14:textId="77777777" w:rsidR="003D5A84" w:rsidRDefault="003D5A84" w:rsidP="003D5A84">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14:paraId="2C4297D9" w14:textId="77777777" w:rsidR="003D5A84" w:rsidRDefault="003D5A84" w:rsidP="003D5A84">
      <w:pPr>
        <w:tabs>
          <w:tab w:val="left" w:pos="1440"/>
        </w:tabs>
      </w:pPr>
    </w:p>
    <w:p w14:paraId="11C81F60" w14:textId="77777777" w:rsidR="003D5A84" w:rsidRDefault="003D5A84" w:rsidP="003D5A84">
      <w:pPr>
        <w:pStyle w:val="Heading3"/>
      </w:pPr>
      <w:r>
        <w:t xml:space="preserve">2.4.3 Regional card </w:t>
      </w:r>
    </w:p>
    <w:p w14:paraId="45685A8D" w14:textId="77777777" w:rsidR="003D5A84" w:rsidRDefault="003D5A84" w:rsidP="003D5A84">
      <w:pPr>
        <w:spacing w:after="0"/>
      </w:pPr>
    </w:p>
    <w:p w14:paraId="4F66A14C" w14:textId="77777777" w:rsidR="003D5A84" w:rsidRDefault="003D5A84" w:rsidP="003D5A84">
      <w:r>
        <w:t>The regional card collects data from up to 16 local cards using the GBT protocol, which is</w:t>
      </w:r>
      <w:r w:rsidRPr="00347F04">
        <w:t xml:space="preserve"> discussed </w:t>
      </w:r>
      <w:r>
        <w:t>in the next section</w:t>
      </w:r>
      <w:r w:rsidRPr="00347F04">
        <w:t>.</w:t>
      </w:r>
      <w:r>
        <w:t xml:space="preserve"> Similar to the local card, the regional card is incorporated with the same Intel MAX 10 FPGA. However, unlike the local card, it is equipped with two bi-directional GBT optical links allowing transmission and reception of data to/from the CRU. </w:t>
      </w:r>
      <w:r w:rsidRPr="008D343B">
        <w:t xml:space="preserve">The </w:t>
      </w:r>
      <w:r>
        <w:t>implementation</w:t>
      </w:r>
      <w:r w:rsidRPr="008D343B">
        <w:t xml:space="preserve"> of </w:t>
      </w:r>
      <w:r>
        <w:t>2</w:t>
      </w:r>
      <w:r w:rsidRPr="008D343B">
        <w:t xml:space="preserve"> GBT</w:t>
      </w:r>
      <w:r>
        <w:t xml:space="preserve"> optical links</w:t>
      </w:r>
      <w:r w:rsidRPr="008D343B">
        <w:t xml:space="preserve"> per regional card </w:t>
      </w:r>
      <w:r>
        <w:t>enables</w:t>
      </w:r>
      <w:r w:rsidRPr="008D343B">
        <w:t xml:space="preserve"> </w:t>
      </w:r>
      <w:r>
        <w:t>complete</w:t>
      </w:r>
      <w:r w:rsidRPr="008D343B">
        <w:t xml:space="preserve"> </w:t>
      </w:r>
      <w:r>
        <w:t>regional crate</w:t>
      </w:r>
      <w:r w:rsidRPr="008D343B">
        <w:t xml:space="preserve"> data transfer.</w:t>
      </w:r>
      <w:r>
        <w:t xml:space="preserve"> The firmware implemented in the regional card FPGA is a slightly modified version of the local card firmware, which is also described in </w:t>
      </w:r>
      <w:sdt>
        <w:sdtPr>
          <w:id w:val="-1191147795"/>
          <w:citation/>
        </w:sdtPr>
        <w:sdtContent>
          <w:r>
            <w:fldChar w:fldCharType="begin"/>
          </w:r>
          <w:r>
            <w:instrText xml:space="preserve"> CITATION LocalANDRegional \l 7177 </w:instrText>
          </w:r>
          <w:r>
            <w:fldChar w:fldCharType="separate"/>
          </w:r>
          <w:r w:rsidRPr="00F12236">
            <w:rPr>
              <w:noProof/>
            </w:rPr>
            <w:t>[6]</w:t>
          </w:r>
          <w:r>
            <w:fldChar w:fldCharType="end"/>
          </w:r>
        </w:sdtContent>
      </w:sdt>
      <w:r>
        <w:t>.</w:t>
      </w:r>
    </w:p>
    <w:p w14:paraId="2F46C4CA" w14:textId="77777777" w:rsidR="003D5A84" w:rsidRDefault="003D5A84" w:rsidP="003D5A84"/>
    <w:p w14:paraId="48F84D9A" w14:textId="77777777" w:rsidR="003D5A84" w:rsidRDefault="003D5A84" w:rsidP="003D5A84">
      <w:pPr>
        <w:pStyle w:val="Heading3"/>
        <w:numPr>
          <w:ilvl w:val="2"/>
          <w:numId w:val="14"/>
        </w:numPr>
      </w:pPr>
      <w:r>
        <w:t>Event data formats</w:t>
      </w:r>
    </w:p>
    <w:p w14:paraId="78C5ED13" w14:textId="77777777" w:rsidR="003D5A84" w:rsidRDefault="003D5A84" w:rsidP="003D5A84">
      <w:pPr>
        <w:spacing w:after="0"/>
        <w:jc w:val="left"/>
      </w:pPr>
    </w:p>
    <w:p w14:paraId="5C24F3D4" w14:textId="77777777" w:rsidR="003D5A84" w:rsidRDefault="003D5A84" w:rsidP="003D5A84">
      <w:r>
        <w:t xml:space="preserve">Events are stored in the local and regional card multi-buffers for each trigger. </w:t>
      </w:r>
      <w:r w:rsidRPr="00F06D89">
        <w:t>The multi-event buffer in the local card</w:t>
      </w:r>
      <w:r>
        <w:t xml:space="preserve"> carries strip patterns, therefore it is </w:t>
      </w:r>
      <w:r w:rsidRPr="00F06D89">
        <w:t xml:space="preserve">larger </w:t>
      </w:r>
      <w:r>
        <w:t xml:space="preserve">than the regional card. </w:t>
      </w:r>
      <w:r w:rsidRPr="00305F3B">
        <w:t>The event data format</w:t>
      </w:r>
      <w:r>
        <w:t>s</w:t>
      </w:r>
      <w:r w:rsidRPr="00305F3B">
        <w:t xml:space="preserve"> of the local card and regional card</w:t>
      </w:r>
      <w:r>
        <w:t xml:space="preserve"> are shown </w:t>
      </w:r>
      <w:r w:rsidRPr="00305F3B">
        <w:t>in Tab.2.2 and Tab.2.3 accordingly.</w:t>
      </w:r>
    </w:p>
    <w:p w14:paraId="10AAE4A9" w14:textId="77777777" w:rsidR="003D5A84" w:rsidRDefault="003D5A84" w:rsidP="003D5A84"/>
    <w:p w14:paraId="0712D64E" w14:textId="77777777" w:rsidR="003D5A84" w:rsidRPr="000660BB" w:rsidRDefault="003D5A84" w:rsidP="003D5A84">
      <w:pPr>
        <w:jc w:val="center"/>
        <w:rPr>
          <w:sz w:val="20"/>
        </w:rPr>
      </w:pPr>
      <w:r w:rsidRPr="007E0DB9">
        <w:rPr>
          <w:b/>
          <w:sz w:val="20"/>
        </w:rPr>
        <w:t>Table 2.</w:t>
      </w:r>
      <w:r>
        <w:rPr>
          <w:b/>
          <w:sz w:val="20"/>
        </w:rPr>
        <w:t>2</w:t>
      </w:r>
      <w:r w:rsidRPr="00197754">
        <w:rPr>
          <w:sz w:val="20"/>
        </w:rPr>
        <w:t xml:space="preserve">: </w:t>
      </w:r>
      <w:r>
        <w:rPr>
          <w:sz w:val="20"/>
        </w:rPr>
        <w:t xml:space="preserve">Local event format </w:t>
      </w:r>
      <w:sdt>
        <w:sdtPr>
          <w:rPr>
            <w:sz w:val="20"/>
          </w:rPr>
          <w:id w:val="1699047556"/>
          <w:citation/>
        </w:sdtPr>
        <w:sdtContent>
          <w:r>
            <w:rPr>
              <w:sz w:val="20"/>
            </w:rPr>
            <w:fldChar w:fldCharType="begin"/>
          </w:r>
          <w:r>
            <w:rPr>
              <w:sz w:val="20"/>
            </w:rPr>
            <w:instrText xml:space="preserve"> CITATION LocalANDRegional \l 7177 </w:instrText>
          </w:r>
          <w:r>
            <w:rPr>
              <w:sz w:val="20"/>
            </w:rPr>
            <w:fldChar w:fldCharType="separate"/>
          </w:r>
          <w:r w:rsidRPr="00F12236">
            <w:rPr>
              <w:noProof/>
              <w:sz w:val="20"/>
            </w:rPr>
            <w:t>[6]</w:t>
          </w:r>
          <w:r>
            <w:rPr>
              <w:sz w:val="20"/>
            </w:rPr>
            <w:fldChar w:fldCharType="end"/>
          </w:r>
        </w:sdtContent>
      </w:sdt>
    </w:p>
    <w:tbl>
      <w:tblPr>
        <w:tblStyle w:val="TableGridLight"/>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3D5A84" w14:paraId="7381DC63" w14:textId="77777777" w:rsidTr="00CB6BEC">
        <w:trPr>
          <w:trHeight w:val="419"/>
        </w:trPr>
        <w:tc>
          <w:tcPr>
            <w:tcW w:w="2614" w:type="dxa"/>
          </w:tcPr>
          <w:p w14:paraId="78B41692" w14:textId="77777777" w:rsidR="003D5A84" w:rsidRPr="008466BE" w:rsidRDefault="003D5A84" w:rsidP="00CB6BEC">
            <w:pPr>
              <w:jc w:val="center"/>
              <w:rPr>
                <w:rFonts w:cs="Times New Roman"/>
                <w:i/>
                <w:sz w:val="14"/>
              </w:rPr>
            </w:pPr>
            <w:bookmarkStart w:id="22" w:name="_Hlk72099672"/>
            <w:r w:rsidRPr="008466BE">
              <w:rPr>
                <w:rFonts w:cs="Times New Roman"/>
                <w:i/>
                <w:sz w:val="14"/>
              </w:rPr>
              <w:t>Coding of</w:t>
            </w:r>
            <w:r>
              <w:rPr>
                <w:rFonts w:cs="Times New Roman"/>
                <w:i/>
                <w:sz w:val="14"/>
              </w:rPr>
              <w:t xml:space="preserve"> </w:t>
            </w:r>
          </w:p>
          <w:p w14:paraId="2FD2CDA2" w14:textId="77777777" w:rsidR="003D5A84" w:rsidRPr="008466BE" w:rsidRDefault="003D5A84" w:rsidP="00CB6BEC">
            <w:pPr>
              <w:jc w:val="center"/>
              <w:rPr>
                <w:rFonts w:cs="Times New Roman"/>
                <w:i/>
                <w:sz w:val="14"/>
              </w:rPr>
            </w:pPr>
            <w:r w:rsidRPr="008466BE">
              <w:rPr>
                <w:rFonts w:cs="Times New Roman"/>
                <w:i/>
                <w:color w:val="00B050"/>
                <w:sz w:val="14"/>
              </w:rPr>
              <w:t>SOx</w:t>
            </w:r>
            <w:r w:rsidRPr="008466BE">
              <w:rPr>
                <w:rFonts w:cs="Times New Roman"/>
                <w:i/>
                <w:sz w:val="14"/>
              </w:rPr>
              <w:t xml:space="preserve">, </w:t>
            </w:r>
            <w:r w:rsidRPr="008466BE">
              <w:rPr>
                <w:rFonts w:cs="Times New Roman"/>
                <w:i/>
                <w:color w:val="00B050"/>
                <w:sz w:val="14"/>
              </w:rPr>
              <w:t>EOx</w:t>
            </w:r>
            <w:r w:rsidRPr="008466BE">
              <w:rPr>
                <w:rFonts w:cs="Times New Roman"/>
                <w:i/>
                <w:sz w:val="14"/>
              </w:rPr>
              <w:t>, RESET</w:t>
            </w:r>
            <w:r>
              <w:rPr>
                <w:rFonts w:cs="Times New Roman"/>
                <w:i/>
                <w:sz w:val="14"/>
              </w:rPr>
              <w:t>, CALIBRATE</w:t>
            </w:r>
          </w:p>
          <w:p w14:paraId="45279D96" w14:textId="77777777" w:rsidR="003D5A84" w:rsidRPr="008466BE" w:rsidRDefault="003D5A84" w:rsidP="00CB6BEC">
            <w:pPr>
              <w:jc w:val="center"/>
              <w:rPr>
                <w:rFonts w:cs="Times New Roman"/>
                <w:sz w:val="14"/>
              </w:rPr>
            </w:pPr>
            <w:r>
              <w:rPr>
                <w:rFonts w:cs="Times New Roman"/>
                <w:i/>
                <w:sz w:val="14"/>
              </w:rPr>
              <w:t xml:space="preserve">Event </w:t>
            </w:r>
            <w:r w:rsidRPr="008466BE">
              <w:rPr>
                <w:rFonts w:cs="Times New Roman"/>
                <w:i/>
                <w:sz w:val="14"/>
              </w:rPr>
              <w:t xml:space="preserve"> in LOCAL</w:t>
            </w:r>
          </w:p>
        </w:tc>
        <w:tc>
          <w:tcPr>
            <w:tcW w:w="550" w:type="dxa"/>
          </w:tcPr>
          <w:p w14:paraId="1BD56640" w14:textId="77777777" w:rsidR="003D5A84" w:rsidRPr="008466BE" w:rsidRDefault="003D5A84" w:rsidP="00CB6BEC">
            <w:pPr>
              <w:jc w:val="center"/>
              <w:rPr>
                <w:rFonts w:cs="Times New Roman"/>
                <w:i/>
                <w:sz w:val="14"/>
              </w:rPr>
            </w:pPr>
            <w:r w:rsidRPr="008466BE">
              <w:rPr>
                <w:rFonts w:cs="Times New Roman"/>
                <w:i/>
                <w:sz w:val="14"/>
              </w:rPr>
              <w:t>Bits</w:t>
            </w:r>
          </w:p>
        </w:tc>
        <w:tc>
          <w:tcPr>
            <w:tcW w:w="273" w:type="dxa"/>
            <w:vMerge w:val="restart"/>
          </w:tcPr>
          <w:p w14:paraId="64C06829" w14:textId="77777777" w:rsidR="003D5A84" w:rsidRPr="008466BE" w:rsidRDefault="003D5A84" w:rsidP="00CB6BEC">
            <w:pPr>
              <w:rPr>
                <w:rFonts w:cs="Times New Roman"/>
                <w:sz w:val="14"/>
              </w:rPr>
            </w:pPr>
          </w:p>
        </w:tc>
        <w:tc>
          <w:tcPr>
            <w:tcW w:w="2393" w:type="dxa"/>
          </w:tcPr>
          <w:p w14:paraId="4468CE9A" w14:textId="77777777" w:rsidR="003D5A84" w:rsidRPr="00DC4E53" w:rsidRDefault="003D5A84" w:rsidP="00CB6BEC">
            <w:pPr>
              <w:jc w:val="center"/>
              <w:rPr>
                <w:rFonts w:cs="Times New Roman"/>
                <w:i/>
                <w:sz w:val="14"/>
              </w:rPr>
            </w:pPr>
            <w:r w:rsidRPr="00DC4E53">
              <w:rPr>
                <w:rFonts w:cs="Times New Roman"/>
                <w:i/>
                <w:sz w:val="14"/>
              </w:rPr>
              <w:t>Coding of</w:t>
            </w:r>
            <w:r>
              <w:rPr>
                <w:rFonts w:cs="Times New Roman"/>
                <w:i/>
                <w:sz w:val="14"/>
              </w:rPr>
              <w:t xml:space="preserve"> </w:t>
            </w:r>
          </w:p>
          <w:p w14:paraId="03CABE65" w14:textId="77777777" w:rsidR="003D5A84" w:rsidRPr="00DC4E53" w:rsidRDefault="003D5A84" w:rsidP="00CB6BEC">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14:paraId="13F6D101" w14:textId="77777777" w:rsidR="003D5A84" w:rsidRPr="008466BE" w:rsidRDefault="003D5A84" w:rsidP="00CB6BEC">
            <w:pPr>
              <w:jc w:val="center"/>
              <w:rPr>
                <w:rFonts w:cs="Times New Roman"/>
                <w:sz w:val="14"/>
              </w:rPr>
            </w:pPr>
            <w:r>
              <w:rPr>
                <w:rFonts w:cs="Times New Roman"/>
                <w:i/>
                <w:sz w:val="14"/>
              </w:rPr>
              <w:t xml:space="preserve">Event </w:t>
            </w:r>
            <w:r w:rsidRPr="00DC4E53">
              <w:rPr>
                <w:rFonts w:cs="Times New Roman"/>
                <w:i/>
                <w:sz w:val="14"/>
              </w:rPr>
              <w:t xml:space="preserve">in </w:t>
            </w:r>
            <w:r>
              <w:rPr>
                <w:rFonts w:cs="Times New Roman"/>
                <w:i/>
                <w:sz w:val="14"/>
              </w:rPr>
              <w:t>LOC</w:t>
            </w:r>
            <w:r w:rsidRPr="00DC4E53">
              <w:rPr>
                <w:rFonts w:cs="Times New Roman"/>
                <w:i/>
                <w:sz w:val="14"/>
              </w:rPr>
              <w:t>AL</w:t>
            </w:r>
          </w:p>
        </w:tc>
        <w:tc>
          <w:tcPr>
            <w:tcW w:w="554" w:type="dxa"/>
          </w:tcPr>
          <w:p w14:paraId="7EBCE28F" w14:textId="77777777" w:rsidR="003D5A84" w:rsidRPr="008466BE" w:rsidRDefault="003D5A84" w:rsidP="00CB6BEC">
            <w:pPr>
              <w:jc w:val="center"/>
              <w:rPr>
                <w:rFonts w:cs="Times New Roman"/>
                <w:i/>
                <w:sz w:val="14"/>
              </w:rPr>
            </w:pPr>
            <w:r w:rsidRPr="008466BE">
              <w:rPr>
                <w:rFonts w:cs="Times New Roman"/>
                <w:i/>
                <w:sz w:val="14"/>
              </w:rPr>
              <w:t>Bits</w:t>
            </w:r>
          </w:p>
        </w:tc>
        <w:tc>
          <w:tcPr>
            <w:tcW w:w="276" w:type="dxa"/>
            <w:vMerge w:val="restart"/>
          </w:tcPr>
          <w:p w14:paraId="2F4C87EE" w14:textId="77777777" w:rsidR="003D5A84" w:rsidRPr="008466BE" w:rsidRDefault="003D5A84" w:rsidP="00CB6BEC">
            <w:pPr>
              <w:rPr>
                <w:rFonts w:cs="Times New Roman"/>
                <w:sz w:val="14"/>
              </w:rPr>
            </w:pPr>
          </w:p>
        </w:tc>
        <w:tc>
          <w:tcPr>
            <w:tcW w:w="2501" w:type="dxa"/>
          </w:tcPr>
          <w:p w14:paraId="2607723B" w14:textId="77777777" w:rsidR="003D5A84" w:rsidRPr="008466BE" w:rsidRDefault="003D5A84" w:rsidP="00CB6BEC">
            <w:pPr>
              <w:jc w:val="center"/>
              <w:rPr>
                <w:rFonts w:cs="Times New Roman"/>
                <w:i/>
                <w:sz w:val="14"/>
              </w:rPr>
            </w:pPr>
            <w:r w:rsidRPr="008466BE">
              <w:rPr>
                <w:rFonts w:cs="Times New Roman"/>
                <w:i/>
                <w:sz w:val="14"/>
              </w:rPr>
              <w:t>Coding of</w:t>
            </w:r>
            <w:r>
              <w:rPr>
                <w:rFonts w:cs="Times New Roman"/>
                <w:i/>
                <w:sz w:val="14"/>
              </w:rPr>
              <w:t xml:space="preserve"> </w:t>
            </w:r>
          </w:p>
          <w:p w14:paraId="06B600D4" w14:textId="77777777" w:rsidR="003D5A84" w:rsidRPr="008466BE" w:rsidRDefault="003D5A84" w:rsidP="00CB6BEC">
            <w:pPr>
              <w:jc w:val="center"/>
              <w:rPr>
                <w:rFonts w:cs="Times New Roman"/>
                <w:i/>
                <w:sz w:val="14"/>
              </w:rPr>
            </w:pPr>
            <w:r w:rsidRPr="008466BE">
              <w:rPr>
                <w:rFonts w:cs="Times New Roman"/>
                <w:i/>
                <w:sz w:val="14"/>
              </w:rPr>
              <w:t>self-triggered DATA</w:t>
            </w:r>
          </w:p>
          <w:p w14:paraId="0F4A6BC2" w14:textId="77777777" w:rsidR="003D5A84" w:rsidRPr="008466BE" w:rsidRDefault="003D5A84" w:rsidP="00CB6BEC">
            <w:pPr>
              <w:jc w:val="center"/>
              <w:rPr>
                <w:rFonts w:cs="Times New Roman"/>
                <w:sz w:val="14"/>
              </w:rPr>
            </w:pPr>
            <w:r>
              <w:rPr>
                <w:rFonts w:cs="Times New Roman"/>
                <w:i/>
                <w:sz w:val="14"/>
              </w:rPr>
              <w:t xml:space="preserve">Event </w:t>
            </w:r>
            <w:r w:rsidRPr="008466BE">
              <w:rPr>
                <w:rFonts w:cs="Times New Roman"/>
                <w:i/>
                <w:sz w:val="14"/>
              </w:rPr>
              <w:t>in LOCAL</w:t>
            </w:r>
          </w:p>
        </w:tc>
        <w:tc>
          <w:tcPr>
            <w:tcW w:w="554" w:type="dxa"/>
          </w:tcPr>
          <w:p w14:paraId="3514A16F" w14:textId="77777777" w:rsidR="003D5A84" w:rsidRPr="008466BE" w:rsidRDefault="003D5A84" w:rsidP="00CB6BEC">
            <w:pPr>
              <w:jc w:val="center"/>
              <w:rPr>
                <w:rFonts w:cs="Times New Roman"/>
                <w:i/>
                <w:sz w:val="14"/>
              </w:rPr>
            </w:pPr>
            <w:r w:rsidRPr="008466BE">
              <w:rPr>
                <w:rFonts w:cs="Times New Roman"/>
                <w:i/>
                <w:sz w:val="14"/>
              </w:rPr>
              <w:t>Bits</w:t>
            </w:r>
          </w:p>
        </w:tc>
      </w:tr>
      <w:tr w:rsidR="003D5A84" w14:paraId="689DB60C" w14:textId="77777777" w:rsidTr="00CB6BEC">
        <w:trPr>
          <w:trHeight w:val="1306"/>
        </w:trPr>
        <w:tc>
          <w:tcPr>
            <w:tcW w:w="2614" w:type="dxa"/>
          </w:tcPr>
          <w:p w14:paraId="57F0C397" w14:textId="77777777" w:rsidR="003D5A84" w:rsidRPr="008466BE" w:rsidRDefault="003D5A84" w:rsidP="00CB6BEC">
            <w:pPr>
              <w:jc w:val="center"/>
              <w:rPr>
                <w:rFonts w:cs="Times New Roman"/>
                <w:sz w:val="14"/>
                <w:szCs w:val="12"/>
              </w:rPr>
            </w:pPr>
            <w:r w:rsidRPr="008466BE">
              <w:rPr>
                <w:rFonts w:cs="Times New Roman"/>
                <w:sz w:val="14"/>
                <w:szCs w:val="12"/>
              </w:rPr>
              <w:t>START BIT (always '1')</w:t>
            </w:r>
          </w:p>
          <w:p w14:paraId="4A8C5AFC" w14:textId="77777777" w:rsidR="003D5A84" w:rsidRPr="008466BE" w:rsidRDefault="003D5A84" w:rsidP="00CB6BEC">
            <w:pPr>
              <w:jc w:val="center"/>
              <w:rPr>
                <w:rFonts w:cs="Times New Roman"/>
                <w:sz w:val="14"/>
                <w:szCs w:val="12"/>
              </w:rPr>
            </w:pPr>
            <w:r w:rsidRPr="008466BE">
              <w:rPr>
                <w:rFonts w:cs="Times New Roman"/>
                <w:sz w:val="14"/>
                <w:szCs w:val="12"/>
              </w:rPr>
              <w:t>CARD TYPE (always '1'=LOCAL)</w:t>
            </w:r>
          </w:p>
          <w:p w14:paraId="058B5B4E" w14:textId="77777777" w:rsidR="003D5A84" w:rsidRPr="008466BE" w:rsidRDefault="003D5A84" w:rsidP="00CB6BEC">
            <w:pPr>
              <w:jc w:val="center"/>
              <w:rPr>
                <w:rFonts w:cs="Times New Roman"/>
                <w:color w:val="FF0000"/>
                <w:sz w:val="14"/>
                <w:szCs w:val="12"/>
              </w:rPr>
            </w:pPr>
            <w:r w:rsidRPr="008466BE">
              <w:rPr>
                <w:rFonts w:cs="Times New Roman"/>
                <w:color w:val="FF0000"/>
                <w:sz w:val="14"/>
                <w:szCs w:val="12"/>
              </w:rPr>
              <w:t>LOCAL BUSY ('0'=OK; '1'=FIFO full)</w:t>
            </w:r>
          </w:p>
          <w:p w14:paraId="4E3A6613" w14:textId="77777777" w:rsidR="003D5A84" w:rsidRPr="008466BE" w:rsidRDefault="003D5A84" w:rsidP="00CB6BEC">
            <w:pPr>
              <w:jc w:val="center"/>
              <w:rPr>
                <w:rFonts w:cs="Times New Roman"/>
                <w:sz w:val="14"/>
                <w:szCs w:val="12"/>
              </w:rPr>
            </w:pPr>
            <w:r w:rsidRPr="008466BE">
              <w:rPr>
                <w:rFonts w:cs="Times New Roman"/>
                <w:sz w:val="14"/>
                <w:szCs w:val="12"/>
              </w:rPr>
              <w:t>LOCAL DECISION (tracklet)</w:t>
            </w:r>
          </w:p>
          <w:p w14:paraId="316ABD39" w14:textId="77777777" w:rsidR="003D5A84" w:rsidRPr="008466BE" w:rsidRDefault="003D5A84" w:rsidP="00CB6BEC">
            <w:pPr>
              <w:jc w:val="center"/>
              <w:rPr>
                <w:rFonts w:cs="Times New Roman"/>
                <w:sz w:val="14"/>
                <w:szCs w:val="12"/>
              </w:rPr>
            </w:pPr>
            <w:r w:rsidRPr="008466BE">
              <w:rPr>
                <w:rFonts w:cs="Times New Roman"/>
                <w:color w:val="00B050"/>
                <w:sz w:val="14"/>
                <w:szCs w:val="12"/>
              </w:rPr>
              <w:t>ACTIVE ('0'=OFF; '1'=ON)</w:t>
            </w:r>
          </w:p>
          <w:p w14:paraId="66E9F0C6" w14:textId="77777777" w:rsidR="003D5A84" w:rsidRPr="008466BE" w:rsidRDefault="003D5A84" w:rsidP="00CB6BEC">
            <w:pPr>
              <w:jc w:val="center"/>
              <w:rPr>
                <w:rFonts w:cs="Times New Roman"/>
                <w:sz w:val="14"/>
                <w:szCs w:val="12"/>
              </w:rPr>
            </w:pPr>
            <w:r w:rsidRPr="008466BE">
              <w:rPr>
                <w:rFonts w:cs="Times New Roman"/>
                <w:color w:val="FFC000" w:themeColor="accent4"/>
                <w:sz w:val="14"/>
                <w:szCs w:val="12"/>
              </w:rPr>
              <w:t>REJECTING ('0'=OFF; '1'=ON)</w:t>
            </w:r>
          </w:p>
          <w:p w14:paraId="37C6B731" w14:textId="77777777" w:rsidR="003D5A84" w:rsidRPr="008466BE" w:rsidRDefault="003D5A84" w:rsidP="00CB6BEC">
            <w:pPr>
              <w:jc w:val="center"/>
              <w:rPr>
                <w:rFonts w:cs="Times New Roman"/>
                <w:sz w:val="14"/>
                <w:szCs w:val="12"/>
              </w:rPr>
            </w:pPr>
            <w:r w:rsidRPr="008466BE">
              <w:rPr>
                <w:rFonts w:cs="Times New Roman"/>
                <w:sz w:val="14"/>
                <w:szCs w:val="12"/>
              </w:rPr>
              <w:t>MASKED ('0'=OFF; '1'=ON)</w:t>
            </w:r>
          </w:p>
          <w:p w14:paraId="5D6EB5C8" w14:textId="77777777" w:rsidR="003D5A84" w:rsidRPr="008466BE" w:rsidRDefault="003D5A84" w:rsidP="00CB6BEC">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tcPr>
          <w:p w14:paraId="7B409178" w14:textId="77777777" w:rsidR="003D5A84" w:rsidRDefault="003D5A84" w:rsidP="00CB6BEC">
            <w:pPr>
              <w:jc w:val="center"/>
              <w:rPr>
                <w:rFonts w:cs="Times New Roman"/>
                <w:sz w:val="14"/>
              </w:rPr>
            </w:pPr>
            <w:r>
              <w:rPr>
                <w:rFonts w:cs="Times New Roman"/>
                <w:sz w:val="14"/>
              </w:rPr>
              <w:t>1</w:t>
            </w:r>
          </w:p>
          <w:p w14:paraId="7719A44C" w14:textId="77777777" w:rsidR="003D5A84" w:rsidRDefault="003D5A84" w:rsidP="00CB6BEC">
            <w:pPr>
              <w:jc w:val="center"/>
              <w:rPr>
                <w:rFonts w:cs="Times New Roman"/>
                <w:sz w:val="14"/>
              </w:rPr>
            </w:pPr>
            <w:r>
              <w:rPr>
                <w:rFonts w:cs="Times New Roman"/>
                <w:sz w:val="14"/>
              </w:rPr>
              <w:t>1</w:t>
            </w:r>
          </w:p>
          <w:p w14:paraId="2DC0F39E" w14:textId="77777777" w:rsidR="003D5A84" w:rsidRDefault="003D5A84" w:rsidP="00CB6BEC">
            <w:pPr>
              <w:jc w:val="center"/>
              <w:rPr>
                <w:rFonts w:cs="Times New Roman"/>
                <w:sz w:val="14"/>
              </w:rPr>
            </w:pPr>
            <w:r>
              <w:rPr>
                <w:rFonts w:cs="Times New Roman"/>
                <w:sz w:val="14"/>
              </w:rPr>
              <w:t>1</w:t>
            </w:r>
          </w:p>
          <w:p w14:paraId="5E4EBF8D" w14:textId="77777777" w:rsidR="003D5A84" w:rsidRDefault="003D5A84" w:rsidP="00CB6BEC">
            <w:pPr>
              <w:jc w:val="center"/>
              <w:rPr>
                <w:rFonts w:cs="Times New Roman"/>
                <w:sz w:val="14"/>
              </w:rPr>
            </w:pPr>
            <w:r>
              <w:rPr>
                <w:rFonts w:cs="Times New Roman"/>
                <w:sz w:val="14"/>
              </w:rPr>
              <w:t>1</w:t>
            </w:r>
          </w:p>
          <w:p w14:paraId="0E17652F" w14:textId="77777777" w:rsidR="003D5A84" w:rsidRDefault="003D5A84" w:rsidP="00CB6BEC">
            <w:pPr>
              <w:jc w:val="center"/>
              <w:rPr>
                <w:rFonts w:cs="Times New Roman"/>
                <w:sz w:val="14"/>
              </w:rPr>
            </w:pPr>
            <w:r>
              <w:rPr>
                <w:rFonts w:cs="Times New Roman"/>
                <w:sz w:val="14"/>
              </w:rPr>
              <w:t>1</w:t>
            </w:r>
          </w:p>
          <w:p w14:paraId="32917133" w14:textId="77777777" w:rsidR="003D5A84" w:rsidRDefault="003D5A84" w:rsidP="00CB6BEC">
            <w:pPr>
              <w:jc w:val="center"/>
              <w:rPr>
                <w:rFonts w:cs="Times New Roman"/>
                <w:sz w:val="14"/>
              </w:rPr>
            </w:pPr>
            <w:r>
              <w:rPr>
                <w:rFonts w:cs="Times New Roman"/>
                <w:sz w:val="14"/>
              </w:rPr>
              <w:t>1</w:t>
            </w:r>
          </w:p>
          <w:p w14:paraId="10B0830D" w14:textId="77777777" w:rsidR="003D5A84" w:rsidRDefault="003D5A84" w:rsidP="00CB6BEC">
            <w:pPr>
              <w:jc w:val="center"/>
              <w:rPr>
                <w:rFonts w:cs="Times New Roman"/>
                <w:sz w:val="14"/>
              </w:rPr>
            </w:pPr>
            <w:r>
              <w:rPr>
                <w:rFonts w:cs="Times New Roman"/>
                <w:sz w:val="14"/>
              </w:rPr>
              <w:t>1</w:t>
            </w:r>
          </w:p>
          <w:p w14:paraId="5EA0552D" w14:textId="77777777" w:rsidR="003D5A84" w:rsidRDefault="003D5A84" w:rsidP="00CB6BEC">
            <w:pPr>
              <w:jc w:val="center"/>
              <w:rPr>
                <w:rFonts w:cs="Times New Roman"/>
                <w:sz w:val="14"/>
              </w:rPr>
            </w:pPr>
            <w:r>
              <w:rPr>
                <w:rFonts w:cs="Times New Roman"/>
                <w:sz w:val="14"/>
              </w:rPr>
              <w:t>1</w:t>
            </w:r>
          </w:p>
          <w:p w14:paraId="47F075D1" w14:textId="77777777" w:rsidR="003D5A84" w:rsidRPr="008466BE" w:rsidRDefault="003D5A84" w:rsidP="00CB6BEC">
            <w:pPr>
              <w:jc w:val="center"/>
              <w:rPr>
                <w:rFonts w:cs="Times New Roman"/>
                <w:sz w:val="14"/>
              </w:rPr>
            </w:pPr>
            <w:r>
              <w:rPr>
                <w:rFonts w:cs="Times New Roman"/>
                <w:sz w:val="14"/>
              </w:rPr>
              <w:t>1</w:t>
            </w:r>
          </w:p>
        </w:tc>
        <w:tc>
          <w:tcPr>
            <w:tcW w:w="273" w:type="dxa"/>
            <w:vMerge/>
          </w:tcPr>
          <w:p w14:paraId="6EE49DED" w14:textId="77777777" w:rsidR="003D5A84" w:rsidRPr="008466BE" w:rsidRDefault="003D5A84" w:rsidP="00CB6BEC">
            <w:pPr>
              <w:rPr>
                <w:rFonts w:cs="Times New Roman"/>
                <w:sz w:val="14"/>
              </w:rPr>
            </w:pPr>
          </w:p>
        </w:tc>
        <w:tc>
          <w:tcPr>
            <w:tcW w:w="2393" w:type="dxa"/>
          </w:tcPr>
          <w:p w14:paraId="538B867B" w14:textId="77777777" w:rsidR="003D5A84" w:rsidRPr="008466BE" w:rsidRDefault="003D5A84" w:rsidP="00CB6BEC">
            <w:pPr>
              <w:jc w:val="center"/>
              <w:rPr>
                <w:rFonts w:cs="Times New Roman"/>
                <w:sz w:val="14"/>
              </w:rPr>
            </w:pPr>
            <w:r w:rsidRPr="008466BE">
              <w:rPr>
                <w:rFonts w:cs="Times New Roman"/>
                <w:sz w:val="14"/>
              </w:rPr>
              <w:t>START BIT (always '1')</w:t>
            </w:r>
          </w:p>
          <w:p w14:paraId="2AB3006A" w14:textId="77777777" w:rsidR="003D5A84" w:rsidRPr="008466BE" w:rsidRDefault="003D5A84" w:rsidP="00CB6BEC">
            <w:pPr>
              <w:jc w:val="center"/>
              <w:rPr>
                <w:rFonts w:cs="Times New Roman"/>
                <w:sz w:val="14"/>
              </w:rPr>
            </w:pPr>
            <w:r w:rsidRPr="008466BE">
              <w:rPr>
                <w:rFonts w:cs="Times New Roman"/>
                <w:sz w:val="14"/>
              </w:rPr>
              <w:t>CARD TYPE (always '1'=LOCAL)</w:t>
            </w:r>
          </w:p>
          <w:p w14:paraId="3023B348" w14:textId="77777777" w:rsidR="003D5A84" w:rsidRPr="008466BE" w:rsidRDefault="003D5A84" w:rsidP="00CB6BEC">
            <w:pPr>
              <w:jc w:val="center"/>
              <w:rPr>
                <w:rFonts w:cs="Times New Roman"/>
                <w:color w:val="FF0000"/>
                <w:sz w:val="14"/>
              </w:rPr>
            </w:pPr>
            <w:r w:rsidRPr="008466BE">
              <w:rPr>
                <w:rFonts w:cs="Times New Roman"/>
                <w:color w:val="FF0000"/>
                <w:sz w:val="14"/>
              </w:rPr>
              <w:t>LOCAL BUSY ('0'=OK; '1'=FIFO full)</w:t>
            </w:r>
          </w:p>
          <w:p w14:paraId="64A1A3A6" w14:textId="77777777" w:rsidR="003D5A84" w:rsidRPr="008466BE" w:rsidRDefault="003D5A84" w:rsidP="00CB6BEC">
            <w:pPr>
              <w:jc w:val="center"/>
              <w:rPr>
                <w:rFonts w:cs="Times New Roman"/>
                <w:sz w:val="14"/>
              </w:rPr>
            </w:pPr>
            <w:r w:rsidRPr="008466BE">
              <w:rPr>
                <w:rFonts w:cs="Times New Roman"/>
                <w:sz w:val="14"/>
              </w:rPr>
              <w:t>LOCAL DECISION (tracklet)</w:t>
            </w:r>
          </w:p>
          <w:p w14:paraId="281016FC" w14:textId="77777777" w:rsidR="003D5A84" w:rsidRPr="008466BE" w:rsidRDefault="003D5A84" w:rsidP="00CB6BEC">
            <w:pPr>
              <w:jc w:val="center"/>
              <w:rPr>
                <w:rFonts w:cs="Times New Roman"/>
                <w:sz w:val="14"/>
              </w:rPr>
            </w:pPr>
            <w:r w:rsidRPr="008466BE">
              <w:rPr>
                <w:rFonts w:cs="Times New Roman"/>
                <w:color w:val="00B050"/>
                <w:sz w:val="14"/>
              </w:rPr>
              <w:t>ACTIVE ('0'=OFF; '1'=ON)</w:t>
            </w:r>
          </w:p>
          <w:p w14:paraId="0C4E88CF"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REJECTING ('0'=OFF; '1'=ON)</w:t>
            </w:r>
          </w:p>
          <w:p w14:paraId="3BE316B6" w14:textId="77777777" w:rsidR="003D5A84" w:rsidRPr="008466BE" w:rsidRDefault="003D5A84" w:rsidP="00CB6BEC">
            <w:pPr>
              <w:jc w:val="center"/>
              <w:rPr>
                <w:rFonts w:cs="Times New Roman"/>
                <w:sz w:val="14"/>
              </w:rPr>
            </w:pPr>
            <w:r w:rsidRPr="008466BE">
              <w:rPr>
                <w:rFonts w:cs="Times New Roman"/>
                <w:sz w:val="14"/>
              </w:rPr>
              <w:t>MASKED ('0'=OFF; '1'=ON)</w:t>
            </w:r>
          </w:p>
          <w:p w14:paraId="11EB0FB9" w14:textId="77777777" w:rsidR="003D5A84" w:rsidRPr="008466BE" w:rsidRDefault="003D5A84" w:rsidP="00CB6BEC">
            <w:pPr>
              <w:jc w:val="center"/>
              <w:rPr>
                <w:rFonts w:cs="Times New Roman"/>
                <w:sz w:val="14"/>
              </w:rPr>
            </w:pPr>
            <w:r w:rsidRPr="008466BE">
              <w:rPr>
                <w:rFonts w:cs="Times New Roman"/>
                <w:sz w:val="14"/>
              </w:rPr>
              <w:t>OVERWRITED ('0'=OFF; '1'=ON)</w:t>
            </w:r>
          </w:p>
        </w:tc>
        <w:tc>
          <w:tcPr>
            <w:tcW w:w="554" w:type="dxa"/>
          </w:tcPr>
          <w:p w14:paraId="01C6EA40" w14:textId="77777777" w:rsidR="003D5A84" w:rsidRDefault="003D5A84" w:rsidP="00CB6BEC">
            <w:pPr>
              <w:jc w:val="center"/>
              <w:rPr>
                <w:rFonts w:cs="Times New Roman"/>
                <w:sz w:val="14"/>
              </w:rPr>
            </w:pPr>
            <w:r>
              <w:rPr>
                <w:rFonts w:cs="Times New Roman"/>
                <w:sz w:val="14"/>
              </w:rPr>
              <w:t>1</w:t>
            </w:r>
          </w:p>
          <w:p w14:paraId="47155C03" w14:textId="77777777" w:rsidR="003D5A84" w:rsidRDefault="003D5A84" w:rsidP="00CB6BEC">
            <w:pPr>
              <w:jc w:val="center"/>
              <w:rPr>
                <w:rFonts w:cs="Times New Roman"/>
                <w:sz w:val="14"/>
              </w:rPr>
            </w:pPr>
            <w:r>
              <w:rPr>
                <w:rFonts w:cs="Times New Roman"/>
                <w:sz w:val="14"/>
              </w:rPr>
              <w:t>1</w:t>
            </w:r>
          </w:p>
          <w:p w14:paraId="1977B2DD" w14:textId="77777777" w:rsidR="003D5A84" w:rsidRDefault="003D5A84" w:rsidP="00CB6BEC">
            <w:pPr>
              <w:jc w:val="center"/>
              <w:rPr>
                <w:rFonts w:cs="Times New Roman"/>
                <w:sz w:val="14"/>
              </w:rPr>
            </w:pPr>
            <w:r>
              <w:rPr>
                <w:rFonts w:cs="Times New Roman"/>
                <w:sz w:val="14"/>
              </w:rPr>
              <w:t>1</w:t>
            </w:r>
          </w:p>
          <w:p w14:paraId="2015959D" w14:textId="77777777" w:rsidR="003D5A84" w:rsidRDefault="003D5A84" w:rsidP="00CB6BEC">
            <w:pPr>
              <w:jc w:val="center"/>
              <w:rPr>
                <w:rFonts w:cs="Times New Roman"/>
                <w:sz w:val="14"/>
              </w:rPr>
            </w:pPr>
            <w:r>
              <w:rPr>
                <w:rFonts w:cs="Times New Roman"/>
                <w:sz w:val="14"/>
              </w:rPr>
              <w:t>1</w:t>
            </w:r>
          </w:p>
          <w:p w14:paraId="77196CE4" w14:textId="77777777" w:rsidR="003D5A84" w:rsidRDefault="003D5A84" w:rsidP="00CB6BEC">
            <w:pPr>
              <w:jc w:val="center"/>
              <w:rPr>
                <w:rFonts w:cs="Times New Roman"/>
                <w:sz w:val="14"/>
              </w:rPr>
            </w:pPr>
            <w:r>
              <w:rPr>
                <w:rFonts w:cs="Times New Roman"/>
                <w:sz w:val="14"/>
              </w:rPr>
              <w:t>1</w:t>
            </w:r>
          </w:p>
          <w:p w14:paraId="25736443" w14:textId="77777777" w:rsidR="003D5A84" w:rsidRDefault="003D5A84" w:rsidP="00CB6BEC">
            <w:pPr>
              <w:jc w:val="center"/>
              <w:rPr>
                <w:rFonts w:cs="Times New Roman"/>
                <w:sz w:val="14"/>
              </w:rPr>
            </w:pPr>
            <w:r>
              <w:rPr>
                <w:rFonts w:cs="Times New Roman"/>
                <w:sz w:val="14"/>
              </w:rPr>
              <w:t>1</w:t>
            </w:r>
          </w:p>
          <w:p w14:paraId="56DA1483" w14:textId="77777777" w:rsidR="003D5A84" w:rsidRDefault="003D5A84" w:rsidP="00CB6BEC">
            <w:pPr>
              <w:jc w:val="center"/>
              <w:rPr>
                <w:rFonts w:cs="Times New Roman"/>
                <w:sz w:val="14"/>
              </w:rPr>
            </w:pPr>
            <w:r>
              <w:rPr>
                <w:rFonts w:cs="Times New Roman"/>
                <w:sz w:val="14"/>
              </w:rPr>
              <w:t>1</w:t>
            </w:r>
          </w:p>
          <w:p w14:paraId="0751CBF2" w14:textId="77777777" w:rsidR="003D5A84" w:rsidRDefault="003D5A84" w:rsidP="00CB6BEC">
            <w:pPr>
              <w:jc w:val="center"/>
              <w:rPr>
                <w:rFonts w:cs="Times New Roman"/>
                <w:sz w:val="14"/>
              </w:rPr>
            </w:pPr>
            <w:r>
              <w:rPr>
                <w:rFonts w:cs="Times New Roman"/>
                <w:sz w:val="14"/>
              </w:rPr>
              <w:t>1</w:t>
            </w:r>
          </w:p>
          <w:p w14:paraId="6809BB09" w14:textId="77777777" w:rsidR="003D5A84" w:rsidRPr="008466BE" w:rsidRDefault="003D5A84" w:rsidP="00CB6BEC">
            <w:pPr>
              <w:jc w:val="center"/>
              <w:rPr>
                <w:rFonts w:cs="Times New Roman"/>
                <w:sz w:val="14"/>
              </w:rPr>
            </w:pPr>
            <w:r>
              <w:rPr>
                <w:rFonts w:cs="Times New Roman"/>
                <w:sz w:val="14"/>
              </w:rPr>
              <w:t>1</w:t>
            </w:r>
          </w:p>
        </w:tc>
        <w:tc>
          <w:tcPr>
            <w:tcW w:w="276" w:type="dxa"/>
            <w:vMerge/>
          </w:tcPr>
          <w:p w14:paraId="585923FB" w14:textId="77777777" w:rsidR="003D5A84" w:rsidRPr="008466BE" w:rsidRDefault="003D5A84" w:rsidP="00CB6BEC">
            <w:pPr>
              <w:rPr>
                <w:rFonts w:cs="Times New Roman"/>
                <w:sz w:val="14"/>
              </w:rPr>
            </w:pPr>
          </w:p>
        </w:tc>
        <w:tc>
          <w:tcPr>
            <w:tcW w:w="2501" w:type="dxa"/>
          </w:tcPr>
          <w:p w14:paraId="6EC63A9C" w14:textId="77777777" w:rsidR="003D5A84" w:rsidRPr="008466BE" w:rsidRDefault="003D5A84" w:rsidP="00CB6BEC">
            <w:pPr>
              <w:jc w:val="center"/>
              <w:rPr>
                <w:rFonts w:cs="Times New Roman"/>
                <w:sz w:val="14"/>
              </w:rPr>
            </w:pPr>
            <w:r w:rsidRPr="008466BE">
              <w:rPr>
                <w:rFonts w:cs="Times New Roman"/>
                <w:sz w:val="14"/>
              </w:rPr>
              <w:t>START BIT (always '1')</w:t>
            </w:r>
          </w:p>
          <w:p w14:paraId="45C35820" w14:textId="77777777" w:rsidR="003D5A84" w:rsidRPr="008466BE" w:rsidRDefault="003D5A84" w:rsidP="00CB6BEC">
            <w:pPr>
              <w:jc w:val="center"/>
              <w:rPr>
                <w:rFonts w:cs="Times New Roman"/>
                <w:sz w:val="14"/>
              </w:rPr>
            </w:pPr>
            <w:r w:rsidRPr="008466BE">
              <w:rPr>
                <w:rFonts w:cs="Times New Roman"/>
                <w:sz w:val="14"/>
              </w:rPr>
              <w:t>CARD TYPE (always '1'=LOCAL)</w:t>
            </w:r>
          </w:p>
          <w:p w14:paraId="72189B5D" w14:textId="77777777" w:rsidR="003D5A84" w:rsidRPr="008466BE" w:rsidRDefault="003D5A84" w:rsidP="00CB6BEC">
            <w:pPr>
              <w:jc w:val="center"/>
              <w:rPr>
                <w:rFonts w:cs="Times New Roman"/>
                <w:color w:val="FF0000"/>
                <w:sz w:val="14"/>
              </w:rPr>
            </w:pPr>
            <w:r w:rsidRPr="008466BE">
              <w:rPr>
                <w:rFonts w:cs="Times New Roman"/>
                <w:color w:val="FF0000"/>
                <w:sz w:val="14"/>
              </w:rPr>
              <w:t>LOCAL BUSY ('0'=OK; '1'=FIFO full)</w:t>
            </w:r>
          </w:p>
          <w:p w14:paraId="350D3386" w14:textId="77777777" w:rsidR="003D5A84" w:rsidRPr="008466BE" w:rsidRDefault="003D5A84" w:rsidP="00CB6BEC">
            <w:pPr>
              <w:jc w:val="center"/>
              <w:rPr>
                <w:rFonts w:cs="Times New Roman"/>
                <w:sz w:val="14"/>
              </w:rPr>
            </w:pPr>
            <w:r w:rsidRPr="008466BE">
              <w:rPr>
                <w:rFonts w:cs="Times New Roman"/>
                <w:sz w:val="14"/>
              </w:rPr>
              <w:t>LOCAL DECISION (tracklet)</w:t>
            </w:r>
          </w:p>
          <w:p w14:paraId="567E7585" w14:textId="77777777" w:rsidR="003D5A84" w:rsidRPr="008466BE" w:rsidRDefault="003D5A84" w:rsidP="00CB6BEC">
            <w:pPr>
              <w:jc w:val="center"/>
              <w:rPr>
                <w:rFonts w:cs="Times New Roman"/>
                <w:sz w:val="14"/>
              </w:rPr>
            </w:pPr>
            <w:r w:rsidRPr="008466BE">
              <w:rPr>
                <w:rFonts w:cs="Times New Roman"/>
                <w:color w:val="00B050"/>
                <w:sz w:val="14"/>
              </w:rPr>
              <w:t>ACTIVE (always '1'=ON)</w:t>
            </w:r>
          </w:p>
          <w:p w14:paraId="4C6F40FD" w14:textId="77777777" w:rsidR="003D5A84" w:rsidRPr="008466BE" w:rsidRDefault="003D5A84" w:rsidP="00CB6BEC">
            <w:pPr>
              <w:jc w:val="center"/>
              <w:rPr>
                <w:rFonts w:cs="Times New Roman"/>
                <w:sz w:val="14"/>
              </w:rPr>
            </w:pPr>
            <w:r w:rsidRPr="008466BE">
              <w:rPr>
                <w:rFonts w:cs="Times New Roman"/>
                <w:color w:val="FFC000" w:themeColor="accent4"/>
                <w:sz w:val="14"/>
              </w:rPr>
              <w:t>REJECTING (always '0'=OFF;)</w:t>
            </w:r>
          </w:p>
          <w:p w14:paraId="631D034C" w14:textId="77777777" w:rsidR="003D5A84" w:rsidRPr="008466BE" w:rsidRDefault="003D5A84" w:rsidP="00CB6BEC">
            <w:pPr>
              <w:jc w:val="center"/>
              <w:rPr>
                <w:rFonts w:cs="Times New Roman"/>
                <w:sz w:val="14"/>
              </w:rPr>
            </w:pPr>
            <w:r w:rsidRPr="008466BE">
              <w:rPr>
                <w:rFonts w:cs="Times New Roman"/>
                <w:sz w:val="14"/>
              </w:rPr>
              <w:t>MASKED ('0'=OFF; '1'=ON)</w:t>
            </w:r>
          </w:p>
          <w:p w14:paraId="6B146F32" w14:textId="77777777" w:rsidR="003D5A84" w:rsidRPr="008466BE" w:rsidRDefault="003D5A84" w:rsidP="00CB6BEC">
            <w:pPr>
              <w:jc w:val="center"/>
              <w:rPr>
                <w:rFonts w:cs="Times New Roman"/>
                <w:sz w:val="14"/>
              </w:rPr>
            </w:pPr>
            <w:r w:rsidRPr="008466BE">
              <w:rPr>
                <w:rFonts w:cs="Times New Roman"/>
                <w:sz w:val="14"/>
              </w:rPr>
              <w:t>OVERWRITED ('0'=OFF; '1'=ON)</w:t>
            </w:r>
          </w:p>
        </w:tc>
        <w:tc>
          <w:tcPr>
            <w:tcW w:w="554" w:type="dxa"/>
          </w:tcPr>
          <w:p w14:paraId="09FAC349" w14:textId="77777777" w:rsidR="003D5A84" w:rsidRDefault="003D5A84" w:rsidP="00CB6BEC">
            <w:pPr>
              <w:jc w:val="center"/>
              <w:rPr>
                <w:rFonts w:cs="Times New Roman"/>
                <w:sz w:val="14"/>
              </w:rPr>
            </w:pPr>
            <w:r>
              <w:rPr>
                <w:rFonts w:cs="Times New Roman"/>
                <w:sz w:val="14"/>
              </w:rPr>
              <w:t>1</w:t>
            </w:r>
          </w:p>
          <w:p w14:paraId="74226D35" w14:textId="77777777" w:rsidR="003D5A84" w:rsidRDefault="003D5A84" w:rsidP="00CB6BEC">
            <w:pPr>
              <w:jc w:val="center"/>
              <w:rPr>
                <w:rFonts w:cs="Times New Roman"/>
                <w:sz w:val="14"/>
              </w:rPr>
            </w:pPr>
            <w:r>
              <w:rPr>
                <w:rFonts w:cs="Times New Roman"/>
                <w:sz w:val="14"/>
              </w:rPr>
              <w:t>1</w:t>
            </w:r>
          </w:p>
          <w:p w14:paraId="67C4721A" w14:textId="77777777" w:rsidR="003D5A84" w:rsidRDefault="003D5A84" w:rsidP="00CB6BEC">
            <w:pPr>
              <w:jc w:val="center"/>
              <w:rPr>
                <w:rFonts w:cs="Times New Roman"/>
                <w:sz w:val="14"/>
              </w:rPr>
            </w:pPr>
            <w:r>
              <w:rPr>
                <w:rFonts w:cs="Times New Roman"/>
                <w:sz w:val="14"/>
              </w:rPr>
              <w:t>1</w:t>
            </w:r>
          </w:p>
          <w:p w14:paraId="765A465B" w14:textId="77777777" w:rsidR="003D5A84" w:rsidRDefault="003D5A84" w:rsidP="00CB6BEC">
            <w:pPr>
              <w:jc w:val="center"/>
              <w:rPr>
                <w:rFonts w:cs="Times New Roman"/>
                <w:sz w:val="14"/>
              </w:rPr>
            </w:pPr>
            <w:r>
              <w:rPr>
                <w:rFonts w:cs="Times New Roman"/>
                <w:sz w:val="14"/>
              </w:rPr>
              <w:t>1</w:t>
            </w:r>
          </w:p>
          <w:p w14:paraId="0049F504" w14:textId="77777777" w:rsidR="003D5A84" w:rsidRDefault="003D5A84" w:rsidP="00CB6BEC">
            <w:pPr>
              <w:jc w:val="center"/>
              <w:rPr>
                <w:rFonts w:cs="Times New Roman"/>
                <w:sz w:val="14"/>
              </w:rPr>
            </w:pPr>
            <w:r>
              <w:rPr>
                <w:rFonts w:cs="Times New Roman"/>
                <w:sz w:val="14"/>
              </w:rPr>
              <w:t>1</w:t>
            </w:r>
          </w:p>
          <w:p w14:paraId="304959EB" w14:textId="77777777" w:rsidR="003D5A84" w:rsidRDefault="003D5A84" w:rsidP="00CB6BEC">
            <w:pPr>
              <w:jc w:val="center"/>
              <w:rPr>
                <w:rFonts w:cs="Times New Roman"/>
                <w:sz w:val="14"/>
              </w:rPr>
            </w:pPr>
            <w:r>
              <w:rPr>
                <w:rFonts w:cs="Times New Roman"/>
                <w:sz w:val="14"/>
              </w:rPr>
              <w:t>1</w:t>
            </w:r>
          </w:p>
          <w:p w14:paraId="090B6072" w14:textId="77777777" w:rsidR="003D5A84" w:rsidRDefault="003D5A84" w:rsidP="00CB6BEC">
            <w:pPr>
              <w:jc w:val="center"/>
              <w:rPr>
                <w:rFonts w:cs="Times New Roman"/>
                <w:sz w:val="14"/>
              </w:rPr>
            </w:pPr>
            <w:r>
              <w:rPr>
                <w:rFonts w:cs="Times New Roman"/>
                <w:sz w:val="14"/>
              </w:rPr>
              <w:t>1</w:t>
            </w:r>
          </w:p>
          <w:p w14:paraId="147FAFA3" w14:textId="77777777" w:rsidR="003D5A84" w:rsidRDefault="003D5A84" w:rsidP="00CB6BEC">
            <w:pPr>
              <w:jc w:val="center"/>
              <w:rPr>
                <w:rFonts w:cs="Times New Roman"/>
                <w:sz w:val="14"/>
              </w:rPr>
            </w:pPr>
            <w:r>
              <w:rPr>
                <w:rFonts w:cs="Times New Roman"/>
                <w:sz w:val="14"/>
              </w:rPr>
              <w:t>1</w:t>
            </w:r>
          </w:p>
          <w:p w14:paraId="0181B8DD" w14:textId="77777777" w:rsidR="003D5A84" w:rsidRPr="008466BE" w:rsidRDefault="003D5A84" w:rsidP="00CB6BEC">
            <w:pPr>
              <w:jc w:val="center"/>
              <w:rPr>
                <w:rFonts w:cs="Times New Roman"/>
                <w:sz w:val="14"/>
              </w:rPr>
            </w:pPr>
            <w:r>
              <w:rPr>
                <w:rFonts w:cs="Times New Roman"/>
                <w:sz w:val="14"/>
              </w:rPr>
              <w:t>1</w:t>
            </w:r>
          </w:p>
        </w:tc>
      </w:tr>
      <w:tr w:rsidR="003D5A84" w14:paraId="7EEEC204" w14:textId="77777777" w:rsidTr="00CB6BEC">
        <w:trPr>
          <w:trHeight w:val="1141"/>
        </w:trPr>
        <w:tc>
          <w:tcPr>
            <w:tcW w:w="2614" w:type="dxa"/>
          </w:tcPr>
          <w:p w14:paraId="055DDA4F" w14:textId="77777777" w:rsidR="003D5A84" w:rsidRPr="008466BE" w:rsidRDefault="003D5A84" w:rsidP="00CB6BEC">
            <w:pPr>
              <w:jc w:val="center"/>
              <w:rPr>
                <w:rFonts w:cs="Times New Roman"/>
                <w:color w:val="00B050"/>
                <w:sz w:val="14"/>
              </w:rPr>
            </w:pPr>
            <w:r w:rsidRPr="008466BE">
              <w:rPr>
                <w:rFonts w:cs="Times New Roman"/>
                <w:color w:val="00B050"/>
                <w:sz w:val="14"/>
              </w:rPr>
              <w:t>SOx</w:t>
            </w:r>
          </w:p>
          <w:p w14:paraId="7C8CAF82" w14:textId="77777777" w:rsidR="003D5A84" w:rsidRPr="008466BE" w:rsidRDefault="003D5A84" w:rsidP="00CB6BEC">
            <w:pPr>
              <w:jc w:val="center"/>
              <w:rPr>
                <w:rFonts w:cs="Times New Roman"/>
                <w:color w:val="00B050"/>
                <w:sz w:val="14"/>
              </w:rPr>
            </w:pPr>
            <w:r w:rsidRPr="008466BE">
              <w:rPr>
                <w:rFonts w:cs="Times New Roman"/>
                <w:color w:val="00B050"/>
                <w:sz w:val="14"/>
              </w:rPr>
              <w:t>EOx</w:t>
            </w:r>
          </w:p>
          <w:p w14:paraId="3C3611E0"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PAUSE (always '0')</w:t>
            </w:r>
          </w:p>
          <w:p w14:paraId="01589DC3" w14:textId="77777777" w:rsidR="003D5A84" w:rsidRPr="008466BE" w:rsidRDefault="003D5A84" w:rsidP="00CB6BEC">
            <w:pPr>
              <w:jc w:val="center"/>
              <w:rPr>
                <w:rFonts w:cs="Times New Roman"/>
                <w:sz w:val="14"/>
              </w:rPr>
            </w:pPr>
            <w:r w:rsidRPr="008466BE">
              <w:rPr>
                <w:rFonts w:cs="Times New Roman"/>
                <w:color w:val="FFC000" w:themeColor="accent4"/>
                <w:sz w:val="14"/>
              </w:rPr>
              <w:t>RESUME (always '0')</w:t>
            </w:r>
          </w:p>
          <w:p w14:paraId="3FA8FE15" w14:textId="77777777" w:rsidR="003D5A84" w:rsidRPr="008466BE" w:rsidRDefault="003D5A84" w:rsidP="00CB6BEC">
            <w:pPr>
              <w:jc w:val="center"/>
              <w:rPr>
                <w:rFonts w:cs="Times New Roman"/>
                <w:sz w:val="14"/>
              </w:rPr>
            </w:pPr>
            <w:r w:rsidRPr="008466BE">
              <w:rPr>
                <w:rFonts w:cs="Times New Roman"/>
                <w:sz w:val="14"/>
              </w:rPr>
              <w:t xml:space="preserve">CALIBRATE </w:t>
            </w:r>
          </w:p>
          <w:p w14:paraId="512846F8" w14:textId="77777777" w:rsidR="003D5A84" w:rsidRPr="008466BE" w:rsidRDefault="003D5A84" w:rsidP="00CB6BEC">
            <w:pPr>
              <w:jc w:val="center"/>
              <w:rPr>
                <w:rFonts w:cs="Times New Roman"/>
                <w:sz w:val="14"/>
              </w:rPr>
            </w:pPr>
            <w:r w:rsidRPr="008466BE">
              <w:rPr>
                <w:rFonts w:cs="Times New Roman"/>
                <w:sz w:val="14"/>
              </w:rPr>
              <w:t>PHY (ignored)</w:t>
            </w:r>
          </w:p>
          <w:p w14:paraId="11376725" w14:textId="77777777" w:rsidR="003D5A84" w:rsidRPr="008466BE" w:rsidRDefault="003D5A84" w:rsidP="00CB6BEC">
            <w:pPr>
              <w:jc w:val="center"/>
              <w:rPr>
                <w:rFonts w:cs="Times New Roman"/>
                <w:sz w:val="14"/>
              </w:rPr>
            </w:pPr>
            <w:r w:rsidRPr="008466BE">
              <w:rPr>
                <w:rFonts w:cs="Times New Roman"/>
                <w:sz w:val="14"/>
              </w:rPr>
              <w:t>RESET</w:t>
            </w:r>
          </w:p>
          <w:p w14:paraId="157CC21F" w14:textId="77777777" w:rsidR="003D5A84" w:rsidRPr="008466BE" w:rsidRDefault="003D5A84" w:rsidP="00CB6BEC">
            <w:pPr>
              <w:jc w:val="center"/>
              <w:rPr>
                <w:rFonts w:cs="Times New Roman"/>
                <w:sz w:val="14"/>
              </w:rPr>
            </w:pPr>
            <w:r w:rsidRPr="008466BE">
              <w:rPr>
                <w:rFonts w:cs="Times New Roman"/>
                <w:color w:val="0070C0"/>
                <w:sz w:val="14"/>
              </w:rPr>
              <w:t>ORB</w:t>
            </w:r>
          </w:p>
        </w:tc>
        <w:tc>
          <w:tcPr>
            <w:tcW w:w="550" w:type="dxa"/>
          </w:tcPr>
          <w:p w14:paraId="6E2FE445" w14:textId="77777777" w:rsidR="003D5A84" w:rsidRDefault="003D5A84" w:rsidP="00CB6BEC">
            <w:pPr>
              <w:jc w:val="center"/>
              <w:rPr>
                <w:rFonts w:cs="Times New Roman"/>
                <w:sz w:val="14"/>
              </w:rPr>
            </w:pPr>
            <w:r>
              <w:rPr>
                <w:rFonts w:cs="Times New Roman"/>
                <w:sz w:val="14"/>
              </w:rPr>
              <w:t>1</w:t>
            </w:r>
          </w:p>
          <w:p w14:paraId="3E551012" w14:textId="77777777" w:rsidR="003D5A84" w:rsidRDefault="003D5A84" w:rsidP="00CB6BEC">
            <w:pPr>
              <w:jc w:val="center"/>
              <w:rPr>
                <w:rFonts w:cs="Times New Roman"/>
                <w:sz w:val="14"/>
              </w:rPr>
            </w:pPr>
            <w:r>
              <w:rPr>
                <w:rFonts w:cs="Times New Roman"/>
                <w:sz w:val="14"/>
              </w:rPr>
              <w:t>1</w:t>
            </w:r>
          </w:p>
          <w:p w14:paraId="605656AF" w14:textId="77777777" w:rsidR="003D5A84" w:rsidRDefault="003D5A84" w:rsidP="00CB6BEC">
            <w:pPr>
              <w:jc w:val="center"/>
              <w:rPr>
                <w:rFonts w:cs="Times New Roman"/>
                <w:sz w:val="14"/>
              </w:rPr>
            </w:pPr>
            <w:r>
              <w:rPr>
                <w:rFonts w:cs="Times New Roman"/>
                <w:sz w:val="14"/>
              </w:rPr>
              <w:t>1</w:t>
            </w:r>
          </w:p>
          <w:p w14:paraId="6B4850BD" w14:textId="77777777" w:rsidR="003D5A84" w:rsidRDefault="003D5A84" w:rsidP="00CB6BEC">
            <w:pPr>
              <w:jc w:val="center"/>
              <w:rPr>
                <w:rFonts w:cs="Times New Roman"/>
                <w:sz w:val="14"/>
              </w:rPr>
            </w:pPr>
            <w:r>
              <w:rPr>
                <w:rFonts w:cs="Times New Roman"/>
                <w:sz w:val="14"/>
              </w:rPr>
              <w:t>1</w:t>
            </w:r>
          </w:p>
          <w:p w14:paraId="504E4258" w14:textId="77777777" w:rsidR="003D5A84" w:rsidRDefault="003D5A84" w:rsidP="00CB6BEC">
            <w:pPr>
              <w:jc w:val="center"/>
              <w:rPr>
                <w:rFonts w:cs="Times New Roman"/>
                <w:sz w:val="14"/>
              </w:rPr>
            </w:pPr>
            <w:r>
              <w:rPr>
                <w:rFonts w:cs="Times New Roman"/>
                <w:sz w:val="14"/>
              </w:rPr>
              <w:t>1</w:t>
            </w:r>
          </w:p>
          <w:p w14:paraId="65540228" w14:textId="77777777" w:rsidR="003D5A84" w:rsidRDefault="003D5A84" w:rsidP="00CB6BEC">
            <w:pPr>
              <w:jc w:val="center"/>
              <w:rPr>
                <w:rFonts w:cs="Times New Roman"/>
                <w:sz w:val="14"/>
              </w:rPr>
            </w:pPr>
            <w:r>
              <w:rPr>
                <w:rFonts w:cs="Times New Roman"/>
                <w:sz w:val="14"/>
              </w:rPr>
              <w:t>1</w:t>
            </w:r>
          </w:p>
          <w:p w14:paraId="62E3B0B7" w14:textId="77777777" w:rsidR="003D5A84" w:rsidRDefault="003D5A84" w:rsidP="00CB6BEC">
            <w:pPr>
              <w:jc w:val="center"/>
              <w:rPr>
                <w:rFonts w:cs="Times New Roman"/>
                <w:sz w:val="14"/>
              </w:rPr>
            </w:pPr>
            <w:r>
              <w:rPr>
                <w:rFonts w:cs="Times New Roman"/>
                <w:sz w:val="14"/>
              </w:rPr>
              <w:t>1</w:t>
            </w:r>
          </w:p>
          <w:p w14:paraId="53FF43CE" w14:textId="77777777" w:rsidR="003D5A84" w:rsidRPr="008466BE" w:rsidRDefault="003D5A84" w:rsidP="00CB6BEC">
            <w:pPr>
              <w:jc w:val="center"/>
              <w:rPr>
                <w:rFonts w:cs="Times New Roman"/>
                <w:sz w:val="14"/>
              </w:rPr>
            </w:pPr>
            <w:r>
              <w:rPr>
                <w:rFonts w:cs="Times New Roman"/>
                <w:sz w:val="14"/>
              </w:rPr>
              <w:t>1</w:t>
            </w:r>
          </w:p>
        </w:tc>
        <w:tc>
          <w:tcPr>
            <w:tcW w:w="273" w:type="dxa"/>
            <w:vMerge/>
          </w:tcPr>
          <w:p w14:paraId="02D92230" w14:textId="77777777" w:rsidR="003D5A84" w:rsidRPr="008466BE" w:rsidRDefault="003D5A84" w:rsidP="00CB6BEC">
            <w:pPr>
              <w:rPr>
                <w:rFonts w:cs="Times New Roman"/>
                <w:sz w:val="14"/>
              </w:rPr>
            </w:pPr>
          </w:p>
        </w:tc>
        <w:tc>
          <w:tcPr>
            <w:tcW w:w="2393" w:type="dxa"/>
          </w:tcPr>
          <w:p w14:paraId="5F013193" w14:textId="77777777" w:rsidR="003D5A84" w:rsidRPr="008466BE" w:rsidRDefault="003D5A84" w:rsidP="00CB6BEC">
            <w:pPr>
              <w:jc w:val="center"/>
              <w:rPr>
                <w:rFonts w:cs="Times New Roman"/>
                <w:color w:val="00B050"/>
                <w:sz w:val="14"/>
              </w:rPr>
            </w:pPr>
            <w:r w:rsidRPr="008466BE">
              <w:rPr>
                <w:rFonts w:cs="Times New Roman"/>
                <w:color w:val="00B050"/>
                <w:sz w:val="14"/>
              </w:rPr>
              <w:t>SOx (always '0')</w:t>
            </w:r>
          </w:p>
          <w:p w14:paraId="4BD7BFB4" w14:textId="77777777" w:rsidR="003D5A84" w:rsidRPr="008466BE" w:rsidRDefault="003D5A84" w:rsidP="00CB6BEC">
            <w:pPr>
              <w:jc w:val="center"/>
              <w:rPr>
                <w:rFonts w:cs="Times New Roman"/>
                <w:color w:val="00B050"/>
                <w:sz w:val="14"/>
              </w:rPr>
            </w:pPr>
            <w:r w:rsidRPr="008466BE">
              <w:rPr>
                <w:rFonts w:cs="Times New Roman"/>
                <w:color w:val="00B050"/>
                <w:sz w:val="14"/>
              </w:rPr>
              <w:t>EOx (always '0')</w:t>
            </w:r>
          </w:p>
          <w:p w14:paraId="2EE22B11" w14:textId="77777777" w:rsidR="003D5A84" w:rsidRPr="00FF63C0" w:rsidRDefault="003D5A84" w:rsidP="00CB6BEC">
            <w:pPr>
              <w:jc w:val="center"/>
              <w:rPr>
                <w:rFonts w:cs="Times New Roman"/>
                <w:color w:val="FFC000"/>
                <w:sz w:val="14"/>
              </w:rPr>
            </w:pPr>
            <w:r w:rsidRPr="00FF63C0">
              <w:rPr>
                <w:rFonts w:cs="Times New Roman"/>
                <w:color w:val="FFC000"/>
                <w:sz w:val="14"/>
              </w:rPr>
              <w:t>PAUSE (always '0')</w:t>
            </w:r>
          </w:p>
          <w:p w14:paraId="359AFA60"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RESUME (always '0')</w:t>
            </w:r>
          </w:p>
          <w:p w14:paraId="15840E7E" w14:textId="77777777" w:rsidR="003D5A84" w:rsidRPr="00FF63C0" w:rsidRDefault="003D5A84" w:rsidP="00CB6BEC">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14:paraId="062CB48B" w14:textId="77777777" w:rsidR="003D5A84" w:rsidRPr="008466BE" w:rsidRDefault="003D5A84" w:rsidP="00CB6BEC">
            <w:pPr>
              <w:jc w:val="center"/>
              <w:rPr>
                <w:rFonts w:cs="Times New Roman"/>
                <w:sz w:val="14"/>
              </w:rPr>
            </w:pPr>
            <w:r w:rsidRPr="008466BE">
              <w:rPr>
                <w:rFonts w:cs="Times New Roman"/>
                <w:sz w:val="14"/>
              </w:rPr>
              <w:t xml:space="preserve">PHY </w:t>
            </w:r>
          </w:p>
          <w:p w14:paraId="7C16F7E2" w14:textId="77777777" w:rsidR="003D5A84" w:rsidRPr="008466BE" w:rsidRDefault="003D5A84" w:rsidP="00CB6BEC">
            <w:pPr>
              <w:jc w:val="center"/>
              <w:rPr>
                <w:rFonts w:cs="Times New Roman"/>
                <w:sz w:val="14"/>
              </w:rPr>
            </w:pPr>
            <w:r w:rsidRPr="008466BE">
              <w:rPr>
                <w:rFonts w:cs="Times New Roman"/>
                <w:sz w:val="14"/>
              </w:rPr>
              <w:t>RESET (always '0')</w:t>
            </w:r>
          </w:p>
          <w:p w14:paraId="18308C92" w14:textId="77777777" w:rsidR="003D5A84" w:rsidRPr="008466BE" w:rsidRDefault="003D5A84" w:rsidP="00CB6BEC">
            <w:pPr>
              <w:jc w:val="center"/>
              <w:rPr>
                <w:rFonts w:cs="Times New Roman"/>
                <w:sz w:val="14"/>
              </w:rPr>
            </w:pPr>
            <w:r w:rsidRPr="008466BE">
              <w:rPr>
                <w:rFonts w:cs="Times New Roman"/>
                <w:color w:val="0070C0"/>
                <w:sz w:val="14"/>
              </w:rPr>
              <w:t>ORB</w:t>
            </w:r>
          </w:p>
        </w:tc>
        <w:tc>
          <w:tcPr>
            <w:tcW w:w="554" w:type="dxa"/>
          </w:tcPr>
          <w:p w14:paraId="198D6D12" w14:textId="77777777" w:rsidR="003D5A84" w:rsidRDefault="003D5A84" w:rsidP="00CB6BEC">
            <w:pPr>
              <w:jc w:val="center"/>
              <w:rPr>
                <w:rFonts w:cs="Times New Roman"/>
                <w:sz w:val="14"/>
              </w:rPr>
            </w:pPr>
            <w:r>
              <w:rPr>
                <w:rFonts w:cs="Times New Roman"/>
                <w:sz w:val="14"/>
              </w:rPr>
              <w:t>1</w:t>
            </w:r>
          </w:p>
          <w:p w14:paraId="619E0F92" w14:textId="77777777" w:rsidR="003D5A84" w:rsidRDefault="003D5A84" w:rsidP="00CB6BEC">
            <w:pPr>
              <w:jc w:val="center"/>
              <w:rPr>
                <w:rFonts w:cs="Times New Roman"/>
                <w:sz w:val="14"/>
              </w:rPr>
            </w:pPr>
            <w:r>
              <w:rPr>
                <w:rFonts w:cs="Times New Roman"/>
                <w:sz w:val="14"/>
              </w:rPr>
              <w:t>1</w:t>
            </w:r>
          </w:p>
          <w:p w14:paraId="07C8518C" w14:textId="77777777" w:rsidR="003D5A84" w:rsidRDefault="003D5A84" w:rsidP="00CB6BEC">
            <w:pPr>
              <w:jc w:val="center"/>
              <w:rPr>
                <w:rFonts w:cs="Times New Roman"/>
                <w:sz w:val="14"/>
              </w:rPr>
            </w:pPr>
            <w:r>
              <w:rPr>
                <w:rFonts w:cs="Times New Roman"/>
                <w:sz w:val="14"/>
              </w:rPr>
              <w:t>1</w:t>
            </w:r>
          </w:p>
          <w:p w14:paraId="2AED24DA" w14:textId="77777777" w:rsidR="003D5A84" w:rsidRDefault="003D5A84" w:rsidP="00CB6BEC">
            <w:pPr>
              <w:jc w:val="center"/>
              <w:rPr>
                <w:rFonts w:cs="Times New Roman"/>
                <w:sz w:val="14"/>
              </w:rPr>
            </w:pPr>
            <w:r>
              <w:rPr>
                <w:rFonts w:cs="Times New Roman"/>
                <w:sz w:val="14"/>
              </w:rPr>
              <w:t>1</w:t>
            </w:r>
          </w:p>
          <w:p w14:paraId="66AB937D" w14:textId="77777777" w:rsidR="003D5A84" w:rsidRDefault="003D5A84" w:rsidP="00CB6BEC">
            <w:pPr>
              <w:jc w:val="center"/>
              <w:rPr>
                <w:rFonts w:cs="Times New Roman"/>
                <w:sz w:val="14"/>
              </w:rPr>
            </w:pPr>
            <w:r>
              <w:rPr>
                <w:rFonts w:cs="Times New Roman"/>
                <w:sz w:val="14"/>
              </w:rPr>
              <w:t>1</w:t>
            </w:r>
          </w:p>
          <w:p w14:paraId="5F460983" w14:textId="77777777" w:rsidR="003D5A84" w:rsidRDefault="003D5A84" w:rsidP="00CB6BEC">
            <w:pPr>
              <w:jc w:val="center"/>
              <w:rPr>
                <w:rFonts w:cs="Times New Roman"/>
                <w:sz w:val="14"/>
              </w:rPr>
            </w:pPr>
            <w:r>
              <w:rPr>
                <w:rFonts w:cs="Times New Roman"/>
                <w:sz w:val="14"/>
              </w:rPr>
              <w:t>1</w:t>
            </w:r>
          </w:p>
          <w:p w14:paraId="1CE7BE09" w14:textId="77777777" w:rsidR="003D5A84" w:rsidRDefault="003D5A84" w:rsidP="00CB6BEC">
            <w:pPr>
              <w:jc w:val="center"/>
              <w:rPr>
                <w:rFonts w:cs="Times New Roman"/>
                <w:sz w:val="14"/>
              </w:rPr>
            </w:pPr>
            <w:r>
              <w:rPr>
                <w:rFonts w:cs="Times New Roman"/>
                <w:sz w:val="14"/>
              </w:rPr>
              <w:t>1</w:t>
            </w:r>
          </w:p>
          <w:p w14:paraId="017211C6" w14:textId="77777777" w:rsidR="003D5A84" w:rsidRPr="008466BE" w:rsidRDefault="003D5A84" w:rsidP="00CB6BEC">
            <w:pPr>
              <w:jc w:val="center"/>
              <w:rPr>
                <w:rFonts w:cs="Times New Roman"/>
                <w:sz w:val="14"/>
              </w:rPr>
            </w:pPr>
            <w:r>
              <w:rPr>
                <w:rFonts w:cs="Times New Roman"/>
                <w:sz w:val="14"/>
              </w:rPr>
              <w:t>1</w:t>
            </w:r>
          </w:p>
        </w:tc>
        <w:tc>
          <w:tcPr>
            <w:tcW w:w="276" w:type="dxa"/>
            <w:vMerge/>
          </w:tcPr>
          <w:p w14:paraId="10209CBE" w14:textId="77777777" w:rsidR="003D5A84" w:rsidRPr="008466BE" w:rsidRDefault="003D5A84" w:rsidP="00CB6BEC">
            <w:pPr>
              <w:rPr>
                <w:rFonts w:cs="Times New Roman"/>
                <w:sz w:val="14"/>
              </w:rPr>
            </w:pPr>
          </w:p>
        </w:tc>
        <w:tc>
          <w:tcPr>
            <w:tcW w:w="2501" w:type="dxa"/>
          </w:tcPr>
          <w:p w14:paraId="4E29E743" w14:textId="77777777" w:rsidR="003D5A84" w:rsidRPr="008466BE" w:rsidRDefault="003D5A84" w:rsidP="00CB6BEC">
            <w:pPr>
              <w:jc w:val="center"/>
              <w:rPr>
                <w:rFonts w:cs="Times New Roman"/>
                <w:sz w:val="14"/>
              </w:rPr>
            </w:pPr>
            <w:r w:rsidRPr="008466BE">
              <w:rPr>
                <w:rFonts w:cs="Times New Roman"/>
                <w:sz w:val="14"/>
              </w:rPr>
              <w:t>Always '0'</w:t>
            </w:r>
          </w:p>
        </w:tc>
        <w:tc>
          <w:tcPr>
            <w:tcW w:w="554" w:type="dxa"/>
          </w:tcPr>
          <w:p w14:paraId="3899CA32" w14:textId="77777777" w:rsidR="003D5A84" w:rsidRPr="008466BE" w:rsidRDefault="003D5A84" w:rsidP="00CB6BEC">
            <w:pPr>
              <w:jc w:val="center"/>
              <w:rPr>
                <w:rFonts w:cs="Times New Roman"/>
                <w:sz w:val="14"/>
              </w:rPr>
            </w:pPr>
            <w:r>
              <w:rPr>
                <w:rFonts w:cs="Times New Roman"/>
                <w:sz w:val="14"/>
              </w:rPr>
              <w:t>8</w:t>
            </w:r>
          </w:p>
        </w:tc>
      </w:tr>
      <w:tr w:rsidR="003D5A84" w14:paraId="66D8E2F4" w14:textId="77777777" w:rsidTr="00CB6BEC">
        <w:trPr>
          <w:trHeight w:val="134"/>
        </w:trPr>
        <w:tc>
          <w:tcPr>
            <w:tcW w:w="2614" w:type="dxa"/>
          </w:tcPr>
          <w:p w14:paraId="28961C33" w14:textId="77777777" w:rsidR="003D5A84" w:rsidRPr="008466BE" w:rsidRDefault="003D5A84" w:rsidP="00CB6BEC">
            <w:pPr>
              <w:jc w:val="center"/>
              <w:rPr>
                <w:rFonts w:cs="Times New Roman"/>
                <w:sz w:val="14"/>
              </w:rPr>
            </w:pPr>
            <w:r w:rsidRPr="008466BE">
              <w:rPr>
                <w:rFonts w:cs="Times New Roman"/>
                <w:sz w:val="14"/>
              </w:rPr>
              <w:t>LOCAL bunch counter</w:t>
            </w:r>
          </w:p>
        </w:tc>
        <w:tc>
          <w:tcPr>
            <w:tcW w:w="550" w:type="dxa"/>
          </w:tcPr>
          <w:p w14:paraId="21C49709" w14:textId="77777777" w:rsidR="003D5A84" w:rsidRPr="008466BE" w:rsidRDefault="003D5A84" w:rsidP="00CB6BEC">
            <w:pPr>
              <w:jc w:val="center"/>
              <w:rPr>
                <w:rFonts w:cs="Times New Roman"/>
                <w:sz w:val="14"/>
              </w:rPr>
            </w:pPr>
            <w:r>
              <w:rPr>
                <w:rFonts w:cs="Times New Roman"/>
                <w:sz w:val="14"/>
              </w:rPr>
              <w:t>16</w:t>
            </w:r>
          </w:p>
        </w:tc>
        <w:tc>
          <w:tcPr>
            <w:tcW w:w="273" w:type="dxa"/>
            <w:vMerge/>
          </w:tcPr>
          <w:p w14:paraId="0DE30B31" w14:textId="77777777" w:rsidR="003D5A84" w:rsidRPr="008466BE" w:rsidRDefault="003D5A84" w:rsidP="00CB6BEC">
            <w:pPr>
              <w:rPr>
                <w:rFonts w:cs="Times New Roman"/>
                <w:sz w:val="14"/>
              </w:rPr>
            </w:pPr>
          </w:p>
        </w:tc>
        <w:tc>
          <w:tcPr>
            <w:tcW w:w="2393" w:type="dxa"/>
          </w:tcPr>
          <w:p w14:paraId="5A30FEE3" w14:textId="77777777" w:rsidR="003D5A84" w:rsidRPr="008466BE" w:rsidRDefault="003D5A84" w:rsidP="00CB6BEC">
            <w:pPr>
              <w:jc w:val="center"/>
              <w:rPr>
                <w:rFonts w:cs="Times New Roman"/>
                <w:sz w:val="14"/>
              </w:rPr>
            </w:pPr>
            <w:r w:rsidRPr="008466BE">
              <w:rPr>
                <w:rFonts w:cs="Times New Roman"/>
                <w:sz w:val="14"/>
              </w:rPr>
              <w:t>LOCAL bunch counter</w:t>
            </w:r>
          </w:p>
        </w:tc>
        <w:tc>
          <w:tcPr>
            <w:tcW w:w="554" w:type="dxa"/>
          </w:tcPr>
          <w:p w14:paraId="24AF2B20" w14:textId="77777777" w:rsidR="003D5A84" w:rsidRPr="008466BE" w:rsidRDefault="003D5A84" w:rsidP="00CB6BEC">
            <w:pPr>
              <w:jc w:val="center"/>
              <w:rPr>
                <w:rFonts w:cs="Times New Roman"/>
                <w:sz w:val="14"/>
              </w:rPr>
            </w:pPr>
            <w:r>
              <w:rPr>
                <w:rFonts w:cs="Times New Roman"/>
                <w:sz w:val="14"/>
              </w:rPr>
              <w:t>16</w:t>
            </w:r>
          </w:p>
        </w:tc>
        <w:tc>
          <w:tcPr>
            <w:tcW w:w="276" w:type="dxa"/>
            <w:vMerge/>
          </w:tcPr>
          <w:p w14:paraId="6F162A3D" w14:textId="77777777" w:rsidR="003D5A84" w:rsidRPr="008466BE" w:rsidRDefault="003D5A84" w:rsidP="00CB6BEC">
            <w:pPr>
              <w:rPr>
                <w:rFonts w:cs="Times New Roman"/>
                <w:sz w:val="14"/>
              </w:rPr>
            </w:pPr>
          </w:p>
        </w:tc>
        <w:tc>
          <w:tcPr>
            <w:tcW w:w="2501" w:type="dxa"/>
          </w:tcPr>
          <w:p w14:paraId="405F482B" w14:textId="77777777" w:rsidR="003D5A84" w:rsidRPr="008466BE" w:rsidRDefault="003D5A84" w:rsidP="00CB6BEC">
            <w:pPr>
              <w:jc w:val="center"/>
              <w:rPr>
                <w:rFonts w:cs="Times New Roman"/>
                <w:sz w:val="14"/>
              </w:rPr>
            </w:pPr>
            <w:r w:rsidRPr="008466BE">
              <w:rPr>
                <w:rFonts w:cs="Times New Roman"/>
                <w:sz w:val="14"/>
              </w:rPr>
              <w:t>LOCAL bunch counter</w:t>
            </w:r>
          </w:p>
        </w:tc>
        <w:tc>
          <w:tcPr>
            <w:tcW w:w="554" w:type="dxa"/>
          </w:tcPr>
          <w:p w14:paraId="22606394" w14:textId="77777777" w:rsidR="003D5A84" w:rsidRPr="008466BE" w:rsidRDefault="003D5A84" w:rsidP="00CB6BEC">
            <w:pPr>
              <w:jc w:val="center"/>
              <w:rPr>
                <w:rFonts w:cs="Times New Roman"/>
                <w:sz w:val="14"/>
              </w:rPr>
            </w:pPr>
            <w:r>
              <w:rPr>
                <w:rFonts w:cs="Times New Roman"/>
                <w:sz w:val="14"/>
              </w:rPr>
              <w:t>16</w:t>
            </w:r>
          </w:p>
        </w:tc>
      </w:tr>
      <w:tr w:rsidR="003D5A84" w14:paraId="4BB1A618" w14:textId="77777777" w:rsidTr="00CB6BEC">
        <w:trPr>
          <w:trHeight w:val="148"/>
        </w:trPr>
        <w:tc>
          <w:tcPr>
            <w:tcW w:w="2614" w:type="dxa"/>
          </w:tcPr>
          <w:p w14:paraId="2987A1B4" w14:textId="77777777" w:rsidR="003D5A84" w:rsidRPr="008466BE" w:rsidRDefault="003D5A84" w:rsidP="00CB6BEC">
            <w:pPr>
              <w:jc w:val="center"/>
              <w:rPr>
                <w:rFonts w:cs="Times New Roman"/>
                <w:sz w:val="14"/>
              </w:rPr>
            </w:pPr>
            <w:r w:rsidRPr="008466BE">
              <w:rPr>
                <w:rFonts w:cs="Times New Roman"/>
                <w:sz w:val="14"/>
              </w:rPr>
              <w:t>LOCAL board position in Crate (0-15)</w:t>
            </w:r>
          </w:p>
        </w:tc>
        <w:tc>
          <w:tcPr>
            <w:tcW w:w="550" w:type="dxa"/>
          </w:tcPr>
          <w:p w14:paraId="535341EB" w14:textId="77777777" w:rsidR="003D5A84" w:rsidRPr="008466BE" w:rsidRDefault="003D5A84" w:rsidP="00CB6BEC">
            <w:pPr>
              <w:jc w:val="center"/>
              <w:rPr>
                <w:rFonts w:cs="Times New Roman"/>
                <w:sz w:val="14"/>
              </w:rPr>
            </w:pPr>
            <w:r>
              <w:rPr>
                <w:rFonts w:cs="Times New Roman"/>
                <w:sz w:val="14"/>
              </w:rPr>
              <w:t>4</w:t>
            </w:r>
          </w:p>
        </w:tc>
        <w:tc>
          <w:tcPr>
            <w:tcW w:w="273" w:type="dxa"/>
            <w:vMerge/>
          </w:tcPr>
          <w:p w14:paraId="3C14B1CF" w14:textId="77777777" w:rsidR="003D5A84" w:rsidRPr="008466BE" w:rsidRDefault="003D5A84" w:rsidP="00CB6BEC">
            <w:pPr>
              <w:rPr>
                <w:rFonts w:cs="Times New Roman"/>
                <w:sz w:val="14"/>
              </w:rPr>
            </w:pPr>
          </w:p>
        </w:tc>
        <w:tc>
          <w:tcPr>
            <w:tcW w:w="2393" w:type="dxa"/>
          </w:tcPr>
          <w:p w14:paraId="00F61916" w14:textId="77777777" w:rsidR="003D5A84" w:rsidRPr="008466BE" w:rsidRDefault="003D5A84" w:rsidP="00CB6BEC">
            <w:pPr>
              <w:jc w:val="center"/>
              <w:rPr>
                <w:rFonts w:cs="Times New Roman"/>
                <w:sz w:val="14"/>
              </w:rPr>
            </w:pPr>
            <w:r w:rsidRPr="008466BE">
              <w:rPr>
                <w:rFonts w:cs="Times New Roman"/>
                <w:sz w:val="14"/>
              </w:rPr>
              <w:t>LOCAL board position in Crate (0-15)</w:t>
            </w:r>
          </w:p>
        </w:tc>
        <w:tc>
          <w:tcPr>
            <w:tcW w:w="554" w:type="dxa"/>
          </w:tcPr>
          <w:p w14:paraId="7C2D0E05" w14:textId="77777777" w:rsidR="003D5A84" w:rsidRPr="008466BE" w:rsidRDefault="003D5A84" w:rsidP="00CB6BEC">
            <w:pPr>
              <w:jc w:val="center"/>
              <w:rPr>
                <w:rFonts w:cs="Times New Roman"/>
                <w:sz w:val="14"/>
              </w:rPr>
            </w:pPr>
          </w:p>
        </w:tc>
        <w:tc>
          <w:tcPr>
            <w:tcW w:w="276" w:type="dxa"/>
            <w:vMerge/>
          </w:tcPr>
          <w:p w14:paraId="677FDC63" w14:textId="77777777" w:rsidR="003D5A84" w:rsidRPr="008466BE" w:rsidRDefault="003D5A84" w:rsidP="00CB6BEC">
            <w:pPr>
              <w:rPr>
                <w:rFonts w:cs="Times New Roman"/>
                <w:sz w:val="14"/>
              </w:rPr>
            </w:pPr>
          </w:p>
        </w:tc>
        <w:tc>
          <w:tcPr>
            <w:tcW w:w="2501" w:type="dxa"/>
          </w:tcPr>
          <w:p w14:paraId="2F36B009" w14:textId="77777777" w:rsidR="003D5A84" w:rsidRPr="008466BE" w:rsidRDefault="003D5A84" w:rsidP="00CB6BEC">
            <w:pPr>
              <w:jc w:val="center"/>
              <w:rPr>
                <w:rFonts w:cs="Times New Roman"/>
                <w:sz w:val="14"/>
              </w:rPr>
            </w:pPr>
            <w:r w:rsidRPr="008466BE">
              <w:rPr>
                <w:rFonts w:cs="Times New Roman"/>
                <w:sz w:val="14"/>
              </w:rPr>
              <w:t>LOCAL board position in Crate (0-15)</w:t>
            </w:r>
          </w:p>
        </w:tc>
        <w:tc>
          <w:tcPr>
            <w:tcW w:w="554" w:type="dxa"/>
          </w:tcPr>
          <w:p w14:paraId="600C1C97" w14:textId="77777777" w:rsidR="003D5A84" w:rsidRPr="008466BE" w:rsidRDefault="003D5A84" w:rsidP="00CB6BEC">
            <w:pPr>
              <w:jc w:val="center"/>
              <w:rPr>
                <w:rFonts w:cs="Times New Roman"/>
                <w:sz w:val="14"/>
              </w:rPr>
            </w:pPr>
          </w:p>
        </w:tc>
      </w:tr>
      <w:tr w:rsidR="003D5A84" w14:paraId="4C32C5F1" w14:textId="77777777" w:rsidTr="00CB6BEC">
        <w:trPr>
          <w:trHeight w:val="134"/>
        </w:trPr>
        <w:tc>
          <w:tcPr>
            <w:tcW w:w="2614" w:type="dxa"/>
          </w:tcPr>
          <w:p w14:paraId="793DCD5E" w14:textId="77777777" w:rsidR="003D5A84" w:rsidRPr="008466BE" w:rsidRDefault="003D5A84" w:rsidP="00CB6BEC">
            <w:pPr>
              <w:jc w:val="center"/>
              <w:rPr>
                <w:rFonts w:cs="Times New Roman"/>
                <w:sz w:val="14"/>
              </w:rPr>
            </w:pPr>
            <w:r w:rsidRPr="008466BE">
              <w:rPr>
                <w:rFonts w:cs="Times New Roman"/>
                <w:sz w:val="14"/>
              </w:rPr>
              <w:t>Status: "0xF"</w:t>
            </w:r>
          </w:p>
        </w:tc>
        <w:tc>
          <w:tcPr>
            <w:tcW w:w="550" w:type="dxa"/>
          </w:tcPr>
          <w:p w14:paraId="52FC8981" w14:textId="77777777" w:rsidR="003D5A84" w:rsidRPr="008466BE" w:rsidRDefault="003D5A84" w:rsidP="00CB6BEC">
            <w:pPr>
              <w:jc w:val="center"/>
              <w:rPr>
                <w:rFonts w:cs="Times New Roman"/>
                <w:sz w:val="14"/>
              </w:rPr>
            </w:pPr>
            <w:r>
              <w:rPr>
                <w:rFonts w:cs="Times New Roman"/>
                <w:sz w:val="14"/>
              </w:rPr>
              <w:t>4</w:t>
            </w:r>
          </w:p>
        </w:tc>
        <w:tc>
          <w:tcPr>
            <w:tcW w:w="273" w:type="dxa"/>
            <w:vMerge/>
          </w:tcPr>
          <w:p w14:paraId="3D340B88" w14:textId="77777777" w:rsidR="003D5A84" w:rsidRPr="008466BE" w:rsidRDefault="003D5A84" w:rsidP="00CB6BEC">
            <w:pPr>
              <w:rPr>
                <w:rFonts w:cs="Times New Roman"/>
                <w:sz w:val="14"/>
              </w:rPr>
            </w:pPr>
          </w:p>
        </w:tc>
        <w:tc>
          <w:tcPr>
            <w:tcW w:w="2393" w:type="dxa"/>
          </w:tcPr>
          <w:p w14:paraId="10AB28F1" w14:textId="77777777" w:rsidR="003D5A84" w:rsidRPr="008466BE" w:rsidRDefault="003D5A84" w:rsidP="00CB6BEC">
            <w:pPr>
              <w:jc w:val="center"/>
              <w:rPr>
                <w:rFonts w:cs="Times New Roman"/>
                <w:sz w:val="14"/>
              </w:rPr>
            </w:pPr>
            <w:r w:rsidRPr="008466BE">
              <w:rPr>
                <w:rFonts w:cs="Times New Roman"/>
                <w:sz w:val="14"/>
              </w:rPr>
              <w:t>Always '0'</w:t>
            </w:r>
          </w:p>
        </w:tc>
        <w:tc>
          <w:tcPr>
            <w:tcW w:w="554" w:type="dxa"/>
          </w:tcPr>
          <w:p w14:paraId="114E5270" w14:textId="77777777" w:rsidR="003D5A84" w:rsidRPr="008466BE" w:rsidRDefault="003D5A84" w:rsidP="00CB6BEC">
            <w:pPr>
              <w:jc w:val="center"/>
              <w:rPr>
                <w:rFonts w:cs="Times New Roman"/>
                <w:sz w:val="14"/>
              </w:rPr>
            </w:pPr>
          </w:p>
        </w:tc>
        <w:tc>
          <w:tcPr>
            <w:tcW w:w="276" w:type="dxa"/>
            <w:vMerge/>
          </w:tcPr>
          <w:p w14:paraId="04BD3E99" w14:textId="77777777" w:rsidR="003D5A84" w:rsidRPr="008466BE" w:rsidRDefault="003D5A84" w:rsidP="00CB6BEC">
            <w:pPr>
              <w:rPr>
                <w:rFonts w:cs="Times New Roman"/>
                <w:sz w:val="14"/>
              </w:rPr>
            </w:pPr>
          </w:p>
        </w:tc>
        <w:tc>
          <w:tcPr>
            <w:tcW w:w="2501" w:type="dxa"/>
          </w:tcPr>
          <w:p w14:paraId="6B1737FD" w14:textId="77777777" w:rsidR="003D5A84" w:rsidRPr="008466BE" w:rsidRDefault="003D5A84" w:rsidP="00CB6BEC">
            <w:pPr>
              <w:jc w:val="center"/>
              <w:rPr>
                <w:rFonts w:cs="Times New Roman"/>
                <w:sz w:val="14"/>
              </w:rPr>
            </w:pPr>
            <w:r w:rsidRPr="008466BE">
              <w:rPr>
                <w:rFonts w:cs="Times New Roman"/>
                <w:sz w:val="14"/>
              </w:rPr>
              <w:t>Data:  detector plane(s) (1 bit / plane)</w:t>
            </w:r>
          </w:p>
        </w:tc>
        <w:tc>
          <w:tcPr>
            <w:tcW w:w="554" w:type="dxa"/>
          </w:tcPr>
          <w:p w14:paraId="74CBDEE4" w14:textId="77777777" w:rsidR="003D5A84" w:rsidRPr="008466BE" w:rsidRDefault="003D5A84" w:rsidP="00CB6BEC">
            <w:pPr>
              <w:jc w:val="center"/>
              <w:rPr>
                <w:rFonts w:cs="Times New Roman"/>
                <w:sz w:val="14"/>
              </w:rPr>
            </w:pPr>
          </w:p>
        </w:tc>
      </w:tr>
      <w:tr w:rsidR="003D5A84" w14:paraId="236E5B25" w14:textId="77777777" w:rsidTr="00CB6BEC">
        <w:trPr>
          <w:trHeight w:val="419"/>
        </w:trPr>
        <w:tc>
          <w:tcPr>
            <w:tcW w:w="2614" w:type="dxa"/>
          </w:tcPr>
          <w:p w14:paraId="52E084CB" w14:textId="77777777" w:rsidR="003D5A84" w:rsidRDefault="003D5A84" w:rsidP="00CB6BEC">
            <w:pPr>
              <w:jc w:val="center"/>
              <w:rPr>
                <w:rFonts w:cs="Times New Roman"/>
                <w:sz w:val="14"/>
              </w:rPr>
            </w:pPr>
            <w:r w:rsidRPr="008466BE">
              <w:rPr>
                <w:rFonts w:cs="Times New Roman"/>
                <w:sz w:val="14"/>
              </w:rPr>
              <w:t>Status: Mask register</w:t>
            </w:r>
            <w:r>
              <w:rPr>
                <w:rFonts w:cs="Times New Roman"/>
                <w:sz w:val="14"/>
              </w:rPr>
              <w:t>s (</w:t>
            </w:r>
            <w:r w:rsidRPr="004F75F7">
              <w:rPr>
                <w:rFonts w:cs="Times New Roman"/>
                <w:sz w:val="14"/>
              </w:rPr>
              <w:t>SOx=’1’|EOx=’1’</w:t>
            </w:r>
            <w:r>
              <w:rPr>
                <w:rFonts w:cs="Times New Roman"/>
                <w:sz w:val="14"/>
              </w:rPr>
              <w:t>)</w:t>
            </w:r>
          </w:p>
          <w:p w14:paraId="0A533C36" w14:textId="77777777" w:rsidR="003D5A84" w:rsidRPr="008466BE" w:rsidRDefault="003D5A84" w:rsidP="00CB6BEC">
            <w:pPr>
              <w:jc w:val="center"/>
              <w:rPr>
                <w:rFonts w:cs="Times New Roman"/>
                <w:sz w:val="14"/>
              </w:rPr>
            </w:pPr>
            <w:r>
              <w:rPr>
                <w:rFonts w:cs="Times New Roman"/>
                <w:sz w:val="14"/>
              </w:rPr>
              <w:t xml:space="preserve">Data: </w:t>
            </w:r>
            <w:r w:rsidRPr="00592FF0">
              <w:rPr>
                <w:rFonts w:cs="Times New Roman"/>
                <w:sz w:val="14"/>
              </w:rPr>
              <w:t>all strip patterns (not masked)</w:t>
            </w:r>
          </w:p>
          <w:p w14:paraId="36399CA3" w14:textId="77777777" w:rsidR="003D5A84" w:rsidRPr="008466BE" w:rsidRDefault="003D5A84" w:rsidP="00CB6BEC">
            <w:pPr>
              <w:jc w:val="center"/>
              <w:rPr>
                <w:rFonts w:cs="Times New Roman"/>
                <w:sz w:val="14"/>
              </w:rPr>
            </w:pPr>
            <w:r w:rsidRPr="008466BE">
              <w:rPr>
                <w:rFonts w:cs="Times New Roman"/>
                <w:sz w:val="14"/>
              </w:rPr>
              <w:t>[(X4, Y4), (X3, Y3), (X2, Y2), (X1, Y1)]</w:t>
            </w:r>
          </w:p>
        </w:tc>
        <w:tc>
          <w:tcPr>
            <w:tcW w:w="550" w:type="dxa"/>
          </w:tcPr>
          <w:p w14:paraId="5B3AFBD2" w14:textId="77777777" w:rsidR="003D5A84" w:rsidRPr="008466BE" w:rsidRDefault="003D5A84" w:rsidP="00CB6BEC">
            <w:pPr>
              <w:jc w:val="center"/>
              <w:rPr>
                <w:rFonts w:cs="Times New Roman"/>
                <w:sz w:val="14"/>
              </w:rPr>
            </w:pPr>
            <w:r>
              <w:rPr>
                <w:rFonts w:cs="Times New Roman"/>
                <w:sz w:val="14"/>
              </w:rPr>
              <w:t>32*4</w:t>
            </w:r>
          </w:p>
        </w:tc>
        <w:tc>
          <w:tcPr>
            <w:tcW w:w="273" w:type="dxa"/>
            <w:vMerge/>
          </w:tcPr>
          <w:p w14:paraId="00DB82A1" w14:textId="77777777" w:rsidR="003D5A84" w:rsidRPr="008466BE" w:rsidRDefault="003D5A84" w:rsidP="00CB6BEC">
            <w:pPr>
              <w:rPr>
                <w:rFonts w:cs="Times New Roman"/>
                <w:sz w:val="14"/>
              </w:rPr>
            </w:pPr>
          </w:p>
        </w:tc>
        <w:tc>
          <w:tcPr>
            <w:tcW w:w="2393" w:type="dxa"/>
          </w:tcPr>
          <w:p w14:paraId="002F1E14" w14:textId="77777777" w:rsidR="003D5A84" w:rsidRPr="008466BE" w:rsidRDefault="003D5A84" w:rsidP="00CB6BEC">
            <w:pPr>
              <w:jc w:val="center"/>
              <w:rPr>
                <w:rFonts w:cs="Times New Roman"/>
                <w:sz w:val="14"/>
              </w:rPr>
            </w:pPr>
            <w:r>
              <w:rPr>
                <w:rFonts w:cs="Times New Roman"/>
                <w:sz w:val="14"/>
              </w:rPr>
              <w:t>N/A</w:t>
            </w:r>
          </w:p>
        </w:tc>
        <w:tc>
          <w:tcPr>
            <w:tcW w:w="554" w:type="dxa"/>
          </w:tcPr>
          <w:p w14:paraId="2AA1929A" w14:textId="77777777" w:rsidR="003D5A84" w:rsidRPr="008466BE" w:rsidRDefault="003D5A84" w:rsidP="00CB6BEC">
            <w:pPr>
              <w:jc w:val="center"/>
              <w:rPr>
                <w:rFonts w:cs="Times New Roman"/>
                <w:sz w:val="14"/>
              </w:rPr>
            </w:pPr>
            <w:r>
              <w:rPr>
                <w:rFonts w:cs="Times New Roman"/>
                <w:sz w:val="14"/>
              </w:rPr>
              <w:t>0</w:t>
            </w:r>
          </w:p>
        </w:tc>
        <w:tc>
          <w:tcPr>
            <w:tcW w:w="276" w:type="dxa"/>
            <w:vMerge/>
          </w:tcPr>
          <w:p w14:paraId="1381D8CD" w14:textId="77777777" w:rsidR="003D5A84" w:rsidRPr="008466BE" w:rsidRDefault="003D5A84" w:rsidP="00CB6BEC">
            <w:pPr>
              <w:rPr>
                <w:rFonts w:cs="Times New Roman"/>
                <w:sz w:val="14"/>
              </w:rPr>
            </w:pPr>
          </w:p>
        </w:tc>
        <w:tc>
          <w:tcPr>
            <w:tcW w:w="2501" w:type="dxa"/>
          </w:tcPr>
          <w:p w14:paraId="7766FD0C" w14:textId="77777777" w:rsidR="003D5A84" w:rsidRPr="008466BE" w:rsidRDefault="003D5A84" w:rsidP="00CB6BEC">
            <w:pPr>
              <w:jc w:val="center"/>
              <w:rPr>
                <w:rFonts w:cs="Times New Roman"/>
                <w:sz w:val="14"/>
              </w:rPr>
            </w:pPr>
            <w:r w:rsidRPr="008466BE">
              <w:rPr>
                <w:rFonts w:cs="Times New Roman"/>
                <w:sz w:val="14"/>
              </w:rPr>
              <w:t>Data: Only masked strip pattern(s)</w:t>
            </w:r>
          </w:p>
          <w:p w14:paraId="4506A7A0" w14:textId="77777777" w:rsidR="003D5A84" w:rsidRPr="008466BE" w:rsidRDefault="003D5A84" w:rsidP="00CB6BEC">
            <w:pPr>
              <w:jc w:val="center"/>
              <w:rPr>
                <w:rFonts w:cs="Times New Roman"/>
                <w:sz w:val="14"/>
              </w:rPr>
            </w:pPr>
            <w:r w:rsidRPr="008466BE">
              <w:rPr>
                <w:rFonts w:cs="Times New Roman"/>
                <w:sz w:val="14"/>
              </w:rPr>
              <w:t>[(X4, Y4), (X3, Y3), (X2, Y2), (X1, Y1)]</w:t>
            </w:r>
          </w:p>
        </w:tc>
        <w:tc>
          <w:tcPr>
            <w:tcW w:w="554" w:type="dxa"/>
          </w:tcPr>
          <w:p w14:paraId="2B597F1E" w14:textId="77777777" w:rsidR="003D5A84" w:rsidRPr="008466BE" w:rsidRDefault="003D5A84" w:rsidP="00CB6BEC">
            <w:pPr>
              <w:jc w:val="center"/>
              <w:rPr>
                <w:rFonts w:cs="Times New Roman"/>
                <w:sz w:val="14"/>
              </w:rPr>
            </w:pPr>
            <w:r>
              <w:rPr>
                <w:rFonts w:cs="Times New Roman"/>
                <w:sz w:val="14"/>
              </w:rPr>
              <w:t>32*i</w:t>
            </w:r>
          </w:p>
        </w:tc>
      </w:tr>
      <w:tr w:rsidR="003D5A84" w14:paraId="59EB8528" w14:textId="77777777" w:rsidTr="00CB6BEC">
        <w:trPr>
          <w:trHeight w:val="134"/>
        </w:trPr>
        <w:tc>
          <w:tcPr>
            <w:tcW w:w="2614" w:type="dxa"/>
          </w:tcPr>
          <w:p w14:paraId="5BAB6B96"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50" w:type="dxa"/>
          </w:tcPr>
          <w:p w14:paraId="5A4B4ED4" w14:textId="77777777" w:rsidR="003D5A84" w:rsidRPr="008466BE" w:rsidRDefault="003D5A84" w:rsidP="00CB6BEC">
            <w:pPr>
              <w:jc w:val="center"/>
              <w:rPr>
                <w:rFonts w:cs="Times New Roman"/>
                <w:sz w:val="14"/>
              </w:rPr>
            </w:pPr>
          </w:p>
        </w:tc>
        <w:tc>
          <w:tcPr>
            <w:tcW w:w="273" w:type="dxa"/>
            <w:vMerge/>
          </w:tcPr>
          <w:p w14:paraId="161C0617" w14:textId="77777777" w:rsidR="003D5A84" w:rsidRPr="008466BE" w:rsidRDefault="003D5A84" w:rsidP="00CB6BEC">
            <w:pPr>
              <w:rPr>
                <w:rFonts w:cs="Times New Roman"/>
                <w:sz w:val="14"/>
              </w:rPr>
            </w:pPr>
          </w:p>
        </w:tc>
        <w:tc>
          <w:tcPr>
            <w:tcW w:w="2393" w:type="dxa"/>
          </w:tcPr>
          <w:p w14:paraId="4C22697C"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54" w:type="dxa"/>
          </w:tcPr>
          <w:p w14:paraId="5F359EAD" w14:textId="77777777" w:rsidR="003D5A84" w:rsidRPr="008466BE" w:rsidRDefault="003D5A84" w:rsidP="00CB6BEC">
            <w:pPr>
              <w:jc w:val="center"/>
              <w:rPr>
                <w:rFonts w:cs="Times New Roman"/>
                <w:sz w:val="14"/>
              </w:rPr>
            </w:pPr>
            <w:r>
              <w:rPr>
                <w:rFonts w:cs="Times New Roman"/>
                <w:sz w:val="14"/>
              </w:rPr>
              <w:t>40</w:t>
            </w:r>
          </w:p>
        </w:tc>
        <w:tc>
          <w:tcPr>
            <w:tcW w:w="276" w:type="dxa"/>
            <w:vMerge/>
          </w:tcPr>
          <w:p w14:paraId="27152A84" w14:textId="77777777" w:rsidR="003D5A84" w:rsidRPr="008466BE" w:rsidRDefault="003D5A84" w:rsidP="00CB6BEC">
            <w:pPr>
              <w:rPr>
                <w:rFonts w:cs="Times New Roman"/>
                <w:sz w:val="14"/>
              </w:rPr>
            </w:pPr>
          </w:p>
        </w:tc>
        <w:tc>
          <w:tcPr>
            <w:tcW w:w="2501" w:type="dxa"/>
          </w:tcPr>
          <w:p w14:paraId="720CD15B"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54" w:type="dxa"/>
          </w:tcPr>
          <w:p w14:paraId="70C8943B" w14:textId="77777777" w:rsidR="003D5A84" w:rsidRPr="008466BE" w:rsidRDefault="003D5A84" w:rsidP="00CB6BEC">
            <w:pPr>
              <w:rPr>
                <w:rFonts w:cs="Times New Roman"/>
                <w:sz w:val="14"/>
              </w:rPr>
            </w:pPr>
            <w:r>
              <w:rPr>
                <w:rFonts w:cs="Times New Roman"/>
                <w:sz w:val="14"/>
              </w:rPr>
              <w:t>8*bc</w:t>
            </w:r>
          </w:p>
        </w:tc>
      </w:tr>
      <w:tr w:rsidR="003D5A84" w14:paraId="79490F3C" w14:textId="77777777" w:rsidTr="00CB6BEC">
        <w:trPr>
          <w:trHeight w:val="134"/>
        </w:trPr>
        <w:tc>
          <w:tcPr>
            <w:tcW w:w="2614" w:type="dxa"/>
          </w:tcPr>
          <w:p w14:paraId="3B6034C3"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50" w:type="dxa"/>
          </w:tcPr>
          <w:p w14:paraId="74D4DF86" w14:textId="77777777" w:rsidR="003D5A84" w:rsidRPr="008466BE" w:rsidRDefault="003D5A84" w:rsidP="00CB6BEC">
            <w:pPr>
              <w:jc w:val="center"/>
              <w:rPr>
                <w:rFonts w:cs="Times New Roman"/>
                <w:sz w:val="14"/>
              </w:rPr>
            </w:pPr>
          </w:p>
        </w:tc>
        <w:tc>
          <w:tcPr>
            <w:tcW w:w="273" w:type="dxa"/>
            <w:vMerge/>
          </w:tcPr>
          <w:p w14:paraId="25900AD9" w14:textId="77777777" w:rsidR="003D5A84" w:rsidRPr="008466BE" w:rsidRDefault="003D5A84" w:rsidP="00CB6BEC">
            <w:pPr>
              <w:rPr>
                <w:rFonts w:cs="Times New Roman"/>
                <w:sz w:val="14"/>
              </w:rPr>
            </w:pPr>
          </w:p>
        </w:tc>
        <w:tc>
          <w:tcPr>
            <w:tcW w:w="2393" w:type="dxa"/>
          </w:tcPr>
          <w:p w14:paraId="21FCE15A"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54" w:type="dxa"/>
          </w:tcPr>
          <w:p w14:paraId="7D5E0E36" w14:textId="77777777" w:rsidR="003D5A84" w:rsidRPr="008466BE" w:rsidRDefault="003D5A84" w:rsidP="00CB6BEC">
            <w:pPr>
              <w:jc w:val="center"/>
              <w:rPr>
                <w:rFonts w:cs="Times New Roman"/>
                <w:sz w:val="14"/>
              </w:rPr>
            </w:pPr>
            <w:r>
              <w:rPr>
                <w:rFonts w:cs="Times New Roman"/>
                <w:sz w:val="14"/>
              </w:rPr>
              <w:t>5</w:t>
            </w:r>
          </w:p>
        </w:tc>
        <w:tc>
          <w:tcPr>
            <w:tcW w:w="276" w:type="dxa"/>
            <w:vMerge/>
          </w:tcPr>
          <w:p w14:paraId="1C5429A0" w14:textId="77777777" w:rsidR="003D5A84" w:rsidRPr="008466BE" w:rsidRDefault="003D5A84" w:rsidP="00CB6BEC">
            <w:pPr>
              <w:rPr>
                <w:rFonts w:cs="Times New Roman"/>
                <w:sz w:val="14"/>
              </w:rPr>
            </w:pPr>
          </w:p>
        </w:tc>
        <w:tc>
          <w:tcPr>
            <w:tcW w:w="2501" w:type="dxa"/>
          </w:tcPr>
          <w:p w14:paraId="63CDAA47"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54" w:type="dxa"/>
          </w:tcPr>
          <w:p w14:paraId="640A46C0" w14:textId="77777777" w:rsidR="003D5A84" w:rsidRPr="008466BE" w:rsidRDefault="003D5A84" w:rsidP="00CB6BEC">
            <w:pPr>
              <w:rPr>
                <w:rFonts w:cs="Times New Roman"/>
                <w:sz w:val="14"/>
              </w:rPr>
            </w:pPr>
            <w:r>
              <w:rPr>
                <w:rFonts w:cs="Times New Roman"/>
                <w:sz w:val="14"/>
              </w:rPr>
              <w:t>9 - 21</w:t>
            </w:r>
          </w:p>
        </w:tc>
      </w:tr>
      <w:bookmarkEnd w:id="22"/>
    </w:tbl>
    <w:p w14:paraId="02DA68B0" w14:textId="77777777" w:rsidR="003D5A84" w:rsidRDefault="003D5A84" w:rsidP="003D5A84"/>
    <w:p w14:paraId="0FEECD08"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1BD6A60A"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3C5C03"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A2C119" w14:textId="77777777" w:rsidR="003D5A84" w:rsidRDefault="003D5A84" w:rsidP="00CB6BEC">
            <w:pPr>
              <w:jc w:val="right"/>
            </w:pPr>
            <w:r>
              <w:t>Readout chain</w:t>
            </w:r>
          </w:p>
        </w:tc>
      </w:tr>
    </w:tbl>
    <w:p w14:paraId="14AC8BD4"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88960" behindDoc="0" locked="0" layoutInCell="1" allowOverlap="1" wp14:anchorId="090E3F48" wp14:editId="029E71CB">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0926EF" id="Straight Connector 14" o:spid="_x0000_s1026" style="position:absolute;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3A7CEE5A" w14:textId="77777777" w:rsidR="003D5A84" w:rsidRDefault="003D5A84" w:rsidP="003D5A84">
      <w:pPr>
        <w:jc w:val="left"/>
      </w:pPr>
    </w:p>
    <w:p w14:paraId="65D0BE39" w14:textId="77777777" w:rsidR="003D5A84" w:rsidRPr="00200219" w:rsidRDefault="003D5A84" w:rsidP="003D5A84">
      <w:pPr>
        <w:jc w:val="center"/>
        <w:rPr>
          <w:sz w:val="20"/>
        </w:rPr>
      </w:pPr>
      <w:r w:rsidRPr="007E0DB9">
        <w:rPr>
          <w:b/>
          <w:sz w:val="20"/>
        </w:rPr>
        <w:t>Table 2.</w:t>
      </w:r>
      <w:r>
        <w:rPr>
          <w:b/>
          <w:sz w:val="20"/>
        </w:rPr>
        <w:t>3</w:t>
      </w:r>
      <w:r w:rsidRPr="00197754">
        <w:rPr>
          <w:sz w:val="20"/>
        </w:rPr>
        <w:t>: R</w:t>
      </w:r>
      <w:r>
        <w:rPr>
          <w:sz w:val="20"/>
        </w:rPr>
        <w:t xml:space="preserve">egional event format </w:t>
      </w:r>
      <w:sdt>
        <w:sdtPr>
          <w:rPr>
            <w:sz w:val="20"/>
          </w:rPr>
          <w:id w:val="925464005"/>
          <w:citation/>
        </w:sdtPr>
        <w:sdtContent>
          <w:r>
            <w:rPr>
              <w:sz w:val="20"/>
            </w:rPr>
            <w:fldChar w:fldCharType="begin"/>
          </w:r>
          <w:r>
            <w:rPr>
              <w:sz w:val="20"/>
            </w:rPr>
            <w:instrText xml:space="preserve"> CITATION LocalANDRegional \l 7177 </w:instrText>
          </w:r>
          <w:r>
            <w:rPr>
              <w:sz w:val="20"/>
            </w:rPr>
            <w:fldChar w:fldCharType="separate"/>
          </w:r>
          <w:r w:rsidRPr="00F12236">
            <w:rPr>
              <w:noProof/>
              <w:sz w:val="20"/>
            </w:rPr>
            <w:t>[6]</w:t>
          </w:r>
          <w:r>
            <w:rPr>
              <w:sz w:val="20"/>
            </w:rPr>
            <w:fldChar w:fldCharType="end"/>
          </w:r>
        </w:sdtContent>
      </w:sdt>
    </w:p>
    <w:tbl>
      <w:tblPr>
        <w:tblStyle w:val="TableGridLight"/>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3D5A84" w14:paraId="217C673F" w14:textId="77777777" w:rsidTr="00CB6BEC">
        <w:trPr>
          <w:trHeight w:val="536"/>
        </w:trPr>
        <w:tc>
          <w:tcPr>
            <w:tcW w:w="2572" w:type="dxa"/>
            <w:vAlign w:val="center"/>
          </w:tcPr>
          <w:p w14:paraId="141E6E25" w14:textId="77777777" w:rsidR="003D5A84" w:rsidRPr="006378E3" w:rsidRDefault="003D5A84" w:rsidP="00CB6BEC">
            <w:pPr>
              <w:jc w:val="center"/>
              <w:rPr>
                <w:rFonts w:cs="Times New Roman"/>
                <w:i/>
                <w:sz w:val="14"/>
              </w:rPr>
            </w:pPr>
            <w:bookmarkStart w:id="23" w:name="_Hlk72913408"/>
            <w:r w:rsidRPr="008466BE">
              <w:rPr>
                <w:rFonts w:cs="Times New Roman"/>
                <w:i/>
                <w:sz w:val="14"/>
              </w:rPr>
              <w:t>Coding of</w:t>
            </w:r>
            <w:r>
              <w:rPr>
                <w:rFonts w:cs="Times New Roman"/>
                <w:i/>
                <w:sz w:val="14"/>
              </w:rPr>
              <w:t xml:space="preserve">  </w:t>
            </w:r>
            <w:r w:rsidRPr="008466BE">
              <w:rPr>
                <w:rFonts w:cs="Times New Roman"/>
                <w:i/>
                <w:color w:val="00B050"/>
                <w:sz w:val="14"/>
              </w:rPr>
              <w:t>SOx</w:t>
            </w:r>
            <w:r w:rsidRPr="008466BE">
              <w:rPr>
                <w:rFonts w:cs="Times New Roman"/>
                <w:i/>
                <w:sz w:val="14"/>
              </w:rPr>
              <w:t xml:space="preserve">, </w:t>
            </w:r>
            <w:r w:rsidRPr="008466BE">
              <w:rPr>
                <w:rFonts w:cs="Times New Roman"/>
                <w:i/>
                <w:color w:val="00B050"/>
                <w:sz w:val="14"/>
              </w:rPr>
              <w:t>EOx</w:t>
            </w:r>
            <w:r w:rsidRPr="008466BE">
              <w:rPr>
                <w:rFonts w:cs="Times New Roman"/>
                <w:i/>
                <w:sz w:val="14"/>
              </w:rPr>
              <w:t>, RESET</w:t>
            </w:r>
            <w:r>
              <w:rPr>
                <w:rFonts w:cs="Times New Roman"/>
                <w:i/>
                <w:sz w:val="14"/>
              </w:rPr>
              <w:t xml:space="preserve">, CALIBRATE  Event </w:t>
            </w:r>
            <w:r w:rsidRPr="008466BE">
              <w:rPr>
                <w:rFonts w:cs="Times New Roman"/>
                <w:i/>
                <w:sz w:val="14"/>
              </w:rPr>
              <w:t xml:space="preserve">in </w:t>
            </w:r>
            <w:r>
              <w:rPr>
                <w:rFonts w:cs="Times New Roman"/>
                <w:i/>
                <w:sz w:val="14"/>
              </w:rPr>
              <w:t>REGIONAL</w:t>
            </w:r>
          </w:p>
        </w:tc>
        <w:tc>
          <w:tcPr>
            <w:tcW w:w="542" w:type="dxa"/>
            <w:vAlign w:val="center"/>
          </w:tcPr>
          <w:p w14:paraId="6E744852" w14:textId="77777777" w:rsidR="003D5A84" w:rsidRPr="008466BE" w:rsidRDefault="003D5A84" w:rsidP="00CB6BEC">
            <w:pPr>
              <w:jc w:val="center"/>
              <w:rPr>
                <w:rFonts w:cs="Times New Roman"/>
                <w:i/>
                <w:sz w:val="14"/>
              </w:rPr>
            </w:pPr>
            <w:r w:rsidRPr="008466BE">
              <w:rPr>
                <w:rFonts w:cs="Times New Roman"/>
                <w:i/>
                <w:sz w:val="14"/>
              </w:rPr>
              <w:t>Bits</w:t>
            </w:r>
          </w:p>
        </w:tc>
        <w:tc>
          <w:tcPr>
            <w:tcW w:w="343" w:type="dxa"/>
            <w:vMerge w:val="restart"/>
            <w:vAlign w:val="center"/>
          </w:tcPr>
          <w:p w14:paraId="7E076B8B" w14:textId="77777777" w:rsidR="003D5A84" w:rsidRPr="008466BE" w:rsidRDefault="003D5A84" w:rsidP="00CB6BEC">
            <w:pPr>
              <w:jc w:val="center"/>
              <w:rPr>
                <w:rFonts w:cs="Times New Roman"/>
                <w:sz w:val="14"/>
              </w:rPr>
            </w:pPr>
          </w:p>
        </w:tc>
        <w:tc>
          <w:tcPr>
            <w:tcW w:w="2431" w:type="dxa"/>
            <w:vAlign w:val="center"/>
          </w:tcPr>
          <w:p w14:paraId="7DB5BA24" w14:textId="77777777" w:rsidR="003D5A84" w:rsidRPr="006378E3" w:rsidRDefault="003D5A84" w:rsidP="00CB6BEC">
            <w:pPr>
              <w:jc w:val="center"/>
              <w:rPr>
                <w:rFonts w:cs="Times New Roman"/>
                <w:i/>
                <w:sz w:val="14"/>
              </w:rPr>
            </w:pPr>
            <w:r w:rsidRPr="00DC4E53">
              <w:rPr>
                <w:rFonts w:cs="Times New Roman"/>
                <w:i/>
                <w:sz w:val="14"/>
              </w:rPr>
              <w:t>Coding of</w:t>
            </w:r>
            <w:r>
              <w:rPr>
                <w:rFonts w:cs="Times New Roman"/>
                <w:i/>
                <w:sz w:val="14"/>
              </w:rPr>
              <w:t xml:space="preserve">  </w:t>
            </w:r>
            <w:r w:rsidRPr="00DC4E53">
              <w:rPr>
                <w:rFonts w:cs="Times New Roman"/>
                <w:i/>
                <w:sz w:val="14"/>
              </w:rPr>
              <w:t xml:space="preserve">PHY, </w:t>
            </w:r>
            <w:r w:rsidRPr="00DC4E53">
              <w:rPr>
                <w:rFonts w:cs="Times New Roman"/>
                <w:i/>
                <w:color w:val="0070C0"/>
                <w:sz w:val="14"/>
              </w:rPr>
              <w:t>ORB</w:t>
            </w:r>
            <w:r>
              <w:rPr>
                <w:rFonts w:cs="Times New Roman"/>
                <w:i/>
                <w:sz w:val="14"/>
              </w:rPr>
              <w:t xml:space="preserve"> Event </w:t>
            </w:r>
            <w:r w:rsidRPr="00DC4E53">
              <w:rPr>
                <w:rFonts w:cs="Times New Roman"/>
                <w:i/>
                <w:sz w:val="14"/>
              </w:rPr>
              <w:t xml:space="preserve"> in REGIONAL</w:t>
            </w:r>
          </w:p>
        </w:tc>
        <w:tc>
          <w:tcPr>
            <w:tcW w:w="542" w:type="dxa"/>
            <w:vAlign w:val="center"/>
          </w:tcPr>
          <w:p w14:paraId="3FB2E0A7" w14:textId="77777777" w:rsidR="003D5A84" w:rsidRPr="008466BE" w:rsidRDefault="003D5A84" w:rsidP="00CB6BEC">
            <w:pPr>
              <w:jc w:val="center"/>
              <w:rPr>
                <w:rFonts w:cs="Times New Roman"/>
                <w:i/>
                <w:sz w:val="14"/>
              </w:rPr>
            </w:pPr>
            <w:r w:rsidRPr="008466BE">
              <w:rPr>
                <w:rFonts w:cs="Times New Roman"/>
                <w:i/>
                <w:sz w:val="14"/>
              </w:rPr>
              <w:t>Bits</w:t>
            </w:r>
          </w:p>
        </w:tc>
        <w:tc>
          <w:tcPr>
            <w:tcW w:w="343" w:type="dxa"/>
            <w:vMerge w:val="restart"/>
            <w:vAlign w:val="center"/>
          </w:tcPr>
          <w:p w14:paraId="4C613DF6" w14:textId="77777777" w:rsidR="003D5A84" w:rsidRPr="008466BE" w:rsidRDefault="003D5A84" w:rsidP="00CB6BEC">
            <w:pPr>
              <w:jc w:val="center"/>
              <w:rPr>
                <w:rFonts w:cs="Times New Roman"/>
                <w:sz w:val="14"/>
              </w:rPr>
            </w:pPr>
          </w:p>
        </w:tc>
        <w:tc>
          <w:tcPr>
            <w:tcW w:w="2431" w:type="dxa"/>
            <w:vAlign w:val="center"/>
          </w:tcPr>
          <w:p w14:paraId="4992D14C" w14:textId="77777777" w:rsidR="003D5A84" w:rsidRPr="006378E3" w:rsidRDefault="003D5A84" w:rsidP="00CB6BEC">
            <w:pPr>
              <w:jc w:val="center"/>
              <w:rPr>
                <w:rFonts w:cs="Times New Roman"/>
                <w:i/>
                <w:sz w:val="14"/>
              </w:rPr>
            </w:pPr>
            <w:r w:rsidRPr="008466BE">
              <w:rPr>
                <w:rFonts w:cs="Times New Roman"/>
                <w:i/>
                <w:sz w:val="14"/>
              </w:rPr>
              <w:t>Coding of</w:t>
            </w:r>
            <w:r>
              <w:rPr>
                <w:rFonts w:cs="Times New Roman"/>
                <w:i/>
                <w:sz w:val="14"/>
              </w:rPr>
              <w:t xml:space="preserve"> </w:t>
            </w:r>
            <w:r w:rsidRPr="008466BE">
              <w:rPr>
                <w:rFonts w:cs="Times New Roman"/>
                <w:i/>
                <w:sz w:val="14"/>
              </w:rPr>
              <w:t>self-triggered DATA</w:t>
            </w:r>
            <w:r>
              <w:rPr>
                <w:rFonts w:cs="Times New Roman"/>
                <w:i/>
                <w:sz w:val="14"/>
              </w:rPr>
              <w:t xml:space="preserve"> Event </w:t>
            </w:r>
            <w:r w:rsidRPr="008466BE">
              <w:rPr>
                <w:rFonts w:cs="Times New Roman"/>
                <w:i/>
                <w:sz w:val="14"/>
              </w:rPr>
              <w:t xml:space="preserve">in </w:t>
            </w:r>
            <w:r>
              <w:rPr>
                <w:rFonts w:cs="Times New Roman"/>
                <w:i/>
                <w:sz w:val="14"/>
              </w:rPr>
              <w:t>REGIONAL</w:t>
            </w:r>
          </w:p>
        </w:tc>
        <w:tc>
          <w:tcPr>
            <w:tcW w:w="542" w:type="dxa"/>
            <w:vAlign w:val="center"/>
          </w:tcPr>
          <w:p w14:paraId="20741CAA" w14:textId="77777777" w:rsidR="003D5A84" w:rsidRPr="008466BE" w:rsidRDefault="003D5A84" w:rsidP="00CB6BEC">
            <w:pPr>
              <w:jc w:val="center"/>
              <w:rPr>
                <w:rFonts w:cs="Times New Roman"/>
                <w:i/>
                <w:sz w:val="14"/>
              </w:rPr>
            </w:pPr>
            <w:r w:rsidRPr="008466BE">
              <w:rPr>
                <w:rFonts w:cs="Times New Roman"/>
                <w:i/>
                <w:sz w:val="14"/>
              </w:rPr>
              <w:t>Bits</w:t>
            </w:r>
          </w:p>
        </w:tc>
      </w:tr>
      <w:tr w:rsidR="003D5A84" w14:paraId="6E6FED83" w14:textId="77777777" w:rsidTr="00CB6BEC">
        <w:trPr>
          <w:trHeight w:val="1669"/>
        </w:trPr>
        <w:tc>
          <w:tcPr>
            <w:tcW w:w="2572" w:type="dxa"/>
            <w:vAlign w:val="center"/>
          </w:tcPr>
          <w:p w14:paraId="3C91AC49" w14:textId="77777777" w:rsidR="003D5A84" w:rsidRPr="008466BE" w:rsidRDefault="003D5A84" w:rsidP="00CB6BEC">
            <w:pPr>
              <w:jc w:val="center"/>
              <w:rPr>
                <w:rFonts w:cs="Times New Roman"/>
                <w:sz w:val="14"/>
                <w:szCs w:val="12"/>
              </w:rPr>
            </w:pPr>
            <w:r w:rsidRPr="008466BE">
              <w:rPr>
                <w:rFonts w:cs="Times New Roman"/>
                <w:sz w:val="14"/>
                <w:szCs w:val="12"/>
              </w:rPr>
              <w:t>START BIT (always '1')</w:t>
            </w:r>
          </w:p>
          <w:p w14:paraId="3B8B428A" w14:textId="77777777" w:rsidR="003D5A84" w:rsidRPr="008466BE" w:rsidRDefault="003D5A84" w:rsidP="00CB6BEC">
            <w:pPr>
              <w:jc w:val="center"/>
              <w:rPr>
                <w:rFonts w:cs="Times New Roman"/>
                <w:sz w:val="14"/>
                <w:szCs w:val="12"/>
              </w:rPr>
            </w:pPr>
            <w:r w:rsidRPr="008466BE">
              <w:rPr>
                <w:rFonts w:cs="Times New Roman"/>
                <w:sz w:val="14"/>
                <w:szCs w:val="12"/>
              </w:rPr>
              <w:t>CARD TYPE (always '1'=LOCAL)</w:t>
            </w:r>
          </w:p>
          <w:p w14:paraId="68846FB0" w14:textId="77777777" w:rsidR="003D5A84" w:rsidRPr="008466BE" w:rsidRDefault="003D5A84" w:rsidP="00CB6BEC">
            <w:pPr>
              <w:jc w:val="center"/>
              <w:rPr>
                <w:rFonts w:cs="Times New Roman"/>
                <w:color w:val="FF0000"/>
                <w:sz w:val="14"/>
                <w:szCs w:val="12"/>
              </w:rPr>
            </w:pPr>
            <w:r w:rsidRPr="008466BE">
              <w:rPr>
                <w:rFonts w:cs="Times New Roman"/>
                <w:color w:val="FF0000"/>
                <w:sz w:val="14"/>
                <w:szCs w:val="12"/>
              </w:rPr>
              <w:t>LOCAL BUSY ('0'=OK; '1'=FIFO full)</w:t>
            </w:r>
          </w:p>
          <w:p w14:paraId="3BBD9EAF" w14:textId="77777777" w:rsidR="003D5A84" w:rsidRPr="008466BE" w:rsidRDefault="003D5A84" w:rsidP="00CB6BEC">
            <w:pPr>
              <w:jc w:val="center"/>
              <w:rPr>
                <w:rFonts w:cs="Times New Roman"/>
                <w:sz w:val="14"/>
                <w:szCs w:val="12"/>
              </w:rPr>
            </w:pPr>
            <w:r w:rsidRPr="008466BE">
              <w:rPr>
                <w:rFonts w:cs="Times New Roman"/>
                <w:sz w:val="14"/>
                <w:szCs w:val="12"/>
              </w:rPr>
              <w:t>LOCAL DECISION (tracklet)</w:t>
            </w:r>
          </w:p>
          <w:p w14:paraId="747D810E" w14:textId="77777777" w:rsidR="003D5A84" w:rsidRPr="008466BE" w:rsidRDefault="003D5A84" w:rsidP="00CB6BEC">
            <w:pPr>
              <w:jc w:val="center"/>
              <w:rPr>
                <w:rFonts w:cs="Times New Roman"/>
                <w:sz w:val="14"/>
                <w:szCs w:val="12"/>
              </w:rPr>
            </w:pPr>
            <w:r w:rsidRPr="008466BE">
              <w:rPr>
                <w:rFonts w:cs="Times New Roman"/>
                <w:color w:val="00B050"/>
                <w:sz w:val="14"/>
                <w:szCs w:val="12"/>
              </w:rPr>
              <w:t>ACTIVE ('0'=OFF; '1'=ON)</w:t>
            </w:r>
          </w:p>
          <w:p w14:paraId="0DCCDBFE" w14:textId="77777777" w:rsidR="003D5A84" w:rsidRPr="008466BE" w:rsidRDefault="003D5A84" w:rsidP="00CB6BEC">
            <w:pPr>
              <w:jc w:val="center"/>
              <w:rPr>
                <w:rFonts w:cs="Times New Roman"/>
                <w:sz w:val="14"/>
                <w:szCs w:val="12"/>
              </w:rPr>
            </w:pPr>
            <w:r w:rsidRPr="008466BE">
              <w:rPr>
                <w:rFonts w:cs="Times New Roman"/>
                <w:color w:val="FFC000" w:themeColor="accent4"/>
                <w:sz w:val="14"/>
                <w:szCs w:val="12"/>
              </w:rPr>
              <w:t>REJECTING ('0'=OFF; '1'=ON)</w:t>
            </w:r>
          </w:p>
          <w:p w14:paraId="072053F4" w14:textId="77777777" w:rsidR="003D5A84" w:rsidRPr="008466BE" w:rsidRDefault="003D5A84" w:rsidP="00CB6BEC">
            <w:pPr>
              <w:jc w:val="center"/>
              <w:rPr>
                <w:rFonts w:cs="Times New Roman"/>
                <w:sz w:val="14"/>
                <w:szCs w:val="12"/>
              </w:rPr>
            </w:pPr>
            <w:r w:rsidRPr="008466BE">
              <w:rPr>
                <w:rFonts w:cs="Times New Roman"/>
                <w:sz w:val="14"/>
                <w:szCs w:val="12"/>
              </w:rPr>
              <w:t>MASKED ('0'=OFF; '1'=ON)</w:t>
            </w:r>
          </w:p>
          <w:p w14:paraId="7E415F59" w14:textId="77777777" w:rsidR="003D5A84" w:rsidRPr="008466BE" w:rsidRDefault="003D5A84" w:rsidP="00CB6BEC">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14:paraId="2CF3E3E0" w14:textId="77777777" w:rsidR="003D5A84" w:rsidRDefault="003D5A84" w:rsidP="00CB6BEC">
            <w:pPr>
              <w:jc w:val="center"/>
              <w:rPr>
                <w:rFonts w:cs="Times New Roman"/>
                <w:sz w:val="14"/>
              </w:rPr>
            </w:pPr>
            <w:r>
              <w:rPr>
                <w:rFonts w:cs="Times New Roman"/>
                <w:sz w:val="14"/>
              </w:rPr>
              <w:t>1</w:t>
            </w:r>
          </w:p>
          <w:p w14:paraId="2379DCAC" w14:textId="77777777" w:rsidR="003D5A84" w:rsidRDefault="003D5A84" w:rsidP="00CB6BEC">
            <w:pPr>
              <w:jc w:val="center"/>
              <w:rPr>
                <w:rFonts w:cs="Times New Roman"/>
                <w:sz w:val="14"/>
              </w:rPr>
            </w:pPr>
            <w:r>
              <w:rPr>
                <w:rFonts w:cs="Times New Roman"/>
                <w:sz w:val="14"/>
              </w:rPr>
              <w:t>1</w:t>
            </w:r>
          </w:p>
          <w:p w14:paraId="1513733A" w14:textId="77777777" w:rsidR="003D5A84" w:rsidRDefault="003D5A84" w:rsidP="00CB6BEC">
            <w:pPr>
              <w:jc w:val="center"/>
              <w:rPr>
                <w:rFonts w:cs="Times New Roman"/>
                <w:sz w:val="14"/>
              </w:rPr>
            </w:pPr>
            <w:r>
              <w:rPr>
                <w:rFonts w:cs="Times New Roman"/>
                <w:sz w:val="14"/>
              </w:rPr>
              <w:t>1</w:t>
            </w:r>
          </w:p>
          <w:p w14:paraId="26382926" w14:textId="77777777" w:rsidR="003D5A84" w:rsidRDefault="003D5A84" w:rsidP="00CB6BEC">
            <w:pPr>
              <w:jc w:val="center"/>
              <w:rPr>
                <w:rFonts w:cs="Times New Roman"/>
                <w:sz w:val="14"/>
              </w:rPr>
            </w:pPr>
            <w:r>
              <w:rPr>
                <w:rFonts w:cs="Times New Roman"/>
                <w:sz w:val="14"/>
              </w:rPr>
              <w:t>1</w:t>
            </w:r>
          </w:p>
          <w:p w14:paraId="538F6FAB" w14:textId="77777777" w:rsidR="003D5A84" w:rsidRDefault="003D5A84" w:rsidP="00CB6BEC">
            <w:pPr>
              <w:jc w:val="center"/>
              <w:rPr>
                <w:rFonts w:cs="Times New Roman"/>
                <w:sz w:val="14"/>
              </w:rPr>
            </w:pPr>
            <w:r>
              <w:rPr>
                <w:rFonts w:cs="Times New Roman"/>
                <w:sz w:val="14"/>
              </w:rPr>
              <w:t>1</w:t>
            </w:r>
          </w:p>
          <w:p w14:paraId="40BBDD4B" w14:textId="77777777" w:rsidR="003D5A84" w:rsidRDefault="003D5A84" w:rsidP="00CB6BEC">
            <w:pPr>
              <w:jc w:val="center"/>
              <w:rPr>
                <w:rFonts w:cs="Times New Roman"/>
                <w:sz w:val="14"/>
              </w:rPr>
            </w:pPr>
            <w:r>
              <w:rPr>
                <w:rFonts w:cs="Times New Roman"/>
                <w:sz w:val="14"/>
              </w:rPr>
              <w:t>1</w:t>
            </w:r>
          </w:p>
          <w:p w14:paraId="02256EDA" w14:textId="77777777" w:rsidR="003D5A84" w:rsidRDefault="003D5A84" w:rsidP="00CB6BEC">
            <w:pPr>
              <w:jc w:val="center"/>
              <w:rPr>
                <w:rFonts w:cs="Times New Roman"/>
                <w:sz w:val="14"/>
              </w:rPr>
            </w:pPr>
            <w:r>
              <w:rPr>
                <w:rFonts w:cs="Times New Roman"/>
                <w:sz w:val="14"/>
              </w:rPr>
              <w:t>1</w:t>
            </w:r>
          </w:p>
          <w:p w14:paraId="711A442F" w14:textId="77777777" w:rsidR="003D5A84" w:rsidRDefault="003D5A84" w:rsidP="00CB6BEC">
            <w:pPr>
              <w:jc w:val="center"/>
              <w:rPr>
                <w:rFonts w:cs="Times New Roman"/>
                <w:sz w:val="14"/>
              </w:rPr>
            </w:pPr>
            <w:r>
              <w:rPr>
                <w:rFonts w:cs="Times New Roman"/>
                <w:sz w:val="14"/>
              </w:rPr>
              <w:t>1</w:t>
            </w:r>
          </w:p>
          <w:p w14:paraId="17B6B89D" w14:textId="77777777" w:rsidR="003D5A84" w:rsidRPr="008466BE" w:rsidRDefault="003D5A84" w:rsidP="00CB6BEC">
            <w:pPr>
              <w:jc w:val="center"/>
              <w:rPr>
                <w:rFonts w:cs="Times New Roman"/>
                <w:sz w:val="14"/>
              </w:rPr>
            </w:pPr>
            <w:r>
              <w:rPr>
                <w:rFonts w:cs="Times New Roman"/>
                <w:sz w:val="14"/>
              </w:rPr>
              <w:t>1</w:t>
            </w:r>
          </w:p>
        </w:tc>
        <w:tc>
          <w:tcPr>
            <w:tcW w:w="343" w:type="dxa"/>
            <w:vMerge/>
            <w:vAlign w:val="center"/>
          </w:tcPr>
          <w:p w14:paraId="57D51B0D" w14:textId="77777777" w:rsidR="003D5A84" w:rsidRPr="008466BE" w:rsidRDefault="003D5A84" w:rsidP="00CB6BEC">
            <w:pPr>
              <w:jc w:val="center"/>
              <w:rPr>
                <w:rFonts w:cs="Times New Roman"/>
                <w:sz w:val="14"/>
              </w:rPr>
            </w:pPr>
          </w:p>
        </w:tc>
        <w:tc>
          <w:tcPr>
            <w:tcW w:w="2431" w:type="dxa"/>
            <w:vAlign w:val="center"/>
          </w:tcPr>
          <w:p w14:paraId="257BAE85" w14:textId="77777777" w:rsidR="003D5A84" w:rsidRPr="008466BE" w:rsidRDefault="003D5A84" w:rsidP="00CB6BEC">
            <w:pPr>
              <w:jc w:val="center"/>
              <w:rPr>
                <w:rFonts w:cs="Times New Roman"/>
                <w:sz w:val="14"/>
              </w:rPr>
            </w:pPr>
            <w:r w:rsidRPr="008466BE">
              <w:rPr>
                <w:rFonts w:cs="Times New Roman"/>
                <w:sz w:val="14"/>
              </w:rPr>
              <w:t>START BIT (always '1')</w:t>
            </w:r>
          </w:p>
          <w:p w14:paraId="14E2F445" w14:textId="77777777" w:rsidR="003D5A84" w:rsidRPr="008466BE" w:rsidRDefault="003D5A84" w:rsidP="00CB6BEC">
            <w:pPr>
              <w:jc w:val="center"/>
              <w:rPr>
                <w:rFonts w:cs="Times New Roman"/>
                <w:sz w:val="14"/>
              </w:rPr>
            </w:pPr>
            <w:r w:rsidRPr="008466BE">
              <w:rPr>
                <w:rFonts w:cs="Times New Roman"/>
                <w:sz w:val="14"/>
              </w:rPr>
              <w:t>CARD TYPE (always '1'=LOCAL)</w:t>
            </w:r>
          </w:p>
          <w:p w14:paraId="61C1A746" w14:textId="77777777" w:rsidR="003D5A84" w:rsidRPr="008466BE" w:rsidRDefault="003D5A84" w:rsidP="00CB6BEC">
            <w:pPr>
              <w:jc w:val="center"/>
              <w:rPr>
                <w:rFonts w:cs="Times New Roman"/>
                <w:color w:val="FF0000"/>
                <w:sz w:val="14"/>
              </w:rPr>
            </w:pPr>
            <w:r w:rsidRPr="008466BE">
              <w:rPr>
                <w:rFonts w:cs="Times New Roman"/>
                <w:color w:val="FF0000"/>
                <w:sz w:val="14"/>
              </w:rPr>
              <w:t>LOCAL BUSY ('0'=OK; '1'=FIFO full)</w:t>
            </w:r>
          </w:p>
          <w:p w14:paraId="5D3B08B6" w14:textId="77777777" w:rsidR="003D5A84" w:rsidRPr="008466BE" w:rsidRDefault="003D5A84" w:rsidP="00CB6BEC">
            <w:pPr>
              <w:jc w:val="center"/>
              <w:rPr>
                <w:rFonts w:cs="Times New Roman"/>
                <w:sz w:val="14"/>
              </w:rPr>
            </w:pPr>
            <w:r w:rsidRPr="008466BE">
              <w:rPr>
                <w:rFonts w:cs="Times New Roman"/>
                <w:sz w:val="14"/>
              </w:rPr>
              <w:t>LOCAL DECISION (tracklet)</w:t>
            </w:r>
          </w:p>
          <w:p w14:paraId="3CCA179E" w14:textId="77777777" w:rsidR="003D5A84" w:rsidRPr="008466BE" w:rsidRDefault="003D5A84" w:rsidP="00CB6BEC">
            <w:pPr>
              <w:jc w:val="center"/>
              <w:rPr>
                <w:rFonts w:cs="Times New Roman"/>
                <w:sz w:val="14"/>
              </w:rPr>
            </w:pPr>
            <w:r w:rsidRPr="008466BE">
              <w:rPr>
                <w:rFonts w:cs="Times New Roman"/>
                <w:color w:val="00B050"/>
                <w:sz w:val="14"/>
              </w:rPr>
              <w:t>ACTIVE ('0'=OFF; '1'=ON)</w:t>
            </w:r>
          </w:p>
          <w:p w14:paraId="2FF8D8A6"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REJECTING ('0'=OFF; '1'=ON)</w:t>
            </w:r>
          </w:p>
          <w:p w14:paraId="789C2062" w14:textId="77777777" w:rsidR="003D5A84" w:rsidRPr="008466BE" w:rsidRDefault="003D5A84" w:rsidP="00CB6BEC">
            <w:pPr>
              <w:jc w:val="center"/>
              <w:rPr>
                <w:rFonts w:cs="Times New Roman"/>
                <w:sz w:val="14"/>
              </w:rPr>
            </w:pPr>
            <w:r w:rsidRPr="008466BE">
              <w:rPr>
                <w:rFonts w:cs="Times New Roman"/>
                <w:sz w:val="14"/>
              </w:rPr>
              <w:t>MASKED ('0'=OFF; '1'=ON)</w:t>
            </w:r>
          </w:p>
          <w:p w14:paraId="189345C4" w14:textId="77777777" w:rsidR="003D5A84" w:rsidRPr="008466BE" w:rsidRDefault="003D5A84" w:rsidP="00CB6BEC">
            <w:pPr>
              <w:jc w:val="center"/>
              <w:rPr>
                <w:rFonts w:cs="Times New Roman"/>
                <w:sz w:val="14"/>
              </w:rPr>
            </w:pPr>
            <w:r w:rsidRPr="008466BE">
              <w:rPr>
                <w:rFonts w:cs="Times New Roman"/>
                <w:sz w:val="14"/>
              </w:rPr>
              <w:t>OVERWRITED ('0'=OFF; '1'=ON)</w:t>
            </w:r>
          </w:p>
        </w:tc>
        <w:tc>
          <w:tcPr>
            <w:tcW w:w="542" w:type="dxa"/>
            <w:vAlign w:val="center"/>
          </w:tcPr>
          <w:p w14:paraId="64E834E9" w14:textId="77777777" w:rsidR="003D5A84" w:rsidRDefault="003D5A84" w:rsidP="00CB6BEC">
            <w:pPr>
              <w:jc w:val="center"/>
              <w:rPr>
                <w:rFonts w:cs="Times New Roman"/>
                <w:sz w:val="14"/>
              </w:rPr>
            </w:pPr>
            <w:r>
              <w:rPr>
                <w:rFonts w:cs="Times New Roman"/>
                <w:sz w:val="14"/>
              </w:rPr>
              <w:t>1</w:t>
            </w:r>
          </w:p>
          <w:p w14:paraId="3B42BE23" w14:textId="77777777" w:rsidR="003D5A84" w:rsidRDefault="003D5A84" w:rsidP="00CB6BEC">
            <w:pPr>
              <w:jc w:val="center"/>
              <w:rPr>
                <w:rFonts w:cs="Times New Roman"/>
                <w:sz w:val="14"/>
              </w:rPr>
            </w:pPr>
            <w:r>
              <w:rPr>
                <w:rFonts w:cs="Times New Roman"/>
                <w:sz w:val="14"/>
              </w:rPr>
              <w:t>1</w:t>
            </w:r>
          </w:p>
          <w:p w14:paraId="0A852959" w14:textId="77777777" w:rsidR="003D5A84" w:rsidRDefault="003D5A84" w:rsidP="00CB6BEC">
            <w:pPr>
              <w:jc w:val="center"/>
              <w:rPr>
                <w:rFonts w:cs="Times New Roman"/>
                <w:sz w:val="14"/>
              </w:rPr>
            </w:pPr>
            <w:r>
              <w:rPr>
                <w:rFonts w:cs="Times New Roman"/>
                <w:sz w:val="14"/>
              </w:rPr>
              <w:t>1</w:t>
            </w:r>
          </w:p>
          <w:p w14:paraId="318FECA3" w14:textId="77777777" w:rsidR="003D5A84" w:rsidRDefault="003D5A84" w:rsidP="00CB6BEC">
            <w:pPr>
              <w:jc w:val="center"/>
              <w:rPr>
                <w:rFonts w:cs="Times New Roman"/>
                <w:sz w:val="14"/>
              </w:rPr>
            </w:pPr>
            <w:r>
              <w:rPr>
                <w:rFonts w:cs="Times New Roman"/>
                <w:sz w:val="14"/>
              </w:rPr>
              <w:t>1</w:t>
            </w:r>
          </w:p>
          <w:p w14:paraId="7975F09E" w14:textId="77777777" w:rsidR="003D5A84" w:rsidRDefault="003D5A84" w:rsidP="00CB6BEC">
            <w:pPr>
              <w:jc w:val="center"/>
              <w:rPr>
                <w:rFonts w:cs="Times New Roman"/>
                <w:sz w:val="14"/>
              </w:rPr>
            </w:pPr>
            <w:r>
              <w:rPr>
                <w:rFonts w:cs="Times New Roman"/>
                <w:sz w:val="14"/>
              </w:rPr>
              <w:t>1</w:t>
            </w:r>
          </w:p>
          <w:p w14:paraId="3C9CE193" w14:textId="77777777" w:rsidR="003D5A84" w:rsidRDefault="003D5A84" w:rsidP="00CB6BEC">
            <w:pPr>
              <w:jc w:val="center"/>
              <w:rPr>
                <w:rFonts w:cs="Times New Roman"/>
                <w:sz w:val="14"/>
              </w:rPr>
            </w:pPr>
            <w:r>
              <w:rPr>
                <w:rFonts w:cs="Times New Roman"/>
                <w:sz w:val="14"/>
              </w:rPr>
              <w:t>1</w:t>
            </w:r>
          </w:p>
          <w:p w14:paraId="698687C3" w14:textId="77777777" w:rsidR="003D5A84" w:rsidRDefault="003D5A84" w:rsidP="00CB6BEC">
            <w:pPr>
              <w:jc w:val="center"/>
              <w:rPr>
                <w:rFonts w:cs="Times New Roman"/>
                <w:sz w:val="14"/>
              </w:rPr>
            </w:pPr>
            <w:r>
              <w:rPr>
                <w:rFonts w:cs="Times New Roman"/>
                <w:sz w:val="14"/>
              </w:rPr>
              <w:t>1</w:t>
            </w:r>
          </w:p>
          <w:p w14:paraId="691328FE" w14:textId="77777777" w:rsidR="003D5A84" w:rsidRDefault="003D5A84" w:rsidP="00CB6BEC">
            <w:pPr>
              <w:jc w:val="center"/>
              <w:rPr>
                <w:rFonts w:cs="Times New Roman"/>
                <w:sz w:val="14"/>
              </w:rPr>
            </w:pPr>
            <w:r>
              <w:rPr>
                <w:rFonts w:cs="Times New Roman"/>
                <w:sz w:val="14"/>
              </w:rPr>
              <w:t>1</w:t>
            </w:r>
          </w:p>
          <w:p w14:paraId="1F187A5B" w14:textId="77777777" w:rsidR="003D5A84" w:rsidRPr="008466BE" w:rsidRDefault="003D5A84" w:rsidP="00CB6BEC">
            <w:pPr>
              <w:jc w:val="center"/>
              <w:rPr>
                <w:rFonts w:cs="Times New Roman"/>
                <w:sz w:val="14"/>
              </w:rPr>
            </w:pPr>
            <w:r>
              <w:rPr>
                <w:rFonts w:cs="Times New Roman"/>
                <w:sz w:val="14"/>
              </w:rPr>
              <w:t>1</w:t>
            </w:r>
          </w:p>
        </w:tc>
        <w:tc>
          <w:tcPr>
            <w:tcW w:w="343" w:type="dxa"/>
            <w:vMerge/>
            <w:vAlign w:val="center"/>
          </w:tcPr>
          <w:p w14:paraId="091AC5FC" w14:textId="77777777" w:rsidR="003D5A84" w:rsidRPr="008466BE" w:rsidRDefault="003D5A84" w:rsidP="00CB6BEC">
            <w:pPr>
              <w:jc w:val="center"/>
              <w:rPr>
                <w:rFonts w:cs="Times New Roman"/>
                <w:sz w:val="14"/>
              </w:rPr>
            </w:pPr>
          </w:p>
        </w:tc>
        <w:tc>
          <w:tcPr>
            <w:tcW w:w="2431" w:type="dxa"/>
            <w:vAlign w:val="center"/>
          </w:tcPr>
          <w:p w14:paraId="632A0E9D" w14:textId="77777777" w:rsidR="003D5A84" w:rsidRPr="008466BE" w:rsidRDefault="003D5A84" w:rsidP="00CB6BEC">
            <w:pPr>
              <w:jc w:val="center"/>
              <w:rPr>
                <w:rFonts w:cs="Times New Roman"/>
                <w:sz w:val="14"/>
              </w:rPr>
            </w:pPr>
            <w:r w:rsidRPr="008466BE">
              <w:rPr>
                <w:rFonts w:cs="Times New Roman"/>
                <w:sz w:val="14"/>
              </w:rPr>
              <w:t>START BIT (always '1')</w:t>
            </w:r>
          </w:p>
          <w:p w14:paraId="5F7F9478" w14:textId="77777777" w:rsidR="003D5A84" w:rsidRPr="008466BE" w:rsidRDefault="003D5A84" w:rsidP="00CB6BEC">
            <w:pPr>
              <w:jc w:val="center"/>
              <w:rPr>
                <w:rFonts w:cs="Times New Roman"/>
                <w:sz w:val="14"/>
              </w:rPr>
            </w:pPr>
            <w:r w:rsidRPr="008466BE">
              <w:rPr>
                <w:rFonts w:cs="Times New Roman"/>
                <w:sz w:val="14"/>
              </w:rPr>
              <w:t>CARD TYPE (always '1'=LOCAL)</w:t>
            </w:r>
          </w:p>
          <w:p w14:paraId="3C6FADF7" w14:textId="77777777" w:rsidR="003D5A84" w:rsidRPr="008466BE" w:rsidRDefault="003D5A84" w:rsidP="00CB6BEC">
            <w:pPr>
              <w:jc w:val="center"/>
              <w:rPr>
                <w:rFonts w:cs="Times New Roman"/>
                <w:color w:val="FF0000"/>
                <w:sz w:val="14"/>
              </w:rPr>
            </w:pPr>
            <w:r w:rsidRPr="008466BE">
              <w:rPr>
                <w:rFonts w:cs="Times New Roman"/>
                <w:color w:val="FF0000"/>
                <w:sz w:val="14"/>
              </w:rPr>
              <w:t>LOCAL BUSY ('0'=OK; '1'=FIFO full)</w:t>
            </w:r>
          </w:p>
          <w:p w14:paraId="2371A590" w14:textId="77777777" w:rsidR="003D5A84" w:rsidRPr="008466BE" w:rsidRDefault="003D5A84" w:rsidP="00CB6BEC">
            <w:pPr>
              <w:jc w:val="center"/>
              <w:rPr>
                <w:rFonts w:cs="Times New Roman"/>
                <w:sz w:val="14"/>
              </w:rPr>
            </w:pPr>
            <w:r w:rsidRPr="008466BE">
              <w:rPr>
                <w:rFonts w:cs="Times New Roman"/>
                <w:sz w:val="14"/>
              </w:rPr>
              <w:t>LOCAL DECISION (tracklet)</w:t>
            </w:r>
          </w:p>
          <w:p w14:paraId="59E94E11" w14:textId="77777777" w:rsidR="003D5A84" w:rsidRPr="008466BE" w:rsidRDefault="003D5A84" w:rsidP="00CB6BEC">
            <w:pPr>
              <w:jc w:val="center"/>
              <w:rPr>
                <w:rFonts w:cs="Times New Roman"/>
                <w:sz w:val="14"/>
              </w:rPr>
            </w:pPr>
            <w:r w:rsidRPr="008466BE">
              <w:rPr>
                <w:rFonts w:cs="Times New Roman"/>
                <w:color w:val="00B050"/>
                <w:sz w:val="14"/>
              </w:rPr>
              <w:t>ACTIVE (always '1'=ON)</w:t>
            </w:r>
          </w:p>
          <w:p w14:paraId="6664CA53" w14:textId="77777777" w:rsidR="003D5A84" w:rsidRPr="008466BE" w:rsidRDefault="003D5A84" w:rsidP="00CB6BEC">
            <w:pPr>
              <w:jc w:val="center"/>
              <w:rPr>
                <w:rFonts w:cs="Times New Roman"/>
                <w:sz w:val="14"/>
              </w:rPr>
            </w:pPr>
            <w:r w:rsidRPr="008466BE">
              <w:rPr>
                <w:rFonts w:cs="Times New Roman"/>
                <w:color w:val="FFC000" w:themeColor="accent4"/>
                <w:sz w:val="14"/>
              </w:rPr>
              <w:t>REJECTING (always '0'=OFF;)</w:t>
            </w:r>
          </w:p>
          <w:p w14:paraId="43B2BE6C" w14:textId="77777777" w:rsidR="003D5A84" w:rsidRPr="008466BE" w:rsidRDefault="003D5A84" w:rsidP="00CB6BEC">
            <w:pPr>
              <w:jc w:val="center"/>
              <w:rPr>
                <w:rFonts w:cs="Times New Roman"/>
                <w:sz w:val="14"/>
              </w:rPr>
            </w:pPr>
            <w:r w:rsidRPr="008466BE">
              <w:rPr>
                <w:rFonts w:cs="Times New Roman"/>
                <w:sz w:val="14"/>
              </w:rPr>
              <w:t>MASKED ('0'=OFF; '1'=ON)</w:t>
            </w:r>
          </w:p>
          <w:p w14:paraId="3B402122" w14:textId="77777777" w:rsidR="003D5A84" w:rsidRPr="008466BE" w:rsidRDefault="003D5A84" w:rsidP="00CB6BEC">
            <w:pPr>
              <w:jc w:val="center"/>
              <w:rPr>
                <w:rFonts w:cs="Times New Roman"/>
                <w:sz w:val="14"/>
              </w:rPr>
            </w:pPr>
            <w:r w:rsidRPr="008466BE">
              <w:rPr>
                <w:rFonts w:cs="Times New Roman"/>
                <w:sz w:val="14"/>
              </w:rPr>
              <w:t>OVERWRITED ('0'=OFF; '1'=ON)</w:t>
            </w:r>
          </w:p>
        </w:tc>
        <w:tc>
          <w:tcPr>
            <w:tcW w:w="542" w:type="dxa"/>
            <w:vAlign w:val="center"/>
          </w:tcPr>
          <w:p w14:paraId="2643DE69" w14:textId="77777777" w:rsidR="003D5A84" w:rsidRDefault="003D5A84" w:rsidP="00CB6BEC">
            <w:pPr>
              <w:jc w:val="center"/>
              <w:rPr>
                <w:rFonts w:cs="Times New Roman"/>
                <w:sz w:val="14"/>
              </w:rPr>
            </w:pPr>
            <w:r>
              <w:rPr>
                <w:rFonts w:cs="Times New Roman"/>
                <w:sz w:val="14"/>
              </w:rPr>
              <w:t>1</w:t>
            </w:r>
          </w:p>
          <w:p w14:paraId="14B81972" w14:textId="77777777" w:rsidR="003D5A84" w:rsidRDefault="003D5A84" w:rsidP="00CB6BEC">
            <w:pPr>
              <w:jc w:val="center"/>
              <w:rPr>
                <w:rFonts w:cs="Times New Roman"/>
                <w:sz w:val="14"/>
              </w:rPr>
            </w:pPr>
            <w:r>
              <w:rPr>
                <w:rFonts w:cs="Times New Roman"/>
                <w:sz w:val="14"/>
              </w:rPr>
              <w:t>1</w:t>
            </w:r>
          </w:p>
          <w:p w14:paraId="75B4DFD6" w14:textId="77777777" w:rsidR="003D5A84" w:rsidRDefault="003D5A84" w:rsidP="00CB6BEC">
            <w:pPr>
              <w:jc w:val="center"/>
              <w:rPr>
                <w:rFonts w:cs="Times New Roman"/>
                <w:sz w:val="14"/>
              </w:rPr>
            </w:pPr>
            <w:r>
              <w:rPr>
                <w:rFonts w:cs="Times New Roman"/>
                <w:sz w:val="14"/>
              </w:rPr>
              <w:t>1</w:t>
            </w:r>
          </w:p>
          <w:p w14:paraId="36FC0223" w14:textId="77777777" w:rsidR="003D5A84" w:rsidRDefault="003D5A84" w:rsidP="00CB6BEC">
            <w:pPr>
              <w:jc w:val="center"/>
              <w:rPr>
                <w:rFonts w:cs="Times New Roman"/>
                <w:sz w:val="14"/>
              </w:rPr>
            </w:pPr>
            <w:r>
              <w:rPr>
                <w:rFonts w:cs="Times New Roman"/>
                <w:sz w:val="14"/>
              </w:rPr>
              <w:t>1</w:t>
            </w:r>
          </w:p>
          <w:p w14:paraId="7CEADA0B" w14:textId="77777777" w:rsidR="003D5A84" w:rsidRDefault="003D5A84" w:rsidP="00CB6BEC">
            <w:pPr>
              <w:jc w:val="center"/>
              <w:rPr>
                <w:rFonts w:cs="Times New Roman"/>
                <w:sz w:val="14"/>
              </w:rPr>
            </w:pPr>
            <w:r>
              <w:rPr>
                <w:rFonts w:cs="Times New Roman"/>
                <w:sz w:val="14"/>
              </w:rPr>
              <w:t>1</w:t>
            </w:r>
          </w:p>
          <w:p w14:paraId="58BBD653" w14:textId="77777777" w:rsidR="003D5A84" w:rsidRDefault="003D5A84" w:rsidP="00CB6BEC">
            <w:pPr>
              <w:jc w:val="center"/>
              <w:rPr>
                <w:rFonts w:cs="Times New Roman"/>
                <w:sz w:val="14"/>
              </w:rPr>
            </w:pPr>
            <w:r>
              <w:rPr>
                <w:rFonts w:cs="Times New Roman"/>
                <w:sz w:val="14"/>
              </w:rPr>
              <w:t>1</w:t>
            </w:r>
          </w:p>
          <w:p w14:paraId="391A1195" w14:textId="77777777" w:rsidR="003D5A84" w:rsidRDefault="003D5A84" w:rsidP="00CB6BEC">
            <w:pPr>
              <w:jc w:val="center"/>
              <w:rPr>
                <w:rFonts w:cs="Times New Roman"/>
                <w:sz w:val="14"/>
              </w:rPr>
            </w:pPr>
            <w:r>
              <w:rPr>
                <w:rFonts w:cs="Times New Roman"/>
                <w:sz w:val="14"/>
              </w:rPr>
              <w:t>1</w:t>
            </w:r>
          </w:p>
          <w:p w14:paraId="38215C64" w14:textId="77777777" w:rsidR="003D5A84" w:rsidRDefault="003D5A84" w:rsidP="00CB6BEC">
            <w:pPr>
              <w:jc w:val="center"/>
              <w:rPr>
                <w:rFonts w:cs="Times New Roman"/>
                <w:sz w:val="14"/>
              </w:rPr>
            </w:pPr>
            <w:r>
              <w:rPr>
                <w:rFonts w:cs="Times New Roman"/>
                <w:sz w:val="14"/>
              </w:rPr>
              <w:t>1</w:t>
            </w:r>
          </w:p>
          <w:p w14:paraId="72E24B4E" w14:textId="77777777" w:rsidR="003D5A84" w:rsidRPr="008466BE" w:rsidRDefault="003D5A84" w:rsidP="00CB6BEC">
            <w:pPr>
              <w:jc w:val="center"/>
              <w:rPr>
                <w:rFonts w:cs="Times New Roman"/>
                <w:sz w:val="14"/>
              </w:rPr>
            </w:pPr>
            <w:r>
              <w:rPr>
                <w:rFonts w:cs="Times New Roman"/>
                <w:sz w:val="14"/>
              </w:rPr>
              <w:t>1</w:t>
            </w:r>
          </w:p>
        </w:tc>
      </w:tr>
      <w:tr w:rsidR="003D5A84" w14:paraId="1E989BF9" w14:textId="77777777" w:rsidTr="00CB6BEC">
        <w:trPr>
          <w:trHeight w:val="1459"/>
        </w:trPr>
        <w:tc>
          <w:tcPr>
            <w:tcW w:w="2572" w:type="dxa"/>
            <w:vAlign w:val="center"/>
          </w:tcPr>
          <w:p w14:paraId="56F7B64C" w14:textId="77777777" w:rsidR="003D5A84" w:rsidRPr="008466BE" w:rsidRDefault="003D5A84" w:rsidP="00CB6BEC">
            <w:pPr>
              <w:jc w:val="center"/>
              <w:rPr>
                <w:rFonts w:cs="Times New Roman"/>
                <w:color w:val="00B050"/>
                <w:sz w:val="14"/>
              </w:rPr>
            </w:pPr>
            <w:r w:rsidRPr="008466BE">
              <w:rPr>
                <w:rFonts w:cs="Times New Roman"/>
                <w:color w:val="00B050"/>
                <w:sz w:val="14"/>
              </w:rPr>
              <w:t>SOx</w:t>
            </w:r>
          </w:p>
          <w:p w14:paraId="78195740" w14:textId="77777777" w:rsidR="003D5A84" w:rsidRPr="008466BE" w:rsidRDefault="003D5A84" w:rsidP="00CB6BEC">
            <w:pPr>
              <w:jc w:val="center"/>
              <w:rPr>
                <w:rFonts w:cs="Times New Roman"/>
                <w:color w:val="00B050"/>
                <w:sz w:val="14"/>
              </w:rPr>
            </w:pPr>
            <w:r w:rsidRPr="008466BE">
              <w:rPr>
                <w:rFonts w:cs="Times New Roman"/>
                <w:color w:val="00B050"/>
                <w:sz w:val="14"/>
              </w:rPr>
              <w:t>EOx</w:t>
            </w:r>
          </w:p>
          <w:p w14:paraId="7F3523B0"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PAUSE (always '0')</w:t>
            </w:r>
          </w:p>
          <w:p w14:paraId="34A71771" w14:textId="77777777" w:rsidR="003D5A84" w:rsidRPr="008466BE" w:rsidRDefault="003D5A84" w:rsidP="00CB6BEC">
            <w:pPr>
              <w:jc w:val="center"/>
              <w:rPr>
                <w:rFonts w:cs="Times New Roman"/>
                <w:sz w:val="14"/>
              </w:rPr>
            </w:pPr>
            <w:r w:rsidRPr="008466BE">
              <w:rPr>
                <w:rFonts w:cs="Times New Roman"/>
                <w:color w:val="FFC000" w:themeColor="accent4"/>
                <w:sz w:val="14"/>
              </w:rPr>
              <w:t>RESUME (always '0')</w:t>
            </w:r>
          </w:p>
          <w:p w14:paraId="093B1150" w14:textId="77777777" w:rsidR="003D5A84" w:rsidRPr="008466BE" w:rsidRDefault="003D5A84" w:rsidP="00CB6BEC">
            <w:pPr>
              <w:jc w:val="center"/>
              <w:rPr>
                <w:rFonts w:cs="Times New Roman"/>
                <w:sz w:val="14"/>
              </w:rPr>
            </w:pPr>
            <w:r w:rsidRPr="008466BE">
              <w:rPr>
                <w:rFonts w:cs="Times New Roman"/>
                <w:sz w:val="14"/>
              </w:rPr>
              <w:t>CALIBRATE</w:t>
            </w:r>
          </w:p>
          <w:p w14:paraId="3A13D393" w14:textId="77777777" w:rsidR="003D5A84" w:rsidRPr="008466BE" w:rsidRDefault="003D5A84" w:rsidP="00CB6BEC">
            <w:pPr>
              <w:jc w:val="center"/>
              <w:rPr>
                <w:rFonts w:cs="Times New Roman"/>
                <w:sz w:val="14"/>
              </w:rPr>
            </w:pPr>
            <w:r w:rsidRPr="008466BE">
              <w:rPr>
                <w:rFonts w:cs="Times New Roman"/>
                <w:sz w:val="14"/>
              </w:rPr>
              <w:t>PHY (ignored)</w:t>
            </w:r>
          </w:p>
          <w:p w14:paraId="25A87A02" w14:textId="77777777" w:rsidR="003D5A84" w:rsidRPr="008466BE" w:rsidRDefault="003D5A84" w:rsidP="00CB6BEC">
            <w:pPr>
              <w:jc w:val="center"/>
              <w:rPr>
                <w:rFonts w:cs="Times New Roman"/>
                <w:sz w:val="14"/>
              </w:rPr>
            </w:pPr>
            <w:r w:rsidRPr="008466BE">
              <w:rPr>
                <w:rFonts w:cs="Times New Roman"/>
                <w:sz w:val="14"/>
              </w:rPr>
              <w:t>RESET</w:t>
            </w:r>
          </w:p>
          <w:p w14:paraId="4B5D5CC4" w14:textId="77777777" w:rsidR="003D5A84" w:rsidRPr="008466BE" w:rsidRDefault="003D5A84" w:rsidP="00CB6BEC">
            <w:pPr>
              <w:jc w:val="center"/>
              <w:rPr>
                <w:rFonts w:cs="Times New Roman"/>
                <w:sz w:val="14"/>
              </w:rPr>
            </w:pPr>
            <w:r w:rsidRPr="008466BE">
              <w:rPr>
                <w:rFonts w:cs="Times New Roman"/>
                <w:color w:val="0070C0"/>
                <w:sz w:val="14"/>
              </w:rPr>
              <w:t>ORB</w:t>
            </w:r>
          </w:p>
        </w:tc>
        <w:tc>
          <w:tcPr>
            <w:tcW w:w="542" w:type="dxa"/>
            <w:vAlign w:val="center"/>
          </w:tcPr>
          <w:p w14:paraId="57BCB454" w14:textId="77777777" w:rsidR="003D5A84" w:rsidRDefault="003D5A84" w:rsidP="00CB6BEC">
            <w:pPr>
              <w:jc w:val="center"/>
              <w:rPr>
                <w:rFonts w:cs="Times New Roman"/>
                <w:sz w:val="14"/>
              </w:rPr>
            </w:pPr>
            <w:r>
              <w:rPr>
                <w:rFonts w:cs="Times New Roman"/>
                <w:sz w:val="14"/>
              </w:rPr>
              <w:t>1</w:t>
            </w:r>
          </w:p>
          <w:p w14:paraId="7D5ECE48" w14:textId="77777777" w:rsidR="003D5A84" w:rsidRDefault="003D5A84" w:rsidP="00CB6BEC">
            <w:pPr>
              <w:jc w:val="center"/>
              <w:rPr>
                <w:rFonts w:cs="Times New Roman"/>
                <w:sz w:val="14"/>
              </w:rPr>
            </w:pPr>
            <w:r>
              <w:rPr>
                <w:rFonts w:cs="Times New Roman"/>
                <w:sz w:val="14"/>
              </w:rPr>
              <w:t>1</w:t>
            </w:r>
          </w:p>
          <w:p w14:paraId="391CA335" w14:textId="77777777" w:rsidR="003D5A84" w:rsidRDefault="003D5A84" w:rsidP="00CB6BEC">
            <w:pPr>
              <w:jc w:val="center"/>
              <w:rPr>
                <w:rFonts w:cs="Times New Roman"/>
                <w:sz w:val="14"/>
              </w:rPr>
            </w:pPr>
            <w:r>
              <w:rPr>
                <w:rFonts w:cs="Times New Roman"/>
                <w:sz w:val="14"/>
              </w:rPr>
              <w:t>1</w:t>
            </w:r>
          </w:p>
          <w:p w14:paraId="1AADF642" w14:textId="77777777" w:rsidR="003D5A84" w:rsidRDefault="003D5A84" w:rsidP="00CB6BEC">
            <w:pPr>
              <w:jc w:val="center"/>
              <w:rPr>
                <w:rFonts w:cs="Times New Roman"/>
                <w:sz w:val="14"/>
              </w:rPr>
            </w:pPr>
            <w:r>
              <w:rPr>
                <w:rFonts w:cs="Times New Roman"/>
                <w:sz w:val="14"/>
              </w:rPr>
              <w:t>1</w:t>
            </w:r>
          </w:p>
          <w:p w14:paraId="1ECCF8D4" w14:textId="77777777" w:rsidR="003D5A84" w:rsidRDefault="003D5A84" w:rsidP="00CB6BEC">
            <w:pPr>
              <w:jc w:val="center"/>
              <w:rPr>
                <w:rFonts w:cs="Times New Roman"/>
                <w:sz w:val="14"/>
              </w:rPr>
            </w:pPr>
            <w:r>
              <w:rPr>
                <w:rFonts w:cs="Times New Roman"/>
                <w:sz w:val="14"/>
              </w:rPr>
              <w:t>1</w:t>
            </w:r>
          </w:p>
          <w:p w14:paraId="38728EFE" w14:textId="77777777" w:rsidR="003D5A84" w:rsidRDefault="003D5A84" w:rsidP="00CB6BEC">
            <w:pPr>
              <w:jc w:val="center"/>
              <w:rPr>
                <w:rFonts w:cs="Times New Roman"/>
                <w:sz w:val="14"/>
              </w:rPr>
            </w:pPr>
            <w:r>
              <w:rPr>
                <w:rFonts w:cs="Times New Roman"/>
                <w:sz w:val="14"/>
              </w:rPr>
              <w:t>1</w:t>
            </w:r>
          </w:p>
          <w:p w14:paraId="1DE48609" w14:textId="77777777" w:rsidR="003D5A84" w:rsidRDefault="003D5A84" w:rsidP="00CB6BEC">
            <w:pPr>
              <w:jc w:val="center"/>
              <w:rPr>
                <w:rFonts w:cs="Times New Roman"/>
                <w:sz w:val="14"/>
              </w:rPr>
            </w:pPr>
            <w:r>
              <w:rPr>
                <w:rFonts w:cs="Times New Roman"/>
                <w:sz w:val="14"/>
              </w:rPr>
              <w:t>1</w:t>
            </w:r>
          </w:p>
          <w:p w14:paraId="62F6BFFD" w14:textId="77777777" w:rsidR="003D5A84" w:rsidRPr="008466BE" w:rsidRDefault="003D5A84" w:rsidP="00CB6BEC">
            <w:pPr>
              <w:jc w:val="center"/>
              <w:rPr>
                <w:rFonts w:cs="Times New Roman"/>
                <w:sz w:val="14"/>
              </w:rPr>
            </w:pPr>
            <w:r>
              <w:rPr>
                <w:rFonts w:cs="Times New Roman"/>
                <w:sz w:val="14"/>
              </w:rPr>
              <w:t>1</w:t>
            </w:r>
          </w:p>
        </w:tc>
        <w:tc>
          <w:tcPr>
            <w:tcW w:w="343" w:type="dxa"/>
            <w:vMerge/>
            <w:vAlign w:val="center"/>
          </w:tcPr>
          <w:p w14:paraId="2F303A02" w14:textId="77777777" w:rsidR="003D5A84" w:rsidRPr="008466BE" w:rsidRDefault="003D5A84" w:rsidP="00CB6BEC">
            <w:pPr>
              <w:jc w:val="center"/>
              <w:rPr>
                <w:rFonts w:cs="Times New Roman"/>
                <w:sz w:val="14"/>
              </w:rPr>
            </w:pPr>
          </w:p>
        </w:tc>
        <w:tc>
          <w:tcPr>
            <w:tcW w:w="2431" w:type="dxa"/>
            <w:vAlign w:val="center"/>
          </w:tcPr>
          <w:p w14:paraId="682E242F" w14:textId="77777777" w:rsidR="003D5A84" w:rsidRPr="008466BE" w:rsidRDefault="003D5A84" w:rsidP="00CB6BEC">
            <w:pPr>
              <w:jc w:val="center"/>
              <w:rPr>
                <w:rFonts w:cs="Times New Roman"/>
                <w:color w:val="00B050"/>
                <w:sz w:val="14"/>
              </w:rPr>
            </w:pPr>
            <w:r w:rsidRPr="008466BE">
              <w:rPr>
                <w:rFonts w:cs="Times New Roman"/>
                <w:color w:val="00B050"/>
                <w:sz w:val="14"/>
              </w:rPr>
              <w:t>SOx (always '0')</w:t>
            </w:r>
          </w:p>
          <w:p w14:paraId="4D2F0786" w14:textId="77777777" w:rsidR="003D5A84" w:rsidRPr="008466BE" w:rsidRDefault="003D5A84" w:rsidP="00CB6BEC">
            <w:pPr>
              <w:jc w:val="center"/>
              <w:rPr>
                <w:rFonts w:cs="Times New Roman"/>
                <w:color w:val="00B050"/>
                <w:sz w:val="14"/>
              </w:rPr>
            </w:pPr>
            <w:r w:rsidRPr="008466BE">
              <w:rPr>
                <w:rFonts w:cs="Times New Roman"/>
                <w:color w:val="00B050"/>
                <w:sz w:val="14"/>
              </w:rPr>
              <w:t>EOx (always '0')</w:t>
            </w:r>
          </w:p>
          <w:p w14:paraId="20408177" w14:textId="77777777" w:rsidR="003D5A84" w:rsidRPr="008466BE" w:rsidRDefault="003D5A84" w:rsidP="00CB6BEC">
            <w:pPr>
              <w:jc w:val="center"/>
              <w:rPr>
                <w:rFonts w:cs="Times New Roman"/>
                <w:sz w:val="14"/>
              </w:rPr>
            </w:pPr>
            <w:r w:rsidRPr="008466BE">
              <w:rPr>
                <w:rFonts w:cs="Times New Roman"/>
                <w:sz w:val="14"/>
              </w:rPr>
              <w:t>PAUSE (always '0')</w:t>
            </w:r>
          </w:p>
          <w:p w14:paraId="65B36747" w14:textId="77777777" w:rsidR="003D5A84" w:rsidRPr="008466BE" w:rsidRDefault="003D5A84" w:rsidP="00CB6BEC">
            <w:pPr>
              <w:jc w:val="center"/>
              <w:rPr>
                <w:rFonts w:cs="Times New Roman"/>
                <w:color w:val="FFC000" w:themeColor="accent4"/>
                <w:sz w:val="14"/>
              </w:rPr>
            </w:pPr>
            <w:r w:rsidRPr="008466BE">
              <w:rPr>
                <w:rFonts w:cs="Times New Roman"/>
                <w:color w:val="FFC000" w:themeColor="accent4"/>
                <w:sz w:val="14"/>
              </w:rPr>
              <w:t>RESUME (always '0')</w:t>
            </w:r>
          </w:p>
          <w:p w14:paraId="2E8DFFB6" w14:textId="77777777" w:rsidR="003D5A84" w:rsidRPr="008466BE" w:rsidRDefault="003D5A84" w:rsidP="00CB6BEC">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14:paraId="1897B8B2" w14:textId="77777777" w:rsidR="003D5A84" w:rsidRPr="008466BE" w:rsidRDefault="003D5A84" w:rsidP="00CB6BEC">
            <w:pPr>
              <w:jc w:val="center"/>
              <w:rPr>
                <w:rFonts w:cs="Times New Roman"/>
                <w:sz w:val="14"/>
              </w:rPr>
            </w:pPr>
            <w:r w:rsidRPr="008466BE">
              <w:rPr>
                <w:rFonts w:cs="Times New Roman"/>
                <w:sz w:val="14"/>
              </w:rPr>
              <w:t>PHY</w:t>
            </w:r>
          </w:p>
          <w:p w14:paraId="0F953466" w14:textId="77777777" w:rsidR="003D5A84" w:rsidRPr="008466BE" w:rsidRDefault="003D5A84" w:rsidP="00CB6BEC">
            <w:pPr>
              <w:jc w:val="center"/>
              <w:rPr>
                <w:rFonts w:cs="Times New Roman"/>
                <w:sz w:val="14"/>
              </w:rPr>
            </w:pPr>
            <w:r w:rsidRPr="008466BE">
              <w:rPr>
                <w:rFonts w:cs="Times New Roman"/>
                <w:sz w:val="14"/>
              </w:rPr>
              <w:t>RESET (always '0')</w:t>
            </w:r>
          </w:p>
          <w:p w14:paraId="6A07D537" w14:textId="77777777" w:rsidR="003D5A84" w:rsidRPr="008466BE" w:rsidRDefault="003D5A84" w:rsidP="00CB6BEC">
            <w:pPr>
              <w:jc w:val="center"/>
              <w:rPr>
                <w:rFonts w:cs="Times New Roman"/>
                <w:sz w:val="14"/>
              </w:rPr>
            </w:pPr>
            <w:r w:rsidRPr="008466BE">
              <w:rPr>
                <w:rFonts w:cs="Times New Roman"/>
                <w:color w:val="0070C0"/>
                <w:sz w:val="14"/>
              </w:rPr>
              <w:t>ORB</w:t>
            </w:r>
          </w:p>
        </w:tc>
        <w:tc>
          <w:tcPr>
            <w:tcW w:w="542" w:type="dxa"/>
            <w:vAlign w:val="center"/>
          </w:tcPr>
          <w:p w14:paraId="498B869B" w14:textId="77777777" w:rsidR="003D5A84" w:rsidRDefault="003D5A84" w:rsidP="00CB6BEC">
            <w:pPr>
              <w:jc w:val="center"/>
              <w:rPr>
                <w:rFonts w:cs="Times New Roman"/>
                <w:sz w:val="14"/>
              </w:rPr>
            </w:pPr>
            <w:r>
              <w:rPr>
                <w:rFonts w:cs="Times New Roman"/>
                <w:sz w:val="14"/>
              </w:rPr>
              <w:t>1</w:t>
            </w:r>
          </w:p>
          <w:p w14:paraId="08B7CA2B" w14:textId="77777777" w:rsidR="003D5A84" w:rsidRDefault="003D5A84" w:rsidP="00CB6BEC">
            <w:pPr>
              <w:jc w:val="center"/>
              <w:rPr>
                <w:rFonts w:cs="Times New Roman"/>
                <w:sz w:val="14"/>
              </w:rPr>
            </w:pPr>
            <w:r>
              <w:rPr>
                <w:rFonts w:cs="Times New Roman"/>
                <w:sz w:val="14"/>
              </w:rPr>
              <w:t>1</w:t>
            </w:r>
          </w:p>
          <w:p w14:paraId="0DD38FA4" w14:textId="77777777" w:rsidR="003D5A84" w:rsidRDefault="003D5A84" w:rsidP="00CB6BEC">
            <w:pPr>
              <w:jc w:val="center"/>
              <w:rPr>
                <w:rFonts w:cs="Times New Roman"/>
                <w:sz w:val="14"/>
              </w:rPr>
            </w:pPr>
            <w:r>
              <w:rPr>
                <w:rFonts w:cs="Times New Roman"/>
                <w:sz w:val="14"/>
              </w:rPr>
              <w:t>1</w:t>
            </w:r>
          </w:p>
          <w:p w14:paraId="083A4D04" w14:textId="77777777" w:rsidR="003D5A84" w:rsidRDefault="003D5A84" w:rsidP="00CB6BEC">
            <w:pPr>
              <w:jc w:val="center"/>
              <w:rPr>
                <w:rFonts w:cs="Times New Roman"/>
                <w:sz w:val="14"/>
              </w:rPr>
            </w:pPr>
            <w:r>
              <w:rPr>
                <w:rFonts w:cs="Times New Roman"/>
                <w:sz w:val="14"/>
              </w:rPr>
              <w:t>1</w:t>
            </w:r>
          </w:p>
          <w:p w14:paraId="3FA93C0A" w14:textId="77777777" w:rsidR="003D5A84" w:rsidRDefault="003D5A84" w:rsidP="00CB6BEC">
            <w:pPr>
              <w:jc w:val="center"/>
              <w:rPr>
                <w:rFonts w:cs="Times New Roman"/>
                <w:sz w:val="14"/>
              </w:rPr>
            </w:pPr>
            <w:r>
              <w:rPr>
                <w:rFonts w:cs="Times New Roman"/>
                <w:sz w:val="14"/>
              </w:rPr>
              <w:t>1</w:t>
            </w:r>
          </w:p>
          <w:p w14:paraId="5A711E34" w14:textId="77777777" w:rsidR="003D5A84" w:rsidRDefault="003D5A84" w:rsidP="00CB6BEC">
            <w:pPr>
              <w:jc w:val="center"/>
              <w:rPr>
                <w:rFonts w:cs="Times New Roman"/>
                <w:sz w:val="14"/>
              </w:rPr>
            </w:pPr>
            <w:r>
              <w:rPr>
                <w:rFonts w:cs="Times New Roman"/>
                <w:sz w:val="14"/>
              </w:rPr>
              <w:t>1</w:t>
            </w:r>
          </w:p>
          <w:p w14:paraId="40A0912C" w14:textId="77777777" w:rsidR="003D5A84" w:rsidRDefault="003D5A84" w:rsidP="00CB6BEC">
            <w:pPr>
              <w:jc w:val="center"/>
              <w:rPr>
                <w:rFonts w:cs="Times New Roman"/>
                <w:sz w:val="14"/>
              </w:rPr>
            </w:pPr>
            <w:r>
              <w:rPr>
                <w:rFonts w:cs="Times New Roman"/>
                <w:sz w:val="14"/>
              </w:rPr>
              <w:t>1</w:t>
            </w:r>
          </w:p>
          <w:p w14:paraId="6AEE2E7B" w14:textId="77777777" w:rsidR="003D5A84" w:rsidRPr="008466BE" w:rsidRDefault="003D5A84" w:rsidP="00CB6BEC">
            <w:pPr>
              <w:jc w:val="center"/>
              <w:rPr>
                <w:rFonts w:cs="Times New Roman"/>
                <w:sz w:val="14"/>
              </w:rPr>
            </w:pPr>
            <w:r>
              <w:rPr>
                <w:rFonts w:cs="Times New Roman"/>
                <w:sz w:val="14"/>
              </w:rPr>
              <w:t>1</w:t>
            </w:r>
          </w:p>
        </w:tc>
        <w:tc>
          <w:tcPr>
            <w:tcW w:w="343" w:type="dxa"/>
            <w:vMerge/>
            <w:vAlign w:val="center"/>
          </w:tcPr>
          <w:p w14:paraId="4E7A1B4B" w14:textId="77777777" w:rsidR="003D5A84" w:rsidRPr="008466BE" w:rsidRDefault="003D5A84" w:rsidP="00CB6BEC">
            <w:pPr>
              <w:jc w:val="center"/>
              <w:rPr>
                <w:rFonts w:cs="Times New Roman"/>
                <w:sz w:val="14"/>
              </w:rPr>
            </w:pPr>
          </w:p>
        </w:tc>
        <w:tc>
          <w:tcPr>
            <w:tcW w:w="2431" w:type="dxa"/>
            <w:vAlign w:val="center"/>
          </w:tcPr>
          <w:p w14:paraId="3D75FAC4" w14:textId="77777777" w:rsidR="003D5A84" w:rsidRPr="008466BE" w:rsidRDefault="003D5A84" w:rsidP="00CB6BEC">
            <w:pPr>
              <w:jc w:val="center"/>
              <w:rPr>
                <w:rFonts w:cs="Times New Roman"/>
                <w:sz w:val="14"/>
              </w:rPr>
            </w:pPr>
            <w:r w:rsidRPr="008466BE">
              <w:rPr>
                <w:rFonts w:cs="Times New Roman"/>
                <w:sz w:val="14"/>
              </w:rPr>
              <w:t>Always '0'</w:t>
            </w:r>
          </w:p>
        </w:tc>
        <w:tc>
          <w:tcPr>
            <w:tcW w:w="542" w:type="dxa"/>
            <w:vAlign w:val="center"/>
          </w:tcPr>
          <w:p w14:paraId="722207F8" w14:textId="77777777" w:rsidR="003D5A84" w:rsidRPr="008466BE" w:rsidRDefault="003D5A84" w:rsidP="00CB6BEC">
            <w:pPr>
              <w:jc w:val="center"/>
              <w:rPr>
                <w:rFonts w:cs="Times New Roman"/>
                <w:sz w:val="14"/>
              </w:rPr>
            </w:pPr>
            <w:r>
              <w:rPr>
                <w:rFonts w:cs="Times New Roman"/>
                <w:sz w:val="14"/>
              </w:rPr>
              <w:t>8</w:t>
            </w:r>
          </w:p>
        </w:tc>
      </w:tr>
      <w:tr w:rsidR="003D5A84" w14:paraId="39C0E7E5" w14:textId="77777777" w:rsidTr="00CB6BEC">
        <w:trPr>
          <w:trHeight w:val="168"/>
        </w:trPr>
        <w:tc>
          <w:tcPr>
            <w:tcW w:w="2572" w:type="dxa"/>
            <w:vAlign w:val="center"/>
          </w:tcPr>
          <w:p w14:paraId="5FA46211" w14:textId="77777777" w:rsidR="003D5A84" w:rsidRPr="008466BE" w:rsidRDefault="003D5A84" w:rsidP="00CB6BEC">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14:paraId="4053125F" w14:textId="77777777" w:rsidR="003D5A84" w:rsidRPr="008466BE" w:rsidRDefault="003D5A84" w:rsidP="00CB6BEC">
            <w:pPr>
              <w:jc w:val="center"/>
              <w:rPr>
                <w:rFonts w:cs="Times New Roman"/>
                <w:sz w:val="14"/>
              </w:rPr>
            </w:pPr>
            <w:r>
              <w:rPr>
                <w:rFonts w:cs="Times New Roman"/>
                <w:sz w:val="14"/>
              </w:rPr>
              <w:t>16</w:t>
            </w:r>
          </w:p>
        </w:tc>
        <w:tc>
          <w:tcPr>
            <w:tcW w:w="343" w:type="dxa"/>
            <w:vMerge/>
            <w:vAlign w:val="center"/>
          </w:tcPr>
          <w:p w14:paraId="4DF4AB71" w14:textId="77777777" w:rsidR="003D5A84" w:rsidRPr="008466BE" w:rsidRDefault="003D5A84" w:rsidP="00CB6BEC">
            <w:pPr>
              <w:jc w:val="center"/>
              <w:rPr>
                <w:rFonts w:cs="Times New Roman"/>
                <w:sz w:val="14"/>
              </w:rPr>
            </w:pPr>
          </w:p>
        </w:tc>
        <w:tc>
          <w:tcPr>
            <w:tcW w:w="2431" w:type="dxa"/>
            <w:vAlign w:val="center"/>
          </w:tcPr>
          <w:p w14:paraId="3E61DB3A" w14:textId="77777777" w:rsidR="003D5A84" w:rsidRPr="008466BE" w:rsidRDefault="003D5A84" w:rsidP="00CB6BEC">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14:paraId="4B241D5B" w14:textId="77777777" w:rsidR="003D5A84" w:rsidRPr="008466BE" w:rsidRDefault="003D5A84" w:rsidP="00CB6BEC">
            <w:pPr>
              <w:jc w:val="center"/>
              <w:rPr>
                <w:rFonts w:cs="Times New Roman"/>
                <w:sz w:val="14"/>
              </w:rPr>
            </w:pPr>
            <w:r>
              <w:rPr>
                <w:rFonts w:cs="Times New Roman"/>
                <w:sz w:val="14"/>
              </w:rPr>
              <w:t>16</w:t>
            </w:r>
          </w:p>
        </w:tc>
        <w:tc>
          <w:tcPr>
            <w:tcW w:w="343" w:type="dxa"/>
            <w:vMerge/>
            <w:vAlign w:val="center"/>
          </w:tcPr>
          <w:p w14:paraId="43870B5E" w14:textId="77777777" w:rsidR="003D5A84" w:rsidRPr="008466BE" w:rsidRDefault="003D5A84" w:rsidP="00CB6BEC">
            <w:pPr>
              <w:jc w:val="center"/>
              <w:rPr>
                <w:rFonts w:cs="Times New Roman"/>
                <w:sz w:val="14"/>
              </w:rPr>
            </w:pPr>
          </w:p>
        </w:tc>
        <w:tc>
          <w:tcPr>
            <w:tcW w:w="2431" w:type="dxa"/>
            <w:vAlign w:val="center"/>
          </w:tcPr>
          <w:p w14:paraId="2ECBF0CA" w14:textId="77777777" w:rsidR="003D5A84" w:rsidRPr="008466BE" w:rsidRDefault="003D5A84" w:rsidP="00CB6BEC">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14:paraId="60E12E7A" w14:textId="77777777" w:rsidR="003D5A84" w:rsidRPr="008466BE" w:rsidRDefault="003D5A84" w:rsidP="00CB6BEC">
            <w:pPr>
              <w:jc w:val="center"/>
              <w:rPr>
                <w:rFonts w:cs="Times New Roman"/>
                <w:sz w:val="14"/>
              </w:rPr>
            </w:pPr>
            <w:r>
              <w:rPr>
                <w:rFonts w:cs="Times New Roman"/>
                <w:sz w:val="14"/>
              </w:rPr>
              <w:t>16</w:t>
            </w:r>
          </w:p>
        </w:tc>
      </w:tr>
      <w:tr w:rsidR="003D5A84" w14:paraId="5576B446" w14:textId="77777777" w:rsidTr="00CB6BEC">
        <w:trPr>
          <w:trHeight w:val="186"/>
        </w:trPr>
        <w:tc>
          <w:tcPr>
            <w:tcW w:w="2572" w:type="dxa"/>
            <w:vAlign w:val="center"/>
          </w:tcPr>
          <w:p w14:paraId="388D1369" w14:textId="77777777" w:rsidR="003D5A84" w:rsidRPr="008466BE" w:rsidRDefault="003D5A84" w:rsidP="00CB6BEC">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14:paraId="172E671B" w14:textId="77777777" w:rsidR="003D5A84" w:rsidRPr="008466BE" w:rsidRDefault="003D5A84" w:rsidP="00CB6BEC">
            <w:pPr>
              <w:jc w:val="center"/>
              <w:rPr>
                <w:rFonts w:cs="Times New Roman"/>
                <w:sz w:val="14"/>
              </w:rPr>
            </w:pPr>
            <w:r>
              <w:rPr>
                <w:rFonts w:cs="Times New Roman"/>
                <w:sz w:val="14"/>
              </w:rPr>
              <w:t>4</w:t>
            </w:r>
          </w:p>
        </w:tc>
        <w:tc>
          <w:tcPr>
            <w:tcW w:w="343" w:type="dxa"/>
            <w:vMerge/>
            <w:vAlign w:val="center"/>
          </w:tcPr>
          <w:p w14:paraId="6A3646FB" w14:textId="77777777" w:rsidR="003D5A84" w:rsidRPr="008466BE" w:rsidRDefault="003D5A84" w:rsidP="00CB6BEC">
            <w:pPr>
              <w:jc w:val="center"/>
              <w:rPr>
                <w:rFonts w:cs="Times New Roman"/>
                <w:sz w:val="14"/>
              </w:rPr>
            </w:pPr>
          </w:p>
        </w:tc>
        <w:tc>
          <w:tcPr>
            <w:tcW w:w="2431" w:type="dxa"/>
            <w:vAlign w:val="center"/>
          </w:tcPr>
          <w:p w14:paraId="3F4DF2A9" w14:textId="77777777" w:rsidR="003D5A84" w:rsidRPr="008466BE" w:rsidRDefault="003D5A84" w:rsidP="00CB6BEC">
            <w:pPr>
              <w:jc w:val="center"/>
              <w:rPr>
                <w:rFonts w:cs="Times New Roman"/>
                <w:sz w:val="14"/>
              </w:rPr>
            </w:pPr>
            <w:r>
              <w:rPr>
                <w:rFonts w:cs="Times New Roman"/>
                <w:sz w:val="14"/>
              </w:rPr>
              <w:t>REGIONAL</w:t>
            </w:r>
            <w:r w:rsidRPr="008466BE">
              <w:rPr>
                <w:rFonts w:cs="Times New Roman"/>
                <w:sz w:val="14"/>
              </w:rPr>
              <w:t xml:space="preserve">  p</w:t>
            </w:r>
            <w:r>
              <w:rPr>
                <w:rFonts w:cs="Times New Roman"/>
                <w:sz w:val="14"/>
              </w:rPr>
              <w:t>osition</w:t>
            </w:r>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14:paraId="2C631151" w14:textId="77777777" w:rsidR="003D5A84" w:rsidRPr="008466BE" w:rsidRDefault="003D5A84" w:rsidP="00CB6BEC">
            <w:pPr>
              <w:jc w:val="center"/>
              <w:rPr>
                <w:rFonts w:cs="Times New Roman"/>
                <w:sz w:val="14"/>
              </w:rPr>
            </w:pPr>
            <w:r>
              <w:rPr>
                <w:rFonts w:cs="Times New Roman"/>
                <w:sz w:val="14"/>
              </w:rPr>
              <w:t>4</w:t>
            </w:r>
          </w:p>
        </w:tc>
        <w:tc>
          <w:tcPr>
            <w:tcW w:w="343" w:type="dxa"/>
            <w:vMerge/>
            <w:vAlign w:val="center"/>
          </w:tcPr>
          <w:p w14:paraId="6F9C14AF" w14:textId="77777777" w:rsidR="003D5A84" w:rsidRPr="008466BE" w:rsidRDefault="003D5A84" w:rsidP="00CB6BEC">
            <w:pPr>
              <w:jc w:val="center"/>
              <w:rPr>
                <w:rFonts w:cs="Times New Roman"/>
                <w:sz w:val="14"/>
              </w:rPr>
            </w:pPr>
          </w:p>
        </w:tc>
        <w:tc>
          <w:tcPr>
            <w:tcW w:w="2431" w:type="dxa"/>
            <w:vAlign w:val="center"/>
          </w:tcPr>
          <w:p w14:paraId="51D2699F" w14:textId="77777777" w:rsidR="003D5A84" w:rsidRPr="008466BE" w:rsidRDefault="003D5A84" w:rsidP="00CB6BEC">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 </w:t>
            </w:r>
            <w:r w:rsidRPr="008466BE">
              <w:rPr>
                <w:rFonts w:cs="Times New Roman"/>
                <w:sz w:val="14"/>
              </w:rPr>
              <w:t xml:space="preserve"> (0-15)</w:t>
            </w:r>
          </w:p>
        </w:tc>
        <w:tc>
          <w:tcPr>
            <w:tcW w:w="542" w:type="dxa"/>
            <w:vAlign w:val="center"/>
          </w:tcPr>
          <w:p w14:paraId="102ACFE8" w14:textId="77777777" w:rsidR="003D5A84" w:rsidRPr="008466BE" w:rsidRDefault="003D5A84" w:rsidP="00CB6BEC">
            <w:pPr>
              <w:jc w:val="center"/>
              <w:rPr>
                <w:rFonts w:cs="Times New Roman"/>
                <w:sz w:val="14"/>
              </w:rPr>
            </w:pPr>
            <w:r>
              <w:rPr>
                <w:rFonts w:cs="Times New Roman"/>
                <w:sz w:val="14"/>
              </w:rPr>
              <w:t>4</w:t>
            </w:r>
          </w:p>
        </w:tc>
      </w:tr>
      <w:tr w:rsidR="003D5A84" w14:paraId="0D236258" w14:textId="77777777" w:rsidTr="00CB6BEC">
        <w:trPr>
          <w:trHeight w:val="168"/>
        </w:trPr>
        <w:tc>
          <w:tcPr>
            <w:tcW w:w="2572" w:type="dxa"/>
            <w:vAlign w:val="center"/>
          </w:tcPr>
          <w:p w14:paraId="45EEB5B9" w14:textId="77777777" w:rsidR="003D5A84" w:rsidRDefault="003D5A84" w:rsidP="00CB6BEC">
            <w:pPr>
              <w:jc w:val="center"/>
              <w:rPr>
                <w:rFonts w:cs="Times New Roman"/>
                <w:sz w:val="14"/>
              </w:rPr>
            </w:pPr>
            <w:r w:rsidRPr="008466BE">
              <w:rPr>
                <w:rFonts w:cs="Times New Roman"/>
                <w:sz w:val="14"/>
              </w:rPr>
              <w:t>Status: Mask registers</w:t>
            </w:r>
            <w:r>
              <w:rPr>
                <w:rFonts w:cs="Times New Roman"/>
                <w:sz w:val="14"/>
              </w:rPr>
              <w:t xml:space="preserve"> (</w:t>
            </w:r>
            <w:r w:rsidRPr="004F75F7">
              <w:rPr>
                <w:rFonts w:cs="Times New Roman"/>
                <w:sz w:val="14"/>
              </w:rPr>
              <w:t>SOx=’1’| EOx=’1’</w:t>
            </w:r>
            <w:r>
              <w:rPr>
                <w:rFonts w:cs="Times New Roman"/>
                <w:sz w:val="14"/>
              </w:rPr>
              <w:t>)</w:t>
            </w:r>
          </w:p>
          <w:p w14:paraId="71BE614E" w14:textId="77777777" w:rsidR="003D5A84" w:rsidRPr="008466BE" w:rsidRDefault="003D5A84" w:rsidP="00CB6BEC">
            <w:pPr>
              <w:jc w:val="center"/>
              <w:rPr>
                <w:rFonts w:cs="Times New Roman"/>
                <w:sz w:val="14"/>
              </w:rPr>
            </w:pPr>
            <w:r w:rsidRPr="00592FF0">
              <w:rPr>
                <w:rFonts w:cs="Times New Roman"/>
                <w:sz w:val="14"/>
              </w:rPr>
              <w:t>Data: All tracklet inputs (not masked)</w:t>
            </w:r>
          </w:p>
        </w:tc>
        <w:tc>
          <w:tcPr>
            <w:tcW w:w="542" w:type="dxa"/>
            <w:vAlign w:val="center"/>
          </w:tcPr>
          <w:p w14:paraId="2FA7EB24" w14:textId="77777777" w:rsidR="003D5A84" w:rsidRPr="008466BE" w:rsidRDefault="003D5A84" w:rsidP="00CB6BEC">
            <w:pPr>
              <w:jc w:val="center"/>
              <w:rPr>
                <w:rFonts w:cs="Times New Roman"/>
                <w:sz w:val="14"/>
              </w:rPr>
            </w:pPr>
            <w:r>
              <w:rPr>
                <w:rFonts w:cs="Times New Roman"/>
                <w:sz w:val="14"/>
              </w:rPr>
              <w:t>4</w:t>
            </w:r>
          </w:p>
        </w:tc>
        <w:tc>
          <w:tcPr>
            <w:tcW w:w="343" w:type="dxa"/>
            <w:vMerge/>
            <w:vAlign w:val="center"/>
          </w:tcPr>
          <w:p w14:paraId="57F49D04" w14:textId="77777777" w:rsidR="003D5A84" w:rsidRPr="008466BE" w:rsidRDefault="003D5A84" w:rsidP="00CB6BEC">
            <w:pPr>
              <w:jc w:val="center"/>
              <w:rPr>
                <w:rFonts w:cs="Times New Roman"/>
                <w:sz w:val="14"/>
              </w:rPr>
            </w:pPr>
          </w:p>
        </w:tc>
        <w:tc>
          <w:tcPr>
            <w:tcW w:w="2431" w:type="dxa"/>
            <w:vAlign w:val="center"/>
          </w:tcPr>
          <w:p w14:paraId="5E389398" w14:textId="77777777" w:rsidR="003D5A84" w:rsidRPr="008466BE" w:rsidRDefault="003D5A84" w:rsidP="00CB6BEC">
            <w:pPr>
              <w:jc w:val="center"/>
              <w:rPr>
                <w:rFonts w:cs="Times New Roman"/>
                <w:sz w:val="14"/>
              </w:rPr>
            </w:pPr>
            <w:r w:rsidRPr="00DC4E53">
              <w:rPr>
                <w:rFonts w:cs="Times New Roman"/>
                <w:sz w:val="14"/>
              </w:rPr>
              <w:t>Always '0'</w:t>
            </w:r>
          </w:p>
        </w:tc>
        <w:tc>
          <w:tcPr>
            <w:tcW w:w="542" w:type="dxa"/>
            <w:vAlign w:val="center"/>
          </w:tcPr>
          <w:p w14:paraId="3B8312B3" w14:textId="77777777" w:rsidR="003D5A84" w:rsidRPr="008466BE" w:rsidRDefault="003D5A84" w:rsidP="00CB6BEC">
            <w:pPr>
              <w:jc w:val="center"/>
              <w:rPr>
                <w:rFonts w:cs="Times New Roman"/>
                <w:sz w:val="14"/>
              </w:rPr>
            </w:pPr>
            <w:r>
              <w:rPr>
                <w:rFonts w:cs="Times New Roman"/>
                <w:sz w:val="14"/>
              </w:rPr>
              <w:t>4</w:t>
            </w:r>
          </w:p>
        </w:tc>
        <w:tc>
          <w:tcPr>
            <w:tcW w:w="343" w:type="dxa"/>
            <w:vMerge/>
            <w:vAlign w:val="center"/>
          </w:tcPr>
          <w:p w14:paraId="2E7126C2" w14:textId="77777777" w:rsidR="003D5A84" w:rsidRPr="008466BE" w:rsidRDefault="003D5A84" w:rsidP="00CB6BEC">
            <w:pPr>
              <w:jc w:val="center"/>
              <w:rPr>
                <w:rFonts w:cs="Times New Roman"/>
                <w:sz w:val="14"/>
              </w:rPr>
            </w:pPr>
          </w:p>
        </w:tc>
        <w:tc>
          <w:tcPr>
            <w:tcW w:w="2431" w:type="dxa"/>
            <w:vAlign w:val="center"/>
          </w:tcPr>
          <w:p w14:paraId="45E8B020" w14:textId="77777777" w:rsidR="003D5A84" w:rsidRPr="008466BE" w:rsidRDefault="003D5A84" w:rsidP="00CB6BEC">
            <w:pPr>
              <w:jc w:val="center"/>
              <w:rPr>
                <w:rFonts w:cs="Times New Roman"/>
                <w:sz w:val="14"/>
              </w:rPr>
            </w:pPr>
            <w:r w:rsidRPr="008466BE">
              <w:rPr>
                <w:rFonts w:cs="Times New Roman"/>
                <w:sz w:val="14"/>
              </w:rPr>
              <w:t>Data:  detector plane(s) (1 bit / plane)</w:t>
            </w:r>
          </w:p>
        </w:tc>
        <w:tc>
          <w:tcPr>
            <w:tcW w:w="542" w:type="dxa"/>
            <w:vAlign w:val="center"/>
          </w:tcPr>
          <w:p w14:paraId="0AB998B1" w14:textId="77777777" w:rsidR="003D5A84" w:rsidRPr="008466BE" w:rsidRDefault="003D5A84" w:rsidP="00CB6BEC">
            <w:pPr>
              <w:jc w:val="center"/>
              <w:rPr>
                <w:rFonts w:cs="Times New Roman"/>
                <w:sz w:val="14"/>
              </w:rPr>
            </w:pPr>
            <w:r>
              <w:rPr>
                <w:rFonts w:cs="Times New Roman"/>
                <w:sz w:val="14"/>
              </w:rPr>
              <w:t>4</w:t>
            </w:r>
          </w:p>
        </w:tc>
      </w:tr>
      <w:tr w:rsidR="003D5A84" w14:paraId="50E980E9" w14:textId="77777777" w:rsidTr="00CB6BEC">
        <w:trPr>
          <w:trHeight w:val="168"/>
        </w:trPr>
        <w:tc>
          <w:tcPr>
            <w:tcW w:w="2572" w:type="dxa"/>
            <w:vAlign w:val="center"/>
          </w:tcPr>
          <w:p w14:paraId="21808B9C"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42" w:type="dxa"/>
            <w:vAlign w:val="center"/>
          </w:tcPr>
          <w:p w14:paraId="5B7897A4" w14:textId="77777777" w:rsidR="003D5A84" w:rsidRPr="008466BE" w:rsidRDefault="003D5A84" w:rsidP="00CB6BEC">
            <w:pPr>
              <w:jc w:val="center"/>
              <w:rPr>
                <w:rFonts w:cs="Times New Roman"/>
                <w:sz w:val="14"/>
              </w:rPr>
            </w:pPr>
            <w:r>
              <w:rPr>
                <w:rFonts w:cs="Times New Roman"/>
                <w:sz w:val="14"/>
              </w:rPr>
              <w:t>40</w:t>
            </w:r>
          </w:p>
        </w:tc>
        <w:tc>
          <w:tcPr>
            <w:tcW w:w="343" w:type="dxa"/>
            <w:vMerge/>
            <w:vAlign w:val="center"/>
          </w:tcPr>
          <w:p w14:paraId="3C5E62B8" w14:textId="77777777" w:rsidR="003D5A84" w:rsidRPr="008466BE" w:rsidRDefault="003D5A84" w:rsidP="00CB6BEC">
            <w:pPr>
              <w:jc w:val="center"/>
              <w:rPr>
                <w:rFonts w:cs="Times New Roman"/>
                <w:sz w:val="14"/>
              </w:rPr>
            </w:pPr>
          </w:p>
        </w:tc>
        <w:tc>
          <w:tcPr>
            <w:tcW w:w="2431" w:type="dxa"/>
            <w:vAlign w:val="center"/>
          </w:tcPr>
          <w:p w14:paraId="0BFDF527"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42" w:type="dxa"/>
            <w:vAlign w:val="center"/>
          </w:tcPr>
          <w:p w14:paraId="28B29783" w14:textId="77777777" w:rsidR="003D5A84" w:rsidRPr="008466BE" w:rsidRDefault="003D5A84" w:rsidP="00CB6BEC">
            <w:pPr>
              <w:jc w:val="center"/>
              <w:rPr>
                <w:rFonts w:cs="Times New Roman"/>
                <w:sz w:val="14"/>
              </w:rPr>
            </w:pPr>
            <w:r>
              <w:rPr>
                <w:rFonts w:cs="Times New Roman"/>
                <w:sz w:val="14"/>
              </w:rPr>
              <w:t>40</w:t>
            </w:r>
          </w:p>
        </w:tc>
        <w:tc>
          <w:tcPr>
            <w:tcW w:w="343" w:type="dxa"/>
            <w:vMerge/>
            <w:vAlign w:val="center"/>
          </w:tcPr>
          <w:p w14:paraId="666B34DC" w14:textId="77777777" w:rsidR="003D5A84" w:rsidRPr="008466BE" w:rsidRDefault="003D5A84" w:rsidP="00CB6BEC">
            <w:pPr>
              <w:jc w:val="center"/>
              <w:rPr>
                <w:rFonts w:cs="Times New Roman"/>
                <w:sz w:val="14"/>
              </w:rPr>
            </w:pPr>
          </w:p>
        </w:tc>
        <w:tc>
          <w:tcPr>
            <w:tcW w:w="2431" w:type="dxa"/>
            <w:vAlign w:val="center"/>
          </w:tcPr>
          <w:p w14:paraId="39D7C592" w14:textId="77777777" w:rsidR="003D5A84" w:rsidRPr="008466BE" w:rsidRDefault="003D5A84" w:rsidP="00CB6BEC">
            <w:pPr>
              <w:jc w:val="center"/>
              <w:rPr>
                <w:rFonts w:cs="Times New Roman"/>
                <w:sz w:val="14"/>
              </w:rPr>
            </w:pPr>
            <w:r w:rsidRPr="008466BE">
              <w:rPr>
                <w:rFonts w:cs="Times New Roman"/>
                <w:sz w:val="14"/>
              </w:rPr>
              <w:t>Total number of bits</w:t>
            </w:r>
          </w:p>
        </w:tc>
        <w:tc>
          <w:tcPr>
            <w:tcW w:w="542" w:type="dxa"/>
            <w:vAlign w:val="center"/>
          </w:tcPr>
          <w:p w14:paraId="25C3503A" w14:textId="77777777" w:rsidR="003D5A84" w:rsidRPr="008466BE" w:rsidRDefault="003D5A84" w:rsidP="00CB6BEC">
            <w:pPr>
              <w:jc w:val="center"/>
              <w:rPr>
                <w:rFonts w:cs="Times New Roman"/>
                <w:sz w:val="14"/>
              </w:rPr>
            </w:pPr>
            <w:r>
              <w:rPr>
                <w:rFonts w:cs="Times New Roman"/>
                <w:sz w:val="14"/>
              </w:rPr>
              <w:t>40</w:t>
            </w:r>
          </w:p>
        </w:tc>
      </w:tr>
      <w:tr w:rsidR="003D5A84" w14:paraId="49646A62" w14:textId="77777777" w:rsidTr="00CB6BEC">
        <w:trPr>
          <w:trHeight w:val="168"/>
        </w:trPr>
        <w:tc>
          <w:tcPr>
            <w:tcW w:w="2572" w:type="dxa"/>
            <w:vAlign w:val="center"/>
          </w:tcPr>
          <w:p w14:paraId="29033B32"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42" w:type="dxa"/>
            <w:vAlign w:val="center"/>
          </w:tcPr>
          <w:p w14:paraId="7C02AAC0" w14:textId="77777777" w:rsidR="003D5A84" w:rsidRPr="008466BE" w:rsidRDefault="003D5A84" w:rsidP="00CB6BEC">
            <w:pPr>
              <w:jc w:val="center"/>
              <w:rPr>
                <w:rFonts w:cs="Times New Roman"/>
                <w:sz w:val="14"/>
              </w:rPr>
            </w:pPr>
            <w:r>
              <w:rPr>
                <w:rFonts w:cs="Times New Roman"/>
                <w:sz w:val="14"/>
              </w:rPr>
              <w:t>5</w:t>
            </w:r>
          </w:p>
        </w:tc>
        <w:tc>
          <w:tcPr>
            <w:tcW w:w="343" w:type="dxa"/>
            <w:vMerge/>
            <w:vAlign w:val="center"/>
          </w:tcPr>
          <w:p w14:paraId="0D5D93CB" w14:textId="77777777" w:rsidR="003D5A84" w:rsidRPr="008466BE" w:rsidRDefault="003D5A84" w:rsidP="00CB6BEC">
            <w:pPr>
              <w:jc w:val="center"/>
              <w:rPr>
                <w:rFonts w:cs="Times New Roman"/>
                <w:sz w:val="14"/>
              </w:rPr>
            </w:pPr>
          </w:p>
        </w:tc>
        <w:tc>
          <w:tcPr>
            <w:tcW w:w="2431" w:type="dxa"/>
            <w:vAlign w:val="center"/>
          </w:tcPr>
          <w:p w14:paraId="59FB98F4"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42" w:type="dxa"/>
            <w:vAlign w:val="center"/>
          </w:tcPr>
          <w:p w14:paraId="2427AA0D" w14:textId="77777777" w:rsidR="003D5A84" w:rsidRPr="008466BE" w:rsidRDefault="003D5A84" w:rsidP="00CB6BEC">
            <w:pPr>
              <w:jc w:val="center"/>
              <w:rPr>
                <w:rFonts w:cs="Times New Roman"/>
                <w:sz w:val="14"/>
              </w:rPr>
            </w:pPr>
            <w:r>
              <w:rPr>
                <w:rFonts w:cs="Times New Roman"/>
                <w:sz w:val="14"/>
              </w:rPr>
              <w:t>5</w:t>
            </w:r>
          </w:p>
        </w:tc>
        <w:tc>
          <w:tcPr>
            <w:tcW w:w="343" w:type="dxa"/>
            <w:vMerge/>
            <w:vAlign w:val="center"/>
          </w:tcPr>
          <w:p w14:paraId="20B36D4C" w14:textId="77777777" w:rsidR="003D5A84" w:rsidRPr="008466BE" w:rsidRDefault="003D5A84" w:rsidP="00CB6BEC">
            <w:pPr>
              <w:jc w:val="center"/>
              <w:rPr>
                <w:rFonts w:cs="Times New Roman"/>
                <w:sz w:val="14"/>
              </w:rPr>
            </w:pPr>
          </w:p>
        </w:tc>
        <w:tc>
          <w:tcPr>
            <w:tcW w:w="2431" w:type="dxa"/>
            <w:vAlign w:val="center"/>
          </w:tcPr>
          <w:p w14:paraId="1E74B568" w14:textId="77777777" w:rsidR="003D5A84" w:rsidRPr="008466BE" w:rsidRDefault="003D5A84" w:rsidP="00CB6BEC">
            <w:pPr>
              <w:jc w:val="center"/>
              <w:rPr>
                <w:rFonts w:cs="Times New Roman"/>
                <w:sz w:val="14"/>
              </w:rPr>
            </w:pPr>
            <w:r w:rsidRPr="008466BE">
              <w:rPr>
                <w:rFonts w:cs="Times New Roman"/>
                <w:sz w:val="14"/>
              </w:rPr>
              <w:t>Bunches needed to send</w:t>
            </w:r>
          </w:p>
        </w:tc>
        <w:tc>
          <w:tcPr>
            <w:tcW w:w="542" w:type="dxa"/>
            <w:vAlign w:val="center"/>
          </w:tcPr>
          <w:p w14:paraId="7E60247A" w14:textId="77777777" w:rsidR="003D5A84" w:rsidRPr="008466BE" w:rsidRDefault="003D5A84" w:rsidP="00CB6BEC">
            <w:pPr>
              <w:jc w:val="center"/>
              <w:rPr>
                <w:rFonts w:cs="Times New Roman"/>
                <w:sz w:val="14"/>
              </w:rPr>
            </w:pPr>
            <w:r>
              <w:rPr>
                <w:rFonts w:cs="Times New Roman"/>
                <w:sz w:val="14"/>
              </w:rPr>
              <w:t>5</w:t>
            </w:r>
          </w:p>
        </w:tc>
      </w:tr>
      <w:bookmarkEnd w:id="23"/>
    </w:tbl>
    <w:p w14:paraId="2C521A6E" w14:textId="77777777" w:rsidR="003D5A84" w:rsidRDefault="003D5A84" w:rsidP="003D5A84">
      <w:pPr>
        <w:jc w:val="left"/>
      </w:pPr>
    </w:p>
    <w:p w14:paraId="64CCA5DB" w14:textId="77777777" w:rsidR="003D5A84" w:rsidRDefault="003D5A84" w:rsidP="003D5A84"/>
    <w:p w14:paraId="1A03AFBB" w14:textId="77777777" w:rsidR="003D5A84" w:rsidRDefault="003D5A84" w:rsidP="003D5A84">
      <w:pPr>
        <w:pStyle w:val="Heading3"/>
        <w:numPr>
          <w:ilvl w:val="2"/>
          <w:numId w:val="14"/>
        </w:numPr>
      </w:pPr>
      <w:r>
        <w:t>Gigabit Transceiver protocol</w:t>
      </w:r>
    </w:p>
    <w:p w14:paraId="1A79655D" w14:textId="77777777" w:rsidR="003D5A84" w:rsidRPr="00E32069" w:rsidRDefault="003D5A84" w:rsidP="003D5A84">
      <w:pPr>
        <w:spacing w:after="0"/>
      </w:pPr>
    </w:p>
    <w:p w14:paraId="3E325EC0" w14:textId="77777777" w:rsidR="003D5A84" w:rsidRPr="00A17B7F" w:rsidRDefault="003D5A84" w:rsidP="003D5A84">
      <w:pPr>
        <w:kinsoku w:val="0"/>
        <w:overflowPunct w:val="0"/>
        <w:autoSpaceDE w:val="0"/>
        <w:autoSpaceDN w:val="0"/>
        <w:adjustRightInd w:val="0"/>
        <w:spacing w:before="2" w:after="0" w:line="240" w:lineRule="auto"/>
        <w:jc w:val="left"/>
        <w:rPr>
          <w:rFonts w:cs="Times New Roman"/>
          <w:sz w:val="6"/>
          <w:szCs w:val="6"/>
        </w:rPr>
      </w:pPr>
    </w:p>
    <w:p w14:paraId="2D69CDE8" w14:textId="77777777" w:rsidR="003D5A84" w:rsidRDefault="003D5A84" w:rsidP="003D5A84">
      <w:bookmarkStart w:id="24" w:name="The_Central_Trigger_System"/>
      <w:bookmarkStart w:id="25" w:name="_bookmark1"/>
      <w:bookmarkEnd w:id="24"/>
      <w:bookmarkEnd w:id="25"/>
      <w:r w:rsidRPr="00305F3B">
        <w:t xml:space="preserve">The GBT </w:t>
      </w:r>
      <w:r>
        <w:t xml:space="preserve">protocol </w:t>
      </w:r>
      <w:r w:rsidRPr="00305F3B">
        <w:t>architecture was created at CERN</w:t>
      </w:r>
      <w:r>
        <w:t xml:space="preserve">, </w:t>
      </w:r>
      <w:r w:rsidRPr="00305F3B">
        <w:t>for use in the LHC, which require</w:t>
      </w:r>
      <w:r>
        <w:t>s</w:t>
      </w:r>
      <w:r w:rsidRPr="00305F3B">
        <w:t xml:space="preserve"> high bandwidth as well as radiation </w:t>
      </w:r>
      <w:r>
        <w:t>protection</w:t>
      </w:r>
      <w:sdt>
        <w:sdtPr>
          <w:id w:val="153498681"/>
          <w:citation/>
        </w:sdtPr>
        <w:sdtContent>
          <w:r>
            <w:fldChar w:fldCharType="begin"/>
          </w:r>
          <w:r>
            <w:instrText xml:space="preserve"> CITATION GBT \l 7177 </w:instrText>
          </w:r>
          <w:r>
            <w:fldChar w:fldCharType="separate"/>
          </w:r>
          <w:r>
            <w:rPr>
              <w:noProof/>
            </w:rPr>
            <w:t xml:space="preserve"> </w:t>
          </w:r>
          <w:r w:rsidRPr="00F12236">
            <w:rPr>
              <w:noProof/>
            </w:rPr>
            <w:t>[7]</w:t>
          </w:r>
          <w:r>
            <w:fldChar w:fldCharType="end"/>
          </w:r>
        </w:sdtContent>
      </w:sdt>
      <w:r w:rsidRPr="00305F3B">
        <w:t>.</w:t>
      </w:r>
      <w:r>
        <w:t xml:space="preserve"> Embedded in </w:t>
      </w:r>
      <w:r w:rsidRPr="00305F3B">
        <w:t>the regional cards</w:t>
      </w:r>
      <w:r>
        <w:t xml:space="preserve"> is </w:t>
      </w:r>
      <w:r w:rsidRPr="00305F3B">
        <w:t>a radiation-hardened ASIC known as GBTx</w:t>
      </w:r>
      <w:r>
        <w:t xml:space="preserve"> (Fig.2.6)</w:t>
      </w:r>
      <w:r w:rsidRPr="00305F3B">
        <w:t xml:space="preserve">. This ASIC </w:t>
      </w:r>
      <w:r w:rsidRPr="00102B31">
        <w:t>contain</w:t>
      </w:r>
      <w:r>
        <w:t>s</w:t>
      </w:r>
      <w:r w:rsidRPr="00102B31">
        <w:t xml:space="preserve"> a high-speed seriali</w:t>
      </w:r>
      <w:r>
        <w:t>z</w:t>
      </w:r>
      <w:r w:rsidRPr="00102B31">
        <w:t>er and deseriali</w:t>
      </w:r>
      <w:r>
        <w:t>z</w:t>
      </w:r>
      <w:r w:rsidRPr="00102B31">
        <w:t>er</w:t>
      </w:r>
      <w:r>
        <w:t xml:space="preserve"> that</w:t>
      </w:r>
      <w:r w:rsidRPr="00305F3B">
        <w:t xml:space="preserve"> take</w:t>
      </w:r>
      <w:r>
        <w:t>s</w:t>
      </w:r>
      <w:r w:rsidRPr="00305F3B">
        <w:t xml:space="preserve"> data and </w:t>
      </w:r>
      <w:r>
        <w:t>then transmits</w:t>
      </w:r>
      <w:r w:rsidRPr="00305F3B">
        <w:t xml:space="preserve"> </w:t>
      </w:r>
      <w:r>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t>e</w:t>
      </w:r>
      <w:r w:rsidRPr="00305F3B">
        <w:t>. Fig</w:t>
      </w:r>
      <w:r>
        <w:t xml:space="preserve">ure 2.4 </w:t>
      </w:r>
      <w:r w:rsidRPr="00305F3B">
        <w:t xml:space="preserve">depicts the </w:t>
      </w:r>
      <w:r>
        <w:t>standard</w:t>
      </w:r>
      <w:r w:rsidRPr="00305F3B">
        <w:t xml:space="preserve"> GBT frame mode used </w:t>
      </w:r>
      <w:r>
        <w:t>in the</w:t>
      </w:r>
      <w:r w:rsidRPr="00305F3B">
        <w:t xml:space="preserve"> MID</w:t>
      </w:r>
      <w:r>
        <w:t xml:space="preserve"> readout chain</w:t>
      </w:r>
      <w:r w:rsidRPr="00305F3B">
        <w:t>.</w:t>
      </w:r>
    </w:p>
    <w:p w14:paraId="4F0D152C" w14:textId="77777777" w:rsidR="003D5A84" w:rsidRDefault="003D5A84" w:rsidP="003D5A84"/>
    <w:p w14:paraId="43F2154C" w14:textId="77777777" w:rsidR="003D5A84" w:rsidRPr="00E42779" w:rsidRDefault="003D5A84" w:rsidP="003D5A84">
      <w:r>
        <w:rPr>
          <w:noProof/>
          <w:lang w:eastAsia="en-ZA"/>
        </w:rPr>
        <w:drawing>
          <wp:inline distT="0" distB="0" distL="0" distR="0" wp14:anchorId="13803AE9" wp14:editId="3960BF09">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14:paraId="3927D60F" w14:textId="77777777" w:rsidR="003D5A84" w:rsidRDefault="003D5A84" w:rsidP="003D5A84">
      <w:pPr>
        <w:jc w:val="center"/>
      </w:pPr>
      <w:r w:rsidRPr="00E54C6D">
        <w:rPr>
          <w:b/>
        </w:rPr>
        <w:t>Figure 2.</w:t>
      </w:r>
      <w:r>
        <w:rPr>
          <w:b/>
        </w:rPr>
        <w:t>4</w:t>
      </w:r>
      <w:r>
        <w:t>: B</w:t>
      </w:r>
      <w:r w:rsidRPr="00533506">
        <w:t>lock diagram</w:t>
      </w:r>
      <w:r>
        <w:t xml:space="preserve"> of the s</w:t>
      </w:r>
      <w:r w:rsidRPr="00533506">
        <w:t xml:space="preserve">tandard GBT </w:t>
      </w:r>
      <w:r>
        <w:t>m</w:t>
      </w:r>
      <w:r w:rsidRPr="00533506">
        <w:t>ode encoding and decoding.</w:t>
      </w:r>
      <w:r>
        <w:t xml:space="preserve"> </w:t>
      </w:r>
      <w:r w:rsidRPr="00533506">
        <w:t>Adapted from</w:t>
      </w:r>
      <w:r>
        <w:t xml:space="preserve"> </w:t>
      </w:r>
      <w:sdt>
        <w:sdtPr>
          <w:id w:val="-1557236700"/>
          <w:citation/>
        </w:sdtPr>
        <w:sdtContent>
          <w:r>
            <w:fldChar w:fldCharType="begin"/>
          </w:r>
          <w:r>
            <w:instrText xml:space="preserve"> CITATION GBT \l 7177 </w:instrText>
          </w:r>
          <w:r>
            <w:fldChar w:fldCharType="separate"/>
          </w:r>
          <w:r w:rsidRPr="00F12236">
            <w:rPr>
              <w:noProof/>
            </w:rPr>
            <w:t>[7]</w:t>
          </w:r>
          <w:r>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3D5A84" w14:paraId="65245522"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4BC1EF"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5BC86A" w14:textId="77777777" w:rsidR="003D5A84" w:rsidRDefault="003D5A84" w:rsidP="00CB6BEC">
            <w:pPr>
              <w:jc w:val="right"/>
            </w:pPr>
            <w:r>
              <w:t>Readout chain</w:t>
            </w:r>
          </w:p>
        </w:tc>
      </w:tr>
    </w:tbl>
    <w:p w14:paraId="3DE2F642"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4080" behindDoc="0" locked="0" layoutInCell="1" allowOverlap="1" wp14:anchorId="4F8D8433" wp14:editId="031580C2">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5859F2" id="Straight Connector 17" o:spid="_x0000_s1026" style="position:absolute;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470E13F3" w14:textId="77777777" w:rsidR="003D5A84" w:rsidRDefault="003D5A84" w:rsidP="003D5A84"/>
    <w:p w14:paraId="0220202E" w14:textId="77777777" w:rsidR="003D5A84" w:rsidRDefault="003D5A84" w:rsidP="003D5A84">
      <w:r w:rsidRPr="00E54C6D">
        <w:t>The</w:t>
      </w:r>
      <w:r>
        <w:t xml:space="preserve"> standard </w:t>
      </w:r>
      <w:r w:rsidRPr="00E54C6D">
        <w:t xml:space="preserve"> GBT frame is </w:t>
      </w:r>
      <w:r>
        <w:t>continuously transmitted</w:t>
      </w:r>
      <w:r w:rsidRPr="00E54C6D">
        <w:t xml:space="preserve"> during a single LHC bunch crossing.</w:t>
      </w:r>
      <w:r>
        <w:t xml:space="preserve"> It starts with a </w:t>
      </w:r>
      <w:r w:rsidRPr="00E84299">
        <w:t>4-bit header field</w:t>
      </w:r>
      <w:r>
        <w:t>, which</w:t>
      </w:r>
      <w:r w:rsidRPr="00E84299">
        <w:t xml:space="preserve"> is necessary for frame-level synchronization of the data stream. Recognizing</w:t>
      </w:r>
      <w:r>
        <w:t xml:space="preserve"> multiple</w:t>
      </w:r>
      <w:r w:rsidRPr="00E84299">
        <w:t xml:space="preserve"> valid header</w:t>
      </w:r>
      <w:r>
        <w:t>s</w:t>
      </w:r>
      <w:r w:rsidRPr="00E84299">
        <w:t xml:space="preserve"> impl</w:t>
      </w:r>
      <w:r>
        <w:t>ies a</w:t>
      </w:r>
      <w:r w:rsidRPr="00E84299">
        <w:t xml:space="preserve"> proper frame-locking.</w:t>
      </w:r>
      <w:r>
        <w:t xml:space="preserve"> The opposite implies </w:t>
      </w:r>
      <w:r w:rsidRPr="00E84299">
        <w:t>that</w:t>
      </w:r>
      <w:r>
        <w:t xml:space="preserve"> the </w:t>
      </w:r>
      <w:r w:rsidRPr="00E84299">
        <w:t xml:space="preserve">frame synchronization has failed and </w:t>
      </w:r>
      <w:r>
        <w:t xml:space="preserve">the </w:t>
      </w:r>
      <w:r w:rsidRPr="00E84299">
        <w:t xml:space="preserve">frame synchronization cycle must be </w:t>
      </w:r>
      <w:r>
        <w:t>initialized</w:t>
      </w:r>
      <w:r w:rsidRPr="00E84299">
        <w:t>.</w:t>
      </w:r>
      <w:r>
        <w:t xml:space="preserve"> </w:t>
      </w:r>
      <w:r w:rsidRPr="000B17FA">
        <w:t>The header</w:t>
      </w:r>
      <w:r>
        <w:t xml:space="preserve"> field</w:t>
      </w:r>
      <w:r w:rsidRPr="000B17FA">
        <w:t xml:space="preserve"> </w:t>
      </w:r>
      <w:r>
        <w:t>can either provide a value “0x5” (data state)</w:t>
      </w:r>
      <w:r w:rsidRPr="000B17FA">
        <w:t xml:space="preserve">, which indicates that the frame includes legitimate data, or </w:t>
      </w:r>
      <w:r>
        <w:t>“0x6”  (idle state)</w:t>
      </w:r>
      <w:r w:rsidRPr="000B17FA">
        <w:t>, which indicates that the frame does not include valid data</w:t>
      </w:r>
      <w:r>
        <w:t>. Next is, a 4-bit</w:t>
      </w:r>
      <w:r w:rsidRPr="000B17FA">
        <w:t xml:space="preserve"> </w:t>
      </w:r>
      <w:r>
        <w:t xml:space="preserve">used </w:t>
      </w:r>
      <w:r w:rsidRPr="000B17FA">
        <w:t>for sl</w:t>
      </w:r>
      <w:r>
        <w:t>ow</w:t>
      </w:r>
      <w:r w:rsidRPr="000B17FA">
        <w:t xml:space="preserve"> control, the first two of which are for Internal Control (IC), which is reserved for controlling the GBTx ASIC. The last two slow control bits are for External Control (EC). The </w:t>
      </w:r>
      <w:r>
        <w:t xml:space="preserve">payload </w:t>
      </w:r>
      <w:r w:rsidRPr="000B17FA">
        <w:t>data and EC fields are not pre-assigned and</w:t>
      </w:r>
      <w:r>
        <w:t xml:space="preserve"> are </w:t>
      </w:r>
      <w:r w:rsidRPr="000B17FA">
        <w:t xml:space="preserve">utilized for a variety of functions, including </w:t>
      </w:r>
      <w:r>
        <w:t>Data Acquisition (DAQ)</w:t>
      </w:r>
      <w:r w:rsidRPr="000B17FA">
        <w:t>,</w:t>
      </w:r>
      <w:r>
        <w:t xml:space="preserve"> </w:t>
      </w:r>
      <w:r w:rsidRPr="000B17FA">
        <w:t>Timing and Trigger Control (TTC), and experiment control, depending on the needs</w:t>
      </w:r>
      <w:r>
        <w:t xml:space="preserve"> of the MID</w:t>
      </w:r>
      <w:r w:rsidRPr="000B17FA">
        <w:t>. The last 32 bits are utilized</w:t>
      </w:r>
      <w:r>
        <w:t xml:space="preserve"> for forwarding Error Correction (FEC)</w:t>
      </w:r>
      <w:r w:rsidRPr="000B17FA">
        <w:t>.</w:t>
      </w:r>
      <w:r>
        <w:t xml:space="preserve"> The remaining 84-bit, which includes the EC, </w:t>
      </w:r>
      <w:r w:rsidRPr="00A16AD9">
        <w:t xml:space="preserve">having an associated bandwidth of </w:t>
      </w:r>
      <w:r w:rsidRPr="000B17FA">
        <w:t>3.36 Gb/s,</w:t>
      </w:r>
      <w:r>
        <w:t xml:space="preserve"> of </w:t>
      </w:r>
      <w:r w:rsidRPr="000B17FA">
        <w:t>which 3.2 Gb/s is allocated to</w:t>
      </w:r>
      <w:r>
        <w:t xml:space="preserve"> the payload </w:t>
      </w:r>
      <w:r w:rsidRPr="000B17FA">
        <w:t xml:space="preserve">data. </w:t>
      </w:r>
    </w:p>
    <w:p w14:paraId="257F4274" w14:textId="77777777" w:rsidR="003D5A84" w:rsidRDefault="003D5A84" w:rsidP="003D5A84">
      <w:r>
        <w:t>Before</w:t>
      </w:r>
      <w:r w:rsidRPr="00B11E0C">
        <w:t xml:space="preserve"> </w:t>
      </w:r>
      <w:r>
        <w:t>serialization</w:t>
      </w:r>
      <w:r w:rsidRPr="00B11E0C">
        <w:t>, the</w:t>
      </w:r>
      <w:r>
        <w:t xml:space="preserve"> </w:t>
      </w:r>
      <w:r w:rsidRPr="00B11E0C">
        <w:t xml:space="preserve">data, EC, and IC fields are put through a scrambling process that </w:t>
      </w:r>
      <w:r>
        <w:t>concatenates</w:t>
      </w:r>
      <w:r w:rsidRPr="00B11E0C">
        <w:t xml:space="preserve"> them. </w:t>
      </w:r>
      <w:r>
        <w:t>I</w:t>
      </w:r>
      <w:r w:rsidRPr="00B11E0C">
        <w:t xml:space="preserve">n addition to the header, a Reed-Solomon </w:t>
      </w:r>
      <w:r>
        <w:t xml:space="preserve">(RS) </w:t>
      </w:r>
      <w:r w:rsidRPr="00B11E0C">
        <w:t>encoder creates the 32</w:t>
      </w:r>
      <w:r>
        <w:t>-bit FEC</w:t>
      </w:r>
      <w:r w:rsidRPr="00B11E0C">
        <w:t xml:space="preserve"> based on the scrambled data.</w:t>
      </w:r>
      <w:r>
        <w:t xml:space="preserve"> The deserializer does the opposite. Both scenarios are represented in </w:t>
      </w:r>
      <w:r w:rsidRPr="000B17FA">
        <w:t>Fi</w:t>
      </w:r>
      <w:r>
        <w:t>gure</w:t>
      </w:r>
      <w:r w:rsidRPr="000B17FA">
        <w:t xml:space="preserve"> </w:t>
      </w:r>
      <w:r>
        <w:t>2.5.</w:t>
      </w:r>
    </w:p>
    <w:p w14:paraId="1E252965" w14:textId="77777777" w:rsidR="003D5A84" w:rsidRDefault="003D5A84" w:rsidP="003D5A84">
      <w:pPr>
        <w:jc w:val="center"/>
        <w:rPr>
          <w:noProof/>
        </w:rPr>
      </w:pPr>
    </w:p>
    <w:p w14:paraId="12B1DC97" w14:textId="77777777" w:rsidR="003D5A84" w:rsidRDefault="003D5A84" w:rsidP="003D5A84">
      <w:pPr>
        <w:jc w:val="center"/>
      </w:pPr>
      <w:r>
        <w:rPr>
          <w:noProof/>
          <w:lang w:eastAsia="en-ZA"/>
        </w:rPr>
        <w:drawing>
          <wp:inline distT="0" distB="0" distL="0" distR="0" wp14:anchorId="6AF938FD" wp14:editId="760C29AF">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14:paraId="4C68389D" w14:textId="77777777" w:rsidR="003D5A84" w:rsidRDefault="003D5A84" w:rsidP="003D5A84">
      <w:pPr>
        <w:jc w:val="center"/>
      </w:pPr>
      <w:r w:rsidRPr="007E0DB9">
        <w:rPr>
          <w:b/>
        </w:rPr>
        <w:t xml:space="preserve">Figure </w:t>
      </w:r>
      <w:r>
        <w:rPr>
          <w:b/>
        </w:rPr>
        <w:t>2</w:t>
      </w:r>
      <w:r w:rsidRPr="007E0DB9">
        <w:rPr>
          <w:b/>
        </w:rPr>
        <w:t>.</w:t>
      </w:r>
      <w:r>
        <w:rPr>
          <w:b/>
        </w:rPr>
        <w:t>5</w:t>
      </w:r>
      <w:r>
        <w:t>: B</w:t>
      </w:r>
      <w:r w:rsidRPr="00533506">
        <w:t>lock diagram</w:t>
      </w:r>
      <w:r>
        <w:t xml:space="preserve"> of the s</w:t>
      </w:r>
      <w:r w:rsidRPr="00533506">
        <w:t>tandard Mode GBT encoding and decoding. Adapted from</w:t>
      </w:r>
      <w:r>
        <w:t xml:space="preserve"> </w:t>
      </w:r>
      <w:sdt>
        <w:sdtPr>
          <w:id w:val="406586265"/>
          <w:citation/>
        </w:sdtPr>
        <w:sdtContent>
          <w:r>
            <w:fldChar w:fldCharType="begin"/>
          </w:r>
          <w:r>
            <w:instrText xml:space="preserve"> CITATION GBT \l 7177 </w:instrText>
          </w:r>
          <w:r>
            <w:fldChar w:fldCharType="separate"/>
          </w:r>
          <w:r w:rsidRPr="00F12236">
            <w:rPr>
              <w:noProof/>
            </w:rPr>
            <w:t>[7]</w:t>
          </w:r>
          <w:r>
            <w:fldChar w:fldCharType="end"/>
          </w:r>
        </w:sdtContent>
      </w:sdt>
    </w:p>
    <w:p w14:paraId="5550BBDF" w14:textId="77777777" w:rsidR="003D5A84" w:rsidRDefault="003D5A84" w:rsidP="003D5A84"/>
    <w:p w14:paraId="154435E0" w14:textId="77777777" w:rsidR="003D5A84" w:rsidRDefault="003D5A84" w:rsidP="003D5A84">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14:paraId="74D3A05F"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791610B6"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BC6015"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BF0455" w14:textId="77777777" w:rsidR="003D5A84" w:rsidRDefault="003D5A84" w:rsidP="00CB6BEC">
            <w:pPr>
              <w:jc w:val="right"/>
            </w:pPr>
            <w:r>
              <w:t>Readout chain</w:t>
            </w:r>
          </w:p>
        </w:tc>
      </w:tr>
    </w:tbl>
    <w:p w14:paraId="5E8BFC2B"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5104" behindDoc="0" locked="0" layoutInCell="1" allowOverlap="1" wp14:anchorId="4BA8255F" wp14:editId="0CAE7EAA">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EAD9C3" id="Straight Connector 18" o:spid="_x0000_s1026" style="position:absolute;z-index:251695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3B55E6BF" w14:textId="77777777" w:rsidR="003D5A84" w:rsidRDefault="003D5A84" w:rsidP="003D5A84">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The IDLE frame does not contain any information. SOP and EOP, as the name suggests,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14:paraId="69820128" w14:textId="77777777" w:rsidR="003D5A84" w:rsidRDefault="003D5A84" w:rsidP="003D5A84">
      <w:r w:rsidRPr="00515053">
        <w:t>The 2 bytes in the EC payload of the GBT frame are routed to a special slow control ASIC called GBT-SCA</w:t>
      </w:r>
      <w:sdt>
        <w:sdtPr>
          <w:id w:val="1616634017"/>
          <w:citation/>
        </w:sdtPr>
        <w:sdtContent>
          <w:r>
            <w:fldChar w:fldCharType="begin"/>
          </w:r>
          <w:r>
            <w:instrText xml:space="preserve"> CITATION GbtFpga \l 7177 </w:instrText>
          </w:r>
          <w:r>
            <w:fldChar w:fldCharType="separate"/>
          </w:r>
          <w:r>
            <w:rPr>
              <w:noProof/>
            </w:rPr>
            <w:t xml:space="preserve"> </w:t>
          </w:r>
          <w:r w:rsidRPr="00F12236">
            <w:rPr>
              <w:noProof/>
            </w:rPr>
            <w:t>[8]</w:t>
          </w:r>
          <w:r>
            <w:fldChar w:fldCharType="end"/>
          </w:r>
        </w:sdtContent>
      </w:sdt>
      <w:r w:rsidRPr="00515053">
        <w:t xml:space="preserve">. As mentioned above, the chip is part of the regional card. The communications between the CRU and SCA are implemented </w:t>
      </w:r>
      <w:r>
        <w:t>in the</w:t>
      </w:r>
      <w:r w:rsidRPr="00515053">
        <w:t xml:space="preserve"> </w:t>
      </w:r>
      <w:r>
        <w:t>CRU firmware</w:t>
      </w:r>
      <w:r w:rsidRPr="00515053">
        <w:t xml:space="preserve"> </w:t>
      </w:r>
      <w:r>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t>control</w:t>
      </w:r>
      <w:r w:rsidRPr="00515053">
        <w:t xml:space="preserve"> IC is used for GBTx register access, configuration, and monitoring. This field can also control the laser transceivers that use the main communication modules on the GBTx chip, which can be accessed through its registers.</w:t>
      </w:r>
    </w:p>
    <w:p w14:paraId="3B733838" w14:textId="77777777" w:rsidR="003D5A84" w:rsidRDefault="003D5A84" w:rsidP="003D5A84"/>
    <w:p w14:paraId="4E408A45" w14:textId="77777777" w:rsidR="003D5A84" w:rsidRPr="00E32069" w:rsidRDefault="003D5A84" w:rsidP="003D5A84">
      <w:pPr>
        <w:rPr>
          <w:b/>
        </w:rPr>
      </w:pPr>
      <w:r w:rsidRPr="00E32069">
        <w:rPr>
          <w:b/>
        </w:rPr>
        <w:t xml:space="preserve"> E</w:t>
      </w:r>
      <w:r>
        <w:rPr>
          <w:b/>
        </w:rPr>
        <w:t>lectrical</w:t>
      </w:r>
      <w:r w:rsidRPr="00E32069">
        <w:rPr>
          <w:b/>
        </w:rPr>
        <w:t xml:space="preserve">-links </w:t>
      </w:r>
    </w:p>
    <w:p w14:paraId="1D054F50" w14:textId="77777777" w:rsidR="003D5A84" w:rsidRDefault="003D5A84" w:rsidP="003D5A84">
      <w:r w:rsidRPr="008E1ABB">
        <w:t>The GBT</w:t>
      </w:r>
      <w:r>
        <w:t>x</w:t>
      </w:r>
      <w:r w:rsidRPr="008E1ABB">
        <w:t xml:space="preserve"> chips on the regional cards communicate </w:t>
      </w:r>
      <w:r>
        <w:t>with</w:t>
      </w:r>
      <w:r w:rsidRPr="008E1ABB">
        <w:t xml:space="preserve"> </w:t>
      </w:r>
      <w:r>
        <w:t>up to 8</w:t>
      </w:r>
      <w:r w:rsidRPr="008E1ABB">
        <w:t xml:space="preserve"> local card</w:t>
      </w:r>
      <w:r>
        <w:t xml:space="preserve"> FPGAs</w:t>
      </w:r>
      <w:r w:rsidRPr="008E1ABB">
        <w:t xml:space="preserve"> using the </w:t>
      </w:r>
      <w:r>
        <w:t>standard</w:t>
      </w:r>
      <w:r w:rsidRPr="008E1ABB">
        <w:t xml:space="preserve"> GBT frame mode. It consists of connecting the GBT</w:t>
      </w:r>
      <w:r>
        <w:t>x</w:t>
      </w:r>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14:paraId="6FC06628" w14:textId="77777777" w:rsidR="003D5A84" w:rsidRDefault="003D5A84" w:rsidP="003D5A84">
      <w:r>
        <w:t>Each of these e-links consists of three signal lines (differential pairs):</w:t>
      </w:r>
    </w:p>
    <w:p w14:paraId="431C1247" w14:textId="77777777" w:rsidR="003D5A84" w:rsidRDefault="003D5A84" w:rsidP="003D5A84">
      <w:pPr>
        <w:pStyle w:val="ListParagraph"/>
        <w:numPr>
          <w:ilvl w:val="0"/>
          <w:numId w:val="16"/>
        </w:numPr>
      </w:pPr>
      <w:r>
        <w:t>Differential Clock line (dClk+/dClk-): Clock driven by GBTx to the local/regional FPGA</w:t>
      </w:r>
    </w:p>
    <w:p w14:paraId="26F6107A" w14:textId="77777777" w:rsidR="003D5A84" w:rsidRDefault="003D5A84" w:rsidP="003D5A84">
      <w:pPr>
        <w:pStyle w:val="ListParagraph"/>
        <w:numPr>
          <w:ilvl w:val="0"/>
          <w:numId w:val="16"/>
        </w:numPr>
      </w:pPr>
      <w:r>
        <w:t>Differential Downlink data output (dOut+/dOut-): Data from GBTx to the local/regional FPGA</w:t>
      </w:r>
    </w:p>
    <w:p w14:paraId="48E2D443" w14:textId="77777777" w:rsidR="003D5A84" w:rsidRDefault="003D5A84" w:rsidP="003D5A84">
      <w:pPr>
        <w:pStyle w:val="ListParagraph"/>
        <w:numPr>
          <w:ilvl w:val="0"/>
          <w:numId w:val="16"/>
        </w:numPr>
      </w:pPr>
      <w:r>
        <w:t>Differential Uplink data input (dIn+/dIn-): Data line from the local/regional FPGA to GBTx</w:t>
      </w:r>
    </w:p>
    <w:p w14:paraId="40F5F42B" w14:textId="77777777" w:rsidR="003D5A84" w:rsidRDefault="003D5A84" w:rsidP="003D5A84">
      <w:r w:rsidRPr="005C0AD3">
        <w:t>The</w:t>
      </w:r>
      <w:r>
        <w:t xml:space="preserve"> MID readout chain is configured to operate at the</w:t>
      </w:r>
      <w:r w:rsidRPr="005C0AD3">
        <w:t xml:space="preserve"> maximum </w:t>
      </w:r>
      <w:r>
        <w:t xml:space="preserve">e-links </w:t>
      </w:r>
      <w:r w:rsidRPr="005C0AD3">
        <w:t xml:space="preserve">data rate </w:t>
      </w:r>
      <w:r>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(dClk+/dClk-), one differential downlink output (dOut+/dOut-), and one differential uplink input (dIn+/dIn-).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Pr="007147B8">
        <w:t xml:space="preserve"> </w:t>
      </w:r>
    </w:p>
    <w:p w14:paraId="36A4E9B1" w14:textId="77777777" w:rsidR="003D5A84" w:rsidRDefault="003D5A84" w:rsidP="003D5A84">
      <w:r w:rsidRPr="00440F7D">
        <w:t>Fig</w:t>
      </w:r>
      <w:r>
        <w:t>ure 2.6</w:t>
      </w:r>
      <w:r w:rsidRPr="00440F7D">
        <w:t xml:space="preserve"> represents </w:t>
      </w:r>
      <w:r w:rsidRPr="00305F3B">
        <w:t xml:space="preserve">the </w:t>
      </w:r>
      <w:bookmarkStart w:id="26" w:name="_Hlk76801014"/>
      <w:r>
        <w:t>e-links</w:t>
      </w:r>
      <w:r w:rsidRPr="00440F7D">
        <w:t xml:space="preserve"> </w:t>
      </w:r>
      <w:r>
        <w:t xml:space="preserve">configuration </w:t>
      </w:r>
      <w:r w:rsidRPr="00440F7D">
        <w:t>between the GBT</w:t>
      </w:r>
      <w:r>
        <w:t>x</w:t>
      </w:r>
      <w:r w:rsidRPr="00440F7D">
        <w:t xml:space="preserve"> chip and the </w:t>
      </w:r>
      <w:r>
        <w:t>readout electronics</w:t>
      </w:r>
      <w:bookmarkEnd w:id="26"/>
      <w:r w:rsidRPr="00440F7D">
        <w:t>.</w:t>
      </w:r>
    </w:p>
    <w:p w14:paraId="6FA5FD7F"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54B3809F"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FAD4F1"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C7F94B" w14:textId="77777777" w:rsidR="003D5A84" w:rsidRDefault="003D5A84" w:rsidP="00CB6BEC">
            <w:pPr>
              <w:jc w:val="right"/>
            </w:pPr>
            <w:r>
              <w:t>Readout chain</w:t>
            </w:r>
          </w:p>
        </w:tc>
      </w:tr>
    </w:tbl>
    <w:p w14:paraId="055A2D74"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8176" behindDoc="0" locked="0" layoutInCell="1" allowOverlap="1" wp14:anchorId="1D3DE85F" wp14:editId="6B084938">
                <wp:simplePos x="0" y="0"/>
                <wp:positionH relativeFrom="margin">
                  <wp:align>left</wp:align>
                </wp:positionH>
                <wp:positionV relativeFrom="paragraph">
                  <wp:posOffset>56589</wp:posOffset>
                </wp:positionV>
                <wp:extent cx="565607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001A5D" id="Straight Connector 21" o:spid="_x0000_s1026" style="position:absolute;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p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YdeLuZSBOX5jR4z&#10;Kbsbs9hgCKwgkuAgK3WIqWPAJmzp4qW4pUL7aMiXLxMSx6ruaVIXjllovrxZ3izb21sp9DXWvAAj&#10;pfwJ0Ity6KWzoRBXndp/Tpmbceo1hZ0yyLl1PeWTg5LswjcwTIabLSq6rhFsHIm94gUYnisNrlUz&#10;C8RY5yZQ+zbokltgUFdrAs7fBk7ZtSOGPAG9DUh/A+fjdVRzzr+yPnMttJ9wONWHqHLwflSV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EIJqm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6F8E7EE0" w14:textId="77777777" w:rsidR="003D5A84" w:rsidRDefault="003D5A84" w:rsidP="003D5A84"/>
    <w:p w14:paraId="48A63902" w14:textId="77777777" w:rsidR="003D5A84" w:rsidRDefault="003D5A84" w:rsidP="003D5A84">
      <w:r>
        <w:rPr>
          <w:noProof/>
          <w:lang w:eastAsia="en-ZA"/>
        </w:rPr>
        <w:drawing>
          <wp:inline distT="0" distB="0" distL="0" distR="0" wp14:anchorId="37EDD8D6" wp14:editId="3AA46E5F">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9">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14:paraId="2BE5CF47" w14:textId="77777777" w:rsidR="003D5A84" w:rsidRDefault="003D5A84" w:rsidP="003D5A84">
      <w:pPr>
        <w:jc w:val="center"/>
      </w:pPr>
      <w:r w:rsidRPr="007E0DB9">
        <w:rPr>
          <w:b/>
        </w:rPr>
        <w:t xml:space="preserve">Figure </w:t>
      </w:r>
      <w:r>
        <w:rPr>
          <w:b/>
        </w:rPr>
        <w:t>2</w:t>
      </w:r>
      <w:r w:rsidRPr="007E0DB9">
        <w:rPr>
          <w:b/>
        </w:rPr>
        <w:t>.</w:t>
      </w:r>
      <w:r>
        <w:rPr>
          <w:b/>
        </w:rPr>
        <w:t>6</w:t>
      </w:r>
      <w:r w:rsidRPr="008B50A3">
        <w:rPr>
          <w:highlight w:val="yellow"/>
        </w:rPr>
        <w:t xml:space="preserve">: E-links configuration between the GBTx chip and the readout </w:t>
      </w:r>
      <w:commentRangeStart w:id="27"/>
      <w:r w:rsidRPr="008B50A3">
        <w:rPr>
          <w:highlight w:val="yellow"/>
        </w:rPr>
        <w:t>electronics</w:t>
      </w:r>
      <w:commentRangeEnd w:id="27"/>
      <w:r w:rsidR="008B50A3">
        <w:rPr>
          <w:rStyle w:val="CommentReference"/>
        </w:rPr>
        <w:commentReference w:id="27"/>
      </w:r>
      <w:r w:rsidRPr="008B50A3">
        <w:rPr>
          <w:highlight w:val="yellow"/>
        </w:rPr>
        <w:t>.</w:t>
      </w:r>
    </w:p>
    <w:tbl>
      <w:tblPr>
        <w:tblStyle w:val="TableGrid"/>
        <w:tblW w:w="0" w:type="auto"/>
        <w:tblInd w:w="-147" w:type="dxa"/>
        <w:tblLook w:val="04A0" w:firstRow="1" w:lastRow="0" w:firstColumn="1" w:lastColumn="0" w:noHBand="0" w:noVBand="1"/>
      </w:tblPr>
      <w:tblGrid>
        <w:gridCol w:w="4655"/>
        <w:gridCol w:w="4508"/>
      </w:tblGrid>
      <w:tr w:rsidR="003D5A84" w14:paraId="6CD36C2D"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4DB08F"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7B28A8" w14:textId="77777777" w:rsidR="003D5A84" w:rsidRDefault="003D5A84" w:rsidP="00CB6BEC">
            <w:pPr>
              <w:jc w:val="right"/>
            </w:pPr>
            <w:r>
              <w:t>Readout chain</w:t>
            </w:r>
          </w:p>
        </w:tc>
      </w:tr>
    </w:tbl>
    <w:p w14:paraId="05E9EE91"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7152" behindDoc="0" locked="0" layoutInCell="1" allowOverlap="1" wp14:anchorId="512B0A2D" wp14:editId="7B324E1D">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5BE7CF" id="Straight Connector 24"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14:paraId="7A71E533" w14:textId="77777777" w:rsidR="003D5A84" w:rsidRDefault="003D5A84" w:rsidP="003D5A84"/>
    <w:p w14:paraId="7E72BC07" w14:textId="77777777" w:rsidR="003D5A84" w:rsidRDefault="003D5A84" w:rsidP="003D5A84">
      <w:pPr>
        <w:pStyle w:val="Heading2"/>
        <w:numPr>
          <w:ilvl w:val="1"/>
          <w:numId w:val="14"/>
        </w:numPr>
      </w:pPr>
      <w:r>
        <w:t xml:space="preserve">Common readout unit </w:t>
      </w:r>
    </w:p>
    <w:p w14:paraId="12A444F8" w14:textId="77777777" w:rsidR="003D5A84" w:rsidRPr="00AF241B" w:rsidRDefault="003D5A84" w:rsidP="003D5A84"/>
    <w:p w14:paraId="42F68B47" w14:textId="77777777" w:rsidR="003D5A84" w:rsidRDefault="003D5A84" w:rsidP="003D5A84">
      <w:r w:rsidRPr="00BD6BF5">
        <w:t>The ALI</w:t>
      </w:r>
      <w:r>
        <w:t xml:space="preserve">CE </w:t>
      </w:r>
      <w:r w:rsidRPr="00BD6BF5">
        <w:t xml:space="preserve">CRU </w:t>
      </w:r>
      <w:r>
        <w:t xml:space="preserve">hardware </w:t>
      </w:r>
      <w:r w:rsidRPr="00BD6BF5">
        <w:t xml:space="preserve">architecture </w:t>
      </w:r>
      <w:r>
        <w:t xml:space="preserve">is </w:t>
      </w:r>
      <w:r w:rsidRPr="00BD6BF5">
        <w:t>shown in Fig</w:t>
      </w:r>
      <w:r>
        <w:t>ure</w:t>
      </w:r>
      <w:r w:rsidRPr="00BD6BF5">
        <w:t xml:space="preserve"> 2</w:t>
      </w:r>
      <w:r>
        <w:t xml:space="preserve">.7. Besides the PCIe interface, which utilizes a built-in 100 MHz crystal oscillator, the clock tree is designed to utilize a single reference clock for all CRU communication links. The CRU card can either be used independently with a built-in 40MHz crystal oscillator or with a recovered clock retrieved from the TTS optical link. On the other hand, the TTS transceiver requires a constant 240 MHz reference frequency before initialization, which is generated locally with the help of a Phase-Locked Loop (PLL) SI5344. The clock recovered from the FPGA is transferred to a high-performance SI5345 PLL for jitter attenuation after it has successfully been locked to the incoming stream. The clocks extracted from the SI5345 PLL are then utilized to run the FPGA logic. The SI5345 PLL uses </w:t>
      </w:r>
      <w:r w:rsidRPr="00515053">
        <w:t>I²C</w:t>
      </w:r>
      <w:r>
        <w:t xml:space="preserve"> communication to switch between local and recovered TTS  clock modes. The clock generated from the built-in 100 MHz crystal oscillator is utilized to run many other features of the FPGA, including initialization and hardware monitoring.          </w:t>
      </w:r>
    </w:p>
    <w:p w14:paraId="0749EA94" w14:textId="77777777" w:rsidR="003D5A84" w:rsidRDefault="003D5A84" w:rsidP="003D5A84"/>
    <w:p w14:paraId="39B8E3B1" w14:textId="77777777" w:rsidR="003D5A84" w:rsidRDefault="003D5A84" w:rsidP="003D5A84">
      <w:r w:rsidRPr="00E1583F">
        <w:rPr>
          <w:noProof/>
          <w:lang w:eastAsia="en-ZA"/>
        </w:rPr>
        <w:drawing>
          <wp:inline distT="0" distB="0" distL="0" distR="0" wp14:anchorId="53EBB2B5" wp14:editId="1433B37B">
            <wp:extent cx="5570319" cy="51461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547" cy="5162998"/>
                    </a:xfrm>
                    <a:prstGeom prst="rect">
                      <a:avLst/>
                    </a:prstGeom>
                  </pic:spPr>
                </pic:pic>
              </a:graphicData>
            </a:graphic>
          </wp:inline>
        </w:drawing>
      </w:r>
    </w:p>
    <w:p w14:paraId="0503D26C" w14:textId="77777777" w:rsidR="003D5A84" w:rsidRDefault="003D5A84" w:rsidP="003D5A84">
      <w:bookmarkStart w:id="28" w:name="_Hlk74486452"/>
      <w:r w:rsidRPr="007E0DB9">
        <w:rPr>
          <w:b/>
        </w:rPr>
        <w:t xml:space="preserve">Figure </w:t>
      </w:r>
      <w:r>
        <w:rPr>
          <w:b/>
        </w:rPr>
        <w:t>2</w:t>
      </w:r>
      <w:r w:rsidRPr="007E0DB9">
        <w:rPr>
          <w:b/>
        </w:rPr>
        <w:t>.</w:t>
      </w:r>
      <w:r>
        <w:rPr>
          <w:b/>
        </w:rPr>
        <w:t>7</w:t>
      </w:r>
      <w:r>
        <w:t>:</w:t>
      </w:r>
      <w:r w:rsidRPr="00A36025">
        <w:t xml:space="preserve"> </w:t>
      </w:r>
      <w:r>
        <w:t xml:space="preserve">A </w:t>
      </w:r>
      <w:r w:rsidRPr="00140335">
        <w:t>functional overview of the hardware, highlighting the functions used in the  CRU</w:t>
      </w:r>
      <w:r>
        <w:t xml:space="preserve"> </w:t>
      </w:r>
      <w:sdt>
        <w:sdtPr>
          <w:id w:val="-1451469262"/>
          <w:citation/>
        </w:sdtPr>
        <w:sdtContent>
          <w:r>
            <w:fldChar w:fldCharType="begin"/>
          </w:r>
          <w:r>
            <w:instrText xml:space="preserve"> CITATION CruFirmware \l 7177 </w:instrText>
          </w:r>
          <w:r>
            <w:fldChar w:fldCharType="separate"/>
          </w:r>
          <w:r w:rsidRPr="00F12236">
            <w:rPr>
              <w:noProof/>
            </w:rPr>
            <w:t>[9]</w:t>
          </w:r>
          <w:r>
            <w:fldChar w:fldCharType="end"/>
          </w:r>
        </w:sdtContent>
      </w:sdt>
      <w:r>
        <w:t>.</w:t>
      </w:r>
    </w:p>
    <w:bookmarkEnd w:id="28"/>
    <w:p w14:paraId="7EAC39E5"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78F72E94"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35FD07"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38D2AE" w14:textId="77777777" w:rsidR="003D5A84" w:rsidRDefault="003D5A84" w:rsidP="00CB6BEC">
            <w:pPr>
              <w:jc w:val="right"/>
            </w:pPr>
            <w:r>
              <w:t>Readout chain</w:t>
            </w:r>
          </w:p>
        </w:tc>
      </w:tr>
    </w:tbl>
    <w:p w14:paraId="3DC2EE02"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99200" behindDoc="0" locked="0" layoutInCell="1" allowOverlap="1" wp14:anchorId="1E79347A" wp14:editId="2ADEE80A">
                <wp:simplePos x="0" y="0"/>
                <wp:positionH relativeFrom="margin">
                  <wp:align>left</wp:align>
                </wp:positionH>
                <wp:positionV relativeFrom="paragraph">
                  <wp:posOffset>56589</wp:posOffset>
                </wp:positionV>
                <wp:extent cx="5656077"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42443A" id="Straight Connector 26" o:spid="_x0000_s1026" style="position:absolute;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p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jlYilFUJ7f6DGT&#10;srsxiw2GwBNEEhzkSR1i6hiwCVu6eCluqcg+GvLly4LEsU73NE0XjllovrxZ3izb21sp9DXWvAAj&#10;pfwJ0Ity6KWzoQhXndp/TpmLceo1hZ3SyLl0PeWTg5LswjcwLIaLLSq6rhFsHIm94gUYnudFBnPV&#10;zAIx1rkJ1L4NuuQWGNTVmoDzt4FTdq2IIU9AbwPS38D5eG3VnPOvqs9ai+wnHE71Ieo4eD+qsssu&#10;lwX83a/wlz9u/Qs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AfS+l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7A31A182" w14:textId="77777777" w:rsidR="003D5A84" w:rsidRDefault="003D5A84" w:rsidP="003D5A84">
      <w:r>
        <w:t xml:space="preserve">The </w:t>
      </w:r>
      <w:r w:rsidRPr="002B3C28">
        <w:t xml:space="preserve">CRU </w:t>
      </w:r>
      <w:r>
        <w:t xml:space="preserve">card </w:t>
      </w:r>
      <w:r w:rsidRPr="002B3C28">
        <w:t xml:space="preserve">is </w:t>
      </w:r>
      <w:r>
        <w:t xml:space="preserve">embedded with an </w:t>
      </w:r>
      <w:r w:rsidRPr="002B3C28">
        <w:t>Intel ARRIA10 FPGA (10AX115S3F45E2G)</w:t>
      </w:r>
      <w:r>
        <w:t xml:space="preserve"> </w:t>
      </w:r>
      <w:sdt>
        <w:sdtPr>
          <w:id w:val="-1444612615"/>
          <w:citation/>
        </w:sdtPr>
        <w:sdtContent>
          <w:r>
            <w:fldChar w:fldCharType="begin"/>
          </w:r>
          <w:r>
            <w:instrText xml:space="preserve"> CITATION CruFpga \l 7177 </w:instrText>
          </w:r>
          <w:r>
            <w:fldChar w:fldCharType="separate"/>
          </w:r>
          <w:r w:rsidRPr="00F12236">
            <w:rPr>
              <w:noProof/>
            </w:rPr>
            <w:t>[10]</w:t>
          </w:r>
          <w:r>
            <w:fldChar w:fldCharType="end"/>
          </w:r>
        </w:sdtContent>
      </w:sdt>
      <w:r w:rsidRPr="002B3C28">
        <w:t xml:space="preserve">. It is equipped with two </w:t>
      </w:r>
      <w:r>
        <w:t>S</w:t>
      </w:r>
      <w:r w:rsidRPr="002B3C28">
        <w:t xml:space="preserve">mall </w:t>
      </w:r>
      <w:r>
        <w:t>F</w:t>
      </w:r>
      <w:r w:rsidRPr="002B3C28">
        <w:t xml:space="preserve">orm-factor </w:t>
      </w:r>
      <w:r>
        <w:t>P</w:t>
      </w:r>
      <w:r w:rsidRPr="002B3C28">
        <w:t>luggable (SFP+) connections. On</w:t>
      </w:r>
      <w:r>
        <w:t xml:space="preserve">e </w:t>
      </w:r>
      <w:r w:rsidRPr="002B3C28">
        <w:t>is used for TTS connection, and the other is used as a backup</w:t>
      </w:r>
      <w:r>
        <w:t>. The connections from/to the readout electronics are ensured by up to 4x12-channel bi-directional 10.3125 Gb/s optical transceivers (mini-pods)</w:t>
      </w:r>
      <w:sdt>
        <w:sdtPr>
          <w:id w:val="-2049289238"/>
          <w:citation/>
        </w:sdtPr>
        <w:sdtContent>
          <w:r>
            <w:fldChar w:fldCharType="begin"/>
          </w:r>
          <w:r>
            <w:instrText xml:space="preserve"> CITATION Minipods \l 7177 </w:instrText>
          </w:r>
          <w:r>
            <w:fldChar w:fldCharType="separate"/>
          </w:r>
          <w:r>
            <w:rPr>
              <w:noProof/>
            </w:rPr>
            <w:t xml:space="preserve"> </w:t>
          </w:r>
          <w:r w:rsidRPr="00F12236">
            <w:rPr>
              <w:noProof/>
            </w:rPr>
            <w:t>[11]</w:t>
          </w:r>
          <w:r>
            <w:fldChar w:fldCharType="end"/>
          </w:r>
        </w:sdtContent>
      </w:sdt>
      <w:r>
        <w:t xml:space="preserve">. These two mini-pods can connect to up to 24 GBT links. However, for what concerns the MID, 32 GBT links are necessary to transfer data from the complete readout electronics. Hence, 2 CRU cards are utilized, each connected to 16 GBT links. </w:t>
      </w:r>
    </w:p>
    <w:p w14:paraId="5D0DEFD0" w14:textId="77777777" w:rsidR="003D5A84" w:rsidRDefault="003D5A84" w:rsidP="003D5A84">
      <w:r>
        <w:t xml:space="preserve">The CRU is equipped with a PCIe edge connector on the rear end, that provides a dual gen3 x8 PCIe interface. This interface is synchronized with a 250MHz reference frequency provided through the connector. The FPGA is also linked to board support functions such as temperature and current sensors, as well as an EEPROM with a unique identifier assigned by the manufacturer during board construction. </w:t>
      </w:r>
      <w:r w:rsidRPr="00BD6BF5">
        <w:t xml:space="preserve"> </w:t>
      </w:r>
      <w:r w:rsidRPr="00515053">
        <w:t>I²C</w:t>
      </w:r>
      <w:r>
        <w:t xml:space="preserve"> and SPI are used to communicate with various peripheral devices. There is also the option to control tri-color LEDs, which is essential for easily locating a single machine in a server farm for maintenance purposes. Finally, the FPGA can be programmed using either a JTAG connector, which is useful for software debugging in the laboratory or a Quad SPI flash. The latter can be remotely modified over the PCIe interface, allowing for on-site updates</w:t>
      </w:r>
      <w:r w:rsidRPr="008865F7">
        <w:t xml:space="preserve">. </w:t>
      </w:r>
    </w:p>
    <w:p w14:paraId="7AB5D481" w14:textId="77777777" w:rsidR="003D5A84" w:rsidRDefault="003D5A84" w:rsidP="003D5A84"/>
    <w:p w14:paraId="2CA63FD1" w14:textId="77777777" w:rsidR="003D5A84" w:rsidRDefault="003D5A84" w:rsidP="003D5A84">
      <w:pPr>
        <w:pStyle w:val="Heading2"/>
        <w:numPr>
          <w:ilvl w:val="1"/>
          <w:numId w:val="14"/>
        </w:numPr>
      </w:pPr>
      <w:r>
        <w:t>Trigger architecture</w:t>
      </w:r>
    </w:p>
    <w:p w14:paraId="00EAFE96" w14:textId="77777777" w:rsidR="003D5A84" w:rsidRDefault="003D5A84" w:rsidP="003D5A84"/>
    <w:p w14:paraId="523562CF" w14:textId="77777777" w:rsidR="003D5A84" w:rsidRDefault="003D5A84" w:rsidP="003D5A84">
      <w:r w:rsidRPr="003C32F2">
        <w:t>The</w:t>
      </w:r>
      <w:r>
        <w:t xml:space="preserve"> ALICE trigger architecture </w:t>
      </w:r>
      <w:r w:rsidRPr="003C32F2">
        <w:t xml:space="preserve">is an amalgamation of multi-link technologies </w:t>
      </w:r>
      <w:r>
        <w:t>based on several</w:t>
      </w:r>
      <w:r w:rsidRPr="003C32F2">
        <w:t xml:space="preserve"> protocol standards. </w:t>
      </w:r>
      <w:r>
        <w:t>It</w:t>
      </w:r>
      <w:r w:rsidRPr="00527566">
        <w:t xml:space="preserve"> ha</w:t>
      </w:r>
      <w:r>
        <w:t>s</w:t>
      </w:r>
      <w:r w:rsidRPr="00527566">
        <w:t xml:space="preserve"> been </w:t>
      </w:r>
      <w:r>
        <w:t>optimized</w:t>
      </w:r>
      <w:r w:rsidRPr="00527566">
        <w:t xml:space="preserve"> to function in coherence with the </w:t>
      </w:r>
      <w:r>
        <w:t xml:space="preserve">surrounding </w:t>
      </w:r>
      <w:r w:rsidRPr="00527566">
        <w:t>blocks</w:t>
      </w:r>
      <w:r>
        <w:t xml:space="preserve"> of the detectors</w:t>
      </w:r>
      <w:r w:rsidRPr="00527566">
        <w:t>, allowing the complete readout chain to operate synchronously and efficiently.</w:t>
      </w:r>
      <w:r>
        <w:t xml:space="preserve"> The ALICE trigger architecture relies on the Trigger and Timing distribution System (TTS) ability to efficiently distribute the critical Timing and Trigger Control (TTC) information </w:t>
      </w:r>
      <w:r w:rsidRPr="00D75D48">
        <w:t>from the CTP to the readout electronics via</w:t>
      </w:r>
      <w:r>
        <w:t xml:space="preserve"> the</w:t>
      </w:r>
      <w:r w:rsidRPr="00D75D48">
        <w:t xml:space="preserve"> </w:t>
      </w:r>
      <w:r>
        <w:t xml:space="preserve">LTU and </w:t>
      </w:r>
      <w:r w:rsidRPr="00D75D48">
        <w:t>CRU</w:t>
      </w:r>
      <w:r>
        <w:t>s</w:t>
      </w:r>
      <w:r w:rsidRPr="00D75D48">
        <w:t xml:space="preserve"> </w:t>
      </w:r>
      <w:r>
        <w:t>with constant latency over bi-directional</w:t>
      </w:r>
      <w:r w:rsidRPr="00DE30B9">
        <w:t xml:space="preserve"> TTC 10G</w:t>
      </w:r>
      <w:r>
        <w:t>-</w:t>
      </w:r>
      <w:r w:rsidRPr="00DE30B9">
        <w:t>P</w:t>
      </w:r>
      <w:r>
        <w:t xml:space="preserve">assive </w:t>
      </w:r>
      <w:r w:rsidRPr="00DE30B9">
        <w:t>O</w:t>
      </w:r>
      <w:r>
        <w:t xml:space="preserve">ptical </w:t>
      </w:r>
      <w:r w:rsidRPr="00DE30B9">
        <w:t>N</w:t>
      </w:r>
      <w:r>
        <w:t>etwork</w:t>
      </w:r>
      <w:r w:rsidRPr="00DE30B9">
        <w:t xml:space="preserve"> (PON) </w:t>
      </w:r>
      <w:r>
        <w:t xml:space="preserve">links. This allows the MID to be read out in continuous and triggered readout mode operations. </w:t>
      </w:r>
    </w:p>
    <w:p w14:paraId="651C8061" w14:textId="77777777" w:rsidR="003D5A84" w:rsidRDefault="003D5A84" w:rsidP="003D5A84">
      <w:pPr>
        <w:spacing w:after="0"/>
      </w:pPr>
    </w:p>
    <w:p w14:paraId="11760519" w14:textId="77777777" w:rsidR="003D5A84" w:rsidRDefault="003D5A84" w:rsidP="003D5A84">
      <w:pPr>
        <w:pStyle w:val="Heading3"/>
      </w:pPr>
      <w:r>
        <w:t>2.6.1 Central Trigger Processing</w:t>
      </w:r>
    </w:p>
    <w:p w14:paraId="77AE4D38" w14:textId="77777777" w:rsidR="003D5A84" w:rsidRDefault="003D5A84" w:rsidP="003D5A84">
      <w:pPr>
        <w:spacing w:after="0"/>
      </w:pPr>
    </w:p>
    <w:p w14:paraId="74D565EF" w14:textId="77777777" w:rsidR="003D5A84" w:rsidRDefault="003D5A84" w:rsidP="003D5A84">
      <w:pPr>
        <w:spacing w:after="0"/>
      </w:pPr>
      <w:r>
        <w:t xml:space="preserve">The CTP in the trigger architecture </w:t>
      </w:r>
      <w:r w:rsidRPr="00577D7F">
        <w:t>controls global trigger</w:t>
      </w:r>
      <w:r>
        <w:t xml:space="preserve"> decisions</w:t>
      </w:r>
      <w:r w:rsidRPr="00577D7F">
        <w:t xml:space="preserve"> and supervises the generation of trigger requests by integrating inputs from a set of trigger contributing detectors</w:t>
      </w:r>
      <w:sdt>
        <w:sdtPr>
          <w:id w:val="-492569167"/>
          <w:citation/>
        </w:sdtPr>
        <w:sdtContent>
          <w:r>
            <w:fldChar w:fldCharType="begin"/>
          </w:r>
          <w:r>
            <w:instrText xml:space="preserve"> CITATION CPT_LTU \l 7177 </w:instrText>
          </w:r>
          <w:r>
            <w:fldChar w:fldCharType="separate"/>
          </w:r>
          <w:r>
            <w:rPr>
              <w:noProof/>
            </w:rPr>
            <w:t xml:space="preserve"> </w:t>
          </w:r>
          <w:r w:rsidRPr="006E124C">
            <w:rPr>
              <w:noProof/>
            </w:rPr>
            <w:t>[12]</w:t>
          </w:r>
          <w:r>
            <w:fldChar w:fldCharType="end"/>
          </w:r>
        </w:sdtContent>
      </w:sdt>
      <w:r w:rsidRPr="00577D7F">
        <w:t xml:space="preserve">. </w:t>
      </w:r>
      <w:r>
        <w:t>It</w:t>
      </w:r>
      <w:r w:rsidRPr="00577D7F">
        <w:t xml:space="preserve"> is critical </w:t>
      </w:r>
      <w:r>
        <w:t xml:space="preserve">to </w:t>
      </w:r>
      <w:r w:rsidRPr="00577D7F">
        <w:t>recogniz</w:t>
      </w:r>
      <w:r>
        <w:t>e</w:t>
      </w:r>
      <w:r w:rsidRPr="00577D7F">
        <w:t xml:space="preserve"> unusual occurrences and record them </w:t>
      </w:r>
      <w:r w:rsidRPr="00E62E90">
        <w:t>for later analysis.</w:t>
      </w:r>
      <w:r>
        <w:t xml:space="preserve"> The CTP also generates periodic heartbeat (HB) triggers and customized software triggers for both continuous and triggered operations.</w:t>
      </w:r>
      <w:r w:rsidRPr="001006B3">
        <w:t xml:space="preserve"> </w:t>
      </w:r>
      <w:r>
        <w:t xml:space="preserve">It </w:t>
      </w:r>
      <w:r w:rsidRPr="001006B3">
        <w:t>interacts with up to 24 LTUs, one of which is dedicated to</w:t>
      </w:r>
      <w:r>
        <w:t xml:space="preserve"> MID</w:t>
      </w:r>
      <w:r w:rsidRPr="001006B3">
        <w:t>.</w:t>
      </w:r>
      <w:r>
        <w:t xml:space="preserve"> </w:t>
      </w:r>
    </w:p>
    <w:p w14:paraId="39B4871F" w14:textId="77777777" w:rsidR="003D5A84" w:rsidRDefault="003D5A84" w:rsidP="003D5A84">
      <w:pPr>
        <w:spacing w:after="0"/>
      </w:pPr>
    </w:p>
    <w:p w14:paraId="5DB08F7E" w14:textId="77777777" w:rsidR="003D5A84" w:rsidRDefault="003D5A84" w:rsidP="003D5A84">
      <w:pPr>
        <w:spacing w:after="0"/>
      </w:pPr>
    </w:p>
    <w:p w14:paraId="597DCFCE" w14:textId="77777777" w:rsidR="003D5A84" w:rsidRDefault="003D5A84" w:rsidP="003D5A84">
      <w:pPr>
        <w:pStyle w:val="Heading3"/>
      </w:pPr>
      <w:r w:rsidRPr="007C5D41">
        <w:t xml:space="preserve">2.6.2 Local Trigger Unit </w:t>
      </w:r>
    </w:p>
    <w:p w14:paraId="4A99F56A" w14:textId="77777777" w:rsidR="003D5A84" w:rsidRPr="007C5D41" w:rsidRDefault="003D5A84" w:rsidP="003D5A84">
      <w:pPr>
        <w:spacing w:after="0"/>
      </w:pPr>
    </w:p>
    <w:p w14:paraId="0F68CCB6" w14:textId="77777777" w:rsidR="003D5A84" w:rsidRDefault="003D5A84" w:rsidP="003D5A84">
      <w:r>
        <w:t xml:space="preserve">The LTU serves as an interface between the CTP and CRUs. It provides a clock, orbit, and external trigger inputs as well as allows monitoring and control using ethernet bus protocols. </w:t>
      </w:r>
      <w:r w:rsidRPr="00F67625">
        <w:t>The LTU is a 6U VME-type board</w:t>
      </w:r>
      <w:r>
        <w:t xml:space="preserve"> equipped with a Xilinx Kintect FPGA </w:t>
      </w:r>
      <w:r w:rsidRPr="00F67625">
        <w:t>with 2 G</w:t>
      </w:r>
      <w:r>
        <w:t>B</w:t>
      </w:r>
      <w:r w:rsidRPr="00F67625">
        <w:t xml:space="preserve"> of DDR4 memory</w:t>
      </w:r>
      <w:sdt>
        <w:sdtPr>
          <w:id w:val="-457025795"/>
          <w:citation/>
        </w:sdtPr>
        <w:sdtContent>
          <w:r>
            <w:fldChar w:fldCharType="begin"/>
          </w:r>
          <w:r>
            <w:instrText xml:space="preserve"> CITATION LTUHw \l 7177 </w:instrText>
          </w:r>
          <w:r>
            <w:fldChar w:fldCharType="separate"/>
          </w:r>
          <w:r>
            <w:rPr>
              <w:noProof/>
            </w:rPr>
            <w:t xml:space="preserve"> </w:t>
          </w:r>
          <w:r w:rsidRPr="00F67625">
            <w:rPr>
              <w:noProof/>
            </w:rPr>
            <w:t>[13]</w:t>
          </w:r>
          <w:r>
            <w:fldChar w:fldCharType="end"/>
          </w:r>
        </w:sdtContent>
      </w:sdt>
      <w:r>
        <w:t>. It has two modes of running, global and stand-alone. In global mode, the LTU acts as a transparent interface between the CTP and the CRU. It converts signal levels and provides some online monitoring. However, in the stand-alone mode, the LTU emulates the CTP protocol, allowing the MID team to perform tests, and calibration activities independently of the CTP, at remote sites, or when the CTP is either unavailable or not necessary.</w:t>
      </w:r>
    </w:p>
    <w:tbl>
      <w:tblPr>
        <w:tblStyle w:val="TableGrid"/>
        <w:tblW w:w="0" w:type="auto"/>
        <w:tblInd w:w="-147" w:type="dxa"/>
        <w:tblLook w:val="04A0" w:firstRow="1" w:lastRow="0" w:firstColumn="1" w:lastColumn="0" w:noHBand="0" w:noVBand="1"/>
      </w:tblPr>
      <w:tblGrid>
        <w:gridCol w:w="4655"/>
        <w:gridCol w:w="4508"/>
      </w:tblGrid>
      <w:tr w:rsidR="003D5A84" w14:paraId="579DAFE8"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2167E"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A5B857" w14:textId="77777777" w:rsidR="003D5A84" w:rsidRDefault="003D5A84" w:rsidP="00CB6BEC">
            <w:pPr>
              <w:jc w:val="right"/>
            </w:pPr>
            <w:r>
              <w:t>Readout chain</w:t>
            </w:r>
          </w:p>
        </w:tc>
      </w:tr>
    </w:tbl>
    <w:p w14:paraId="57722A00"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700224" behindDoc="0" locked="0" layoutInCell="1" allowOverlap="1" wp14:anchorId="4478988E" wp14:editId="61816004">
                <wp:simplePos x="0" y="0"/>
                <wp:positionH relativeFrom="margin">
                  <wp:align>left</wp:align>
                </wp:positionH>
                <wp:positionV relativeFrom="paragraph">
                  <wp:posOffset>56589</wp:posOffset>
                </wp:positionV>
                <wp:extent cx="5656077"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EB3166" id="Straight Connector 27"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G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jl4laKoDy/0WMm&#10;ZXdjFhsMgSeIJDjIkzrE1DFgE7Z08VLcUpF9NOTLlwWJY53uaZouHLPQfHmzvFm2t1xFX2PNCzBS&#10;yp8AvSiHXjobinDVqf3nlLkYp15T2CmNnEvXUz45KMkufAPDYrjYoqLrGsHGkdgrXoDheV5kMFfN&#10;LBBjnZtA7dugS26BQV2tCTh/Gzhl14oY8gT0NiD9DZyP11bNOf+q+qy1yH7C4VQfoo6D96Mqu+xy&#10;WcDf/Q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0iYZ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51C23038" w14:textId="77777777" w:rsidR="003D5A84" w:rsidRPr="00BD6BF5" w:rsidRDefault="003D5A84" w:rsidP="003D5A84">
      <w:pPr>
        <w:tabs>
          <w:tab w:val="left" w:pos="1440"/>
        </w:tabs>
      </w:pPr>
    </w:p>
    <w:p w14:paraId="21C0B59A" w14:textId="77777777" w:rsidR="003D5A84" w:rsidRDefault="003D5A84" w:rsidP="003D5A84">
      <w:pPr>
        <w:pStyle w:val="Heading3"/>
      </w:pPr>
      <w:r>
        <w:t>2.6.3 Heartbeat</w:t>
      </w:r>
    </w:p>
    <w:p w14:paraId="7903A5F1" w14:textId="77777777" w:rsidR="003D5A84" w:rsidRDefault="003D5A84" w:rsidP="003D5A84">
      <w:pPr>
        <w:spacing w:after="0"/>
      </w:pPr>
    </w:p>
    <w:p w14:paraId="1C01F5F4" w14:textId="77777777" w:rsidR="003D5A84" w:rsidRDefault="003D5A84" w:rsidP="003D5A84">
      <w:r>
        <w:t>The heartbeat trigger is scheduled by the CTP to run with the highest possible priority and with a fixed period (89.4us). The heartbeat trigger is used by the readout electronics and CRU to verify whether its bunch crossing, orbit, and trigger counters are still synchronized. The amount of data collected between two HB triggers is called HeartBeat Frame (HBF). This HBF is generated by the CRU and used by</w:t>
      </w:r>
      <w:r w:rsidRPr="00AC6C9A">
        <w:t xml:space="preserve"> </w:t>
      </w:r>
      <w:r w:rsidRPr="00EF5219">
        <w:t xml:space="preserve">O² </w:t>
      </w:r>
      <w:r>
        <w:t>systems for data segmentation, fault finding, and recovery procedures. The readout electronics cards in the MID readout chain are modified to handle this combination of physics and heartbeat triggers. Each regional/local card autonomously tags the data using the copy of the LHC Orbit and the bunch crossing id (BCID). For continuous mode, the payload data are sent as a continuous flow of successive frames each preceded with a header containing the time-based tagging. The triggered mode operates in the same way as the continuous mode with a few variations, it only sends a payload data block preceded with a header upon reception of physics triggers. Figure 2.8 shows how the physics and heartbeat triggers are used for the continuous and triggered readout modes.</w:t>
      </w:r>
    </w:p>
    <w:p w14:paraId="12455E98" w14:textId="77777777" w:rsidR="003D5A84" w:rsidRDefault="003D5A84" w:rsidP="003D5A84"/>
    <w:p w14:paraId="0A4AB59A" w14:textId="77777777" w:rsidR="003D5A84" w:rsidRDefault="003D5A84" w:rsidP="003D5A84">
      <w:pPr>
        <w:jc w:val="center"/>
      </w:pPr>
      <w:r>
        <w:rPr>
          <w:noProof/>
          <w:lang w:eastAsia="en-ZA"/>
        </w:rPr>
        <w:drawing>
          <wp:inline distT="0" distB="0" distL="0" distR="0" wp14:anchorId="3B4D70E4" wp14:editId="24F0A2D6">
            <wp:extent cx="5730823" cy="194575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sis-Readout_mode.png"/>
                    <pic:cNvPicPr/>
                  </pic:nvPicPr>
                  <pic:blipFill>
                    <a:blip r:embed="rId21">
                      <a:extLst>
                        <a:ext uri="{28A0092B-C50C-407E-A947-70E740481C1C}">
                          <a14:useLocalDpi xmlns:a14="http://schemas.microsoft.com/office/drawing/2010/main" val="0"/>
                        </a:ext>
                      </a:extLst>
                    </a:blip>
                    <a:stretch>
                      <a:fillRect/>
                    </a:stretch>
                  </pic:blipFill>
                  <pic:spPr>
                    <a:xfrm>
                      <a:off x="0" y="0"/>
                      <a:ext cx="5740823" cy="1949153"/>
                    </a:xfrm>
                    <a:prstGeom prst="rect">
                      <a:avLst/>
                    </a:prstGeom>
                  </pic:spPr>
                </pic:pic>
              </a:graphicData>
            </a:graphic>
          </wp:inline>
        </w:drawing>
      </w:r>
    </w:p>
    <w:p w14:paraId="6F259A40" w14:textId="77777777" w:rsidR="003D5A84" w:rsidRDefault="003D5A84" w:rsidP="003D5A84">
      <w:pPr>
        <w:jc w:val="center"/>
      </w:pPr>
      <w:r w:rsidRPr="007E0DB9">
        <w:rPr>
          <w:b/>
        </w:rPr>
        <w:t xml:space="preserve">Figure </w:t>
      </w:r>
      <w:r>
        <w:rPr>
          <w:b/>
        </w:rPr>
        <w:t>2</w:t>
      </w:r>
      <w:r w:rsidRPr="007E0DB9">
        <w:rPr>
          <w:b/>
        </w:rPr>
        <w:t>.</w:t>
      </w:r>
      <w:r>
        <w:rPr>
          <w:b/>
        </w:rPr>
        <w:t>8</w:t>
      </w:r>
      <w:r>
        <w:t>:</w:t>
      </w:r>
      <w:r w:rsidRPr="00A36025">
        <w:t xml:space="preserve"> </w:t>
      </w:r>
      <w:r w:rsidRPr="00982C70">
        <w:rPr>
          <w:highlight w:val="yellow"/>
        </w:rPr>
        <w:t xml:space="preserve">Continuous and triggered mode trigger </w:t>
      </w:r>
      <w:commentRangeStart w:id="29"/>
      <w:r w:rsidRPr="00982C70">
        <w:rPr>
          <w:highlight w:val="yellow"/>
        </w:rPr>
        <w:t>configuration</w:t>
      </w:r>
      <w:commentRangeEnd w:id="29"/>
      <w:r w:rsidR="00982C70">
        <w:rPr>
          <w:rStyle w:val="CommentReference"/>
        </w:rPr>
        <w:commentReference w:id="29"/>
      </w:r>
    </w:p>
    <w:p w14:paraId="109B8A21" w14:textId="77777777" w:rsidR="003D5A84" w:rsidRDefault="003D5A84" w:rsidP="003D5A84"/>
    <w:p w14:paraId="3A0ED7A6" w14:textId="77777777" w:rsidR="003D5A84" w:rsidRDefault="003D5A84" w:rsidP="003D5A84">
      <w:pPr>
        <w:pStyle w:val="Heading3"/>
        <w:numPr>
          <w:ilvl w:val="2"/>
          <w:numId w:val="14"/>
        </w:numPr>
      </w:pPr>
      <w:bookmarkStart w:id="30" w:name="_Hlk77845331"/>
      <w:r>
        <w:t>TTC 10G-PON</w:t>
      </w:r>
    </w:p>
    <w:bookmarkEnd w:id="30"/>
    <w:p w14:paraId="6673D5F7" w14:textId="77777777" w:rsidR="003D5A84" w:rsidRPr="001006B3" w:rsidRDefault="003D5A84" w:rsidP="003D5A84">
      <w:pPr>
        <w:spacing w:after="0"/>
      </w:pPr>
    </w:p>
    <w:p w14:paraId="04E45CB2" w14:textId="77777777" w:rsidR="003D5A84" w:rsidRDefault="003D5A84" w:rsidP="003D5A84">
      <w:r w:rsidRPr="000A7504">
        <w:t>The TTC</w:t>
      </w:r>
      <w:r>
        <w:t xml:space="preserve"> 10G-</w:t>
      </w:r>
      <w:r w:rsidRPr="000A7504">
        <w:t>PON is a</w:t>
      </w:r>
      <w:r>
        <w:t xml:space="preserve"> </w:t>
      </w:r>
      <w:r w:rsidRPr="000A7504">
        <w:t>point-to-multipoint network architecture that uses optical splitters to enable a</w:t>
      </w:r>
      <w:r>
        <w:t>n</w:t>
      </w:r>
      <w:r w:rsidRPr="000A7504">
        <w:t xml:space="preserve"> Optical Line Terminal (OLT) to </w:t>
      </w:r>
      <w:r>
        <w:t>interact</w:t>
      </w:r>
      <w:r w:rsidRPr="000A7504">
        <w:t xml:space="preserve"> with</w:t>
      </w:r>
      <w:r>
        <w:t xml:space="preserve"> several</w:t>
      </w:r>
      <w:r w:rsidRPr="000A7504">
        <w:t xml:space="preserve"> Optical Network Units (ONUs</w:t>
      </w:r>
      <w:r w:rsidRPr="009265EF">
        <w:t>)</w:t>
      </w:r>
      <w:r>
        <w:t xml:space="preserve">. The TTC 10G-PON </w:t>
      </w:r>
      <w:r w:rsidRPr="000A7504">
        <w:t>technology</w:t>
      </w:r>
      <w:r>
        <w:t xml:space="preserve">, as </w:t>
      </w:r>
      <w:r w:rsidRPr="009265EF">
        <w:t>illustrated in Figure 2.9</w:t>
      </w:r>
      <w:r>
        <w:t xml:space="preserve">, </w:t>
      </w:r>
      <w:r w:rsidRPr="000A7504">
        <w:t xml:space="preserve">allows </w:t>
      </w:r>
      <w:r>
        <w:t>the TTC message</w:t>
      </w:r>
      <w:r w:rsidRPr="000A7504">
        <w:t xml:space="preserve"> to be split among </w:t>
      </w:r>
      <w:r>
        <w:t>multiple</w:t>
      </w:r>
      <w:r w:rsidRPr="000A7504">
        <w:t xml:space="preserve"> CRUs</w:t>
      </w:r>
      <w:r>
        <w:t xml:space="preserve"> of the readout chain using </w:t>
      </w:r>
      <w:r w:rsidRPr="00F05716">
        <w:t>a single link</w:t>
      </w:r>
      <w:r w:rsidRPr="000A7504">
        <w:t xml:space="preserve">. </w:t>
      </w:r>
      <w:r>
        <w:t>The TTC-PON downstream (CTP to CRU) and upstream (CRU-CTP) messages are described below.</w:t>
      </w:r>
    </w:p>
    <w:p w14:paraId="47C4C4B9" w14:textId="77777777" w:rsidR="003D5A84" w:rsidRDefault="003D5A84" w:rsidP="003D5A84">
      <w:pPr>
        <w:pStyle w:val="ListParagraph"/>
        <w:numPr>
          <w:ilvl w:val="0"/>
          <w:numId w:val="18"/>
        </w:numPr>
      </w:pPr>
      <w:r w:rsidRPr="00650D10">
        <w:t xml:space="preserve">The </w:t>
      </w:r>
      <w:r>
        <w:t>TTC-PON downstream message is based on a</w:t>
      </w:r>
      <w:r w:rsidRPr="00650D10">
        <w:t xml:space="preserve"> </w:t>
      </w:r>
      <w:r>
        <w:t>240</w:t>
      </w:r>
      <w:r w:rsidRPr="00650D10">
        <w:t>-bit word</w:t>
      </w:r>
      <w:r>
        <w:t xml:space="preserve"> transmitted</w:t>
      </w:r>
      <w:r w:rsidRPr="00650D10">
        <w:t xml:space="preserve"> </w:t>
      </w:r>
      <w:r>
        <w:t>synchronously with the LHC clock from CTP to the CRUs. The PON internally uses 40-bit</w:t>
      </w:r>
      <w:r w:rsidRPr="00650D10">
        <w:t>, leaving 200</w:t>
      </w:r>
      <w:r>
        <w:t>-</w:t>
      </w:r>
      <w:r w:rsidRPr="00650D10">
        <w:t xml:space="preserve">bits </w:t>
      </w:r>
      <w:r>
        <w:t>available for the sub-detectors use. The complete message is summarised in Table 2.4. The trigger type information is described in Table 2.5.</w:t>
      </w:r>
      <w:r>
        <w:tab/>
      </w:r>
    </w:p>
    <w:p w14:paraId="62BBBF8D" w14:textId="77777777" w:rsidR="003D5A84" w:rsidRDefault="003D5A84" w:rsidP="003D5A84">
      <w:pPr>
        <w:pStyle w:val="ListParagraph"/>
      </w:pPr>
    </w:p>
    <w:p w14:paraId="57B075F6" w14:textId="77777777" w:rsidR="003D5A84" w:rsidRDefault="003D5A84" w:rsidP="003D5A84">
      <w:pPr>
        <w:pStyle w:val="ListParagraph"/>
        <w:numPr>
          <w:ilvl w:val="0"/>
          <w:numId w:val="18"/>
        </w:numPr>
      </w:pPr>
      <w:r>
        <w:t xml:space="preserve">Upon reception of </w:t>
      </w:r>
      <w:r w:rsidRPr="008C59F4">
        <w:t>a</w:t>
      </w:r>
      <w:r>
        <w:t>n</w:t>
      </w:r>
      <w:r w:rsidRPr="008C59F4">
        <w:t xml:space="preserve"> HB trigger, each CRU </w:t>
      </w:r>
      <w:r>
        <w:t xml:space="preserve">of the readout chain </w:t>
      </w:r>
      <w:r w:rsidRPr="008C59F4">
        <w:t>transmit</w:t>
      </w:r>
      <w:r>
        <w:t>s</w:t>
      </w:r>
      <w:r w:rsidRPr="008C59F4">
        <w:t xml:space="preserve"> </w:t>
      </w:r>
      <w:r>
        <w:t xml:space="preserve">the TTC-PON upstream message of 56 bits to the CTP, alternatively called </w:t>
      </w:r>
      <w:r w:rsidRPr="008C59F4">
        <w:t xml:space="preserve">HB acknowledge message </w:t>
      </w:r>
      <w:r>
        <w:t>(HBam)</w:t>
      </w:r>
      <w:r w:rsidRPr="008C59F4">
        <w:t>.</w:t>
      </w:r>
      <w:r>
        <w:t xml:space="preserve"> </w:t>
      </w:r>
      <w:r w:rsidRPr="008C59F4">
        <w:t xml:space="preserve">The </w:t>
      </w:r>
      <w:r>
        <w:t>HBam</w:t>
      </w:r>
      <w:r w:rsidRPr="008C59F4">
        <w:t xml:space="preserve"> </w:t>
      </w:r>
      <w:r>
        <w:t>carries information about the CRU status</w:t>
      </w:r>
      <w:r w:rsidRPr="008C59F4">
        <w:t xml:space="preserve"> </w:t>
      </w:r>
      <w:r>
        <w:t>illustrated</w:t>
      </w:r>
      <w:r w:rsidRPr="008C59F4">
        <w:t xml:space="preserve"> in </w:t>
      </w:r>
      <w:r>
        <w:t>T</w:t>
      </w:r>
      <w:r w:rsidRPr="008C59F4">
        <w:t xml:space="preserve">able </w:t>
      </w:r>
      <w:r>
        <w:t>2.6</w:t>
      </w:r>
      <w:r w:rsidRPr="008C59F4">
        <w:t>.</w:t>
      </w:r>
      <w:r>
        <w:t xml:space="preserve"> </w:t>
      </w:r>
      <w:r w:rsidRPr="008C59F4">
        <w:t>The CTP</w:t>
      </w:r>
      <w:r>
        <w:t xml:space="preserve"> </w:t>
      </w:r>
      <w:r w:rsidRPr="008C59F4">
        <w:t>collect</w:t>
      </w:r>
      <w:r>
        <w:t>s</w:t>
      </w:r>
      <w:r w:rsidRPr="008C59F4">
        <w:t xml:space="preserve"> the </w:t>
      </w:r>
      <w:r>
        <w:t>HBam</w:t>
      </w:r>
      <w:r w:rsidRPr="008C59F4">
        <w:t xml:space="preserve"> </w:t>
      </w:r>
      <w:r>
        <w:t xml:space="preserve">from all </w:t>
      </w:r>
      <w:r w:rsidRPr="008C59F4">
        <w:t>CRUs</w:t>
      </w:r>
      <w:r w:rsidRPr="00AB7211">
        <w:t xml:space="preserve"> </w:t>
      </w:r>
      <w:r>
        <w:t>acknowledging that data have been successfully collected.</w:t>
      </w:r>
    </w:p>
    <w:tbl>
      <w:tblPr>
        <w:tblStyle w:val="TableGrid"/>
        <w:tblW w:w="0" w:type="auto"/>
        <w:tblInd w:w="-147" w:type="dxa"/>
        <w:tblLook w:val="04A0" w:firstRow="1" w:lastRow="0" w:firstColumn="1" w:lastColumn="0" w:noHBand="0" w:noVBand="1"/>
      </w:tblPr>
      <w:tblGrid>
        <w:gridCol w:w="4655"/>
        <w:gridCol w:w="4508"/>
      </w:tblGrid>
      <w:tr w:rsidR="003D5A84" w14:paraId="39638299"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AA543B"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E2A8F" w14:textId="77777777" w:rsidR="003D5A84" w:rsidRDefault="003D5A84" w:rsidP="00CB6BEC">
            <w:pPr>
              <w:jc w:val="right"/>
            </w:pPr>
            <w:r>
              <w:t>Readout chain</w:t>
            </w:r>
          </w:p>
        </w:tc>
      </w:tr>
    </w:tbl>
    <w:p w14:paraId="3995E878"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701248" behindDoc="0" locked="0" layoutInCell="1" allowOverlap="1" wp14:anchorId="3EA3B493" wp14:editId="29533429">
                <wp:simplePos x="0" y="0"/>
                <wp:positionH relativeFrom="margin">
                  <wp:align>left</wp:align>
                </wp:positionH>
                <wp:positionV relativeFrom="paragraph">
                  <wp:posOffset>56589</wp:posOffset>
                </wp:positionV>
                <wp:extent cx="5656077"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65607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330090" id="Straight Connector 28" o:spid="_x0000_s1026" style="position:absolute;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PE0QEAAIsDAAAOAAAAZHJzL2Uyb0RvYy54bWysU01v2zAMvQ/YfxB0X+wGaFIYcXpI0F2G&#10;LUC7H8DKki1AEgVRi5N/P0pJs267DfNBJkXz4z0+bx5P3omjTmQx9PJu0Uqhg8LBhrGX31+ePj1I&#10;QRnCAA6D7uVZk3zcfvywmWOnlzihG3QSXCRQN8deTjnHrmlITdoDLTDqwEGDyUNmN43NkGDm6t41&#10;y7ZdNTOmISZUmohv95eg3Nb6xmiVvxlDOgvXS54t1zPV87WczXYD3ZggTlZdx4B/mMKDDdz0VmoP&#10;GcSPZP8q5a1KSGjyQqFv0BirdMXAaO7aP9A8TxB1xcLkULzRRP+vrPp6PCRhh14ueVMBPO/oOSew&#10;45TFDkNgBjEJDjJTc6SOE3bhkK4exUMqsE8m+fJmQOJU2T3f2NWnLBRf3q/uV+16LYV6izW/EmOi&#10;/FmjF8XopbOhAIcOjl8oczP+9O2Tch3wyTpXl+eCmFl5y3XL+1XAGjIOMps+MioKoxTgRhanyqmW&#10;JHR2KOmlEJ1p55I4AuuDZTXg/MLzSuGAMgcYRH0Keh7ht9Qyzx5ouiTX0EVO3mbWtLO+lw/vs10o&#10;HXVV5RVVYfTCYbFecThXapvi8cZr06s6i6Te+2y//4e2PwEAAP//AwBQSwMEFAAGAAgAAAAhAFRw&#10;DW/ZAAAABAEAAA8AAABkcnMvZG93bnJldi54bWxMj8FOwzAQRO9I/IO1SNyo00qUJMSpEIie4EDp&#10;B2zibRJqr0PspIGvx3Apx9GMZt4Um9kaMdHgO8cKlosEBHHtdMeNgv37800KwgdkjcYxKfgiD5vy&#10;8qLAXLsTv9G0C42IJexzVNCG0OdS+roli37heuLoHdxgMUQ5NFIPeIrl1shVkqylxY7jQos9PbZU&#10;H3ejVbCdv29fTD09Vdl+XB3M9vMVP9ZKXV/ND/cgAs3hHIZf/IgOZWSq3MjaC6MgHgkK0gxENNMs&#10;uQNR/WlZFvI/fPkDAAD//wMAUEsBAi0AFAAGAAgAAAAhALaDOJL+AAAA4QEAABMAAAAAAAAAAAAA&#10;AAAAAAAAAFtDb250ZW50X1R5cGVzXS54bWxQSwECLQAUAAYACAAAACEAOP0h/9YAAACUAQAACwAA&#10;AAAAAAAAAAAAAAAvAQAAX3JlbHMvLnJlbHNQSwECLQAUAAYACAAAACEAyVSDxNEBAACLAwAADgAA&#10;AAAAAAAAAAAAAAAuAgAAZHJzL2Uyb0RvYy54bWxQSwECLQAUAAYACAAAACEAVHANb9kAAAAEAQAA&#10;DwAAAAAAAAAAAAAAAAArBAAAZHJzL2Rvd25yZXYueG1sUEsFBgAAAAAEAAQA8wAAADEFAAAAAA==&#10;" strokecolor="windowText" strokeweight="1pt">
                <v:stroke joinstyle="miter"/>
                <w10:wrap anchorx="margin"/>
              </v:line>
            </w:pict>
          </mc:Fallback>
        </mc:AlternateContent>
      </w:r>
    </w:p>
    <w:p w14:paraId="470428F9" w14:textId="77777777" w:rsidR="003D5A84" w:rsidRDefault="003D5A84" w:rsidP="003D5A84">
      <w:pPr>
        <w:jc w:val="center"/>
      </w:pPr>
      <w:r>
        <w:rPr>
          <w:noProof/>
          <w:lang w:eastAsia="en-ZA"/>
        </w:rPr>
        <w:drawing>
          <wp:inline distT="0" distB="0" distL="0" distR="0" wp14:anchorId="7804CAAE" wp14:editId="6AE0617B">
            <wp:extent cx="4744179" cy="248801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TTC-PON.png"/>
                    <pic:cNvPicPr/>
                  </pic:nvPicPr>
                  <pic:blipFill>
                    <a:blip r:embed="rId22">
                      <a:extLst>
                        <a:ext uri="{28A0092B-C50C-407E-A947-70E740481C1C}">
                          <a14:useLocalDpi xmlns:a14="http://schemas.microsoft.com/office/drawing/2010/main" val="0"/>
                        </a:ext>
                      </a:extLst>
                    </a:blip>
                    <a:stretch>
                      <a:fillRect/>
                    </a:stretch>
                  </pic:blipFill>
                  <pic:spPr>
                    <a:xfrm>
                      <a:off x="0" y="0"/>
                      <a:ext cx="4756578" cy="2494521"/>
                    </a:xfrm>
                    <a:prstGeom prst="rect">
                      <a:avLst/>
                    </a:prstGeom>
                  </pic:spPr>
                </pic:pic>
              </a:graphicData>
            </a:graphic>
          </wp:inline>
        </w:drawing>
      </w:r>
    </w:p>
    <w:p w14:paraId="05A4A915" w14:textId="77777777" w:rsidR="003D5A84" w:rsidRDefault="003D5A84" w:rsidP="003D5A84">
      <w:pPr>
        <w:jc w:val="center"/>
        <w:rPr>
          <w:b/>
        </w:rPr>
      </w:pPr>
      <w:r w:rsidRPr="002F2B7C">
        <w:rPr>
          <w:b/>
        </w:rPr>
        <w:t>Figure 2.8:</w:t>
      </w:r>
      <w:r>
        <w:rPr>
          <w:b/>
        </w:rPr>
        <w:t xml:space="preserve"> </w:t>
      </w:r>
      <w:r w:rsidRPr="00453220">
        <w:t>TTC-PON architecture</w:t>
      </w:r>
      <w:r>
        <w:rPr>
          <w:b/>
        </w:rPr>
        <w:t xml:space="preserve"> </w:t>
      </w:r>
    </w:p>
    <w:p w14:paraId="18F74F31" w14:textId="77777777" w:rsidR="003D5A84" w:rsidRDefault="003D5A84" w:rsidP="003D5A84"/>
    <w:p w14:paraId="62A5C5FE" w14:textId="77777777"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PON downstream message</w:t>
      </w:r>
    </w:p>
    <w:tbl>
      <w:tblPr>
        <w:tblStyle w:val="TableGridLight"/>
        <w:tblW w:w="0" w:type="auto"/>
        <w:jc w:val="center"/>
        <w:tblLook w:val="04A0" w:firstRow="1" w:lastRow="0" w:firstColumn="1" w:lastColumn="0" w:noHBand="0" w:noVBand="1"/>
      </w:tblPr>
      <w:tblGrid>
        <w:gridCol w:w="1096"/>
        <w:gridCol w:w="1644"/>
        <w:gridCol w:w="2741"/>
      </w:tblGrid>
      <w:tr w:rsidR="003D5A84" w14:paraId="1849DEAC" w14:textId="77777777" w:rsidTr="00CB6BEC">
        <w:trPr>
          <w:trHeight w:val="265"/>
          <w:jc w:val="center"/>
        </w:trPr>
        <w:tc>
          <w:tcPr>
            <w:tcW w:w="1096" w:type="dxa"/>
            <w:shd w:val="clear" w:color="auto" w:fill="F2F2F2" w:themeFill="background1" w:themeFillShade="F2"/>
            <w:vAlign w:val="center"/>
          </w:tcPr>
          <w:p w14:paraId="0CA98E26" w14:textId="77777777" w:rsidR="003D5A84" w:rsidRPr="006378E3" w:rsidRDefault="003D5A84" w:rsidP="00CB6BEC">
            <w:pPr>
              <w:jc w:val="center"/>
              <w:rPr>
                <w:b/>
                <w:sz w:val="20"/>
              </w:rPr>
            </w:pPr>
            <w:r w:rsidRPr="006378E3">
              <w:rPr>
                <w:b/>
                <w:sz w:val="20"/>
              </w:rPr>
              <w:t>No. of Bit</w:t>
            </w:r>
          </w:p>
        </w:tc>
        <w:tc>
          <w:tcPr>
            <w:tcW w:w="1644" w:type="dxa"/>
            <w:shd w:val="clear" w:color="auto" w:fill="F2F2F2" w:themeFill="background1" w:themeFillShade="F2"/>
            <w:vAlign w:val="center"/>
          </w:tcPr>
          <w:p w14:paraId="5FBEF85B" w14:textId="77777777" w:rsidR="003D5A84" w:rsidRPr="006378E3" w:rsidRDefault="003D5A84" w:rsidP="00CB6BEC">
            <w:pPr>
              <w:jc w:val="center"/>
              <w:rPr>
                <w:b/>
                <w:sz w:val="20"/>
              </w:rPr>
            </w:pPr>
            <w:r w:rsidRPr="006378E3">
              <w:rPr>
                <w:b/>
                <w:sz w:val="20"/>
              </w:rPr>
              <w:t>Name</w:t>
            </w:r>
          </w:p>
        </w:tc>
        <w:tc>
          <w:tcPr>
            <w:tcW w:w="2741" w:type="dxa"/>
            <w:shd w:val="clear" w:color="auto" w:fill="F2F2F2" w:themeFill="background1" w:themeFillShade="F2"/>
            <w:vAlign w:val="center"/>
          </w:tcPr>
          <w:p w14:paraId="3C4AAFDF" w14:textId="77777777" w:rsidR="003D5A84" w:rsidRPr="006378E3" w:rsidRDefault="003D5A84" w:rsidP="00CB6BEC">
            <w:pPr>
              <w:jc w:val="center"/>
              <w:rPr>
                <w:b/>
                <w:sz w:val="20"/>
              </w:rPr>
            </w:pPr>
            <w:r w:rsidRPr="006378E3">
              <w:rPr>
                <w:b/>
                <w:sz w:val="20"/>
              </w:rPr>
              <w:t>Description</w:t>
            </w:r>
          </w:p>
        </w:tc>
      </w:tr>
      <w:tr w:rsidR="003D5A84" w:rsidRPr="00CF26BC" w14:paraId="5DE2CC54" w14:textId="77777777" w:rsidTr="00CB6BEC">
        <w:trPr>
          <w:trHeight w:val="265"/>
          <w:jc w:val="center"/>
        </w:trPr>
        <w:tc>
          <w:tcPr>
            <w:tcW w:w="1096" w:type="dxa"/>
            <w:vAlign w:val="center"/>
          </w:tcPr>
          <w:p w14:paraId="64F02C19" w14:textId="77777777" w:rsidR="003D5A84" w:rsidRPr="006378E3" w:rsidRDefault="003D5A84" w:rsidP="00CB6BEC">
            <w:pPr>
              <w:jc w:val="center"/>
              <w:rPr>
                <w:sz w:val="20"/>
              </w:rPr>
            </w:pPr>
            <w:r w:rsidRPr="006378E3">
              <w:rPr>
                <w:sz w:val="20"/>
              </w:rPr>
              <w:t>&lt;31:0&gt;</w:t>
            </w:r>
          </w:p>
        </w:tc>
        <w:tc>
          <w:tcPr>
            <w:tcW w:w="1644" w:type="dxa"/>
            <w:vAlign w:val="center"/>
          </w:tcPr>
          <w:p w14:paraId="6CD89D16" w14:textId="77777777" w:rsidR="003D5A84" w:rsidRPr="000A7504" w:rsidRDefault="003D5A84" w:rsidP="00CB6BEC">
            <w:pPr>
              <w:jc w:val="center"/>
              <w:rPr>
                <w:sz w:val="20"/>
              </w:rPr>
            </w:pPr>
            <w:r>
              <w:rPr>
                <w:sz w:val="20"/>
              </w:rPr>
              <w:t>TType</w:t>
            </w:r>
          </w:p>
        </w:tc>
        <w:tc>
          <w:tcPr>
            <w:tcW w:w="2741" w:type="dxa"/>
            <w:vAlign w:val="center"/>
          </w:tcPr>
          <w:p w14:paraId="4D0F454F" w14:textId="77777777" w:rsidR="003D5A84" w:rsidRPr="000A7504" w:rsidRDefault="003D5A84" w:rsidP="00CB6BEC">
            <w:pPr>
              <w:jc w:val="center"/>
              <w:rPr>
                <w:sz w:val="20"/>
              </w:rPr>
            </w:pPr>
            <w:r>
              <w:rPr>
                <w:sz w:val="20"/>
              </w:rPr>
              <w:t>Trigger Types data</w:t>
            </w:r>
          </w:p>
        </w:tc>
      </w:tr>
      <w:tr w:rsidR="003D5A84" w:rsidRPr="00CF26BC" w14:paraId="230BFB80" w14:textId="77777777" w:rsidTr="00CB6BEC">
        <w:trPr>
          <w:trHeight w:val="265"/>
          <w:jc w:val="center"/>
        </w:trPr>
        <w:tc>
          <w:tcPr>
            <w:tcW w:w="1096" w:type="dxa"/>
            <w:vAlign w:val="center"/>
          </w:tcPr>
          <w:p w14:paraId="60C58A2E" w14:textId="77777777" w:rsidR="003D5A84" w:rsidRPr="006378E3" w:rsidRDefault="003D5A84" w:rsidP="00CB6BEC">
            <w:pPr>
              <w:jc w:val="center"/>
              <w:rPr>
                <w:sz w:val="20"/>
              </w:rPr>
            </w:pPr>
            <w:r w:rsidRPr="006378E3">
              <w:rPr>
                <w:sz w:val="20"/>
              </w:rPr>
              <w:t>&lt;11:0&gt;</w:t>
            </w:r>
          </w:p>
        </w:tc>
        <w:tc>
          <w:tcPr>
            <w:tcW w:w="1644" w:type="dxa"/>
            <w:vAlign w:val="center"/>
          </w:tcPr>
          <w:p w14:paraId="1552F47C" w14:textId="77777777" w:rsidR="003D5A84" w:rsidRPr="000A7504" w:rsidRDefault="003D5A84" w:rsidP="00CB6BEC">
            <w:pPr>
              <w:jc w:val="center"/>
              <w:rPr>
                <w:sz w:val="20"/>
              </w:rPr>
            </w:pPr>
            <w:r>
              <w:rPr>
                <w:sz w:val="20"/>
              </w:rPr>
              <w:t>BCID</w:t>
            </w:r>
          </w:p>
        </w:tc>
        <w:tc>
          <w:tcPr>
            <w:tcW w:w="2741" w:type="dxa"/>
            <w:vAlign w:val="center"/>
          </w:tcPr>
          <w:p w14:paraId="2A79F07F" w14:textId="77777777" w:rsidR="003D5A84" w:rsidRPr="000A7504" w:rsidRDefault="003D5A84" w:rsidP="00CB6BEC">
            <w:pPr>
              <w:jc w:val="center"/>
              <w:rPr>
                <w:sz w:val="20"/>
              </w:rPr>
            </w:pPr>
            <w:r>
              <w:rPr>
                <w:sz w:val="20"/>
              </w:rPr>
              <w:t>Bunch crossing identification</w:t>
            </w:r>
          </w:p>
        </w:tc>
      </w:tr>
      <w:tr w:rsidR="003D5A84" w:rsidRPr="00CF26BC" w14:paraId="002E2F1B" w14:textId="77777777" w:rsidTr="00CB6BEC">
        <w:trPr>
          <w:trHeight w:val="265"/>
          <w:jc w:val="center"/>
        </w:trPr>
        <w:tc>
          <w:tcPr>
            <w:tcW w:w="1096" w:type="dxa"/>
            <w:vAlign w:val="center"/>
          </w:tcPr>
          <w:p w14:paraId="1DBC1C4B" w14:textId="77777777" w:rsidR="003D5A84" w:rsidRPr="006378E3" w:rsidRDefault="003D5A84" w:rsidP="00CB6BEC">
            <w:pPr>
              <w:jc w:val="center"/>
              <w:rPr>
                <w:sz w:val="20"/>
              </w:rPr>
            </w:pPr>
            <w:r w:rsidRPr="006378E3">
              <w:rPr>
                <w:sz w:val="20"/>
              </w:rPr>
              <w:t>&lt;31:0&gt;</w:t>
            </w:r>
          </w:p>
        </w:tc>
        <w:tc>
          <w:tcPr>
            <w:tcW w:w="1644" w:type="dxa"/>
            <w:vAlign w:val="center"/>
          </w:tcPr>
          <w:p w14:paraId="549624F7" w14:textId="77777777" w:rsidR="003D5A84" w:rsidRPr="000A7504" w:rsidRDefault="003D5A84" w:rsidP="00CB6BEC">
            <w:pPr>
              <w:jc w:val="center"/>
              <w:rPr>
                <w:sz w:val="20"/>
              </w:rPr>
            </w:pPr>
            <w:r>
              <w:rPr>
                <w:sz w:val="20"/>
              </w:rPr>
              <w:t>Orbit</w:t>
            </w:r>
          </w:p>
        </w:tc>
        <w:tc>
          <w:tcPr>
            <w:tcW w:w="2741" w:type="dxa"/>
            <w:vAlign w:val="center"/>
          </w:tcPr>
          <w:p w14:paraId="1F14E8A8" w14:textId="77777777" w:rsidR="003D5A84" w:rsidRPr="000A7504" w:rsidRDefault="003D5A84" w:rsidP="00CB6BEC">
            <w:pPr>
              <w:jc w:val="center"/>
              <w:rPr>
                <w:sz w:val="20"/>
              </w:rPr>
            </w:pPr>
            <w:r>
              <w:rPr>
                <w:sz w:val="20"/>
              </w:rPr>
              <w:t>Orbit counter</w:t>
            </w:r>
          </w:p>
        </w:tc>
      </w:tr>
      <w:tr w:rsidR="003D5A84" w:rsidRPr="00CF26BC" w14:paraId="23014276" w14:textId="77777777" w:rsidTr="00CB6BEC">
        <w:trPr>
          <w:trHeight w:val="265"/>
          <w:jc w:val="center"/>
        </w:trPr>
        <w:tc>
          <w:tcPr>
            <w:tcW w:w="1096" w:type="dxa"/>
            <w:vAlign w:val="center"/>
          </w:tcPr>
          <w:p w14:paraId="06D1C986" w14:textId="77777777" w:rsidR="003D5A84" w:rsidRPr="006378E3" w:rsidRDefault="003D5A84" w:rsidP="00CB6BEC">
            <w:pPr>
              <w:jc w:val="center"/>
              <w:rPr>
                <w:sz w:val="20"/>
              </w:rPr>
            </w:pPr>
            <w:r w:rsidRPr="006378E3">
              <w:rPr>
                <w:sz w:val="20"/>
              </w:rPr>
              <w:t>&lt;0:0&gt;</w:t>
            </w:r>
          </w:p>
        </w:tc>
        <w:tc>
          <w:tcPr>
            <w:tcW w:w="1644" w:type="dxa"/>
            <w:vAlign w:val="center"/>
          </w:tcPr>
          <w:p w14:paraId="392CBB53" w14:textId="77777777" w:rsidR="003D5A84" w:rsidRPr="000A7504" w:rsidRDefault="003D5A84" w:rsidP="00CB6BEC">
            <w:pPr>
              <w:jc w:val="center"/>
              <w:rPr>
                <w:sz w:val="20"/>
              </w:rPr>
            </w:pPr>
            <w:r>
              <w:rPr>
                <w:sz w:val="20"/>
              </w:rPr>
              <w:t>TTValid</w:t>
            </w:r>
          </w:p>
        </w:tc>
        <w:tc>
          <w:tcPr>
            <w:tcW w:w="2741" w:type="dxa"/>
            <w:vAlign w:val="center"/>
          </w:tcPr>
          <w:p w14:paraId="041B365D" w14:textId="77777777" w:rsidR="003D5A84" w:rsidRPr="000A7504" w:rsidRDefault="003D5A84" w:rsidP="00CB6BEC">
            <w:pPr>
              <w:jc w:val="center"/>
              <w:rPr>
                <w:sz w:val="20"/>
              </w:rPr>
            </w:pPr>
            <w:r>
              <w:rPr>
                <w:sz w:val="20"/>
              </w:rPr>
              <w:t>Trigger Type data valid</w:t>
            </w:r>
          </w:p>
        </w:tc>
      </w:tr>
      <w:tr w:rsidR="003D5A84" w:rsidRPr="00CF26BC" w14:paraId="318A184E" w14:textId="77777777" w:rsidTr="00CB6BEC">
        <w:trPr>
          <w:trHeight w:val="265"/>
          <w:jc w:val="center"/>
        </w:trPr>
        <w:tc>
          <w:tcPr>
            <w:tcW w:w="1096" w:type="dxa"/>
            <w:vAlign w:val="center"/>
          </w:tcPr>
          <w:p w14:paraId="025F76F2" w14:textId="77777777" w:rsidR="003D5A84" w:rsidRPr="006378E3" w:rsidRDefault="003D5A84" w:rsidP="00CB6BEC">
            <w:pPr>
              <w:jc w:val="center"/>
              <w:rPr>
                <w:sz w:val="20"/>
              </w:rPr>
            </w:pPr>
            <w:r w:rsidRPr="006378E3">
              <w:rPr>
                <w:sz w:val="20"/>
              </w:rPr>
              <w:t>&lt;7:0&gt;</w:t>
            </w:r>
          </w:p>
        </w:tc>
        <w:tc>
          <w:tcPr>
            <w:tcW w:w="1644" w:type="dxa"/>
            <w:vAlign w:val="center"/>
          </w:tcPr>
          <w:p w14:paraId="2362DFBB" w14:textId="77777777" w:rsidR="003D5A84" w:rsidRPr="000A7504" w:rsidRDefault="003D5A84" w:rsidP="00CB6BEC">
            <w:pPr>
              <w:jc w:val="center"/>
              <w:rPr>
                <w:sz w:val="20"/>
              </w:rPr>
            </w:pPr>
            <w:r w:rsidRPr="0079092F">
              <w:rPr>
                <w:sz w:val="20"/>
              </w:rPr>
              <w:t>HBM header</w:t>
            </w:r>
          </w:p>
        </w:tc>
        <w:tc>
          <w:tcPr>
            <w:tcW w:w="2741" w:type="dxa"/>
            <w:vAlign w:val="center"/>
          </w:tcPr>
          <w:p w14:paraId="232DDD28" w14:textId="77777777" w:rsidR="003D5A84" w:rsidRPr="000A7504" w:rsidRDefault="003D5A84" w:rsidP="00CB6BEC">
            <w:pPr>
              <w:jc w:val="center"/>
              <w:rPr>
                <w:sz w:val="20"/>
              </w:rPr>
            </w:pPr>
            <w:r>
              <w:rPr>
                <w:sz w:val="20"/>
              </w:rPr>
              <w:t>Heartbeat message header</w:t>
            </w:r>
          </w:p>
        </w:tc>
      </w:tr>
      <w:tr w:rsidR="003D5A84" w:rsidRPr="00CF26BC" w14:paraId="46E0FA9C" w14:textId="77777777" w:rsidTr="00CB6BEC">
        <w:trPr>
          <w:trHeight w:val="265"/>
          <w:jc w:val="center"/>
        </w:trPr>
        <w:tc>
          <w:tcPr>
            <w:tcW w:w="1096" w:type="dxa"/>
            <w:vAlign w:val="center"/>
          </w:tcPr>
          <w:p w14:paraId="19D33AD6" w14:textId="77777777" w:rsidR="003D5A84" w:rsidRPr="006378E3" w:rsidRDefault="003D5A84" w:rsidP="00CB6BEC">
            <w:pPr>
              <w:jc w:val="center"/>
              <w:rPr>
                <w:sz w:val="20"/>
              </w:rPr>
            </w:pPr>
            <w:r w:rsidRPr="006378E3">
              <w:rPr>
                <w:sz w:val="20"/>
              </w:rPr>
              <w:t>&lt;31:0&gt;</w:t>
            </w:r>
          </w:p>
        </w:tc>
        <w:tc>
          <w:tcPr>
            <w:tcW w:w="1644" w:type="dxa"/>
            <w:vAlign w:val="center"/>
          </w:tcPr>
          <w:p w14:paraId="5784D6B1" w14:textId="77777777" w:rsidR="003D5A84" w:rsidRPr="000A7504" w:rsidRDefault="003D5A84" w:rsidP="00CB6BEC">
            <w:pPr>
              <w:jc w:val="center"/>
              <w:rPr>
                <w:sz w:val="20"/>
              </w:rPr>
            </w:pPr>
            <w:r w:rsidRPr="0079092F">
              <w:rPr>
                <w:sz w:val="20"/>
              </w:rPr>
              <w:t>1st ORBIT of TF/HBMTF</w:t>
            </w:r>
          </w:p>
        </w:tc>
        <w:tc>
          <w:tcPr>
            <w:tcW w:w="2741" w:type="dxa"/>
            <w:vAlign w:val="center"/>
          </w:tcPr>
          <w:p w14:paraId="1E2D31EC" w14:textId="77777777" w:rsidR="003D5A84" w:rsidRPr="000A7504" w:rsidRDefault="003D5A84" w:rsidP="00CB6BEC">
            <w:pPr>
              <w:jc w:val="center"/>
              <w:rPr>
                <w:sz w:val="20"/>
              </w:rPr>
            </w:pPr>
            <w:r>
              <w:rPr>
                <w:sz w:val="20"/>
              </w:rPr>
              <w:t>Heartbeat message time frame</w:t>
            </w:r>
          </w:p>
        </w:tc>
      </w:tr>
      <w:tr w:rsidR="003D5A84" w:rsidRPr="00CF26BC" w14:paraId="39304BA2" w14:textId="77777777" w:rsidTr="00CB6BEC">
        <w:trPr>
          <w:trHeight w:val="265"/>
          <w:jc w:val="center"/>
        </w:trPr>
        <w:tc>
          <w:tcPr>
            <w:tcW w:w="1096" w:type="dxa"/>
            <w:vAlign w:val="center"/>
          </w:tcPr>
          <w:p w14:paraId="3FFAFE46" w14:textId="77777777" w:rsidR="003D5A84" w:rsidRPr="006378E3" w:rsidRDefault="003D5A84" w:rsidP="00CB6BEC">
            <w:pPr>
              <w:jc w:val="center"/>
              <w:rPr>
                <w:sz w:val="20"/>
              </w:rPr>
            </w:pPr>
            <w:r w:rsidRPr="006378E3">
              <w:rPr>
                <w:sz w:val="20"/>
              </w:rPr>
              <w:t>&lt;0:0&gt;</w:t>
            </w:r>
          </w:p>
        </w:tc>
        <w:tc>
          <w:tcPr>
            <w:tcW w:w="1644" w:type="dxa"/>
            <w:vAlign w:val="center"/>
          </w:tcPr>
          <w:p w14:paraId="1AF9A7D6" w14:textId="77777777" w:rsidR="003D5A84" w:rsidRPr="000A7504" w:rsidRDefault="003D5A84" w:rsidP="00CB6BEC">
            <w:pPr>
              <w:jc w:val="center"/>
              <w:rPr>
                <w:sz w:val="20"/>
              </w:rPr>
            </w:pPr>
            <w:r w:rsidRPr="0079092F">
              <w:rPr>
                <w:sz w:val="20"/>
              </w:rPr>
              <w:t>HBMValid</w:t>
            </w:r>
          </w:p>
        </w:tc>
        <w:tc>
          <w:tcPr>
            <w:tcW w:w="2741" w:type="dxa"/>
            <w:vAlign w:val="center"/>
          </w:tcPr>
          <w:p w14:paraId="76A87F80" w14:textId="77777777" w:rsidR="003D5A84" w:rsidRPr="000A7504" w:rsidRDefault="003D5A84" w:rsidP="00CB6BEC">
            <w:pPr>
              <w:jc w:val="center"/>
              <w:rPr>
                <w:sz w:val="20"/>
              </w:rPr>
            </w:pPr>
            <w:r>
              <w:rPr>
                <w:sz w:val="20"/>
              </w:rPr>
              <w:t>Heartbeat meassage  valid</w:t>
            </w:r>
          </w:p>
        </w:tc>
      </w:tr>
    </w:tbl>
    <w:p w14:paraId="0CD262B1" w14:textId="77777777" w:rsidR="003D5A84" w:rsidRDefault="003D5A84" w:rsidP="003D5A84"/>
    <w:p w14:paraId="7E20D5CC" w14:textId="77777777" w:rsidR="003D5A84" w:rsidRPr="00453220" w:rsidRDefault="003D5A84" w:rsidP="003D5A84">
      <w:pPr>
        <w:jc w:val="center"/>
        <w:rPr>
          <w:sz w:val="20"/>
        </w:rPr>
      </w:pPr>
      <w:r w:rsidRPr="007E0DB9">
        <w:rPr>
          <w:b/>
          <w:sz w:val="20"/>
        </w:rPr>
        <w:t>Table 2.</w:t>
      </w:r>
      <w:r>
        <w:rPr>
          <w:b/>
          <w:sz w:val="20"/>
        </w:rPr>
        <w:t>5</w:t>
      </w:r>
      <w:r w:rsidRPr="00197754">
        <w:rPr>
          <w:sz w:val="20"/>
        </w:rPr>
        <w:t xml:space="preserve">: </w:t>
      </w:r>
      <w:r>
        <w:rPr>
          <w:sz w:val="20"/>
        </w:rPr>
        <w:t>Trigger Types</w:t>
      </w:r>
    </w:p>
    <w:tbl>
      <w:tblPr>
        <w:tblStyle w:val="TableGridLight"/>
        <w:tblW w:w="0" w:type="auto"/>
        <w:jc w:val="center"/>
        <w:tblLook w:val="04A0" w:firstRow="1" w:lastRow="0" w:firstColumn="1" w:lastColumn="0" w:noHBand="0" w:noVBand="1"/>
      </w:tblPr>
      <w:tblGrid>
        <w:gridCol w:w="1096"/>
        <w:gridCol w:w="1644"/>
        <w:gridCol w:w="2741"/>
      </w:tblGrid>
      <w:tr w:rsidR="003D5A84" w14:paraId="73F36603" w14:textId="77777777" w:rsidTr="00CB6BEC">
        <w:trPr>
          <w:trHeight w:val="265"/>
          <w:jc w:val="center"/>
        </w:trPr>
        <w:tc>
          <w:tcPr>
            <w:tcW w:w="1096" w:type="dxa"/>
            <w:shd w:val="clear" w:color="auto" w:fill="F2F2F2" w:themeFill="background1" w:themeFillShade="F2"/>
            <w:vAlign w:val="center"/>
          </w:tcPr>
          <w:p w14:paraId="4CB6E779" w14:textId="77777777" w:rsidR="003D5A84" w:rsidRPr="0053015A" w:rsidRDefault="003D5A84" w:rsidP="00CB6BEC">
            <w:pPr>
              <w:jc w:val="center"/>
              <w:rPr>
                <w:b/>
                <w:sz w:val="20"/>
              </w:rPr>
            </w:pPr>
            <w:bookmarkStart w:id="31" w:name="_Hlk77601841"/>
            <w:r w:rsidRPr="0053015A">
              <w:rPr>
                <w:b/>
                <w:sz w:val="20"/>
              </w:rPr>
              <w:t>Bit</w:t>
            </w:r>
          </w:p>
        </w:tc>
        <w:tc>
          <w:tcPr>
            <w:tcW w:w="1644" w:type="dxa"/>
            <w:shd w:val="clear" w:color="auto" w:fill="F2F2F2" w:themeFill="background1" w:themeFillShade="F2"/>
            <w:vAlign w:val="center"/>
          </w:tcPr>
          <w:p w14:paraId="1FDAEA3F" w14:textId="77777777" w:rsidR="003D5A84" w:rsidRPr="0053015A" w:rsidRDefault="003D5A84" w:rsidP="00CB6BEC">
            <w:pPr>
              <w:jc w:val="center"/>
              <w:rPr>
                <w:b/>
                <w:sz w:val="20"/>
              </w:rPr>
            </w:pPr>
            <w:r w:rsidRPr="0053015A">
              <w:rPr>
                <w:b/>
                <w:sz w:val="20"/>
              </w:rPr>
              <w:t>Name</w:t>
            </w:r>
          </w:p>
        </w:tc>
        <w:tc>
          <w:tcPr>
            <w:tcW w:w="2741" w:type="dxa"/>
            <w:shd w:val="clear" w:color="auto" w:fill="F2F2F2" w:themeFill="background1" w:themeFillShade="F2"/>
            <w:vAlign w:val="center"/>
          </w:tcPr>
          <w:p w14:paraId="2C592BD5" w14:textId="77777777" w:rsidR="003D5A84" w:rsidRPr="0053015A" w:rsidRDefault="003D5A84" w:rsidP="00CB6BEC">
            <w:pPr>
              <w:jc w:val="center"/>
              <w:rPr>
                <w:b/>
                <w:sz w:val="20"/>
              </w:rPr>
            </w:pPr>
            <w:r w:rsidRPr="0053015A">
              <w:rPr>
                <w:b/>
                <w:sz w:val="20"/>
              </w:rPr>
              <w:t>Description</w:t>
            </w:r>
          </w:p>
        </w:tc>
      </w:tr>
      <w:tr w:rsidR="003D5A84" w:rsidRPr="00CF26BC" w14:paraId="15FCAD0F" w14:textId="77777777" w:rsidTr="00CB6BEC">
        <w:trPr>
          <w:trHeight w:val="265"/>
          <w:jc w:val="center"/>
        </w:trPr>
        <w:tc>
          <w:tcPr>
            <w:tcW w:w="1096" w:type="dxa"/>
            <w:vAlign w:val="center"/>
          </w:tcPr>
          <w:p w14:paraId="5B9D86E9" w14:textId="77777777" w:rsidR="003D5A84" w:rsidRPr="0053015A" w:rsidRDefault="003D5A84" w:rsidP="00CB6BEC">
            <w:pPr>
              <w:jc w:val="center"/>
              <w:rPr>
                <w:sz w:val="20"/>
              </w:rPr>
            </w:pPr>
            <w:r w:rsidRPr="0053015A">
              <w:rPr>
                <w:sz w:val="20"/>
              </w:rPr>
              <w:t>0</w:t>
            </w:r>
          </w:p>
        </w:tc>
        <w:tc>
          <w:tcPr>
            <w:tcW w:w="1644" w:type="dxa"/>
            <w:vAlign w:val="center"/>
          </w:tcPr>
          <w:p w14:paraId="454D825E" w14:textId="77777777" w:rsidR="003D5A84" w:rsidRPr="000A7504" w:rsidRDefault="003D5A84" w:rsidP="00CB6BEC">
            <w:pPr>
              <w:jc w:val="center"/>
              <w:rPr>
                <w:sz w:val="20"/>
              </w:rPr>
            </w:pPr>
            <w:r w:rsidRPr="000A7504">
              <w:rPr>
                <w:sz w:val="20"/>
              </w:rPr>
              <w:t>Orbit</w:t>
            </w:r>
          </w:p>
        </w:tc>
        <w:tc>
          <w:tcPr>
            <w:tcW w:w="2741" w:type="dxa"/>
            <w:vAlign w:val="center"/>
          </w:tcPr>
          <w:p w14:paraId="498F354D" w14:textId="77777777" w:rsidR="003D5A84" w:rsidRPr="000A7504" w:rsidRDefault="003D5A84" w:rsidP="00CB6BEC">
            <w:pPr>
              <w:jc w:val="center"/>
              <w:rPr>
                <w:sz w:val="20"/>
              </w:rPr>
            </w:pPr>
            <w:r w:rsidRPr="000A7504">
              <w:rPr>
                <w:sz w:val="20"/>
              </w:rPr>
              <w:t>Orbit flag</w:t>
            </w:r>
          </w:p>
        </w:tc>
      </w:tr>
      <w:tr w:rsidR="003D5A84" w:rsidRPr="00CF26BC" w14:paraId="1503171A" w14:textId="77777777" w:rsidTr="00CB6BEC">
        <w:trPr>
          <w:trHeight w:val="265"/>
          <w:jc w:val="center"/>
        </w:trPr>
        <w:tc>
          <w:tcPr>
            <w:tcW w:w="1096" w:type="dxa"/>
            <w:vAlign w:val="center"/>
          </w:tcPr>
          <w:p w14:paraId="1987C303" w14:textId="77777777" w:rsidR="003D5A84" w:rsidRPr="0053015A" w:rsidRDefault="003D5A84" w:rsidP="00CB6BEC">
            <w:pPr>
              <w:jc w:val="center"/>
              <w:rPr>
                <w:sz w:val="20"/>
              </w:rPr>
            </w:pPr>
            <w:r w:rsidRPr="0053015A">
              <w:rPr>
                <w:sz w:val="20"/>
              </w:rPr>
              <w:t>1</w:t>
            </w:r>
          </w:p>
        </w:tc>
        <w:tc>
          <w:tcPr>
            <w:tcW w:w="1644" w:type="dxa"/>
            <w:vAlign w:val="center"/>
          </w:tcPr>
          <w:p w14:paraId="0851042A" w14:textId="77777777" w:rsidR="003D5A84" w:rsidRPr="000A7504" w:rsidRDefault="003D5A84" w:rsidP="00CB6BEC">
            <w:pPr>
              <w:jc w:val="center"/>
              <w:rPr>
                <w:sz w:val="20"/>
              </w:rPr>
            </w:pPr>
            <w:r w:rsidRPr="000A7504">
              <w:rPr>
                <w:sz w:val="20"/>
              </w:rPr>
              <w:t>HB</w:t>
            </w:r>
          </w:p>
        </w:tc>
        <w:tc>
          <w:tcPr>
            <w:tcW w:w="2741" w:type="dxa"/>
            <w:vAlign w:val="center"/>
          </w:tcPr>
          <w:p w14:paraId="271969F8" w14:textId="77777777" w:rsidR="003D5A84" w:rsidRPr="000A7504" w:rsidRDefault="003D5A84" w:rsidP="00CB6BEC">
            <w:pPr>
              <w:jc w:val="center"/>
              <w:rPr>
                <w:sz w:val="20"/>
              </w:rPr>
            </w:pPr>
            <w:r w:rsidRPr="000A7504">
              <w:rPr>
                <w:sz w:val="20"/>
              </w:rPr>
              <w:t>HeartBeat flag</w:t>
            </w:r>
          </w:p>
        </w:tc>
      </w:tr>
      <w:tr w:rsidR="003D5A84" w:rsidRPr="00CF26BC" w14:paraId="6138A8FF" w14:textId="77777777" w:rsidTr="00CB6BEC">
        <w:trPr>
          <w:trHeight w:val="265"/>
          <w:jc w:val="center"/>
        </w:trPr>
        <w:tc>
          <w:tcPr>
            <w:tcW w:w="1096" w:type="dxa"/>
            <w:vAlign w:val="center"/>
          </w:tcPr>
          <w:p w14:paraId="329A0947" w14:textId="77777777" w:rsidR="003D5A84" w:rsidRPr="0053015A" w:rsidRDefault="003D5A84" w:rsidP="00CB6BEC">
            <w:pPr>
              <w:jc w:val="center"/>
              <w:rPr>
                <w:sz w:val="20"/>
              </w:rPr>
            </w:pPr>
            <w:r w:rsidRPr="0053015A">
              <w:rPr>
                <w:sz w:val="20"/>
              </w:rPr>
              <w:t>2</w:t>
            </w:r>
          </w:p>
        </w:tc>
        <w:tc>
          <w:tcPr>
            <w:tcW w:w="1644" w:type="dxa"/>
            <w:vAlign w:val="center"/>
          </w:tcPr>
          <w:p w14:paraId="5A62B18C" w14:textId="77777777" w:rsidR="003D5A84" w:rsidRPr="000A7504" w:rsidRDefault="003D5A84" w:rsidP="00CB6BEC">
            <w:pPr>
              <w:jc w:val="center"/>
              <w:rPr>
                <w:sz w:val="20"/>
              </w:rPr>
            </w:pPr>
            <w:r w:rsidRPr="000A7504">
              <w:rPr>
                <w:sz w:val="20"/>
              </w:rPr>
              <w:t>HBr</w:t>
            </w:r>
          </w:p>
        </w:tc>
        <w:tc>
          <w:tcPr>
            <w:tcW w:w="2741" w:type="dxa"/>
            <w:vAlign w:val="center"/>
          </w:tcPr>
          <w:p w14:paraId="17423003" w14:textId="77777777" w:rsidR="003D5A84" w:rsidRPr="000A7504" w:rsidRDefault="003D5A84" w:rsidP="00CB6BEC">
            <w:pPr>
              <w:jc w:val="center"/>
              <w:rPr>
                <w:sz w:val="20"/>
              </w:rPr>
            </w:pPr>
            <w:r w:rsidRPr="000A7504">
              <w:rPr>
                <w:sz w:val="20"/>
              </w:rPr>
              <w:t>HeartBeat reject flag</w:t>
            </w:r>
          </w:p>
        </w:tc>
      </w:tr>
      <w:tr w:rsidR="003D5A84" w:rsidRPr="00CF26BC" w14:paraId="554A86D9" w14:textId="77777777" w:rsidTr="00CB6BEC">
        <w:trPr>
          <w:trHeight w:val="265"/>
          <w:jc w:val="center"/>
        </w:trPr>
        <w:tc>
          <w:tcPr>
            <w:tcW w:w="1096" w:type="dxa"/>
            <w:vAlign w:val="center"/>
          </w:tcPr>
          <w:p w14:paraId="55B82A88" w14:textId="77777777" w:rsidR="003D5A84" w:rsidRPr="0053015A" w:rsidRDefault="003D5A84" w:rsidP="00CB6BEC">
            <w:pPr>
              <w:jc w:val="center"/>
              <w:rPr>
                <w:sz w:val="20"/>
              </w:rPr>
            </w:pPr>
            <w:r w:rsidRPr="0053015A">
              <w:rPr>
                <w:sz w:val="20"/>
              </w:rPr>
              <w:t>3</w:t>
            </w:r>
          </w:p>
        </w:tc>
        <w:tc>
          <w:tcPr>
            <w:tcW w:w="1644" w:type="dxa"/>
            <w:vAlign w:val="center"/>
          </w:tcPr>
          <w:p w14:paraId="154492D4" w14:textId="77777777" w:rsidR="003D5A84" w:rsidRPr="000A7504" w:rsidRDefault="003D5A84" w:rsidP="00CB6BEC">
            <w:pPr>
              <w:jc w:val="center"/>
              <w:rPr>
                <w:sz w:val="20"/>
              </w:rPr>
            </w:pPr>
            <w:r w:rsidRPr="000A7504">
              <w:rPr>
                <w:sz w:val="20"/>
              </w:rPr>
              <w:t>HC</w:t>
            </w:r>
          </w:p>
        </w:tc>
        <w:tc>
          <w:tcPr>
            <w:tcW w:w="2741" w:type="dxa"/>
            <w:vAlign w:val="center"/>
          </w:tcPr>
          <w:p w14:paraId="02C18651" w14:textId="77777777" w:rsidR="003D5A84" w:rsidRPr="000A7504" w:rsidRDefault="003D5A84" w:rsidP="00CB6BEC">
            <w:pPr>
              <w:jc w:val="center"/>
              <w:rPr>
                <w:sz w:val="20"/>
              </w:rPr>
            </w:pPr>
            <w:r w:rsidRPr="000A7504">
              <w:rPr>
                <w:sz w:val="20"/>
              </w:rPr>
              <w:t>Health Check</w:t>
            </w:r>
          </w:p>
        </w:tc>
      </w:tr>
      <w:tr w:rsidR="003D5A84" w:rsidRPr="00CF26BC" w14:paraId="60CA9C50" w14:textId="77777777" w:rsidTr="00CB6BEC">
        <w:trPr>
          <w:trHeight w:val="265"/>
          <w:jc w:val="center"/>
        </w:trPr>
        <w:tc>
          <w:tcPr>
            <w:tcW w:w="1096" w:type="dxa"/>
            <w:vAlign w:val="center"/>
          </w:tcPr>
          <w:p w14:paraId="2724203B" w14:textId="77777777" w:rsidR="003D5A84" w:rsidRPr="0053015A" w:rsidRDefault="003D5A84" w:rsidP="00CB6BEC">
            <w:pPr>
              <w:jc w:val="center"/>
              <w:rPr>
                <w:sz w:val="20"/>
              </w:rPr>
            </w:pPr>
            <w:r w:rsidRPr="0053015A">
              <w:rPr>
                <w:sz w:val="20"/>
              </w:rPr>
              <w:t>4</w:t>
            </w:r>
          </w:p>
        </w:tc>
        <w:tc>
          <w:tcPr>
            <w:tcW w:w="1644" w:type="dxa"/>
            <w:vAlign w:val="center"/>
          </w:tcPr>
          <w:p w14:paraId="2FF54968" w14:textId="77777777" w:rsidR="003D5A84" w:rsidRPr="000A7504" w:rsidRDefault="003D5A84" w:rsidP="00CB6BEC">
            <w:pPr>
              <w:jc w:val="center"/>
              <w:rPr>
                <w:sz w:val="20"/>
              </w:rPr>
            </w:pPr>
            <w:r w:rsidRPr="000A7504">
              <w:rPr>
                <w:sz w:val="20"/>
              </w:rPr>
              <w:t>PhT</w:t>
            </w:r>
          </w:p>
        </w:tc>
        <w:tc>
          <w:tcPr>
            <w:tcW w:w="2741" w:type="dxa"/>
            <w:vAlign w:val="center"/>
          </w:tcPr>
          <w:p w14:paraId="700DE9AE" w14:textId="77777777" w:rsidR="003D5A84" w:rsidRPr="000A7504" w:rsidRDefault="003D5A84" w:rsidP="00CB6BEC">
            <w:pPr>
              <w:jc w:val="center"/>
              <w:rPr>
                <w:sz w:val="20"/>
              </w:rPr>
            </w:pPr>
            <w:r w:rsidRPr="000A7504">
              <w:rPr>
                <w:sz w:val="20"/>
              </w:rPr>
              <w:t>Physics Trigger</w:t>
            </w:r>
          </w:p>
        </w:tc>
      </w:tr>
      <w:tr w:rsidR="003D5A84" w:rsidRPr="00CF26BC" w14:paraId="32AC07DD" w14:textId="77777777" w:rsidTr="00CB6BEC">
        <w:trPr>
          <w:trHeight w:val="265"/>
          <w:jc w:val="center"/>
        </w:trPr>
        <w:tc>
          <w:tcPr>
            <w:tcW w:w="1096" w:type="dxa"/>
            <w:vAlign w:val="center"/>
          </w:tcPr>
          <w:p w14:paraId="57DB9CAD" w14:textId="77777777" w:rsidR="003D5A84" w:rsidRPr="0053015A" w:rsidRDefault="003D5A84" w:rsidP="00CB6BEC">
            <w:pPr>
              <w:jc w:val="center"/>
              <w:rPr>
                <w:sz w:val="20"/>
              </w:rPr>
            </w:pPr>
            <w:r w:rsidRPr="0053015A">
              <w:rPr>
                <w:sz w:val="20"/>
              </w:rPr>
              <w:t>5</w:t>
            </w:r>
          </w:p>
        </w:tc>
        <w:tc>
          <w:tcPr>
            <w:tcW w:w="1644" w:type="dxa"/>
            <w:vAlign w:val="center"/>
          </w:tcPr>
          <w:p w14:paraId="1F167D1B" w14:textId="77777777" w:rsidR="003D5A84" w:rsidRPr="000A7504" w:rsidRDefault="003D5A84" w:rsidP="00CB6BEC">
            <w:pPr>
              <w:jc w:val="center"/>
              <w:rPr>
                <w:sz w:val="20"/>
              </w:rPr>
            </w:pPr>
            <w:r w:rsidRPr="000A7504">
              <w:rPr>
                <w:sz w:val="20"/>
              </w:rPr>
              <w:t>PP</w:t>
            </w:r>
          </w:p>
        </w:tc>
        <w:tc>
          <w:tcPr>
            <w:tcW w:w="2741" w:type="dxa"/>
            <w:vAlign w:val="center"/>
          </w:tcPr>
          <w:p w14:paraId="3CCA29A2" w14:textId="77777777" w:rsidR="003D5A84" w:rsidRPr="000A7504" w:rsidRDefault="003D5A84" w:rsidP="00CB6BEC">
            <w:pPr>
              <w:jc w:val="center"/>
              <w:rPr>
                <w:sz w:val="20"/>
              </w:rPr>
            </w:pPr>
            <w:r w:rsidRPr="000A7504">
              <w:rPr>
                <w:sz w:val="20"/>
              </w:rPr>
              <w:t>Pre Pulse Calibration</w:t>
            </w:r>
          </w:p>
        </w:tc>
      </w:tr>
      <w:tr w:rsidR="003D5A84" w:rsidRPr="00CF26BC" w14:paraId="1BE790E8" w14:textId="77777777" w:rsidTr="00CB6BEC">
        <w:trPr>
          <w:trHeight w:val="265"/>
          <w:jc w:val="center"/>
        </w:trPr>
        <w:tc>
          <w:tcPr>
            <w:tcW w:w="1096" w:type="dxa"/>
            <w:vAlign w:val="center"/>
          </w:tcPr>
          <w:p w14:paraId="0CB6853A" w14:textId="77777777" w:rsidR="003D5A84" w:rsidRPr="0053015A" w:rsidRDefault="003D5A84" w:rsidP="00CB6BEC">
            <w:pPr>
              <w:jc w:val="center"/>
              <w:rPr>
                <w:sz w:val="20"/>
              </w:rPr>
            </w:pPr>
            <w:r w:rsidRPr="0053015A">
              <w:rPr>
                <w:sz w:val="20"/>
              </w:rPr>
              <w:t>6</w:t>
            </w:r>
          </w:p>
        </w:tc>
        <w:tc>
          <w:tcPr>
            <w:tcW w:w="1644" w:type="dxa"/>
            <w:vAlign w:val="center"/>
          </w:tcPr>
          <w:p w14:paraId="5121B0AD" w14:textId="77777777" w:rsidR="003D5A84" w:rsidRPr="000A7504" w:rsidRDefault="003D5A84" w:rsidP="00CB6BEC">
            <w:pPr>
              <w:jc w:val="center"/>
              <w:rPr>
                <w:sz w:val="20"/>
              </w:rPr>
            </w:pPr>
            <w:r w:rsidRPr="000A7504">
              <w:rPr>
                <w:sz w:val="20"/>
              </w:rPr>
              <w:t>Cal</w:t>
            </w:r>
          </w:p>
        </w:tc>
        <w:tc>
          <w:tcPr>
            <w:tcW w:w="2741" w:type="dxa"/>
            <w:vAlign w:val="center"/>
          </w:tcPr>
          <w:p w14:paraId="1483B5F1" w14:textId="77777777" w:rsidR="003D5A84" w:rsidRPr="000A7504" w:rsidRDefault="003D5A84" w:rsidP="00CB6BEC">
            <w:pPr>
              <w:jc w:val="center"/>
              <w:rPr>
                <w:sz w:val="20"/>
              </w:rPr>
            </w:pPr>
            <w:r w:rsidRPr="000A7504">
              <w:rPr>
                <w:sz w:val="20"/>
              </w:rPr>
              <w:t>Calibration trigger</w:t>
            </w:r>
          </w:p>
        </w:tc>
      </w:tr>
      <w:tr w:rsidR="003D5A84" w:rsidRPr="00CF26BC" w14:paraId="1D16B8E1" w14:textId="77777777" w:rsidTr="00CB6BEC">
        <w:trPr>
          <w:trHeight w:val="288"/>
          <w:jc w:val="center"/>
        </w:trPr>
        <w:tc>
          <w:tcPr>
            <w:tcW w:w="1096" w:type="dxa"/>
            <w:vAlign w:val="center"/>
          </w:tcPr>
          <w:p w14:paraId="1DAECA28" w14:textId="77777777" w:rsidR="003D5A84" w:rsidRPr="0053015A" w:rsidRDefault="003D5A84" w:rsidP="00CB6BEC">
            <w:pPr>
              <w:jc w:val="center"/>
              <w:rPr>
                <w:sz w:val="20"/>
              </w:rPr>
            </w:pPr>
            <w:r w:rsidRPr="0053015A">
              <w:rPr>
                <w:sz w:val="20"/>
              </w:rPr>
              <w:t>7</w:t>
            </w:r>
          </w:p>
        </w:tc>
        <w:tc>
          <w:tcPr>
            <w:tcW w:w="1644" w:type="dxa"/>
            <w:vAlign w:val="center"/>
          </w:tcPr>
          <w:p w14:paraId="558E2B02" w14:textId="77777777" w:rsidR="003D5A84" w:rsidRPr="000A7504" w:rsidRDefault="003D5A84" w:rsidP="00CB6BEC">
            <w:pPr>
              <w:jc w:val="center"/>
              <w:rPr>
                <w:sz w:val="20"/>
              </w:rPr>
            </w:pPr>
            <w:r w:rsidRPr="000A7504">
              <w:rPr>
                <w:sz w:val="20"/>
              </w:rPr>
              <w:t>SOT</w:t>
            </w:r>
          </w:p>
        </w:tc>
        <w:tc>
          <w:tcPr>
            <w:tcW w:w="2741" w:type="dxa"/>
            <w:vAlign w:val="center"/>
          </w:tcPr>
          <w:p w14:paraId="4A14DAB2" w14:textId="77777777" w:rsidR="003D5A84" w:rsidRPr="000A7504" w:rsidRDefault="003D5A84" w:rsidP="00CB6BEC">
            <w:pPr>
              <w:jc w:val="center"/>
              <w:rPr>
                <w:sz w:val="20"/>
              </w:rPr>
            </w:pPr>
            <w:r w:rsidRPr="000A7504">
              <w:rPr>
                <w:sz w:val="20"/>
              </w:rPr>
              <w:t>Start  of Continuous</w:t>
            </w:r>
          </w:p>
        </w:tc>
      </w:tr>
      <w:tr w:rsidR="003D5A84" w:rsidRPr="00CF26BC" w14:paraId="0DE10BDD" w14:textId="77777777" w:rsidTr="00CB6BEC">
        <w:trPr>
          <w:trHeight w:val="265"/>
          <w:jc w:val="center"/>
        </w:trPr>
        <w:tc>
          <w:tcPr>
            <w:tcW w:w="1096" w:type="dxa"/>
            <w:vAlign w:val="center"/>
          </w:tcPr>
          <w:p w14:paraId="0BBF5DE4" w14:textId="77777777" w:rsidR="003D5A84" w:rsidRPr="0053015A" w:rsidRDefault="003D5A84" w:rsidP="00CB6BEC">
            <w:pPr>
              <w:jc w:val="center"/>
              <w:rPr>
                <w:sz w:val="20"/>
              </w:rPr>
            </w:pPr>
            <w:r w:rsidRPr="0053015A">
              <w:rPr>
                <w:sz w:val="20"/>
              </w:rPr>
              <w:t>8</w:t>
            </w:r>
          </w:p>
        </w:tc>
        <w:tc>
          <w:tcPr>
            <w:tcW w:w="1644" w:type="dxa"/>
            <w:vAlign w:val="center"/>
          </w:tcPr>
          <w:p w14:paraId="4781B89D" w14:textId="77777777" w:rsidR="003D5A84" w:rsidRPr="000A7504" w:rsidRDefault="003D5A84" w:rsidP="00CB6BEC">
            <w:pPr>
              <w:jc w:val="center"/>
              <w:rPr>
                <w:sz w:val="20"/>
              </w:rPr>
            </w:pPr>
            <w:r w:rsidRPr="000A7504">
              <w:rPr>
                <w:sz w:val="20"/>
              </w:rPr>
              <w:t>EOT</w:t>
            </w:r>
          </w:p>
        </w:tc>
        <w:tc>
          <w:tcPr>
            <w:tcW w:w="2741" w:type="dxa"/>
            <w:vAlign w:val="center"/>
          </w:tcPr>
          <w:p w14:paraId="56942F22" w14:textId="77777777" w:rsidR="003D5A84" w:rsidRPr="000A7504" w:rsidRDefault="003D5A84" w:rsidP="00CB6BEC">
            <w:pPr>
              <w:jc w:val="center"/>
              <w:rPr>
                <w:sz w:val="20"/>
              </w:rPr>
            </w:pPr>
            <w:r w:rsidRPr="000A7504">
              <w:rPr>
                <w:sz w:val="20"/>
              </w:rPr>
              <w:t>End of Continuous</w:t>
            </w:r>
          </w:p>
        </w:tc>
      </w:tr>
      <w:tr w:rsidR="003D5A84" w:rsidRPr="00CF26BC" w14:paraId="22AB228B" w14:textId="77777777" w:rsidTr="00CB6BEC">
        <w:trPr>
          <w:trHeight w:val="265"/>
          <w:jc w:val="center"/>
        </w:trPr>
        <w:tc>
          <w:tcPr>
            <w:tcW w:w="1096" w:type="dxa"/>
            <w:vAlign w:val="center"/>
          </w:tcPr>
          <w:p w14:paraId="0D90CEF7" w14:textId="77777777" w:rsidR="003D5A84" w:rsidRPr="0053015A" w:rsidRDefault="003D5A84" w:rsidP="00CB6BEC">
            <w:pPr>
              <w:jc w:val="center"/>
              <w:rPr>
                <w:sz w:val="20"/>
              </w:rPr>
            </w:pPr>
            <w:r w:rsidRPr="0053015A">
              <w:rPr>
                <w:sz w:val="20"/>
              </w:rPr>
              <w:t>9</w:t>
            </w:r>
          </w:p>
        </w:tc>
        <w:tc>
          <w:tcPr>
            <w:tcW w:w="1644" w:type="dxa"/>
            <w:vAlign w:val="center"/>
          </w:tcPr>
          <w:p w14:paraId="07609D9F" w14:textId="77777777" w:rsidR="003D5A84" w:rsidRPr="000A7504" w:rsidRDefault="003D5A84" w:rsidP="00CB6BEC">
            <w:pPr>
              <w:jc w:val="center"/>
              <w:rPr>
                <w:sz w:val="20"/>
              </w:rPr>
            </w:pPr>
            <w:r w:rsidRPr="000A7504">
              <w:rPr>
                <w:sz w:val="20"/>
              </w:rPr>
              <w:t>SOC</w:t>
            </w:r>
          </w:p>
        </w:tc>
        <w:tc>
          <w:tcPr>
            <w:tcW w:w="2741" w:type="dxa"/>
            <w:vAlign w:val="center"/>
          </w:tcPr>
          <w:p w14:paraId="208B7F9B" w14:textId="77777777" w:rsidR="003D5A84" w:rsidRPr="000A7504" w:rsidRDefault="003D5A84" w:rsidP="00CB6BEC">
            <w:pPr>
              <w:jc w:val="center"/>
              <w:rPr>
                <w:sz w:val="20"/>
              </w:rPr>
            </w:pPr>
            <w:r w:rsidRPr="000A7504">
              <w:rPr>
                <w:sz w:val="20"/>
              </w:rPr>
              <w:t>Start of Triggered Data</w:t>
            </w:r>
          </w:p>
        </w:tc>
      </w:tr>
      <w:tr w:rsidR="003D5A84" w:rsidRPr="00CF26BC" w14:paraId="3A454440" w14:textId="77777777" w:rsidTr="00CB6BEC">
        <w:trPr>
          <w:trHeight w:val="265"/>
          <w:jc w:val="center"/>
        </w:trPr>
        <w:tc>
          <w:tcPr>
            <w:tcW w:w="1096" w:type="dxa"/>
            <w:vAlign w:val="center"/>
          </w:tcPr>
          <w:p w14:paraId="1A59020B" w14:textId="77777777" w:rsidR="003D5A84" w:rsidRPr="0053015A" w:rsidRDefault="003D5A84" w:rsidP="00CB6BEC">
            <w:pPr>
              <w:jc w:val="center"/>
              <w:rPr>
                <w:sz w:val="20"/>
              </w:rPr>
            </w:pPr>
            <w:r w:rsidRPr="0053015A">
              <w:rPr>
                <w:sz w:val="20"/>
              </w:rPr>
              <w:t>10</w:t>
            </w:r>
          </w:p>
        </w:tc>
        <w:tc>
          <w:tcPr>
            <w:tcW w:w="1644" w:type="dxa"/>
            <w:vAlign w:val="center"/>
          </w:tcPr>
          <w:p w14:paraId="63B027C7" w14:textId="77777777" w:rsidR="003D5A84" w:rsidRPr="000A7504" w:rsidRDefault="003D5A84" w:rsidP="00CB6BEC">
            <w:pPr>
              <w:jc w:val="center"/>
              <w:rPr>
                <w:sz w:val="20"/>
              </w:rPr>
            </w:pPr>
            <w:r w:rsidRPr="000A7504">
              <w:rPr>
                <w:sz w:val="20"/>
              </w:rPr>
              <w:t>EOC</w:t>
            </w:r>
          </w:p>
        </w:tc>
        <w:tc>
          <w:tcPr>
            <w:tcW w:w="2741" w:type="dxa"/>
            <w:vAlign w:val="center"/>
          </w:tcPr>
          <w:p w14:paraId="77F2D794" w14:textId="77777777" w:rsidR="003D5A84" w:rsidRPr="000A7504" w:rsidRDefault="003D5A84" w:rsidP="00CB6BEC">
            <w:pPr>
              <w:jc w:val="center"/>
              <w:rPr>
                <w:sz w:val="20"/>
              </w:rPr>
            </w:pPr>
            <w:r w:rsidRPr="000A7504">
              <w:rPr>
                <w:sz w:val="20"/>
              </w:rPr>
              <w:t>End of Triggered Data</w:t>
            </w:r>
          </w:p>
        </w:tc>
      </w:tr>
      <w:tr w:rsidR="003D5A84" w:rsidRPr="00CF26BC" w14:paraId="4CABA8EB" w14:textId="77777777" w:rsidTr="00CB6BEC">
        <w:trPr>
          <w:trHeight w:val="265"/>
          <w:jc w:val="center"/>
        </w:trPr>
        <w:tc>
          <w:tcPr>
            <w:tcW w:w="1096" w:type="dxa"/>
            <w:vAlign w:val="center"/>
          </w:tcPr>
          <w:p w14:paraId="0E580BEB" w14:textId="77777777" w:rsidR="003D5A84" w:rsidRPr="0053015A" w:rsidRDefault="003D5A84" w:rsidP="00CB6BEC">
            <w:pPr>
              <w:jc w:val="center"/>
              <w:rPr>
                <w:sz w:val="20"/>
              </w:rPr>
            </w:pPr>
            <w:r w:rsidRPr="0053015A">
              <w:rPr>
                <w:sz w:val="20"/>
              </w:rPr>
              <w:t>11</w:t>
            </w:r>
          </w:p>
        </w:tc>
        <w:tc>
          <w:tcPr>
            <w:tcW w:w="1644" w:type="dxa"/>
            <w:vAlign w:val="center"/>
          </w:tcPr>
          <w:p w14:paraId="62CDE07B" w14:textId="77777777" w:rsidR="003D5A84" w:rsidRPr="000A7504" w:rsidRDefault="003D5A84" w:rsidP="00CB6BEC">
            <w:pPr>
              <w:jc w:val="center"/>
              <w:rPr>
                <w:sz w:val="20"/>
              </w:rPr>
            </w:pPr>
            <w:r w:rsidRPr="000A7504">
              <w:rPr>
                <w:sz w:val="20"/>
              </w:rPr>
              <w:t>TF</w:t>
            </w:r>
          </w:p>
        </w:tc>
        <w:tc>
          <w:tcPr>
            <w:tcW w:w="2741" w:type="dxa"/>
            <w:vAlign w:val="center"/>
          </w:tcPr>
          <w:p w14:paraId="0F29ABAC" w14:textId="77777777" w:rsidR="003D5A84" w:rsidRPr="000A7504" w:rsidRDefault="003D5A84" w:rsidP="00CB6BEC">
            <w:pPr>
              <w:jc w:val="center"/>
              <w:rPr>
                <w:sz w:val="20"/>
              </w:rPr>
            </w:pPr>
            <w:r w:rsidRPr="000A7504">
              <w:rPr>
                <w:sz w:val="20"/>
              </w:rPr>
              <w:t>Time Frame</w:t>
            </w:r>
          </w:p>
        </w:tc>
      </w:tr>
      <w:tr w:rsidR="003D5A84" w:rsidRPr="00CF26BC" w14:paraId="70901ADE" w14:textId="77777777" w:rsidTr="00CB6BEC">
        <w:trPr>
          <w:trHeight w:val="265"/>
          <w:jc w:val="center"/>
        </w:trPr>
        <w:tc>
          <w:tcPr>
            <w:tcW w:w="1096" w:type="dxa"/>
            <w:vAlign w:val="center"/>
          </w:tcPr>
          <w:p w14:paraId="707C2B7D" w14:textId="77777777" w:rsidR="003D5A84" w:rsidRPr="0053015A" w:rsidRDefault="003D5A84" w:rsidP="00CB6BEC">
            <w:pPr>
              <w:jc w:val="center"/>
              <w:rPr>
                <w:sz w:val="20"/>
              </w:rPr>
            </w:pPr>
            <w:r w:rsidRPr="0053015A">
              <w:rPr>
                <w:sz w:val="20"/>
              </w:rPr>
              <w:t>…</w:t>
            </w:r>
          </w:p>
        </w:tc>
        <w:tc>
          <w:tcPr>
            <w:tcW w:w="1644" w:type="dxa"/>
            <w:vAlign w:val="center"/>
          </w:tcPr>
          <w:p w14:paraId="669D5EBB" w14:textId="77777777" w:rsidR="003D5A84" w:rsidRPr="000A7504" w:rsidRDefault="003D5A84" w:rsidP="00CB6BEC">
            <w:pPr>
              <w:jc w:val="center"/>
              <w:rPr>
                <w:sz w:val="20"/>
              </w:rPr>
            </w:pPr>
            <w:r w:rsidRPr="000A7504">
              <w:rPr>
                <w:sz w:val="20"/>
              </w:rPr>
              <w:t>…</w:t>
            </w:r>
          </w:p>
        </w:tc>
        <w:tc>
          <w:tcPr>
            <w:tcW w:w="2741" w:type="dxa"/>
            <w:vAlign w:val="center"/>
          </w:tcPr>
          <w:p w14:paraId="3E4823BF" w14:textId="77777777" w:rsidR="003D5A84" w:rsidRPr="000A7504" w:rsidRDefault="003D5A84" w:rsidP="00CB6BEC">
            <w:pPr>
              <w:jc w:val="center"/>
              <w:rPr>
                <w:sz w:val="20"/>
              </w:rPr>
            </w:pPr>
            <w:r w:rsidRPr="000A7504">
              <w:rPr>
                <w:sz w:val="20"/>
              </w:rPr>
              <w:t>Spare</w:t>
            </w:r>
          </w:p>
        </w:tc>
      </w:tr>
      <w:tr w:rsidR="003D5A84" w:rsidRPr="00CF26BC" w14:paraId="2AE9A9C7" w14:textId="77777777" w:rsidTr="00CB6BEC">
        <w:trPr>
          <w:trHeight w:val="265"/>
          <w:jc w:val="center"/>
        </w:trPr>
        <w:tc>
          <w:tcPr>
            <w:tcW w:w="1096" w:type="dxa"/>
            <w:vAlign w:val="center"/>
          </w:tcPr>
          <w:p w14:paraId="6363B799" w14:textId="77777777" w:rsidR="003D5A84" w:rsidRPr="0053015A" w:rsidRDefault="003D5A84" w:rsidP="00CB6BEC">
            <w:pPr>
              <w:jc w:val="center"/>
              <w:rPr>
                <w:sz w:val="20"/>
              </w:rPr>
            </w:pPr>
            <w:r w:rsidRPr="0053015A">
              <w:rPr>
                <w:sz w:val="20"/>
              </w:rPr>
              <w:t>29</w:t>
            </w:r>
          </w:p>
        </w:tc>
        <w:tc>
          <w:tcPr>
            <w:tcW w:w="1644" w:type="dxa"/>
            <w:vAlign w:val="center"/>
          </w:tcPr>
          <w:p w14:paraId="038759A7" w14:textId="77777777" w:rsidR="003D5A84" w:rsidRPr="000A7504" w:rsidRDefault="003D5A84" w:rsidP="00CB6BEC">
            <w:pPr>
              <w:jc w:val="center"/>
              <w:rPr>
                <w:sz w:val="20"/>
              </w:rPr>
            </w:pPr>
            <w:r w:rsidRPr="000A7504">
              <w:rPr>
                <w:sz w:val="20"/>
              </w:rPr>
              <w:t>TPCSync</w:t>
            </w:r>
          </w:p>
        </w:tc>
        <w:tc>
          <w:tcPr>
            <w:tcW w:w="2741" w:type="dxa"/>
            <w:vAlign w:val="center"/>
          </w:tcPr>
          <w:p w14:paraId="7A8712D0" w14:textId="77777777" w:rsidR="003D5A84" w:rsidRPr="000A7504" w:rsidRDefault="003D5A84" w:rsidP="00CB6BEC">
            <w:pPr>
              <w:jc w:val="center"/>
              <w:rPr>
                <w:sz w:val="20"/>
              </w:rPr>
            </w:pPr>
            <w:r w:rsidRPr="000A7504">
              <w:rPr>
                <w:sz w:val="20"/>
              </w:rPr>
              <w:t>TPC synchronization</w:t>
            </w:r>
          </w:p>
        </w:tc>
      </w:tr>
      <w:tr w:rsidR="003D5A84" w:rsidRPr="00CF26BC" w14:paraId="0A8944E1" w14:textId="77777777" w:rsidTr="00CB6BEC">
        <w:trPr>
          <w:trHeight w:val="265"/>
          <w:jc w:val="center"/>
        </w:trPr>
        <w:tc>
          <w:tcPr>
            <w:tcW w:w="1096" w:type="dxa"/>
            <w:vAlign w:val="center"/>
          </w:tcPr>
          <w:p w14:paraId="612306A4" w14:textId="77777777" w:rsidR="003D5A84" w:rsidRPr="0053015A" w:rsidRDefault="003D5A84" w:rsidP="00CB6BEC">
            <w:pPr>
              <w:jc w:val="center"/>
              <w:rPr>
                <w:sz w:val="20"/>
              </w:rPr>
            </w:pPr>
            <w:r w:rsidRPr="0053015A">
              <w:rPr>
                <w:sz w:val="20"/>
              </w:rPr>
              <w:t>30</w:t>
            </w:r>
          </w:p>
        </w:tc>
        <w:tc>
          <w:tcPr>
            <w:tcW w:w="1644" w:type="dxa"/>
            <w:vAlign w:val="center"/>
          </w:tcPr>
          <w:p w14:paraId="17C2A922" w14:textId="77777777" w:rsidR="003D5A84" w:rsidRPr="000A7504" w:rsidRDefault="003D5A84" w:rsidP="00CB6BEC">
            <w:pPr>
              <w:jc w:val="center"/>
              <w:rPr>
                <w:sz w:val="20"/>
              </w:rPr>
            </w:pPr>
            <w:r w:rsidRPr="000A7504">
              <w:rPr>
                <w:sz w:val="20"/>
              </w:rPr>
              <w:t>TPCReset</w:t>
            </w:r>
          </w:p>
        </w:tc>
        <w:tc>
          <w:tcPr>
            <w:tcW w:w="2741" w:type="dxa"/>
            <w:vAlign w:val="center"/>
          </w:tcPr>
          <w:p w14:paraId="21DF31E1" w14:textId="77777777" w:rsidR="003D5A84" w:rsidRPr="000A7504" w:rsidRDefault="003D5A84" w:rsidP="00CB6BEC">
            <w:pPr>
              <w:jc w:val="center"/>
              <w:rPr>
                <w:sz w:val="20"/>
              </w:rPr>
            </w:pPr>
            <w:r w:rsidRPr="000A7504">
              <w:rPr>
                <w:sz w:val="20"/>
              </w:rPr>
              <w:t>TPC reset</w:t>
            </w:r>
          </w:p>
        </w:tc>
      </w:tr>
      <w:tr w:rsidR="003D5A84" w:rsidRPr="00CF26BC" w14:paraId="1A8781F7" w14:textId="77777777" w:rsidTr="00CB6BEC">
        <w:trPr>
          <w:trHeight w:val="76"/>
          <w:jc w:val="center"/>
        </w:trPr>
        <w:tc>
          <w:tcPr>
            <w:tcW w:w="1096" w:type="dxa"/>
            <w:vAlign w:val="center"/>
          </w:tcPr>
          <w:p w14:paraId="4F2431CC" w14:textId="77777777" w:rsidR="003D5A84" w:rsidRPr="0053015A" w:rsidRDefault="003D5A84" w:rsidP="00CB6BEC">
            <w:pPr>
              <w:jc w:val="center"/>
              <w:rPr>
                <w:sz w:val="20"/>
              </w:rPr>
            </w:pPr>
            <w:r w:rsidRPr="0053015A">
              <w:rPr>
                <w:sz w:val="20"/>
              </w:rPr>
              <w:t>31</w:t>
            </w:r>
          </w:p>
        </w:tc>
        <w:tc>
          <w:tcPr>
            <w:tcW w:w="1644" w:type="dxa"/>
            <w:vAlign w:val="center"/>
          </w:tcPr>
          <w:p w14:paraId="3A973295" w14:textId="77777777" w:rsidR="003D5A84" w:rsidRPr="000A7504" w:rsidRDefault="003D5A84" w:rsidP="00CB6BEC">
            <w:pPr>
              <w:jc w:val="center"/>
              <w:rPr>
                <w:sz w:val="20"/>
              </w:rPr>
            </w:pPr>
            <w:r w:rsidRPr="000A7504">
              <w:rPr>
                <w:sz w:val="20"/>
              </w:rPr>
              <w:t>TOF</w:t>
            </w:r>
          </w:p>
        </w:tc>
        <w:tc>
          <w:tcPr>
            <w:tcW w:w="2741" w:type="dxa"/>
            <w:vAlign w:val="center"/>
          </w:tcPr>
          <w:p w14:paraId="557C3EF1" w14:textId="77777777" w:rsidR="003D5A84" w:rsidRPr="000A7504" w:rsidRDefault="003D5A84" w:rsidP="00CB6BEC">
            <w:pPr>
              <w:jc w:val="center"/>
              <w:rPr>
                <w:sz w:val="20"/>
              </w:rPr>
            </w:pPr>
            <w:r w:rsidRPr="000A7504">
              <w:rPr>
                <w:sz w:val="20"/>
              </w:rPr>
              <w:t>TOF special trigger</w:t>
            </w:r>
          </w:p>
        </w:tc>
      </w:tr>
      <w:bookmarkEnd w:id="31"/>
    </w:tbl>
    <w:p w14:paraId="5B918F1C" w14:textId="77777777" w:rsidR="003D5A84" w:rsidRDefault="003D5A84" w:rsidP="003D5A84">
      <w:pPr>
        <w:rPr>
          <w:b/>
        </w:rPr>
      </w:pPr>
    </w:p>
    <w:tbl>
      <w:tblPr>
        <w:tblStyle w:val="TableGrid"/>
        <w:tblW w:w="0" w:type="auto"/>
        <w:tblInd w:w="-147" w:type="dxa"/>
        <w:tblLook w:val="04A0" w:firstRow="1" w:lastRow="0" w:firstColumn="1" w:lastColumn="0" w:noHBand="0" w:noVBand="1"/>
      </w:tblPr>
      <w:tblGrid>
        <w:gridCol w:w="4655"/>
        <w:gridCol w:w="4508"/>
      </w:tblGrid>
      <w:tr w:rsidR="003D5A84" w14:paraId="1F383AED"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2C0FB7"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63EAED" w14:textId="77777777" w:rsidR="003D5A84" w:rsidRDefault="003D5A84" w:rsidP="00CB6BEC">
            <w:pPr>
              <w:jc w:val="right"/>
            </w:pPr>
            <w:r>
              <w:t>Readout chain</w:t>
            </w:r>
          </w:p>
        </w:tc>
      </w:tr>
    </w:tbl>
    <w:p w14:paraId="4B394BBF"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702272" behindDoc="0" locked="0" layoutInCell="1" allowOverlap="1" wp14:anchorId="3D0897A8" wp14:editId="0DAED822">
                <wp:simplePos x="0" y="0"/>
                <wp:positionH relativeFrom="margin">
                  <wp:align>left</wp:align>
                </wp:positionH>
                <wp:positionV relativeFrom="paragraph">
                  <wp:posOffset>56589</wp:posOffset>
                </wp:positionV>
                <wp:extent cx="565607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BC15E" id="Straight Connector 29"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DrugEAALkDAAAOAAAAZHJzL2Uyb0RvYy54bWysU02PEzEMvSPxH6Lc6UwrbRdGne6hq+WC&#10;oGLhB2QzTifaJI6c0I9/j5O2swjQHhAXTxz7Pfs5ntXd0TuxB0oWQy/ns1YKCBoHG3a9/P7t4d17&#10;KVJWYVAOA/TyBEnerd++WR1iBwsc0Q1AgklC6g6xl2POsWuapEfwKs0wQuCgQfIqs0u7ZiB1YHbv&#10;mkXbLpsD0hAJNaTEt/fnoFxXfmNA5y/GJMjC9ZJ7y9VStU/FNuuV6nak4mj1pQ31D114ZQMXnaju&#10;VVbiB9k/qLzVhAlNnmn0DRpjNVQNrGbe/qbmcVQRqhYeTorTmNL/o9Wf91sSdujl4oM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XlMDr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14:paraId="701BBA52" w14:textId="77777777" w:rsidR="003D5A84" w:rsidRDefault="003D5A84" w:rsidP="003D5A84"/>
    <w:p w14:paraId="72C7D71E" w14:textId="77777777"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PON upstream message</w:t>
      </w:r>
    </w:p>
    <w:tbl>
      <w:tblPr>
        <w:tblStyle w:val="TableGridLight"/>
        <w:tblW w:w="0" w:type="auto"/>
        <w:jc w:val="center"/>
        <w:tblLook w:val="04A0" w:firstRow="1" w:lastRow="0" w:firstColumn="1" w:lastColumn="0" w:noHBand="0" w:noVBand="1"/>
      </w:tblPr>
      <w:tblGrid>
        <w:gridCol w:w="1096"/>
        <w:gridCol w:w="1644"/>
        <w:gridCol w:w="2741"/>
      </w:tblGrid>
      <w:tr w:rsidR="003D5A84" w14:paraId="53CD563F" w14:textId="77777777" w:rsidTr="00CB6BEC">
        <w:trPr>
          <w:trHeight w:val="265"/>
          <w:jc w:val="center"/>
        </w:trPr>
        <w:tc>
          <w:tcPr>
            <w:tcW w:w="1096" w:type="dxa"/>
            <w:shd w:val="clear" w:color="auto" w:fill="F2F2F2" w:themeFill="background1" w:themeFillShade="F2"/>
            <w:vAlign w:val="center"/>
          </w:tcPr>
          <w:p w14:paraId="77949980" w14:textId="77777777" w:rsidR="003D5A84" w:rsidRPr="0053015A" w:rsidRDefault="003D5A84" w:rsidP="00CB6BEC">
            <w:pPr>
              <w:jc w:val="center"/>
              <w:rPr>
                <w:b/>
                <w:sz w:val="20"/>
              </w:rPr>
            </w:pPr>
            <w:r w:rsidRPr="0053015A">
              <w:rPr>
                <w:b/>
                <w:sz w:val="20"/>
              </w:rPr>
              <w:t>No. of Bit</w:t>
            </w:r>
          </w:p>
        </w:tc>
        <w:tc>
          <w:tcPr>
            <w:tcW w:w="1644" w:type="dxa"/>
            <w:shd w:val="clear" w:color="auto" w:fill="F2F2F2" w:themeFill="background1" w:themeFillShade="F2"/>
            <w:vAlign w:val="center"/>
          </w:tcPr>
          <w:p w14:paraId="1AD1AA3B" w14:textId="77777777" w:rsidR="003D5A84" w:rsidRPr="0053015A" w:rsidRDefault="003D5A84" w:rsidP="00CB6BEC">
            <w:pPr>
              <w:jc w:val="center"/>
              <w:rPr>
                <w:b/>
                <w:sz w:val="20"/>
              </w:rPr>
            </w:pPr>
            <w:r w:rsidRPr="0053015A">
              <w:rPr>
                <w:b/>
                <w:sz w:val="20"/>
              </w:rPr>
              <w:t>Name</w:t>
            </w:r>
          </w:p>
        </w:tc>
        <w:tc>
          <w:tcPr>
            <w:tcW w:w="2741" w:type="dxa"/>
            <w:shd w:val="clear" w:color="auto" w:fill="F2F2F2" w:themeFill="background1" w:themeFillShade="F2"/>
            <w:vAlign w:val="center"/>
          </w:tcPr>
          <w:p w14:paraId="787C4E1B" w14:textId="77777777" w:rsidR="003D5A84" w:rsidRPr="0053015A" w:rsidRDefault="003D5A84" w:rsidP="00CB6BEC">
            <w:pPr>
              <w:jc w:val="center"/>
              <w:rPr>
                <w:b/>
                <w:sz w:val="20"/>
              </w:rPr>
            </w:pPr>
            <w:r w:rsidRPr="0053015A">
              <w:rPr>
                <w:b/>
                <w:sz w:val="20"/>
              </w:rPr>
              <w:t>Description</w:t>
            </w:r>
          </w:p>
        </w:tc>
      </w:tr>
      <w:tr w:rsidR="003D5A84" w:rsidRPr="00CF26BC" w14:paraId="2D45139F" w14:textId="77777777" w:rsidTr="00CB6BEC">
        <w:trPr>
          <w:trHeight w:val="265"/>
          <w:jc w:val="center"/>
        </w:trPr>
        <w:tc>
          <w:tcPr>
            <w:tcW w:w="1096" w:type="dxa"/>
            <w:vAlign w:val="center"/>
          </w:tcPr>
          <w:p w14:paraId="07729338" w14:textId="77777777" w:rsidR="003D5A84" w:rsidRPr="0053015A" w:rsidRDefault="003D5A84" w:rsidP="00CB6BEC">
            <w:pPr>
              <w:jc w:val="center"/>
              <w:rPr>
                <w:sz w:val="20"/>
              </w:rPr>
            </w:pPr>
            <w:r w:rsidRPr="0053015A">
              <w:rPr>
                <w:sz w:val="20"/>
              </w:rPr>
              <w:t>&lt;31:0&gt;</w:t>
            </w:r>
          </w:p>
        </w:tc>
        <w:tc>
          <w:tcPr>
            <w:tcW w:w="1644" w:type="dxa"/>
            <w:vAlign w:val="center"/>
          </w:tcPr>
          <w:p w14:paraId="51868723" w14:textId="77777777" w:rsidR="003D5A84" w:rsidRPr="000A7504" w:rsidRDefault="003D5A84" w:rsidP="00CB6BEC">
            <w:pPr>
              <w:jc w:val="center"/>
              <w:rPr>
                <w:sz w:val="20"/>
              </w:rPr>
            </w:pPr>
            <w:r>
              <w:rPr>
                <w:sz w:val="20"/>
              </w:rPr>
              <w:t>HB id</w:t>
            </w:r>
          </w:p>
        </w:tc>
        <w:tc>
          <w:tcPr>
            <w:tcW w:w="2741" w:type="dxa"/>
            <w:vAlign w:val="center"/>
          </w:tcPr>
          <w:p w14:paraId="30FB219B" w14:textId="77777777" w:rsidR="003D5A84" w:rsidRPr="000A7504" w:rsidRDefault="003D5A84" w:rsidP="00CB6BEC">
            <w:pPr>
              <w:jc w:val="center"/>
              <w:rPr>
                <w:sz w:val="20"/>
              </w:rPr>
            </w:pPr>
            <w:r>
              <w:rPr>
                <w:sz w:val="20"/>
              </w:rPr>
              <w:t>Heartbeat identification</w:t>
            </w:r>
          </w:p>
        </w:tc>
      </w:tr>
      <w:tr w:rsidR="003D5A84" w:rsidRPr="00CF26BC" w14:paraId="02195BE7" w14:textId="77777777" w:rsidTr="00CB6BEC">
        <w:trPr>
          <w:trHeight w:val="265"/>
          <w:jc w:val="center"/>
        </w:trPr>
        <w:tc>
          <w:tcPr>
            <w:tcW w:w="1096" w:type="dxa"/>
            <w:vAlign w:val="center"/>
          </w:tcPr>
          <w:p w14:paraId="4E0E8C35" w14:textId="77777777" w:rsidR="003D5A84" w:rsidRPr="0053015A" w:rsidRDefault="003D5A84" w:rsidP="00CB6BEC">
            <w:pPr>
              <w:jc w:val="center"/>
              <w:rPr>
                <w:sz w:val="20"/>
              </w:rPr>
            </w:pPr>
            <w:r w:rsidRPr="0053015A">
              <w:rPr>
                <w:sz w:val="20"/>
              </w:rPr>
              <w:t>&lt;9:0&gt;</w:t>
            </w:r>
          </w:p>
        </w:tc>
        <w:tc>
          <w:tcPr>
            <w:tcW w:w="1644" w:type="dxa"/>
            <w:vAlign w:val="center"/>
          </w:tcPr>
          <w:p w14:paraId="1F25B81B" w14:textId="77777777" w:rsidR="003D5A84" w:rsidRPr="000A7504" w:rsidRDefault="003D5A84" w:rsidP="00CB6BEC">
            <w:pPr>
              <w:jc w:val="center"/>
              <w:rPr>
                <w:sz w:val="20"/>
              </w:rPr>
            </w:pPr>
            <w:r>
              <w:rPr>
                <w:sz w:val="20"/>
              </w:rPr>
              <w:t>CRU id</w:t>
            </w:r>
          </w:p>
        </w:tc>
        <w:tc>
          <w:tcPr>
            <w:tcW w:w="2741" w:type="dxa"/>
            <w:vAlign w:val="center"/>
          </w:tcPr>
          <w:p w14:paraId="0514980A" w14:textId="77777777" w:rsidR="003D5A84" w:rsidRPr="000A7504" w:rsidRDefault="003D5A84" w:rsidP="00CB6BEC">
            <w:pPr>
              <w:jc w:val="center"/>
              <w:rPr>
                <w:sz w:val="20"/>
              </w:rPr>
            </w:pPr>
            <w:r>
              <w:rPr>
                <w:sz w:val="20"/>
              </w:rPr>
              <w:t>CRU identification</w:t>
            </w:r>
          </w:p>
        </w:tc>
      </w:tr>
      <w:tr w:rsidR="003D5A84" w:rsidRPr="00CF26BC" w14:paraId="6494B4F2" w14:textId="77777777" w:rsidTr="00CB6BEC">
        <w:trPr>
          <w:trHeight w:val="265"/>
          <w:jc w:val="center"/>
        </w:trPr>
        <w:tc>
          <w:tcPr>
            <w:tcW w:w="1096" w:type="dxa"/>
            <w:vAlign w:val="center"/>
          </w:tcPr>
          <w:p w14:paraId="21E75D19" w14:textId="77777777" w:rsidR="003D5A84" w:rsidRPr="0053015A" w:rsidRDefault="003D5A84" w:rsidP="00CB6BEC">
            <w:pPr>
              <w:jc w:val="center"/>
              <w:rPr>
                <w:sz w:val="20"/>
              </w:rPr>
            </w:pPr>
            <w:r w:rsidRPr="0053015A">
              <w:rPr>
                <w:sz w:val="20"/>
              </w:rPr>
              <w:t>&lt;0:0&gt;</w:t>
            </w:r>
          </w:p>
        </w:tc>
        <w:tc>
          <w:tcPr>
            <w:tcW w:w="1644" w:type="dxa"/>
            <w:vAlign w:val="center"/>
          </w:tcPr>
          <w:p w14:paraId="43EB5A0E" w14:textId="77777777" w:rsidR="003D5A84" w:rsidRPr="000A7504" w:rsidRDefault="003D5A84" w:rsidP="00CB6BEC">
            <w:pPr>
              <w:jc w:val="center"/>
              <w:rPr>
                <w:sz w:val="20"/>
              </w:rPr>
            </w:pPr>
            <w:r>
              <w:rPr>
                <w:sz w:val="20"/>
              </w:rPr>
              <w:t>CRU ack</w:t>
            </w:r>
          </w:p>
        </w:tc>
        <w:tc>
          <w:tcPr>
            <w:tcW w:w="2741" w:type="dxa"/>
            <w:vAlign w:val="center"/>
          </w:tcPr>
          <w:p w14:paraId="36EAB0FD" w14:textId="77777777" w:rsidR="003D5A84" w:rsidRPr="000A7504" w:rsidRDefault="003D5A84" w:rsidP="00CB6BEC">
            <w:pPr>
              <w:jc w:val="center"/>
              <w:rPr>
                <w:sz w:val="20"/>
              </w:rPr>
            </w:pPr>
            <w:r>
              <w:rPr>
                <w:sz w:val="20"/>
              </w:rPr>
              <w:t>CRU acknowledge bit</w:t>
            </w:r>
          </w:p>
        </w:tc>
      </w:tr>
      <w:tr w:rsidR="003D5A84" w:rsidRPr="00CF26BC" w14:paraId="541AC45A" w14:textId="77777777" w:rsidTr="00CB6BEC">
        <w:trPr>
          <w:trHeight w:val="265"/>
          <w:jc w:val="center"/>
        </w:trPr>
        <w:tc>
          <w:tcPr>
            <w:tcW w:w="1096" w:type="dxa"/>
            <w:vAlign w:val="center"/>
          </w:tcPr>
          <w:p w14:paraId="37EE9C5A" w14:textId="77777777" w:rsidR="003D5A84" w:rsidRPr="0053015A" w:rsidRDefault="003D5A84" w:rsidP="00CB6BEC">
            <w:pPr>
              <w:jc w:val="center"/>
              <w:rPr>
                <w:sz w:val="20"/>
              </w:rPr>
            </w:pPr>
            <w:r w:rsidRPr="0053015A">
              <w:rPr>
                <w:sz w:val="20"/>
              </w:rPr>
              <w:t>&lt;1:0&gt;</w:t>
            </w:r>
          </w:p>
        </w:tc>
        <w:tc>
          <w:tcPr>
            <w:tcW w:w="1644" w:type="dxa"/>
            <w:vAlign w:val="center"/>
          </w:tcPr>
          <w:p w14:paraId="57F10CE0" w14:textId="77777777" w:rsidR="003D5A84" w:rsidRDefault="003D5A84" w:rsidP="00CB6BEC">
            <w:pPr>
              <w:jc w:val="center"/>
              <w:rPr>
                <w:sz w:val="20"/>
              </w:rPr>
            </w:pPr>
            <w:r>
              <w:rPr>
                <w:sz w:val="20"/>
              </w:rPr>
              <w:t>CRU status</w:t>
            </w:r>
          </w:p>
        </w:tc>
        <w:tc>
          <w:tcPr>
            <w:tcW w:w="2741" w:type="dxa"/>
            <w:vAlign w:val="center"/>
          </w:tcPr>
          <w:p w14:paraId="5587C198" w14:textId="77777777" w:rsidR="003D5A84" w:rsidRDefault="003D5A84" w:rsidP="00CB6BEC">
            <w:pPr>
              <w:jc w:val="center"/>
              <w:rPr>
                <w:sz w:val="20"/>
              </w:rPr>
            </w:pPr>
            <w:r>
              <w:rPr>
                <w:sz w:val="20"/>
              </w:rPr>
              <w:t>CRU buffer status</w:t>
            </w:r>
          </w:p>
        </w:tc>
      </w:tr>
      <w:tr w:rsidR="003D5A84" w:rsidRPr="00CF26BC" w14:paraId="6AC82CF0" w14:textId="77777777" w:rsidTr="00CB6BEC">
        <w:trPr>
          <w:trHeight w:val="265"/>
          <w:jc w:val="center"/>
        </w:trPr>
        <w:tc>
          <w:tcPr>
            <w:tcW w:w="1096" w:type="dxa"/>
            <w:vAlign w:val="center"/>
          </w:tcPr>
          <w:p w14:paraId="21EB8C43" w14:textId="77777777" w:rsidR="003D5A84" w:rsidRPr="0053015A" w:rsidRDefault="003D5A84" w:rsidP="00CB6BEC">
            <w:pPr>
              <w:jc w:val="center"/>
              <w:rPr>
                <w:sz w:val="20"/>
              </w:rPr>
            </w:pPr>
            <w:r w:rsidRPr="0053015A">
              <w:rPr>
                <w:sz w:val="20"/>
              </w:rPr>
              <w:t>&lt;</w:t>
            </w:r>
            <w:r>
              <w:rPr>
                <w:sz w:val="20"/>
              </w:rPr>
              <w:t>11</w:t>
            </w:r>
            <w:r w:rsidRPr="0053015A">
              <w:rPr>
                <w:sz w:val="20"/>
              </w:rPr>
              <w:t>:0&gt;</w:t>
            </w:r>
          </w:p>
        </w:tc>
        <w:tc>
          <w:tcPr>
            <w:tcW w:w="1644" w:type="dxa"/>
            <w:vAlign w:val="center"/>
          </w:tcPr>
          <w:p w14:paraId="64709877" w14:textId="77777777" w:rsidR="003D5A84" w:rsidRDefault="003D5A84" w:rsidP="00CB6BEC">
            <w:pPr>
              <w:jc w:val="center"/>
              <w:rPr>
                <w:sz w:val="20"/>
              </w:rPr>
            </w:pPr>
            <w:r>
              <w:rPr>
                <w:sz w:val="20"/>
              </w:rPr>
              <w:t>Spare</w:t>
            </w:r>
          </w:p>
        </w:tc>
        <w:tc>
          <w:tcPr>
            <w:tcW w:w="2741" w:type="dxa"/>
            <w:vAlign w:val="center"/>
          </w:tcPr>
          <w:p w14:paraId="4E95FAED" w14:textId="77777777" w:rsidR="003D5A84" w:rsidRDefault="003D5A84" w:rsidP="00CB6BEC">
            <w:pPr>
              <w:jc w:val="center"/>
              <w:rPr>
                <w:sz w:val="20"/>
              </w:rPr>
            </w:pPr>
            <w:r>
              <w:rPr>
                <w:sz w:val="20"/>
              </w:rPr>
              <w:t>Spare bits</w:t>
            </w:r>
          </w:p>
        </w:tc>
      </w:tr>
    </w:tbl>
    <w:p w14:paraId="1C70E109" w14:textId="77777777" w:rsidR="003D5A84" w:rsidRDefault="003D5A84" w:rsidP="003D5A84">
      <w:pPr>
        <w:rPr>
          <w:b/>
        </w:rPr>
      </w:pPr>
    </w:p>
    <w:p w14:paraId="3175D4D6" w14:textId="77777777" w:rsidR="003D5A84" w:rsidRPr="006E590A" w:rsidRDefault="003D5A84" w:rsidP="003D5A84">
      <w:pPr>
        <w:rPr>
          <w:b/>
        </w:rPr>
      </w:pPr>
    </w:p>
    <w:p w14:paraId="1072E2EC" w14:textId="77777777" w:rsidR="003D5A84" w:rsidRDefault="003D5A84" w:rsidP="003D5A84">
      <w:pPr>
        <w:pStyle w:val="Heading3"/>
        <w:numPr>
          <w:ilvl w:val="2"/>
          <w:numId w:val="14"/>
        </w:numPr>
      </w:pPr>
      <w:r>
        <w:t>MID trigger</w:t>
      </w:r>
      <w:r w:rsidR="008E5112">
        <w:t xml:space="preserve"> types</w:t>
      </w:r>
    </w:p>
    <w:p w14:paraId="22782EA9" w14:textId="77777777" w:rsidR="003D5A84" w:rsidRPr="000C214D" w:rsidRDefault="003D5A84" w:rsidP="003D5A84">
      <w:pPr>
        <w:spacing w:after="0"/>
      </w:pPr>
    </w:p>
    <w:p w14:paraId="77A2C256" w14:textId="77777777" w:rsidR="003D5A84" w:rsidRPr="00AC6C9A" w:rsidRDefault="003D5A84" w:rsidP="003D5A84">
      <w:pPr>
        <w:rPr>
          <w:color w:val="FF0000"/>
        </w:rPr>
      </w:pPr>
      <w:r w:rsidRPr="00AC6C9A">
        <w:rPr>
          <w:color w:val="FF0000"/>
        </w:rPr>
        <w:t>T</w:t>
      </w:r>
      <w:r>
        <w:rPr>
          <w:color w:val="FF0000"/>
        </w:rPr>
        <w:t>he  TTC-PON trigger</w:t>
      </w:r>
      <w:r w:rsidRPr="00AC6C9A">
        <w:rPr>
          <w:color w:val="FF0000"/>
        </w:rPr>
        <w:t xml:space="preserve"> types</w:t>
      </w:r>
      <w:r>
        <w:rPr>
          <w:color w:val="FF0000"/>
        </w:rPr>
        <w:t xml:space="preserve"> information are compressed to be </w:t>
      </w:r>
      <w:r w:rsidRPr="00AC6C9A">
        <w:rPr>
          <w:color w:val="FF0000"/>
        </w:rPr>
        <w:t xml:space="preserve"> of HB triggers are envisaged, HB-accept (HBa) and HB-reject (HBr) depending on the status of CRUs. The HBa and HBr triggers will contain the HBid and a bit to signify whether it is a</w:t>
      </w:r>
      <w:r>
        <w:rPr>
          <w:color w:val="FF0000"/>
        </w:rPr>
        <w:t>n</w:t>
      </w:r>
      <w:r w:rsidRPr="00AC6C9A">
        <w:rPr>
          <w:color w:val="FF0000"/>
        </w:rPr>
        <w:t xml:space="preserve"> HBa or HBr. After receiving a</w:t>
      </w:r>
      <w:r>
        <w:rPr>
          <w:color w:val="FF0000"/>
        </w:rPr>
        <w:t>n</w:t>
      </w:r>
      <w:r w:rsidRPr="00AC6C9A">
        <w:rPr>
          <w:color w:val="FF0000"/>
        </w:rPr>
        <w:t xml:space="preserve"> HB trigger, each CRU will transmit a</w:t>
      </w:r>
      <w:r>
        <w:rPr>
          <w:color w:val="FF0000"/>
        </w:rPr>
        <w:t>n</w:t>
      </w:r>
      <w:r w:rsidRPr="00AC6C9A">
        <w:rPr>
          <w:color w:val="FF0000"/>
        </w:rPr>
        <w:t xml:space="preserve"> HB acknowledge message to the CTP, via their LTU.</w:t>
      </w:r>
      <w:r>
        <w:rPr>
          <w:color w:val="FF0000"/>
        </w:rPr>
        <w:t xml:space="preserve"> </w:t>
      </w:r>
      <w:r w:rsidRPr="00AC6C9A">
        <w:rPr>
          <w:color w:val="FF0000"/>
        </w:rPr>
        <w:t xml:space="preserve">The payload of </w:t>
      </w:r>
      <w:r>
        <w:rPr>
          <w:color w:val="FF0000"/>
        </w:rPr>
        <w:t xml:space="preserve">the </w:t>
      </w:r>
      <w:r w:rsidRPr="00AC6C9A">
        <w:rPr>
          <w:color w:val="FF0000"/>
        </w:rPr>
        <w:t>message is defined in [8], table 7.</w:t>
      </w:r>
      <w:r>
        <w:rPr>
          <w:color w:val="FF0000"/>
        </w:rPr>
        <w:t xml:space="preserve"> </w:t>
      </w:r>
      <w:r w:rsidRPr="00AC6C9A">
        <w:rPr>
          <w:color w:val="FF0000"/>
        </w:rPr>
        <w:t>The CTP will collect the HB acknowledge of all CRUs, within a time-frame of 8 Orbits and form a</w:t>
      </w:r>
      <w:r>
        <w:rPr>
          <w:color w:val="FF0000"/>
        </w:rPr>
        <w:t>n</w:t>
      </w:r>
      <w:r w:rsidRPr="00AC6C9A">
        <w:rPr>
          <w:color w:val="FF0000"/>
        </w:rPr>
        <w:t xml:space="preserve"> HB map</w:t>
      </w:r>
      <w:r w:rsidRPr="008E5112">
        <w:rPr>
          <w:b/>
          <w:color w:val="FF0000"/>
        </w:rPr>
        <w:t>.</w:t>
      </w:r>
      <w:r w:rsidR="008E5112" w:rsidRPr="008E5112">
        <w:rPr>
          <w:b/>
          <w:color w:val="FF0000"/>
        </w:rPr>
        <w:t xml:space="preserve"> (Please ignore for now)</w:t>
      </w:r>
    </w:p>
    <w:p w14:paraId="3A065F3E" w14:textId="77777777" w:rsidR="003D5A84" w:rsidRDefault="003D5A84" w:rsidP="003D5A84"/>
    <w:p w14:paraId="2180AD0F" w14:textId="77777777"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MID custom trigger format</w:t>
      </w:r>
    </w:p>
    <w:tbl>
      <w:tblPr>
        <w:tblStyle w:val="TableGridLight"/>
        <w:tblW w:w="8511" w:type="dxa"/>
        <w:jc w:val="center"/>
        <w:tblLayout w:type="fixed"/>
        <w:tblLook w:val="04A0" w:firstRow="1" w:lastRow="0" w:firstColumn="1" w:lastColumn="0" w:noHBand="0" w:noVBand="1"/>
      </w:tblPr>
      <w:tblGrid>
        <w:gridCol w:w="1418"/>
        <w:gridCol w:w="1417"/>
        <w:gridCol w:w="4248"/>
        <w:gridCol w:w="1428"/>
      </w:tblGrid>
      <w:tr w:rsidR="003D5A84" w:rsidRPr="001006B3" w14:paraId="7E4EF937" w14:textId="77777777" w:rsidTr="00CB6BEC">
        <w:trPr>
          <w:trHeight w:val="673"/>
          <w:jc w:val="center"/>
        </w:trPr>
        <w:tc>
          <w:tcPr>
            <w:tcW w:w="1418" w:type="dxa"/>
            <w:shd w:val="clear" w:color="auto" w:fill="F2F2F2" w:themeFill="background1" w:themeFillShade="F2"/>
            <w:vAlign w:val="center"/>
          </w:tcPr>
          <w:p w14:paraId="607BE2A0" w14:textId="77777777" w:rsidR="003D5A84" w:rsidRPr="006378E3" w:rsidRDefault="003D5A84" w:rsidP="00CB6BEC">
            <w:pPr>
              <w:jc w:val="center"/>
              <w:rPr>
                <w:b/>
                <w:bCs/>
              </w:rPr>
            </w:pPr>
            <w:r w:rsidRPr="006378E3">
              <w:rPr>
                <w:b/>
              </w:rPr>
              <w:t>MID</w:t>
            </w:r>
          </w:p>
          <w:p w14:paraId="0BB20D96" w14:textId="77777777" w:rsidR="003D5A84" w:rsidRPr="006378E3" w:rsidRDefault="003D5A84" w:rsidP="00CB6BEC">
            <w:pPr>
              <w:jc w:val="center"/>
              <w:rPr>
                <w:b/>
              </w:rPr>
            </w:pPr>
            <w:r w:rsidRPr="006378E3">
              <w:rPr>
                <w:b/>
              </w:rPr>
              <w:t>trigger type</w:t>
            </w:r>
          </w:p>
        </w:tc>
        <w:tc>
          <w:tcPr>
            <w:tcW w:w="1417" w:type="dxa"/>
            <w:shd w:val="clear" w:color="auto" w:fill="F2F2F2" w:themeFill="background1" w:themeFillShade="F2"/>
            <w:vAlign w:val="center"/>
          </w:tcPr>
          <w:p w14:paraId="48BFF7D4" w14:textId="77777777" w:rsidR="003D5A84" w:rsidRPr="006378E3" w:rsidRDefault="003D5A84" w:rsidP="00CB6BEC">
            <w:pPr>
              <w:jc w:val="center"/>
              <w:rPr>
                <w:b/>
                <w:bCs/>
              </w:rPr>
            </w:pPr>
            <w:r w:rsidRPr="006378E3">
              <w:rPr>
                <w:b/>
              </w:rPr>
              <w:t>CTP</w:t>
            </w:r>
          </w:p>
          <w:p w14:paraId="07934CAC" w14:textId="77777777" w:rsidR="003D5A84" w:rsidRPr="006378E3" w:rsidRDefault="003D5A84" w:rsidP="00CB6BEC">
            <w:pPr>
              <w:jc w:val="center"/>
              <w:rPr>
                <w:b/>
                <w:bCs/>
              </w:rPr>
            </w:pPr>
            <w:r w:rsidRPr="006378E3">
              <w:rPr>
                <w:b/>
              </w:rPr>
              <w:t>trigger type</w:t>
            </w:r>
          </w:p>
        </w:tc>
        <w:tc>
          <w:tcPr>
            <w:tcW w:w="4248" w:type="dxa"/>
            <w:shd w:val="clear" w:color="auto" w:fill="F2F2F2" w:themeFill="background1" w:themeFillShade="F2"/>
            <w:vAlign w:val="center"/>
          </w:tcPr>
          <w:p w14:paraId="38F10EFE" w14:textId="77777777" w:rsidR="003D5A84" w:rsidRPr="006378E3" w:rsidRDefault="003D5A84" w:rsidP="00CB6BEC">
            <w:pPr>
              <w:jc w:val="center"/>
              <w:rPr>
                <w:b/>
                <w:bCs/>
              </w:rPr>
            </w:pPr>
            <w:r w:rsidRPr="006378E3">
              <w:rPr>
                <w:b/>
              </w:rPr>
              <w:t>CRU message to</w:t>
            </w:r>
          </w:p>
          <w:p w14:paraId="12D8FC12" w14:textId="77777777" w:rsidR="003D5A84" w:rsidRPr="006378E3" w:rsidRDefault="003D5A84" w:rsidP="00CB6BEC">
            <w:pPr>
              <w:jc w:val="center"/>
              <w:rPr>
                <w:b/>
                <w:bCs/>
              </w:rPr>
            </w:pPr>
            <w:r w:rsidRPr="006378E3">
              <w:rPr>
                <w:b/>
              </w:rPr>
              <w:t>Readout electronics</w:t>
            </w:r>
          </w:p>
        </w:tc>
        <w:tc>
          <w:tcPr>
            <w:tcW w:w="1428" w:type="dxa"/>
            <w:shd w:val="clear" w:color="auto" w:fill="F2F2F2" w:themeFill="background1" w:themeFillShade="F2"/>
            <w:vAlign w:val="center"/>
          </w:tcPr>
          <w:p w14:paraId="294AF131" w14:textId="77777777" w:rsidR="003D5A84" w:rsidRPr="006378E3" w:rsidRDefault="003D5A84" w:rsidP="00CB6BEC">
            <w:pPr>
              <w:jc w:val="center"/>
              <w:rPr>
                <w:b/>
                <w:bCs/>
              </w:rPr>
            </w:pPr>
            <w:r w:rsidRPr="006378E3">
              <w:rPr>
                <w:b/>
              </w:rPr>
              <w:t>FEE</w:t>
            </w:r>
          </w:p>
          <w:p w14:paraId="3B13B68C" w14:textId="77777777" w:rsidR="003D5A84" w:rsidRPr="006378E3" w:rsidRDefault="003D5A84" w:rsidP="00CB6BEC">
            <w:pPr>
              <w:jc w:val="center"/>
              <w:rPr>
                <w:b/>
              </w:rPr>
            </w:pPr>
            <w:r w:rsidRPr="006378E3">
              <w:rPr>
                <w:b/>
              </w:rPr>
              <w:t>trigger code</w:t>
            </w:r>
          </w:p>
        </w:tc>
      </w:tr>
      <w:tr w:rsidR="003D5A84" w:rsidRPr="001006B3" w14:paraId="735A2F4C" w14:textId="77777777" w:rsidTr="00CB6BEC">
        <w:trPr>
          <w:trHeight w:val="1117"/>
          <w:jc w:val="center"/>
        </w:trPr>
        <w:tc>
          <w:tcPr>
            <w:tcW w:w="1418" w:type="dxa"/>
            <w:vAlign w:val="center"/>
          </w:tcPr>
          <w:p w14:paraId="36BBA373" w14:textId="77777777" w:rsidR="003D5A84" w:rsidRPr="006378E3" w:rsidRDefault="003D5A84" w:rsidP="00CB6BEC">
            <w:pPr>
              <w:jc w:val="center"/>
              <w:rPr>
                <w:rFonts w:cs="Times New Roman"/>
                <w:bCs/>
                <w:color w:val="00B050"/>
                <w:sz w:val="20"/>
              </w:rPr>
            </w:pPr>
            <w:r w:rsidRPr="006378E3">
              <w:rPr>
                <w:rFonts w:cs="Times New Roman"/>
                <w:color w:val="00B050"/>
                <w:sz w:val="20"/>
              </w:rPr>
              <w:t>SOx</w:t>
            </w:r>
          </w:p>
          <w:p w14:paraId="577A3EFA" w14:textId="77777777" w:rsidR="003D5A84" w:rsidRPr="006378E3" w:rsidRDefault="003D5A84" w:rsidP="00CB6BEC">
            <w:pPr>
              <w:jc w:val="center"/>
              <w:rPr>
                <w:rFonts w:cs="Times New Roman"/>
                <w:sz w:val="20"/>
              </w:rPr>
            </w:pPr>
            <w:r w:rsidRPr="006378E3">
              <w:rPr>
                <w:rFonts w:cs="Times New Roman"/>
                <w:color w:val="00B050"/>
                <w:sz w:val="20"/>
              </w:rPr>
              <w:t>(Start Of Run)</w:t>
            </w:r>
          </w:p>
        </w:tc>
        <w:tc>
          <w:tcPr>
            <w:tcW w:w="1417" w:type="dxa"/>
            <w:vAlign w:val="center"/>
          </w:tcPr>
          <w:p w14:paraId="07CEF29D" w14:textId="77777777" w:rsidR="003D5A84" w:rsidRPr="001006B3" w:rsidRDefault="003D5A84" w:rsidP="00CB6BEC">
            <w:pPr>
              <w:jc w:val="center"/>
              <w:rPr>
                <w:rFonts w:cs="Times New Roman"/>
                <w:sz w:val="20"/>
              </w:rPr>
            </w:pPr>
            <w:r w:rsidRPr="001006B3">
              <w:rPr>
                <w:rFonts w:cs="Times New Roman"/>
                <w:sz w:val="20"/>
              </w:rPr>
              <w:t>9: SOC</w:t>
            </w:r>
          </w:p>
          <w:p w14:paraId="293E12D4" w14:textId="77777777" w:rsidR="003D5A84" w:rsidRPr="001006B3" w:rsidRDefault="003D5A84" w:rsidP="00CB6BEC">
            <w:pPr>
              <w:jc w:val="center"/>
              <w:rPr>
                <w:rFonts w:cs="Times New Roman"/>
                <w:sz w:val="20"/>
              </w:rPr>
            </w:pPr>
            <w:r w:rsidRPr="001006B3">
              <w:rPr>
                <w:rFonts w:cs="Times New Roman"/>
                <w:sz w:val="20"/>
              </w:rPr>
              <w:t>7: SOT</w:t>
            </w:r>
          </w:p>
        </w:tc>
        <w:tc>
          <w:tcPr>
            <w:tcW w:w="4248" w:type="dxa"/>
            <w:vAlign w:val="center"/>
          </w:tcPr>
          <w:p w14:paraId="4D6525C8" w14:textId="77777777" w:rsidR="003D5A84" w:rsidRPr="001006B3" w:rsidRDefault="003D5A84" w:rsidP="00CB6BEC">
            <w:pPr>
              <w:jc w:val="center"/>
              <w:rPr>
                <w:rFonts w:cs="Times New Roman"/>
                <w:sz w:val="20"/>
              </w:rPr>
            </w:pPr>
            <w:r w:rsidRPr="001006B3">
              <w:rPr>
                <w:rFonts w:cs="Times New Roman"/>
                <w:sz w:val="20"/>
              </w:rPr>
              <w:t>Update internal ORBIT, BCID, bunch counter</w:t>
            </w:r>
          </w:p>
          <w:p w14:paraId="3C675089" w14:textId="77777777" w:rsidR="003D5A84" w:rsidRPr="001006B3" w:rsidRDefault="003D5A84" w:rsidP="00CB6BEC">
            <w:pPr>
              <w:jc w:val="center"/>
              <w:rPr>
                <w:rFonts w:cs="Times New Roman"/>
                <w:sz w:val="20"/>
              </w:rPr>
            </w:pPr>
            <w:r w:rsidRPr="001006B3">
              <w:rPr>
                <w:rFonts w:cs="Times New Roman"/>
                <w:sz w:val="20"/>
              </w:rPr>
              <w:t>Transmit command to all e-links</w:t>
            </w:r>
          </w:p>
          <w:p w14:paraId="62895A4E" w14:textId="77777777" w:rsidR="003D5A84" w:rsidRPr="001006B3" w:rsidRDefault="003D5A84" w:rsidP="00CB6BEC">
            <w:pPr>
              <w:jc w:val="center"/>
              <w:rPr>
                <w:rFonts w:cs="Times New Roman"/>
                <w:sz w:val="20"/>
              </w:rPr>
            </w:pPr>
            <w:r w:rsidRPr="001006B3">
              <w:rPr>
                <w:rFonts w:cs="Times New Roman"/>
                <w:sz w:val="20"/>
              </w:rPr>
              <w:t>Reset event buffers</w:t>
            </w:r>
          </w:p>
          <w:p w14:paraId="4A5A4790" w14:textId="77777777" w:rsidR="003D5A84" w:rsidRPr="001006B3" w:rsidRDefault="003D5A84" w:rsidP="00CB6BEC">
            <w:pPr>
              <w:jc w:val="center"/>
              <w:rPr>
                <w:rFonts w:cs="Times New Roman"/>
                <w:sz w:val="20"/>
              </w:rPr>
            </w:pPr>
            <w:r w:rsidRPr="001006B3">
              <w:rPr>
                <w:rFonts w:cs="Times New Roman"/>
                <w:sz w:val="20"/>
              </w:rPr>
              <w:t>Start assembling events</w:t>
            </w:r>
          </w:p>
          <w:p w14:paraId="0478485E" w14:textId="77777777" w:rsidR="003D5A84" w:rsidRPr="001006B3" w:rsidRDefault="003D5A84" w:rsidP="00CB6BEC">
            <w:pPr>
              <w:jc w:val="center"/>
              <w:rPr>
                <w:rFonts w:cs="Times New Roman"/>
                <w:sz w:val="20"/>
              </w:rPr>
            </w:pPr>
            <w:r w:rsidRPr="001006B3">
              <w:rPr>
                <w:rFonts w:cs="Times New Roman"/>
                <w:sz w:val="20"/>
              </w:rPr>
              <w:t>Start sending events</w:t>
            </w:r>
          </w:p>
        </w:tc>
        <w:tc>
          <w:tcPr>
            <w:tcW w:w="1428" w:type="dxa"/>
            <w:vAlign w:val="center"/>
          </w:tcPr>
          <w:p w14:paraId="157CE497" w14:textId="77777777" w:rsidR="003D5A84" w:rsidRPr="001006B3" w:rsidRDefault="003D5A84" w:rsidP="00CB6BEC">
            <w:pPr>
              <w:jc w:val="center"/>
              <w:rPr>
                <w:rFonts w:cs="Times New Roman"/>
                <w:sz w:val="20"/>
              </w:rPr>
            </w:pPr>
            <w:r w:rsidRPr="001006B3">
              <w:rPr>
                <w:rFonts w:cs="Times New Roman"/>
                <w:sz w:val="20"/>
              </w:rPr>
              <w:t>0x80</w:t>
            </w:r>
          </w:p>
        </w:tc>
      </w:tr>
      <w:tr w:rsidR="003D5A84" w:rsidRPr="001006B3" w14:paraId="14C902FA" w14:textId="77777777" w:rsidTr="00CB6BEC">
        <w:trPr>
          <w:trHeight w:val="873"/>
          <w:jc w:val="center"/>
        </w:trPr>
        <w:tc>
          <w:tcPr>
            <w:tcW w:w="1418" w:type="dxa"/>
            <w:vAlign w:val="center"/>
          </w:tcPr>
          <w:p w14:paraId="65D56A85" w14:textId="77777777" w:rsidR="003D5A84" w:rsidRPr="006378E3" w:rsidRDefault="003D5A84" w:rsidP="00CB6BEC">
            <w:pPr>
              <w:jc w:val="center"/>
              <w:rPr>
                <w:rFonts w:cs="Times New Roman"/>
                <w:bCs/>
                <w:color w:val="00B050"/>
                <w:sz w:val="20"/>
              </w:rPr>
            </w:pPr>
            <w:r w:rsidRPr="006378E3">
              <w:rPr>
                <w:rFonts w:cs="Times New Roman"/>
                <w:color w:val="00B050"/>
                <w:sz w:val="20"/>
              </w:rPr>
              <w:t>EOx</w:t>
            </w:r>
          </w:p>
          <w:p w14:paraId="47647085" w14:textId="77777777" w:rsidR="003D5A84" w:rsidRPr="006378E3" w:rsidRDefault="003D5A84" w:rsidP="00CB6BEC">
            <w:pPr>
              <w:jc w:val="center"/>
              <w:rPr>
                <w:rFonts w:cs="Times New Roman"/>
                <w:sz w:val="20"/>
              </w:rPr>
            </w:pPr>
            <w:r w:rsidRPr="006378E3">
              <w:rPr>
                <w:rFonts w:cs="Times New Roman"/>
                <w:color w:val="00B050"/>
                <w:sz w:val="20"/>
              </w:rPr>
              <w:t>(End Of Run)</w:t>
            </w:r>
          </w:p>
        </w:tc>
        <w:tc>
          <w:tcPr>
            <w:tcW w:w="1417" w:type="dxa"/>
            <w:vAlign w:val="center"/>
          </w:tcPr>
          <w:p w14:paraId="733D6FFC" w14:textId="77777777" w:rsidR="003D5A84" w:rsidRPr="001006B3" w:rsidRDefault="003D5A84" w:rsidP="00CB6BEC">
            <w:pPr>
              <w:jc w:val="center"/>
              <w:rPr>
                <w:rFonts w:cs="Times New Roman"/>
                <w:sz w:val="20"/>
              </w:rPr>
            </w:pPr>
            <w:r w:rsidRPr="001006B3">
              <w:rPr>
                <w:rFonts w:cs="Times New Roman"/>
                <w:sz w:val="20"/>
              </w:rPr>
              <w:t>10: EOC</w:t>
            </w:r>
          </w:p>
          <w:p w14:paraId="16FE164D" w14:textId="77777777" w:rsidR="003D5A84" w:rsidRPr="001006B3" w:rsidRDefault="003D5A84" w:rsidP="00CB6BEC">
            <w:pPr>
              <w:jc w:val="center"/>
              <w:rPr>
                <w:rFonts w:cs="Times New Roman"/>
                <w:sz w:val="20"/>
              </w:rPr>
            </w:pPr>
            <w:r w:rsidRPr="001006B3">
              <w:rPr>
                <w:rFonts w:cs="Times New Roman"/>
                <w:sz w:val="20"/>
              </w:rPr>
              <w:t>8: EOT</w:t>
            </w:r>
          </w:p>
        </w:tc>
        <w:tc>
          <w:tcPr>
            <w:tcW w:w="4248" w:type="dxa"/>
            <w:vAlign w:val="center"/>
          </w:tcPr>
          <w:p w14:paraId="2CAA5646" w14:textId="77777777" w:rsidR="003D5A84" w:rsidRPr="001006B3" w:rsidRDefault="003D5A84" w:rsidP="00CB6BEC">
            <w:pPr>
              <w:jc w:val="center"/>
              <w:rPr>
                <w:rFonts w:cs="Times New Roman"/>
                <w:sz w:val="20"/>
              </w:rPr>
            </w:pPr>
            <w:r w:rsidRPr="001006B3">
              <w:rPr>
                <w:rFonts w:cs="Times New Roman"/>
                <w:sz w:val="20"/>
              </w:rPr>
              <w:t>update internal Orbit, BCID &amp; bunch counters</w:t>
            </w:r>
          </w:p>
          <w:p w14:paraId="1DBC8E27" w14:textId="77777777" w:rsidR="003D5A84" w:rsidRPr="001006B3" w:rsidRDefault="003D5A84" w:rsidP="00CB6BEC">
            <w:pPr>
              <w:jc w:val="center"/>
              <w:rPr>
                <w:rFonts w:cs="Times New Roman"/>
                <w:sz w:val="20"/>
              </w:rPr>
            </w:pPr>
            <w:r w:rsidRPr="001006B3">
              <w:rPr>
                <w:rFonts w:cs="Times New Roman"/>
                <w:sz w:val="20"/>
              </w:rPr>
              <w:t>Transmit command to all e-links</w:t>
            </w:r>
          </w:p>
          <w:p w14:paraId="65A63606" w14:textId="77777777" w:rsidR="003D5A84" w:rsidRPr="001006B3" w:rsidRDefault="003D5A84" w:rsidP="00CB6BEC">
            <w:pPr>
              <w:jc w:val="center"/>
              <w:rPr>
                <w:rFonts w:cs="Times New Roman"/>
                <w:sz w:val="20"/>
              </w:rPr>
            </w:pPr>
            <w:r w:rsidRPr="001006B3">
              <w:rPr>
                <w:rFonts w:cs="Times New Roman"/>
                <w:sz w:val="20"/>
              </w:rPr>
              <w:t>Assemble last events</w:t>
            </w:r>
          </w:p>
          <w:p w14:paraId="34736570" w14:textId="77777777" w:rsidR="003D5A84" w:rsidRPr="001006B3" w:rsidRDefault="003D5A84" w:rsidP="00CB6BEC">
            <w:pPr>
              <w:jc w:val="center"/>
              <w:rPr>
                <w:rFonts w:cs="Times New Roman"/>
                <w:sz w:val="20"/>
              </w:rPr>
            </w:pPr>
            <w:r w:rsidRPr="001006B3">
              <w:rPr>
                <w:rFonts w:cs="Times New Roman"/>
                <w:sz w:val="20"/>
              </w:rPr>
              <w:t>Send last events</w:t>
            </w:r>
          </w:p>
        </w:tc>
        <w:tc>
          <w:tcPr>
            <w:tcW w:w="1428" w:type="dxa"/>
            <w:vAlign w:val="center"/>
          </w:tcPr>
          <w:p w14:paraId="4A074AAF" w14:textId="77777777" w:rsidR="003D5A84" w:rsidRPr="001006B3" w:rsidRDefault="003D5A84" w:rsidP="00CB6BEC">
            <w:pPr>
              <w:jc w:val="center"/>
              <w:rPr>
                <w:rFonts w:cs="Times New Roman"/>
                <w:sz w:val="20"/>
              </w:rPr>
            </w:pPr>
            <w:r w:rsidRPr="001006B3">
              <w:rPr>
                <w:rFonts w:cs="Times New Roman"/>
                <w:sz w:val="20"/>
              </w:rPr>
              <w:t>0x40</w:t>
            </w:r>
          </w:p>
        </w:tc>
      </w:tr>
      <w:tr w:rsidR="003D5A84" w:rsidRPr="001006B3" w14:paraId="7F2F9C08" w14:textId="77777777" w:rsidTr="00CB6BEC">
        <w:trPr>
          <w:trHeight w:val="446"/>
          <w:jc w:val="center"/>
        </w:trPr>
        <w:tc>
          <w:tcPr>
            <w:tcW w:w="1418" w:type="dxa"/>
            <w:vAlign w:val="center"/>
          </w:tcPr>
          <w:p w14:paraId="7E83FDC5" w14:textId="77777777" w:rsidR="003D5A84" w:rsidRPr="006378E3" w:rsidRDefault="003D5A84" w:rsidP="00CB6BEC">
            <w:pPr>
              <w:jc w:val="center"/>
              <w:rPr>
                <w:rFonts w:cs="Times New Roman"/>
                <w:bCs/>
                <w:color w:val="FFC000"/>
                <w:sz w:val="20"/>
              </w:rPr>
            </w:pPr>
            <w:r w:rsidRPr="006378E3">
              <w:rPr>
                <w:rFonts w:cs="Times New Roman"/>
                <w:color w:val="FFC000"/>
                <w:sz w:val="20"/>
              </w:rPr>
              <w:t>TF</w:t>
            </w:r>
          </w:p>
          <w:p w14:paraId="28AB5D50" w14:textId="77777777" w:rsidR="003D5A84" w:rsidRPr="006378E3" w:rsidRDefault="003D5A84" w:rsidP="00CB6BEC">
            <w:pPr>
              <w:jc w:val="center"/>
              <w:rPr>
                <w:rFonts w:cs="Times New Roman"/>
                <w:color w:val="FFC000"/>
                <w:sz w:val="20"/>
              </w:rPr>
            </w:pPr>
            <w:r w:rsidRPr="006378E3">
              <w:rPr>
                <w:rFonts w:cs="Times New Roman"/>
                <w:color w:val="FFC000"/>
                <w:sz w:val="20"/>
              </w:rPr>
              <w:t>(TimeFrame)</w:t>
            </w:r>
          </w:p>
        </w:tc>
        <w:tc>
          <w:tcPr>
            <w:tcW w:w="1417" w:type="dxa"/>
            <w:vAlign w:val="center"/>
          </w:tcPr>
          <w:p w14:paraId="51278B85" w14:textId="77777777" w:rsidR="003D5A84" w:rsidRPr="001006B3" w:rsidRDefault="003D5A84" w:rsidP="00CB6BEC">
            <w:pPr>
              <w:jc w:val="center"/>
              <w:rPr>
                <w:rFonts w:cs="Times New Roman"/>
                <w:sz w:val="20"/>
              </w:rPr>
            </w:pPr>
            <w:r w:rsidRPr="001006B3">
              <w:rPr>
                <w:rFonts w:cs="Times New Roman"/>
                <w:sz w:val="20"/>
              </w:rPr>
              <w:t>11: TF</w:t>
            </w:r>
          </w:p>
        </w:tc>
        <w:tc>
          <w:tcPr>
            <w:tcW w:w="4248" w:type="dxa"/>
            <w:vAlign w:val="center"/>
          </w:tcPr>
          <w:p w14:paraId="752055C3" w14:textId="77777777" w:rsidR="003D5A84" w:rsidRPr="001006B3" w:rsidRDefault="003D5A84" w:rsidP="00CB6BEC">
            <w:pPr>
              <w:jc w:val="center"/>
              <w:rPr>
                <w:rFonts w:cs="Times New Roman"/>
                <w:sz w:val="20"/>
              </w:rPr>
            </w:pPr>
            <w:r w:rsidRPr="001006B3">
              <w:rPr>
                <w:rFonts w:cs="Times New Roman"/>
                <w:sz w:val="20"/>
              </w:rPr>
              <w:t>Transmit command to all e-links</w:t>
            </w:r>
          </w:p>
        </w:tc>
        <w:tc>
          <w:tcPr>
            <w:tcW w:w="1428" w:type="dxa"/>
            <w:vAlign w:val="center"/>
          </w:tcPr>
          <w:p w14:paraId="748721FB" w14:textId="77777777" w:rsidR="003D5A84" w:rsidRPr="001006B3" w:rsidRDefault="003D5A84" w:rsidP="00CB6BEC">
            <w:pPr>
              <w:jc w:val="center"/>
              <w:rPr>
                <w:rFonts w:cs="Times New Roman"/>
                <w:sz w:val="20"/>
              </w:rPr>
            </w:pPr>
            <w:r w:rsidRPr="001006B3">
              <w:rPr>
                <w:rFonts w:cs="Times New Roman"/>
                <w:sz w:val="20"/>
              </w:rPr>
              <w:t>0x20</w:t>
            </w:r>
          </w:p>
        </w:tc>
      </w:tr>
      <w:tr w:rsidR="003D5A84" w:rsidRPr="001006B3" w14:paraId="41282996" w14:textId="77777777" w:rsidTr="00CB6BEC">
        <w:trPr>
          <w:trHeight w:val="446"/>
          <w:jc w:val="center"/>
        </w:trPr>
        <w:tc>
          <w:tcPr>
            <w:tcW w:w="1418" w:type="dxa"/>
            <w:vAlign w:val="center"/>
          </w:tcPr>
          <w:p w14:paraId="6081D6DD" w14:textId="77777777" w:rsidR="003D5A84" w:rsidRPr="006378E3" w:rsidRDefault="003D5A84" w:rsidP="00CB6BEC">
            <w:pPr>
              <w:jc w:val="center"/>
              <w:rPr>
                <w:rFonts w:cs="Times New Roman"/>
                <w:bCs/>
                <w:color w:val="FFC000"/>
                <w:sz w:val="20"/>
              </w:rPr>
            </w:pPr>
            <w:r w:rsidRPr="006378E3">
              <w:rPr>
                <w:rFonts w:cs="Times New Roman"/>
                <w:color w:val="FFC000"/>
                <w:sz w:val="20"/>
              </w:rPr>
              <w:t>RUNNING</w:t>
            </w:r>
          </w:p>
          <w:p w14:paraId="701CD524" w14:textId="77777777" w:rsidR="003D5A84" w:rsidRPr="006378E3" w:rsidRDefault="003D5A84" w:rsidP="00CB6BEC">
            <w:pPr>
              <w:jc w:val="center"/>
              <w:rPr>
                <w:rFonts w:cs="Times New Roman"/>
                <w:color w:val="FFC000"/>
                <w:sz w:val="20"/>
              </w:rPr>
            </w:pPr>
            <w:r w:rsidRPr="006378E3">
              <w:rPr>
                <w:rFonts w:cs="Times New Roman"/>
                <w:color w:val="FFC000"/>
                <w:sz w:val="20"/>
              </w:rPr>
              <w:t>(Run status)</w:t>
            </w:r>
          </w:p>
        </w:tc>
        <w:tc>
          <w:tcPr>
            <w:tcW w:w="1417" w:type="dxa"/>
            <w:vAlign w:val="center"/>
          </w:tcPr>
          <w:p w14:paraId="1D29C5C2" w14:textId="77777777" w:rsidR="003D5A84" w:rsidRPr="001006B3" w:rsidRDefault="003D5A84" w:rsidP="00CB6BEC">
            <w:pPr>
              <w:jc w:val="center"/>
              <w:rPr>
                <w:rFonts w:cs="Times New Roman"/>
                <w:sz w:val="20"/>
              </w:rPr>
            </w:pPr>
            <w:r w:rsidRPr="001006B3">
              <w:rPr>
                <w:rFonts w:cs="Times New Roman"/>
                <w:sz w:val="20"/>
              </w:rPr>
              <w:t>14: RS</w:t>
            </w:r>
          </w:p>
        </w:tc>
        <w:tc>
          <w:tcPr>
            <w:tcW w:w="4248" w:type="dxa"/>
            <w:vAlign w:val="center"/>
          </w:tcPr>
          <w:p w14:paraId="66946ABB" w14:textId="77777777" w:rsidR="003D5A84" w:rsidRPr="001006B3" w:rsidRDefault="003D5A84" w:rsidP="00CB6BEC">
            <w:pPr>
              <w:jc w:val="center"/>
              <w:rPr>
                <w:rFonts w:cs="Times New Roman"/>
                <w:sz w:val="20"/>
              </w:rPr>
            </w:pPr>
            <w:r w:rsidRPr="001006B3">
              <w:rPr>
                <w:rFonts w:cs="Times New Roman"/>
                <w:sz w:val="20"/>
              </w:rPr>
              <w:t>Transmit command to all e-links</w:t>
            </w:r>
          </w:p>
        </w:tc>
        <w:tc>
          <w:tcPr>
            <w:tcW w:w="1428" w:type="dxa"/>
            <w:vAlign w:val="center"/>
          </w:tcPr>
          <w:p w14:paraId="66CF7E2B" w14:textId="77777777" w:rsidR="003D5A84" w:rsidRPr="001006B3" w:rsidRDefault="003D5A84" w:rsidP="00CB6BEC">
            <w:pPr>
              <w:jc w:val="center"/>
              <w:rPr>
                <w:rFonts w:cs="Times New Roman"/>
                <w:sz w:val="20"/>
              </w:rPr>
            </w:pPr>
            <w:r w:rsidRPr="001006B3">
              <w:rPr>
                <w:rFonts w:cs="Times New Roman"/>
                <w:sz w:val="20"/>
              </w:rPr>
              <w:t>0x10</w:t>
            </w:r>
          </w:p>
        </w:tc>
      </w:tr>
      <w:tr w:rsidR="003D5A84" w:rsidRPr="001006B3" w14:paraId="01572E61" w14:textId="77777777" w:rsidTr="00CB6BEC">
        <w:trPr>
          <w:trHeight w:val="426"/>
          <w:jc w:val="center"/>
        </w:trPr>
        <w:tc>
          <w:tcPr>
            <w:tcW w:w="1418" w:type="dxa"/>
            <w:vAlign w:val="center"/>
          </w:tcPr>
          <w:p w14:paraId="3CD043E6" w14:textId="77777777" w:rsidR="003D5A84" w:rsidRPr="006378E3" w:rsidRDefault="003D5A84" w:rsidP="00CB6BEC">
            <w:pPr>
              <w:jc w:val="center"/>
              <w:rPr>
                <w:rFonts w:cs="Times New Roman"/>
                <w:sz w:val="20"/>
              </w:rPr>
            </w:pPr>
            <w:r w:rsidRPr="006378E3">
              <w:rPr>
                <w:rFonts w:cs="Times New Roman"/>
                <w:sz w:val="20"/>
              </w:rPr>
              <w:t>CALIBRATE</w:t>
            </w:r>
          </w:p>
        </w:tc>
        <w:tc>
          <w:tcPr>
            <w:tcW w:w="1417" w:type="dxa"/>
            <w:vAlign w:val="center"/>
          </w:tcPr>
          <w:p w14:paraId="1CC99151" w14:textId="77777777" w:rsidR="003D5A84" w:rsidRPr="001006B3" w:rsidRDefault="003D5A84" w:rsidP="00CB6BEC">
            <w:pPr>
              <w:jc w:val="center"/>
              <w:rPr>
                <w:rFonts w:cs="Times New Roman"/>
                <w:sz w:val="20"/>
              </w:rPr>
            </w:pPr>
            <w:r w:rsidRPr="001006B3">
              <w:rPr>
                <w:rFonts w:cs="Times New Roman"/>
                <w:sz w:val="20"/>
              </w:rPr>
              <w:t>6: CAL</w:t>
            </w:r>
          </w:p>
        </w:tc>
        <w:tc>
          <w:tcPr>
            <w:tcW w:w="4248" w:type="dxa"/>
            <w:vAlign w:val="center"/>
          </w:tcPr>
          <w:p w14:paraId="7BD8A431" w14:textId="77777777" w:rsidR="003D5A84" w:rsidRPr="001006B3" w:rsidRDefault="003D5A84" w:rsidP="00CB6BEC">
            <w:pPr>
              <w:jc w:val="center"/>
              <w:rPr>
                <w:rFonts w:cs="Times New Roman"/>
                <w:sz w:val="20"/>
              </w:rPr>
            </w:pPr>
            <w:r w:rsidRPr="001006B3">
              <w:rPr>
                <w:rFonts w:cs="Times New Roman"/>
                <w:sz w:val="20"/>
              </w:rPr>
              <w:t>Update internal Orbit, BCID &amp; bunch counters</w:t>
            </w:r>
          </w:p>
          <w:p w14:paraId="411FEEDA" w14:textId="77777777" w:rsidR="003D5A84" w:rsidRPr="001006B3" w:rsidRDefault="003D5A84" w:rsidP="00CB6BEC">
            <w:pPr>
              <w:jc w:val="center"/>
              <w:rPr>
                <w:rFonts w:cs="Times New Roman"/>
                <w:sz w:val="20"/>
              </w:rPr>
            </w:pPr>
            <w:r w:rsidRPr="001006B3">
              <w:rPr>
                <w:rFonts w:cs="Times New Roman"/>
                <w:sz w:val="20"/>
              </w:rPr>
              <w:t>Transmit command to all e-links</w:t>
            </w:r>
          </w:p>
        </w:tc>
        <w:tc>
          <w:tcPr>
            <w:tcW w:w="1428" w:type="dxa"/>
            <w:vAlign w:val="center"/>
          </w:tcPr>
          <w:p w14:paraId="011AEF33" w14:textId="77777777" w:rsidR="003D5A84" w:rsidRPr="001006B3" w:rsidRDefault="003D5A84" w:rsidP="00CB6BEC">
            <w:pPr>
              <w:jc w:val="center"/>
              <w:rPr>
                <w:rFonts w:cs="Times New Roman"/>
                <w:sz w:val="20"/>
              </w:rPr>
            </w:pPr>
            <w:r w:rsidRPr="001006B3">
              <w:rPr>
                <w:rFonts w:cs="Times New Roman"/>
                <w:sz w:val="20"/>
              </w:rPr>
              <w:t>0x08</w:t>
            </w:r>
          </w:p>
        </w:tc>
      </w:tr>
      <w:tr w:rsidR="003D5A84" w:rsidRPr="001006B3" w14:paraId="2DFF83FA" w14:textId="77777777" w:rsidTr="00CB6BEC">
        <w:trPr>
          <w:trHeight w:val="446"/>
          <w:jc w:val="center"/>
        </w:trPr>
        <w:tc>
          <w:tcPr>
            <w:tcW w:w="1418" w:type="dxa"/>
            <w:vAlign w:val="center"/>
          </w:tcPr>
          <w:p w14:paraId="089AF138" w14:textId="77777777" w:rsidR="003D5A84" w:rsidRPr="006378E3" w:rsidRDefault="003D5A84" w:rsidP="00CB6BEC">
            <w:pPr>
              <w:jc w:val="center"/>
              <w:rPr>
                <w:rFonts w:cs="Times New Roman"/>
                <w:sz w:val="20"/>
              </w:rPr>
            </w:pPr>
            <w:r w:rsidRPr="006378E3">
              <w:rPr>
                <w:rFonts w:cs="Times New Roman"/>
                <w:sz w:val="20"/>
              </w:rPr>
              <w:t>PHY</w:t>
            </w:r>
          </w:p>
        </w:tc>
        <w:tc>
          <w:tcPr>
            <w:tcW w:w="1417" w:type="dxa"/>
            <w:vAlign w:val="center"/>
          </w:tcPr>
          <w:p w14:paraId="3B24B63D" w14:textId="77777777" w:rsidR="003D5A84" w:rsidRPr="001006B3" w:rsidRDefault="003D5A84" w:rsidP="00CB6BEC">
            <w:pPr>
              <w:jc w:val="center"/>
              <w:rPr>
                <w:rFonts w:cs="Times New Roman"/>
                <w:sz w:val="20"/>
              </w:rPr>
            </w:pPr>
            <w:r w:rsidRPr="001006B3">
              <w:rPr>
                <w:rFonts w:cs="Times New Roman"/>
                <w:sz w:val="20"/>
              </w:rPr>
              <w:t>4: PhT</w:t>
            </w:r>
          </w:p>
        </w:tc>
        <w:tc>
          <w:tcPr>
            <w:tcW w:w="4248" w:type="dxa"/>
            <w:vAlign w:val="center"/>
          </w:tcPr>
          <w:p w14:paraId="0A7018E7" w14:textId="77777777" w:rsidR="003D5A84" w:rsidRPr="001006B3" w:rsidRDefault="003D5A84" w:rsidP="00CB6BEC">
            <w:pPr>
              <w:jc w:val="center"/>
              <w:rPr>
                <w:rFonts w:cs="Times New Roman"/>
                <w:sz w:val="20"/>
              </w:rPr>
            </w:pPr>
            <w:r w:rsidRPr="001006B3">
              <w:rPr>
                <w:rFonts w:cs="Times New Roman"/>
                <w:sz w:val="20"/>
              </w:rPr>
              <w:t>Update internal Orbit, BCID &amp; bunch counters</w:t>
            </w:r>
          </w:p>
          <w:p w14:paraId="09780F04" w14:textId="77777777" w:rsidR="003D5A84" w:rsidRPr="001006B3" w:rsidRDefault="003D5A84" w:rsidP="00CB6BEC">
            <w:pPr>
              <w:jc w:val="center"/>
              <w:rPr>
                <w:rFonts w:cs="Times New Roman"/>
                <w:sz w:val="20"/>
              </w:rPr>
            </w:pPr>
            <w:r w:rsidRPr="001006B3">
              <w:rPr>
                <w:rFonts w:cs="Times New Roman"/>
                <w:sz w:val="20"/>
              </w:rPr>
              <w:t>Transmit command to all e-links</w:t>
            </w:r>
          </w:p>
        </w:tc>
        <w:tc>
          <w:tcPr>
            <w:tcW w:w="1428" w:type="dxa"/>
            <w:vAlign w:val="center"/>
          </w:tcPr>
          <w:p w14:paraId="5DE4CFAA" w14:textId="77777777" w:rsidR="003D5A84" w:rsidRPr="001006B3" w:rsidRDefault="003D5A84" w:rsidP="00CB6BEC">
            <w:pPr>
              <w:jc w:val="center"/>
              <w:rPr>
                <w:rFonts w:cs="Times New Roman"/>
                <w:sz w:val="20"/>
              </w:rPr>
            </w:pPr>
            <w:r w:rsidRPr="001006B3">
              <w:rPr>
                <w:rFonts w:cs="Times New Roman"/>
                <w:sz w:val="20"/>
              </w:rPr>
              <w:t>0x04</w:t>
            </w:r>
          </w:p>
        </w:tc>
      </w:tr>
      <w:tr w:rsidR="003D5A84" w:rsidRPr="001006B3" w14:paraId="796DEF17" w14:textId="77777777" w:rsidTr="00CB6BEC">
        <w:trPr>
          <w:trHeight w:val="894"/>
          <w:jc w:val="center"/>
        </w:trPr>
        <w:tc>
          <w:tcPr>
            <w:tcW w:w="1418" w:type="dxa"/>
            <w:vAlign w:val="center"/>
          </w:tcPr>
          <w:p w14:paraId="3E76D1C8" w14:textId="77777777" w:rsidR="003D5A84" w:rsidRPr="006378E3" w:rsidRDefault="003D5A84" w:rsidP="00CB6BEC">
            <w:pPr>
              <w:jc w:val="center"/>
              <w:rPr>
                <w:rFonts w:cs="Times New Roman"/>
                <w:sz w:val="20"/>
              </w:rPr>
            </w:pPr>
            <w:r w:rsidRPr="006378E3">
              <w:rPr>
                <w:rFonts w:cs="Times New Roman"/>
                <w:sz w:val="20"/>
              </w:rPr>
              <w:t>RESET</w:t>
            </w:r>
          </w:p>
        </w:tc>
        <w:tc>
          <w:tcPr>
            <w:tcW w:w="1417" w:type="dxa"/>
            <w:vAlign w:val="center"/>
          </w:tcPr>
          <w:p w14:paraId="6F5AB5D4" w14:textId="77777777" w:rsidR="003D5A84" w:rsidRPr="001006B3" w:rsidRDefault="003D5A84" w:rsidP="00CB6BEC">
            <w:pPr>
              <w:jc w:val="center"/>
              <w:rPr>
                <w:rFonts w:cs="Times New Roman"/>
                <w:sz w:val="20"/>
              </w:rPr>
            </w:pPr>
            <w:r w:rsidRPr="001006B3">
              <w:rPr>
                <w:rFonts w:cs="Times New Roman"/>
                <w:sz w:val="20"/>
              </w:rPr>
              <w:t>12: FEErst</w:t>
            </w:r>
          </w:p>
        </w:tc>
        <w:tc>
          <w:tcPr>
            <w:tcW w:w="4248" w:type="dxa"/>
            <w:vAlign w:val="center"/>
          </w:tcPr>
          <w:p w14:paraId="05FE6D7F" w14:textId="77777777" w:rsidR="003D5A84" w:rsidRPr="001006B3" w:rsidRDefault="003D5A84" w:rsidP="00CB6BEC">
            <w:pPr>
              <w:jc w:val="center"/>
              <w:rPr>
                <w:rFonts w:cs="Times New Roman"/>
                <w:sz w:val="20"/>
              </w:rPr>
            </w:pPr>
            <w:r w:rsidRPr="001006B3">
              <w:rPr>
                <w:rFonts w:cs="Times New Roman"/>
                <w:sz w:val="20"/>
              </w:rPr>
              <w:t>Update internal Orbit, BCID &amp; bunch counters</w:t>
            </w:r>
          </w:p>
          <w:p w14:paraId="0CBB4EC6" w14:textId="77777777" w:rsidR="003D5A84" w:rsidRPr="001006B3" w:rsidRDefault="003D5A84" w:rsidP="00CB6BEC">
            <w:pPr>
              <w:jc w:val="center"/>
              <w:rPr>
                <w:rFonts w:cs="Times New Roman"/>
                <w:sz w:val="20"/>
              </w:rPr>
            </w:pPr>
            <w:r w:rsidRPr="001006B3">
              <w:rPr>
                <w:rFonts w:cs="Times New Roman"/>
                <w:sz w:val="20"/>
              </w:rPr>
              <w:t>Transmit command to all e-links</w:t>
            </w:r>
          </w:p>
          <w:p w14:paraId="08C9A6CC" w14:textId="77777777" w:rsidR="003D5A84" w:rsidRPr="001006B3" w:rsidRDefault="003D5A84" w:rsidP="00CB6BEC">
            <w:pPr>
              <w:jc w:val="center"/>
              <w:rPr>
                <w:rFonts w:cs="Times New Roman"/>
                <w:sz w:val="20"/>
              </w:rPr>
            </w:pPr>
            <w:r w:rsidRPr="001006B3">
              <w:rPr>
                <w:rFonts w:cs="Times New Roman"/>
                <w:sz w:val="20"/>
              </w:rPr>
              <w:t>Stop assembling events</w:t>
            </w:r>
          </w:p>
          <w:p w14:paraId="3B10A1AC" w14:textId="77777777" w:rsidR="003D5A84" w:rsidRPr="001006B3" w:rsidRDefault="003D5A84" w:rsidP="00CB6BEC">
            <w:pPr>
              <w:jc w:val="center"/>
              <w:rPr>
                <w:rFonts w:cs="Times New Roman"/>
                <w:sz w:val="20"/>
              </w:rPr>
            </w:pPr>
            <w:r w:rsidRPr="001006B3">
              <w:rPr>
                <w:rFonts w:cs="Times New Roman"/>
                <w:sz w:val="20"/>
              </w:rPr>
              <w:t>Stop sending events</w:t>
            </w:r>
          </w:p>
        </w:tc>
        <w:tc>
          <w:tcPr>
            <w:tcW w:w="1428" w:type="dxa"/>
            <w:vAlign w:val="center"/>
          </w:tcPr>
          <w:p w14:paraId="08171ADB" w14:textId="77777777" w:rsidR="003D5A84" w:rsidRPr="001006B3" w:rsidRDefault="003D5A84" w:rsidP="00CB6BEC">
            <w:pPr>
              <w:jc w:val="center"/>
              <w:rPr>
                <w:rFonts w:cs="Times New Roman"/>
                <w:sz w:val="20"/>
              </w:rPr>
            </w:pPr>
            <w:r w:rsidRPr="001006B3">
              <w:rPr>
                <w:rFonts w:cs="Times New Roman"/>
                <w:sz w:val="20"/>
              </w:rPr>
              <w:t>0x02</w:t>
            </w:r>
          </w:p>
        </w:tc>
      </w:tr>
      <w:tr w:rsidR="003D5A84" w:rsidRPr="001006B3" w14:paraId="2033A9C3" w14:textId="77777777" w:rsidTr="00CB6BEC">
        <w:trPr>
          <w:trHeight w:val="649"/>
          <w:jc w:val="center"/>
        </w:trPr>
        <w:tc>
          <w:tcPr>
            <w:tcW w:w="1418" w:type="dxa"/>
            <w:vAlign w:val="center"/>
          </w:tcPr>
          <w:p w14:paraId="097A33A7" w14:textId="77777777" w:rsidR="003D5A84" w:rsidRPr="006378E3" w:rsidRDefault="003D5A84" w:rsidP="00CB6BEC">
            <w:pPr>
              <w:jc w:val="center"/>
              <w:rPr>
                <w:rFonts w:cs="Times New Roman"/>
                <w:sz w:val="20"/>
              </w:rPr>
            </w:pPr>
            <w:r w:rsidRPr="006378E3">
              <w:rPr>
                <w:rFonts w:cs="Times New Roman"/>
                <w:color w:val="00B0F0"/>
                <w:sz w:val="20"/>
              </w:rPr>
              <w:t>ORBIT</w:t>
            </w:r>
          </w:p>
        </w:tc>
        <w:tc>
          <w:tcPr>
            <w:tcW w:w="1417" w:type="dxa"/>
            <w:vAlign w:val="center"/>
          </w:tcPr>
          <w:p w14:paraId="301C4F88" w14:textId="77777777" w:rsidR="003D5A84" w:rsidRPr="001006B3" w:rsidRDefault="003D5A84" w:rsidP="00CB6BEC">
            <w:pPr>
              <w:jc w:val="center"/>
              <w:rPr>
                <w:rFonts w:cs="Times New Roman"/>
                <w:sz w:val="20"/>
              </w:rPr>
            </w:pPr>
            <w:r w:rsidRPr="001006B3">
              <w:rPr>
                <w:rFonts w:cs="Times New Roman"/>
                <w:sz w:val="20"/>
              </w:rPr>
              <w:t>0: ORBIT</w:t>
            </w:r>
          </w:p>
        </w:tc>
        <w:tc>
          <w:tcPr>
            <w:tcW w:w="4248" w:type="dxa"/>
            <w:vAlign w:val="center"/>
          </w:tcPr>
          <w:p w14:paraId="4923E148" w14:textId="77777777" w:rsidR="003D5A84" w:rsidRPr="001006B3" w:rsidRDefault="003D5A84" w:rsidP="00CB6BEC">
            <w:pPr>
              <w:jc w:val="center"/>
              <w:rPr>
                <w:rFonts w:cs="Times New Roman"/>
                <w:sz w:val="20"/>
              </w:rPr>
            </w:pPr>
            <w:r w:rsidRPr="001006B3">
              <w:rPr>
                <w:rFonts w:cs="Times New Roman"/>
                <w:sz w:val="20"/>
              </w:rPr>
              <w:t>Update internal Orbit, BCID &amp; bunch counters</w:t>
            </w:r>
          </w:p>
          <w:p w14:paraId="00866EF0" w14:textId="77777777" w:rsidR="003D5A84" w:rsidRPr="001006B3" w:rsidRDefault="003D5A84" w:rsidP="00CB6BEC">
            <w:pPr>
              <w:jc w:val="center"/>
              <w:rPr>
                <w:rFonts w:cs="Times New Roman"/>
                <w:sz w:val="20"/>
              </w:rPr>
            </w:pPr>
            <w:r w:rsidRPr="001006B3">
              <w:rPr>
                <w:rFonts w:cs="Times New Roman"/>
                <w:sz w:val="20"/>
              </w:rPr>
              <w:t>Reset internal MID's bunch counter</w:t>
            </w:r>
          </w:p>
          <w:p w14:paraId="405A9041" w14:textId="77777777" w:rsidR="003D5A84" w:rsidRPr="001006B3" w:rsidRDefault="003D5A84" w:rsidP="00CB6BEC">
            <w:pPr>
              <w:jc w:val="center"/>
              <w:rPr>
                <w:rFonts w:cs="Times New Roman"/>
                <w:sz w:val="20"/>
              </w:rPr>
            </w:pPr>
            <w:r w:rsidRPr="001006B3">
              <w:rPr>
                <w:rFonts w:cs="Times New Roman"/>
                <w:sz w:val="20"/>
              </w:rPr>
              <w:t>Transmit command to all e-links</w:t>
            </w:r>
          </w:p>
        </w:tc>
        <w:tc>
          <w:tcPr>
            <w:tcW w:w="1428" w:type="dxa"/>
            <w:vAlign w:val="center"/>
          </w:tcPr>
          <w:p w14:paraId="6D5CE7C0" w14:textId="77777777" w:rsidR="003D5A84" w:rsidRPr="001006B3" w:rsidRDefault="003D5A84" w:rsidP="00CB6BEC">
            <w:pPr>
              <w:jc w:val="center"/>
              <w:rPr>
                <w:rFonts w:cs="Times New Roman"/>
                <w:sz w:val="20"/>
              </w:rPr>
            </w:pPr>
            <w:r w:rsidRPr="001006B3">
              <w:rPr>
                <w:rFonts w:cs="Times New Roman"/>
                <w:sz w:val="20"/>
              </w:rPr>
              <w:t>0x01</w:t>
            </w:r>
          </w:p>
        </w:tc>
      </w:tr>
    </w:tbl>
    <w:p w14:paraId="79045ECD" w14:textId="77777777" w:rsidR="003D5A84" w:rsidRDefault="003D5A84" w:rsidP="003D5A84"/>
    <w:p w14:paraId="37B5CAD2"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19D68B08"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2A6F1"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3B3E6C" w14:textId="77777777" w:rsidR="003D5A84" w:rsidRDefault="003D5A84" w:rsidP="00CB6BEC">
            <w:pPr>
              <w:jc w:val="right"/>
            </w:pPr>
            <w:r>
              <w:t>Readout chain</w:t>
            </w:r>
          </w:p>
        </w:tc>
      </w:tr>
    </w:tbl>
    <w:p w14:paraId="56A0648F"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704320" behindDoc="0" locked="0" layoutInCell="1" allowOverlap="1" wp14:anchorId="07A64A80" wp14:editId="1184C22E">
                <wp:simplePos x="0" y="0"/>
                <wp:positionH relativeFrom="margin">
                  <wp:align>left</wp:align>
                </wp:positionH>
                <wp:positionV relativeFrom="paragraph">
                  <wp:posOffset>56589</wp:posOffset>
                </wp:positionV>
                <wp:extent cx="5656077"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B74EF9" id="Straight Connector 30"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kkkuQEAALkDAAAOAAAAZHJzL2Uyb0RvYy54bWysU02PEzEMvSPxH6Lc6UyLtotGne6hq+WC&#10;oGLhB2QzTifaJI6c0I9/j5O2swjQHhAXTxz72X4vntXd0TuxB0oWQy/ns1YKCBoHG3a9/P7t4d0H&#10;KVJWYVAOA/TyBEnerd++WR1iBwsc0Q1AgouE1B1iL8ecY9c0SY/gVZphhMBBg+RVZpd2zUDqwNW9&#10;axZtu2wOSEMk1JAS396fg3Jd6xsDOn8xJkEWrpc8W66Wqn0qtlmvVLcjFUerL2Oof5jCKxu46VTq&#10;XmUlfpD9o5S3mjChyTONvkFjrIbKgdnM29/YPI4qQuXC4qQ4yZT+X1n9eb8lYYdevmd5gvL8Ro+Z&#10;lN2NWWwwBFYQSXCQlTrE1DFgE7Z08VLcUqF9NOTLlwmJY1X3NKkLxyw0X94sb5bt7a0U+hprXoCR&#10;Uv4I6EU59NLZUIirTu0/pczNOPWawk4Z5Ny6nvLJQUl24SsYJsPNFhVd1wg2jsRe8QIMz/NCg2vV&#10;zAIx1rkJ1L4OuuQWGNTVmoDz14FTdu2IIU9AbwPS38D5eB3VnPOvrM9cC+0nHE71IaocvB+V2WWX&#10;ywL+6lf4yx+3/gk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ALaSSS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623E93B2" w14:textId="77777777" w:rsidR="003D5A84" w:rsidRDefault="003D5A84" w:rsidP="003D5A84"/>
    <w:p w14:paraId="15B4F406" w14:textId="77777777" w:rsidR="003D5A84" w:rsidRDefault="003D5A84" w:rsidP="003D5A84">
      <w:pPr>
        <w:pStyle w:val="Heading2"/>
      </w:pPr>
      <w:r>
        <w:t>2.7 Online-Offline computing farm</w:t>
      </w:r>
    </w:p>
    <w:p w14:paraId="5A025448" w14:textId="77777777" w:rsidR="003D5A84" w:rsidRDefault="003D5A84" w:rsidP="003D5A84"/>
    <w:p w14:paraId="266840A6" w14:textId="77777777" w:rsidR="003D5A84" w:rsidRDefault="003D5A84" w:rsidP="003D5A84">
      <w:r>
        <w:t xml:space="preserve">The </w:t>
      </w:r>
      <w:r w:rsidRPr="00EF5219">
        <w:t xml:space="preserve">O² </w:t>
      </w:r>
      <w:r>
        <w:t xml:space="preserve">computer farm is composed of the First Level Processors (FLP) and Event Processing Nodes (EPN). </w:t>
      </w:r>
    </w:p>
    <w:p w14:paraId="0884E8C4" w14:textId="77777777" w:rsidR="003D5A84" w:rsidRDefault="003D5A84" w:rsidP="003D5A84">
      <w:r>
        <w:t>The ALICE reconstruction strategy consists of  2 phases: a first synchronous online reconstruction stage during data-taking enabling detector calibration, and a posterior calibrated asynchronous reconstruction stage.</w:t>
      </w:r>
    </w:p>
    <w:p w14:paraId="6DE24D1D" w14:textId="77777777" w:rsidR="003D5A84" w:rsidRDefault="003D5A84" w:rsidP="003D5A84">
      <w:r w:rsidRPr="00ED3444">
        <w:t xml:space="preserve">The global architecture of the online system as presented </w:t>
      </w:r>
      <w:commentRangeStart w:id="32"/>
      <w:r w:rsidRPr="00982C70">
        <w:rPr>
          <w:highlight w:val="yellow"/>
        </w:rPr>
        <w:t>in</w:t>
      </w:r>
      <w:commentRangeEnd w:id="32"/>
      <w:r w:rsidR="00982C70">
        <w:rPr>
          <w:rStyle w:val="CommentReference"/>
        </w:rPr>
        <w:commentReference w:id="32"/>
      </w:r>
      <w:r w:rsidRPr="00982C70">
        <w:rPr>
          <w:highlight w:val="yellow"/>
        </w:rPr>
        <w:t xml:space="preserve"> the upgrade LoI</w:t>
      </w:r>
      <w:r w:rsidRPr="00ED3444">
        <w:t xml:space="preserve"> </w:t>
      </w:r>
    </w:p>
    <w:p w14:paraId="1DB54E4B" w14:textId="77777777" w:rsidR="003D5A84" w:rsidRDefault="003D5A84" w:rsidP="003D5A84"/>
    <w:p w14:paraId="4F89575B" w14:textId="77777777" w:rsidR="003D5A84" w:rsidRDefault="003D5A84" w:rsidP="003D5A84">
      <w:pPr>
        <w:pStyle w:val="Heading3"/>
      </w:pPr>
      <w:r>
        <w:t>2.7.1 First Level Processor</w:t>
      </w:r>
    </w:p>
    <w:p w14:paraId="62E91C2B" w14:textId="77777777" w:rsidR="003D5A84" w:rsidRDefault="003D5A84" w:rsidP="003D5A84">
      <w:bookmarkStart w:id="33" w:name="_GoBack"/>
      <w:bookmarkEnd w:id="33"/>
    </w:p>
    <w:p w14:paraId="23EA7CDB" w14:textId="77777777" w:rsidR="003D5A84" w:rsidRDefault="003D5A84" w:rsidP="003D5A84">
      <w:r w:rsidRPr="00D07AD6">
        <w:t>The FLP (DELL POWEREDGE R740) exchanges information with the FEE via the CRU, it can host a maximum of t</w:t>
      </w:r>
      <w:r>
        <w:t>wo</w:t>
      </w:r>
      <w:r w:rsidRPr="00D07AD6">
        <w:t xml:space="preserve"> CRUs. The FLP communicates with the EPN through a 100 Gb InfiniBand network.</w:t>
      </w:r>
    </w:p>
    <w:p w14:paraId="75C4B239" w14:textId="77777777" w:rsidR="003D5A84" w:rsidRDefault="003D5A84" w:rsidP="003D5A84"/>
    <w:p w14:paraId="15F63EA7" w14:textId="77777777" w:rsidR="003D5A84" w:rsidRDefault="003D5A84" w:rsidP="003D5A84">
      <w:pPr>
        <w:pStyle w:val="Heading3"/>
      </w:pPr>
      <w:r>
        <w:t xml:space="preserve">2.7.2 Event Processing Node </w:t>
      </w:r>
    </w:p>
    <w:p w14:paraId="22CE4F95" w14:textId="77777777" w:rsidR="003D5A84" w:rsidRDefault="003D5A84" w:rsidP="003D5A84"/>
    <w:p w14:paraId="5FCFC278" w14:textId="77777777" w:rsidR="003D5A84" w:rsidRDefault="003D5A84" w:rsidP="003D5A84"/>
    <w:p w14:paraId="40647067" w14:textId="77777777" w:rsidR="003D5A84" w:rsidRDefault="003D5A84" w:rsidP="003D5A84"/>
    <w:p w14:paraId="6838EE17" w14:textId="77777777" w:rsidR="003D5A84" w:rsidRDefault="003D5A84" w:rsidP="003D5A84"/>
    <w:p w14:paraId="6B12DDEA" w14:textId="77777777" w:rsidR="003D5A84" w:rsidRDefault="003D5A84" w:rsidP="003D5A84"/>
    <w:p w14:paraId="4DD859FC" w14:textId="77777777" w:rsidR="003D5A84" w:rsidRDefault="003D5A84" w:rsidP="003D5A84"/>
    <w:p w14:paraId="0000FBAE" w14:textId="77777777" w:rsidR="003D5A84" w:rsidRDefault="003D5A84" w:rsidP="003D5A84"/>
    <w:p w14:paraId="40C4019A" w14:textId="77777777" w:rsidR="003D5A84" w:rsidRDefault="003D5A84" w:rsidP="003D5A84"/>
    <w:p w14:paraId="3A7E3E0C" w14:textId="77777777" w:rsidR="003D5A84" w:rsidRDefault="003D5A84" w:rsidP="003D5A84"/>
    <w:p w14:paraId="181F368B" w14:textId="77777777" w:rsidR="003D5A84" w:rsidRDefault="003D5A84" w:rsidP="003D5A84"/>
    <w:p w14:paraId="007C205B" w14:textId="77777777" w:rsidR="003D5A84" w:rsidRDefault="003D5A84" w:rsidP="003D5A84"/>
    <w:p w14:paraId="34F1FCD4" w14:textId="77777777" w:rsidR="003D5A84" w:rsidRDefault="003D5A84" w:rsidP="003D5A84"/>
    <w:p w14:paraId="427D2C94" w14:textId="77777777" w:rsidR="003D5A84" w:rsidRDefault="003D5A84" w:rsidP="003D5A84"/>
    <w:p w14:paraId="57240DC2" w14:textId="77777777" w:rsidR="003D5A84" w:rsidRDefault="003D5A84" w:rsidP="003D5A84"/>
    <w:p w14:paraId="1D30A17F" w14:textId="77777777" w:rsidR="003D5A84" w:rsidRDefault="003D5A84" w:rsidP="003D5A84"/>
    <w:p w14:paraId="6DB04CB1" w14:textId="77777777" w:rsidR="003D5A84" w:rsidRDefault="003D5A84" w:rsidP="003D5A84"/>
    <w:p w14:paraId="1F7B0E0D" w14:textId="77777777" w:rsidR="003D5A84" w:rsidRDefault="003D5A84" w:rsidP="003D5A84"/>
    <w:p w14:paraId="4ED6C3FE"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7C7055AE"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29B4C0"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07FC8B" w14:textId="77777777" w:rsidR="003D5A84" w:rsidRDefault="003D5A84" w:rsidP="00CB6BEC">
            <w:pPr>
              <w:jc w:val="right"/>
            </w:pPr>
            <w:r>
              <w:t>Readout chain</w:t>
            </w:r>
          </w:p>
        </w:tc>
      </w:tr>
    </w:tbl>
    <w:p w14:paraId="7C93F7B5"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703296" behindDoc="0" locked="0" layoutInCell="1" allowOverlap="1" wp14:anchorId="2D1A2299" wp14:editId="5EAE10C9">
                <wp:simplePos x="0" y="0"/>
                <wp:positionH relativeFrom="margin">
                  <wp:align>left</wp:align>
                </wp:positionH>
                <wp:positionV relativeFrom="paragraph">
                  <wp:posOffset>56589</wp:posOffset>
                </wp:positionV>
                <wp:extent cx="5656077"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EF44D3" id="Straight Connector 31" o:spid="_x0000_s1026" style="position:absolute;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LiuQEAALkDAAAOAAAAZHJzL2Uyb0RvYy54bWysU02PEzEMvSPxH6Lc6UyLtotGne6hq+WC&#10;oGLhB2QzTifaJI6c0I9/j5O2swjQHhAXTxz72X4vntXd0TuxB0oWQy/ns1YKCBoHG3a9/P7t4d0H&#10;KVJWYVAOA/TyBEnerd++WR1iBwsc0Q1AgouE1B1iL8ecY9c0SY/gVZphhMBBg+RVZpd2zUDqwNW9&#10;axZtu2wOSEMk1JAS396fg3Jd6xsDOn8xJkEWrpc8W66Wqn0qtlmvVLcjFUerL2Oof5jCKxu46VTq&#10;XmUlfpD9o5S3mjChyTONvkFjrIbKgdnM29/YPI4qQuXC4qQ4yZT+X1n9eb8lYYdevp9LEZTnN3rM&#10;pOxuzGKDIbCCSIKDrNQhpo4Bm7Cli5filgrtoyFfvkxIHKu6p0ldOGah+fJmebNsb2+l0NdY8wKM&#10;lPJHQC/KoZfOhkJcdWr/KWVuxqnXFHbKIOfW9ZRPDkqyC1/BMBlutqjoukawcST2ihdgeK40uFbN&#10;LBBjnZtA7eugS26BQV2tCTh/HThl144Y8gT0NiD9DZyP11HNOf/K+sy10H7C4VQfosrB+1FVuuxy&#10;WcBf/Qp/+ePWPwE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gq0uK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14:paraId="5392D290" w14:textId="77777777" w:rsidR="003D5A84" w:rsidRDefault="003D5A84" w:rsidP="003D5A84">
      <w:pPr>
        <w:tabs>
          <w:tab w:val="left" w:pos="1440"/>
        </w:tabs>
      </w:pPr>
    </w:p>
    <w:p w14:paraId="42A4C93C" w14:textId="77777777" w:rsidR="003D5A84" w:rsidRDefault="003D5A84" w:rsidP="003D5A84">
      <w:pPr>
        <w:pStyle w:val="Heading2"/>
      </w:pPr>
      <w:r>
        <w:t>2.8 Detector control system</w:t>
      </w:r>
    </w:p>
    <w:p w14:paraId="46C8E45A" w14:textId="77777777" w:rsidR="003D5A84" w:rsidRDefault="003D5A84" w:rsidP="003D5A84"/>
    <w:p w14:paraId="23ED3D91" w14:textId="77777777" w:rsidR="003D5A84" w:rsidRDefault="003D5A84" w:rsidP="003D5A84">
      <w:r>
        <w:t xml:space="preserve">The readout electronics are monitored and controlled by the ALICE DCS. The DCS system accesses the readout electronics via the FLP and CRUs through a network connection. The main protocol considered for communication between the CRU and DCS is called Alice Low-Level Front-end (ALF) on the CRU side and Front-End Device (FRED) on the DCS side. In the current readout chain implementation, the ALF can read/write registers implemented on the readout electronics cards modules and publish the data using a Distributed Information Management System (DIM) service. </w:t>
      </w:r>
    </w:p>
    <w:p w14:paraId="5F5FBA97" w14:textId="77777777" w:rsidR="003D5A84" w:rsidRDefault="003D5A84" w:rsidP="003D5A84">
      <w:r>
        <w:t xml:space="preserve">The DIM is a communication system for distributed/mixed environments, originally developed for one of the experiments of the Large Electron-Positron Collider, an earlier particle accelerator at CERN. It provides a network transparent inter-process communication layer. The FLP host computer runs a DIM server, which acts as a bridge between the DIM network and the CRU driver, allowing DCS to communicate with the CRU from the control center without physical access to the CRU host computer. </w:t>
      </w:r>
    </w:p>
    <w:p w14:paraId="768627AA" w14:textId="77777777" w:rsidR="003D5A84" w:rsidRDefault="003D5A84" w:rsidP="003D5A84"/>
    <w:p w14:paraId="13ACABC8" w14:textId="77777777" w:rsidR="003D5A84" w:rsidRDefault="003D5A84" w:rsidP="003D5A84"/>
    <w:p w14:paraId="6246D76B" w14:textId="77777777" w:rsidR="003D5A84" w:rsidRDefault="003D5A84" w:rsidP="003D5A84"/>
    <w:p w14:paraId="52C313D0" w14:textId="77777777" w:rsidR="003D5A84" w:rsidRDefault="003D5A84" w:rsidP="003D5A84"/>
    <w:p w14:paraId="20DBFAA4" w14:textId="77777777" w:rsidR="003D5A84" w:rsidRDefault="003D5A84" w:rsidP="003D5A84"/>
    <w:p w14:paraId="322B2485" w14:textId="77777777" w:rsidR="003D5A84" w:rsidRDefault="003D5A84" w:rsidP="003D5A84"/>
    <w:p w14:paraId="3C24CBF9" w14:textId="77777777" w:rsidR="003D5A84" w:rsidRDefault="003D5A84" w:rsidP="003D5A84"/>
    <w:p w14:paraId="6AB1D823" w14:textId="77777777" w:rsidR="003D5A84" w:rsidRDefault="003D5A84" w:rsidP="003D5A84"/>
    <w:p w14:paraId="43BD97E6" w14:textId="77777777" w:rsidR="003D5A84" w:rsidRDefault="003D5A84" w:rsidP="003D5A84"/>
    <w:p w14:paraId="5B791C95" w14:textId="77777777" w:rsidR="003D5A84" w:rsidRDefault="003D5A84" w:rsidP="003D5A84"/>
    <w:p w14:paraId="504A6BA6" w14:textId="77777777" w:rsidR="003D5A84" w:rsidRDefault="003D5A84" w:rsidP="003D5A84"/>
    <w:p w14:paraId="5210B23E" w14:textId="77777777" w:rsidR="003D5A84" w:rsidRDefault="003D5A84" w:rsidP="003D5A84"/>
    <w:p w14:paraId="6592E6CA" w14:textId="77777777" w:rsidR="003D5A84" w:rsidRDefault="003D5A84" w:rsidP="003D5A84"/>
    <w:p w14:paraId="4FACAD4C" w14:textId="77777777" w:rsidR="003D5A84" w:rsidRDefault="003D5A84" w:rsidP="003D5A84"/>
    <w:p w14:paraId="2E811540" w14:textId="77777777" w:rsidR="003D5A84" w:rsidRDefault="003D5A84" w:rsidP="003D5A84"/>
    <w:p w14:paraId="29190D85" w14:textId="77777777" w:rsidR="003D5A84" w:rsidRDefault="003D5A84" w:rsidP="003D5A84"/>
    <w:p w14:paraId="412875EB" w14:textId="77777777" w:rsidR="003D5A84" w:rsidRDefault="003D5A84" w:rsidP="003D5A84"/>
    <w:p w14:paraId="4840809A" w14:textId="77777777" w:rsidR="003D5A84" w:rsidRDefault="003D5A84" w:rsidP="003D5A84"/>
    <w:p w14:paraId="6D9271AE" w14:textId="77777777" w:rsidR="003D5A84" w:rsidRDefault="003D5A84" w:rsidP="003D5A84"/>
    <w:p w14:paraId="262002F8" w14:textId="77777777" w:rsidR="003D5A84" w:rsidRDefault="003D5A84" w:rsidP="003D5A84"/>
    <w:p w14:paraId="351EA728" w14:textId="77777777"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14:paraId="39876BB4" w14:textId="77777777" w:rsidTr="00CB6BE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FF72CF" w14:textId="77777777" w:rsidR="003D5A84" w:rsidRDefault="003D5A84" w:rsidP="00CB6BE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E461C4" w14:textId="77777777" w:rsidR="003D5A84" w:rsidRDefault="003D5A84" w:rsidP="00CB6BEC">
            <w:pPr>
              <w:jc w:val="right"/>
            </w:pPr>
            <w:r>
              <w:t>Readout chain</w:t>
            </w:r>
          </w:p>
        </w:tc>
      </w:tr>
    </w:tbl>
    <w:p w14:paraId="1B3BA784" w14:textId="77777777" w:rsidR="003D5A84" w:rsidRDefault="003D5A84" w:rsidP="003D5A84">
      <w:pPr>
        <w:tabs>
          <w:tab w:val="left" w:pos="1440"/>
        </w:tabs>
      </w:pPr>
      <w:r>
        <w:rPr>
          <w:noProof/>
          <w:lang w:eastAsia="en-ZA"/>
        </w:rPr>
        <mc:AlternateContent>
          <mc:Choice Requires="wps">
            <w:drawing>
              <wp:anchor distT="0" distB="0" distL="114300" distR="114300" simplePos="0" relativeHeight="251689984" behindDoc="0" locked="0" layoutInCell="1" allowOverlap="1" wp14:anchorId="56C6DA9E" wp14:editId="25BDB2F2">
                <wp:simplePos x="0" y="0"/>
                <wp:positionH relativeFrom="margin">
                  <wp:align>left</wp:align>
                </wp:positionH>
                <wp:positionV relativeFrom="paragraph">
                  <wp:posOffset>56589</wp:posOffset>
                </wp:positionV>
                <wp:extent cx="5656077"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3AAC2" id="Straight Connector 32" o:spid="_x0000_s1026" style="position:absolute;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9y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U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3PA9y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14:paraId="5A964599" w14:textId="77777777" w:rsidR="003D5A84" w:rsidRPr="00757C25" w:rsidRDefault="003D5A84" w:rsidP="003D5A84">
      <w:pPr>
        <w:rPr>
          <w:b/>
        </w:rPr>
      </w:pPr>
    </w:p>
    <w:p w14:paraId="51F8E5D5" w14:textId="77777777" w:rsidR="003D5A84" w:rsidRDefault="003D5A84" w:rsidP="003D5A84">
      <w:pPr>
        <w:pStyle w:val="Heading2"/>
      </w:pPr>
      <w:r>
        <w:t>2.9 References</w:t>
      </w:r>
    </w:p>
    <w:p w14:paraId="549601C2" w14:textId="77777777" w:rsidR="003D5A84" w:rsidRDefault="003D5A84" w:rsidP="003D5A84"/>
    <w:p w14:paraId="19CE401A" w14:textId="77777777" w:rsidR="003D5A84" w:rsidRDefault="003D5A84" w:rsidP="003D5A84"/>
    <w:p w14:paraId="187DEA02" w14:textId="77777777" w:rsidR="003D5A84" w:rsidRDefault="003D5A84" w:rsidP="003D5A84"/>
    <w:p w14:paraId="318709EC" w14:textId="77777777" w:rsidR="003D5A84" w:rsidRDefault="003D5A84" w:rsidP="003D5A84"/>
    <w:p w14:paraId="2494693E" w14:textId="77777777" w:rsidR="003D5A84" w:rsidRDefault="003D5A84" w:rsidP="003D5A84"/>
    <w:p w14:paraId="6C964670" w14:textId="77777777" w:rsidR="003D5A84" w:rsidRDefault="003D5A84" w:rsidP="003D5A84">
      <w:pPr>
        <w:rPr>
          <w:noProof/>
        </w:rPr>
      </w:pPr>
    </w:p>
    <w:p w14:paraId="5C192B80" w14:textId="77777777" w:rsidR="003D5A84" w:rsidRDefault="003D5A84" w:rsidP="003D5A84"/>
    <w:p w14:paraId="4CA6AE3B" w14:textId="77777777" w:rsidR="003D5A84" w:rsidRPr="00B424EB" w:rsidRDefault="003D5A84" w:rsidP="003D5A84"/>
    <w:p w14:paraId="3176FA61" w14:textId="77777777" w:rsidR="003D5A84" w:rsidRPr="00B424EB" w:rsidRDefault="003D5A84" w:rsidP="003D5A84"/>
    <w:p w14:paraId="3C703920" w14:textId="77777777" w:rsidR="003D5A84" w:rsidRPr="00B424EB" w:rsidRDefault="003D5A84" w:rsidP="003D5A84"/>
    <w:p w14:paraId="384C4AF4" w14:textId="77777777" w:rsidR="003D5A84" w:rsidRPr="00B424EB" w:rsidRDefault="003D5A84" w:rsidP="003D5A84"/>
    <w:p w14:paraId="61E453AC" w14:textId="77777777" w:rsidR="003D5A84" w:rsidRPr="00B424EB" w:rsidRDefault="003D5A84" w:rsidP="003D5A84"/>
    <w:p w14:paraId="0F6ACFF2" w14:textId="77777777" w:rsidR="003D5A84" w:rsidRPr="00B424EB" w:rsidRDefault="003D5A84" w:rsidP="003D5A84"/>
    <w:p w14:paraId="0FB81DF4" w14:textId="77777777" w:rsidR="003D5A84" w:rsidRPr="00B424EB" w:rsidRDefault="003D5A84" w:rsidP="003D5A84"/>
    <w:p w14:paraId="2561E578" w14:textId="77777777" w:rsidR="003D5A84" w:rsidRPr="00B424EB" w:rsidRDefault="003D5A84" w:rsidP="003D5A84"/>
    <w:p w14:paraId="37ACFF8A" w14:textId="77777777" w:rsidR="003D5A84" w:rsidRPr="00B424EB" w:rsidRDefault="003D5A84" w:rsidP="003D5A84"/>
    <w:p w14:paraId="02D42DE6" w14:textId="77777777" w:rsidR="003D5A84" w:rsidRPr="00B424EB" w:rsidRDefault="003D5A84" w:rsidP="003D5A84"/>
    <w:p w14:paraId="20F17F16" w14:textId="77777777" w:rsidR="003D5A84" w:rsidRPr="00B424EB" w:rsidRDefault="003D5A84" w:rsidP="003D5A84"/>
    <w:p w14:paraId="6BA5411D" w14:textId="77777777" w:rsidR="003D5A84" w:rsidRPr="00B424EB" w:rsidRDefault="003D5A84" w:rsidP="003D5A84"/>
    <w:p w14:paraId="3DBFE960" w14:textId="77777777" w:rsidR="003D5A84" w:rsidRPr="00B424EB" w:rsidRDefault="003D5A84" w:rsidP="003D5A84"/>
    <w:p w14:paraId="0668DAD3" w14:textId="77777777" w:rsidR="003D5A84" w:rsidRDefault="003D5A84" w:rsidP="003D5A84"/>
    <w:p w14:paraId="7F9F870C" w14:textId="77777777" w:rsidR="003D5A84" w:rsidRDefault="003D5A84" w:rsidP="003D5A84">
      <w:pPr>
        <w:tabs>
          <w:tab w:val="left" w:pos="1131"/>
        </w:tabs>
      </w:pPr>
      <w:r>
        <w:tab/>
      </w:r>
    </w:p>
    <w:p w14:paraId="260CD29E" w14:textId="77777777" w:rsidR="003D5A84" w:rsidRDefault="003D5A84" w:rsidP="00184FA5"/>
    <w:p w14:paraId="54F8C998" w14:textId="77777777"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inhle Buthelezi" w:date="2021-07-29T12:55:00Z" w:initials="ZB">
    <w:p w14:paraId="3E05F379" w14:textId="77777777" w:rsidR="00CB6BEC" w:rsidRDefault="00CB6BEC" w:rsidP="00CB6BEC">
      <w:pPr>
        <w:autoSpaceDE w:val="0"/>
        <w:autoSpaceDN w:val="0"/>
        <w:adjustRightInd w:val="0"/>
        <w:spacing w:after="0" w:line="240" w:lineRule="auto"/>
        <w:jc w:val="left"/>
      </w:pPr>
      <w:r>
        <w:rPr>
          <w:rStyle w:val="CommentReference"/>
        </w:rPr>
        <w:annotationRef/>
      </w:r>
      <w:r>
        <w:rPr>
          <w:rFonts w:ascii="SFRM1095" w:hAnsi="SFRM1095" w:cs="SFRM1095"/>
        </w:rPr>
        <w:t xml:space="preserve">Here include this reference “ALICE Collaboration. The ALICE experiment at the CERN LHC. </w:t>
      </w:r>
      <w:r>
        <w:rPr>
          <w:rFonts w:ascii="SFTI1095" w:hAnsi="SFTI1095" w:cs="SFTI1095"/>
        </w:rPr>
        <w:t>Journal of Instrumentation</w:t>
      </w:r>
      <w:r>
        <w:rPr>
          <w:rFonts w:ascii="SFRM1095" w:hAnsi="SFRM1095" w:cs="SFRM1095"/>
        </w:rPr>
        <w:t>, 3(8), 2008”</w:t>
      </w:r>
    </w:p>
  </w:comment>
  <w:comment w:id="1" w:author="Zinhle Buthelezi" w:date="2021-07-29T13:09:00Z" w:initials="ZB">
    <w:p w14:paraId="055A3071" w14:textId="77777777" w:rsidR="00C87BFD" w:rsidRDefault="00C87BFD">
      <w:pPr>
        <w:pStyle w:val="CommentText"/>
      </w:pPr>
      <w:r>
        <w:rPr>
          <w:rStyle w:val="CommentReference"/>
        </w:rPr>
        <w:annotationRef/>
      </w:r>
      <w:r>
        <w:t>specifics</w:t>
      </w:r>
    </w:p>
  </w:comment>
  <w:comment w:id="2" w:author="Zinhle Buthelezi" w:date="2021-07-29T13:21:00Z" w:initials="ZB">
    <w:p w14:paraId="70011D77" w14:textId="77777777" w:rsidR="004623E8" w:rsidRDefault="004623E8">
      <w:pPr>
        <w:pStyle w:val="CommentText"/>
      </w:pPr>
      <w:r>
        <w:rPr>
          <w:rStyle w:val="CommentReference"/>
        </w:rPr>
        <w:annotationRef/>
      </w:r>
      <w:r>
        <w:t xml:space="preserve">in Pb-Pb collisions, which requires also information from pp and p-Pb collisions for a complete study. </w:t>
      </w:r>
    </w:p>
  </w:comment>
  <w:comment w:id="3" w:author="Zinhle Buthelezi" w:date="2021-07-29T13:25:00Z" w:initials="ZB">
    <w:p w14:paraId="75D443D5" w14:textId="77777777" w:rsidR="00BE4E74" w:rsidRDefault="00BE4E74">
      <w:pPr>
        <w:pStyle w:val="CommentText"/>
      </w:pPr>
      <w:r>
        <w:rPr>
          <w:rStyle w:val="CommentReference"/>
        </w:rPr>
        <w:annotationRef/>
      </w:r>
      <w:r>
        <w:t>Remove “is”</w:t>
      </w:r>
    </w:p>
  </w:comment>
  <w:comment w:id="4" w:author="Zinhle Buthelezi" w:date="2021-07-29T13:31:00Z" w:initials="ZB">
    <w:p w14:paraId="6B3B27E8" w14:textId="77777777" w:rsidR="00BE4E74" w:rsidRDefault="00BE4E74">
      <w:pPr>
        <w:pStyle w:val="CommentText"/>
      </w:pPr>
      <w:r>
        <w:rPr>
          <w:rStyle w:val="CommentReference"/>
        </w:rPr>
        <w:annotationRef/>
      </w:r>
      <w:r>
        <w:t xml:space="preserve">Why don’t you use crono;logical numbering of figures, e.g. this could be Figure 1.3, which would make sense after Figure 1.2 </w:t>
      </w:r>
    </w:p>
  </w:comment>
  <w:comment w:id="5" w:author="Zinhle Buthelezi" w:date="2021-07-29T13:37:00Z" w:initials="ZB">
    <w:p w14:paraId="5776CDEA" w14:textId="77777777" w:rsidR="00EC11BC" w:rsidRDefault="00EC11BC">
      <w:pPr>
        <w:pStyle w:val="CommentText"/>
      </w:pPr>
      <w:r>
        <w:rPr>
          <w:rStyle w:val="CommentReference"/>
        </w:rPr>
        <w:annotationRef/>
      </w:r>
      <w:r>
        <w:t xml:space="preserve"> put also the year here (2022 onwards) to signify the period for clarity</w:t>
      </w:r>
    </w:p>
  </w:comment>
  <w:comment w:id="6" w:author="Zinhle Buthelezi" w:date="2021-07-29T13:32:00Z" w:initials="ZB">
    <w:p w14:paraId="03C673BC" w14:textId="77777777" w:rsidR="00BE4E74" w:rsidRDefault="00BE4E74">
      <w:pPr>
        <w:pStyle w:val="CommentText"/>
      </w:pPr>
      <w:r>
        <w:rPr>
          <w:rStyle w:val="CommentReference"/>
        </w:rPr>
        <w:annotationRef/>
      </w:r>
      <w:r>
        <w:t>Why don’t you use crono;logical numbering of figures, e.g. this could be Figure 1.3, which would make sense after Figure 1.2</w:t>
      </w:r>
    </w:p>
  </w:comment>
  <w:comment w:id="7" w:author="Zinhle Buthelezi" w:date="2021-07-29T13:33:00Z" w:initials="ZB">
    <w:p w14:paraId="6F52B216" w14:textId="77777777" w:rsidR="00BE4E74" w:rsidRDefault="00BE4E74">
      <w:pPr>
        <w:pStyle w:val="CommentText"/>
      </w:pPr>
      <w:r>
        <w:t xml:space="preserve">You did not make these figure, therefore you require </w:t>
      </w:r>
      <w:r>
        <w:rPr>
          <w:rStyle w:val="CommentReference"/>
        </w:rPr>
        <w:annotationRef/>
      </w:r>
      <w:r>
        <w:t xml:space="preserve"> reference(s) for these figures. </w:t>
      </w:r>
    </w:p>
  </w:comment>
  <w:comment w:id="8" w:author="Zinhle Buthelezi" w:date="2021-07-29T13:38:00Z" w:initials="ZB">
    <w:p w14:paraId="5286D813" w14:textId="77777777" w:rsidR="00EC11BC" w:rsidRDefault="00EC11BC">
      <w:pPr>
        <w:pStyle w:val="CommentText"/>
      </w:pPr>
      <w:r>
        <w:rPr>
          <w:rStyle w:val="CommentReference"/>
        </w:rPr>
        <w:annotationRef/>
      </w:r>
      <w:r>
        <w:t>Remove “ ’s ”</w:t>
      </w:r>
    </w:p>
  </w:comment>
  <w:comment w:id="9" w:author="Zinhle Buthelezi" w:date="2021-07-29T13:40:00Z" w:initials="ZB">
    <w:p w14:paraId="1A1C21E7" w14:textId="77777777" w:rsidR="00EC11BC" w:rsidRPr="00EC11BC" w:rsidRDefault="00EC11BC" w:rsidP="00EC11BC">
      <w:pPr>
        <w:autoSpaceDE w:val="0"/>
        <w:autoSpaceDN w:val="0"/>
        <w:adjustRightInd w:val="0"/>
        <w:spacing w:after="0" w:line="240" w:lineRule="auto"/>
        <w:jc w:val="left"/>
        <w:rPr>
          <w:rFonts w:ascii="CMR9" w:hAnsi="CMR9" w:cs="CMR9"/>
          <w:color w:val="000000"/>
          <w:sz w:val="18"/>
          <w:szCs w:val="18"/>
        </w:rPr>
      </w:pPr>
      <w:r>
        <w:rPr>
          <w:rStyle w:val="CommentReference"/>
        </w:rPr>
        <w:annotationRef/>
      </w:r>
      <w:r>
        <w:t>Here include the following reference “</w:t>
      </w:r>
      <w:r>
        <w:rPr>
          <w:rFonts w:ascii="CMR9" w:hAnsi="CMR9" w:cs="CMR9"/>
          <w:color w:val="000000"/>
          <w:sz w:val="18"/>
          <w:szCs w:val="18"/>
        </w:rPr>
        <w:t>The ALICE Collaboration, Upgrade of the ALICE Readout and Trigger System, Technical Design Report, CERN-</w:t>
      </w:r>
      <w:r>
        <w:rPr>
          <w:rFonts w:ascii="CMSS8" w:hAnsi="CMSS8" w:cs="CMSS8"/>
          <w:color w:val="000000"/>
          <w:sz w:val="10"/>
          <w:szCs w:val="10"/>
        </w:rPr>
        <w:t xml:space="preserve"> </w:t>
      </w:r>
      <w:r>
        <w:rPr>
          <w:rFonts w:ascii="CMR9" w:hAnsi="CMR9" w:cs="CMR9"/>
          <w:color w:val="000000"/>
          <w:sz w:val="18"/>
          <w:szCs w:val="18"/>
        </w:rPr>
        <w:t xml:space="preserve">LHCC-2013-019,ALICE-TDR-015, </w:t>
      </w:r>
      <w:r>
        <w:rPr>
          <w:rFonts w:ascii="CMTT9" w:hAnsi="CMTT9" w:cs="CMTT9"/>
          <w:color w:val="FF00FF"/>
          <w:sz w:val="18"/>
          <w:szCs w:val="18"/>
        </w:rPr>
        <w:t>https://cds.cern.ch/record/1603472/files/ALICE-TDR-015.pdf</w:t>
      </w:r>
      <w:r>
        <w:rPr>
          <w:rFonts w:ascii="CMR9" w:hAnsi="CMR9" w:cs="CMR9"/>
          <w:color w:val="000000"/>
          <w:sz w:val="18"/>
          <w:szCs w:val="18"/>
        </w:rPr>
        <w:t>.</w:t>
      </w:r>
      <w:r>
        <w:rPr>
          <w:rFonts w:ascii="CMR9" w:hAnsi="CMR9" w:cs="CMR9"/>
          <w:color w:val="000000"/>
          <w:sz w:val="18"/>
          <w:szCs w:val="18"/>
        </w:rPr>
        <w:t>”</w:t>
      </w:r>
    </w:p>
  </w:comment>
  <w:comment w:id="10" w:author="Zinhle Buthelezi" w:date="2021-07-29T13:42:00Z" w:initials="ZB">
    <w:p w14:paraId="444D5BF5" w14:textId="77777777" w:rsidR="00EC11BC" w:rsidRDefault="00EC11BC">
      <w:pPr>
        <w:pStyle w:val="CommentText"/>
      </w:pPr>
      <w:r>
        <w:rPr>
          <w:rStyle w:val="CommentReference"/>
        </w:rPr>
        <w:annotationRef/>
      </w:r>
      <w:r>
        <w:t xml:space="preserve">Replaced wuith “being equipped with” </w:t>
      </w:r>
    </w:p>
  </w:comment>
  <w:comment w:id="11" w:author="Zinhle Buthelezi" w:date="2021-07-29T13:45:00Z" w:initials="ZB">
    <w:p w14:paraId="66CD92F4" w14:textId="77777777" w:rsidR="009246FE" w:rsidRDefault="009246FE">
      <w:pPr>
        <w:pStyle w:val="CommentText"/>
      </w:pPr>
      <w:r>
        <w:rPr>
          <w:rStyle w:val="CommentReference"/>
        </w:rPr>
        <w:annotationRef/>
      </w:r>
      <w:r>
        <w:t>Add here “ In addition, MTR was responsible for the identification of muons”</w:t>
      </w:r>
    </w:p>
  </w:comment>
  <w:comment w:id="12" w:author="Zinhle Buthelezi" w:date="2021-07-29T13:51:00Z" w:initials="ZB">
    <w:p w14:paraId="778B8962" w14:textId="77777777" w:rsidR="009246FE" w:rsidRDefault="009246FE">
      <w:pPr>
        <w:pStyle w:val="CommentText"/>
      </w:pPr>
      <w:r>
        <w:rPr>
          <w:rStyle w:val="CommentReference"/>
        </w:rPr>
        <w:annotationRef/>
      </w:r>
      <w:r>
        <w:t>Remove the brackets</w:t>
      </w:r>
    </w:p>
  </w:comment>
  <w:comment w:id="13" w:author="Zinhle Buthelezi" w:date="2021-07-29T13:56:00Z" w:initials="ZB">
    <w:p w14:paraId="3F226046" w14:textId="77777777" w:rsidR="002B449F" w:rsidRDefault="002B449F">
      <w:pPr>
        <w:pStyle w:val="CommentText"/>
      </w:pPr>
      <w:r>
        <w:rPr>
          <w:rStyle w:val="CommentReference"/>
        </w:rPr>
        <w:annotationRef/>
      </w:r>
      <w:r>
        <w:t>Join these sencences. Replace  full stop “.” With a semicolon “;”</w:t>
      </w:r>
    </w:p>
  </w:comment>
  <w:comment w:id="14" w:author="Zinhle Buthelezi" w:date="2021-07-29T17:47:00Z" w:initials="ZB">
    <w:p w14:paraId="24D43805" w14:textId="77777777" w:rsidR="008E211D" w:rsidRDefault="008E211D">
      <w:pPr>
        <w:pStyle w:val="CommentText"/>
      </w:pPr>
      <w:r>
        <w:rPr>
          <w:rStyle w:val="CommentReference"/>
        </w:rPr>
        <w:annotationRef/>
      </w:r>
      <w:r>
        <w:t>Pb-Pb</w:t>
      </w:r>
    </w:p>
  </w:comment>
  <w:comment w:id="15" w:author="Zinhle Buthelezi" w:date="2021-07-29T17:50:00Z" w:initials="ZB">
    <w:p w14:paraId="7C75E271" w14:textId="77777777" w:rsidR="008E211D" w:rsidRDefault="008E211D">
      <w:pPr>
        <w:pStyle w:val="CommentText"/>
      </w:pPr>
      <w:r>
        <w:rPr>
          <w:rStyle w:val="CommentReference"/>
        </w:rPr>
        <w:annotationRef/>
      </w:r>
      <w:r>
        <w:t>Put a “;”</w:t>
      </w:r>
    </w:p>
  </w:comment>
  <w:comment w:id="16" w:author="Zinhle Buthelezi" w:date="2021-07-29T18:00:00Z" w:initials="ZB">
    <w:p w14:paraId="517D05F5" w14:textId="77777777" w:rsidR="00E94429" w:rsidRDefault="00E94429">
      <w:pPr>
        <w:pStyle w:val="CommentText"/>
      </w:pPr>
      <w:r>
        <w:rPr>
          <w:rStyle w:val="CommentReference"/>
        </w:rPr>
        <w:annotationRef/>
      </w:r>
      <w:r>
        <w:t>on</w:t>
      </w:r>
    </w:p>
  </w:comment>
  <w:comment w:id="17" w:author="Zinhle Buthelezi" w:date="2021-07-29T18:01:00Z" w:initials="ZB">
    <w:p w14:paraId="445A5A0D" w14:textId="77777777" w:rsidR="00E94429" w:rsidRDefault="00E94429">
      <w:pPr>
        <w:pStyle w:val="CommentText"/>
      </w:pPr>
      <w:r>
        <w:rPr>
          <w:rStyle w:val="CommentReference"/>
        </w:rPr>
        <w:annotationRef/>
      </w:r>
      <w:r>
        <w:t>First Level processor (FLP)</w:t>
      </w:r>
    </w:p>
  </w:comment>
  <w:comment w:id="18" w:author="Zinhle Buthelezi" w:date="2021-07-29T18:02:00Z" w:initials="ZB">
    <w:p w14:paraId="593D7A97" w14:textId="77777777" w:rsidR="00E94429" w:rsidRDefault="00E94429">
      <w:pPr>
        <w:pStyle w:val="CommentText"/>
      </w:pPr>
      <w:r>
        <w:rPr>
          <w:rStyle w:val="CommentReference"/>
        </w:rPr>
        <w:annotationRef/>
      </w:r>
    </w:p>
  </w:comment>
  <w:comment w:id="19" w:author="Zinhle Buthelezi" w:date="2021-07-29T18:06:00Z" w:initials="ZB">
    <w:p w14:paraId="2694D2D7" w14:textId="77777777" w:rsidR="00E94429" w:rsidRDefault="00E94429">
      <w:pPr>
        <w:pStyle w:val="CommentText"/>
      </w:pPr>
      <w:r>
        <w:rPr>
          <w:rStyle w:val="CommentReference"/>
        </w:rPr>
        <w:annotationRef/>
      </w:r>
      <w:r>
        <w:t>add</w:t>
      </w:r>
    </w:p>
  </w:comment>
  <w:comment w:id="20" w:author="Zinhle Buthelezi" w:date="2021-07-29T18:10:00Z" w:initials="ZB">
    <w:p w14:paraId="36694FBB" w14:textId="77777777" w:rsidR="00F32ED4" w:rsidRDefault="00F32ED4">
      <w:pPr>
        <w:pStyle w:val="CommentText"/>
      </w:pPr>
      <w:r>
        <w:rPr>
          <w:rStyle w:val="CommentReference"/>
        </w:rPr>
        <w:annotationRef/>
      </w:r>
      <w:r>
        <w:t>you did not make this figure. Please include a reference!</w:t>
      </w:r>
    </w:p>
  </w:comment>
  <w:comment w:id="21" w:author="Zinhle Buthelezi" w:date="2021-07-29T18:06:00Z" w:initials="ZB">
    <w:p w14:paraId="012499AC" w14:textId="77777777" w:rsidR="00E94429" w:rsidRDefault="00E94429">
      <w:pPr>
        <w:pStyle w:val="CommentText"/>
      </w:pPr>
      <w:r>
        <w:rPr>
          <w:rStyle w:val="CommentReference"/>
        </w:rPr>
        <w:annotationRef/>
      </w:r>
      <w:r>
        <w:t>Pb-Pb</w:t>
      </w:r>
    </w:p>
  </w:comment>
  <w:comment w:id="27" w:author="Zinhle Buthelezi" w:date="2021-07-29T18:26:00Z" w:initials="ZB">
    <w:p w14:paraId="7427FBB3" w14:textId="77777777" w:rsidR="008B50A3" w:rsidRDefault="008B50A3">
      <w:pPr>
        <w:pStyle w:val="CommentText"/>
      </w:pPr>
      <w:r>
        <w:rPr>
          <w:rStyle w:val="CommentReference"/>
        </w:rPr>
        <w:annotationRef/>
      </w:r>
      <w:r>
        <w:t>Did you kmake this figure yourself? If not please include a reference</w:t>
      </w:r>
    </w:p>
  </w:comment>
  <w:comment w:id="29" w:author="Zinhle Buthelezi" w:date="2021-07-29T18:32:00Z" w:initials="ZB">
    <w:p w14:paraId="3CF00647" w14:textId="77777777" w:rsidR="00982C70" w:rsidRDefault="00982C70">
      <w:pPr>
        <w:pStyle w:val="CommentText"/>
      </w:pPr>
      <w:r>
        <w:rPr>
          <w:rStyle w:val="CommentReference"/>
        </w:rPr>
        <w:annotationRef/>
      </w:r>
      <w:r>
        <w:t>A reference is needed for this figure unless you made it yourself</w:t>
      </w:r>
    </w:p>
  </w:comment>
  <w:comment w:id="32" w:author="Zinhle Buthelezi" w:date="2021-07-29T18:33:00Z" w:initials="ZB">
    <w:p w14:paraId="5F2DA7BC" w14:textId="77777777" w:rsidR="00982C70" w:rsidRDefault="00982C70">
      <w:pPr>
        <w:pStyle w:val="CommentText"/>
      </w:pPr>
      <w:r>
        <w:rPr>
          <w:rStyle w:val="CommentReference"/>
        </w:rPr>
        <w:annotationRef/>
      </w:r>
      <w:r>
        <w:t xml:space="preserve">You are missing a reference for the LOI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05F379" w15:done="0"/>
  <w15:commentEx w15:paraId="055A3071" w15:done="0"/>
  <w15:commentEx w15:paraId="70011D77" w15:done="0"/>
  <w15:commentEx w15:paraId="75D443D5" w15:done="0"/>
  <w15:commentEx w15:paraId="6B3B27E8" w15:done="0"/>
  <w15:commentEx w15:paraId="5776CDEA" w15:done="0"/>
  <w15:commentEx w15:paraId="03C673BC" w15:done="0"/>
  <w15:commentEx w15:paraId="6F52B216" w15:done="0"/>
  <w15:commentEx w15:paraId="5286D813" w15:done="0"/>
  <w15:commentEx w15:paraId="1A1C21E7" w15:done="0"/>
  <w15:commentEx w15:paraId="444D5BF5" w15:done="0"/>
  <w15:commentEx w15:paraId="66CD92F4" w15:done="0"/>
  <w15:commentEx w15:paraId="778B8962" w15:done="0"/>
  <w15:commentEx w15:paraId="3F226046" w15:done="0"/>
  <w15:commentEx w15:paraId="24D43805" w15:done="0"/>
  <w15:commentEx w15:paraId="7C75E271" w15:done="0"/>
  <w15:commentEx w15:paraId="517D05F5" w15:done="0"/>
  <w15:commentEx w15:paraId="445A5A0D" w15:done="0"/>
  <w15:commentEx w15:paraId="593D7A97" w15:done="0"/>
  <w15:commentEx w15:paraId="2694D2D7" w15:done="0"/>
  <w15:commentEx w15:paraId="36694FBB" w15:done="0"/>
  <w15:commentEx w15:paraId="012499AC" w15:done="0"/>
  <w15:commentEx w15:paraId="7427FBB3" w15:done="0"/>
  <w15:commentEx w15:paraId="3CF00647" w15:done="0"/>
  <w15:commentEx w15:paraId="5F2DA7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28C5F" w14:textId="77777777" w:rsidR="00251CF6" w:rsidRDefault="00251CF6" w:rsidP="000B7C34">
      <w:pPr>
        <w:spacing w:after="0" w:line="240" w:lineRule="auto"/>
      </w:pPr>
      <w:r>
        <w:separator/>
      </w:r>
    </w:p>
  </w:endnote>
  <w:endnote w:type="continuationSeparator" w:id="0">
    <w:p w14:paraId="558D704B" w14:textId="77777777" w:rsidR="00251CF6" w:rsidRDefault="00251CF6"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FRM1095">
    <w:panose1 w:val="00000000000000000000"/>
    <w:charset w:val="00"/>
    <w:family w:val="auto"/>
    <w:notTrueType/>
    <w:pitch w:val="default"/>
    <w:sig w:usb0="00000003" w:usb1="00000000" w:usb2="00000000" w:usb3="00000000" w:csb0="00000001" w:csb1="00000000"/>
  </w:font>
  <w:font w:name="SFTI1095">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9">
    <w:panose1 w:val="00000000000000000000"/>
    <w:charset w:val="00"/>
    <w:family w:val="auto"/>
    <w:notTrueType/>
    <w:pitch w:val="default"/>
    <w:sig w:usb0="00000003" w:usb1="00000000" w:usb2="00000000" w:usb3="00000000" w:csb0="00000001" w:csb1="00000000"/>
  </w:font>
  <w:font w:name="CMSS8">
    <w:panose1 w:val="00000000000000000000"/>
    <w:charset w:val="00"/>
    <w:family w:val="auto"/>
    <w:notTrueType/>
    <w:pitch w:val="default"/>
    <w:sig w:usb0="00000003" w:usb1="00000000" w:usb2="00000000" w:usb3="00000000" w:csb0="00000001" w:csb1="00000000"/>
  </w:font>
  <w:font w:name="CMTT9">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3190A" w14:textId="77777777" w:rsidR="00251CF6" w:rsidRDefault="00251CF6" w:rsidP="000B7C34">
      <w:pPr>
        <w:spacing w:after="0" w:line="240" w:lineRule="auto"/>
      </w:pPr>
      <w:r>
        <w:separator/>
      </w:r>
    </w:p>
  </w:footnote>
  <w:footnote w:type="continuationSeparator" w:id="0">
    <w:p w14:paraId="6E68523C" w14:textId="77777777" w:rsidR="00251CF6" w:rsidRDefault="00251CF6" w:rsidP="000B7C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DA7"/>
    <w:multiLevelType w:val="hybridMultilevel"/>
    <w:tmpl w:val="A5B4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16"/>
  </w:num>
  <w:num w:numId="2">
    <w:abstractNumId w:val="9"/>
  </w:num>
  <w:num w:numId="3">
    <w:abstractNumId w:val="2"/>
  </w:num>
  <w:num w:numId="4">
    <w:abstractNumId w:val="11"/>
  </w:num>
  <w:num w:numId="5">
    <w:abstractNumId w:val="8"/>
  </w:num>
  <w:num w:numId="6">
    <w:abstractNumId w:val="14"/>
  </w:num>
  <w:num w:numId="7">
    <w:abstractNumId w:val="13"/>
  </w:num>
  <w:num w:numId="8">
    <w:abstractNumId w:val="1"/>
  </w:num>
  <w:num w:numId="9">
    <w:abstractNumId w:val="6"/>
  </w:num>
  <w:num w:numId="10">
    <w:abstractNumId w:val="15"/>
  </w:num>
  <w:num w:numId="11">
    <w:abstractNumId w:val="7"/>
  </w:num>
  <w:num w:numId="12">
    <w:abstractNumId w:val="4"/>
  </w:num>
  <w:num w:numId="13">
    <w:abstractNumId w:val="10"/>
  </w:num>
  <w:num w:numId="14">
    <w:abstractNumId w:val="3"/>
  </w:num>
  <w:num w:numId="15">
    <w:abstractNumId w:val="5"/>
  </w:num>
  <w:num w:numId="16">
    <w:abstractNumId w:val="12"/>
  </w:num>
  <w:num w:numId="17">
    <w:abstractNumId w:val="17"/>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inhle Buthelezi">
    <w15:presenceInfo w15:providerId="Windows Live" w15:userId="288efe543ac042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GwMDQwNzI3tTA2tDRW0lEKTi0uzszPAykwMq4FAEhN3rMtAAAA"/>
  </w:docVars>
  <w:rsids>
    <w:rsidRoot w:val="00CB030E"/>
    <w:rsid w:val="00000121"/>
    <w:rsid w:val="00000EEE"/>
    <w:rsid w:val="00004C35"/>
    <w:rsid w:val="000072A4"/>
    <w:rsid w:val="00010F36"/>
    <w:rsid w:val="00012BD9"/>
    <w:rsid w:val="0001304B"/>
    <w:rsid w:val="0001782A"/>
    <w:rsid w:val="00023CD0"/>
    <w:rsid w:val="00025F9B"/>
    <w:rsid w:val="00033342"/>
    <w:rsid w:val="0003415D"/>
    <w:rsid w:val="00041B7E"/>
    <w:rsid w:val="00044ED8"/>
    <w:rsid w:val="00046779"/>
    <w:rsid w:val="00047B7A"/>
    <w:rsid w:val="000575CC"/>
    <w:rsid w:val="00062488"/>
    <w:rsid w:val="00085410"/>
    <w:rsid w:val="00091682"/>
    <w:rsid w:val="000A4BFE"/>
    <w:rsid w:val="000A77B1"/>
    <w:rsid w:val="000B7C34"/>
    <w:rsid w:val="000C6318"/>
    <w:rsid w:val="000D600A"/>
    <w:rsid w:val="000E5693"/>
    <w:rsid w:val="000E693A"/>
    <w:rsid w:val="000E6B3B"/>
    <w:rsid w:val="000F08F0"/>
    <w:rsid w:val="000F0A1E"/>
    <w:rsid w:val="000F38F5"/>
    <w:rsid w:val="000F702D"/>
    <w:rsid w:val="00105E31"/>
    <w:rsid w:val="001274B4"/>
    <w:rsid w:val="001363DF"/>
    <w:rsid w:val="00141AD2"/>
    <w:rsid w:val="00141EB9"/>
    <w:rsid w:val="00145A1F"/>
    <w:rsid w:val="001507B3"/>
    <w:rsid w:val="001600BE"/>
    <w:rsid w:val="001625B6"/>
    <w:rsid w:val="00163CAA"/>
    <w:rsid w:val="00163E8A"/>
    <w:rsid w:val="001648D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1CF6"/>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B410A"/>
    <w:rsid w:val="002B449F"/>
    <w:rsid w:val="002C4CF2"/>
    <w:rsid w:val="002D024A"/>
    <w:rsid w:val="002D420E"/>
    <w:rsid w:val="002E1F99"/>
    <w:rsid w:val="002F5226"/>
    <w:rsid w:val="002F7373"/>
    <w:rsid w:val="00300BBE"/>
    <w:rsid w:val="00313618"/>
    <w:rsid w:val="003143A1"/>
    <w:rsid w:val="00314D3D"/>
    <w:rsid w:val="003228B6"/>
    <w:rsid w:val="003250D3"/>
    <w:rsid w:val="00327519"/>
    <w:rsid w:val="003301BA"/>
    <w:rsid w:val="003313D5"/>
    <w:rsid w:val="003336D3"/>
    <w:rsid w:val="00334D29"/>
    <w:rsid w:val="003370C2"/>
    <w:rsid w:val="00340356"/>
    <w:rsid w:val="003422E2"/>
    <w:rsid w:val="0034662A"/>
    <w:rsid w:val="003547AC"/>
    <w:rsid w:val="0037034B"/>
    <w:rsid w:val="00373B54"/>
    <w:rsid w:val="00377697"/>
    <w:rsid w:val="003852D9"/>
    <w:rsid w:val="003867F9"/>
    <w:rsid w:val="00386D51"/>
    <w:rsid w:val="00386E26"/>
    <w:rsid w:val="003B6E9C"/>
    <w:rsid w:val="003C0FA3"/>
    <w:rsid w:val="003C4607"/>
    <w:rsid w:val="003C5508"/>
    <w:rsid w:val="003D5A84"/>
    <w:rsid w:val="003D62D7"/>
    <w:rsid w:val="003D6B48"/>
    <w:rsid w:val="003E3195"/>
    <w:rsid w:val="003F028A"/>
    <w:rsid w:val="003F0983"/>
    <w:rsid w:val="003F6CBC"/>
    <w:rsid w:val="004008DC"/>
    <w:rsid w:val="00404A44"/>
    <w:rsid w:val="00407A51"/>
    <w:rsid w:val="00410CB0"/>
    <w:rsid w:val="00413BC6"/>
    <w:rsid w:val="00425778"/>
    <w:rsid w:val="004365BE"/>
    <w:rsid w:val="004418D2"/>
    <w:rsid w:val="00443DC4"/>
    <w:rsid w:val="00461DAC"/>
    <w:rsid w:val="004623E8"/>
    <w:rsid w:val="00466DAD"/>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2526"/>
    <w:rsid w:val="004F44B7"/>
    <w:rsid w:val="005061FE"/>
    <w:rsid w:val="00515573"/>
    <w:rsid w:val="00526C27"/>
    <w:rsid w:val="00542F6A"/>
    <w:rsid w:val="005436F6"/>
    <w:rsid w:val="005439AC"/>
    <w:rsid w:val="00551178"/>
    <w:rsid w:val="00555D91"/>
    <w:rsid w:val="0056107A"/>
    <w:rsid w:val="00563226"/>
    <w:rsid w:val="005702E5"/>
    <w:rsid w:val="0057234B"/>
    <w:rsid w:val="005755B4"/>
    <w:rsid w:val="00575BB2"/>
    <w:rsid w:val="00583F90"/>
    <w:rsid w:val="00592080"/>
    <w:rsid w:val="0059555E"/>
    <w:rsid w:val="00596161"/>
    <w:rsid w:val="005A00DD"/>
    <w:rsid w:val="005A02B7"/>
    <w:rsid w:val="005A0B22"/>
    <w:rsid w:val="005B1D53"/>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52A3"/>
    <w:rsid w:val="006C52C1"/>
    <w:rsid w:val="006C5828"/>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1500"/>
    <w:rsid w:val="00751618"/>
    <w:rsid w:val="007571BA"/>
    <w:rsid w:val="00765ADD"/>
    <w:rsid w:val="00772B42"/>
    <w:rsid w:val="0077392D"/>
    <w:rsid w:val="007746D1"/>
    <w:rsid w:val="00782FD5"/>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13D"/>
    <w:rsid w:val="008A59F1"/>
    <w:rsid w:val="008A7D6B"/>
    <w:rsid w:val="008B00C1"/>
    <w:rsid w:val="008B50A3"/>
    <w:rsid w:val="008B6C8D"/>
    <w:rsid w:val="008C1170"/>
    <w:rsid w:val="008C36D0"/>
    <w:rsid w:val="008C65CE"/>
    <w:rsid w:val="008C7BFF"/>
    <w:rsid w:val="008D1C88"/>
    <w:rsid w:val="008D52F5"/>
    <w:rsid w:val="008E211D"/>
    <w:rsid w:val="008E2EB1"/>
    <w:rsid w:val="008E3029"/>
    <w:rsid w:val="008E5112"/>
    <w:rsid w:val="008F3E4D"/>
    <w:rsid w:val="009032D2"/>
    <w:rsid w:val="009033AB"/>
    <w:rsid w:val="0090441C"/>
    <w:rsid w:val="0090444F"/>
    <w:rsid w:val="00907A66"/>
    <w:rsid w:val="00915775"/>
    <w:rsid w:val="00917C9B"/>
    <w:rsid w:val="00920392"/>
    <w:rsid w:val="009246FE"/>
    <w:rsid w:val="009335F3"/>
    <w:rsid w:val="009353FD"/>
    <w:rsid w:val="00950D44"/>
    <w:rsid w:val="00950EB2"/>
    <w:rsid w:val="00962A91"/>
    <w:rsid w:val="009635F4"/>
    <w:rsid w:val="0096629A"/>
    <w:rsid w:val="00973221"/>
    <w:rsid w:val="00976952"/>
    <w:rsid w:val="00977000"/>
    <w:rsid w:val="0098058A"/>
    <w:rsid w:val="00982C70"/>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9F602C"/>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087"/>
    <w:rsid w:val="00AC699F"/>
    <w:rsid w:val="00AD140A"/>
    <w:rsid w:val="00AD5536"/>
    <w:rsid w:val="00AD59B0"/>
    <w:rsid w:val="00AD6759"/>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4591"/>
    <w:rsid w:val="00B2538F"/>
    <w:rsid w:val="00B36C2C"/>
    <w:rsid w:val="00B42AAD"/>
    <w:rsid w:val="00B46D1F"/>
    <w:rsid w:val="00B56B9F"/>
    <w:rsid w:val="00B6032B"/>
    <w:rsid w:val="00B60E04"/>
    <w:rsid w:val="00B636AB"/>
    <w:rsid w:val="00B64D7B"/>
    <w:rsid w:val="00B67143"/>
    <w:rsid w:val="00B673FE"/>
    <w:rsid w:val="00B7127C"/>
    <w:rsid w:val="00B75A92"/>
    <w:rsid w:val="00B81D03"/>
    <w:rsid w:val="00B822B8"/>
    <w:rsid w:val="00B8584D"/>
    <w:rsid w:val="00B864A4"/>
    <w:rsid w:val="00B86D1E"/>
    <w:rsid w:val="00B92133"/>
    <w:rsid w:val="00B9244A"/>
    <w:rsid w:val="00BA0BEE"/>
    <w:rsid w:val="00BA725B"/>
    <w:rsid w:val="00BB0BB9"/>
    <w:rsid w:val="00BB4676"/>
    <w:rsid w:val="00BB59F8"/>
    <w:rsid w:val="00BC491D"/>
    <w:rsid w:val="00BC5D14"/>
    <w:rsid w:val="00BD1A07"/>
    <w:rsid w:val="00BD3FD2"/>
    <w:rsid w:val="00BD531D"/>
    <w:rsid w:val="00BE4E74"/>
    <w:rsid w:val="00C1053B"/>
    <w:rsid w:val="00C108CB"/>
    <w:rsid w:val="00C121F9"/>
    <w:rsid w:val="00C13C9B"/>
    <w:rsid w:val="00C205B7"/>
    <w:rsid w:val="00C2336E"/>
    <w:rsid w:val="00C23697"/>
    <w:rsid w:val="00C32FBB"/>
    <w:rsid w:val="00C35365"/>
    <w:rsid w:val="00C3775C"/>
    <w:rsid w:val="00C44D25"/>
    <w:rsid w:val="00C479B2"/>
    <w:rsid w:val="00C555BB"/>
    <w:rsid w:val="00C67A50"/>
    <w:rsid w:val="00C7271E"/>
    <w:rsid w:val="00C72B5C"/>
    <w:rsid w:val="00C73F4E"/>
    <w:rsid w:val="00C8232E"/>
    <w:rsid w:val="00C82DF1"/>
    <w:rsid w:val="00C83F31"/>
    <w:rsid w:val="00C847B7"/>
    <w:rsid w:val="00C85EA1"/>
    <w:rsid w:val="00C87BFD"/>
    <w:rsid w:val="00C90AD1"/>
    <w:rsid w:val="00CA15C1"/>
    <w:rsid w:val="00CA3194"/>
    <w:rsid w:val="00CA4B8C"/>
    <w:rsid w:val="00CA5124"/>
    <w:rsid w:val="00CB030E"/>
    <w:rsid w:val="00CB0ECD"/>
    <w:rsid w:val="00CB1E60"/>
    <w:rsid w:val="00CB268D"/>
    <w:rsid w:val="00CB2C07"/>
    <w:rsid w:val="00CB697B"/>
    <w:rsid w:val="00CB6BEC"/>
    <w:rsid w:val="00CD45F4"/>
    <w:rsid w:val="00CE1B18"/>
    <w:rsid w:val="00CE20D2"/>
    <w:rsid w:val="00CE29C6"/>
    <w:rsid w:val="00CF2BD2"/>
    <w:rsid w:val="00CF3DA9"/>
    <w:rsid w:val="00D02DCF"/>
    <w:rsid w:val="00D07C47"/>
    <w:rsid w:val="00D10E85"/>
    <w:rsid w:val="00D146EC"/>
    <w:rsid w:val="00D14CD8"/>
    <w:rsid w:val="00D16A19"/>
    <w:rsid w:val="00D17606"/>
    <w:rsid w:val="00D262A7"/>
    <w:rsid w:val="00D304F4"/>
    <w:rsid w:val="00D309B1"/>
    <w:rsid w:val="00D328C8"/>
    <w:rsid w:val="00D371AB"/>
    <w:rsid w:val="00D41593"/>
    <w:rsid w:val="00D5537B"/>
    <w:rsid w:val="00D56085"/>
    <w:rsid w:val="00D61844"/>
    <w:rsid w:val="00D71A58"/>
    <w:rsid w:val="00D80A09"/>
    <w:rsid w:val="00D87ED3"/>
    <w:rsid w:val="00DA426D"/>
    <w:rsid w:val="00DA590C"/>
    <w:rsid w:val="00DB3BA2"/>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4429"/>
    <w:rsid w:val="00E967D3"/>
    <w:rsid w:val="00E97936"/>
    <w:rsid w:val="00EA0F2C"/>
    <w:rsid w:val="00EA2D11"/>
    <w:rsid w:val="00EA5A84"/>
    <w:rsid w:val="00EA73EE"/>
    <w:rsid w:val="00EB7CD5"/>
    <w:rsid w:val="00EC11BC"/>
    <w:rsid w:val="00EC11FE"/>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2ED4"/>
    <w:rsid w:val="00F3513F"/>
    <w:rsid w:val="00F45C0D"/>
    <w:rsid w:val="00F47A43"/>
    <w:rsid w:val="00F562BF"/>
    <w:rsid w:val="00F63DD0"/>
    <w:rsid w:val="00F75C5C"/>
    <w:rsid w:val="00F83DFF"/>
    <w:rsid w:val="00F876D4"/>
    <w:rsid w:val="00F9057C"/>
    <w:rsid w:val="00FA08BA"/>
    <w:rsid w:val="00FA504C"/>
    <w:rsid w:val="00FA7409"/>
    <w:rsid w:val="00FB3550"/>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3DD23"/>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D5A84"/>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 w:type="character" w:customStyle="1" w:styleId="Heading4Char">
    <w:name w:val="Heading 4 Char"/>
    <w:basedOn w:val="DefaultParagraphFont"/>
    <w:link w:val="Heading4"/>
    <w:uiPriority w:val="9"/>
    <w:rsid w:val="003D5A84"/>
    <w:rPr>
      <w:rFonts w:ascii="Times New Roman" w:eastAsiaTheme="majorEastAsia" w:hAnsi="Times New Roman" w:cstheme="majorBidi"/>
      <w:b/>
      <w:i/>
      <w:iCs/>
    </w:rPr>
  </w:style>
  <w:style w:type="table" w:styleId="PlainTable2">
    <w:name w:val="Plain Table 2"/>
    <w:basedOn w:val="TableNormal"/>
    <w:uiPriority w:val="42"/>
    <w:rsid w:val="003D5A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D5A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5A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3D5A84"/>
    <w:pPr>
      <w:spacing w:after="120"/>
    </w:pPr>
  </w:style>
  <w:style w:type="character" w:customStyle="1" w:styleId="BodyTextChar">
    <w:name w:val="Body Text Char"/>
    <w:basedOn w:val="DefaultParagraphFont"/>
    <w:link w:val="BodyText"/>
    <w:uiPriority w:val="99"/>
    <w:semiHidden/>
    <w:rsid w:val="003D5A84"/>
    <w:rPr>
      <w:rFonts w:ascii="Times New Roman" w:hAnsi="Times New Roman"/>
    </w:rPr>
  </w:style>
  <w:style w:type="paragraph" w:customStyle="1" w:styleId="TableParagraph">
    <w:name w:val="Table Paragraph"/>
    <w:basedOn w:val="Normal"/>
    <w:uiPriority w:val="1"/>
    <w:qFormat/>
    <w:rsid w:val="003D5A84"/>
    <w:pPr>
      <w:autoSpaceDE w:val="0"/>
      <w:autoSpaceDN w:val="0"/>
      <w:adjustRightInd w:val="0"/>
      <w:spacing w:after="0" w:line="240" w:lineRule="auto"/>
      <w:ind w:left="68"/>
      <w:jc w:val="center"/>
    </w:pPr>
    <w:rPr>
      <w:rFonts w:ascii="Arial" w:hAnsi="Arial" w:cs="Arial"/>
      <w:sz w:val="24"/>
      <w:szCs w:val="24"/>
    </w:rPr>
  </w:style>
  <w:style w:type="character" w:styleId="CommentReference">
    <w:name w:val="annotation reference"/>
    <w:basedOn w:val="DefaultParagraphFont"/>
    <w:uiPriority w:val="99"/>
    <w:semiHidden/>
    <w:unhideWhenUsed/>
    <w:rsid w:val="00CB6BEC"/>
    <w:rPr>
      <w:sz w:val="16"/>
      <w:szCs w:val="16"/>
    </w:rPr>
  </w:style>
  <w:style w:type="paragraph" w:styleId="CommentText">
    <w:name w:val="annotation text"/>
    <w:basedOn w:val="Normal"/>
    <w:link w:val="CommentTextChar"/>
    <w:uiPriority w:val="99"/>
    <w:semiHidden/>
    <w:unhideWhenUsed/>
    <w:rsid w:val="00CB6BEC"/>
    <w:pPr>
      <w:spacing w:line="240" w:lineRule="auto"/>
    </w:pPr>
    <w:rPr>
      <w:sz w:val="20"/>
      <w:szCs w:val="20"/>
    </w:rPr>
  </w:style>
  <w:style w:type="character" w:customStyle="1" w:styleId="CommentTextChar">
    <w:name w:val="Comment Text Char"/>
    <w:basedOn w:val="DefaultParagraphFont"/>
    <w:link w:val="CommentText"/>
    <w:uiPriority w:val="99"/>
    <w:semiHidden/>
    <w:rsid w:val="00CB6B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B6BEC"/>
    <w:rPr>
      <w:b/>
      <w:bCs/>
    </w:rPr>
  </w:style>
  <w:style w:type="character" w:customStyle="1" w:styleId="CommentSubjectChar">
    <w:name w:val="Comment Subject Char"/>
    <w:basedOn w:val="CommentTextChar"/>
    <w:link w:val="CommentSubject"/>
    <w:uiPriority w:val="99"/>
    <w:semiHidden/>
    <w:rsid w:val="00CB6BEC"/>
    <w:rPr>
      <w:rFonts w:ascii="Times New Roman" w:hAnsi="Times New Roman"/>
      <w:b/>
      <w:bCs/>
      <w:sz w:val="20"/>
      <w:szCs w:val="20"/>
    </w:rPr>
  </w:style>
  <w:style w:type="paragraph" w:styleId="BalloonText">
    <w:name w:val="Balloon Text"/>
    <w:basedOn w:val="Normal"/>
    <w:link w:val="BalloonTextChar"/>
    <w:uiPriority w:val="99"/>
    <w:semiHidden/>
    <w:unhideWhenUsed/>
    <w:rsid w:val="00CB6B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BEC"/>
    <w:rPr>
      <w:rFonts w:ascii="Segoe UI" w:hAnsi="Segoe UI" w:cs="Segoe UI"/>
      <w:sz w:val="18"/>
      <w:szCs w:val="18"/>
    </w:rPr>
  </w:style>
  <w:style w:type="paragraph" w:styleId="NoSpacing">
    <w:name w:val="No Spacing"/>
    <w:uiPriority w:val="1"/>
    <w:qFormat/>
    <w:rsid w:val="004623E8"/>
    <w:pPr>
      <w:spacing w:after="0" w:line="240" w:lineRule="auto"/>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CPT_LTU</b:Tag>
    <b:SourceType>ConferenceProceedings</b:SourceType>
    <b:Guid>{EF947503-6C40-427C-9CFC-96C0944DA015}</b:Guid>
    <b:Title>The ALICE Trigger System for LHC Run 3</b:Title>
    <b:Year>March 2018</b:Year>
    <b:URL>https://www.researchgate.net/publication/324625843_The_ALICE_Trigger_System_for_LHC_Run_3</b:URL>
    <b:Author>
      <b:Author>
        <b:NameList>
          <b:Person>
            <b:Last>D. Evans</b:Last>
            <b:First>A.</b:First>
            <b:Middle>Jusko, M. Krivda</b:Middle>
          </b:Person>
        </b:NameList>
      </b:Author>
    </b:Author>
    <b:ConferenceName>Topical Workshop on Electronics for Particle Physics</b:ConferenceName>
    <b:DOI>10.22323/1.313.0149</b:DOI>
    <b:RefOrder>12</b:RefOrder>
  </b:Source>
  <b:Source>
    <b:Tag>LTUHw</b:Tag>
    <b:SourceType>DocumentFromInternetSite</b:SourceType>
    <b:Guid>{97432948-8C4C-4185-8519-2FBEFA4BAB35}</b:Guid>
    <b:Title>Nuclear Physics Community Meeting</b:Title>
    <b:Year>2016</b:Year>
    <b:Author>
      <b:Author>
        <b:NameList>
          <b:Person>
            <b:Last>Upgrade</b:Last>
            <b:First>ALICE</b:First>
          </b:Person>
        </b:NameList>
      </b:Author>
    </b:Author>
    <b:Month>January</b:Month>
    <b:URL>http://npg.dl.ac.uk/Community2016/Files/ALICE%20Upgrade%20NP-community-meeting-Jan2016.pdf</b:URL>
    <b:RefOrder>13</b:RefOrder>
  </b:Source>
</b:Sources>
</file>

<file path=customXml/itemProps1.xml><?xml version="1.0" encoding="utf-8"?>
<ds:datastoreItem xmlns:ds="http://schemas.openxmlformats.org/officeDocument/2006/customXml" ds:itemID="{3D331BC4-F48F-4D5B-83B6-E43CBA97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9300</Words>
  <Characters>53015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Zinhle Buthelezi</cp:lastModifiedBy>
  <cp:revision>2</cp:revision>
  <dcterms:created xsi:type="dcterms:W3CDTF">2021-07-29T16:34:00Z</dcterms:created>
  <dcterms:modified xsi:type="dcterms:W3CDTF">2021-07-29T16:34:00Z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