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tbl>
      <w:tblPr>
        <w:tblW w:type="auto" w:w="0"/>
        <w:jc w:val="left"/>
        <w:tblLook w:firstColumn="1" w:firstRow="1" w:lastColumn="0" w:lastRow="0" w:noHBand="0" w:noVBand="1" w:val="04A0"/>
      </w:tblPr>
      <w:tblGrid>
        <w:gridCol w:w="9663"/>
      </w:tblGrid>
      <w:tr>
        <w:tc>
          <w:tcPr>
            <w:tcW w:type="dxa" w:w="1512"/>
            <w:shd w:fill="EEF2FF"/>
            <w:tcMar>
              <w:top w:w="75" w:type="dxa"/>
              <w:start w:w="130" w:type="dxa"/>
              <w:bottom w:w="75" w:type="dxa"/>
              <w:end w:w="130" w:type="dxa"/>
            </w:tcMar>
          </w:tcPr>
          <w:p>
            <w:r>
              <w:rPr>
                <w:b/>
                <w:color w:val="4338CA"/>
                <w:sz w:val="18"/>
              </w:rPr>
              <w:t>GS-DOC-03</w:t>
            </w:r>
          </w:p>
        </w:tc>
      </w:tr>
    </w:tbl>
    <w:p>
      <w:pPr>
        <w:pStyle w:val="Title"/>
        <w:spacing w:before="360"/>
      </w:pPr>
      <w:r>
        <w:t>Software Requirements Specification</w:t>
      </w:r>
    </w:p>
    <w:p>
      <w:pPr>
        <w:pStyle w:val="Subtitle"/>
      </w:pPr>
      <w:r>
        <w:t>Đặc tả yêu cầu phần mềm</w:t>
      </w:r>
    </w:p>
    <w:tbl>
      <w:tblPr>
        <w:tblW w:type="auto" w:w="0"/>
        <w:jc w:val="left"/>
        <w:tblLayout w:type="fixed"/>
        <w:tblLook w:firstColumn="1" w:firstRow="1" w:lastColumn="0" w:lastRow="0" w:noHBand="0" w:noVBand="1" w:val="04A0"/>
      </w:tblPr>
      <w:tblGrid>
        <w:gridCol w:w="6912"/>
        <w:gridCol w:w="2448"/>
      </w:tblGrid>
      <w:tr>
        <w:tc>
          <w:tcPr>
            <w:tcW w:type="dxa" w:w="4831"/>
            <w:shd w:fill="5B3DF5"/>
            <w:tcMar>
              <w:top w:w="18" w:type="dxa"/>
              <w:start w:w="0" w:type="dxa"/>
              <w:bottom w:w="18" w:type="dxa"/>
              <w:end w:w="0" w:type="dxa"/>
            </w:tcMar>
          </w:tcPr>
          <w:p/>
        </w:tc>
        <w:tc>
          <w:tcPr>
            <w:tcW w:type="dxa" w:w="4831"/>
            <w:shd w:fill="DB2777"/>
            <w:tcMar>
              <w:top w:w="18" w:type="dxa"/>
              <w:start w:w="0" w:type="dxa"/>
              <w:bottom w:w="18" w:type="dxa"/>
              <w:end w:w="0" w:type="dxa"/>
            </w:tcMar>
          </w:tcPr>
          <w:p/>
        </w:tc>
      </w:tr>
    </w:tbl>
    <w:p/>
    <w:tbl>
      <w:tblPr>
        <w:tblStyle w:val="TableGrid"/>
        <w:tblW w:type="auto" w:w="0"/>
        <w:jc w:val="left"/>
        <w:tblLook w:firstColumn="1" w:firstRow="1" w:lastColumn="0" w:lastRow="0" w:noHBand="0" w:noVBand="1" w:val="04A0"/>
      </w:tblPr>
      <w:tblGrid>
        <w:gridCol w:w="4831"/>
        <w:gridCol w:w="4831"/>
      </w:tblGrid>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Phiên bản</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1.1</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Baseline</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kien_v5 @ 4d23b9a</w:t>
            </w:r>
          </w:p>
        </w:tc>
      </w:tr>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Trạng thái</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Source verified</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Ngày kiểm tra</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2026-08-10</w:t>
            </w:r>
          </w:p>
        </w:tc>
      </w:tr>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Nguồn nội dung</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Source code hiện tại; mẫu chỉ dùng cấu trúc</w:t>
            </w:r>
          </w:p>
        </w:tc>
      </w:tr>
    </w:tbl>
    <w:p>
      <w:pPr>
        <w:spacing w:before="280"/>
      </w:pPr>
      <w:r>
        <w:rPr>
          <w:color w:val="475569"/>
          <w:sz w:val="22"/>
        </w:rPr>
        <w:t>Đặc tả actor, chức năng, API, vòng đời job, phi chức năng, cấu hình và traceability.</w:t>
      </w:r>
    </w:p>
    <w:p>
      <w:pPr>
        <w:spacing w:before="200"/>
      </w:pPr>
      <w:r>
        <w:rPr>
          <w:b/>
          <w:color w:val="4338CA"/>
          <w:sz w:val="18"/>
        </w:rPr>
        <w:t>NỘI DUNG</w:t>
      </w:r>
    </w:p>
    <w:p>
      <w:pPr>
        <w:pStyle w:val="ListBullet"/>
        <w:spacing w:after="20"/>
        <w:ind w:left="288"/>
      </w:pPr>
      <w:r>
        <w:t>1. Mục đích và phạm vi</w:t>
      </w:r>
    </w:p>
    <w:p>
      <w:pPr>
        <w:pStyle w:val="ListBullet"/>
        <w:spacing w:after="20"/>
        <w:ind w:left="288"/>
      </w:pPr>
      <w:r>
        <w:t>2. Actor và ranh giới hệ thống</w:t>
      </w:r>
    </w:p>
    <w:p>
      <w:pPr>
        <w:pStyle w:val="ListBullet"/>
        <w:spacing w:after="20"/>
        <w:ind w:left="288"/>
      </w:pPr>
      <w:r>
        <w:t>3. Yêu cầu chức năng chính</w:t>
      </w:r>
    </w:p>
    <w:p>
      <w:pPr>
        <w:pStyle w:val="ListBullet"/>
        <w:spacing w:after="20"/>
        <w:ind w:left="288"/>
      </w:pPr>
      <w:r>
        <w:t>4. API contract hiện tại</w:t>
      </w:r>
    </w:p>
    <w:p>
      <w:pPr>
        <w:pStyle w:val="ListBullet"/>
        <w:spacing w:after="20"/>
        <w:ind w:left="288"/>
      </w:pPr>
      <w:r>
        <w:t>5. Vòng đời job</w:t>
      </w:r>
    </w:p>
    <w:p>
      <w:pPr>
        <w:pStyle w:val="ListBullet"/>
        <w:spacing w:after="20"/>
        <w:ind w:left="288"/>
      </w:pPr>
      <w:r>
        <w:t>6. Yêu cầu phi chức năng</w:t>
      </w:r>
    </w:p>
    <w:p>
      <w:pPr>
        <w:pStyle w:val="ListBullet"/>
        <w:spacing w:after="20"/>
        <w:ind w:left="288"/>
      </w:pPr>
      <w:r>
        <w:t>7. Mã lỗi và thông báo</w:t>
      </w:r>
    </w:p>
    <w:p>
      <w:pPr>
        <w:pStyle w:val="ListBullet"/>
        <w:spacing w:after="20"/>
        <w:ind w:left="288"/>
      </w:pPr>
      <w:r>
        <w:t>8. Cấu hình theo tên biến</w:t>
      </w:r>
    </w:p>
    <w:p>
      <w:pPr>
        <w:pStyle w:val="ListBullet"/>
        <w:spacing w:after="20"/>
        <w:ind w:left="288"/>
      </w:pPr>
      <w:r>
        <w:t>9. Traceability</w:t>
      </w:r>
    </w:p>
    <w:p>
      <w:pPr>
        <w:pStyle w:val="ListBullet"/>
        <w:spacing w:after="20"/>
        <w:ind w:left="288"/>
      </w:pPr>
      <w:r>
        <w:t>10. Generation sequence chi tiết</w:t>
      </w:r>
    </w:p>
    <w:p>
      <w:pPr>
        <w:pStyle w:val="ListBullet"/>
        <w:spacing w:after="20"/>
        <w:ind w:left="288"/>
      </w:pPr>
      <w:r>
        <w:t>11. Authorization và data ownership</w:t>
      </w:r>
    </w:p>
    <w:p>
      <w:pPr>
        <w:pStyle w:val="ListBullet"/>
        <w:spacing w:after="20"/>
        <w:ind w:left="288"/>
      </w:pPr>
      <w:r>
        <w:t>12. Retry, resume và idempotency</w:t>
      </w:r>
    </w:p>
    <w:p>
      <w:pPr>
        <w:pStyle w:val="ListBullet"/>
        <w:spacing w:after="20"/>
        <w:ind w:left="288"/>
      </w:pPr>
      <w:r>
        <w:t>13. Security và privacy requirements</w:t>
      </w:r>
    </w:p>
    <w:p>
      <w:pPr>
        <w:pStyle w:val="ListBullet"/>
        <w:spacing w:after="20"/>
        <w:ind w:left="288"/>
      </w:pPr>
      <w:r>
        <w:t>14. Operational constraints</w:t>
      </w:r>
    </w:p>
    <w:p>
      <w:pPr>
        <w:pStyle w:val="ListBullet"/>
        <w:spacing w:after="20"/>
        <w:ind w:left="288"/>
      </w:pPr>
      <w:r>
        <w:t>15. Exact-one-face input gate</w:t>
      </w:r>
    </w:p>
    <w:p>
      <w:r>
        <w:br w:type="page"/>
      </w:r>
    </w:p>
    <w:p>
      <w:pPr>
        <w:pStyle w:val="Heading1"/>
        <w:keepNext/>
      </w:pPr>
      <w:r>
        <w:rPr>
          <w:color w:val="0F172A"/>
        </w:rPr>
        <w:t>1. Mục đích và phạm vi</w:t>
      </w:r>
    </w:p>
    <w:p>
      <w:pPr>
        <w:spacing w:after="140"/>
      </w:pPr>
      <w:r>
        <w:t>Tài liệu đặc tả hành vi có thể kiểm tra của web GenSticker tại commit 4d23b9a. Hệ thống nhận một ảnh chân dung, tạo job nền, sinh canonical và ba raw sheet, kiểm tra/cắt thành 20 sticker, trả kết quả và lưu lịch sử theo best-effort.</w:t>
      </w:r>
    </w:p>
    <w:p>
      <w:pPr>
        <w:spacing w:after="140"/>
      </w:pPr>
      <w:r>
        <w:t>Các yêu cầu mong muốn nhưng chưa có trong source được đánh dấu Gap hoặc Proposed, không được mô tả như chức năng đã hoàn tất.</w:t>
      </w:r>
    </w:p>
    <w:p>
      <w:pPr>
        <w:pStyle w:val="Heading1"/>
        <w:keepNext/>
      </w:pPr>
      <w:r>
        <w:rPr>
          <w:color w:val="0F172A"/>
        </w:rPr>
        <w:t>2. Actor và ranh giới hệ thống</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Actor</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Quyền / vai trò</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Ranh giới</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Guest</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Xem trang, tài liệu, đăng ký/đăng nhập</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Không được tạo job hoặc xem history</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Authenticated user</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Tạo/poll job, xem/xóa history</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Job/history phải theo owner từ Bearer token</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FastAPI service</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Validate, orchestrate, persist</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Job state hiện process-local</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Image provider</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Sinh canonical/raw sheet</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Nhận ảnh tham chiếu và prompt qua endpoint bên thứ ba</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Supabase</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Auth, Storage, PostgREST</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Schema/RLS/bucket policy ngoài repo</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Telegram Bot</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Claim và phát pack</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Pending state local JSON</w:t>
            </w:r>
          </w:p>
        </w:tc>
      </w:tr>
    </w:tbl>
    <w:p>
      <w:pPr>
        <w:spacing w:before="0" w:after="0" w:line="20" w:lineRule="exact"/>
      </w:pPr>
      <w:r>
        <w:rPr>
          <w:sz w:val="2"/>
        </w:rPr>
        <w:t xml:space="preserve"> </w:t>
      </w:r>
    </w:p>
    <w:p>
      <w:pPr>
        <w:spacing w:before="120" w:after="40"/>
      </w:pPr>
    </w:p>
    <w:p>
      <w:pPr>
        <w:keepNext/>
        <w:keepLines/>
        <w:spacing w:after="0"/>
        <w:jc w:val="center"/>
      </w:pPr>
      <w:r>
        <w:drawing>
          <wp:inline xmlns:a="http://schemas.openxmlformats.org/drawingml/2006/main" xmlns:pic="http://schemas.openxmlformats.org/drawingml/2006/picture">
            <wp:extent cx="5760720" cy="3240405"/>
            <wp:docPr id="1" name="Picture 1" title="Ranh giới hệ thống và actor" descr="Người dùng tương tác React; FaceDetector Web Worker và model tĩnh chạy trong browser; FastAPI và generation core chỉ nhận ảnh qua UI sau khi gate pass, nhưng direct API vẫn có thể bypass; jsDelivr, Supabase, Image API và Telegram nằm ngoài hệ thống."/>
            <wp:cNvGraphicFramePr>
              <a:graphicFrameLocks noChangeAspect="1"/>
            </wp:cNvGraphicFramePr>
            <a:graphic>
              <a:graphicData uri="http://schemas.openxmlformats.org/drawingml/2006/picture">
                <pic:pic>
                  <pic:nvPicPr>
                    <pic:cNvPr id="0" name="system-boundary.png"/>
                    <pic:cNvPicPr/>
                  </pic:nvPicPr>
                  <pic:blipFill>
                    <a:blip r:embed="rId11"/>
                    <a:stretch>
                      <a:fillRect/>
                    </a:stretch>
                  </pic:blipFill>
                  <pic:spPr>
                    <a:xfrm>
                      <a:off x="0" y="0"/>
                      <a:ext cx="5760720" cy="3240405"/>
                    </a:xfrm>
                    <a:prstGeom prst="rect"/>
                  </pic:spPr>
                </pic:pic>
              </a:graphicData>
            </a:graphic>
          </wp:inline>
        </w:drawing>
      </w:r>
    </w:p>
    <w:p>
      <w:pPr>
        <w:pStyle w:val="Caption"/>
        <w:keepNext/>
        <w:jc w:val="center"/>
      </w:pPr>
      <w:r>
        <w:t>Hình GS-DOC-03.1 — Ranh giới hệ thống và actor. Ranh giới hệ thống cập nhật với detector CPU/WASM chạy trong browser và backend vẫn không có semantic face gate.</w:t>
      </w:r>
    </w:p>
    <w:tbl>
      <w:tblPr>
        <w:tblW w:type="auto" w:w="0"/>
        <w:jc w:val="center"/>
        <w:tblLook w:firstColumn="1" w:firstRow="1" w:lastColumn="0" w:lastRow="0" w:noHBand="0" w:noVBand="1" w:val="04A0"/>
      </w:tblPr>
      <w:tblGrid>
        <w:gridCol w:w="9663"/>
      </w:tblGrid>
      <w:tr>
        <w:trPr>
          <w:cantSplit/>
        </w:trPr>
        <w:tc>
          <w:tcPr>
            <w:tcW w:type="dxa" w:w="9663"/>
            <w:shd w:fill="F8FAFC"/>
            <w:tcBorders>
              <w:top w:val="single" w:sz="4" w:color="CBD5E1"/>
              <w:left w:val="single" w:sz="4" w:color="CBD5E1"/>
              <w:bottom w:val="single" w:sz="4" w:color="CBD5E1"/>
              <w:right w:val="single" w:sz="4" w:color="CBD5E1"/>
              <w:insideH w:val="single" w:sz="4" w:color="CBD5E1"/>
              <w:insideV w:val="single" w:sz="4" w:color="CBD5E1"/>
            </w:tcBorders>
            <w:tcMar>
              <w:top w:w="80" w:type="dxa"/>
              <w:start w:w="100" w:type="dxa"/>
              <w:bottom w:w="80" w:type="dxa"/>
              <w:end w:w="100" w:type="dxa"/>
            </w:tcMar>
          </w:tcPr>
          <w:p>
            <w:pPr>
              <w:spacing w:after="0"/>
            </w:pPr>
            <w:r>
              <w:rPr>
                <w:rFonts w:ascii="Aptos" w:hAnsi="Aptos" w:eastAsia="Arial"/>
                <w:b/>
                <w:color w:val="4338CA"/>
                <w:sz w:val="16"/>
              </w:rPr>
              <w:t xml:space="preserve">Mô tả sơ đồ: </w:t>
            </w:r>
            <w:r>
              <w:rPr>
                <w:rFonts w:ascii="Aptos" w:hAnsi="Aptos" w:eastAsia="Arial"/>
                <w:b w:val="0"/>
                <w:color w:val="475569"/>
                <w:sz w:val="16"/>
              </w:rPr>
              <w:t>Người dùng tương tác React; FaceDetector Web Worker và model tĩnh chạy trong browser; FastAPI và generation core chỉ nhận ảnh qua UI sau khi gate pass, nhưng direct API vẫn có thể bypass; jsDelivr, Supabase, Image API và Telegram nằm ngoài hệ thống.</w:t>
            </w:r>
          </w:p>
        </w:tc>
      </w:tr>
    </w:tbl>
    <w:p>
      <w:pPr>
        <w:spacing w:after="80"/>
        <w:jc w:val="center"/>
      </w:pPr>
      <w:r>
        <w:rPr>
          <w:rFonts w:ascii="Aptos Mono" w:hAnsi="Aptos Mono"/>
          <w:color w:val="475569"/>
          <w:sz w:val="14"/>
        </w:rPr>
        <w:t>Nguồn: frontend/src/workers/faceDetector.worker.ts; frontend/public/models/README.md; backend/app/api/stickers.py · baseline kien_v5</w:t>
      </w:r>
    </w:p>
    <w:p>
      <w:pPr>
        <w:pStyle w:val="Heading1"/>
        <w:keepNext/>
      </w:pPr>
      <w:r>
        <w:rPr>
          <w:color w:val="0F172A"/>
        </w:rPr>
        <w:t>3. Yêu cầu chức năng chính</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ID</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Yêu cầu</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Điều kiện chấp nhận</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FR-001</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Xác thực Bearer</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Route bảo vệ từ chối thiếu/sai token; owner lấy từ token</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FR-002</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Validate upload</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Chỉ JPEG/PNG/WebP, &lt;=15 MiB, &lt;=40M pixel, format thực khớp</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FR-003</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Tạo job</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Trả StickerJobResponse và chạy tác vụ nền</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FR-004</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Canonical identity</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Sinh một ảnh canonical hợp lệ từ selfie</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FR-005</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Sinh grouped sheets</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Ba sheet; kế hoạch giữ 8 + 8 + 4 sticker</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FR-006</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Quality gate</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Reject sheet không đạt grid/cut/occupancy trước khi phát hành</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FR-007</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Postprocess</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Cắt, làm nền, viền trắng và đặt trên canvas 512x512</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FR-008</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Polling</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Owner đọc được progress/steps/error/result của job</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FR-009</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History</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List pack active và soft-delete theo owner</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FR-010</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Docs viewer</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Guest/user đọc bản web và tải file Office từ header</w:t>
            </w:r>
          </w:p>
        </w:tc>
      </w:tr>
    </w:tbl>
    <w:p>
      <w:pPr>
        <w:spacing w:before="0" w:after="0" w:line="20" w:lineRule="exact"/>
      </w:pPr>
      <w:r>
        <w:rPr>
          <w:sz w:val="2"/>
        </w:rPr>
        <w:t xml:space="preserve"> </w:t>
      </w:r>
    </w:p>
    <w:p>
      <w:pPr>
        <w:pStyle w:val="Heading1"/>
        <w:keepNext/>
      </w:pPr>
      <w:r>
        <w:rPr>
          <w:color w:val="0F172A"/>
        </w:rPr>
        <w:t>4. API contract hiện tại</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Method</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Path</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Auth</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Mục đích</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GET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/api/v1/health</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Public</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Health + trạng thái kết nối cấu hình</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POST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/api/v1/auth/login</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Public</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Đăng nhập email/password</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POST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/api/v1/auth/register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Public</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Đăng ký và auto-login</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GET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/api/v1/stickers/styles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Public</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Danh sách 8 style backend</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POST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/api/v1/stickers/generate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Bearer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Multipart file + style_id</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GET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/api/v1/stickers/jobs/{job_id}</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Bearer owner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Poll trạng thái</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POST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/api/v1/stickers/jobs/{job_id}/retry</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Bearer owner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Retry job rejected, tối đa 2</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GET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/api/v1/stickers/history</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Bearer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History của current user</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DELETE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/api/v1/stickers/history/{pack_id}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Bearer owner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Soft delete</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POST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/api/v1/telegram/export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Public hiện tại</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Tạo pending Telegram pack</w:t>
            </w:r>
          </w:p>
        </w:tc>
      </w:tr>
    </w:tbl>
    <w:p>
      <w:pPr>
        <w:spacing w:before="0" w:after="0" w:line="20" w:lineRule="exact"/>
      </w:pPr>
      <w:r>
        <w:rPr>
          <w:sz w:val="2"/>
        </w:rPr>
        <w:t xml:space="preserve"> </w:t>
      </w:r>
    </w:p>
    <w:p>
      <w:pPr>
        <w:pStyle w:val="Heading1"/>
        <w:keepNext/>
      </w:pPr>
      <w:r>
        <w:rPr>
          <w:color w:val="0F172A"/>
        </w:rPr>
        <w:t>5. Vòng đời job</w:t>
      </w:r>
    </w:p>
    <w:p>
      <w:pPr>
        <w:pStyle w:val="ListBullet"/>
        <w:spacing w:after="60"/>
        <w:ind w:left="317" w:hanging="173"/>
      </w:pPr>
      <w:r>
        <w:t>Queued/processing: năm bước được cập nhật trong in-memory store.</w:t>
      </w:r>
    </w:p>
    <w:p>
      <w:pPr>
        <w:pStyle w:val="ListBullet"/>
        <w:spacing w:after="60"/>
        <w:ind w:left="317" w:hanging="173"/>
      </w:pPr>
      <w:r>
        <w:t>Completed: bắt buộc đúng 20 sticker; persistence Supabase chạy best-effort.</w:t>
      </w:r>
    </w:p>
    <w:p>
      <w:pPr>
        <w:pStyle w:val="ListBullet"/>
        <w:spacing w:after="60"/>
        <w:ind w:left="317" w:hanging="173"/>
      </w:pPr>
      <w:r>
        <w:t>Error/rejected: lưu safe error, raw sheet preview và quality_status=rejected khi lỗi grid.</w:t>
      </w:r>
    </w:p>
    <w:p>
      <w:pPr>
        <w:pStyle w:val="ListBullet"/>
        <w:spacing w:after="60"/>
        <w:ind w:left="317" w:hanging="173"/>
      </w:pPr>
      <w:r>
        <w:t>Backend retry chỉ chấp nhận job error + rejected, owner hợp lệ, còn artifact và chưa quá hai lần.</w:t>
      </w:r>
    </w:p>
    <w:p>
      <w:pPr>
        <w:pStyle w:val="ListBullet"/>
        <w:spacing w:after="60"/>
        <w:ind w:left="317" w:hanging="173"/>
      </w:pPr>
      <w:r>
        <w:t>UI hiện không gọi retry endpoint; CTA reset session và trở về upload.</w:t>
      </w:r>
    </w:p>
    <w:p>
      <w:pPr>
        <w:spacing w:before="120" w:after="40"/>
      </w:pPr>
    </w:p>
    <w:p>
      <w:pPr>
        <w:keepNext/>
        <w:keepLines/>
        <w:spacing w:after="0"/>
        <w:jc w:val="center"/>
      </w:pPr>
      <w:r>
        <w:drawing>
          <wp:inline xmlns:a="http://schemas.openxmlformats.org/drawingml/2006/main" xmlns:pic="http://schemas.openxmlformats.org/drawingml/2006/picture">
            <wp:extent cx="5760720" cy="3240405"/>
            <wp:docPr id="2" name="Picture 2" title="State machine upload và trình tạo sticker" descr="Idle chọn ảnh chuyển sang checking; chỉ verified mới cho phép tạo job và processing; rejected hoặc detector error quay lại idle; completed/error của job giữ nguyên và retry backend vẫn chưa nối CTA."/>
            <wp:cNvGraphicFramePr>
              <a:graphicFrameLocks noChangeAspect="1"/>
            </wp:cNvGraphicFramePr>
            <a:graphic>
              <a:graphicData uri="http://schemas.openxmlformats.org/drawingml/2006/picture">
                <pic:pic>
                  <pic:nvPicPr>
                    <pic:cNvPr id="0" name="job-state.png"/>
                    <pic:cNvPicPr/>
                  </pic:nvPicPr>
                  <pic:blipFill>
                    <a:blip r:embed="rId12"/>
                    <a:stretch>
                      <a:fillRect/>
                    </a:stretch>
                  </pic:blipFill>
                  <pic:spPr>
                    <a:xfrm>
                      <a:off x="0" y="0"/>
                      <a:ext cx="5760720" cy="3240405"/>
                    </a:xfrm>
                    <a:prstGeom prst="rect"/>
                  </pic:spPr>
                </pic:pic>
              </a:graphicData>
            </a:graphic>
          </wp:inline>
        </w:drawing>
      </w:r>
    </w:p>
    <w:p>
      <w:pPr>
        <w:pStyle w:val="Caption"/>
        <w:keepNext/>
        <w:jc w:val="center"/>
      </w:pPr>
      <w:r>
        <w:t>Hình GS-DOC-03.2 — State machine upload và trình tạo sticker. State machine bổ sung preflight checking/verified trước trạng thái generation processing.</w:t>
      </w:r>
    </w:p>
    <w:tbl>
      <w:tblPr>
        <w:tblW w:type="auto" w:w="0"/>
        <w:jc w:val="center"/>
        <w:tblLook w:firstColumn="1" w:firstRow="1" w:lastColumn="0" w:lastRow="0" w:noHBand="0" w:noVBand="1" w:val="04A0"/>
      </w:tblPr>
      <w:tblGrid>
        <w:gridCol w:w="9663"/>
      </w:tblGrid>
      <w:tr>
        <w:trPr>
          <w:cantSplit/>
        </w:trPr>
        <w:tc>
          <w:tcPr>
            <w:tcW w:type="dxa" w:w="9663"/>
            <w:shd w:fill="F8FAFC"/>
            <w:tcBorders>
              <w:top w:val="single" w:sz="4" w:color="CBD5E1"/>
              <w:left w:val="single" w:sz="4" w:color="CBD5E1"/>
              <w:bottom w:val="single" w:sz="4" w:color="CBD5E1"/>
              <w:right w:val="single" w:sz="4" w:color="CBD5E1"/>
              <w:insideH w:val="single" w:sz="4" w:color="CBD5E1"/>
              <w:insideV w:val="single" w:sz="4" w:color="CBD5E1"/>
            </w:tcBorders>
            <w:tcMar>
              <w:top w:w="80" w:type="dxa"/>
              <w:start w:w="100" w:type="dxa"/>
              <w:bottom w:w="80" w:type="dxa"/>
              <w:end w:w="100" w:type="dxa"/>
            </w:tcMar>
          </w:tcPr>
          <w:p>
            <w:pPr>
              <w:spacing w:after="0"/>
            </w:pPr>
            <w:r>
              <w:rPr>
                <w:rFonts w:ascii="Aptos" w:hAnsi="Aptos" w:eastAsia="Arial"/>
                <w:b/>
                <w:color w:val="4338CA"/>
                <w:sz w:val="16"/>
              </w:rPr>
              <w:t xml:space="preserve">Mô tả sơ đồ: </w:t>
            </w:r>
            <w:r>
              <w:rPr>
                <w:rFonts w:ascii="Aptos" w:hAnsi="Aptos" w:eastAsia="Arial"/>
                <w:b w:val="0"/>
                <w:color w:val="475569"/>
                <w:sz w:val="16"/>
              </w:rPr>
              <w:t>Idle chọn ảnh chuyển sang checking; chỉ verified mới cho phép tạo job và processing; rejected hoặc detector error quay lại idle; completed/error của job giữ nguyên và retry backend vẫn chưa nối CTA.</w:t>
            </w:r>
          </w:p>
        </w:tc>
      </w:tr>
    </w:tbl>
    <w:p>
      <w:pPr>
        <w:spacing w:after="80"/>
        <w:jc w:val="center"/>
      </w:pPr>
      <w:r>
        <w:rPr>
          <w:rFonts w:ascii="Aptos Mono" w:hAnsi="Aptos Mono"/>
          <w:color w:val="475569"/>
          <w:sz w:val="14"/>
        </w:rPr>
        <w:t>Nguồn: frontend/src/hooks/useImageUpload.ts; frontend/src/hooks/useStickerGenerator.ts; frontend/src/App.tsx · baseline kien_v5</w:t>
      </w:r>
    </w:p>
    <w:p>
      <w:pPr>
        <w:pStyle w:val="Heading1"/>
        <w:keepNext/>
      </w:pPr>
      <w:r>
        <w:rPr>
          <w:color w:val="0F172A"/>
        </w:rPr>
        <w:t>6. Yêu cầu phi chức năng</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Nhóm</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Yêu cầu hiện tại</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Giới hạn / gap</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Security</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Bearer ownership cho job/history</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Telegram export chưa auth; token nằm localStorage</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Privacy</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Metadata ảnh bị strip khi normalize</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Ảnh đi qua provider; URL Storage có thể public</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Reliability</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Timeout provider 180 giây; safe error mapping</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Không có durable queue/multi-worker</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Performance</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Tối đa 2 active job mặc định</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Counter process-local; chưa benchmark SLA</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Cost</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4 image calls/job cơ bản</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Cost estimate adapter không phản ánh chắc chắn proxy</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Compatibility</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Desktop/mobile responsive</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Chưa có browser E2E matrix</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Maintainability</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Provider interface tách riêng</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README/style/progress copy đang drift</w:t>
            </w:r>
          </w:p>
        </w:tc>
      </w:tr>
    </w:tbl>
    <w:p>
      <w:pPr>
        <w:spacing w:before="0" w:after="0" w:line="20" w:lineRule="exact"/>
      </w:pPr>
      <w:r>
        <w:rPr>
          <w:sz w:val="2"/>
        </w:rPr>
        <w:t xml:space="preserve"> </w:t>
      </w:r>
    </w:p>
    <w:p>
      <w:pPr>
        <w:pStyle w:val="Heading1"/>
        <w:keepNext/>
      </w:pPr>
      <w:r>
        <w:rPr>
          <w:color w:val="0F172A"/>
        </w:rPr>
        <w:t>7. Mã lỗi và thông báo</w:t>
      </w:r>
    </w:p>
    <w:p>
      <w:pPr>
        <w:pStyle w:val="ListBullet"/>
        <w:spacing w:after="60"/>
        <w:ind w:left="317" w:hanging="173"/>
      </w:pPr>
      <w:r>
        <w:t>Upload/auth/owner lỗi được map thành HTTP 4xx phù hợp.</w:t>
      </w:r>
    </w:p>
    <w:p>
      <w:pPr>
        <w:pStyle w:val="ListBullet"/>
        <w:spacing w:after="60"/>
        <w:ind w:left="317" w:hanging="173"/>
      </w:pPr>
      <w:r>
        <w:t>Capacity/provider config map sang 429 hoặc 503 ở generate/retry.</w:t>
      </w:r>
    </w:p>
    <w:p>
      <w:pPr>
        <w:pStyle w:val="ListBullet"/>
        <w:spacing w:after="60"/>
        <w:ind w:left="317" w:hanging="173"/>
      </w:pPr>
      <w:r>
        <w:t>Provider phân biệt auth/permission, quota/billing, rate limit và invalid request.</w:t>
      </w:r>
    </w:p>
    <w:p>
      <w:pPr>
        <w:pStyle w:val="ListBullet"/>
        <w:spacing w:after="60"/>
        <w:ind w:left="317" w:hanging="173"/>
      </w:pPr>
      <w:r>
        <w:t>Lỗi grid dùng mã nội bộ pack_sheet_grid_not_detected và thông báo an toàn cho UI.</w:t>
      </w:r>
    </w:p>
    <w:p>
      <w:pPr>
        <w:pStyle w:val="ListBullet"/>
        <w:spacing w:after="60"/>
        <w:ind w:left="317" w:hanging="173"/>
      </w:pPr>
      <w:r>
        <w:t>Các raw exception hoặc secret không được đưa vào bản tài liệu hay UI; Telegram cần được harden thêm.</w:t>
      </w:r>
    </w:p>
    <w:p>
      <w:pPr>
        <w:pStyle w:val="Heading1"/>
        <w:keepNext/>
      </w:pPr>
      <w:r>
        <w:rPr>
          <w:color w:val="0F172A"/>
        </w:rPr>
        <w:t>8. Cấu hình theo tên biến</w:t>
      </w:r>
    </w:p>
    <w:tbl>
      <w:tblPr>
        <w:tblStyle w:val="TableGrid"/>
        <w:tblW w:type="auto" w:w="0"/>
        <w:jc w:val="center"/>
        <w:tblLayout w:type="autofit"/>
        <w:tblLook w:firstColumn="1" w:firstRow="1" w:lastColumn="0" w:lastRow="0" w:noHBand="0" w:noVBand="1" w:val="04A0"/>
      </w:tblPr>
      <w:tblGrid>
        <w:gridCol w:w="4831"/>
        <w:gridCol w:w="4831"/>
      </w:tblGrid>
      <w:tr>
        <w:trPr>
          <w:tblHeader w:val="true"/>
          <w:cantSplit/>
        </w:trPr>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Nhóm</w:t>
            </w:r>
          </w:p>
        </w:tc>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Biến</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Server</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APP_ENV, API_HOST, API_PORT, CORS_ORIGINS, ALLOW_LOCAL_DEMO_AUTH</w:t>
            </w:r>
          </w:p>
        </w:tc>
      </w:tr>
      <w:tr>
        <w:trPr>
          <w:cantSplit/>
        </w:trP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Job</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STICKER_JOB_MAX_PER_USER_PER_HOUR, STICKER_JOB_MAX_ACTIVE, STICKER_JOB_RETAIN_COMPLETED, STICKER_JOB_TTL_SECONDS</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Supabase</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SUPABASE_URL, SUPABASE_ANON_KEY, SUPABASE_SERVICE_ROLE_KEY, SUPABASE_STORAGE_BUCKET, DATABASE_URL</w:t>
            </w:r>
          </w:p>
        </w:tc>
      </w:tr>
      <w:tr>
        <w:trPr>
          <w:cantSplit/>
        </w:trP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Image</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OPENAI_API_KEY, OPENAI_BASE_URL, OPENAI_IMAGE_MODEL</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Telegram</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TELEGRAM_BOT_TOKEN, TELEGRAM_BOT_USERNAME</w:t>
            </w:r>
          </w:p>
        </w:tc>
      </w:tr>
      <w:tr>
        <w:trPr>
          <w:cantSplit/>
        </w:trP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Frontend</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VITE_API_BASE_URL, VITE_DEV_BYPASS_AUTH</w:t>
            </w:r>
          </w:p>
        </w:tc>
      </w:tr>
    </w:tbl>
    <w:p>
      <w:pPr>
        <w:spacing w:before="0" w:after="0" w:line="20" w:lineRule="exact"/>
      </w:pPr>
      <w:r>
        <w:rPr>
          <w:sz w:val="2"/>
        </w:rPr>
        <w:t xml:space="preserve"> </w:t>
      </w:r>
    </w:p>
    <w:p>
      <w:pPr>
        <w:pStyle w:val="Heading1"/>
        <w:keepNext/>
      </w:pPr>
      <w:r>
        <w:rPr>
          <w:color w:val="0F172A"/>
        </w:rPr>
        <w:t>9. Traceability</w:t>
      </w:r>
    </w:p>
    <w:p>
      <w:r>
        <w:rPr>
          <w:i/>
          <w:color w:val="475569"/>
        </w:rPr>
        <w:t>Các đường dẫn dưới đây là nguồn kiểm chứng; số dòng có thể thay đổi khi code tiếp tục phát triển.</w:t>
      </w:r>
    </w:p>
    <w:p>
      <w:pPr>
        <w:pStyle w:val="ListBullet"/>
        <w:ind w:left="317"/>
      </w:pPr>
      <w:r>
        <w:rPr>
          <w:rFonts w:ascii="Aptos Mono" w:hAnsi="Aptos Mono"/>
          <w:color w:val="4338CA"/>
          <w:sz w:val="18"/>
        </w:rPr>
        <w:t>backend/app/api/*.py</w:t>
      </w:r>
    </w:p>
    <w:p>
      <w:pPr>
        <w:pStyle w:val="ListBullet"/>
        <w:ind w:left="317"/>
      </w:pPr>
      <w:r>
        <w:rPr>
          <w:rFonts w:ascii="Aptos Mono" w:hAnsi="Aptos Mono"/>
          <w:color w:val="4338CA"/>
          <w:sz w:val="18"/>
        </w:rPr>
        <w:t>backend/app/models/schemas.py</w:t>
      </w:r>
    </w:p>
    <w:p>
      <w:pPr>
        <w:pStyle w:val="ListBullet"/>
        <w:ind w:left="317"/>
      </w:pPr>
      <w:r>
        <w:rPr>
          <w:rFonts w:ascii="Aptos Mono" w:hAnsi="Aptos Mono"/>
          <w:color w:val="4338CA"/>
          <w:sz w:val="18"/>
        </w:rPr>
        <w:t>backend/app/security.py</w:t>
      </w:r>
    </w:p>
    <w:p>
      <w:pPr>
        <w:pStyle w:val="ListBullet"/>
        <w:ind w:left="317"/>
      </w:pPr>
      <w:r>
        <w:rPr>
          <w:rFonts w:ascii="Aptos Mono" w:hAnsi="Aptos Mono"/>
          <w:color w:val="4338CA"/>
          <w:sz w:val="18"/>
        </w:rPr>
        <w:t>backend/app/services/sticker_pipeline.py</w:t>
      </w:r>
    </w:p>
    <w:p>
      <w:pPr>
        <w:pStyle w:val="ListBullet"/>
        <w:ind w:left="317"/>
      </w:pPr>
      <w:r>
        <w:rPr>
          <w:rFonts w:ascii="Aptos Mono" w:hAnsi="Aptos Mono"/>
          <w:color w:val="4338CA"/>
          <w:sz w:val="18"/>
        </w:rPr>
        <w:t>backend/sticker_generation/grouped.py</w:t>
      </w:r>
    </w:p>
    <w:p>
      <w:pPr>
        <w:pStyle w:val="ListBullet"/>
        <w:ind w:left="317"/>
      </w:pPr>
      <w:r>
        <w:rPr>
          <w:rFonts w:ascii="Aptos Mono" w:hAnsi="Aptos Mono"/>
          <w:color w:val="4338CA"/>
          <w:sz w:val="18"/>
        </w:rPr>
        <w:t>frontend/src/hooks/useStickerGenerator.ts</w:t>
      </w:r>
    </w:p>
    <w:p>
      <w:pPr>
        <w:pStyle w:val="ListBullet"/>
        <w:ind w:left="317"/>
      </w:pPr>
      <w:r>
        <w:rPr>
          <w:rFonts w:ascii="Aptos Mono" w:hAnsi="Aptos Mono"/>
          <w:color w:val="4338CA"/>
          <w:sz w:val="18"/>
        </w:rPr>
        <w:t>frontend/src/services/stickerService.ts</w:t>
      </w:r>
    </w:p>
    <w:p>
      <w:pPr>
        <w:pStyle w:val="Heading1"/>
        <w:keepNext/>
      </w:pPr>
      <w:r>
        <w:rPr>
          <w:color w:val="0F172A"/>
        </w:rPr>
        <w:t>10. Generation sequence chi tiết</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Bước</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Component</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Input</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Output/decision</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Browser + API</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file, style_id, Bearer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Job processing hoặc 4xx/429/503</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2</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Pipeline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raw upload bytes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sanitized selfie + temp artifacts</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3</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Grouped generator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selfie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canonical 1024×1024</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4</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Grouped generator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selfie + canonical + guide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3 raw sheets 1536×1024</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5</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Quality gate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raw sheet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8 crops hoặc rejected preview</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6</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Postprocess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20 selected cells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20 transparent PNG 512×512</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7</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Persistence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outputs + owner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Storage URLs/history best-effort</w:t>
            </w:r>
          </w:p>
        </w:tc>
      </w:tr>
    </w:tbl>
    <w:p>
      <w:pPr>
        <w:spacing w:before="0" w:after="0" w:line="20" w:lineRule="exact"/>
      </w:pPr>
      <w:r>
        <w:rPr>
          <w:sz w:val="2"/>
        </w:rPr>
        <w:t xml:space="preserve"> </w:t>
      </w:r>
    </w:p>
    <w:p>
      <w:pPr>
        <w:pStyle w:val="Heading1"/>
        <w:keepNext/>
      </w:pPr>
      <w:r>
        <w:rPr>
          <w:color w:val="0F172A"/>
        </w:rPr>
        <w:t>11. Authorization và data ownership</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Resource</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Owner source</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Enforcement</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Durability</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Generation job</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JWT user id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job_owners map + API guard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Process-local</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History pack</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sticker_packs.user_id</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 .eq(user_id, ...)</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External Supabase</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Sticker output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Parent pack owner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 query assembles children</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External Supabase/Storage</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Telegram pending pack</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gắn authenticated owner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Pack token/deep link</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Local JSON; single-process</w:t>
            </w:r>
          </w:p>
        </w:tc>
      </w:tr>
    </w:tbl>
    <w:p>
      <w:pPr>
        <w:spacing w:before="0" w:after="0" w:line="20" w:lineRule="exact"/>
      </w:pPr>
      <w:r>
        <w:rPr>
          <w:sz w:val="2"/>
        </w:rPr>
        <w:t xml:space="preserve"> </w:t>
      </w:r>
    </w:p>
    <w:p>
      <w:pPr>
        <w:pStyle w:val="Heading1"/>
        <w:keepNext/>
      </w:pPr>
      <w:r>
        <w:rPr>
          <w:color w:val="0F172A"/>
        </w:rPr>
        <w:t>12. Retry, resume và idempotency</w:t>
      </w:r>
    </w:p>
    <w:p>
      <w:pPr>
        <w:spacing w:after="140"/>
      </w:pPr>
      <w:r>
        <w:t>Frontend lưu active job id trong sessionStorage và poll mỗi giây. Khi reload, resumeActiveJob tiếp tục poll; trong khoảng poll, hook hiện không phản ánh processing ngay lập tức.</w:t>
      </w:r>
    </w:p>
    <w:p>
      <w:pPr>
        <w:spacing w:after="140"/>
      </w:pPr>
      <w:r>
        <w:t>Backend /retry chỉ nhận job error có quality_status=rejected, đúng owner, còn artifact và chưa quá hai lần. Grouped generator tái dùng canonical, raw sheet hợp lệ và sticker đã hoàn thành; raw sheet lỗi chỉ tái sinh sheet tương ứng.</w:t>
      </w:r>
    </w:p>
    <w:p>
      <w:pPr>
        <w:spacing w:after="140"/>
      </w:pPr>
      <w:r>
        <w:t>CTA Thử Lại Ngay ở App hiện gọi resetGenerator, xóa active job và quay về Upload. Vì vậy retry API là chức năng implemented nhưng unreachable từ CTA hiện tại; đây là khác biệt phải được giữ rõ trong UI, API và test traceability.</w:t>
      </w:r>
    </w:p>
    <w:p>
      <w:pPr>
        <w:pStyle w:val="Heading1"/>
        <w:keepNext/>
      </w:pPr>
      <w:r>
        <w:rPr>
          <w:color w:val="0F172A"/>
        </w:rPr>
        <w:t>13. Security và privacy requirements</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ID</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Requirement</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Current</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Target</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SEC-01</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Secret chỉ ở backend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Provider/service-role/token đọc từ env</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Giữ; scan secret trước release</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SEC-02</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Owner isolation</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JWT + backend filters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Versioned RLS + integration tests</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SEC-03</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Portrait transfer disclosure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có notice chuyên biệt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Consent + provider/retention notice</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SEC-04</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Storage privacy</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get_public_url</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Private bucket + signed URL</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SEC-05</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Telegram abuse prevention</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Export API chưa auth</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JWT + count/size/rate limits</w:t>
            </w:r>
          </w:p>
        </w:tc>
      </w:tr>
    </w:tbl>
    <w:p>
      <w:pPr>
        <w:spacing w:before="0" w:after="0" w:line="20" w:lineRule="exact"/>
      </w:pPr>
      <w:r>
        <w:rPr>
          <w:sz w:val="2"/>
        </w:rPr>
        <w:t xml:space="preserve"> </w:t>
      </w:r>
    </w:p>
    <w:p>
      <w:pPr>
        <w:pStyle w:val="Heading1"/>
        <w:keepNext/>
      </w:pPr>
      <w:r>
        <w:rPr>
          <w:color w:val="0F172A"/>
        </w:rPr>
        <w:t>14. Operational constraints</w:t>
      </w:r>
    </w:p>
    <w:p>
      <w:pPr>
        <w:pStyle w:val="ListBullet"/>
        <w:spacing w:after="60"/>
        <w:ind w:left="317" w:hanging="173"/>
      </w:pPr>
      <w:r>
        <w:t>Job state, owner, attempts, retries và artifact path nằm trong RAM của một process; multi-worker không an toàn nếu không thêm durable store.</w:t>
      </w:r>
    </w:p>
    <w:p>
      <w:pPr>
        <w:pStyle w:val="ListBullet"/>
        <w:spacing w:after="60"/>
        <w:ind w:left="317" w:hanging="173"/>
      </w:pPr>
      <w:r>
        <w:t>Image request timeout 180 giây; frontend poll timeout 12 phút. Thời gian thực tế phụ thuộc external provider.</w:t>
      </w:r>
    </w:p>
    <w:p>
      <w:pPr>
        <w:pStyle w:val="ListBullet"/>
        <w:spacing w:after="60"/>
        <w:ind w:left="317" w:hanging="173"/>
      </w:pPr>
      <w:r>
        <w:t>Rate limit mặc định 3 job/giờ/user và global active capacity 2 job; các giá trị cấu hình được đọc từ settings.</w:t>
      </w:r>
    </w:p>
    <w:p>
      <w:pPr>
        <w:pStyle w:val="ListBullet"/>
        <w:spacing w:after="60"/>
        <w:ind w:left="317" w:hanging="173"/>
      </w:pPr>
      <w:r>
        <w:t>Persistence failure chỉ log warning và không đổi completed AI result thành error; history có thể không tồn tại dù gallery hoàn tất.</w:t>
      </w:r>
    </w:p>
    <w:p>
      <w:pPr>
        <w:pStyle w:val="ListBullet"/>
        <w:spacing w:after="60"/>
        <w:ind w:left="317" w:hanging="173"/>
      </w:pPr>
      <w:r>
        <w:t>Code cost estimate hard-code theo gpt-image-1.5 medium và không phải hóa đơn proxy thực tế.</w:t>
      </w:r>
    </w:p>
    <w:p>
      <w:pPr>
        <w:pStyle w:val="Heading1"/>
        <w:keepNext/>
      </w:pPr>
      <w:r>
        <w:rPr>
          <w:color w:val="0F172A"/>
        </w:rPr>
        <w:t>15. Exact-one-face input gate</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ID</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Requirement</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As-is implementation</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Verification/constraint</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FG-FR-01</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Chỉ accept ảnh khi detector trả đúng một khuôn mặt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useImageUpload gọi detectFaceCount sau MIME/15 MiB</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 reject; 1 pass; &gt;1 reject</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FG-FR-02</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block main thread</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Module Web Worker nhận transferred ImageBitmap</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Worker đóng bitmap ở finally</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FG-FR-03</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Fail closed khi runtime lỗi</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45 giây timeout; worker/message error reset singleton</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gọi onStartGeneration</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FG-NFR-01</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GPU và không paid vision API</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MediaPipe Tasks Vision 1.0.1, CPU/WASM</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Model TFLite cùng origin; WASM từ jsDelivr</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FG-SEC-01</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Preflight không gửi selfie ra khỏi thiết bị</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Detector chạy local trong browser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Ảnh accepted vẫn sang backend/provider khi user Generate</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FG-GAP-01</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Authoritative server enforcement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triển khai</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Direct API vẫn chỉ có MIME/size/decode guard</w:t>
            </w:r>
          </w:p>
        </w:tc>
      </w:tr>
    </w:tbl>
    <w:p>
      <w:pPr>
        <w:spacing w:before="0" w:after="0" w:line="20" w:lineRule="exact"/>
      </w:pPr>
      <w:r>
        <w:rPr>
          <w:sz w:val="2"/>
        </w:rPr>
        <w:t xml:space="preserve"> </w:t>
      </w:r>
    </w:p>
    <w:sectPr w:rsidR="00FC693F" w:rsidRPr="0006063C" w:rsidSect="00034616">
      <w:headerReference w:type="default" r:id="rId9"/>
      <w:footerReference w:type="default" r:id="rId10"/>
      <w:pgSz w:w="11909" w:h="16834"/>
      <w:pgMar w:top="1008" w:right="1123" w:bottom="936"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4824"/>
          <w:tcMar>
            <w:top w:w="40" w:type="dxa"/>
            <w:start w:w="0" w:type="dxa"/>
            <w:bottom w:w="0" w:type="dxa"/>
            <w:end w:w="0" w:type="dxa"/>
          </w:tcMar>
        </w:tcPr>
        <w:p>
          <w:r>
            <w:rPr>
              <w:color w:val="475569"/>
              <w:sz w:val="16"/>
            </w:rPr>
            <w:t>kien_v5 @ 4d23b9a + working tree</w:t>
          </w:r>
        </w:p>
      </w:tc>
      <w:tc>
        <w:tcPr>
          <w:tcW w:type="dxa" w:w="4824"/>
          <w:tcMar>
            <w:top w:w="40" w:type="dxa"/>
            <w:start w:w="0" w:type="dxa"/>
            <w:bottom w:w="0" w:type="dxa"/>
            <w:end w:w="0" w:type="dxa"/>
          </w:tcMar>
        </w:tcPr>
        <w:p>
          <w:pPr>
            <w:jc w:val="right"/>
          </w:pPr>
          <w:r>
            <w:rPr>
              <w:b/>
              <w:color w:val="475569"/>
              <w:sz w:val="16"/>
            </w:rPr>
            <w:t xml:space="preserve">TRANG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824"/>
      <w:gridCol w:w="4824"/>
    </w:tblGrid>
    <w:tr>
      <w:tc>
        <w:tcPr>
          <w:tcW w:type="dxa" w:w="6336"/>
          <w:shd w:fill="4338CA"/>
          <w:tcMar>
            <w:top w:w="55" w:type="dxa"/>
            <w:start w:w="100" w:type="dxa"/>
            <w:bottom w:w="55" w:type="dxa"/>
            <w:end w:w="100" w:type="dxa"/>
          </w:tcMar>
        </w:tcPr>
        <w:p>
          <w:r>
            <w:rPr>
              <w:rFonts w:ascii="Aptos" w:hAnsi="Aptos"/>
              <w:b/>
              <w:color w:val="FFFFFF"/>
              <w:sz w:val="16"/>
            </w:rPr>
            <w:t>GENSTICKER  /  PROJECT DOCUMENTATION</w:t>
          </w:r>
        </w:p>
      </w:tc>
      <w:tc>
        <w:tcPr>
          <w:tcW w:type="dxa" w:w="3312"/>
          <w:shd w:fill="4338CA"/>
          <w:tcMar>
            <w:top w:w="55" w:type="dxa"/>
            <w:start w:w="100" w:type="dxa"/>
            <w:bottom w:w="55" w:type="dxa"/>
            <w:end w:w="100" w:type="dxa"/>
          </w:tcMar>
        </w:tcPr>
        <w:p>
          <w:pPr>
            <w:jc w:val="right"/>
          </w:pPr>
          <w:r>
            <w:rPr>
              <w:rFonts w:ascii="Aptos" w:hAnsi="Aptos"/>
              <w:b/>
              <w:color w:val="FFFFFF"/>
              <w:sz w:val="16"/>
            </w:rPr>
            <w:t>GS-DOC-03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eastAsia="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rial"/>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rial"/>
      <w:b/>
      <w:bCs/>
      <w:color w:val="4338C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rial"/>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00"/>
    </w:pPr>
    <w:rPr>
      <w:rFonts w:ascii="Aptos" w:hAnsi="Aptos" w:eastAsia="Arial"/>
      <w:b/>
      <w:bCs/>
      <w:i/>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Software Requirements Specification</dc:title>
  <dc:subject>Đặc tả actor, chức năng, API, vòng đời job, phi chức năng, cấu hình và traceability.</dc:subject>
  <dc:creator>GenSticker project team</dc:creator>
  <cp:keywords>GenSticker, source documentation, kien_v5</cp:keywords>
  <dc:description>Source-derived clean-room documentation. No sample-project, AI-generated, or user image content.</dc:description>
  <cp:lastModifiedBy>GenSticker project team</cp:lastModifiedBy>
  <cp:revision>1</cp:revision>
  <dcterms:created xsi:type="dcterms:W3CDTF">2026-08-10T00:00:00Z</dcterms:created>
  <dcterms:modified xsi:type="dcterms:W3CDTF">2026-08-10T00:00:00Z</dcterms:modified>
  <cp:category>Project documentation</cp:category>
</cp:coreProperties>
</file>