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2C2D0" w14:textId="182E9C0C" w:rsidR="0061043E" w:rsidRDefault="00DB23E1" w:rsidP="00292C56">
      <w:pPr>
        <w:pStyle w:val="Heading1"/>
      </w:pPr>
      <w:r>
        <w:t>Application Execution Guide</w:t>
      </w:r>
    </w:p>
    <w:p w14:paraId="5E383AC9" w14:textId="5912B8E6" w:rsidR="00DB23E1" w:rsidRDefault="00DB23E1" w:rsidP="00292C56">
      <w:r>
        <w:t xml:space="preserve">For this practical I used Google Chrome throughout to access and test my </w:t>
      </w:r>
      <w:r w:rsidR="007C5A23">
        <w:t>webpage and program</w:t>
      </w:r>
      <w:r w:rsidR="00185867">
        <w:t>s</w:t>
      </w:r>
      <w:r>
        <w:t>.</w:t>
      </w:r>
    </w:p>
    <w:p w14:paraId="12B8DF89" w14:textId="48FF255D" w:rsidR="00BB1111" w:rsidRDefault="00BB1111" w:rsidP="00292C56">
      <w:r>
        <w:t xml:space="preserve">Upon completion I </w:t>
      </w:r>
      <w:r w:rsidR="007C5A23">
        <w:t xml:space="preserve">also tested my </w:t>
      </w:r>
      <w:r w:rsidR="00C974BF">
        <w:t>webpage with Firefox as per the specification’s recommendation</w:t>
      </w:r>
      <w:r w:rsidR="006D3BA4">
        <w:t xml:space="preserve"> and everything worked as expected.</w:t>
      </w:r>
    </w:p>
    <w:p w14:paraId="1EDDF089" w14:textId="6BF95C91" w:rsidR="00ED374A" w:rsidRDefault="00F52438" w:rsidP="00ED374A">
      <w:pPr>
        <w:pStyle w:val="NoSpacing"/>
      </w:pPr>
      <w:r>
        <w:t xml:space="preserve">I used </w:t>
      </w:r>
      <w:r w:rsidR="00A60015">
        <w:t xml:space="preserve">additional node.js modules: </w:t>
      </w:r>
    </w:p>
    <w:p w14:paraId="0C78B4C2" w14:textId="2C5B71D5" w:rsidR="00ED374A" w:rsidRDefault="00A60015" w:rsidP="00ED374A">
      <w:pPr>
        <w:pStyle w:val="NoSpacing"/>
      </w:pPr>
      <w:r>
        <w:t>Express</w:t>
      </w:r>
    </w:p>
    <w:p w14:paraId="73111252" w14:textId="436172AA" w:rsidR="00DB23E1" w:rsidRDefault="00A60015" w:rsidP="00ED374A">
      <w:pPr>
        <w:pStyle w:val="NoSpacing"/>
      </w:pPr>
      <w:r>
        <w:t>fs</w:t>
      </w:r>
    </w:p>
    <w:p w14:paraId="4AAE9E13" w14:textId="77777777" w:rsidR="00A60015" w:rsidRDefault="00A60015" w:rsidP="00292C56"/>
    <w:p w14:paraId="2E4D1CC1" w14:textId="5E2455E1" w:rsidR="001606C3" w:rsidRDefault="0047416D" w:rsidP="00321593">
      <w:pPr>
        <w:pStyle w:val="ListParagraph"/>
        <w:numPr>
          <w:ilvl w:val="0"/>
          <w:numId w:val="7"/>
        </w:numPr>
      </w:pPr>
      <w:r>
        <w:t>Open a new terminal and i</w:t>
      </w:r>
      <w:r w:rsidR="00D8019A">
        <w:t xml:space="preserve">nstall additional modules </w:t>
      </w:r>
      <w:r w:rsidR="001606C3">
        <w:t>by running:</w:t>
      </w:r>
    </w:p>
    <w:p w14:paraId="1F8EE46C" w14:textId="611AA380" w:rsidR="00292C56" w:rsidRPr="001606C3" w:rsidRDefault="00D8019A" w:rsidP="001606C3">
      <w:pPr>
        <w:pStyle w:val="ListParagraph"/>
      </w:pPr>
      <w:r w:rsidRPr="001606C3">
        <w:rPr>
          <w:color w:val="FF0000"/>
        </w:rPr>
        <w:t>npm install express</w:t>
      </w:r>
    </w:p>
    <w:p w14:paraId="55FF3EBD" w14:textId="7CD8FDEF" w:rsidR="001606C3" w:rsidRDefault="001606C3" w:rsidP="001606C3">
      <w:pPr>
        <w:pStyle w:val="ListParagraph"/>
        <w:rPr>
          <w:color w:val="FF0000"/>
        </w:rPr>
      </w:pPr>
      <w:r w:rsidRPr="001606C3">
        <w:rPr>
          <w:color w:val="FF0000"/>
        </w:rPr>
        <w:t>npm install fs</w:t>
      </w:r>
    </w:p>
    <w:p w14:paraId="2B92B947" w14:textId="77777777" w:rsidR="001606C3" w:rsidRPr="001606C3" w:rsidRDefault="001606C3" w:rsidP="001606C3">
      <w:pPr>
        <w:pStyle w:val="ListParagraph"/>
        <w:rPr>
          <w:color w:val="FF0000"/>
        </w:rPr>
      </w:pPr>
    </w:p>
    <w:p w14:paraId="25E8FFAA" w14:textId="1430D2E6" w:rsidR="00D8019A" w:rsidRDefault="009F24AD" w:rsidP="00321593">
      <w:pPr>
        <w:pStyle w:val="ListParagraph"/>
        <w:numPr>
          <w:ilvl w:val="0"/>
          <w:numId w:val="7"/>
        </w:numPr>
      </w:pPr>
      <w:r w:rsidRPr="009F24AD">
        <w:rPr>
          <w:noProof/>
        </w:rPr>
        <w:drawing>
          <wp:anchor distT="0" distB="0" distL="114300" distR="114300" simplePos="0" relativeHeight="251658240" behindDoc="1" locked="0" layoutInCell="1" allowOverlap="1" wp14:anchorId="3F48FBC5" wp14:editId="119DA6CD">
            <wp:simplePos x="0" y="0"/>
            <wp:positionH relativeFrom="column">
              <wp:posOffset>453390</wp:posOffset>
            </wp:positionH>
            <wp:positionV relativeFrom="paragraph">
              <wp:posOffset>274320</wp:posOffset>
            </wp:positionV>
            <wp:extent cx="4535170" cy="454025"/>
            <wp:effectExtent l="0" t="0" r="0" b="3175"/>
            <wp:wrapTight wrapText="bothSides">
              <wp:wrapPolygon edited="0">
                <wp:start x="0" y="0"/>
                <wp:lineTo x="0" y="20845"/>
                <wp:lineTo x="21503" y="20845"/>
                <wp:lineTo x="2150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869"/>
                    <a:stretch/>
                  </pic:blipFill>
                  <pic:spPr bwMode="auto">
                    <a:xfrm>
                      <a:off x="0" y="0"/>
                      <a:ext cx="4535170" cy="45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94D0E">
        <w:t>N</w:t>
      </w:r>
      <w:r w:rsidR="00D8019A">
        <w:t xml:space="preserve">avigate to </w:t>
      </w:r>
      <w:r w:rsidR="00D3420E">
        <w:t>the src folder containing the server</w:t>
      </w:r>
    </w:p>
    <w:p w14:paraId="5C1BE5A4" w14:textId="3F84681F" w:rsidR="009F24AD" w:rsidRDefault="009F24AD" w:rsidP="009F24AD"/>
    <w:p w14:paraId="06DE21A2" w14:textId="027A38AE" w:rsidR="009F24AD" w:rsidRDefault="009F24AD" w:rsidP="009F24AD"/>
    <w:p w14:paraId="25DD2129" w14:textId="485FEBFF" w:rsidR="009F24AD" w:rsidRDefault="009F24AD" w:rsidP="009F24AD"/>
    <w:p w14:paraId="22ED6C1B" w14:textId="03D2E6F5" w:rsidR="009F24AD" w:rsidRDefault="00593F38" w:rsidP="009F24AD">
      <w:pPr>
        <w:pStyle w:val="ListParagraph"/>
        <w:numPr>
          <w:ilvl w:val="0"/>
          <w:numId w:val="7"/>
        </w:numPr>
      </w:pPr>
      <w:r>
        <w:t>Supply the name of the directory as a command line argument and r</w:t>
      </w:r>
      <w:r w:rsidR="00704101">
        <w:t xml:space="preserve">un the server </w:t>
      </w:r>
      <w:r>
        <w:t>by running:</w:t>
      </w:r>
    </w:p>
    <w:p w14:paraId="43923D49" w14:textId="7B5B41C0" w:rsidR="00593F38" w:rsidRDefault="00593F38" w:rsidP="00593F38">
      <w:pPr>
        <w:pStyle w:val="ListParagraph"/>
        <w:rPr>
          <w:color w:val="FF0000"/>
        </w:rPr>
      </w:pPr>
      <w:r>
        <w:rPr>
          <w:color w:val="FF0000"/>
        </w:rPr>
        <w:t>node dir_list_server.js test1Dir</w:t>
      </w:r>
    </w:p>
    <w:p w14:paraId="00D3D090" w14:textId="6AC0E0DA" w:rsidR="0047416D" w:rsidRPr="00593F38" w:rsidRDefault="0047416D" w:rsidP="00593F38">
      <w:pPr>
        <w:pStyle w:val="ListParagraph"/>
        <w:rPr>
          <w:color w:val="FF0000"/>
        </w:rPr>
      </w:pPr>
      <w:r w:rsidRPr="0047416D">
        <w:rPr>
          <w:noProof/>
          <w:color w:val="FF0000"/>
        </w:rPr>
        <w:drawing>
          <wp:inline distT="0" distB="0" distL="0" distR="0" wp14:anchorId="047EEC88" wp14:editId="287CA563">
            <wp:extent cx="5632704" cy="549167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264" cy="57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E710" w14:textId="5213FC5C" w:rsidR="009F24AD" w:rsidRDefault="009F24AD" w:rsidP="009F24AD"/>
    <w:p w14:paraId="59A25E39" w14:textId="69FFED1A" w:rsidR="00171980" w:rsidRDefault="009C58B2" w:rsidP="009C58B2">
      <w:pPr>
        <w:pStyle w:val="ListParagraph"/>
        <w:numPr>
          <w:ilvl w:val="0"/>
          <w:numId w:val="7"/>
        </w:numPr>
      </w:pPr>
      <w:r>
        <w:t>Access the directory lister page b</w:t>
      </w:r>
      <w:r w:rsidR="0030586A">
        <w:t>y opening</w:t>
      </w:r>
      <w:r w:rsidR="00C44935">
        <w:t xml:space="preserve"> a web browser (preferably Firefox or Google Chrome) </w:t>
      </w:r>
      <w:r w:rsidR="0030586A">
        <w:t>and going t</w:t>
      </w:r>
      <w:r w:rsidR="00171980">
        <w:t>o:</w:t>
      </w:r>
    </w:p>
    <w:p w14:paraId="04C2BEF1" w14:textId="1E688A44" w:rsidR="00171980" w:rsidRDefault="00171980" w:rsidP="00171980">
      <w:pPr>
        <w:pStyle w:val="ListParagraph"/>
        <w:spacing w:line="480" w:lineRule="auto"/>
        <w:rPr>
          <w:color w:val="FF0000"/>
        </w:rPr>
      </w:pPr>
      <w:r w:rsidRPr="00171980">
        <w:rPr>
          <w:color w:val="FF0000"/>
        </w:rPr>
        <w:t>&lt;your_username&gt;.host.cs.st-andrews.ac.uk</w:t>
      </w:r>
      <w:r w:rsidR="0060596D">
        <w:rPr>
          <w:color w:val="FF0000"/>
        </w:rPr>
        <w:t>/node/</w:t>
      </w:r>
    </w:p>
    <w:p w14:paraId="257CE877" w14:textId="1A37E0E7" w:rsidR="0060596D" w:rsidRDefault="00F45EF4" w:rsidP="00171980">
      <w:pPr>
        <w:pStyle w:val="ListParagraph"/>
        <w:spacing w:line="480" w:lineRule="auto"/>
        <w:rPr>
          <w:color w:val="FF0000"/>
        </w:rPr>
      </w:pPr>
      <w:r w:rsidRPr="00F45EF4">
        <w:rPr>
          <w:noProof/>
          <w:color w:val="FF0000"/>
        </w:rPr>
        <w:drawing>
          <wp:anchor distT="0" distB="0" distL="114300" distR="114300" simplePos="0" relativeHeight="251659264" behindDoc="1" locked="0" layoutInCell="1" allowOverlap="1" wp14:anchorId="28F8CDFB" wp14:editId="76484F40">
            <wp:simplePos x="0" y="0"/>
            <wp:positionH relativeFrom="column">
              <wp:posOffset>465826</wp:posOffset>
            </wp:positionH>
            <wp:positionV relativeFrom="paragraph">
              <wp:posOffset>-27389</wp:posOffset>
            </wp:positionV>
            <wp:extent cx="4727276" cy="3222597"/>
            <wp:effectExtent l="0" t="0" r="0" b="0"/>
            <wp:wrapTight wrapText="bothSides">
              <wp:wrapPolygon edited="0">
                <wp:start x="0" y="0"/>
                <wp:lineTo x="0" y="21455"/>
                <wp:lineTo x="21501" y="21455"/>
                <wp:lineTo x="21501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432" cy="3228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C93D2E" w14:textId="653EE6F9" w:rsidR="0060596D" w:rsidRPr="0060596D" w:rsidRDefault="0060596D" w:rsidP="0060596D">
      <w:pPr>
        <w:spacing w:line="480" w:lineRule="auto"/>
        <w:rPr>
          <w:color w:val="FF0000"/>
        </w:rPr>
      </w:pPr>
    </w:p>
    <w:p w14:paraId="0B76C953" w14:textId="25D0F798" w:rsidR="009C58B2" w:rsidRDefault="009C58B2" w:rsidP="00171980">
      <w:pPr>
        <w:pStyle w:val="ListParagraph"/>
      </w:pPr>
    </w:p>
    <w:p w14:paraId="5CB74966" w14:textId="16FF0511" w:rsidR="001B3398" w:rsidRDefault="001B3398" w:rsidP="00171980">
      <w:pPr>
        <w:pStyle w:val="ListParagraph"/>
      </w:pPr>
    </w:p>
    <w:p w14:paraId="50721F30" w14:textId="45234F40" w:rsidR="001B3398" w:rsidRDefault="001B3398" w:rsidP="00171980">
      <w:pPr>
        <w:pStyle w:val="ListParagraph"/>
      </w:pPr>
    </w:p>
    <w:p w14:paraId="76A429C8" w14:textId="12E3CE34" w:rsidR="001B3398" w:rsidRDefault="001B3398" w:rsidP="00171980">
      <w:pPr>
        <w:pStyle w:val="ListParagraph"/>
      </w:pPr>
    </w:p>
    <w:p w14:paraId="486A4DC6" w14:textId="31367734" w:rsidR="001B3398" w:rsidRDefault="001B3398" w:rsidP="00171980">
      <w:pPr>
        <w:pStyle w:val="ListParagraph"/>
      </w:pPr>
    </w:p>
    <w:p w14:paraId="1187CA4E" w14:textId="2168BF98" w:rsidR="001B3398" w:rsidRDefault="001B3398" w:rsidP="00171980">
      <w:pPr>
        <w:pStyle w:val="ListParagraph"/>
      </w:pPr>
    </w:p>
    <w:p w14:paraId="4A8AF8F8" w14:textId="507E1843" w:rsidR="001B3398" w:rsidRDefault="001B3398" w:rsidP="00171980">
      <w:pPr>
        <w:pStyle w:val="ListParagraph"/>
      </w:pPr>
    </w:p>
    <w:p w14:paraId="107597D6" w14:textId="0A4EA9E3" w:rsidR="001B3398" w:rsidRDefault="001B3398" w:rsidP="00171980">
      <w:pPr>
        <w:pStyle w:val="ListParagraph"/>
      </w:pPr>
    </w:p>
    <w:p w14:paraId="06D82556" w14:textId="2D1D0CBD" w:rsidR="001B3398" w:rsidRDefault="001B3398" w:rsidP="00171980">
      <w:pPr>
        <w:pStyle w:val="ListParagraph"/>
      </w:pPr>
    </w:p>
    <w:p w14:paraId="4E7E86DA" w14:textId="67082B04" w:rsidR="001B3398" w:rsidRDefault="001B3398" w:rsidP="00171980">
      <w:pPr>
        <w:pStyle w:val="ListParagraph"/>
      </w:pPr>
    </w:p>
    <w:p w14:paraId="3F671FC8" w14:textId="4F154701" w:rsidR="001B3398" w:rsidRDefault="001B3398" w:rsidP="00171980">
      <w:pPr>
        <w:pStyle w:val="ListParagraph"/>
      </w:pPr>
    </w:p>
    <w:p w14:paraId="7E51DBD5" w14:textId="256B7EDB" w:rsidR="00F45EF4" w:rsidRDefault="00F45EF4" w:rsidP="00171980">
      <w:pPr>
        <w:pStyle w:val="ListParagraph"/>
      </w:pPr>
    </w:p>
    <w:p w14:paraId="27EE506E" w14:textId="7C9060A0" w:rsidR="00F45EF4" w:rsidRDefault="00F45EF4" w:rsidP="00171980">
      <w:pPr>
        <w:pStyle w:val="ListParagraph"/>
      </w:pPr>
    </w:p>
    <w:p w14:paraId="34EFA27C" w14:textId="57745349" w:rsidR="00F45EF4" w:rsidRDefault="003B5AF8" w:rsidP="003B5AF8">
      <w:pPr>
        <w:pStyle w:val="Heading1"/>
      </w:pPr>
      <w:r>
        <w:lastRenderedPageBreak/>
        <w:t>Design</w:t>
      </w:r>
    </w:p>
    <w:p w14:paraId="24ABEC0A" w14:textId="36C29427" w:rsidR="003B5AF8" w:rsidRDefault="003B5AF8" w:rsidP="003B5AF8"/>
    <w:p w14:paraId="61BA6359" w14:textId="5CA1740D" w:rsidR="003B5AF8" w:rsidRPr="003269D2" w:rsidRDefault="003B5AF8" w:rsidP="003B5AF8">
      <w:pPr>
        <w:pStyle w:val="Heading2"/>
      </w:pPr>
      <w:r w:rsidRPr="003269D2">
        <w:t>Application Operation Summary</w:t>
      </w:r>
    </w:p>
    <w:p w14:paraId="6EFD28FF" w14:textId="373C8D28" w:rsidR="003B5AF8" w:rsidRDefault="003C48D4" w:rsidP="003B5AF8">
      <w:r>
        <w:t xml:space="preserve">My application completes </w:t>
      </w:r>
      <w:r w:rsidR="00E27551">
        <w:t>requirements 1-7 as listed in the specification. I didn’t complete requirement 8 (implementing a search function)</w:t>
      </w:r>
      <w:r w:rsidR="00DB447B">
        <w:t xml:space="preserve"> as I ran out of time.</w:t>
      </w:r>
    </w:p>
    <w:p w14:paraId="4D089E04" w14:textId="77777777" w:rsidR="001D7BDB" w:rsidRDefault="004E1030" w:rsidP="003B5AF8">
      <w:r>
        <w:t>My application allows the contents of a remote directory to be viewed</w:t>
      </w:r>
      <w:r w:rsidR="009822DA">
        <w:t>, the details of files in the directory are listed in a table</w:t>
      </w:r>
      <w:r w:rsidR="001D7BDB">
        <w:t>.</w:t>
      </w:r>
    </w:p>
    <w:p w14:paraId="7777B860" w14:textId="77777777" w:rsidR="007B090D" w:rsidRDefault="001D7BDB" w:rsidP="003B5AF8">
      <w:r>
        <w:t>T</w:t>
      </w:r>
      <w:r w:rsidR="004E1030">
        <w:t>he user can navigate up and down sub folders in the directory</w:t>
      </w:r>
      <w:r>
        <w:t xml:space="preserve"> by clicking on them (indicated by their blue colour and underscore)</w:t>
      </w:r>
      <w:r w:rsidR="004E1030">
        <w:t>.</w:t>
      </w:r>
    </w:p>
    <w:p w14:paraId="5096CBB1" w14:textId="39DCCE6F" w:rsidR="007B090D" w:rsidRDefault="007B090D" w:rsidP="003B5AF8">
      <w:r>
        <w:t>The user can choose which details of the table are visible via the check boxes below</w:t>
      </w:r>
      <w:r w:rsidR="00AC1C71">
        <w:t xml:space="preserve"> the </w:t>
      </w:r>
      <w:r w:rsidR="00C41D75">
        <w:t>table and</w:t>
      </w:r>
      <w:r>
        <w:t xml:space="preserve"> can also sort the listings in ascending or descending order for any of the columns</w:t>
      </w:r>
      <w:r w:rsidR="000A402C">
        <w:t xml:space="preserve"> by clicking on the green header for that column.</w:t>
      </w:r>
    </w:p>
    <w:p w14:paraId="610F6C4C" w14:textId="5242C39C" w:rsidR="007B090D" w:rsidRDefault="00200D1C" w:rsidP="003B5AF8">
      <w:r>
        <w:t>Additionally, multiple clients are able to browse the same directory simultaneously and independently of each other.</w:t>
      </w:r>
    </w:p>
    <w:p w14:paraId="28F2B1B9" w14:textId="77777777" w:rsidR="006E623B" w:rsidRDefault="006E623B" w:rsidP="003B5AF8"/>
    <w:p w14:paraId="653DA877" w14:textId="5B26A395" w:rsidR="001E4A16" w:rsidRDefault="00A73F39" w:rsidP="001E4A16">
      <w:pPr>
        <w:pStyle w:val="Heading2"/>
      </w:pPr>
      <w:r>
        <w:t>p</w:t>
      </w:r>
      <w:r w:rsidR="001E4A16">
        <w:t>age.html</w:t>
      </w:r>
    </w:p>
    <w:p w14:paraId="3066F904" w14:textId="6AC31778" w:rsidR="00281140" w:rsidRDefault="00281140" w:rsidP="001E4A16">
      <w:r>
        <w:t>This file stores the static html skeleton to be served by the server</w:t>
      </w:r>
      <w:r w:rsidR="0018650D">
        <w:t>.</w:t>
      </w:r>
    </w:p>
    <w:p w14:paraId="59684BA1" w14:textId="6FC11668" w:rsidR="00634F71" w:rsidRDefault="00634F71" w:rsidP="001E4A16">
      <w:r>
        <w:t>I designed the html to best match the screenshot provided in the specification.</w:t>
      </w:r>
    </w:p>
    <w:p w14:paraId="79FB8567" w14:textId="32BA83A3" w:rsidR="007F627F" w:rsidRDefault="006D00BC" w:rsidP="001E4A16">
      <w:r>
        <w:t xml:space="preserve">I wrap my directory </w:t>
      </w:r>
      <w:r w:rsidR="00375319">
        <w:t xml:space="preserve">table </w:t>
      </w:r>
      <w:r>
        <w:t>in a div tag so it can be modified and updated easily by the client</w:t>
      </w:r>
      <w:r w:rsidR="004C4D75">
        <w:t>.</w:t>
      </w:r>
    </w:p>
    <w:p w14:paraId="6AF9163A" w14:textId="7403E525" w:rsidR="007F627F" w:rsidRDefault="007F627F" w:rsidP="001E4A16">
      <w:r>
        <w:t>Under my table I have a row of check boxes that all call the “handleCheck()” method in the client.</w:t>
      </w:r>
    </w:p>
    <w:p w14:paraId="51DDECFD" w14:textId="77777777" w:rsidR="007F627F" w:rsidRDefault="007F627F" w:rsidP="001E4A16"/>
    <w:p w14:paraId="09D32367" w14:textId="63E434CF" w:rsidR="00EE097D" w:rsidRDefault="00A73F39" w:rsidP="00EE097D">
      <w:pPr>
        <w:pStyle w:val="Heading2"/>
      </w:pPr>
      <w:r>
        <w:t>p</w:t>
      </w:r>
      <w:r w:rsidR="00817889">
        <w:t>age.css</w:t>
      </w:r>
    </w:p>
    <w:p w14:paraId="65954030" w14:textId="77777777" w:rsidR="00D41367" w:rsidRDefault="00D41367" w:rsidP="00EE097D">
      <w:r>
        <w:t>Stylesheet file to style elements in page.html</w:t>
      </w:r>
      <w:r w:rsidR="00A14E12">
        <w:t>, I styled elements to best match the screenshot provided in the specification.</w:t>
      </w:r>
    </w:p>
    <w:p w14:paraId="20DD6D06" w14:textId="77777777" w:rsidR="00A14E12" w:rsidRDefault="00A14E12" w:rsidP="00EE097D"/>
    <w:p w14:paraId="0EEDFE98" w14:textId="77777777" w:rsidR="003764A5" w:rsidRDefault="0089126A" w:rsidP="003764A5">
      <w:pPr>
        <w:pStyle w:val="Heading2"/>
      </w:pPr>
      <w:r>
        <w:t>dir_list_client.js</w:t>
      </w:r>
    </w:p>
    <w:p w14:paraId="05A47D8A" w14:textId="3FA1081B" w:rsidR="00E63C49" w:rsidRDefault="003764A5" w:rsidP="003764A5">
      <w:r>
        <w:t xml:space="preserve">This is the </w:t>
      </w:r>
      <w:r w:rsidR="007C5968">
        <w:t>client-side</w:t>
      </w:r>
      <w:r>
        <w:t xml:space="preserve"> script file that sends requests to the server, handles the response and updates and modifies elements on the html page.</w:t>
      </w:r>
    </w:p>
    <w:p w14:paraId="120036D0" w14:textId="2D3DDE4C" w:rsidR="00E63C49" w:rsidRDefault="00ED2891" w:rsidP="003764A5">
      <w:r>
        <w:t xml:space="preserve">I use global variables for the client program to store where in the directory the client is and any attributes the user has changed such as hidden columns. I decided to do this rather than </w:t>
      </w:r>
      <w:r w:rsidR="006D76FD">
        <w:t xml:space="preserve">have </w:t>
      </w:r>
      <w:r w:rsidR="007C5968">
        <w:t>these kinds of variables</w:t>
      </w:r>
      <w:r>
        <w:t xml:space="preserve"> on the server as this means</w:t>
      </w:r>
      <w:r w:rsidR="00E16D6A">
        <w:t xml:space="preserve"> multiple clients can navigate the directory independently of each other and not interfere</w:t>
      </w:r>
      <w:r w:rsidR="005F1EA3">
        <w:t>.</w:t>
      </w:r>
    </w:p>
    <w:p w14:paraId="3985C4A7" w14:textId="03DA842D" w:rsidR="007C5968" w:rsidRDefault="002345B1" w:rsidP="003764A5">
      <w:r>
        <w:t xml:space="preserve">When deciding how to implement the “up” button I went for an approach to use an array of all directories the client has visited called “dirHistory” </w:t>
      </w:r>
      <w:r w:rsidR="0011213E">
        <w:t xml:space="preserve">I found this useful as I could manipulate the array as needed </w:t>
      </w:r>
      <w:r w:rsidR="000A29AA">
        <w:t xml:space="preserve">and make </w:t>
      </w:r>
      <w:r w:rsidR="0011213E">
        <w:t>request</w:t>
      </w:r>
      <w:r w:rsidR="000A29AA">
        <w:t>s</w:t>
      </w:r>
      <w:r w:rsidR="0011213E">
        <w:t xml:space="preserve"> for previous directories</w:t>
      </w:r>
      <w:r w:rsidR="000A29AA">
        <w:t>.</w:t>
      </w:r>
    </w:p>
    <w:p w14:paraId="710D53B0" w14:textId="02FE5388" w:rsidR="00AE57C9" w:rsidRDefault="00844FB4" w:rsidP="003764A5">
      <w:r>
        <w:t xml:space="preserve">For sorting the listings </w:t>
      </w:r>
      <w:r w:rsidR="006578B6">
        <w:t xml:space="preserve">I made it so clicking the column header once will sort the listings by that column in ascending order, a second click will sort by descending order and a third click will return to the default </w:t>
      </w:r>
      <w:r w:rsidR="00A16944">
        <w:t>order as served by the server</w:t>
      </w:r>
      <w:r w:rsidR="00131F2E">
        <w:t xml:space="preserve">, I found this to be the most intuitive and least </w:t>
      </w:r>
      <w:r w:rsidR="00F2772E">
        <w:t>complicated</w:t>
      </w:r>
      <w:r w:rsidR="00131F2E">
        <w:t xml:space="preserve"> way to achieve this function. I used a global Boolean variable “onDesc” to achieve this.</w:t>
      </w:r>
    </w:p>
    <w:p w14:paraId="66E61892" w14:textId="7802B420" w:rsidR="00673D8C" w:rsidRDefault="003D552C" w:rsidP="003764A5">
      <w:r>
        <w:lastRenderedPageBreak/>
        <w:t xml:space="preserve">To sort listings in the table I make use of a simple </w:t>
      </w:r>
      <w:r w:rsidR="000F7156">
        <w:t>bubble sort</w:t>
      </w:r>
      <w:r>
        <w:t xml:space="preserve"> algorithm which I adapted from</w:t>
      </w:r>
      <w:r w:rsidR="005024F9">
        <w:t>:</w:t>
      </w:r>
      <w:r>
        <w:t xml:space="preserve"> </w:t>
      </w:r>
      <w:hyperlink r:id="rId11" w:history="1">
        <w:r w:rsidR="00AD4C71" w:rsidRPr="00E07692">
          <w:rPr>
            <w:rStyle w:val="Hyperlink"/>
          </w:rPr>
          <w:t>https://stackoverflow.com/questions/7502489/bubble-sort-algorithm-javascript</w:t>
        </w:r>
      </w:hyperlink>
    </w:p>
    <w:p w14:paraId="3D0C9C9C" w14:textId="7C405176" w:rsidR="00AD4C71" w:rsidRDefault="000F7156" w:rsidP="003764A5">
      <w:r>
        <w:t>To sort listings in descending order, I first use this algorithm to sort them in ascending order and then I reverse the order.</w:t>
      </w:r>
    </w:p>
    <w:p w14:paraId="2C7AF5BB" w14:textId="5E81F26E" w:rsidR="00801F90" w:rsidRDefault="0035658B" w:rsidP="003764A5">
      <w:r>
        <w:t>My make request function sends a JSON request for directory information for a given directory and then uses the response sent by the server to construct new table rows.</w:t>
      </w:r>
    </w:p>
    <w:p w14:paraId="7C5FEA16" w14:textId="5BEB9EF2" w:rsidR="00961F8C" w:rsidRDefault="00962D4A" w:rsidP="003764A5">
      <w:r>
        <w:t xml:space="preserve">When refreshing / updating the table on the page, I create </w:t>
      </w:r>
      <w:r w:rsidR="00B22927">
        <w:t xml:space="preserve">rows of the table by concatenating string variables and then I update the div </w:t>
      </w:r>
      <w:r w:rsidR="00961F8C">
        <w:t>“dirTable” on my page with this long html string. I make sure to wrap this new string with the same div so it can be updated in the future.</w:t>
      </w:r>
    </w:p>
    <w:p w14:paraId="0E909A95" w14:textId="77777777" w:rsidR="00961F8C" w:rsidRDefault="00961F8C" w:rsidP="003764A5"/>
    <w:p w14:paraId="4211F236" w14:textId="1FFCC9D1" w:rsidR="00131F2E" w:rsidRDefault="00987D74" w:rsidP="00987D74">
      <w:pPr>
        <w:pStyle w:val="Heading2"/>
      </w:pPr>
      <w:r>
        <w:t>dir_list_server.js</w:t>
      </w:r>
    </w:p>
    <w:p w14:paraId="3FD72800" w14:textId="2A6FBB34" w:rsidR="00987D74" w:rsidRDefault="00497CCD" w:rsidP="00987D74">
      <w:r>
        <w:t xml:space="preserve">My server program is fairly simple compared to the client, all my server program does is receive a post request for a directory in the file space, it then </w:t>
      </w:r>
      <w:r w:rsidR="00EB78F6">
        <w:t>makes use of the “getFileInfo” method as supplied on studres</w:t>
      </w:r>
      <w:r w:rsidR="00102AEE">
        <w:t xml:space="preserve"> which I </w:t>
      </w:r>
      <w:r w:rsidR="000475A7" w:rsidRPr="000475A7">
        <w:t>slightly modified</w:t>
      </w:r>
      <w:r w:rsidR="00EB78F6">
        <w:t xml:space="preserve"> to</w:t>
      </w:r>
      <w:r w:rsidR="00935238">
        <w:t xml:space="preserve"> construct a response to send back to the client.</w:t>
      </w:r>
    </w:p>
    <w:p w14:paraId="77284276" w14:textId="2A5ED32A" w:rsidR="00EB78F6" w:rsidRPr="00EB78F6" w:rsidRDefault="00EB78F6" w:rsidP="00987D74">
      <w:r>
        <w:t xml:space="preserve">The server knows nothing about the current client state and at what point in the directory they are at, as explained earlier this is to allow simultaneous clients </w:t>
      </w:r>
      <w:r w:rsidR="002F4510">
        <w:t xml:space="preserve">independent access to </w:t>
      </w:r>
      <w:r>
        <w:t>the same server</w:t>
      </w:r>
      <w:r w:rsidR="00643266">
        <w:t>.</w:t>
      </w:r>
    </w:p>
    <w:p w14:paraId="4113D06D" w14:textId="0CC2CF60" w:rsidR="00A16944" w:rsidRDefault="00A16944" w:rsidP="003764A5"/>
    <w:p w14:paraId="289A4DB3" w14:textId="73D68817" w:rsidR="00A43CFE" w:rsidRDefault="005B0AF7" w:rsidP="005B0AF7">
      <w:pPr>
        <w:pStyle w:val="Heading2"/>
      </w:pPr>
      <w:r>
        <w:t>Operation Diagram</w:t>
      </w:r>
    </w:p>
    <w:p w14:paraId="73C6D206" w14:textId="61F15675" w:rsidR="000A29AA" w:rsidRDefault="005B0AF7" w:rsidP="003764A5">
      <w:r>
        <w:rPr>
          <w:noProof/>
        </w:rPr>
        <w:drawing>
          <wp:anchor distT="0" distB="0" distL="114300" distR="114300" simplePos="0" relativeHeight="251668480" behindDoc="1" locked="0" layoutInCell="1" allowOverlap="1" wp14:anchorId="0E5B818E" wp14:editId="028EB374">
            <wp:simplePos x="0" y="0"/>
            <wp:positionH relativeFrom="margin">
              <wp:align>right</wp:align>
            </wp:positionH>
            <wp:positionV relativeFrom="paragraph">
              <wp:posOffset>203481</wp:posOffset>
            </wp:positionV>
            <wp:extent cx="5731510" cy="2153920"/>
            <wp:effectExtent l="0" t="0" r="2540" b="0"/>
            <wp:wrapTight wrapText="bothSides">
              <wp:wrapPolygon edited="0">
                <wp:start x="0" y="0"/>
                <wp:lineTo x="0" y="21396"/>
                <wp:lineTo x="21538" y="21396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5FF776" w14:textId="3906CC27" w:rsidR="005F1EA3" w:rsidRDefault="005F1EA3" w:rsidP="003764A5"/>
    <w:p w14:paraId="4C487A15" w14:textId="77777777" w:rsidR="005B0AF7" w:rsidRDefault="005B0AF7" w:rsidP="003764A5">
      <w:r>
        <w:t>This diagram shows the standard procedure for the communication between the client and the server and how requests and responses are delt with and files accessed.</w:t>
      </w:r>
    </w:p>
    <w:p w14:paraId="5D17704D" w14:textId="79267A94" w:rsidR="005B0AF7" w:rsidRPr="003764A5" w:rsidRDefault="0066338E" w:rsidP="003764A5">
      <w:pPr>
        <w:sectPr w:rsidR="005B0AF7" w:rsidRPr="003764A5" w:rsidSect="00A27486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>This diagram</w:t>
      </w:r>
      <w:r w:rsidR="00AA21E2">
        <w:t>,</w:t>
      </w:r>
      <w:r>
        <w:t xml:space="preserve"> </w:t>
      </w:r>
      <w:r w:rsidR="00AA21E2">
        <w:t>for</w:t>
      </w:r>
      <w:r>
        <w:t xml:space="preserve"> example</w:t>
      </w:r>
      <w:r w:rsidR="00AA21E2">
        <w:t xml:space="preserve">, shows what happens when a user wants to navigate </w:t>
      </w:r>
      <w:r>
        <w:t>to a sub folder.</w:t>
      </w:r>
    </w:p>
    <w:p w14:paraId="66571900" w14:textId="23A1674D" w:rsidR="00200D1C" w:rsidRDefault="00043E11" w:rsidP="00043E11">
      <w:pPr>
        <w:pStyle w:val="Heading1"/>
      </w:pPr>
      <w:r>
        <w:lastRenderedPageBreak/>
        <w:t>Testing</w:t>
      </w:r>
    </w:p>
    <w:p w14:paraId="2B5D60CC" w14:textId="77777777" w:rsidR="00200D1C" w:rsidRDefault="00200D1C" w:rsidP="003B5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1446"/>
        <w:gridCol w:w="1282"/>
        <w:gridCol w:w="8976"/>
      </w:tblGrid>
      <w:tr w:rsidR="0092111B" w14:paraId="21D1E94D" w14:textId="77777777" w:rsidTr="002748F2">
        <w:tc>
          <w:tcPr>
            <w:tcW w:w="3487" w:type="dxa"/>
          </w:tcPr>
          <w:p w14:paraId="0EC4312D" w14:textId="7A7BA229" w:rsidR="002748F2" w:rsidRDefault="002748F2" w:rsidP="003B5AF8">
            <w:r>
              <w:t>Test</w:t>
            </w:r>
          </w:p>
        </w:tc>
        <w:tc>
          <w:tcPr>
            <w:tcW w:w="3487" w:type="dxa"/>
          </w:tcPr>
          <w:p w14:paraId="179F4904" w14:textId="78CBD80D" w:rsidR="002748F2" w:rsidRDefault="002748F2" w:rsidP="003B5AF8">
            <w:r>
              <w:t>Expected Result</w:t>
            </w:r>
          </w:p>
        </w:tc>
        <w:tc>
          <w:tcPr>
            <w:tcW w:w="3487" w:type="dxa"/>
          </w:tcPr>
          <w:p w14:paraId="54C0E4BC" w14:textId="161FDF9F" w:rsidR="002748F2" w:rsidRDefault="002748F2" w:rsidP="003B5AF8">
            <w:r>
              <w:t>Actual Result</w:t>
            </w:r>
          </w:p>
        </w:tc>
        <w:tc>
          <w:tcPr>
            <w:tcW w:w="3487" w:type="dxa"/>
          </w:tcPr>
          <w:p w14:paraId="0713E8AD" w14:textId="62FCE243" w:rsidR="002748F2" w:rsidRDefault="002748F2" w:rsidP="003B5AF8">
            <w:r>
              <w:t>Evidence</w:t>
            </w:r>
          </w:p>
        </w:tc>
      </w:tr>
      <w:tr w:rsidR="0092111B" w14:paraId="7BE863A0" w14:textId="77777777" w:rsidTr="002748F2">
        <w:tc>
          <w:tcPr>
            <w:tcW w:w="3487" w:type="dxa"/>
          </w:tcPr>
          <w:p w14:paraId="0CEFE825" w14:textId="472FB213" w:rsidR="002748F2" w:rsidRDefault="00EB755B" w:rsidP="003B5AF8">
            <w:r>
              <w:t>Not supplying command line argument when starting the server</w:t>
            </w:r>
          </w:p>
        </w:tc>
        <w:tc>
          <w:tcPr>
            <w:tcW w:w="3487" w:type="dxa"/>
          </w:tcPr>
          <w:p w14:paraId="6AA99D9E" w14:textId="23DAD10A" w:rsidR="002748F2" w:rsidRDefault="00B831C2" w:rsidP="003B5AF8">
            <w:r>
              <w:t>Error is thro</w:t>
            </w:r>
            <w:r w:rsidR="00E12BBE">
              <w:t>wn and console prints (“expected command line argument”)</w:t>
            </w:r>
          </w:p>
        </w:tc>
        <w:tc>
          <w:tcPr>
            <w:tcW w:w="3487" w:type="dxa"/>
          </w:tcPr>
          <w:p w14:paraId="0810AFDC" w14:textId="00190657" w:rsidR="002748F2" w:rsidRDefault="005B7873" w:rsidP="003B5AF8">
            <w:r>
              <w:t>As Expected</w:t>
            </w:r>
          </w:p>
        </w:tc>
        <w:tc>
          <w:tcPr>
            <w:tcW w:w="3487" w:type="dxa"/>
          </w:tcPr>
          <w:p w14:paraId="03374F43" w14:textId="1D96D0F7" w:rsidR="002748F2" w:rsidRDefault="001872E9" w:rsidP="003B5AF8">
            <w:r w:rsidRPr="001872E9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DDB5631" wp14:editId="5D74AC7B">
                  <wp:simplePos x="0" y="0"/>
                  <wp:positionH relativeFrom="column">
                    <wp:posOffset>-65051</wp:posOffset>
                  </wp:positionH>
                  <wp:positionV relativeFrom="paragraph">
                    <wp:posOffset>42280</wp:posOffset>
                  </wp:positionV>
                  <wp:extent cx="4508205" cy="1071256"/>
                  <wp:effectExtent l="0" t="0" r="6985" b="0"/>
                  <wp:wrapTight wrapText="bothSides">
                    <wp:wrapPolygon edited="0">
                      <wp:start x="0" y="0"/>
                      <wp:lineTo x="0" y="21126"/>
                      <wp:lineTo x="21542" y="21126"/>
                      <wp:lineTo x="21542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6759" cy="1082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111B" w14:paraId="36F6616A" w14:textId="77777777" w:rsidTr="002748F2">
        <w:tc>
          <w:tcPr>
            <w:tcW w:w="3487" w:type="dxa"/>
          </w:tcPr>
          <w:p w14:paraId="1D42EA5D" w14:textId="58D0B92C" w:rsidR="002748F2" w:rsidRDefault="00EA0B64" w:rsidP="003B5AF8">
            <w:r>
              <w:t>Supplying command line argument and correctly starting server</w:t>
            </w:r>
          </w:p>
        </w:tc>
        <w:tc>
          <w:tcPr>
            <w:tcW w:w="3487" w:type="dxa"/>
          </w:tcPr>
          <w:p w14:paraId="2B25B84B" w14:textId="0A8F4A0F" w:rsidR="002748F2" w:rsidRDefault="00EA0B64" w:rsidP="003B5AF8">
            <w:r>
              <w:t>Server starts</w:t>
            </w:r>
          </w:p>
        </w:tc>
        <w:tc>
          <w:tcPr>
            <w:tcW w:w="3487" w:type="dxa"/>
          </w:tcPr>
          <w:p w14:paraId="611BEC29" w14:textId="4BD39D68" w:rsidR="002748F2" w:rsidRDefault="00EA0B64" w:rsidP="003B5AF8">
            <w:r>
              <w:t>As Expected</w:t>
            </w:r>
          </w:p>
        </w:tc>
        <w:tc>
          <w:tcPr>
            <w:tcW w:w="3487" w:type="dxa"/>
          </w:tcPr>
          <w:p w14:paraId="073FD5B6" w14:textId="7AD26FCD" w:rsidR="002748F2" w:rsidRDefault="00EA0B64" w:rsidP="003B5AF8">
            <w:r w:rsidRPr="00EA0B64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618150A" wp14:editId="3D42BF52">
                  <wp:simplePos x="0" y="0"/>
                  <wp:positionH relativeFrom="column">
                    <wp:posOffset>-40921</wp:posOffset>
                  </wp:positionH>
                  <wp:positionV relativeFrom="paragraph">
                    <wp:posOffset>84558</wp:posOffset>
                  </wp:positionV>
                  <wp:extent cx="5559720" cy="535877"/>
                  <wp:effectExtent l="0" t="0" r="3175" b="0"/>
                  <wp:wrapTight wrapText="bothSides">
                    <wp:wrapPolygon edited="0">
                      <wp:start x="0" y="0"/>
                      <wp:lineTo x="0" y="20754"/>
                      <wp:lineTo x="21538" y="20754"/>
                      <wp:lineTo x="21538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20" cy="535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111B" w14:paraId="119F3C36" w14:textId="77777777" w:rsidTr="002748F2">
        <w:tc>
          <w:tcPr>
            <w:tcW w:w="3487" w:type="dxa"/>
          </w:tcPr>
          <w:p w14:paraId="2503DF20" w14:textId="375B95FE" w:rsidR="002748F2" w:rsidRDefault="00EA0B64" w:rsidP="003B5AF8">
            <w:r>
              <w:t xml:space="preserve">Navigating to </w:t>
            </w:r>
            <w:hyperlink r:id="rId16" w:history="1">
              <w:r w:rsidRPr="00DF5890">
                <w:rPr>
                  <w:rStyle w:val="Hyperlink"/>
                </w:rPr>
                <w:t>https://dtl1.host.cs.st-andrews.ac.uk/node/</w:t>
              </w:r>
            </w:hyperlink>
            <w:r>
              <w:t xml:space="preserve"> in browser</w:t>
            </w:r>
          </w:p>
        </w:tc>
        <w:tc>
          <w:tcPr>
            <w:tcW w:w="3487" w:type="dxa"/>
          </w:tcPr>
          <w:p w14:paraId="20938A45" w14:textId="6CE3D844" w:rsidR="002748F2" w:rsidRDefault="00EA0B64" w:rsidP="003B5AF8">
            <w:r>
              <w:t>Directory lister page loads and test1Dir is visible</w:t>
            </w:r>
          </w:p>
        </w:tc>
        <w:tc>
          <w:tcPr>
            <w:tcW w:w="3487" w:type="dxa"/>
          </w:tcPr>
          <w:p w14:paraId="572C4305" w14:textId="28FF5297" w:rsidR="002748F2" w:rsidRDefault="00EA0B64" w:rsidP="003B5AF8">
            <w:r>
              <w:t>As Expected</w:t>
            </w:r>
          </w:p>
        </w:tc>
        <w:tc>
          <w:tcPr>
            <w:tcW w:w="3487" w:type="dxa"/>
          </w:tcPr>
          <w:p w14:paraId="5813FB5E" w14:textId="1C45046F" w:rsidR="002748F2" w:rsidRDefault="00D010F3" w:rsidP="003B5AF8">
            <w:r w:rsidRPr="00D010F3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1EC7D1BF" wp14:editId="3B84E015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92075</wp:posOffset>
                  </wp:positionV>
                  <wp:extent cx="4428490" cy="2157730"/>
                  <wp:effectExtent l="0" t="0" r="0" b="0"/>
                  <wp:wrapTight wrapText="bothSides">
                    <wp:wrapPolygon edited="0">
                      <wp:start x="0" y="0"/>
                      <wp:lineTo x="0" y="21358"/>
                      <wp:lineTo x="21464" y="21358"/>
                      <wp:lineTo x="21464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490" cy="215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2111B" w14:paraId="212D5ED1" w14:textId="77777777" w:rsidTr="002748F2">
        <w:tc>
          <w:tcPr>
            <w:tcW w:w="3487" w:type="dxa"/>
          </w:tcPr>
          <w:p w14:paraId="24D5AF26" w14:textId="6993F206" w:rsidR="002748F2" w:rsidRDefault="000842AD" w:rsidP="003B5AF8">
            <w:r>
              <w:lastRenderedPageBreak/>
              <w:t>Navigating to sub folder by clicking on one of the links</w:t>
            </w:r>
          </w:p>
        </w:tc>
        <w:tc>
          <w:tcPr>
            <w:tcW w:w="3487" w:type="dxa"/>
          </w:tcPr>
          <w:p w14:paraId="34ACFBE1" w14:textId="1B9795DC" w:rsidR="002748F2" w:rsidRDefault="000842AD" w:rsidP="003B5AF8">
            <w:r>
              <w:t>Table changes to sub folder</w:t>
            </w:r>
          </w:p>
        </w:tc>
        <w:tc>
          <w:tcPr>
            <w:tcW w:w="3487" w:type="dxa"/>
          </w:tcPr>
          <w:p w14:paraId="6B47AD9E" w14:textId="77EBB3CB" w:rsidR="000842AD" w:rsidRDefault="000842AD" w:rsidP="003B5AF8">
            <w:r>
              <w:t>As Expected</w:t>
            </w:r>
          </w:p>
        </w:tc>
        <w:tc>
          <w:tcPr>
            <w:tcW w:w="3487" w:type="dxa"/>
          </w:tcPr>
          <w:p w14:paraId="37DC8028" w14:textId="28C7BB37" w:rsidR="002748F2" w:rsidRDefault="00195820" w:rsidP="003B5AF8">
            <w:r w:rsidRPr="00195820"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1165EFAB" wp14:editId="6F740C73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34290</wp:posOffset>
                  </wp:positionV>
                  <wp:extent cx="4333240" cy="1705610"/>
                  <wp:effectExtent l="0" t="0" r="0" b="8890"/>
                  <wp:wrapTight wrapText="bothSides">
                    <wp:wrapPolygon edited="0">
                      <wp:start x="0" y="0"/>
                      <wp:lineTo x="0" y="21471"/>
                      <wp:lineTo x="21461" y="21471"/>
                      <wp:lineTo x="21461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240" cy="170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111B" w14:paraId="632902E8" w14:textId="77777777" w:rsidTr="002748F2">
        <w:tc>
          <w:tcPr>
            <w:tcW w:w="3487" w:type="dxa"/>
          </w:tcPr>
          <w:p w14:paraId="649B3B0F" w14:textId="47C91E95" w:rsidR="002748F2" w:rsidRDefault="00195820" w:rsidP="003B5AF8">
            <w:r>
              <w:t>Clicking the “up” button</w:t>
            </w:r>
          </w:p>
        </w:tc>
        <w:tc>
          <w:tcPr>
            <w:tcW w:w="3487" w:type="dxa"/>
          </w:tcPr>
          <w:p w14:paraId="3235A510" w14:textId="0E7865E8" w:rsidR="002748F2" w:rsidRDefault="00195820" w:rsidP="003B5AF8">
            <w:r>
              <w:t>Table changes to go back to parent folder</w:t>
            </w:r>
          </w:p>
        </w:tc>
        <w:tc>
          <w:tcPr>
            <w:tcW w:w="3487" w:type="dxa"/>
          </w:tcPr>
          <w:p w14:paraId="4F0A1EE5" w14:textId="29CE1F9F" w:rsidR="002748F2" w:rsidRDefault="00195820" w:rsidP="003B5AF8">
            <w:r>
              <w:t xml:space="preserve">As </w:t>
            </w:r>
            <w:r w:rsidR="0018595A">
              <w:t>Expected</w:t>
            </w:r>
          </w:p>
        </w:tc>
        <w:tc>
          <w:tcPr>
            <w:tcW w:w="3487" w:type="dxa"/>
          </w:tcPr>
          <w:p w14:paraId="431C96D8" w14:textId="619CD49F" w:rsidR="002748F2" w:rsidRDefault="00C712C2" w:rsidP="003B5AF8">
            <w:r w:rsidRPr="00C712C2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5895D0B2" wp14:editId="1051CB2C">
                  <wp:simplePos x="0" y="0"/>
                  <wp:positionH relativeFrom="column">
                    <wp:posOffset>154921</wp:posOffset>
                  </wp:positionH>
                  <wp:positionV relativeFrom="paragraph">
                    <wp:posOffset>26679</wp:posOffset>
                  </wp:positionV>
                  <wp:extent cx="3584512" cy="2251881"/>
                  <wp:effectExtent l="0" t="0" r="0" b="0"/>
                  <wp:wrapTight wrapText="bothSides">
                    <wp:wrapPolygon edited="0">
                      <wp:start x="0" y="0"/>
                      <wp:lineTo x="0" y="21381"/>
                      <wp:lineTo x="21470" y="21381"/>
                      <wp:lineTo x="21470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4512" cy="2251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25006FD" w14:textId="7A050DAE" w:rsidR="00C712C2" w:rsidRPr="00C712C2" w:rsidRDefault="00C712C2" w:rsidP="00C712C2">
            <w:pPr>
              <w:tabs>
                <w:tab w:val="left" w:pos="2149"/>
              </w:tabs>
            </w:pPr>
            <w:r>
              <w:tab/>
            </w:r>
          </w:p>
        </w:tc>
      </w:tr>
      <w:tr w:rsidR="0092111B" w14:paraId="0FC69D55" w14:textId="77777777" w:rsidTr="002748F2">
        <w:tc>
          <w:tcPr>
            <w:tcW w:w="3487" w:type="dxa"/>
          </w:tcPr>
          <w:p w14:paraId="376166CF" w14:textId="443603D0" w:rsidR="002748F2" w:rsidRDefault="00C712C2" w:rsidP="003B5AF8">
            <w:r>
              <w:lastRenderedPageBreak/>
              <w:t>Hiding columns from the table with the checkboxes</w:t>
            </w:r>
          </w:p>
        </w:tc>
        <w:tc>
          <w:tcPr>
            <w:tcW w:w="3487" w:type="dxa"/>
          </w:tcPr>
          <w:p w14:paraId="2EB1D596" w14:textId="1CF73DF5" w:rsidR="002748F2" w:rsidRDefault="00621C87" w:rsidP="003B5AF8">
            <w:r>
              <w:t>Table changes to hide columns</w:t>
            </w:r>
          </w:p>
        </w:tc>
        <w:tc>
          <w:tcPr>
            <w:tcW w:w="3487" w:type="dxa"/>
          </w:tcPr>
          <w:p w14:paraId="775BB2C8" w14:textId="5FA96124" w:rsidR="002748F2" w:rsidRDefault="00621C87" w:rsidP="003B5AF8">
            <w:r>
              <w:t>As Expected</w:t>
            </w:r>
          </w:p>
        </w:tc>
        <w:tc>
          <w:tcPr>
            <w:tcW w:w="3487" w:type="dxa"/>
          </w:tcPr>
          <w:p w14:paraId="13E693F3" w14:textId="6BC0AFE1" w:rsidR="002748F2" w:rsidRDefault="00621C87" w:rsidP="003B5AF8">
            <w:r w:rsidRPr="00621C87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5A283343" wp14:editId="2755F699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20320</wp:posOffset>
                  </wp:positionV>
                  <wp:extent cx="3698240" cy="2434590"/>
                  <wp:effectExtent l="0" t="0" r="0" b="3810"/>
                  <wp:wrapTight wrapText="bothSides">
                    <wp:wrapPolygon edited="0">
                      <wp:start x="0" y="0"/>
                      <wp:lineTo x="0" y="21465"/>
                      <wp:lineTo x="21474" y="21465"/>
                      <wp:lineTo x="21474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240" cy="243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111B" w14:paraId="40D65111" w14:textId="77777777" w:rsidTr="002748F2">
        <w:tc>
          <w:tcPr>
            <w:tcW w:w="3487" w:type="dxa"/>
          </w:tcPr>
          <w:p w14:paraId="518E875E" w14:textId="2A4E8F11" w:rsidR="002748F2" w:rsidRDefault="00621C87" w:rsidP="003B5AF8">
            <w:r>
              <w:t>Sorting listings by clicking on “size” column heading</w:t>
            </w:r>
          </w:p>
        </w:tc>
        <w:tc>
          <w:tcPr>
            <w:tcW w:w="3487" w:type="dxa"/>
          </w:tcPr>
          <w:p w14:paraId="63EBF18B" w14:textId="3D2F36C5" w:rsidR="002748F2" w:rsidRDefault="00621C87" w:rsidP="003B5AF8">
            <w:r>
              <w:t>Table sorts by size ascending</w:t>
            </w:r>
          </w:p>
        </w:tc>
        <w:tc>
          <w:tcPr>
            <w:tcW w:w="3487" w:type="dxa"/>
          </w:tcPr>
          <w:p w14:paraId="6D9E5DE0" w14:textId="4E43F77F" w:rsidR="002748F2" w:rsidRDefault="00621C87" w:rsidP="003B5AF8">
            <w:r>
              <w:t>As expected</w:t>
            </w:r>
          </w:p>
        </w:tc>
        <w:tc>
          <w:tcPr>
            <w:tcW w:w="3487" w:type="dxa"/>
          </w:tcPr>
          <w:p w14:paraId="6F84484B" w14:textId="2970F943" w:rsidR="002748F2" w:rsidRDefault="00621C87" w:rsidP="003B5AF8">
            <w:r w:rsidRPr="00621C87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6E1757AE" wp14:editId="545F3D89">
                  <wp:simplePos x="0" y="0"/>
                  <wp:positionH relativeFrom="column">
                    <wp:posOffset>-7099</wp:posOffset>
                  </wp:positionH>
                  <wp:positionV relativeFrom="paragraph">
                    <wp:posOffset>0</wp:posOffset>
                  </wp:positionV>
                  <wp:extent cx="5046969" cy="1639850"/>
                  <wp:effectExtent l="0" t="0" r="1905" b="0"/>
                  <wp:wrapTight wrapText="bothSides">
                    <wp:wrapPolygon edited="0">
                      <wp:start x="0" y="0"/>
                      <wp:lineTo x="0" y="21332"/>
                      <wp:lineTo x="21527" y="21332"/>
                      <wp:lineTo x="21527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969" cy="163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111B" w14:paraId="66202AB4" w14:textId="77777777" w:rsidTr="002748F2">
        <w:tc>
          <w:tcPr>
            <w:tcW w:w="3487" w:type="dxa"/>
          </w:tcPr>
          <w:p w14:paraId="16FCF32A" w14:textId="44EDF491" w:rsidR="00621C87" w:rsidRDefault="00621C87" w:rsidP="003B5AF8">
            <w:r>
              <w:t>Clicking on “size” column heading again</w:t>
            </w:r>
          </w:p>
        </w:tc>
        <w:tc>
          <w:tcPr>
            <w:tcW w:w="3487" w:type="dxa"/>
          </w:tcPr>
          <w:p w14:paraId="01095FF6" w14:textId="6D6F4E52" w:rsidR="00621C87" w:rsidRDefault="00621C87" w:rsidP="003B5AF8">
            <w:r>
              <w:t>Table sorts by size descending</w:t>
            </w:r>
          </w:p>
        </w:tc>
        <w:tc>
          <w:tcPr>
            <w:tcW w:w="3487" w:type="dxa"/>
          </w:tcPr>
          <w:p w14:paraId="5FB321B4" w14:textId="6636E426" w:rsidR="00621C87" w:rsidRDefault="00621C87" w:rsidP="003B5AF8">
            <w:r>
              <w:t>As expected</w:t>
            </w:r>
          </w:p>
        </w:tc>
        <w:tc>
          <w:tcPr>
            <w:tcW w:w="3487" w:type="dxa"/>
          </w:tcPr>
          <w:p w14:paraId="7620DF37" w14:textId="7632C51B" w:rsidR="00621C87" w:rsidRPr="00621C87" w:rsidRDefault="00A5628A" w:rsidP="003B5AF8">
            <w:r w:rsidRPr="00A5628A"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14C08483" wp14:editId="2177CD79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0</wp:posOffset>
                  </wp:positionV>
                  <wp:extent cx="4539615" cy="1471295"/>
                  <wp:effectExtent l="0" t="0" r="0" b="0"/>
                  <wp:wrapTight wrapText="bothSides">
                    <wp:wrapPolygon edited="0">
                      <wp:start x="0" y="0"/>
                      <wp:lineTo x="0" y="21255"/>
                      <wp:lineTo x="21482" y="21255"/>
                      <wp:lineTo x="21482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615" cy="147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111B" w14:paraId="46F24F43" w14:textId="77777777" w:rsidTr="002748F2">
        <w:tc>
          <w:tcPr>
            <w:tcW w:w="3487" w:type="dxa"/>
          </w:tcPr>
          <w:p w14:paraId="27BB940E" w14:textId="1C9CC2A8" w:rsidR="00A5628A" w:rsidRDefault="00A5628A" w:rsidP="003B5AF8">
            <w:r>
              <w:lastRenderedPageBreak/>
              <w:t xml:space="preserve">Clicking on “size” column </w:t>
            </w:r>
            <w:r w:rsidR="00534BB3">
              <w:t>heading for</w:t>
            </w:r>
            <w:r>
              <w:t xml:space="preserve"> 3</w:t>
            </w:r>
            <w:r w:rsidRPr="00A5628A">
              <w:rPr>
                <w:vertAlign w:val="superscript"/>
              </w:rPr>
              <w:t>rd</w:t>
            </w:r>
            <w:r>
              <w:t xml:space="preserve"> time</w:t>
            </w:r>
          </w:p>
        </w:tc>
        <w:tc>
          <w:tcPr>
            <w:tcW w:w="3487" w:type="dxa"/>
          </w:tcPr>
          <w:p w14:paraId="622B9CB3" w14:textId="0C0E69C0" w:rsidR="00A5628A" w:rsidRDefault="00534BB3" w:rsidP="003B5AF8">
            <w:r>
              <w:t>Table resets to default sort</w:t>
            </w:r>
          </w:p>
        </w:tc>
        <w:tc>
          <w:tcPr>
            <w:tcW w:w="3487" w:type="dxa"/>
          </w:tcPr>
          <w:p w14:paraId="3E276109" w14:textId="04D26332" w:rsidR="00A5628A" w:rsidRDefault="00534BB3" w:rsidP="003B5AF8">
            <w:r>
              <w:t>As expected</w:t>
            </w:r>
          </w:p>
        </w:tc>
        <w:tc>
          <w:tcPr>
            <w:tcW w:w="3487" w:type="dxa"/>
          </w:tcPr>
          <w:p w14:paraId="07C2603A" w14:textId="67AAB30A" w:rsidR="00A5628A" w:rsidRPr="00A5628A" w:rsidRDefault="0092111B" w:rsidP="003B5AF8">
            <w:r w:rsidRPr="0092111B">
              <w:rPr>
                <w:noProof/>
              </w:rPr>
              <w:drawing>
                <wp:inline distT="0" distB="0" distL="0" distR="0" wp14:anchorId="1AA37A2D" wp14:editId="1D569E44">
                  <wp:extent cx="5501904" cy="1740023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4546" cy="175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855951" w14:textId="77777777" w:rsidR="009715D8" w:rsidRDefault="009715D8" w:rsidP="003B5AF8"/>
    <w:p w14:paraId="4F5522A4" w14:textId="441126EF" w:rsidR="000F4F84" w:rsidRPr="003B5AF8" w:rsidRDefault="004E1030" w:rsidP="003B5AF8">
      <w:r>
        <w:t xml:space="preserve"> </w:t>
      </w:r>
    </w:p>
    <w:sectPr w:rsidR="000F4F84" w:rsidRPr="003B5AF8" w:rsidSect="006E62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06884" w14:textId="77777777" w:rsidR="00BA3E87" w:rsidRDefault="00BA3E87" w:rsidP="00526B12">
      <w:pPr>
        <w:spacing w:after="0" w:line="240" w:lineRule="auto"/>
      </w:pPr>
      <w:r>
        <w:separator/>
      </w:r>
    </w:p>
  </w:endnote>
  <w:endnote w:type="continuationSeparator" w:id="0">
    <w:p w14:paraId="353D7F80" w14:textId="77777777" w:rsidR="00BA3E87" w:rsidRDefault="00BA3E87" w:rsidP="00526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F5268" w14:textId="77777777" w:rsidR="00BA3E87" w:rsidRDefault="00BA3E87" w:rsidP="00526B12">
      <w:pPr>
        <w:spacing w:after="0" w:line="240" w:lineRule="auto"/>
      </w:pPr>
      <w:r>
        <w:separator/>
      </w:r>
    </w:p>
  </w:footnote>
  <w:footnote w:type="continuationSeparator" w:id="0">
    <w:p w14:paraId="2D53D9CF" w14:textId="77777777" w:rsidR="00BA3E87" w:rsidRDefault="00BA3E87" w:rsidP="00526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F27E7B" w14:textId="3FFDE6CE" w:rsidR="00CD105D" w:rsidRPr="00CD105D" w:rsidRDefault="006637E7" w:rsidP="00CD105D">
    <w:pPr>
      <w:pStyle w:val="Standard"/>
    </w:pPr>
    <w:r>
      <w:t>190011856</w:t>
    </w:r>
    <w:r>
      <w:tab/>
    </w:r>
    <w:r w:rsidR="00D31878">
      <w:t>25</w:t>
    </w:r>
    <w:r w:rsidR="003F6045">
      <w:t>/1</w:t>
    </w:r>
    <w:r w:rsidR="00D31878">
      <w:t>1</w:t>
    </w:r>
    <w:r>
      <w:t>/2020</w:t>
    </w:r>
    <w:r>
      <w:tab/>
    </w:r>
    <w:r>
      <w:tab/>
      <w:t xml:space="preserve">CS2003 </w:t>
    </w:r>
    <w:r w:rsidR="003F6045">
      <w:t xml:space="preserve">Web </w:t>
    </w:r>
    <w:r w:rsidR="00D31878">
      <w:t>2</w:t>
    </w:r>
    <w:r>
      <w:t xml:space="preserve"> Report</w:t>
    </w:r>
    <w:r>
      <w:tab/>
    </w:r>
    <w:r>
      <w:tab/>
    </w:r>
    <w:r w:rsidR="003F6045">
      <w:tab/>
    </w:r>
    <w:r w:rsidR="003F6045">
      <w:tab/>
      <w:t>Lei Fang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DFC890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5F2342"/>
    <w:multiLevelType w:val="hybridMultilevel"/>
    <w:tmpl w:val="F22E7944"/>
    <w:lvl w:ilvl="0" w:tplc="969C86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52387"/>
    <w:multiLevelType w:val="hybridMultilevel"/>
    <w:tmpl w:val="C6EC0248"/>
    <w:lvl w:ilvl="0" w:tplc="DCC04796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9AE64E8"/>
    <w:multiLevelType w:val="hybridMultilevel"/>
    <w:tmpl w:val="215C1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C1F3A"/>
    <w:multiLevelType w:val="hybridMultilevel"/>
    <w:tmpl w:val="EB269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41769"/>
    <w:multiLevelType w:val="hybridMultilevel"/>
    <w:tmpl w:val="5C50E2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CE6BB0"/>
    <w:multiLevelType w:val="hybridMultilevel"/>
    <w:tmpl w:val="E6F63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06B"/>
    <w:rsid w:val="000050AF"/>
    <w:rsid w:val="00010428"/>
    <w:rsid w:val="00033660"/>
    <w:rsid w:val="00043857"/>
    <w:rsid w:val="00043E11"/>
    <w:rsid w:val="000475A7"/>
    <w:rsid w:val="00064523"/>
    <w:rsid w:val="000842AD"/>
    <w:rsid w:val="000A29AA"/>
    <w:rsid w:val="000A402C"/>
    <w:rsid w:val="000C192D"/>
    <w:rsid w:val="000F4F84"/>
    <w:rsid w:val="000F7156"/>
    <w:rsid w:val="00102AEE"/>
    <w:rsid w:val="00103903"/>
    <w:rsid w:val="00105F15"/>
    <w:rsid w:val="00107B02"/>
    <w:rsid w:val="0011213E"/>
    <w:rsid w:val="00124095"/>
    <w:rsid w:val="00131F2E"/>
    <w:rsid w:val="00147BF4"/>
    <w:rsid w:val="001606C3"/>
    <w:rsid w:val="001622B4"/>
    <w:rsid w:val="00171980"/>
    <w:rsid w:val="0017685C"/>
    <w:rsid w:val="00185867"/>
    <w:rsid w:val="0018595A"/>
    <w:rsid w:val="0018650D"/>
    <w:rsid w:val="001872E9"/>
    <w:rsid w:val="00195820"/>
    <w:rsid w:val="001972FB"/>
    <w:rsid w:val="001B16A1"/>
    <w:rsid w:val="001B3398"/>
    <w:rsid w:val="001D7BDB"/>
    <w:rsid w:val="001E4A16"/>
    <w:rsid w:val="00200D1C"/>
    <w:rsid w:val="002345B1"/>
    <w:rsid w:val="00244066"/>
    <w:rsid w:val="00253918"/>
    <w:rsid w:val="002748F2"/>
    <w:rsid w:val="00281140"/>
    <w:rsid w:val="00292C56"/>
    <w:rsid w:val="002B0954"/>
    <w:rsid w:val="002B1AAB"/>
    <w:rsid w:val="002B241F"/>
    <w:rsid w:val="002B4249"/>
    <w:rsid w:val="002B4DCE"/>
    <w:rsid w:val="002D32B7"/>
    <w:rsid w:val="002F0250"/>
    <w:rsid w:val="002F4510"/>
    <w:rsid w:val="00301A75"/>
    <w:rsid w:val="0030586A"/>
    <w:rsid w:val="00315F4C"/>
    <w:rsid w:val="00321593"/>
    <w:rsid w:val="003269D2"/>
    <w:rsid w:val="00344E27"/>
    <w:rsid w:val="003510DE"/>
    <w:rsid w:val="0035658B"/>
    <w:rsid w:val="00375319"/>
    <w:rsid w:val="003764A5"/>
    <w:rsid w:val="00384EC3"/>
    <w:rsid w:val="00397E53"/>
    <w:rsid w:val="003B5AF8"/>
    <w:rsid w:val="003C48D4"/>
    <w:rsid w:val="003C5E83"/>
    <w:rsid w:val="003D552C"/>
    <w:rsid w:val="003F6045"/>
    <w:rsid w:val="004001BE"/>
    <w:rsid w:val="00431B31"/>
    <w:rsid w:val="00445303"/>
    <w:rsid w:val="004526E0"/>
    <w:rsid w:val="0047416D"/>
    <w:rsid w:val="00482916"/>
    <w:rsid w:val="00484462"/>
    <w:rsid w:val="00497CCD"/>
    <w:rsid w:val="004C4D75"/>
    <w:rsid w:val="004C7A87"/>
    <w:rsid w:val="004E1030"/>
    <w:rsid w:val="005024F9"/>
    <w:rsid w:val="00526B12"/>
    <w:rsid w:val="00527555"/>
    <w:rsid w:val="00534BB3"/>
    <w:rsid w:val="00535F1E"/>
    <w:rsid w:val="00551791"/>
    <w:rsid w:val="0055540E"/>
    <w:rsid w:val="00555AC9"/>
    <w:rsid w:val="00593F38"/>
    <w:rsid w:val="005A3679"/>
    <w:rsid w:val="005A3DF9"/>
    <w:rsid w:val="005B0AF7"/>
    <w:rsid w:val="005B0C98"/>
    <w:rsid w:val="005B7873"/>
    <w:rsid w:val="005C10CD"/>
    <w:rsid w:val="005F1EA3"/>
    <w:rsid w:val="005F3A21"/>
    <w:rsid w:val="005F47A7"/>
    <w:rsid w:val="0060596D"/>
    <w:rsid w:val="0061043E"/>
    <w:rsid w:val="00621C87"/>
    <w:rsid w:val="0063002D"/>
    <w:rsid w:val="00634F71"/>
    <w:rsid w:val="00643266"/>
    <w:rsid w:val="00646BDE"/>
    <w:rsid w:val="006578B6"/>
    <w:rsid w:val="0066338E"/>
    <w:rsid w:val="006637E7"/>
    <w:rsid w:val="00665467"/>
    <w:rsid w:val="00673D8C"/>
    <w:rsid w:val="0069645D"/>
    <w:rsid w:val="006968F4"/>
    <w:rsid w:val="006C62BC"/>
    <w:rsid w:val="006D00BC"/>
    <w:rsid w:val="006D3BA4"/>
    <w:rsid w:val="006D76FD"/>
    <w:rsid w:val="006E07EA"/>
    <w:rsid w:val="006E623B"/>
    <w:rsid w:val="006F1C87"/>
    <w:rsid w:val="00700DE6"/>
    <w:rsid w:val="00704101"/>
    <w:rsid w:val="00720847"/>
    <w:rsid w:val="007250CD"/>
    <w:rsid w:val="00740BC3"/>
    <w:rsid w:val="00744A96"/>
    <w:rsid w:val="00760766"/>
    <w:rsid w:val="00764ACE"/>
    <w:rsid w:val="00770205"/>
    <w:rsid w:val="00786A5C"/>
    <w:rsid w:val="007B090D"/>
    <w:rsid w:val="007C08D2"/>
    <w:rsid w:val="007C5968"/>
    <w:rsid w:val="007C5A23"/>
    <w:rsid w:val="007D1F0A"/>
    <w:rsid w:val="007D279D"/>
    <w:rsid w:val="007F627F"/>
    <w:rsid w:val="00801F90"/>
    <w:rsid w:val="00804DDB"/>
    <w:rsid w:val="00817889"/>
    <w:rsid w:val="00830A6A"/>
    <w:rsid w:val="00844FB4"/>
    <w:rsid w:val="0089126A"/>
    <w:rsid w:val="008C4DB6"/>
    <w:rsid w:val="008C5B0B"/>
    <w:rsid w:val="008D254B"/>
    <w:rsid w:val="00901B04"/>
    <w:rsid w:val="00904510"/>
    <w:rsid w:val="0092111B"/>
    <w:rsid w:val="00921475"/>
    <w:rsid w:val="00935238"/>
    <w:rsid w:val="009429B9"/>
    <w:rsid w:val="00947C97"/>
    <w:rsid w:val="00961F8C"/>
    <w:rsid w:val="00962D4A"/>
    <w:rsid w:val="009715D8"/>
    <w:rsid w:val="009822DA"/>
    <w:rsid w:val="00987D74"/>
    <w:rsid w:val="009B5DF0"/>
    <w:rsid w:val="009B7149"/>
    <w:rsid w:val="009C58B2"/>
    <w:rsid w:val="009F24AD"/>
    <w:rsid w:val="009F2807"/>
    <w:rsid w:val="00A07D2E"/>
    <w:rsid w:val="00A118D2"/>
    <w:rsid w:val="00A14E12"/>
    <w:rsid w:val="00A16944"/>
    <w:rsid w:val="00A27486"/>
    <w:rsid w:val="00A279CA"/>
    <w:rsid w:val="00A32834"/>
    <w:rsid w:val="00A335A8"/>
    <w:rsid w:val="00A375A8"/>
    <w:rsid w:val="00A43CFE"/>
    <w:rsid w:val="00A46B1F"/>
    <w:rsid w:val="00A5628A"/>
    <w:rsid w:val="00A56537"/>
    <w:rsid w:val="00A570F8"/>
    <w:rsid w:val="00A60015"/>
    <w:rsid w:val="00A73F39"/>
    <w:rsid w:val="00A81AB8"/>
    <w:rsid w:val="00A9746B"/>
    <w:rsid w:val="00AA21E2"/>
    <w:rsid w:val="00AB16FC"/>
    <w:rsid w:val="00AC1C71"/>
    <w:rsid w:val="00AD4C71"/>
    <w:rsid w:val="00AD5842"/>
    <w:rsid w:val="00AE57C9"/>
    <w:rsid w:val="00B07359"/>
    <w:rsid w:val="00B102AB"/>
    <w:rsid w:val="00B131C9"/>
    <w:rsid w:val="00B22927"/>
    <w:rsid w:val="00B3186D"/>
    <w:rsid w:val="00B464E9"/>
    <w:rsid w:val="00B629C8"/>
    <w:rsid w:val="00B726A1"/>
    <w:rsid w:val="00B831C2"/>
    <w:rsid w:val="00BA3E87"/>
    <w:rsid w:val="00BB1111"/>
    <w:rsid w:val="00BC6B36"/>
    <w:rsid w:val="00BE0AB9"/>
    <w:rsid w:val="00BE6795"/>
    <w:rsid w:val="00C06ABA"/>
    <w:rsid w:val="00C07C27"/>
    <w:rsid w:val="00C07D81"/>
    <w:rsid w:val="00C13B11"/>
    <w:rsid w:val="00C151A1"/>
    <w:rsid w:val="00C168DB"/>
    <w:rsid w:val="00C2001D"/>
    <w:rsid w:val="00C21C97"/>
    <w:rsid w:val="00C41D75"/>
    <w:rsid w:val="00C44935"/>
    <w:rsid w:val="00C55358"/>
    <w:rsid w:val="00C712C2"/>
    <w:rsid w:val="00C974BF"/>
    <w:rsid w:val="00CA017F"/>
    <w:rsid w:val="00CA1AEE"/>
    <w:rsid w:val="00CA6AA7"/>
    <w:rsid w:val="00CC4F0E"/>
    <w:rsid w:val="00CC7EAA"/>
    <w:rsid w:val="00CD50FD"/>
    <w:rsid w:val="00D010F3"/>
    <w:rsid w:val="00D02C3B"/>
    <w:rsid w:val="00D31878"/>
    <w:rsid w:val="00D33BE1"/>
    <w:rsid w:val="00D3420E"/>
    <w:rsid w:val="00D35985"/>
    <w:rsid w:val="00D41367"/>
    <w:rsid w:val="00D41FC2"/>
    <w:rsid w:val="00D543E8"/>
    <w:rsid w:val="00D740E9"/>
    <w:rsid w:val="00D8019A"/>
    <w:rsid w:val="00D85FB5"/>
    <w:rsid w:val="00D91B63"/>
    <w:rsid w:val="00DB23E1"/>
    <w:rsid w:val="00DB447B"/>
    <w:rsid w:val="00DB7E45"/>
    <w:rsid w:val="00DC3832"/>
    <w:rsid w:val="00DD0DBB"/>
    <w:rsid w:val="00DE1B3E"/>
    <w:rsid w:val="00E12BBE"/>
    <w:rsid w:val="00E16D6A"/>
    <w:rsid w:val="00E268BA"/>
    <w:rsid w:val="00E27551"/>
    <w:rsid w:val="00E45FF4"/>
    <w:rsid w:val="00E50DE7"/>
    <w:rsid w:val="00E63C49"/>
    <w:rsid w:val="00E66DB8"/>
    <w:rsid w:val="00E923AF"/>
    <w:rsid w:val="00E94D0E"/>
    <w:rsid w:val="00EA0B64"/>
    <w:rsid w:val="00EA53B8"/>
    <w:rsid w:val="00EB5A83"/>
    <w:rsid w:val="00EB755B"/>
    <w:rsid w:val="00EB78F6"/>
    <w:rsid w:val="00ED2891"/>
    <w:rsid w:val="00ED374A"/>
    <w:rsid w:val="00ED38F5"/>
    <w:rsid w:val="00EE097D"/>
    <w:rsid w:val="00EE3EC0"/>
    <w:rsid w:val="00EF2D31"/>
    <w:rsid w:val="00EF40A2"/>
    <w:rsid w:val="00EF7263"/>
    <w:rsid w:val="00F06096"/>
    <w:rsid w:val="00F2706B"/>
    <w:rsid w:val="00F2772E"/>
    <w:rsid w:val="00F3195C"/>
    <w:rsid w:val="00F34147"/>
    <w:rsid w:val="00F45EF4"/>
    <w:rsid w:val="00F52438"/>
    <w:rsid w:val="00F645A7"/>
    <w:rsid w:val="00F6565B"/>
    <w:rsid w:val="00F77E3B"/>
    <w:rsid w:val="00FB01CC"/>
    <w:rsid w:val="00FC648F"/>
    <w:rsid w:val="00FD5C98"/>
    <w:rsid w:val="00FD7232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591F9"/>
  <w15:chartTrackingRefBased/>
  <w15:docId w15:val="{6D9DD8FA-D88A-417D-BD04-C14C6079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87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878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A1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2706B"/>
    <w:pPr>
      <w:suppressAutoHyphens/>
      <w:autoSpaceDN w:val="0"/>
      <w:spacing w:after="0" w:line="240" w:lineRule="auto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26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B12"/>
  </w:style>
  <w:style w:type="paragraph" w:styleId="Footer">
    <w:name w:val="footer"/>
    <w:basedOn w:val="Normal"/>
    <w:link w:val="FooterChar"/>
    <w:uiPriority w:val="99"/>
    <w:unhideWhenUsed/>
    <w:rsid w:val="00526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6B12"/>
  </w:style>
  <w:style w:type="paragraph" w:styleId="ListParagraph">
    <w:name w:val="List Paragraph"/>
    <w:basedOn w:val="Normal"/>
    <w:uiPriority w:val="34"/>
    <w:qFormat/>
    <w:rsid w:val="00064523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01B04"/>
    <w:pPr>
      <w:numPr>
        <w:numId w:val="6"/>
      </w:numPr>
      <w:contextualSpacing/>
    </w:pPr>
  </w:style>
  <w:style w:type="table" w:styleId="GridTable1Light-Accent3">
    <w:name w:val="Grid Table 1 Light Accent 3"/>
    <w:basedOn w:val="TableNormal"/>
    <w:uiPriority w:val="46"/>
    <w:rsid w:val="0072084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D31878"/>
    <w:rPr>
      <w:rFonts w:ascii="Times New Roman" w:eastAsiaTheme="majorEastAsia" w:hAnsi="Times New Roman" w:cstheme="majorBidi"/>
      <w:b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4A16"/>
    <w:rPr>
      <w:rFonts w:ascii="Times New Roman" w:eastAsiaTheme="majorEastAsia" w:hAnsi="Times New Roman" w:cstheme="majorBidi"/>
      <w:sz w:val="28"/>
      <w:szCs w:val="26"/>
      <w:u w:val="single"/>
    </w:rPr>
  </w:style>
  <w:style w:type="paragraph" w:styleId="NoSpacing">
    <w:name w:val="No Spacing"/>
    <w:uiPriority w:val="1"/>
    <w:qFormat/>
    <w:rsid w:val="00ED374A"/>
    <w:pPr>
      <w:spacing w:after="0" w:line="240" w:lineRule="auto"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274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A0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0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2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dtl1.host.cs.st-andrews.ac.uk/node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7502489/bubble-sort-algorithm-javascrip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94BE2-2208-44A6-9159-E3DF08FC6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7</Pages>
  <Words>878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L.</dc:creator>
  <cp:keywords/>
  <dc:description/>
  <cp:lastModifiedBy>Daniel L.</cp:lastModifiedBy>
  <cp:revision>241</cp:revision>
  <dcterms:created xsi:type="dcterms:W3CDTF">2020-10-28T15:23:00Z</dcterms:created>
  <dcterms:modified xsi:type="dcterms:W3CDTF">2020-11-25T20:28:00Z</dcterms:modified>
</cp:coreProperties>
</file>