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15_ Inter-Agent Communication (A2A)</w:t>
      </w:r>
    </w:p>
    <w:p>
      <w:pPr>
        <w:spacing w:before="120" w:after="120" w:line="288" w:lineRule="auto"/>
        <w:ind w:left="0" w:firstLine="0"/>
        <w:jc w:val="left"/>
      </w:pPr>
      <w:r>
        <w:rPr>
          <w:rFonts w:eastAsia="等线" w:ascii="Arial" w:cs="Arial" w:hAnsi="Arial"/>
          <w:sz w:val="22"/>
        </w:rPr>
        <w:t>Chapter 15: Inter-Agent Communication (A2A)</w:t>
      </w:r>
    </w:p>
    <w:p>
      <w:pPr>
        <w:spacing w:before="120" w:after="120" w:line="288" w:lineRule="auto"/>
        <w:ind w:left="0" w:firstLine="0"/>
        <w:jc w:val="left"/>
      </w:pPr>
      <w:r>
        <w:rPr>
          <w:rFonts w:eastAsia="等线" w:ascii="Arial" w:cs="Arial" w:hAnsi="Arial"/>
          <w:sz w:val="22"/>
        </w:rPr>
        <w:t>Individual AI agents often face limitations when tackling complex, multifaceted problems, even with advanced capabilities. To overcome this, Inter-Agent Communication (A2A) enables diverse AI agents, potentially built with different frameworks, to collaborate effectively. This collaboration involves seamless coordination, task delegation, and information exchange.</w:t>
      </w:r>
    </w:p>
    <w:p>
      <w:pPr>
        <w:spacing w:before="120" w:after="120" w:line="288" w:lineRule="auto"/>
        <w:ind w:left="0" w:firstLine="0"/>
        <w:jc w:val="left"/>
      </w:pPr>
      <w:r>
        <w:rPr>
          <w:rFonts w:eastAsia="等线" w:ascii="Arial" w:cs="Arial" w:hAnsi="Arial"/>
          <w:sz w:val="22"/>
        </w:rPr>
        <w:t>Google's A2A protocol is an open  standard designed to facilitate this universal communication. This chapter will explore A2A, its practical applications, and its implementation within the Google ADK.</w:t>
      </w:r>
    </w:p>
    <w:p>
      <w:pPr>
        <w:pStyle w:val="1"/>
        <w:spacing w:before="380" w:after="140" w:line="288" w:lineRule="auto"/>
        <w:ind w:left="0"/>
        <w:jc w:val="left"/>
        <w:outlineLvl w:val="0"/>
      </w:pPr>
      <w:bookmarkStart w:name="heading_0" w:id="0"/>
      <w:r>
        <w:rPr>
          <w:rFonts w:eastAsia="等线" w:ascii="Arial" w:cs="Arial" w:hAnsi="Arial"/>
          <w:b w:val="true"/>
          <w:sz w:val="36"/>
        </w:rPr>
        <w:t>Inter-Agent Communication Pattern Overview</w:t>
      </w:r>
      <w:bookmarkEnd w:id="0"/>
    </w:p>
    <w:p>
      <w:pPr>
        <w:spacing w:before="120" w:after="120" w:line="288" w:lineRule="auto"/>
        <w:ind w:left="0" w:firstLine="0"/>
        <w:jc w:val="left"/>
      </w:pPr>
      <w:r>
        <w:rPr>
          <w:rFonts w:eastAsia="等线" w:ascii="Arial" w:cs="Arial" w:hAnsi="Arial"/>
          <w:sz w:val="22"/>
        </w:rPr>
        <w:t>The Agent2Agent (A2A) protocol is an open standard designed to enable communication and collaboration between different AI agent frameworks. It ensures interoperability, allowing AI agents developed with technologies like LangGraph, CrewAI, or Google ADK to work together regardless of their origin or framework differences.</w:t>
      </w:r>
    </w:p>
    <w:p>
      <w:pPr>
        <w:spacing w:before="120" w:after="120" w:line="288" w:lineRule="auto"/>
        <w:ind w:left="0" w:firstLine="0"/>
        <w:jc w:val="left"/>
      </w:pPr>
      <w:r>
        <w:rPr>
          <w:rFonts w:eastAsia="等线" w:ascii="Arial" w:cs="Arial" w:hAnsi="Arial"/>
          <w:sz w:val="22"/>
        </w:rPr>
        <w:t>A2A is supported by a range of technology companies and service providers, including Atlassian, Box, LangChain, MongoDB, Salesforce, SAP, and ServiceNow. Microsoft plans to integrate A2A into Azure AI Foundry and Copilot Studio, demonstrating its commitment to open protocols. Additionally, Auth0 and SAP are integrating A2A support into their platforms and agents.</w:t>
      </w:r>
    </w:p>
    <w:p>
      <w:pPr>
        <w:spacing w:before="120" w:after="120" w:line="288" w:lineRule="auto"/>
        <w:ind w:left="0" w:firstLine="0"/>
        <w:jc w:val="left"/>
      </w:pPr>
      <w:r>
        <w:rPr>
          <w:rFonts w:eastAsia="等线" w:ascii="Arial" w:cs="Arial" w:hAnsi="Arial"/>
          <w:sz w:val="22"/>
        </w:rPr>
        <w:t>As an open-source protocol, A2A welcomes community contributions to facilitate its evolution and widespread adoption.</w:t>
      </w:r>
    </w:p>
    <w:p>
      <w:pPr>
        <w:pStyle w:val="2"/>
        <w:spacing w:before="320" w:after="120" w:line="288" w:lineRule="auto"/>
        <w:ind w:left="0"/>
        <w:jc w:val="left"/>
        <w:outlineLvl w:val="1"/>
      </w:pPr>
      <w:bookmarkStart w:name="heading_1" w:id="1"/>
      <w:r>
        <w:rPr>
          <w:rFonts w:eastAsia="等线" w:ascii="Arial" w:cs="Arial" w:hAnsi="Arial"/>
          <w:b w:val="true"/>
          <w:sz w:val="32"/>
        </w:rPr>
        <w:t>Core Concepts of A2A</w:t>
      </w:r>
      <w:bookmarkEnd w:id="1"/>
    </w:p>
    <w:p>
      <w:pPr>
        <w:spacing w:before="120" w:after="120" w:line="288" w:lineRule="auto"/>
        <w:ind w:left="0" w:firstLine="0"/>
        <w:jc w:val="left"/>
      </w:pPr>
      <w:r>
        <w:rPr>
          <w:rFonts w:eastAsia="等线" w:ascii="Arial" w:cs="Arial" w:hAnsi="Arial"/>
          <w:sz w:val="22"/>
        </w:rPr>
        <w:t>The A2A protocol provides a structured approach for agent interactions, built upon several core concepts. A thorough grasp of these concepts is crucial for anyone developing or integrating with A2A-compliant systems. The foundational pillars of A2A include Core Actors, Agent Card, Agent Discovery, Communication and Tasks,  Interaction mechanisms, and Security, all of which will be reviewed in detail.</w:t>
      </w:r>
    </w:p>
    <w:p>
      <w:pPr>
        <w:spacing w:before="120" w:after="120" w:line="288" w:lineRule="auto"/>
        <w:ind w:left="0" w:firstLine="0"/>
        <w:jc w:val="left"/>
      </w:pPr>
      <w:r>
        <w:rPr>
          <w:rFonts w:eastAsia="等线" w:ascii="Arial" w:cs="Arial" w:hAnsi="Arial"/>
          <w:b w:val="true"/>
          <w:sz w:val="22"/>
        </w:rPr>
        <w:t>Core Actors:</w:t>
      </w:r>
      <w:r>
        <w:rPr>
          <w:rFonts w:eastAsia="等线" w:ascii="Arial" w:cs="Arial" w:hAnsi="Arial"/>
          <w:sz w:val="22"/>
        </w:rPr>
        <w:t xml:space="preserve"> A2A involves three main entities:</w:t>
      </w:r>
    </w:p>
    <w:p>
      <w:pPr>
        <w:numPr>
          <w:numId w:val="1"/>
        </w:numPr>
        <w:spacing w:before="120" w:after="120" w:line="288" w:lineRule="auto"/>
        <w:ind w:left="453"/>
        <w:jc w:val="left"/>
      </w:pPr>
      <w:r>
        <w:rPr>
          <w:rFonts w:eastAsia="等线" w:ascii="Arial" w:cs="Arial" w:hAnsi="Arial"/>
          <w:sz w:val="22"/>
        </w:rPr>
        <w:t>User: Initiates requests for agent assistance.</w:t>
      </w:r>
    </w:p>
    <w:p>
      <w:pPr>
        <w:numPr>
          <w:numId w:val="2"/>
        </w:numPr>
        <w:spacing w:before="120" w:after="120" w:line="288" w:lineRule="auto"/>
        <w:ind w:left="453"/>
        <w:jc w:val="left"/>
      </w:pPr>
      <w:r>
        <w:rPr>
          <w:rFonts w:eastAsia="等线" w:ascii="Arial" w:cs="Arial" w:hAnsi="Arial"/>
          <w:sz w:val="22"/>
        </w:rPr>
        <w:t>A2A Client (Client Agent): An application or AI agent that acts on the user's behalf to request actions or information.</w:t>
      </w:r>
    </w:p>
    <w:p>
      <w:pPr>
        <w:numPr>
          <w:numId w:val="3"/>
        </w:numPr>
        <w:spacing w:before="120" w:after="120" w:line="288" w:lineRule="auto"/>
        <w:ind w:left="453"/>
        <w:jc w:val="left"/>
      </w:pPr>
      <w:r>
        <w:rPr>
          <w:rFonts w:eastAsia="等线" w:ascii="Arial" w:cs="Arial" w:hAnsi="Arial"/>
          <w:sz w:val="22"/>
        </w:rPr>
        <w:t>A2A Server (Remote Agent): An AI agent or system that provides an HTTP endpoint to process client requests and return results. The remote agent operates as an "opaque" system, meaning the client does not need to understand its internal operational details.</w:t>
      </w:r>
    </w:p>
    <w:p>
      <w:pPr>
        <w:spacing w:before="120" w:after="120" w:line="288" w:lineRule="auto"/>
        <w:ind w:left="0" w:firstLine="0"/>
        <w:jc w:val="left"/>
      </w:pPr>
      <w:r>
        <w:rPr>
          <w:rFonts w:eastAsia="等线" w:ascii="Arial" w:cs="Arial" w:hAnsi="Arial"/>
          <w:b w:val="true"/>
          <w:sz w:val="22"/>
        </w:rPr>
        <w:t>Agent Card:</w:t>
      </w:r>
      <w:r>
        <w:rPr>
          <w:rFonts w:eastAsia="等线" w:ascii="Arial" w:cs="Arial" w:hAnsi="Arial"/>
          <w:sz w:val="22"/>
        </w:rPr>
        <w:t xml:space="preserve"> An agent's digital identity is defined by its Agent Card, usually a JSON file. This file contains key information for client interaction and automatic discovery, including the agent's identity, endpoint URL, and version. It also details supported capabilities like streaming or push notifications, specific skills, default input/output modes, and authentication requirements. Below is an example of an Agent Card for a WeatherBot.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"name": "WeatherBot",</w:t>
            </w:r>
          </w:p>
          <w:p>
            <w:pPr>
              <w:spacing w:before="120" w:after="120" w:line="288" w:lineRule="auto"/>
              <w:ind w:left="0"/>
              <w:jc w:val="left"/>
            </w:pPr>
            <w:r>
              <w:rPr>
                <w:rFonts w:eastAsia="等线" w:ascii="Arial" w:cs="Arial" w:hAnsi="Arial"/>
                <w:sz w:val="22"/>
              </w:rPr>
              <w:t xml:space="preserve"> "description": "Provides accurate weather forecasts and historical data.",</w:t>
            </w:r>
          </w:p>
          <w:p>
            <w:pPr>
              <w:spacing w:before="120" w:after="120" w:line="288" w:lineRule="auto"/>
              <w:ind w:left="0"/>
              <w:jc w:val="left"/>
            </w:pPr>
            <w:r>
              <w:rPr>
                <w:rFonts w:eastAsia="等线" w:ascii="Arial" w:cs="Arial" w:hAnsi="Arial"/>
                <w:sz w:val="22"/>
              </w:rPr>
              <w:t xml:space="preserve"> "url": "http://weather-service.example.com/a2a",</w:t>
            </w:r>
          </w:p>
          <w:p>
            <w:pPr>
              <w:spacing w:before="120" w:after="120" w:line="288" w:lineRule="auto"/>
              <w:ind w:left="0"/>
              <w:jc w:val="left"/>
            </w:pPr>
            <w:r>
              <w:rPr>
                <w:rFonts w:eastAsia="等线" w:ascii="Arial" w:cs="Arial" w:hAnsi="Arial"/>
                <w:sz w:val="22"/>
              </w:rPr>
              <w:t xml:space="preserve"> "version": "1.0.0",</w:t>
            </w:r>
          </w:p>
          <w:p>
            <w:pPr>
              <w:spacing w:before="120" w:after="120" w:line="288" w:lineRule="auto"/>
              <w:ind w:left="0"/>
              <w:jc w:val="left"/>
            </w:pPr>
            <w:r>
              <w:rPr>
                <w:rFonts w:eastAsia="等线" w:ascii="Arial" w:cs="Arial" w:hAnsi="Arial"/>
                <w:sz w:val="22"/>
              </w:rPr>
              <w:t xml:space="preserve"> "capabilities": {</w:t>
            </w:r>
          </w:p>
          <w:p>
            <w:pPr>
              <w:spacing w:before="120" w:after="120" w:line="288" w:lineRule="auto"/>
              <w:ind w:left="0"/>
              <w:jc w:val="left"/>
            </w:pPr>
            <w:r>
              <w:rPr>
                <w:rFonts w:eastAsia="等线" w:ascii="Arial" w:cs="Arial" w:hAnsi="Arial"/>
                <w:sz w:val="22"/>
              </w:rPr>
              <w:t xml:space="preserve">   "streaming": true,</w:t>
            </w:r>
          </w:p>
          <w:p>
            <w:pPr>
              <w:spacing w:before="120" w:after="120" w:line="288" w:lineRule="auto"/>
              <w:ind w:left="0"/>
              <w:jc w:val="left"/>
            </w:pPr>
            <w:r>
              <w:rPr>
                <w:rFonts w:eastAsia="等线" w:ascii="Arial" w:cs="Arial" w:hAnsi="Arial"/>
                <w:sz w:val="22"/>
              </w:rPr>
              <w:t xml:space="preserve">   "pushNotifications": false,</w:t>
            </w:r>
          </w:p>
          <w:p>
            <w:pPr>
              <w:spacing w:before="120" w:after="120" w:line="288" w:lineRule="auto"/>
              <w:ind w:left="0"/>
              <w:jc w:val="left"/>
            </w:pPr>
            <w:r>
              <w:rPr>
                <w:rFonts w:eastAsia="等线" w:ascii="Arial" w:cs="Arial" w:hAnsi="Arial"/>
                <w:sz w:val="22"/>
              </w:rPr>
              <w:t xml:space="preserve">   "stateTransitionHistory": true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"authentication": {</w:t>
            </w:r>
          </w:p>
          <w:p>
            <w:pPr>
              <w:spacing w:before="120" w:after="120" w:line="288" w:lineRule="auto"/>
              <w:ind w:left="0"/>
              <w:jc w:val="left"/>
            </w:pPr>
            <w:r>
              <w:rPr>
                <w:rFonts w:eastAsia="等线" w:ascii="Arial" w:cs="Arial" w:hAnsi="Arial"/>
                <w:sz w:val="22"/>
              </w:rPr>
              <w:t xml:space="preserve">   "schemes": [</w:t>
            </w:r>
          </w:p>
          <w:p>
            <w:pPr>
              <w:spacing w:before="120" w:after="120" w:line="288" w:lineRule="auto"/>
              <w:ind w:left="0"/>
              <w:jc w:val="left"/>
            </w:pPr>
            <w:r>
              <w:rPr>
                <w:rFonts w:eastAsia="等线" w:ascii="Arial" w:cs="Arial" w:hAnsi="Arial"/>
                <w:sz w:val="22"/>
              </w:rPr>
              <w:t xml:space="preserve">     "apiKey"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"defaultInputModes": [</w:t>
            </w:r>
          </w:p>
          <w:p>
            <w:pPr>
              <w:spacing w:before="120" w:after="120" w:line="288" w:lineRule="auto"/>
              <w:ind w:left="0"/>
              <w:jc w:val="left"/>
            </w:pPr>
            <w:r>
              <w:rPr>
                <w:rFonts w:eastAsia="等线" w:ascii="Arial" w:cs="Arial" w:hAnsi="Arial"/>
                <w:sz w:val="22"/>
              </w:rPr>
              <w:t xml:space="preserve">   "text"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"defaultOutputModes": [</w:t>
            </w:r>
          </w:p>
          <w:p>
            <w:pPr>
              <w:spacing w:before="120" w:after="120" w:line="288" w:lineRule="auto"/>
              <w:ind w:left="0"/>
              <w:jc w:val="left"/>
            </w:pPr>
            <w:r>
              <w:rPr>
                <w:rFonts w:eastAsia="等线" w:ascii="Arial" w:cs="Arial" w:hAnsi="Arial"/>
                <w:sz w:val="22"/>
              </w:rPr>
              <w:t xml:space="preserve">   "text"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"skills":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"id": "get_current_weather",</w:t>
            </w:r>
          </w:p>
          <w:p>
            <w:pPr>
              <w:spacing w:before="120" w:after="120" w:line="288" w:lineRule="auto"/>
              <w:ind w:left="0"/>
              <w:jc w:val="left"/>
            </w:pPr>
            <w:r>
              <w:rPr>
                <w:rFonts w:eastAsia="等线" w:ascii="Arial" w:cs="Arial" w:hAnsi="Arial"/>
                <w:sz w:val="22"/>
              </w:rPr>
              <w:t xml:space="preserve">     "name": "Get Current Weather",</w:t>
            </w:r>
          </w:p>
          <w:p>
            <w:pPr>
              <w:spacing w:before="120" w:after="120" w:line="288" w:lineRule="auto"/>
              <w:ind w:left="0"/>
              <w:jc w:val="left"/>
            </w:pPr>
            <w:r>
              <w:rPr>
                <w:rFonts w:eastAsia="等线" w:ascii="Arial" w:cs="Arial" w:hAnsi="Arial"/>
                <w:sz w:val="22"/>
              </w:rPr>
              <w:t xml:space="preserve">     "description": "Retrieve real-time weather for any location.",</w:t>
            </w:r>
          </w:p>
          <w:p>
            <w:pPr>
              <w:spacing w:before="120" w:after="120" w:line="288" w:lineRule="auto"/>
              <w:ind w:left="0"/>
              <w:jc w:val="left"/>
            </w:pPr>
            <w:r>
              <w:rPr>
                <w:rFonts w:eastAsia="等线" w:ascii="Arial" w:cs="Arial" w:hAnsi="Arial"/>
                <w:sz w:val="22"/>
              </w:rPr>
              <w:t xml:space="preserve">     "inputModes": [</w:t>
            </w:r>
          </w:p>
          <w:p>
            <w:pPr>
              <w:spacing w:before="120" w:after="120" w:line="288" w:lineRule="auto"/>
              <w:ind w:left="0"/>
              <w:jc w:val="left"/>
            </w:pPr>
            <w:r>
              <w:rPr>
                <w:rFonts w:eastAsia="等线" w:ascii="Arial" w:cs="Arial" w:hAnsi="Arial"/>
                <w:sz w:val="22"/>
              </w:rPr>
              <w:t xml:space="preserve">       "text"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"outputModes": [</w:t>
            </w:r>
          </w:p>
          <w:p>
            <w:pPr>
              <w:spacing w:before="120" w:after="120" w:line="288" w:lineRule="auto"/>
              <w:ind w:left="0"/>
              <w:jc w:val="left"/>
            </w:pPr>
            <w:r>
              <w:rPr>
                <w:rFonts w:eastAsia="等线" w:ascii="Arial" w:cs="Arial" w:hAnsi="Arial"/>
                <w:sz w:val="22"/>
              </w:rPr>
              <w:t xml:space="preserve">       "text"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"examples": [</w:t>
            </w:r>
          </w:p>
          <w:p>
            <w:pPr>
              <w:spacing w:before="120" w:after="120" w:line="288" w:lineRule="auto"/>
              <w:ind w:left="0"/>
              <w:jc w:val="left"/>
            </w:pPr>
            <w:r>
              <w:rPr>
                <w:rFonts w:eastAsia="等线" w:ascii="Arial" w:cs="Arial" w:hAnsi="Arial"/>
                <w:sz w:val="22"/>
              </w:rPr>
              <w:t xml:space="preserve">       "What's the weather in Paris?",</w:t>
            </w:r>
          </w:p>
          <w:p>
            <w:pPr>
              <w:spacing w:before="120" w:after="120" w:line="288" w:lineRule="auto"/>
              <w:ind w:left="0"/>
              <w:jc w:val="left"/>
            </w:pPr>
            <w:r>
              <w:rPr>
                <w:rFonts w:eastAsia="等线" w:ascii="Arial" w:cs="Arial" w:hAnsi="Arial"/>
                <w:sz w:val="22"/>
              </w:rPr>
              <w:t xml:space="preserve">       "Current conditions in Tokyo"</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"tags": [</w:t>
            </w:r>
          </w:p>
          <w:p>
            <w:pPr>
              <w:spacing w:before="120" w:after="120" w:line="288" w:lineRule="auto"/>
              <w:ind w:left="0"/>
              <w:jc w:val="left"/>
            </w:pPr>
            <w:r>
              <w:rPr>
                <w:rFonts w:eastAsia="等线" w:ascii="Arial" w:cs="Arial" w:hAnsi="Arial"/>
                <w:sz w:val="22"/>
              </w:rPr>
              <w:t xml:space="preserve">       "weather",</w:t>
            </w:r>
          </w:p>
          <w:p>
            <w:pPr>
              <w:spacing w:before="120" w:after="120" w:line="288" w:lineRule="auto"/>
              <w:ind w:left="0"/>
              <w:jc w:val="left"/>
            </w:pPr>
            <w:r>
              <w:rPr>
                <w:rFonts w:eastAsia="等线" w:ascii="Arial" w:cs="Arial" w:hAnsi="Arial"/>
                <w:sz w:val="22"/>
              </w:rPr>
              <w:t xml:space="preserve">       "current",</w:t>
            </w:r>
          </w:p>
          <w:p>
            <w:pPr>
              <w:spacing w:before="120" w:after="120" w:line="288" w:lineRule="auto"/>
              <w:ind w:left="0"/>
              <w:jc w:val="left"/>
            </w:pPr>
            <w:r>
              <w:rPr>
                <w:rFonts w:eastAsia="等线" w:ascii="Arial" w:cs="Arial" w:hAnsi="Arial"/>
                <w:sz w:val="22"/>
              </w:rPr>
              <w:t xml:space="preserve">       "real-time"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"id": "get_forecast",</w:t>
            </w:r>
          </w:p>
          <w:p>
            <w:pPr>
              <w:spacing w:before="120" w:after="120" w:line="288" w:lineRule="auto"/>
              <w:ind w:left="0"/>
              <w:jc w:val="left"/>
            </w:pPr>
            <w:r>
              <w:rPr>
                <w:rFonts w:eastAsia="等线" w:ascii="Arial" w:cs="Arial" w:hAnsi="Arial"/>
                <w:sz w:val="22"/>
              </w:rPr>
              <w:t xml:space="preserve">     "name": "Get Forecast",</w:t>
            </w:r>
          </w:p>
          <w:p>
            <w:pPr>
              <w:spacing w:before="120" w:after="120" w:line="288" w:lineRule="auto"/>
              <w:ind w:left="0"/>
              <w:jc w:val="left"/>
            </w:pPr>
            <w:r>
              <w:rPr>
                <w:rFonts w:eastAsia="等线" w:ascii="Arial" w:cs="Arial" w:hAnsi="Arial"/>
                <w:sz w:val="22"/>
              </w:rPr>
              <w:t xml:space="preserve">     "description": "Get 5-day weather predictions.",</w:t>
            </w:r>
          </w:p>
          <w:p>
            <w:pPr>
              <w:spacing w:before="120" w:after="120" w:line="288" w:lineRule="auto"/>
              <w:ind w:left="0"/>
              <w:jc w:val="left"/>
            </w:pPr>
            <w:r>
              <w:rPr>
                <w:rFonts w:eastAsia="等线" w:ascii="Arial" w:cs="Arial" w:hAnsi="Arial"/>
                <w:sz w:val="22"/>
              </w:rPr>
              <w:t xml:space="preserve">     "inputModes": [</w:t>
            </w:r>
          </w:p>
          <w:p>
            <w:pPr>
              <w:spacing w:before="120" w:after="120" w:line="288" w:lineRule="auto"/>
              <w:ind w:left="0"/>
              <w:jc w:val="left"/>
            </w:pPr>
            <w:r>
              <w:rPr>
                <w:rFonts w:eastAsia="等线" w:ascii="Arial" w:cs="Arial" w:hAnsi="Arial"/>
                <w:sz w:val="22"/>
              </w:rPr>
              <w:t xml:space="preserve">       "text"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"outputModes": [</w:t>
            </w:r>
          </w:p>
          <w:p>
            <w:pPr>
              <w:spacing w:before="120" w:after="120" w:line="288" w:lineRule="auto"/>
              <w:ind w:left="0"/>
              <w:jc w:val="left"/>
            </w:pPr>
            <w:r>
              <w:rPr>
                <w:rFonts w:eastAsia="等线" w:ascii="Arial" w:cs="Arial" w:hAnsi="Arial"/>
                <w:sz w:val="22"/>
              </w:rPr>
              <w:t xml:space="preserve">       "text"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"examples": [</w:t>
            </w:r>
          </w:p>
          <w:p>
            <w:pPr>
              <w:spacing w:before="120" w:after="120" w:line="288" w:lineRule="auto"/>
              <w:ind w:left="0"/>
              <w:jc w:val="left"/>
            </w:pPr>
            <w:r>
              <w:rPr>
                <w:rFonts w:eastAsia="等线" w:ascii="Arial" w:cs="Arial" w:hAnsi="Arial"/>
                <w:sz w:val="22"/>
              </w:rPr>
              <w:t xml:space="preserve">       "5-day forecast for New York",</w:t>
            </w:r>
          </w:p>
          <w:p>
            <w:pPr>
              <w:spacing w:before="120" w:after="120" w:line="288" w:lineRule="auto"/>
              <w:ind w:left="0"/>
              <w:jc w:val="left"/>
            </w:pPr>
            <w:r>
              <w:rPr>
                <w:rFonts w:eastAsia="等线" w:ascii="Arial" w:cs="Arial" w:hAnsi="Arial"/>
                <w:sz w:val="22"/>
              </w:rPr>
              <w:t xml:space="preserve">       "Will it rain in London this weekend?"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"tags": [</w:t>
            </w:r>
          </w:p>
          <w:p>
            <w:pPr>
              <w:spacing w:before="120" w:after="120" w:line="288" w:lineRule="auto"/>
              <w:ind w:left="0"/>
              <w:jc w:val="left"/>
            </w:pPr>
            <w:r>
              <w:rPr>
                <w:rFonts w:eastAsia="等线" w:ascii="Arial" w:cs="Arial" w:hAnsi="Arial"/>
                <w:sz w:val="22"/>
              </w:rPr>
              <w:t xml:space="preserve">       "weather",</w:t>
            </w:r>
          </w:p>
          <w:p>
            <w:pPr>
              <w:spacing w:before="120" w:after="120" w:line="288" w:lineRule="auto"/>
              <w:ind w:left="0"/>
              <w:jc w:val="left"/>
            </w:pPr>
            <w:r>
              <w:rPr>
                <w:rFonts w:eastAsia="等线" w:ascii="Arial" w:cs="Arial" w:hAnsi="Arial"/>
                <w:sz w:val="22"/>
              </w:rPr>
              <w:t xml:space="preserve">       "forecast",</w:t>
            </w:r>
          </w:p>
          <w:p>
            <w:pPr>
              <w:spacing w:before="120" w:after="120" w:line="288" w:lineRule="auto"/>
              <w:ind w:left="0"/>
              <w:jc w:val="left"/>
            </w:pPr>
            <w:r>
              <w:rPr>
                <w:rFonts w:eastAsia="等线" w:ascii="Arial" w:cs="Arial" w:hAnsi="Arial"/>
                <w:sz w:val="22"/>
              </w:rPr>
              <w:t xml:space="preserve">       "prediction"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b w:val="true"/>
          <w:sz w:val="22"/>
        </w:rPr>
        <w:t>Agent discovery:</w:t>
      </w:r>
      <w:r>
        <w:rPr>
          <w:rFonts w:eastAsia="等线" w:ascii="Arial" w:cs="Arial" w:hAnsi="Arial"/>
          <w:sz w:val="22"/>
        </w:rPr>
        <w:t xml:space="preserve"> it allows clients to find Agent Cards, which describe the capabilities of available A2A Servers. Several strategies exist for this process:</w:t>
      </w:r>
    </w:p>
    <w:p>
      <w:pPr>
        <w:numPr>
          <w:numId w:val="4"/>
        </w:numPr>
        <w:spacing w:before="120" w:after="120" w:line="288" w:lineRule="auto"/>
        <w:ind w:left="453"/>
        <w:jc w:val="left"/>
      </w:pPr>
      <w:r>
        <w:rPr>
          <w:rFonts w:eastAsia="等线" w:ascii="Arial" w:cs="Arial" w:hAnsi="Arial"/>
          <w:sz w:val="22"/>
        </w:rPr>
        <w:t>Well-Known URI: Agents host their Agent Card at a standardized path (e.g., /.well-known/agent.json). This approach offers broad, often automated, accessibility for public or domain-specific use.</w:t>
      </w:r>
    </w:p>
    <w:p>
      <w:pPr>
        <w:numPr>
          <w:numId w:val="5"/>
        </w:numPr>
        <w:spacing w:before="120" w:after="120" w:line="288" w:lineRule="auto"/>
        <w:ind w:left="453"/>
        <w:jc w:val="left"/>
      </w:pPr>
      <w:r>
        <w:rPr>
          <w:rFonts w:eastAsia="等线" w:ascii="Arial" w:cs="Arial" w:hAnsi="Arial"/>
          <w:sz w:val="22"/>
        </w:rPr>
        <w:t>Curated Registries</w:t>
      </w:r>
      <w:r>
        <w:rPr>
          <w:rFonts w:eastAsia="等线" w:ascii="Arial" w:cs="Arial" w:hAnsi="Arial"/>
          <w:b w:val="true"/>
          <w:sz w:val="22"/>
        </w:rPr>
        <w:t>:</w:t>
      </w:r>
      <w:r>
        <w:rPr>
          <w:rFonts w:eastAsia="等线" w:ascii="Arial" w:cs="Arial" w:hAnsi="Arial"/>
          <w:sz w:val="22"/>
        </w:rPr>
        <w:t xml:space="preserve"> These provide a centralized catalog where Agent Cards are published and can be queried based on specific criteria. This is well-suited for enterprise environments needing centralized management and access control.</w:t>
      </w:r>
    </w:p>
    <w:p>
      <w:pPr>
        <w:numPr>
          <w:numId w:val="6"/>
        </w:numPr>
        <w:spacing w:before="120" w:after="120" w:line="288" w:lineRule="auto"/>
        <w:ind w:left="453"/>
        <w:jc w:val="left"/>
      </w:pPr>
      <w:r>
        <w:rPr>
          <w:rFonts w:eastAsia="等线" w:ascii="Arial" w:cs="Arial" w:hAnsi="Arial"/>
          <w:sz w:val="22"/>
        </w:rPr>
        <w:t>Direct Configuration</w:t>
      </w:r>
      <w:r>
        <w:rPr>
          <w:rFonts w:eastAsia="等线" w:ascii="Arial" w:cs="Arial" w:hAnsi="Arial"/>
          <w:b w:val="true"/>
          <w:sz w:val="22"/>
        </w:rPr>
        <w:t>:</w:t>
      </w:r>
      <w:r>
        <w:rPr>
          <w:rFonts w:eastAsia="等线" w:ascii="Arial" w:cs="Arial" w:hAnsi="Arial"/>
          <w:sz w:val="22"/>
        </w:rPr>
        <w:t xml:space="preserve"> Agent Card information is embedded or privately shared. This method is appropriate for closely coupled or private systems where dynamic discovery isn't crucial.</w:t>
      </w:r>
    </w:p>
    <w:p>
      <w:pPr>
        <w:spacing w:before="120" w:after="120" w:line="288" w:lineRule="auto"/>
        <w:ind w:left="0" w:firstLine="0"/>
        <w:jc w:val="left"/>
      </w:pPr>
      <w:r>
        <w:rPr>
          <w:rFonts w:eastAsia="等线" w:ascii="Arial" w:cs="Arial" w:hAnsi="Arial"/>
          <w:sz w:val="22"/>
        </w:rPr>
        <w:t>Regardless of the chosen method, it is important to secure Agent Card endpoints. This can be achieved through access control, mutual TLS (mTLS), or network restrictions, especially if the card contains sensitive (though non-secret) information.</w:t>
      </w:r>
    </w:p>
    <w:p>
      <w:pPr>
        <w:spacing w:before="120" w:after="120" w:line="288" w:lineRule="auto"/>
        <w:ind w:left="0" w:firstLine="0"/>
        <w:jc w:val="left"/>
      </w:pPr>
      <w:r>
        <w:rPr>
          <w:rFonts w:eastAsia="等线" w:ascii="Arial" w:cs="Arial" w:hAnsi="Arial"/>
          <w:b w:val="true"/>
          <w:sz w:val="22"/>
        </w:rPr>
        <w:t>Communications and Tasks:</w:t>
      </w:r>
      <w:r>
        <w:rPr>
          <w:rFonts w:eastAsia="等线" w:ascii="Arial" w:cs="Arial" w:hAnsi="Arial"/>
          <w:sz w:val="22"/>
        </w:rPr>
        <w:t xml:space="preserve"> In the A2A framework, communication is structured around asynchronous tasks, which represent the fundamental units of work for long-running processes. Each task is assigned a unique identifier and moves through a series of states—such as submitted, working, or completed—a design that supports parallel processing in complex operations. Communication between agents occurs through a Message. </w:t>
      </w:r>
    </w:p>
    <w:p>
      <w:pPr>
        <w:spacing w:before="120" w:after="120" w:line="288" w:lineRule="auto"/>
        <w:ind w:left="0" w:firstLine="0"/>
        <w:jc w:val="left"/>
      </w:pPr>
      <w:r>
        <w:rPr>
          <w:rFonts w:eastAsia="等线" w:ascii="Arial" w:cs="Arial" w:hAnsi="Arial"/>
          <w:sz w:val="22"/>
        </w:rPr>
        <w:t>This communication  contains attributes, which are key-value metadata describing the message (like its priority or creation time), and one or more parts, which carry the actual content being delivered, such as plain text, files, or structured JSON data. The tangible outputs generated by an agent during a task are called artifacts. Like messages, artifacts are also composed of one or more parts and can be streamed incrementally as results become available. All communication within the A2A framework is conducted over HTTP(S) using the JSON-RPC 2.0 protocol for payloads. To maintain continuity across multiple interactions, a server-generated contextId is used to group related tasks and preserve context.</w:t>
      </w:r>
    </w:p>
    <w:p>
      <w:pPr>
        <w:spacing w:before="120" w:after="120" w:line="288" w:lineRule="auto"/>
        <w:ind w:left="0" w:firstLine="0"/>
        <w:jc w:val="left"/>
      </w:pPr>
      <w:r>
        <w:rPr>
          <w:rFonts w:eastAsia="等线" w:ascii="Arial" w:cs="Arial" w:hAnsi="Arial"/>
          <w:b w:val="true"/>
          <w:sz w:val="22"/>
        </w:rPr>
        <w:t>Interaction Mechanisms</w:t>
      </w:r>
      <w:r>
        <w:rPr>
          <w:rFonts w:eastAsia="等线" w:ascii="Arial" w:cs="Arial" w:hAnsi="Arial"/>
          <w:sz w:val="22"/>
        </w:rPr>
        <w:t>: Request/Response (Polling) Server-Sent Events (SSE). A2A provides multiple interaction methods to suit a variety of AI application needs, each with a distinct mechanism:</w:t>
      </w:r>
    </w:p>
    <w:p>
      <w:pPr>
        <w:numPr>
          <w:numId w:val="7"/>
        </w:numPr>
        <w:spacing w:before="120" w:after="120" w:line="288" w:lineRule="auto"/>
        <w:ind w:left="453"/>
        <w:jc w:val="left"/>
      </w:pPr>
      <w:r>
        <w:rPr>
          <w:rFonts w:eastAsia="等线" w:ascii="Arial" w:cs="Arial" w:hAnsi="Arial"/>
          <w:sz w:val="22"/>
        </w:rPr>
        <w:t>Synchronous Request/Response: For quick, immediate operations. In this model, the client sends a request and actively waits for the server to process it and return a complete response in a single, synchronous exchange.</w:t>
      </w:r>
    </w:p>
    <w:p>
      <w:pPr>
        <w:numPr>
          <w:numId w:val="8"/>
        </w:numPr>
        <w:spacing w:before="120" w:after="120" w:line="288" w:lineRule="auto"/>
        <w:ind w:left="453"/>
        <w:jc w:val="left"/>
      </w:pPr>
      <w:r>
        <w:rPr>
          <w:rFonts w:eastAsia="等线" w:ascii="Arial" w:cs="Arial" w:hAnsi="Arial"/>
          <w:sz w:val="22"/>
        </w:rPr>
        <w:t>Asynchronous Polling: Suited for tasks that take longer to process. The client sends a request, and the server immediately acknowledges it with a "working" status and a task ID. The client is then free to perform other actions and can periodically poll the server by sending new requests to check the status of the task until it is marked as "completed" or "failed."</w:t>
      </w:r>
    </w:p>
    <w:p>
      <w:pPr>
        <w:numPr>
          <w:numId w:val="9"/>
        </w:numPr>
        <w:spacing w:before="120" w:after="120" w:line="288" w:lineRule="auto"/>
        <w:ind w:left="453"/>
        <w:jc w:val="left"/>
      </w:pPr>
      <w:r>
        <w:rPr>
          <w:rFonts w:eastAsia="等线" w:ascii="Arial" w:cs="Arial" w:hAnsi="Arial"/>
          <w:sz w:val="22"/>
        </w:rPr>
        <w:t>Streaming Updates (Server-Sent Events - SSE): Ideal for receiving real-time, incremental results. This method establishes a persistent, one-way connection from the server to the client. It allows the remote agent to continuously push updates, such as status changes or partial results, without the client needing to make multiple requests.</w:t>
      </w:r>
    </w:p>
    <w:p>
      <w:pPr>
        <w:numPr>
          <w:numId w:val="10"/>
        </w:numPr>
        <w:spacing w:before="120" w:after="120" w:line="288" w:lineRule="auto"/>
        <w:ind w:left="453"/>
        <w:jc w:val="left"/>
      </w:pPr>
      <w:r>
        <w:rPr>
          <w:rFonts w:eastAsia="等线" w:ascii="Arial" w:cs="Arial" w:hAnsi="Arial"/>
          <w:sz w:val="22"/>
        </w:rPr>
        <w:t>Push Notifications (Webhooks): Designed for very long-running or resource-intensive tasks where maintaining a constant connection or frequent polling is inefficient. The client can register a webhook URL, and the server will send an asynchronous notification (a "push") to that URL when the task's status changes significantly (e.g., upon completion).</w:t>
      </w:r>
    </w:p>
    <w:p>
      <w:pPr>
        <w:spacing w:before="120" w:after="120" w:line="288" w:lineRule="auto"/>
        <w:ind w:left="0" w:firstLine="0"/>
        <w:jc w:val="left"/>
      </w:pPr>
      <w:r>
        <w:rPr>
          <w:rFonts w:eastAsia="等线" w:ascii="Arial" w:cs="Arial" w:hAnsi="Arial"/>
          <w:sz w:val="22"/>
        </w:rPr>
        <w:t>The Agent Card specifies whether an agent supports streaming or push notification capabilities. Furthermore, A2A is modality-agnostic, meaning it can facilitate these interaction patterns not just for text, but also for other data types like audio and video, enabling rich, multimodal AI applications. Both streaming and push notification capabilities are specified within the Agent Card.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#Synchronous Request Example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"jsonrpc": "2.0",</w:t>
            </w:r>
          </w:p>
          <w:p>
            <w:pPr>
              <w:spacing w:before="120" w:after="120" w:line="288" w:lineRule="auto"/>
              <w:ind w:left="0"/>
              <w:jc w:val="left"/>
            </w:pPr>
            <w:r>
              <w:rPr>
                <w:rFonts w:eastAsia="等线" w:ascii="Arial" w:cs="Arial" w:hAnsi="Arial"/>
                <w:sz w:val="22"/>
              </w:rPr>
              <w:t xml:space="preserve"> "id": "1",</w:t>
            </w:r>
          </w:p>
          <w:p>
            <w:pPr>
              <w:spacing w:before="120" w:after="120" w:line="288" w:lineRule="auto"/>
              <w:ind w:left="0"/>
              <w:jc w:val="left"/>
            </w:pPr>
            <w:r>
              <w:rPr>
                <w:rFonts w:eastAsia="等线" w:ascii="Arial" w:cs="Arial" w:hAnsi="Arial"/>
                <w:sz w:val="22"/>
              </w:rPr>
              <w:t xml:space="preserve"> "method": "sendTask",</w:t>
            </w:r>
          </w:p>
          <w:p>
            <w:pPr>
              <w:spacing w:before="120" w:after="120" w:line="288" w:lineRule="auto"/>
              <w:ind w:left="0"/>
              <w:jc w:val="left"/>
            </w:pPr>
            <w:r>
              <w:rPr>
                <w:rFonts w:eastAsia="等线" w:ascii="Arial" w:cs="Arial" w:hAnsi="Arial"/>
                <w:sz w:val="22"/>
              </w:rPr>
              <w:t xml:space="preserve"> "params": {</w:t>
            </w:r>
          </w:p>
          <w:p>
            <w:pPr>
              <w:spacing w:before="120" w:after="120" w:line="288" w:lineRule="auto"/>
              <w:ind w:left="0"/>
              <w:jc w:val="left"/>
            </w:pPr>
            <w:r>
              <w:rPr>
                <w:rFonts w:eastAsia="等线" w:ascii="Arial" w:cs="Arial" w:hAnsi="Arial"/>
                <w:sz w:val="22"/>
              </w:rPr>
              <w:t xml:space="preserve">   "id": "task-001",</w:t>
            </w:r>
          </w:p>
          <w:p>
            <w:pPr>
              <w:spacing w:before="120" w:after="120" w:line="288" w:lineRule="auto"/>
              <w:ind w:left="0"/>
              <w:jc w:val="left"/>
            </w:pPr>
            <w:r>
              <w:rPr>
                <w:rFonts w:eastAsia="等线" w:ascii="Arial" w:cs="Arial" w:hAnsi="Arial"/>
                <w:sz w:val="22"/>
              </w:rPr>
              <w:t xml:space="preserve">   "sessionId": "session-001",</w:t>
            </w:r>
          </w:p>
          <w:p>
            <w:pPr>
              <w:spacing w:before="120" w:after="120" w:line="288" w:lineRule="auto"/>
              <w:ind w:left="0"/>
              <w:jc w:val="left"/>
            </w:pPr>
            <w:r>
              <w:rPr>
                <w:rFonts w:eastAsia="等线" w:ascii="Arial" w:cs="Arial" w:hAnsi="Arial"/>
                <w:sz w:val="22"/>
              </w:rPr>
              <w:t xml:space="preserve">   "message": {</w:t>
            </w:r>
          </w:p>
          <w:p>
            <w:pPr>
              <w:spacing w:before="120" w:after="120" w:line="288" w:lineRule="auto"/>
              <w:ind w:left="0"/>
              <w:jc w:val="left"/>
            </w:pPr>
            <w:r>
              <w:rPr>
                <w:rFonts w:eastAsia="等线" w:ascii="Arial" w:cs="Arial" w:hAnsi="Arial"/>
                <w:sz w:val="22"/>
              </w:rPr>
              <w:t xml:space="preserve">     "role": "user",</w:t>
            </w:r>
          </w:p>
          <w:p>
            <w:pPr>
              <w:spacing w:before="120" w:after="120" w:line="288" w:lineRule="auto"/>
              <w:ind w:left="0"/>
              <w:jc w:val="left"/>
            </w:pPr>
            <w:r>
              <w:rPr>
                <w:rFonts w:eastAsia="等线" w:ascii="Arial" w:cs="Arial" w:hAnsi="Arial"/>
                <w:sz w:val="22"/>
              </w:rPr>
              <w:t xml:space="preserve">     "parts":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"type": "text",</w:t>
            </w:r>
          </w:p>
          <w:p>
            <w:pPr>
              <w:spacing w:before="120" w:after="120" w:line="288" w:lineRule="auto"/>
              <w:ind w:left="0"/>
              <w:jc w:val="left"/>
            </w:pPr>
            <w:r>
              <w:rPr>
                <w:rFonts w:eastAsia="等线" w:ascii="Arial" w:cs="Arial" w:hAnsi="Arial"/>
                <w:sz w:val="22"/>
              </w:rPr>
              <w:t xml:space="preserve">         "text": "What is the exchange rate from USD to EUR?"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"acceptedOutputModes": ["text/plain"],</w:t>
            </w:r>
          </w:p>
          <w:p>
            <w:pPr>
              <w:spacing w:before="120" w:after="120" w:line="288" w:lineRule="auto"/>
              <w:ind w:left="0"/>
              <w:jc w:val="left"/>
            </w:pPr>
            <w:r>
              <w:rPr>
                <w:rFonts w:eastAsia="等线" w:ascii="Arial" w:cs="Arial" w:hAnsi="Arial"/>
                <w:sz w:val="22"/>
              </w:rPr>
              <w:t xml:space="preserve">   "historyLength": 5</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The synchronous request uses the sendTask method, where the client asks for and expects a single, complete answer to its query. In contrast, the streaming request uses the sendTaskSubscribe method to establish a persistent connection, allowing the agent to send back multiple, incremental updates or partial results over time.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Streaming Request Example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"jsonrpc": "2.0",</w:t>
            </w:r>
          </w:p>
          <w:p>
            <w:pPr>
              <w:spacing w:before="120" w:after="120" w:line="288" w:lineRule="auto"/>
              <w:ind w:left="0"/>
              <w:jc w:val="left"/>
            </w:pPr>
            <w:r>
              <w:rPr>
                <w:rFonts w:eastAsia="等线" w:ascii="Arial" w:cs="Arial" w:hAnsi="Arial"/>
                <w:sz w:val="22"/>
              </w:rPr>
              <w:t xml:space="preserve"> "id": "2",</w:t>
            </w:r>
          </w:p>
          <w:p>
            <w:pPr>
              <w:spacing w:before="120" w:after="120" w:line="288" w:lineRule="auto"/>
              <w:ind w:left="0"/>
              <w:jc w:val="left"/>
            </w:pPr>
            <w:r>
              <w:rPr>
                <w:rFonts w:eastAsia="等线" w:ascii="Arial" w:cs="Arial" w:hAnsi="Arial"/>
                <w:sz w:val="22"/>
              </w:rPr>
              <w:t xml:space="preserve"> "method": "sendTaskSubscribe",</w:t>
            </w:r>
          </w:p>
          <w:p>
            <w:pPr>
              <w:spacing w:before="120" w:after="120" w:line="288" w:lineRule="auto"/>
              <w:ind w:left="0"/>
              <w:jc w:val="left"/>
            </w:pPr>
            <w:r>
              <w:rPr>
                <w:rFonts w:eastAsia="等线" w:ascii="Arial" w:cs="Arial" w:hAnsi="Arial"/>
                <w:sz w:val="22"/>
              </w:rPr>
              <w:t xml:space="preserve"> "params": {</w:t>
            </w:r>
          </w:p>
          <w:p>
            <w:pPr>
              <w:spacing w:before="120" w:after="120" w:line="288" w:lineRule="auto"/>
              <w:ind w:left="0"/>
              <w:jc w:val="left"/>
            </w:pPr>
            <w:r>
              <w:rPr>
                <w:rFonts w:eastAsia="等线" w:ascii="Arial" w:cs="Arial" w:hAnsi="Arial"/>
                <w:sz w:val="22"/>
              </w:rPr>
              <w:t xml:space="preserve">   "id": "task-002",</w:t>
            </w:r>
          </w:p>
          <w:p>
            <w:pPr>
              <w:spacing w:before="120" w:after="120" w:line="288" w:lineRule="auto"/>
              <w:ind w:left="0"/>
              <w:jc w:val="left"/>
            </w:pPr>
            <w:r>
              <w:rPr>
                <w:rFonts w:eastAsia="等线" w:ascii="Arial" w:cs="Arial" w:hAnsi="Arial"/>
                <w:sz w:val="22"/>
              </w:rPr>
              <w:t xml:space="preserve">   "sessionId": "session-001",</w:t>
            </w:r>
          </w:p>
          <w:p>
            <w:pPr>
              <w:spacing w:before="120" w:after="120" w:line="288" w:lineRule="auto"/>
              <w:ind w:left="0"/>
              <w:jc w:val="left"/>
            </w:pPr>
            <w:r>
              <w:rPr>
                <w:rFonts w:eastAsia="等线" w:ascii="Arial" w:cs="Arial" w:hAnsi="Arial"/>
                <w:sz w:val="22"/>
              </w:rPr>
              <w:t xml:space="preserve">   "message": {</w:t>
            </w:r>
          </w:p>
          <w:p>
            <w:pPr>
              <w:spacing w:before="120" w:after="120" w:line="288" w:lineRule="auto"/>
              <w:ind w:left="0"/>
              <w:jc w:val="left"/>
            </w:pPr>
            <w:r>
              <w:rPr>
                <w:rFonts w:eastAsia="等线" w:ascii="Arial" w:cs="Arial" w:hAnsi="Arial"/>
                <w:sz w:val="22"/>
              </w:rPr>
              <w:t xml:space="preserve">     "role": "user",</w:t>
            </w:r>
          </w:p>
          <w:p>
            <w:pPr>
              <w:spacing w:before="120" w:after="120" w:line="288" w:lineRule="auto"/>
              <w:ind w:left="0"/>
              <w:jc w:val="left"/>
            </w:pPr>
            <w:r>
              <w:rPr>
                <w:rFonts w:eastAsia="等线" w:ascii="Arial" w:cs="Arial" w:hAnsi="Arial"/>
                <w:sz w:val="22"/>
              </w:rPr>
              <w:t xml:space="preserve">     "parts":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"type": "text",</w:t>
            </w:r>
          </w:p>
          <w:p>
            <w:pPr>
              <w:spacing w:before="120" w:after="120" w:line="288" w:lineRule="auto"/>
              <w:ind w:left="0"/>
              <w:jc w:val="left"/>
            </w:pPr>
            <w:r>
              <w:rPr>
                <w:rFonts w:eastAsia="等线" w:ascii="Arial" w:cs="Arial" w:hAnsi="Arial"/>
                <w:sz w:val="22"/>
              </w:rPr>
              <w:t xml:space="preserve">         "text": "What's the exchange rate for JPY to GBP today?"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"acceptedOutputModes": ["text/plain"],</w:t>
            </w:r>
          </w:p>
          <w:p>
            <w:pPr>
              <w:spacing w:before="120" w:after="120" w:line="288" w:lineRule="auto"/>
              <w:ind w:left="0"/>
              <w:jc w:val="left"/>
            </w:pPr>
            <w:r>
              <w:rPr>
                <w:rFonts w:eastAsia="等线" w:ascii="Arial" w:cs="Arial" w:hAnsi="Arial"/>
                <w:sz w:val="22"/>
              </w:rPr>
              <w:t xml:space="preserve">   "historyLength": 5</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b w:val="true"/>
          <w:sz w:val="22"/>
        </w:rPr>
        <w:t>Security:</w:t>
      </w:r>
      <w:r>
        <w:rPr>
          <w:rFonts w:eastAsia="等线" w:ascii="Arial" w:cs="Arial" w:hAnsi="Arial"/>
          <w:sz w:val="22"/>
        </w:rPr>
        <w:t xml:space="preserve">  Inter-Agent Communication (A2A): Inter-Agent Communication (A2A) is a vital component of system architecture, enabling secure and seamless data exchange among agents. It ensures robustness and integrity through several built-in mechanisms.</w:t>
      </w:r>
    </w:p>
    <w:p>
      <w:pPr>
        <w:spacing w:before="120" w:after="120" w:line="288" w:lineRule="auto"/>
        <w:ind w:left="0" w:firstLine="0"/>
        <w:jc w:val="left"/>
      </w:pPr>
      <w:r>
        <w:rPr>
          <w:rFonts w:eastAsia="等线" w:ascii="Arial" w:cs="Arial" w:hAnsi="Arial"/>
          <w:sz w:val="22"/>
        </w:rPr>
        <w:t xml:space="preserve">Mutual Transport Layer Security (TLS): Encrypted and authenticated connections are established to prevent unauthorized access and data interception, ensuring secure communication. </w:t>
      </w:r>
    </w:p>
    <w:p>
      <w:pPr>
        <w:spacing w:before="120" w:after="120" w:line="288" w:lineRule="auto"/>
        <w:ind w:left="0" w:firstLine="0"/>
        <w:jc w:val="left"/>
      </w:pPr>
      <w:r>
        <w:rPr>
          <w:rFonts w:eastAsia="等线" w:ascii="Arial" w:cs="Arial" w:hAnsi="Arial"/>
          <w:sz w:val="22"/>
        </w:rPr>
        <w:t>Comprehensive Audit Logs: All inter-agent communications are meticulously recorded, detailing information flow, involved agents, and actions. This audit trail is crucial for accountability, troubleshooting, and security analysis.</w:t>
      </w:r>
    </w:p>
    <w:p>
      <w:pPr>
        <w:spacing w:before="120" w:after="120" w:line="288" w:lineRule="auto"/>
        <w:ind w:left="0" w:firstLine="0"/>
        <w:jc w:val="left"/>
      </w:pPr>
      <w:r>
        <w:rPr>
          <w:rFonts w:eastAsia="等线" w:ascii="Arial" w:cs="Arial" w:hAnsi="Arial"/>
          <w:sz w:val="22"/>
        </w:rPr>
        <w:t>Agent Card Declaration: Authentication requirements are explicitly declared in the Agent Card, a configuration artifact outlining the agent's identity, capabilities, and security policies. This centralizes and simplifies authentication management.</w:t>
      </w:r>
    </w:p>
    <w:p>
      <w:pPr>
        <w:spacing w:before="120" w:after="120" w:line="288" w:lineRule="auto"/>
        <w:ind w:left="0" w:firstLine="0"/>
        <w:jc w:val="left"/>
      </w:pPr>
      <w:r>
        <w:rPr>
          <w:rFonts w:eastAsia="等线" w:ascii="Arial" w:cs="Arial" w:hAnsi="Arial"/>
          <w:sz w:val="22"/>
        </w:rPr>
        <w:t>Credential Handling: Agents typically authenticate using secure credentials like OAuth 2.0 tokens or API keys, passed via HTTP headers. This method prevents credential exposure in URLs or message bodies, enhancing overall security.</w:t>
      </w:r>
    </w:p>
    <w:p>
      <w:pPr>
        <w:pStyle w:val="2"/>
        <w:spacing w:before="320" w:after="120" w:line="288" w:lineRule="auto"/>
        <w:ind w:left="0"/>
        <w:jc w:val="left"/>
        <w:outlineLvl w:val="1"/>
      </w:pPr>
      <w:bookmarkStart w:name="heading_2" w:id="2"/>
      <w:r>
        <w:rPr>
          <w:rFonts w:eastAsia="等线" w:ascii="Arial" w:cs="Arial" w:hAnsi="Arial"/>
          <w:b w:val="true"/>
          <w:sz w:val="32"/>
        </w:rPr>
        <w:t>A2A vs. MCP</w:t>
      </w:r>
      <w:bookmarkEnd w:id="2"/>
    </w:p>
    <w:p>
      <w:pPr>
        <w:spacing w:before="120" w:after="120" w:line="288" w:lineRule="auto"/>
        <w:ind w:left="0" w:firstLine="0"/>
        <w:jc w:val="left"/>
      </w:pPr>
      <w:r>
        <w:rPr>
          <w:rFonts w:eastAsia="等线" w:ascii="Arial" w:cs="Arial" w:hAnsi="Arial"/>
          <w:sz w:val="22"/>
        </w:rPr>
        <w:t>A2A is a protocol that complements Anthropic's Model Context Protocol (MCP) (see Fig. 1). While MCP focuses on structuring context for agents and their interaction with external data and tools, A2A facilitates coordination and communication among agents, enabling task delegation and collaboration.</w:t>
      </w:r>
    </w:p>
    <w:p>
      <w:pPr>
        <w:spacing w:before="120" w:after="120" w:line="288" w:lineRule="auto"/>
        <w:ind w:left="0"/>
        <w:jc w:val="left"/>
      </w:pPr>
      <w:r>
        <w:drawing>
          <wp:inline distT="0" distR="0" distB="0" distL="0">
            <wp:extent cx="5257800" cy="3705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 Comparison A2A and MCP Protocols</w:t>
      </w:r>
    </w:p>
    <w:p>
      <w:pPr>
        <w:spacing w:before="120" w:after="120" w:line="288" w:lineRule="auto"/>
        <w:ind w:left="0" w:firstLine="0"/>
        <w:jc w:val="left"/>
      </w:pPr>
      <w:r>
        <w:rPr>
          <w:rFonts w:eastAsia="等线" w:ascii="Arial" w:cs="Arial" w:hAnsi="Arial"/>
          <w:sz w:val="22"/>
        </w:rPr>
        <w:t>The goal of A2A is to enhance efficiency, reduce integration costs, and foster innovation and interoperability in the development of complex, multi-agent AI systems. Therefore, a thorough understanding of A2A's core components and operational methods is essential for its effective design, implementation, and application in building collaborative and interoperable AI agent systems..</w:t>
      </w:r>
    </w:p>
    <w:p>
      <w:pPr>
        <w:pStyle w:val="1"/>
        <w:spacing w:before="380" w:after="140" w:line="288" w:lineRule="auto"/>
        <w:ind w:left="0"/>
        <w:jc w:val="left"/>
        <w:outlineLvl w:val="0"/>
      </w:pPr>
      <w:bookmarkStart w:name="heading_3" w:id="3"/>
      <w:r>
        <w:rPr>
          <w:rFonts w:eastAsia="等线" w:ascii="Arial" w:cs="Arial" w:hAnsi="Arial"/>
          <w:b w:val="true"/>
          <w:sz w:val="36"/>
        </w:rPr>
        <w:t>Practical Applications &amp; Use Cases</w:t>
      </w:r>
      <w:bookmarkEnd w:id="3"/>
    </w:p>
    <w:p>
      <w:pPr>
        <w:spacing w:before="120" w:after="120" w:line="288" w:lineRule="auto"/>
        <w:ind w:left="0" w:firstLine="0"/>
        <w:jc w:val="left"/>
      </w:pPr>
      <w:r>
        <w:rPr>
          <w:rFonts w:eastAsia="等线" w:ascii="Arial" w:cs="Arial" w:hAnsi="Arial"/>
          <w:sz w:val="22"/>
        </w:rPr>
        <w:t>Inter-Agent Communication is indispensable for building sophisticated AI solutions across diverse domains, enabling modularity, scalability, and enhanced intelligence.</w:t>
      </w:r>
    </w:p>
    <w:p>
      <w:pPr>
        <w:numPr>
          <w:numId w:val="11"/>
        </w:numPr>
        <w:spacing w:before="120" w:after="120" w:line="288" w:lineRule="auto"/>
        <w:ind w:left="453"/>
        <w:jc w:val="left"/>
      </w:pPr>
      <w:r>
        <w:rPr>
          <w:rFonts w:eastAsia="等线" w:ascii="Arial" w:cs="Arial" w:hAnsi="Arial"/>
          <w:b w:val="true"/>
          <w:sz w:val="22"/>
        </w:rPr>
        <w:t>Multi-Framework Collaboration:</w:t>
      </w:r>
      <w:r>
        <w:rPr>
          <w:rFonts w:eastAsia="等线" w:ascii="Arial" w:cs="Arial" w:hAnsi="Arial"/>
          <w:sz w:val="22"/>
        </w:rPr>
        <w:t xml:space="preserve"> A2A's primary use case is enabling independent AI agents, regardless of their underlying frameworks (e.g., ADK, LangChain, CrewAI), to communicate and collaborate. This is fundamental for building complex multi-agent systems where different agents specialize in different aspects of a problem.</w:t>
      </w:r>
    </w:p>
    <w:p>
      <w:pPr>
        <w:numPr>
          <w:numId w:val="12"/>
        </w:numPr>
        <w:spacing w:before="120" w:after="120" w:line="288" w:lineRule="auto"/>
        <w:ind w:left="453"/>
        <w:jc w:val="left"/>
      </w:pPr>
      <w:r>
        <w:rPr>
          <w:rFonts w:eastAsia="等线" w:ascii="Arial" w:cs="Arial" w:hAnsi="Arial"/>
          <w:b w:val="true"/>
          <w:sz w:val="22"/>
        </w:rPr>
        <w:t>Automated Workflow Orchestration:</w:t>
      </w:r>
      <w:r>
        <w:rPr>
          <w:rFonts w:eastAsia="等线" w:ascii="Arial" w:cs="Arial" w:hAnsi="Arial"/>
          <w:sz w:val="22"/>
        </w:rPr>
        <w:t xml:space="preserve"> In enterprise settings, A2A can facilitate complex workflows by enabling agents to delegate and coordinate tasks. For instance, an agent might handle initial data collection, then delegate to another agent for analysis, and finally to a third for report generation, all communicating via the A2A protocol.</w:t>
      </w:r>
    </w:p>
    <w:p>
      <w:pPr>
        <w:numPr>
          <w:numId w:val="13"/>
        </w:numPr>
        <w:spacing w:before="120" w:after="120" w:line="288" w:lineRule="auto"/>
        <w:ind w:left="453"/>
        <w:jc w:val="left"/>
      </w:pPr>
      <w:r>
        <w:rPr>
          <w:rFonts w:eastAsia="等线" w:ascii="Arial" w:cs="Arial" w:hAnsi="Arial"/>
          <w:b w:val="true"/>
          <w:sz w:val="22"/>
        </w:rPr>
        <w:t>Dynamic Information Retrieval:</w:t>
      </w:r>
      <w:r>
        <w:rPr>
          <w:rFonts w:eastAsia="等线" w:ascii="Arial" w:cs="Arial" w:hAnsi="Arial"/>
          <w:sz w:val="22"/>
        </w:rPr>
        <w:t xml:space="preserve"> Agents can communicate to retrieve and exchange real-time information. A primary agent might request live market data from a specialized "data fetching agent," which then uses external APIs to gather the information and send it back.</w:t>
      </w:r>
    </w:p>
    <w:p>
      <w:pPr>
        <w:pStyle w:val="1"/>
        <w:spacing w:before="380" w:after="140" w:line="288" w:lineRule="auto"/>
        <w:ind w:left="0"/>
        <w:jc w:val="left"/>
        <w:outlineLvl w:val="0"/>
      </w:pPr>
      <w:bookmarkStart w:name="heading_4" w:id="4"/>
      <w:r>
        <w:rPr>
          <w:rFonts w:eastAsia="等线" w:ascii="Arial" w:cs="Arial" w:hAnsi="Arial"/>
          <w:b w:val="true"/>
          <w:sz w:val="36"/>
        </w:rPr>
        <w:t>Hands-On Code Example</w:t>
      </w:r>
      <w:bookmarkEnd w:id="4"/>
    </w:p>
    <w:p>
      <w:pPr>
        <w:spacing w:before="120" w:after="120" w:line="288" w:lineRule="auto"/>
        <w:ind w:left="0" w:firstLine="0"/>
        <w:jc w:val="left"/>
      </w:pPr>
      <w:r>
        <w:rPr>
          <w:rFonts w:eastAsia="等线" w:ascii="Arial" w:cs="Arial" w:hAnsi="Arial"/>
          <w:sz w:val="22"/>
        </w:rPr>
        <w:t>Let's examine the practical applications of the A2A protocol. The repository at</w:t>
      </w:r>
      <w:hyperlink r:id="rId6">
        <w:r>
          <w:rPr>
            <w:rFonts w:eastAsia="等线" w:ascii="Arial" w:cs="Arial" w:hAnsi="Arial"/>
            <w:color w:val="3370ff"/>
            <w:sz w:val="22"/>
            <w:u w:val="single"/>
          </w:rPr>
          <w:t>https://github.com/google-a2a/a2a-samples/tree/main/samples</w:t>
        </w:r>
      </w:hyperlink>
      <w:r>
        <w:rPr>
          <w:rFonts w:eastAsia="等线" w:ascii="Arial" w:cs="Arial" w:hAnsi="Arial"/>
          <w:sz w:val="22"/>
        </w:rPr>
        <w:t xml:space="preserve"> provides examples in Java, Go, and Python that illustrate how various agent frameworks, such as LangGraph, CrewAI, Azure AI Foundry, and AG2, can communicate using A2A. All code in this repository is released under the Apache 2.0 license. To further illustrate A2A's core concepts, we will review code excerpts focusing on setting up an A2A Server using an ADK-based agent with Google-authenticated tools. Looking at </w:t>
      </w:r>
      <w:hyperlink r:id="rId7">
        <w:r>
          <w:rPr>
            <w:rFonts w:eastAsia="等线" w:ascii="Arial" w:cs="Arial" w:hAnsi="Arial"/>
            <w:color w:val="3370ff"/>
            <w:sz w:val="22"/>
            <w:u w:val="single"/>
          </w:rPr>
          <w:t>https://github.com/google-a2a/a2a-samples/blob/main/samples/python/agents/birthday_planner_adk/calendar_agent/adk_agent.py</w:t>
        </w:r>
      </w:hyperlink>
      <w:r>
        <w:rPr>
          <w:rFonts w:eastAsia="等线" w:ascii="Arial" w:cs="Arial" w:hAnsi="Arial"/>
          <w:sz w:val="22"/>
        </w:rPr>
        <w:t xml:space="preserv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datetime</w:t>
            </w:r>
          </w:p>
          <w:p>
            <w:pPr>
              <w:spacing w:before="120" w:after="120" w:line="288" w:lineRule="auto"/>
              <w:ind w:left="0"/>
              <w:jc w:val="left"/>
            </w:pPr>
            <w:r>
              <w:rPr>
                <w:rFonts w:eastAsia="等线" w:ascii="Arial" w:cs="Arial" w:hAnsi="Arial"/>
                <w:sz w:val="22"/>
              </w:rPr>
              <w:t>from google.adk.agents import LlmAgent # type: ignore[import-untyped]</w:t>
            </w:r>
          </w:p>
          <w:p>
            <w:pPr>
              <w:spacing w:before="120" w:after="120" w:line="288" w:lineRule="auto"/>
              <w:ind w:left="0"/>
              <w:jc w:val="left"/>
            </w:pPr>
            <w:r>
              <w:rPr>
                <w:rFonts w:eastAsia="等线" w:ascii="Arial" w:cs="Arial" w:hAnsi="Arial"/>
                <w:sz w:val="22"/>
              </w:rPr>
              <w:t>from google.adk.tools.google_api_tool import CalendarToolset # type: ignore[import-untyped]</w:t>
            </w:r>
          </w:p>
          <w:p>
            <w:pPr>
              <w:spacing w:before="120" w:after="120" w:line="288" w:lineRule="auto"/>
              <w:ind w:left="0"/>
              <w:jc w:val="left"/>
            </w:pPr>
            <w:r>
              <w:rPr>
                <w:rFonts w:eastAsia="等线" w:ascii="Arial" w:cs="Arial" w:hAnsi="Arial"/>
                <w:sz w:val="22"/>
              </w:rPr>
              <w:t>async def create_agent(client_id, client_secret) -&gt; LlmAgent:</w:t>
            </w:r>
          </w:p>
          <w:p>
            <w:pPr>
              <w:spacing w:before="120" w:after="120" w:line="288" w:lineRule="auto"/>
              <w:ind w:left="0"/>
              <w:jc w:val="left"/>
            </w:pPr>
            <w:r>
              <w:rPr>
                <w:rFonts w:eastAsia="等线" w:ascii="Arial" w:cs="Arial" w:hAnsi="Arial"/>
                <w:sz w:val="22"/>
              </w:rPr>
              <w:t xml:space="preserve">   """Constructs the ADK agent."""</w:t>
            </w:r>
          </w:p>
          <w:p>
            <w:pPr>
              <w:spacing w:before="120" w:after="120" w:line="288" w:lineRule="auto"/>
              <w:ind w:left="0"/>
              <w:jc w:val="left"/>
            </w:pPr>
            <w:r>
              <w:rPr>
                <w:rFonts w:eastAsia="等线" w:ascii="Arial" w:cs="Arial" w:hAnsi="Arial"/>
                <w:sz w:val="22"/>
              </w:rPr>
              <w:t xml:space="preserve">   toolset = CalendarToolset(client_id=client_id, client_secret=client_secret)</w:t>
            </w:r>
          </w:p>
          <w:p>
            <w:pPr>
              <w:spacing w:before="120" w:after="120" w:line="288" w:lineRule="auto"/>
              <w:ind w:left="0"/>
              <w:jc w:val="left"/>
            </w:pPr>
            <w:r>
              <w:rPr>
                <w:rFonts w:eastAsia="等线" w:ascii="Arial" w:cs="Arial" w:hAnsi="Arial"/>
                <w:sz w:val="22"/>
              </w:rPr>
              <w:t xml:space="preserve">   return LlmAgent(</w:t>
            </w:r>
          </w:p>
          <w:p>
            <w:pPr>
              <w:spacing w:before="120" w:after="120" w:line="288" w:lineRule="auto"/>
              <w:ind w:left="0"/>
              <w:jc w:val="left"/>
            </w:pPr>
            <w:r>
              <w:rPr>
                <w:rFonts w:eastAsia="等线" w:ascii="Arial" w:cs="Arial" w:hAnsi="Arial"/>
                <w:sz w:val="22"/>
              </w:rPr>
              <w:t xml:space="preserve">       model='gemini-2.0-flash-001',</w:t>
            </w:r>
          </w:p>
          <w:p>
            <w:pPr>
              <w:spacing w:before="120" w:after="120" w:line="288" w:lineRule="auto"/>
              <w:ind w:left="0"/>
              <w:jc w:val="left"/>
            </w:pPr>
            <w:r>
              <w:rPr>
                <w:rFonts w:eastAsia="等线" w:ascii="Arial" w:cs="Arial" w:hAnsi="Arial"/>
                <w:sz w:val="22"/>
              </w:rPr>
              <w:t xml:space="preserve">       name='calendar_agent',</w:t>
            </w:r>
          </w:p>
          <w:p>
            <w:pPr>
              <w:spacing w:before="120" w:after="120" w:line="288" w:lineRule="auto"/>
              <w:ind w:left="0"/>
              <w:jc w:val="left"/>
            </w:pPr>
            <w:r>
              <w:rPr>
                <w:rFonts w:eastAsia="等线" w:ascii="Arial" w:cs="Arial" w:hAnsi="Arial"/>
                <w:sz w:val="22"/>
              </w:rPr>
              <w:t xml:space="preserve">       description="An agent that can help manage a user's calendar",</w:t>
            </w:r>
          </w:p>
          <w:p>
            <w:pPr>
              <w:spacing w:before="120" w:after="120" w:line="288" w:lineRule="auto"/>
              <w:ind w:left="0"/>
              <w:jc w:val="left"/>
            </w:pPr>
            <w:r>
              <w:rPr>
                <w:rFonts w:eastAsia="等线" w:ascii="Arial" w:cs="Arial" w:hAnsi="Arial"/>
                <w:sz w:val="22"/>
              </w:rPr>
              <w:t xml:space="preserve">       instruction=f"""</w:t>
            </w:r>
          </w:p>
          <w:p>
            <w:pPr>
              <w:spacing w:before="120" w:after="120" w:line="288" w:lineRule="auto"/>
              <w:ind w:left="0"/>
              <w:jc w:val="left"/>
            </w:pPr>
            <w:r>
              <w:rPr>
                <w:rFonts w:eastAsia="等线" w:ascii="Arial" w:cs="Arial" w:hAnsi="Arial"/>
                <w:sz w:val="22"/>
              </w:rPr>
              <w:t>You are an agent that can help manage a user's calendar.</w:t>
            </w:r>
          </w:p>
          <w:p>
            <w:pPr>
              <w:spacing w:before="120" w:after="120" w:line="288" w:lineRule="auto"/>
              <w:ind w:left="0"/>
              <w:jc w:val="left"/>
            </w:pPr>
            <w:r>
              <w:rPr>
                <w:rFonts w:eastAsia="等线" w:ascii="Arial" w:cs="Arial" w:hAnsi="Arial"/>
                <w:sz w:val="22"/>
              </w:rPr>
              <w:t xml:space="preserve">Users will request information about the state of their calendar </w:t>
            </w:r>
          </w:p>
          <w:p>
            <w:pPr>
              <w:spacing w:before="120" w:after="120" w:line="288" w:lineRule="auto"/>
              <w:ind w:left="0"/>
              <w:jc w:val="left"/>
            </w:pPr>
            <w:r>
              <w:rPr>
                <w:rFonts w:eastAsia="等线" w:ascii="Arial" w:cs="Arial" w:hAnsi="Arial"/>
                <w:sz w:val="22"/>
              </w:rPr>
              <w:t>or to make changes to their calendar. Use the provided tools for interacting with the calendar API.</w:t>
            </w:r>
          </w:p>
          <w:p>
            <w:pPr>
              <w:spacing w:before="120" w:after="120" w:line="288" w:lineRule="auto"/>
              <w:ind w:left="0"/>
              <w:jc w:val="left"/>
            </w:pPr>
            <w:r>
              <w:rPr>
                <w:rFonts w:eastAsia="等线" w:ascii="Arial" w:cs="Arial" w:hAnsi="Arial"/>
                <w:sz w:val="22"/>
              </w:rPr>
              <w:t>If not specified, assume the calendar the user wants is the 'primary' calendar.</w:t>
            </w:r>
          </w:p>
          <w:p>
            <w:pPr>
              <w:spacing w:before="120" w:after="120" w:line="288" w:lineRule="auto"/>
              <w:ind w:left="0"/>
              <w:jc w:val="left"/>
            </w:pPr>
            <w:r>
              <w:rPr>
                <w:rFonts w:eastAsia="等线" w:ascii="Arial" w:cs="Arial" w:hAnsi="Arial"/>
                <w:sz w:val="22"/>
              </w:rPr>
              <w:t>When using the Calendar API tools, use well-formed RFC3339 timestamps.</w:t>
            </w:r>
          </w:p>
          <w:p>
            <w:pPr>
              <w:spacing w:before="120" w:after="120" w:line="288" w:lineRule="auto"/>
              <w:ind w:left="0"/>
              <w:jc w:val="left"/>
            </w:pPr>
            <w:r>
              <w:rPr>
                <w:rFonts w:eastAsia="等线" w:ascii="Arial" w:cs="Arial" w:hAnsi="Arial"/>
                <w:sz w:val="22"/>
              </w:rPr>
              <w:t>Today is {datetime.datetime.now()}.</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tools=await toolset.get_tools(),</w:t>
            </w:r>
          </w:p>
          <w:p>
            <w:pPr>
              <w:spacing w:before="120" w:after="120" w:line="288" w:lineRule="auto"/>
              <w:ind w:left="0"/>
              <w:jc w:val="left"/>
            </w:pPr>
            <w:r>
              <w:rPr>
                <w:rFonts w:eastAsia="等线" w:ascii="Arial" w:cs="Arial" w:hAnsi="Arial"/>
                <w:sz w:val="22"/>
              </w:rPr>
              <w:t xml:space="preserve">   )</w:t>
            </w:r>
          </w:p>
        </w:tc>
      </w:tr>
    </w:tbl>
    <w:p>
      <w:pPr>
        <w:spacing w:before="120" w:after="120" w:line="288" w:lineRule="auto"/>
        <w:ind w:left="0" w:firstLine="0"/>
        <w:jc w:val="left"/>
      </w:pPr>
      <w:r>
        <w:rPr>
          <w:rFonts w:eastAsia="等线" w:ascii="Arial" w:cs="Arial" w:hAnsi="Arial"/>
          <w:sz w:val="22"/>
        </w:rPr>
        <w:t xml:space="preserve">This Python code defines an asynchronous function `create_agent` that constructs an ADK LlmAgent. It begins by initializing a `CalendarToolset` using the provided client credentials to access the Google Calendar API. Subsequently, an `LlmAgent` instance is created, configured with a specified Gemini model, a descriptive name, and instructions for managing a user's calendar. The agent is furnished with calendar tools from the `CalendarToolset`, enabling it to interact with the Calendar API and respond to user queries regarding calendar states or modifications. The agent's instructions dynamically incorporate the current date for temporal context. To illustrate how an agent is constructed, let's examine a key section from the calendar_agent found in the A2A samples on GitHub. </w:t>
      </w:r>
    </w:p>
    <w:p>
      <w:pPr>
        <w:spacing w:before="120" w:after="120" w:line="288" w:lineRule="auto"/>
        <w:ind w:left="0" w:firstLine="0"/>
        <w:jc w:val="left"/>
      </w:pPr>
      <w:r>
        <w:rPr>
          <w:rFonts w:eastAsia="等线" w:ascii="Arial" w:cs="Arial" w:hAnsi="Arial"/>
          <w:sz w:val="22"/>
        </w:rPr>
        <w:t>The code below shows how the agent is defined with its specific instructions and tools. Please note that only the code required to explain this functionality is shown; you can access the complete file here:</w:t>
      </w:r>
      <w:hyperlink r:id="rId8">
        <w:r>
          <w:rPr>
            <w:rFonts w:eastAsia="等线" w:ascii="Arial" w:cs="Arial" w:hAnsi="Arial"/>
            <w:color w:val="3370ff"/>
            <w:sz w:val="22"/>
            <w:u w:val="single"/>
          </w:rPr>
          <w:t>https://github.com/a2aproject/a2a-samples/blob/main/samples/python/agents/birthday_planner_adk/calendar_agent/__main__.py</w:t>
        </w:r>
      </w:hyperlink>
      <w:r>
        <w:rPr>
          <w:rFonts w:eastAsia="等线" w:ascii="Arial" w:cs="Arial" w:hAnsi="Arial"/>
          <w:sz w:val="22"/>
        </w:rPr>
        <w:t xml:space="preserv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def main(host: str, port: int):</w:t>
            </w:r>
          </w:p>
          <w:p>
            <w:pPr>
              <w:spacing w:before="120" w:after="120" w:line="288" w:lineRule="auto"/>
              <w:ind w:left="0"/>
              <w:jc w:val="left"/>
            </w:pPr>
            <w:r>
              <w:rPr>
                <w:rFonts w:eastAsia="等线" w:ascii="Arial" w:cs="Arial" w:hAnsi="Arial"/>
                <w:sz w:val="22"/>
              </w:rPr>
              <w:t xml:space="preserve">   # Verify an API key is set.</w:t>
            </w:r>
          </w:p>
          <w:p>
            <w:pPr>
              <w:spacing w:before="120" w:after="120" w:line="288" w:lineRule="auto"/>
              <w:ind w:left="0"/>
              <w:jc w:val="left"/>
            </w:pPr>
            <w:r>
              <w:rPr>
                <w:rFonts w:eastAsia="等线" w:ascii="Arial" w:cs="Arial" w:hAnsi="Arial"/>
                <w:sz w:val="22"/>
              </w:rPr>
              <w:t xml:space="preserve">   # Not required if using Vertex AI APIs.</w:t>
            </w:r>
          </w:p>
          <w:p>
            <w:pPr>
              <w:spacing w:before="120" w:after="120" w:line="288" w:lineRule="auto"/>
              <w:ind w:left="0"/>
              <w:jc w:val="left"/>
            </w:pPr>
            <w:r>
              <w:rPr>
                <w:rFonts w:eastAsia="等线" w:ascii="Arial" w:cs="Arial" w:hAnsi="Arial"/>
                <w:sz w:val="22"/>
              </w:rPr>
              <w:t xml:space="preserve">   if os.getenv('GOOGLE_GENAI_USE_VERTEXAI') != 'TRUE' and not os.getenv(</w:t>
            </w:r>
          </w:p>
          <w:p>
            <w:pPr>
              <w:spacing w:before="120" w:after="120" w:line="288" w:lineRule="auto"/>
              <w:ind w:left="0"/>
              <w:jc w:val="left"/>
            </w:pPr>
            <w:r>
              <w:rPr>
                <w:rFonts w:eastAsia="等线" w:ascii="Arial" w:cs="Arial" w:hAnsi="Arial"/>
                <w:sz w:val="22"/>
              </w:rPr>
              <w:t xml:space="preserve">       'GOOGLE_API_KEY'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raise ValueError(</w:t>
            </w:r>
          </w:p>
          <w:p>
            <w:pPr>
              <w:spacing w:before="120" w:after="120" w:line="288" w:lineRule="auto"/>
              <w:ind w:left="0"/>
              <w:jc w:val="left"/>
            </w:pPr>
            <w:r>
              <w:rPr>
                <w:rFonts w:eastAsia="等线" w:ascii="Arial" w:cs="Arial" w:hAnsi="Arial"/>
                <w:sz w:val="22"/>
              </w:rPr>
              <w:t xml:space="preserve">           'GOOGLE_API_KEY environment variable not set and '</w:t>
            </w:r>
          </w:p>
          <w:p>
            <w:pPr>
              <w:spacing w:before="120" w:after="120" w:line="288" w:lineRule="auto"/>
              <w:ind w:left="0"/>
              <w:jc w:val="left"/>
            </w:pPr>
            <w:r>
              <w:rPr>
                <w:rFonts w:eastAsia="等线" w:ascii="Arial" w:cs="Arial" w:hAnsi="Arial"/>
                <w:sz w:val="22"/>
              </w:rPr>
              <w:t xml:space="preserve">           'GOOGLE_GENAI_USE_VERTEXAI is not TRUE.'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skill = AgentSkill(</w:t>
            </w:r>
          </w:p>
          <w:p>
            <w:pPr>
              <w:spacing w:before="120" w:after="120" w:line="288" w:lineRule="auto"/>
              <w:ind w:left="0"/>
              <w:jc w:val="left"/>
            </w:pPr>
            <w:r>
              <w:rPr>
                <w:rFonts w:eastAsia="等线" w:ascii="Arial" w:cs="Arial" w:hAnsi="Arial"/>
                <w:sz w:val="22"/>
              </w:rPr>
              <w:t xml:space="preserve">       id='check_availability',</w:t>
            </w:r>
          </w:p>
          <w:p>
            <w:pPr>
              <w:spacing w:before="120" w:after="120" w:line="288" w:lineRule="auto"/>
              <w:ind w:left="0"/>
              <w:jc w:val="left"/>
            </w:pPr>
            <w:r>
              <w:rPr>
                <w:rFonts w:eastAsia="等线" w:ascii="Arial" w:cs="Arial" w:hAnsi="Arial"/>
                <w:sz w:val="22"/>
              </w:rPr>
              <w:t xml:space="preserve">       name='Check Availability',</w:t>
            </w:r>
          </w:p>
          <w:p>
            <w:pPr>
              <w:spacing w:before="120" w:after="120" w:line="288" w:lineRule="auto"/>
              <w:ind w:left="0"/>
              <w:jc w:val="left"/>
            </w:pPr>
            <w:r>
              <w:rPr>
                <w:rFonts w:eastAsia="等线" w:ascii="Arial" w:cs="Arial" w:hAnsi="Arial"/>
                <w:sz w:val="22"/>
              </w:rPr>
              <w:t xml:space="preserve">       description="Checks a user's availability for a time using their Google Calendar",</w:t>
            </w:r>
          </w:p>
          <w:p>
            <w:pPr>
              <w:spacing w:before="120" w:after="120" w:line="288" w:lineRule="auto"/>
              <w:ind w:left="0"/>
              <w:jc w:val="left"/>
            </w:pPr>
            <w:r>
              <w:rPr>
                <w:rFonts w:eastAsia="等线" w:ascii="Arial" w:cs="Arial" w:hAnsi="Arial"/>
                <w:sz w:val="22"/>
              </w:rPr>
              <w:t xml:space="preserve">       tags=['calendar'],</w:t>
            </w:r>
          </w:p>
          <w:p>
            <w:pPr>
              <w:spacing w:before="120" w:after="120" w:line="288" w:lineRule="auto"/>
              <w:ind w:left="0"/>
              <w:jc w:val="left"/>
            </w:pPr>
            <w:r>
              <w:rPr>
                <w:rFonts w:eastAsia="等线" w:ascii="Arial" w:cs="Arial" w:hAnsi="Arial"/>
                <w:sz w:val="22"/>
              </w:rPr>
              <w:t xml:space="preserve">       examples=['Am I free from 10am to 11am tomorrow?'],</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agent_card = AgentCard(</w:t>
            </w:r>
          </w:p>
          <w:p>
            <w:pPr>
              <w:spacing w:before="120" w:after="120" w:line="288" w:lineRule="auto"/>
              <w:ind w:left="0"/>
              <w:jc w:val="left"/>
            </w:pPr>
            <w:r>
              <w:rPr>
                <w:rFonts w:eastAsia="等线" w:ascii="Arial" w:cs="Arial" w:hAnsi="Arial"/>
                <w:sz w:val="22"/>
              </w:rPr>
              <w:t xml:space="preserve">       name='Calendar Agent',</w:t>
            </w:r>
          </w:p>
          <w:p>
            <w:pPr>
              <w:spacing w:before="120" w:after="120" w:line="288" w:lineRule="auto"/>
              <w:ind w:left="0"/>
              <w:jc w:val="left"/>
            </w:pPr>
            <w:r>
              <w:rPr>
                <w:rFonts w:eastAsia="等线" w:ascii="Arial" w:cs="Arial" w:hAnsi="Arial"/>
                <w:sz w:val="22"/>
              </w:rPr>
              <w:t xml:space="preserve">       description="An agent that can manage a user's calendar",</w:t>
            </w:r>
          </w:p>
          <w:p>
            <w:pPr>
              <w:spacing w:before="120" w:after="120" w:line="288" w:lineRule="auto"/>
              <w:ind w:left="0"/>
              <w:jc w:val="left"/>
            </w:pPr>
            <w:r>
              <w:rPr>
                <w:rFonts w:eastAsia="等线" w:ascii="Arial" w:cs="Arial" w:hAnsi="Arial"/>
                <w:sz w:val="22"/>
              </w:rPr>
              <w:t xml:space="preserve">       url=f'http://{host}:{port}/',</w:t>
            </w:r>
          </w:p>
          <w:p>
            <w:pPr>
              <w:spacing w:before="120" w:after="120" w:line="288" w:lineRule="auto"/>
              <w:ind w:left="0"/>
              <w:jc w:val="left"/>
            </w:pPr>
            <w:r>
              <w:rPr>
                <w:rFonts w:eastAsia="等线" w:ascii="Arial" w:cs="Arial" w:hAnsi="Arial"/>
                <w:sz w:val="22"/>
              </w:rPr>
              <w:t xml:space="preserve">       version='1.0.0',</w:t>
            </w:r>
          </w:p>
          <w:p>
            <w:pPr>
              <w:spacing w:before="120" w:after="120" w:line="288" w:lineRule="auto"/>
              <w:ind w:left="0"/>
              <w:jc w:val="left"/>
            </w:pPr>
            <w:r>
              <w:rPr>
                <w:rFonts w:eastAsia="等线" w:ascii="Arial" w:cs="Arial" w:hAnsi="Arial"/>
                <w:sz w:val="22"/>
              </w:rPr>
              <w:t xml:space="preserve">       defaultInputModes=['text'],</w:t>
            </w:r>
          </w:p>
          <w:p>
            <w:pPr>
              <w:spacing w:before="120" w:after="120" w:line="288" w:lineRule="auto"/>
              <w:ind w:left="0"/>
              <w:jc w:val="left"/>
            </w:pPr>
            <w:r>
              <w:rPr>
                <w:rFonts w:eastAsia="等线" w:ascii="Arial" w:cs="Arial" w:hAnsi="Arial"/>
                <w:sz w:val="22"/>
              </w:rPr>
              <w:t xml:space="preserve">       defaultOutputModes=['text'],</w:t>
            </w:r>
          </w:p>
          <w:p>
            <w:pPr>
              <w:spacing w:before="120" w:after="120" w:line="288" w:lineRule="auto"/>
              <w:ind w:left="0"/>
              <w:jc w:val="left"/>
            </w:pPr>
            <w:r>
              <w:rPr>
                <w:rFonts w:eastAsia="等线" w:ascii="Arial" w:cs="Arial" w:hAnsi="Arial"/>
                <w:sz w:val="22"/>
              </w:rPr>
              <w:t xml:space="preserve">       capabilities=AgentCapabilities(streaming=True),</w:t>
            </w:r>
          </w:p>
          <w:p>
            <w:pPr>
              <w:spacing w:before="120" w:after="120" w:line="288" w:lineRule="auto"/>
              <w:ind w:left="0"/>
              <w:jc w:val="left"/>
            </w:pPr>
            <w:r>
              <w:rPr>
                <w:rFonts w:eastAsia="等线" w:ascii="Arial" w:cs="Arial" w:hAnsi="Arial"/>
                <w:sz w:val="22"/>
              </w:rPr>
              <w:t xml:space="preserve">       skills=[skill],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adk_agent = asyncio.run(create_agent(</w:t>
            </w:r>
          </w:p>
          <w:p>
            <w:pPr>
              <w:spacing w:before="120" w:after="120" w:line="288" w:lineRule="auto"/>
              <w:ind w:left="0"/>
              <w:jc w:val="left"/>
            </w:pPr>
            <w:r>
              <w:rPr>
                <w:rFonts w:eastAsia="等线" w:ascii="Arial" w:cs="Arial" w:hAnsi="Arial"/>
                <w:sz w:val="22"/>
              </w:rPr>
              <w:t xml:space="preserve">       client_id=os.getenv('GOOGLE_CLIENT_ID'),</w:t>
            </w:r>
          </w:p>
          <w:p>
            <w:pPr>
              <w:spacing w:before="120" w:after="120" w:line="288" w:lineRule="auto"/>
              <w:ind w:left="0"/>
              <w:jc w:val="left"/>
            </w:pPr>
            <w:r>
              <w:rPr>
                <w:rFonts w:eastAsia="等线" w:ascii="Arial" w:cs="Arial" w:hAnsi="Arial"/>
                <w:sz w:val="22"/>
              </w:rPr>
              <w:t xml:space="preserve">       client_secret=os.getenv('GOOGLE_CLIENT_SECRET'),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runner = Runner(</w:t>
            </w:r>
          </w:p>
          <w:p>
            <w:pPr>
              <w:spacing w:before="120" w:after="120" w:line="288" w:lineRule="auto"/>
              <w:ind w:left="0"/>
              <w:jc w:val="left"/>
            </w:pPr>
            <w:r>
              <w:rPr>
                <w:rFonts w:eastAsia="等线" w:ascii="Arial" w:cs="Arial" w:hAnsi="Arial"/>
                <w:sz w:val="22"/>
              </w:rPr>
              <w:t xml:space="preserve">       app_name=agent_card.name,</w:t>
            </w:r>
          </w:p>
          <w:p>
            <w:pPr>
              <w:spacing w:before="120" w:after="120" w:line="288" w:lineRule="auto"/>
              <w:ind w:left="0"/>
              <w:jc w:val="left"/>
            </w:pPr>
            <w:r>
              <w:rPr>
                <w:rFonts w:eastAsia="等线" w:ascii="Arial" w:cs="Arial" w:hAnsi="Arial"/>
                <w:sz w:val="22"/>
              </w:rPr>
              <w:t xml:space="preserve">       agent=adk_agent,</w:t>
            </w:r>
          </w:p>
          <w:p>
            <w:pPr>
              <w:spacing w:before="120" w:after="120" w:line="288" w:lineRule="auto"/>
              <w:ind w:left="0"/>
              <w:jc w:val="left"/>
            </w:pPr>
            <w:r>
              <w:rPr>
                <w:rFonts w:eastAsia="等线" w:ascii="Arial" w:cs="Arial" w:hAnsi="Arial"/>
                <w:sz w:val="22"/>
              </w:rPr>
              <w:t xml:space="preserve">       artifact_service=InMemoryArtifactService(),</w:t>
            </w:r>
          </w:p>
          <w:p>
            <w:pPr>
              <w:spacing w:before="120" w:after="120" w:line="288" w:lineRule="auto"/>
              <w:ind w:left="0"/>
              <w:jc w:val="left"/>
            </w:pPr>
            <w:r>
              <w:rPr>
                <w:rFonts w:eastAsia="等线" w:ascii="Arial" w:cs="Arial" w:hAnsi="Arial"/>
                <w:sz w:val="22"/>
              </w:rPr>
              <w:t xml:space="preserve">       session_service=InMemorySessionService(),</w:t>
            </w:r>
          </w:p>
          <w:p>
            <w:pPr>
              <w:spacing w:before="120" w:after="120" w:line="288" w:lineRule="auto"/>
              <w:ind w:left="0"/>
              <w:jc w:val="left"/>
            </w:pPr>
            <w:r>
              <w:rPr>
                <w:rFonts w:eastAsia="等线" w:ascii="Arial" w:cs="Arial" w:hAnsi="Arial"/>
                <w:sz w:val="22"/>
              </w:rPr>
              <w:t xml:space="preserve">       memory_service=InMemoryMemoryService(),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agent_executor = ADKAgentExecutor(runner, agent_card)</w:t>
            </w:r>
          </w:p>
          <w:p>
            <w:pPr>
              <w:spacing w:before="120" w:after="120" w:line="288" w:lineRule="auto"/>
              <w:ind w:left="0"/>
              <w:jc w:val="left"/>
            </w:pPr>
            <w:r>
              <w:rPr>
                <w:rFonts w:eastAsia="等线" w:ascii="Arial" w:cs="Arial" w:hAnsi="Arial"/>
                <w:sz w:val="22"/>
              </w:rPr>
              <w:t xml:space="preserve">   async def handle_auth(request: Request) -&gt; PlainTextResponse:</w:t>
            </w:r>
          </w:p>
          <w:p>
            <w:pPr>
              <w:spacing w:before="120" w:after="120" w:line="288" w:lineRule="auto"/>
              <w:ind w:left="0"/>
              <w:jc w:val="left"/>
            </w:pPr>
            <w:r>
              <w:rPr>
                <w:rFonts w:eastAsia="等线" w:ascii="Arial" w:cs="Arial" w:hAnsi="Arial"/>
                <w:sz w:val="22"/>
              </w:rPr>
              <w:t xml:space="preserve">       await agent_executor.on_auth_callback(</w:t>
            </w:r>
          </w:p>
          <w:p>
            <w:pPr>
              <w:spacing w:before="120" w:after="120" w:line="288" w:lineRule="auto"/>
              <w:ind w:left="0"/>
              <w:jc w:val="left"/>
            </w:pPr>
            <w:r>
              <w:rPr>
                <w:rFonts w:eastAsia="等线" w:ascii="Arial" w:cs="Arial" w:hAnsi="Arial"/>
                <w:sz w:val="22"/>
              </w:rPr>
              <w:t xml:space="preserve">           str(request.query_params.get('state')), str(request.url)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return PlainTextResponse('Authentication successful.')</w:t>
            </w:r>
          </w:p>
          <w:p>
            <w:pPr>
              <w:spacing w:before="120" w:after="120" w:line="288" w:lineRule="auto"/>
              <w:ind w:left="0"/>
              <w:jc w:val="left"/>
            </w:pPr>
            <w:r>
              <w:rPr>
                <w:rFonts w:eastAsia="等线" w:ascii="Arial" w:cs="Arial" w:hAnsi="Arial"/>
                <w:sz w:val="22"/>
              </w:rPr>
              <w:t xml:space="preserve">   request_handler = DefaultRequestHandler(</w:t>
            </w:r>
          </w:p>
          <w:p>
            <w:pPr>
              <w:spacing w:before="120" w:after="120" w:line="288" w:lineRule="auto"/>
              <w:ind w:left="0"/>
              <w:jc w:val="left"/>
            </w:pPr>
            <w:r>
              <w:rPr>
                <w:rFonts w:eastAsia="等线" w:ascii="Arial" w:cs="Arial" w:hAnsi="Arial"/>
                <w:sz w:val="22"/>
              </w:rPr>
              <w:t xml:space="preserve">       agent_executor=agent_executor, task_store=InMemoryTaskStore()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a2a_app = A2AStarletteApplication(</w:t>
            </w:r>
          </w:p>
          <w:p>
            <w:pPr>
              <w:spacing w:before="120" w:after="120" w:line="288" w:lineRule="auto"/>
              <w:ind w:left="0"/>
              <w:jc w:val="left"/>
            </w:pPr>
            <w:r>
              <w:rPr>
                <w:rFonts w:eastAsia="等线" w:ascii="Arial" w:cs="Arial" w:hAnsi="Arial"/>
                <w:sz w:val="22"/>
              </w:rPr>
              <w:t xml:space="preserve">       agent_card=agent_card, http_handler=request_handler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routes = a2a_app.routes()</w:t>
            </w:r>
          </w:p>
          <w:p>
            <w:pPr>
              <w:spacing w:before="120" w:after="120" w:line="288" w:lineRule="auto"/>
              <w:ind w:left="0"/>
              <w:jc w:val="left"/>
            </w:pPr>
            <w:r>
              <w:rPr>
                <w:rFonts w:eastAsia="等线" w:ascii="Arial" w:cs="Arial" w:hAnsi="Arial"/>
                <w:sz w:val="22"/>
              </w:rPr>
              <w:t xml:space="preserve">   routes.append(</w:t>
            </w:r>
          </w:p>
          <w:p>
            <w:pPr>
              <w:spacing w:before="120" w:after="120" w:line="288" w:lineRule="auto"/>
              <w:ind w:left="0"/>
              <w:jc w:val="left"/>
            </w:pPr>
            <w:r>
              <w:rPr>
                <w:rFonts w:eastAsia="等线" w:ascii="Arial" w:cs="Arial" w:hAnsi="Arial"/>
                <w:sz w:val="22"/>
              </w:rPr>
              <w:t xml:space="preserve">       Route(</w:t>
            </w:r>
          </w:p>
          <w:p>
            <w:pPr>
              <w:spacing w:before="120" w:after="120" w:line="288" w:lineRule="auto"/>
              <w:ind w:left="0"/>
              <w:jc w:val="left"/>
            </w:pPr>
            <w:r>
              <w:rPr>
                <w:rFonts w:eastAsia="等线" w:ascii="Arial" w:cs="Arial" w:hAnsi="Arial"/>
                <w:sz w:val="22"/>
              </w:rPr>
              <w:t xml:space="preserve">           path='/authenticate',</w:t>
            </w:r>
          </w:p>
          <w:p>
            <w:pPr>
              <w:spacing w:before="120" w:after="120" w:line="288" w:lineRule="auto"/>
              <w:ind w:left="0"/>
              <w:jc w:val="left"/>
            </w:pPr>
            <w:r>
              <w:rPr>
                <w:rFonts w:eastAsia="等线" w:ascii="Arial" w:cs="Arial" w:hAnsi="Arial"/>
                <w:sz w:val="22"/>
              </w:rPr>
              <w:t xml:space="preserve">           methods=['GET'],</w:t>
            </w:r>
          </w:p>
          <w:p>
            <w:pPr>
              <w:spacing w:before="120" w:after="120" w:line="288" w:lineRule="auto"/>
              <w:ind w:left="0"/>
              <w:jc w:val="left"/>
            </w:pPr>
            <w:r>
              <w:rPr>
                <w:rFonts w:eastAsia="等线" w:ascii="Arial" w:cs="Arial" w:hAnsi="Arial"/>
                <w:sz w:val="22"/>
              </w:rPr>
              <w:t xml:space="preserve">           endpoint=handle_auth,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app = Starlette(routes=routes)</w:t>
            </w:r>
          </w:p>
          <w:p>
            <w:pPr>
              <w:spacing w:before="120" w:after="120" w:line="288" w:lineRule="auto"/>
              <w:ind w:left="0"/>
              <w:jc w:val="left"/>
            </w:pPr>
            <w:r>
              <w:rPr>
                <w:rFonts w:eastAsia="等线" w:ascii="Arial" w:cs="Arial" w:hAnsi="Arial"/>
                <w:sz w:val="22"/>
              </w:rPr>
              <w:t xml:space="preserve">   uvicorn.run(app, host=host, port=port)</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main()</w:t>
            </w:r>
          </w:p>
        </w:tc>
      </w:tr>
    </w:tbl>
    <w:p>
      <w:pPr>
        <w:spacing w:before="120" w:after="120" w:line="288" w:lineRule="auto"/>
        <w:ind w:left="0" w:firstLine="0"/>
        <w:jc w:val="left"/>
      </w:pPr>
      <w:r>
        <w:rPr>
          <w:rFonts w:eastAsia="等线" w:ascii="Arial" w:cs="Arial" w:hAnsi="Arial"/>
          <w:sz w:val="22"/>
        </w:rPr>
        <w:t>This Python code demonstrates setting up an A2A-compliant "Calendar Agent" for checking user availability using Google Calendar. It involves verifying API keys or Vertex AI configurations for authentication purposes. The agent's capabilities, including the "check_availability" skill, are defined within an AgentCard, which also specifies the agent's network address. Subsequently, an ADK agent is created, configured with in-memory services for managing artifacts, sessions, and memory. The code then initializes a Starlette web application, incorporates an authentication callback and the A2A protocol handler, and executes it using Uvicorn to expose the agent via HTTP.</w:t>
      </w:r>
    </w:p>
    <w:p>
      <w:pPr>
        <w:spacing w:before="120" w:after="120" w:line="288" w:lineRule="auto"/>
        <w:ind w:left="0" w:firstLine="0"/>
        <w:jc w:val="left"/>
      </w:pPr>
      <w:r>
        <w:rPr>
          <w:rFonts w:eastAsia="等线" w:ascii="Arial" w:cs="Arial" w:hAnsi="Arial"/>
          <w:sz w:val="22"/>
        </w:rPr>
        <w:t>These examples illustrate the process of building an A2A-compliant agent, from defining its capabilities to running it as a web service. By utilizing Agent Cards and ADK, developers can create interoperable AI agents capable of integrating with tools like Google Calendar. This practical approach demonstrates the application of A2A in establishing a multi-agent ecosystem.</w:t>
      </w:r>
    </w:p>
    <w:p>
      <w:pPr>
        <w:spacing w:before="120" w:after="120" w:line="288" w:lineRule="auto"/>
        <w:ind w:left="0" w:firstLine="0"/>
        <w:jc w:val="left"/>
      </w:pPr>
      <w:r>
        <w:rPr>
          <w:rFonts w:eastAsia="等线" w:ascii="Arial" w:cs="Arial" w:hAnsi="Arial"/>
          <w:sz w:val="22"/>
        </w:rPr>
        <w:t>Further exploration of A2A is recommended through the code demonstration at</w:t>
      </w:r>
      <w:hyperlink r:id="rId9">
        <w:r>
          <w:rPr>
            <w:rFonts w:eastAsia="等线" w:ascii="Arial" w:cs="Arial" w:hAnsi="Arial"/>
            <w:color w:val="3370ff"/>
            <w:sz w:val="22"/>
            <w:u w:val="single"/>
          </w:rPr>
          <w:t>https://www.trickle.so/blog/how-to-build-google-a2a-project</w:t>
        </w:r>
      </w:hyperlink>
      <w:r>
        <w:rPr>
          <w:rFonts w:eastAsia="等线" w:ascii="Arial" w:cs="Arial" w:hAnsi="Arial"/>
          <w:sz w:val="22"/>
        </w:rPr>
        <w:t>. Resources available at this link include sample A2A clients and servers in Python and JavaScript, multi-agent web applications, command-line interfaces, and example implementations for various agent frameworks.</w:t>
      </w:r>
    </w:p>
    <w:p>
      <w:pPr>
        <w:pStyle w:val="1"/>
        <w:spacing w:before="380" w:after="140" w:line="288" w:lineRule="auto"/>
        <w:ind w:left="0"/>
        <w:jc w:val="left"/>
        <w:outlineLvl w:val="0"/>
      </w:pPr>
      <w:bookmarkStart w:name="heading_5" w:id="5"/>
      <w:r>
        <w:rPr>
          <w:rFonts w:eastAsia="等线" w:ascii="Arial" w:cs="Arial" w:hAnsi="Arial"/>
          <w:b w:val="true"/>
          <w:sz w:val="36"/>
        </w:rPr>
        <w:t>At a Glance</w:t>
      </w:r>
      <w:bookmarkEnd w:id="5"/>
    </w:p>
    <w:p>
      <w:pPr>
        <w:spacing w:before="120" w:after="120" w:line="288" w:lineRule="auto"/>
        <w:ind w:left="0" w:firstLine="0"/>
        <w:jc w:val="left"/>
      </w:pPr>
      <w:r>
        <w:rPr>
          <w:rFonts w:eastAsia="等线" w:ascii="Arial" w:cs="Arial" w:hAnsi="Arial"/>
          <w:b w:val="true"/>
          <w:sz w:val="22"/>
        </w:rPr>
        <w:t xml:space="preserve">What: </w:t>
      </w:r>
      <w:r>
        <w:rPr>
          <w:rFonts w:eastAsia="等线" w:ascii="Arial" w:cs="Arial" w:hAnsi="Arial"/>
          <w:sz w:val="22"/>
        </w:rPr>
        <w:t>Individual AI agents, especially those built on different frameworks, often struggle with complex, multi-faceted problems on their own. The primary challenge is the lack of a common language or protocol that allows them to communicate and collaborate effectively. This isolation prevents the creation of sophisticated systems where multiple specialized agents can combine their unique skills to solve larger tasks. Without a standardized approach, integrating these disparate agents is costly, time-consuming, and hinders the development of more powerful, cohesive AI solutions.</w:t>
      </w:r>
    </w:p>
    <w:p>
      <w:pPr>
        <w:spacing w:before="120" w:after="120" w:line="288" w:lineRule="auto"/>
        <w:ind w:left="0" w:firstLine="0"/>
        <w:jc w:val="left"/>
      </w:pPr>
      <w:r>
        <w:rPr>
          <w:rFonts w:eastAsia="等线" w:ascii="Arial" w:cs="Arial" w:hAnsi="Arial"/>
          <w:b w:val="true"/>
          <w:sz w:val="22"/>
        </w:rPr>
        <w:t xml:space="preserve">Why: </w:t>
      </w:r>
      <w:r>
        <w:rPr>
          <w:rFonts w:eastAsia="等线" w:ascii="Arial" w:cs="Arial" w:hAnsi="Arial"/>
          <w:sz w:val="22"/>
        </w:rPr>
        <w:t xml:space="preserve">The Inter-Agent Communication (A2A) protocol provides an open, standardized solution for this problem. It is an HTTP-based protocol that enables interoperability, allowing distinct AI agents to coordinate, delegate tasks, and share information seamlessly, regardless of their underlying technology. A core component is the </w:t>
      </w:r>
      <w:r>
        <w:rPr>
          <w:rFonts w:eastAsia="等线" w:ascii="Arial" w:cs="Arial" w:hAnsi="Arial"/>
          <w:color w:val="2ea121"/>
          <w:sz w:val="22"/>
        </w:rPr>
        <w:t>Agent Card</w:t>
      </w:r>
      <w:r>
        <w:rPr>
          <w:rFonts w:eastAsia="等线" w:ascii="Arial" w:cs="Arial" w:hAnsi="Arial"/>
          <w:sz w:val="22"/>
        </w:rPr>
        <w:t>, a digital identity file that describes an agent's capabilities, skills, and communication endpoints, facilitating discovery and interaction. A2A defines various interaction mechanisms, including synchronous and asynchronous communication, to support diverse use cases. By creating a universal standard for agent collaboration, A2A fosters a modular and scalable ecosystem for building complex, multi-agent Agentic systems.</w:t>
      </w:r>
    </w:p>
    <w:p>
      <w:pPr>
        <w:spacing w:before="120" w:after="120" w:line="288" w:lineRule="auto"/>
        <w:ind w:left="0" w:firstLine="0"/>
        <w:jc w:val="left"/>
      </w:pPr>
      <w:r>
        <w:rPr>
          <w:rFonts w:eastAsia="等线" w:ascii="Arial" w:cs="Arial" w:hAnsi="Arial"/>
          <w:b w:val="true"/>
          <w:sz w:val="22"/>
        </w:rPr>
        <w:t xml:space="preserve">Rule of thumb: </w:t>
      </w:r>
      <w:r>
        <w:rPr>
          <w:rFonts w:eastAsia="等线" w:ascii="Arial" w:cs="Arial" w:hAnsi="Arial"/>
          <w:sz w:val="22"/>
        </w:rPr>
        <w:t>Use this pattern when you need to orchestrate collaboration between two or more AI agents, especially if they are built using different frameworks (e.g., Google ADK, LangGraph, CrewAI). It is ideal for building complex, modular applications where specialized agents handle specific parts of a workflow, such as delegating data analysis to one agent and report generation to another. This pattern is also essential when an agent needs to dynamically discover and consume the capabilities of other agents to complete a task.</w:t>
      </w:r>
    </w:p>
    <w:p>
      <w:pPr>
        <w:spacing w:before="120" w:after="120" w:line="288" w:lineRule="auto"/>
        <w:ind w:left="0" w:firstLine="0"/>
        <w:jc w:val="left"/>
      </w:pPr>
      <w:r>
        <w:rPr>
          <w:rFonts w:eastAsia="等线" w:ascii="Arial" w:cs="Arial" w:hAnsi="Arial"/>
          <w:b w:val="true"/>
          <w:sz w:val="22"/>
        </w:rPr>
        <w:t>Visual summary</w:t>
      </w:r>
    </w:p>
    <w:p>
      <w:pPr>
        <w:spacing w:before="120" w:after="120" w:line="288" w:lineRule="auto"/>
        <w:ind w:left="0"/>
        <w:jc w:val="left"/>
      </w:pPr>
      <w:r>
        <w:drawing>
          <wp:inline distT="0" distR="0" distB="0" distL="0">
            <wp:extent cx="5257800" cy="3705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0"/>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Fig.2: A2A inter-agent communication pattern</w:t>
      </w:r>
    </w:p>
    <w:p>
      <w:pPr>
        <w:pStyle w:val="1"/>
        <w:spacing w:before="380" w:after="140" w:line="288" w:lineRule="auto"/>
        <w:ind w:left="0"/>
        <w:jc w:val="left"/>
        <w:outlineLvl w:val="0"/>
      </w:pPr>
      <w:bookmarkStart w:name="heading_6" w:id="6"/>
      <w:r>
        <w:rPr>
          <w:rFonts w:eastAsia="等线" w:ascii="Arial" w:cs="Arial" w:hAnsi="Arial"/>
          <w:b w:val="true"/>
          <w:sz w:val="36"/>
        </w:rPr>
        <w:t>Key Takeaways</w:t>
      </w:r>
      <w:bookmarkEnd w:id="6"/>
    </w:p>
    <w:p>
      <w:pPr>
        <w:spacing w:before="120" w:after="120" w:line="288" w:lineRule="auto"/>
        <w:ind w:left="0" w:firstLine="0"/>
        <w:jc w:val="left"/>
      </w:pPr>
      <w:r>
        <w:rPr>
          <w:rFonts w:eastAsia="等线" w:ascii="Arial" w:cs="Arial" w:hAnsi="Arial"/>
          <w:sz w:val="22"/>
        </w:rPr>
        <w:t>Key Takeaways:</w:t>
      </w:r>
    </w:p>
    <w:p>
      <w:pPr>
        <w:numPr>
          <w:numId w:val="14"/>
        </w:numPr>
        <w:spacing w:before="120" w:after="120" w:line="288" w:lineRule="auto"/>
        <w:ind w:left="453"/>
        <w:jc w:val="left"/>
      </w:pPr>
      <w:r>
        <w:rPr>
          <w:rFonts w:eastAsia="等线" w:ascii="Arial" w:cs="Arial" w:hAnsi="Arial"/>
          <w:sz w:val="22"/>
        </w:rPr>
        <w:t>The Google A2A protocol is an open, HTTP-based standard that facilitates communication and collaboration between AI agents built with different frameworks.</w:t>
      </w:r>
    </w:p>
    <w:p>
      <w:pPr>
        <w:numPr>
          <w:numId w:val="15"/>
        </w:numPr>
        <w:spacing w:before="120" w:after="120" w:line="288" w:lineRule="auto"/>
        <w:ind w:left="453"/>
        <w:jc w:val="left"/>
      </w:pPr>
      <w:r>
        <w:rPr>
          <w:rFonts w:eastAsia="等线" w:ascii="Arial" w:cs="Arial" w:hAnsi="Arial"/>
          <w:sz w:val="22"/>
        </w:rPr>
        <w:t>An AgentCard serves as a digital identifier for an agent, allowing for automatic discovery and understanding of its capabilities by other agents.</w:t>
      </w:r>
    </w:p>
    <w:p>
      <w:pPr>
        <w:numPr>
          <w:numId w:val="16"/>
        </w:numPr>
        <w:spacing w:before="120" w:after="120" w:line="288" w:lineRule="auto"/>
        <w:ind w:left="453"/>
        <w:jc w:val="left"/>
      </w:pPr>
      <w:r>
        <w:rPr>
          <w:rFonts w:eastAsia="等线" w:ascii="Arial" w:cs="Arial" w:hAnsi="Arial"/>
          <w:sz w:val="22"/>
        </w:rPr>
        <w:t>A2A offers both synchronous request-response interactions (using `tasks/send`) and streaming updates (using `tasks/sendSubscribe`) to accommodate varying communication needs.</w:t>
      </w:r>
    </w:p>
    <w:p>
      <w:pPr>
        <w:numPr>
          <w:numId w:val="17"/>
        </w:numPr>
        <w:spacing w:before="120" w:after="120" w:line="288" w:lineRule="auto"/>
        <w:ind w:left="453"/>
        <w:jc w:val="left"/>
      </w:pPr>
      <w:r>
        <w:rPr>
          <w:rFonts w:eastAsia="等线" w:ascii="Arial" w:cs="Arial" w:hAnsi="Arial"/>
          <w:sz w:val="22"/>
        </w:rPr>
        <w:t>The protocol supports multi-turn conversations, including an `input-required` state, which allows agents to request additional information and maintain context during interactions.</w:t>
      </w:r>
    </w:p>
    <w:p>
      <w:pPr>
        <w:numPr>
          <w:numId w:val="18"/>
        </w:numPr>
        <w:spacing w:before="120" w:after="120" w:line="288" w:lineRule="auto"/>
        <w:ind w:left="453"/>
        <w:jc w:val="left"/>
      </w:pPr>
      <w:r>
        <w:rPr>
          <w:rFonts w:eastAsia="等线" w:ascii="Arial" w:cs="Arial" w:hAnsi="Arial"/>
          <w:sz w:val="22"/>
        </w:rPr>
        <w:t>A2A encourages a modular architecture where specialized agents can operate independently on different ports, enabling system scalability and distribution.</w:t>
      </w:r>
    </w:p>
    <w:p>
      <w:pPr>
        <w:numPr>
          <w:numId w:val="19"/>
        </w:numPr>
        <w:spacing w:before="120" w:after="120" w:line="288" w:lineRule="auto"/>
        <w:ind w:left="453"/>
        <w:jc w:val="left"/>
      </w:pPr>
      <w:r>
        <w:rPr>
          <w:rFonts w:eastAsia="等线" w:ascii="Arial" w:cs="Arial" w:hAnsi="Arial"/>
          <w:sz w:val="22"/>
        </w:rPr>
        <w:t>Tools such as Trickle AI aid in visualizing and tracking A2A communications, which helps developers monitor, debug, and optimize multi-agent systems.</w:t>
      </w:r>
    </w:p>
    <w:p>
      <w:pPr>
        <w:numPr>
          <w:numId w:val="20"/>
        </w:numPr>
        <w:spacing w:before="120" w:after="120" w:line="288" w:lineRule="auto"/>
        <w:ind w:left="453"/>
        <w:jc w:val="left"/>
      </w:pPr>
      <w:r>
        <w:rPr>
          <w:rFonts w:eastAsia="等线" w:ascii="Arial" w:cs="Arial" w:hAnsi="Arial"/>
          <w:sz w:val="22"/>
        </w:rPr>
        <w:t>While A2A is a high-level protocol for managing tasks and workflows between different agents, the Model Context Protocol (MCP) provides a standardized interface for LLMs to interface with external resources</w:t>
      </w:r>
    </w:p>
    <w:p>
      <w:pPr>
        <w:pStyle w:val="1"/>
        <w:spacing w:before="380" w:after="140" w:line="288" w:lineRule="auto"/>
        <w:ind w:left="0"/>
        <w:jc w:val="left"/>
        <w:outlineLvl w:val="0"/>
      </w:pPr>
      <w:bookmarkStart w:name="heading_7" w:id="7"/>
      <w:r>
        <w:rPr>
          <w:rFonts w:eastAsia="等线" w:ascii="Arial" w:cs="Arial" w:hAnsi="Arial"/>
          <w:b w:val="true"/>
          <w:sz w:val="36"/>
        </w:rPr>
        <w:t>Conclusions</w:t>
      </w:r>
      <w:bookmarkEnd w:id="7"/>
    </w:p>
    <w:p>
      <w:pPr>
        <w:spacing w:before="120" w:after="120" w:line="288" w:lineRule="auto"/>
        <w:ind w:left="0" w:firstLine="0"/>
        <w:jc w:val="left"/>
      </w:pPr>
      <w:r>
        <w:rPr>
          <w:rFonts w:eastAsia="等线" w:ascii="Arial" w:cs="Arial" w:hAnsi="Arial"/>
          <w:sz w:val="22"/>
        </w:rPr>
        <w:t>The Inter-Agent Communication (A2A) protocol establishes a vital, open standard to overcome the inherent isolation of individual AI agents. By providing a common HTTP-based framework, it ensures seamless collaboration and interoperability between agents built on different platforms, such as Google ADK, LangGraph, or CrewAI. A core component is the Agent Card, which serves as a digital identity, clearly defining an agent's capabilities and enabling dynamic discovery by other agents. The protocol's flexibility supports various interaction patterns, including synchronous requests, asynchronous polling, and real-time streaming, catering to a wide range of application needs.</w:t>
      </w:r>
    </w:p>
    <w:p>
      <w:pPr>
        <w:spacing w:before="120" w:after="120" w:line="288" w:lineRule="auto"/>
        <w:ind w:left="0" w:firstLine="0"/>
        <w:jc w:val="left"/>
      </w:pPr>
      <w:r>
        <w:rPr>
          <w:rFonts w:eastAsia="等线" w:ascii="Arial" w:cs="Arial" w:hAnsi="Arial"/>
          <w:sz w:val="22"/>
        </w:rPr>
        <w:t>This enables the creation of modular and scalable architectures where specialized agents can be combined to orchestrate complex automated workflows. Security is a fundamental aspect, with built-in mechanisms like mTLS and explicit authentication requirements to protect communications. While complementing other standards like MCP, A2A's unique focus is on the high-level coordination and task delegation between agents. The strong backing from major technology companies and the availability of practical implementations highlight its growing importance. This protocol paves the way for developers to build more sophisticated, distributed, and intelligent multi-agent systems. Ultimately, A2A is a foundational pillar for fostering an innovative and interoperable ecosystem of collaborative AI.</w:t>
      </w:r>
    </w:p>
    <w:p>
      <w:pPr>
        <w:pStyle w:val="1"/>
        <w:spacing w:before="380" w:after="140" w:line="288" w:lineRule="auto"/>
        <w:ind w:left="0"/>
        <w:jc w:val="left"/>
        <w:outlineLvl w:val="0"/>
      </w:pPr>
      <w:bookmarkStart w:name="heading_8" w:id="8"/>
      <w:r>
        <w:rPr>
          <w:rFonts w:eastAsia="等线" w:ascii="Arial" w:cs="Arial" w:hAnsi="Arial"/>
          <w:b w:val="true"/>
          <w:sz w:val="36"/>
        </w:rPr>
        <w:t>References</w:t>
      </w:r>
      <w:bookmarkEnd w:id="8"/>
    </w:p>
    <w:p>
      <w:pPr>
        <w:numPr>
          <w:numId w:val="21"/>
        </w:numPr>
        <w:spacing w:before="120" w:after="120" w:line="288" w:lineRule="auto"/>
        <w:ind w:left="453"/>
        <w:jc w:val="left"/>
      </w:pPr>
      <w:r>
        <w:rPr>
          <w:rFonts w:eastAsia="等线" w:ascii="Arial" w:cs="Arial" w:hAnsi="Arial"/>
          <w:sz w:val="22"/>
        </w:rPr>
        <w:t xml:space="preserve">Chen, B. (2025, April 22). </w:t>
      </w:r>
      <w:r>
        <w:rPr>
          <w:rFonts w:eastAsia="等线" w:ascii="Arial" w:cs="Arial" w:hAnsi="Arial"/>
          <w:i w:val="true"/>
          <w:sz w:val="22"/>
        </w:rPr>
        <w:t>How to Build Your First Google A2A Project: A Step-by-Step Tutorial</w:t>
      </w:r>
      <w:r>
        <w:rPr>
          <w:rFonts w:eastAsia="等线" w:ascii="Arial" w:cs="Arial" w:hAnsi="Arial"/>
          <w:sz w:val="22"/>
        </w:rPr>
        <w:t xml:space="preserve">. Trickle.so Blog. </w:t>
      </w:r>
      <w:hyperlink r:id="rId11">
        <w:r>
          <w:rPr>
            <w:rFonts w:eastAsia="等线" w:ascii="Arial" w:cs="Arial" w:hAnsi="Arial"/>
            <w:color w:val="3370ff"/>
            <w:sz w:val="22"/>
            <w:u w:val="single"/>
          </w:rPr>
          <w:t>https://www.trickle.so/blog/how-to-build-google-a2a-project</w:t>
        </w:r>
      </w:hyperlink>
      <w:r>
        <w:rPr>
          <w:rFonts w:eastAsia="等线" w:ascii="Arial" w:cs="Arial" w:hAnsi="Arial"/>
          <w:sz w:val="22"/>
        </w:rPr>
        <w:t xml:space="preserve"> </w:t>
      </w:r>
    </w:p>
    <w:p>
      <w:pPr>
        <w:numPr>
          <w:numId w:val="22"/>
        </w:numPr>
        <w:spacing w:before="120" w:after="120" w:line="288" w:lineRule="auto"/>
        <w:ind w:left="453"/>
        <w:jc w:val="left"/>
      </w:pPr>
      <w:r>
        <w:rPr>
          <w:rFonts w:eastAsia="等线" w:ascii="Arial" w:cs="Arial" w:hAnsi="Arial"/>
          <w:sz w:val="22"/>
        </w:rPr>
        <w:t xml:space="preserve">Google A2A GitHub Repository. </w:t>
      </w:r>
      <w:hyperlink r:id="rId12">
        <w:r>
          <w:rPr>
            <w:rFonts w:eastAsia="等线" w:ascii="Arial" w:cs="Arial" w:hAnsi="Arial"/>
            <w:color w:val="3370ff"/>
            <w:sz w:val="22"/>
            <w:u w:val="single"/>
          </w:rPr>
          <w:t>https://github.com/google-a2a/A2A</w:t>
        </w:r>
      </w:hyperlink>
      <w:r>
        <w:rPr>
          <w:rFonts w:eastAsia="等线" w:ascii="Arial" w:cs="Arial" w:hAnsi="Arial"/>
          <w:sz w:val="22"/>
        </w:rPr>
        <w:t xml:space="preserve"> </w:t>
      </w:r>
    </w:p>
    <w:p>
      <w:pPr>
        <w:numPr>
          <w:numId w:val="23"/>
        </w:numPr>
        <w:spacing w:before="120" w:after="120" w:line="288" w:lineRule="auto"/>
        <w:ind w:left="453"/>
        <w:jc w:val="left"/>
      </w:pPr>
      <w:r>
        <w:rPr>
          <w:rFonts w:eastAsia="等线" w:ascii="Arial" w:cs="Arial" w:hAnsi="Arial"/>
          <w:sz w:val="22"/>
        </w:rPr>
        <w:t xml:space="preserve">Google Agent Development Kit (ADK) </w:t>
      </w:r>
      <w:hyperlink r:id="rId13">
        <w:r>
          <w:rPr>
            <w:rFonts w:eastAsia="等线" w:ascii="Arial" w:cs="Arial" w:hAnsi="Arial"/>
            <w:color w:val="3370ff"/>
            <w:sz w:val="22"/>
            <w:u w:val="single"/>
          </w:rPr>
          <w:t>https://google.github.io/adk-docs/</w:t>
        </w:r>
      </w:hyperlink>
      <w:r>
        <w:rPr>
          <w:rFonts w:eastAsia="等线" w:ascii="Arial" w:cs="Arial" w:hAnsi="Arial"/>
          <w:sz w:val="22"/>
        </w:rPr>
        <w:t xml:space="preserve"> </w:t>
      </w:r>
    </w:p>
    <w:p>
      <w:pPr>
        <w:numPr>
          <w:numId w:val="24"/>
        </w:numPr>
        <w:spacing w:before="120" w:after="120" w:line="288" w:lineRule="auto"/>
        <w:ind w:left="453"/>
        <w:jc w:val="left"/>
      </w:pPr>
      <w:r>
        <w:rPr>
          <w:rFonts w:eastAsia="等线" w:ascii="Arial" w:cs="Arial" w:hAnsi="Arial"/>
          <w:sz w:val="22"/>
        </w:rPr>
        <w:t xml:space="preserve">Getting Started with Agent-to-Agent (A2A) Protocol: </w:t>
      </w:r>
      <w:hyperlink r:id="rId14">
        <w:r>
          <w:rPr>
            <w:rFonts w:eastAsia="等线" w:ascii="Arial" w:cs="Arial" w:hAnsi="Arial"/>
            <w:color w:val="3370ff"/>
            <w:sz w:val="22"/>
            <w:u w:val="single"/>
          </w:rPr>
          <w:t>https://codelabs.developers.google.com/intro-a2a-purchasing-concierge#0</w:t>
        </w:r>
      </w:hyperlink>
      <w:r>
        <w:rPr>
          <w:rFonts w:eastAsia="等线" w:ascii="Arial" w:cs="Arial" w:hAnsi="Arial"/>
          <w:sz w:val="22"/>
        </w:rPr>
        <w:t xml:space="preserve"> </w:t>
      </w:r>
    </w:p>
    <w:p>
      <w:pPr>
        <w:numPr>
          <w:numId w:val="25"/>
        </w:numPr>
        <w:spacing w:before="120" w:after="120" w:line="288" w:lineRule="auto"/>
        <w:ind w:left="453"/>
        <w:jc w:val="left"/>
      </w:pPr>
      <w:r>
        <w:rPr>
          <w:rFonts w:eastAsia="等线" w:ascii="Arial" w:cs="Arial" w:hAnsi="Arial"/>
          <w:sz w:val="22"/>
        </w:rPr>
        <w:t xml:space="preserve">Google AgentDiscovery - </w:t>
      </w:r>
      <w:hyperlink r:id="rId15">
        <w:r>
          <w:rPr>
            <w:rFonts w:eastAsia="等线" w:ascii="Arial" w:cs="Arial" w:hAnsi="Arial"/>
            <w:color w:val="3370ff"/>
            <w:sz w:val="22"/>
            <w:u w:val="single"/>
          </w:rPr>
          <w:t>https://a2a-protocol.org/latest/</w:t>
        </w:r>
      </w:hyperlink>
      <w:r>
        <w:rPr>
          <w:rFonts w:eastAsia="等线" w:ascii="Arial" w:cs="Arial" w:hAnsi="Arial"/>
          <w:sz w:val="22"/>
        </w:rPr>
        <w:t xml:space="preserve">  </w:t>
      </w:r>
    </w:p>
    <w:p>
      <w:pPr>
        <w:numPr>
          <w:numId w:val="26"/>
        </w:numPr>
        <w:spacing w:before="120" w:after="120" w:line="288" w:lineRule="auto"/>
        <w:ind w:left="453"/>
        <w:jc w:val="left"/>
      </w:pPr>
      <w:r>
        <w:rPr>
          <w:rFonts w:eastAsia="等线" w:ascii="Arial" w:cs="Arial" w:hAnsi="Arial"/>
          <w:sz w:val="22"/>
        </w:rPr>
        <w:t xml:space="preserve">Communication between different AI frameworks such as LangGraph, CrewAI, and Google ADK </w:t>
      </w:r>
      <w:hyperlink r:id="rId16">
        <w:r>
          <w:rPr>
            <w:rFonts w:eastAsia="等线" w:ascii="Arial" w:cs="Arial" w:hAnsi="Arial"/>
            <w:color w:val="3370ff"/>
            <w:sz w:val="22"/>
            <w:u w:val="single"/>
          </w:rPr>
          <w:t>https://www.trickle.so/blog/how-to-build-google-a2a-project</w:t>
        </w:r>
      </w:hyperlink>
      <w:r>
        <w:rPr>
          <w:rFonts w:eastAsia="等线" w:ascii="Arial" w:cs="Arial" w:hAnsi="Arial"/>
          <w:sz w:val="22"/>
        </w:rPr>
        <w:t xml:space="preserve"> </w:t>
      </w:r>
    </w:p>
    <w:p>
      <w:pPr>
        <w:numPr>
          <w:numId w:val="27"/>
        </w:numPr>
        <w:spacing w:before="120" w:after="120" w:line="288" w:lineRule="auto"/>
        <w:ind w:left="453"/>
        <w:jc w:val="left"/>
      </w:pPr>
      <w:r>
        <w:rPr>
          <w:rFonts w:eastAsia="等线" w:ascii="Arial" w:cs="Arial" w:hAnsi="Arial"/>
          <w:sz w:val="22"/>
        </w:rPr>
        <w:t xml:space="preserve">Designing Collaborative Multi-Agent Systems with the A2A Protocol </w:t>
      </w:r>
      <w:hyperlink r:id="rId17">
        <w:r>
          <w:rPr>
            <w:rFonts w:eastAsia="等线" w:ascii="Arial" w:cs="Arial" w:hAnsi="Arial"/>
            <w:color w:val="3370ff"/>
            <w:sz w:val="22"/>
            <w:u w:val="single"/>
          </w:rPr>
          <w:t>https://www.oreilly.com/radar/designing-collaborative-multi-agent-systems-with-the-a2a-protocol/</w:t>
        </w:r>
      </w:hyperlink>
      <w:r>
        <w:rPr>
          <w:rFonts w:eastAsia="等线" w:ascii="Arial" w:cs="Arial" w:hAnsi="Arial"/>
          <w:sz w:val="22"/>
        </w:rPr>
        <w:t xml:space="preserve"> </w:t>
      </w:r>
    </w:p>
    <w:p>
      <w:pPr>
        <w:pStyle w:val="1"/>
        <w:spacing w:before="380" w:after="140" w:line="288" w:lineRule="auto"/>
        <w:ind w:left="0"/>
        <w:jc w:val="left"/>
        <w:outlineLvl w:val="0"/>
      </w:pPr>
      <w:bookmarkStart w:name="heading_9" w:id="9"/>
      <w:r>
        <w:rPr>
          <w:rFonts w:eastAsia="等线" w:ascii="Arial" w:cs="Arial" w:hAnsi="Arial"/>
          <w:b w:val="true"/>
          <w:sz w:val="36"/>
        </w:rPr>
        <w:t>第15章_代理间通信（A2A）</w:t>
      </w:r>
      <w:bookmarkEnd w:id="9"/>
    </w:p>
    <w:p>
      <w:pPr>
        <w:spacing w:before="120" w:after="120" w:line="288" w:lineRule="auto"/>
        <w:ind w:left="0" w:firstLine="0"/>
        <w:jc w:val="left"/>
      </w:pPr>
      <w:r>
        <w:rPr>
          <w:rFonts w:eastAsia="等线" w:ascii="Arial" w:cs="Arial" w:hAnsi="Arial"/>
          <w:sz w:val="22"/>
        </w:rPr>
        <w:t>第15章：智能体间通信（A2A）</w:t>
      </w:r>
    </w:p>
    <w:p>
      <w:pPr>
        <w:spacing w:before="120" w:after="120" w:line="288" w:lineRule="auto"/>
        <w:ind w:left="0" w:firstLine="0"/>
        <w:jc w:val="left"/>
      </w:pPr>
      <w:r>
        <w:rPr>
          <w:rFonts w:eastAsia="等线" w:ascii="Arial" w:cs="Arial" w:hAnsi="Arial"/>
          <w:sz w:val="22"/>
        </w:rPr>
        <w:t>即使具备先进能力，单个AI智能体在处理复杂、多方面的问题时往往也会面临局限性。为克服这一问题，智能体间通信（A2A）使不同的AI智能体（可能采用不同框架构建）能够有效协作。这种协作涉及无缝协调、任务分配和信息交换。</w:t>
      </w:r>
    </w:p>
    <w:p>
      <w:pPr>
        <w:spacing w:before="120" w:after="120" w:line="288" w:lineRule="auto"/>
        <w:ind w:left="0" w:firstLine="0"/>
        <w:jc w:val="left"/>
      </w:pPr>
      <w:r>
        <w:rPr>
          <w:rFonts w:eastAsia="等线" w:ascii="Arial" w:cs="Arial" w:hAnsi="Arial"/>
          <w:sz w:val="22"/>
        </w:rPr>
        <w:t>谷歌的A2A协议是一项开放标准，旨在促进这种通用通信。本章将探讨A2A协议、其实际应用以及在谷歌ADK中的实现。</w:t>
      </w:r>
    </w:p>
    <w:p>
      <w:pPr>
        <w:pStyle w:val="1"/>
        <w:spacing w:before="380" w:after="140" w:line="288" w:lineRule="auto"/>
        <w:ind w:left="0"/>
        <w:jc w:val="left"/>
        <w:outlineLvl w:val="0"/>
      </w:pPr>
      <w:bookmarkStart w:name="heading_10" w:id="10"/>
      <w:r>
        <w:rPr>
          <w:rFonts w:eastAsia="等线" w:ascii="Arial" w:cs="Arial" w:hAnsi="Arial"/>
          <w:b w:val="true"/>
          <w:sz w:val="36"/>
        </w:rPr>
        <w:t>智能体间通信模式概述</w:t>
      </w:r>
      <w:bookmarkEnd w:id="10"/>
    </w:p>
    <w:p>
      <w:pPr>
        <w:spacing w:before="120" w:after="120" w:line="288" w:lineRule="auto"/>
        <w:ind w:left="0" w:firstLine="0"/>
        <w:jc w:val="left"/>
      </w:pPr>
      <w:r>
        <w:rPr>
          <w:rFonts w:eastAsia="等线" w:ascii="Arial" w:cs="Arial" w:hAnsi="Arial"/>
          <w:sz w:val="22"/>
        </w:rPr>
        <w:t>Agent2Agent (A2A)协议是一项开放标准，旨在实现不同AI智能体框架之间的通信与协作。它确保了互操作性，允许使用LangGraph、CrewAI或Google ADK等技术开发的AI智能体协同工作，无论其来源或框架差异如何。</w:t>
      </w:r>
    </w:p>
    <w:p>
      <w:pPr>
        <w:spacing w:before="120" w:after="120" w:line="288" w:lineRule="auto"/>
        <w:ind w:left="0" w:firstLine="0"/>
        <w:jc w:val="left"/>
      </w:pPr>
      <w:r>
        <w:rPr>
          <w:rFonts w:eastAsia="等线" w:ascii="Arial" w:cs="Arial" w:hAnsi="Arial"/>
          <w:sz w:val="22"/>
        </w:rPr>
        <w:t>A2A得到了一系列科技公司和服务提供商的支持，其中包括艾特莱森、Box、LangChain、MongoDB、Salesforce、SAP和ServiceNow。微软计划将A2A集成到Azure AI Foundry和Copilot Studio中，这表明其对开放协议的承诺。此外，Auth0和SAP正在将A2A支持集成到其平台和代理中。</w:t>
      </w:r>
    </w:p>
    <w:p>
      <w:pPr>
        <w:spacing w:before="120" w:after="120" w:line="288" w:lineRule="auto"/>
        <w:ind w:left="0" w:firstLine="0"/>
        <w:jc w:val="left"/>
      </w:pPr>
      <w:r>
        <w:rPr>
          <w:rFonts w:eastAsia="等线" w:ascii="Arial" w:cs="Arial" w:hAnsi="Arial"/>
          <w:sz w:val="22"/>
        </w:rPr>
        <w:t>作为一种开源协议，A2A欢迎社区贡献以促进其发展和广泛采用。</w:t>
      </w:r>
    </w:p>
    <w:p>
      <w:pPr>
        <w:pStyle w:val="2"/>
        <w:spacing w:before="320" w:after="120" w:line="288" w:lineRule="auto"/>
        <w:ind w:left="0"/>
        <w:jc w:val="left"/>
        <w:outlineLvl w:val="1"/>
      </w:pPr>
      <w:bookmarkStart w:name="heading_11" w:id="11"/>
      <w:r>
        <w:rPr>
          <w:rFonts w:eastAsia="等线" w:ascii="Arial" w:cs="Arial" w:hAnsi="Arial"/>
          <w:b w:val="true"/>
          <w:sz w:val="32"/>
        </w:rPr>
        <w:t>A2A的核心概念</w:t>
      </w:r>
      <w:bookmarkEnd w:id="11"/>
    </w:p>
    <w:p>
      <w:pPr>
        <w:spacing w:before="120" w:after="120" w:line="288" w:lineRule="auto"/>
        <w:ind w:left="0" w:firstLine="0"/>
        <w:jc w:val="left"/>
      </w:pPr>
      <w:r>
        <w:rPr>
          <w:rFonts w:eastAsia="等线" w:ascii="Arial" w:cs="Arial" w:hAnsi="Arial"/>
          <w:sz w:val="22"/>
        </w:rPr>
        <w:t>A2A协议为代理交互提供了一种结构化方法，它基于几个核心概念构建。深入理解这些概念对于任何开发或集成符合A2A标准系统的人来说都至关重要。A2A的基础支柱包括核心参与者、代理卡片、代理发现、通信与任务、交互机制和安全，所有这些都将进行详细审查。</w:t>
      </w:r>
    </w:p>
    <w:p>
      <w:pPr>
        <w:spacing w:before="120" w:after="120" w:line="288" w:lineRule="auto"/>
        <w:ind w:left="0" w:firstLine="0"/>
        <w:jc w:val="left"/>
      </w:pPr>
      <w:r>
        <w:rPr>
          <w:rFonts w:eastAsia="等线" w:ascii="Arial" w:cs="Arial" w:hAnsi="Arial"/>
          <w:b w:val="true"/>
          <w:sz w:val="22"/>
        </w:rPr>
        <w:t>核心参与者：</w:t>
      </w:r>
      <w:r>
        <w:rPr>
          <w:rFonts w:eastAsia="等线" w:ascii="Arial" w:cs="Arial" w:hAnsi="Arial"/>
          <w:sz w:val="22"/>
        </w:rPr>
        <w:t xml:space="preserve"> A2A涉及三个主要实体：</w:t>
      </w:r>
    </w:p>
    <w:p>
      <w:pPr>
        <w:numPr>
          <w:numId w:val="28"/>
        </w:numPr>
        <w:spacing w:before="120" w:after="120" w:line="288" w:lineRule="auto"/>
        <w:ind w:left="453"/>
        <w:jc w:val="left"/>
      </w:pPr>
      <w:r>
        <w:rPr>
          <w:rFonts w:eastAsia="等线" w:ascii="Arial" w:cs="Arial" w:hAnsi="Arial"/>
          <w:sz w:val="22"/>
        </w:rPr>
        <w:t>用户：发起请求以寻求代理协助。</w:t>
      </w:r>
    </w:p>
    <w:p>
      <w:pPr>
        <w:numPr>
          <w:numId w:val="29"/>
        </w:numPr>
        <w:spacing w:before="120" w:after="120" w:line="288" w:lineRule="auto"/>
        <w:ind w:left="453"/>
        <w:jc w:val="left"/>
      </w:pPr>
      <w:r>
        <w:rPr>
          <w:rFonts w:eastAsia="等线" w:ascii="Arial" w:cs="Arial" w:hAnsi="Arial"/>
          <w:sz w:val="22"/>
        </w:rPr>
        <w:t>A2A客户端（客户端代理）：代表用户请作或信息的应用程序或AI代理。</w:t>
      </w:r>
    </w:p>
    <w:p>
      <w:pPr>
        <w:numPr>
          <w:numId w:val="30"/>
        </w:numPr>
        <w:spacing w:before="120" w:after="120" w:line="288" w:lineRule="auto"/>
        <w:ind w:left="453"/>
        <w:jc w:val="left"/>
      </w:pPr>
      <w:r>
        <w:rPr>
          <w:rFonts w:eastAsia="等线" w:ascii="Arial" w:cs="Arial" w:hAnsi="Arial"/>
          <w:sz w:val="22"/>
        </w:rPr>
        <w:t>A2A服务器（远程代理）：一种AI代理或系统，提供HTTP端点来处理客户端请求并返回结果。远程代理作为一个“不透明”系统运行，这意味着客户端无需了解其内部操作细节。</w:t>
      </w:r>
    </w:p>
    <w:p>
      <w:pPr>
        <w:spacing w:before="120" w:after="120" w:line="288" w:lineRule="auto"/>
        <w:ind w:left="0" w:firstLine="0"/>
        <w:jc w:val="left"/>
      </w:pPr>
      <w:r>
        <w:rPr>
          <w:rFonts w:eastAsia="等线" w:ascii="Arial" w:cs="Arial" w:hAnsi="Arial"/>
          <w:b w:val="true"/>
          <w:sz w:val="22"/>
        </w:rPr>
        <w:t>代理卡片：</w:t>
      </w:r>
      <w:r>
        <w:rPr>
          <w:rFonts w:eastAsia="等线" w:ascii="Arial" w:cs="Arial" w:hAnsi="Arial"/>
          <w:sz w:val="22"/>
        </w:rPr>
        <w:t>代理的数字身份由其代理卡片定义，通常是一个JSON文件。该文件包含客户端交互和自动发现的关键信息，包括代理的身份、端点URL和版本。它还详细说明了支持的功能，如流式传输或推送通知、特定技能、默认输入/输出模式和认证要求。以下是一个天气机器人的代理卡片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"name": "天气机器人",</w:t>
            </w:r>
          </w:p>
          <w:p>
            <w:pPr>
              <w:spacing w:before="120" w:after="120" w:line="288" w:lineRule="auto"/>
              <w:ind w:left="0"/>
              <w:jc w:val="left"/>
            </w:pPr>
            <w:r>
              <w:rPr>
                <w:rFonts w:eastAsia="等线" w:ascii="Arial" w:cs="Arial" w:hAnsi="Arial"/>
                <w:sz w:val="22"/>
              </w:rPr>
              <w:t xml:space="preserve"> "description": "提供准确的天气预报和历史数据。",</w:t>
            </w:r>
          </w:p>
          <w:p>
            <w:pPr>
              <w:spacing w:before="120" w:after="120" w:line="288" w:lineRule="auto"/>
              <w:ind w:left="0"/>
              <w:jc w:val="left"/>
            </w:pPr>
            <w:r>
              <w:rPr>
                <w:rFonts w:eastAsia="等线" w:ascii="Arial" w:cs="Arial" w:hAnsi="Arial"/>
                <w:sz w:val="22"/>
              </w:rPr>
              <w:t xml:space="preserve"> "url": "http://weather-service.example.com/a2a",</w:t>
            </w:r>
          </w:p>
          <w:p>
            <w:pPr>
              <w:spacing w:before="120" w:after="120" w:line="288" w:lineRule="auto"/>
              <w:ind w:left="0"/>
              <w:jc w:val="left"/>
            </w:pPr>
            <w:r>
              <w:rPr>
                <w:rFonts w:eastAsia="等线" w:ascii="Arial" w:cs="Arial" w:hAnsi="Arial"/>
                <w:sz w:val="22"/>
              </w:rPr>
              <w:t xml:space="preserve"> "version": "1.0.0",</w:t>
            </w:r>
          </w:p>
          <w:p>
            <w:pPr>
              <w:spacing w:before="120" w:after="120" w:line="288" w:lineRule="auto"/>
              <w:ind w:left="0"/>
              <w:jc w:val="left"/>
            </w:pPr>
            <w:r>
              <w:rPr>
                <w:rFonts w:eastAsia="等线" w:ascii="Arial" w:cs="Arial" w:hAnsi="Arial"/>
                <w:sz w:val="22"/>
              </w:rPr>
              <w:t xml:space="preserve"> "capabilities": {</w:t>
            </w:r>
          </w:p>
          <w:p>
            <w:pPr>
              <w:spacing w:before="120" w:after="120" w:line="288" w:lineRule="auto"/>
              <w:ind w:left="0"/>
              <w:jc w:val="left"/>
            </w:pPr>
            <w:r>
              <w:rPr>
                <w:rFonts w:eastAsia="等线" w:ascii="Arial" w:cs="Arial" w:hAnsi="Arial"/>
                <w:sz w:val="22"/>
              </w:rPr>
              <w:t xml:space="preserve">   "streaming": true,</w:t>
            </w:r>
          </w:p>
          <w:p>
            <w:pPr>
              <w:spacing w:before="120" w:after="120" w:line="288" w:lineRule="auto"/>
              <w:ind w:left="0"/>
              <w:jc w:val="left"/>
            </w:pPr>
            <w:r>
              <w:rPr>
                <w:rFonts w:eastAsia="等线" w:ascii="Arial" w:cs="Arial" w:hAnsi="Arial"/>
                <w:sz w:val="22"/>
              </w:rPr>
              <w:t xml:space="preserve">   "pushNotifications": false,</w:t>
            </w:r>
          </w:p>
          <w:p>
            <w:pPr>
              <w:spacing w:before="120" w:after="120" w:line="288" w:lineRule="auto"/>
              <w:ind w:left="0"/>
              <w:jc w:val="left"/>
            </w:pPr>
            <w:r>
              <w:rPr>
                <w:rFonts w:eastAsia="等线" w:ascii="Arial" w:cs="Arial" w:hAnsi="Arial"/>
                <w:sz w:val="22"/>
              </w:rPr>
              <w:t xml:space="preserve">   "stateTransitionHistory": true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"认证": {</w:t>
            </w:r>
          </w:p>
          <w:p>
            <w:pPr>
              <w:spacing w:before="120" w:after="120" w:line="288" w:lineRule="auto"/>
              <w:ind w:left="0"/>
              <w:jc w:val="left"/>
            </w:pPr>
            <w:r>
              <w:rPr>
                <w:rFonts w:eastAsia="等线" w:ascii="Arial" w:cs="Arial" w:hAnsi="Arial"/>
                <w:sz w:val="22"/>
              </w:rPr>
              <w:t xml:space="preserve">   "schemes": [</w:t>
            </w:r>
          </w:p>
          <w:p>
            <w:pPr>
              <w:spacing w:before="120" w:after="120" w:line="288" w:lineRule="auto"/>
              <w:ind w:left="0"/>
              <w:jc w:val="left"/>
            </w:pPr>
            <w:r>
              <w:rPr>
                <w:rFonts w:eastAsia="等线" w:ascii="Arial" w:cs="Arial" w:hAnsi="Arial"/>
                <w:sz w:val="22"/>
              </w:rPr>
              <w:t xml:space="preserve">    "apiKey"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"defaultInputModes": [</w:t>
            </w:r>
          </w:p>
          <w:p>
            <w:pPr>
              <w:spacing w:before="120" w:after="120" w:line="288" w:lineRule="auto"/>
              <w:ind w:left="0"/>
              <w:jc w:val="left"/>
            </w:pPr>
            <w:r>
              <w:rPr>
                <w:rFonts w:eastAsia="等线" w:ascii="Arial" w:cs="Arial" w:hAnsi="Arial"/>
                <w:sz w:val="22"/>
              </w:rPr>
              <w:t xml:space="preserve">  "文本"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"defaultOutputModes": [</w:t>
            </w:r>
          </w:p>
          <w:p>
            <w:pPr>
              <w:spacing w:before="120" w:after="120" w:line="288" w:lineRule="auto"/>
              <w:ind w:left="0"/>
              <w:jc w:val="left"/>
            </w:pPr>
            <w:r>
              <w:rPr>
                <w:rFonts w:eastAsia="等线" w:ascii="Arial" w:cs="Arial" w:hAnsi="Arial"/>
                <w:sz w:val="22"/>
              </w:rPr>
              <w:t xml:space="preserve">  "文本"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技能"：[</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"id": "get_current_weather",</w:t>
            </w:r>
          </w:p>
          <w:p>
            <w:pPr>
              <w:spacing w:before="120" w:after="120" w:line="288" w:lineRule="auto"/>
              <w:ind w:left="0"/>
              <w:jc w:val="left"/>
            </w:pPr>
            <w:r>
              <w:rPr>
                <w:rFonts w:eastAsia="等线" w:ascii="Arial" w:cs="Arial" w:hAnsi="Arial"/>
                <w:sz w:val="22"/>
              </w:rPr>
              <w:t xml:space="preserve">     "name": "获取当前天气",</w:t>
            </w:r>
          </w:p>
          <w:p>
            <w:pPr>
              <w:spacing w:before="120" w:after="120" w:line="288" w:lineRule="auto"/>
              <w:ind w:left="0"/>
              <w:jc w:val="left"/>
            </w:pPr>
            <w:r>
              <w:rPr>
                <w:rFonts w:eastAsia="等线" w:ascii="Arial" w:cs="Arial" w:hAnsi="Arial"/>
                <w:sz w:val="22"/>
              </w:rPr>
              <w:t xml:space="preserve">     "description": "获取任何地点的实时天气信息。",</w:t>
            </w:r>
          </w:p>
          <w:p>
            <w:pPr>
              <w:spacing w:before="120" w:after="120" w:line="288" w:lineRule="auto"/>
              <w:ind w:left="0"/>
              <w:jc w:val="left"/>
            </w:pPr>
            <w:r>
              <w:rPr>
                <w:rFonts w:eastAsia="等线" w:ascii="Arial" w:cs="Arial" w:hAnsi="Arial"/>
                <w:sz w:val="22"/>
              </w:rPr>
              <w:t xml:space="preserve">     "inputModes": [</w:t>
            </w:r>
          </w:p>
          <w:p>
            <w:pPr>
              <w:spacing w:before="120" w:after="120" w:line="288" w:lineRule="auto"/>
              <w:ind w:left="0"/>
              <w:jc w:val="left"/>
            </w:pPr>
            <w:r>
              <w:rPr>
                <w:rFonts w:eastAsia="等线" w:ascii="Arial" w:cs="Arial" w:hAnsi="Arial"/>
                <w:sz w:val="22"/>
              </w:rPr>
              <w:t xml:space="preserve">       "文本"</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"outputModes": [</w:t>
            </w:r>
          </w:p>
          <w:p>
            <w:pPr>
              <w:spacing w:before="120" w:after="120" w:line="288" w:lineRule="auto"/>
              <w:ind w:left="0"/>
              <w:jc w:val="left"/>
            </w:pPr>
            <w:r>
              <w:rPr>
                <w:rFonts w:eastAsia="等线" w:ascii="Arial" w:cs="Arial" w:hAnsi="Arial"/>
                <w:sz w:val="22"/>
              </w:rPr>
              <w:t xml:space="preserve">       "文本"</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"示例": [</w:t>
            </w:r>
          </w:p>
          <w:p>
            <w:pPr>
              <w:spacing w:before="120" w:after="120" w:line="288" w:lineRule="auto"/>
              <w:ind w:left="0"/>
              <w:jc w:val="left"/>
            </w:pPr>
            <w:r>
              <w:rPr>
                <w:rFonts w:eastAsia="等线" w:ascii="Arial" w:cs="Arial" w:hAnsi="Arial"/>
                <w:sz w:val="22"/>
              </w:rPr>
              <w:t xml:space="preserve">       "巴黎的天气怎么样？",</w:t>
            </w:r>
          </w:p>
          <w:p>
            <w:pPr>
              <w:spacing w:before="120" w:after="120" w:line="288" w:lineRule="auto"/>
              <w:ind w:left="0"/>
              <w:jc w:val="left"/>
            </w:pPr>
            <w:r>
              <w:rPr>
                <w:rFonts w:eastAsia="等线" w:ascii="Arial" w:cs="Arial" w:hAnsi="Arial"/>
                <w:sz w:val="22"/>
              </w:rPr>
              <w:t xml:space="preserve">       东京当前的状况</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"标签": [</w:t>
            </w:r>
          </w:p>
          <w:p>
            <w:pPr>
              <w:spacing w:before="120" w:after="120" w:line="288" w:lineRule="auto"/>
              <w:ind w:left="0"/>
              <w:jc w:val="left"/>
            </w:pPr>
            <w:r>
              <w:rPr>
                <w:rFonts w:eastAsia="等线" w:ascii="Arial" w:cs="Arial" w:hAnsi="Arial"/>
                <w:sz w:val="22"/>
              </w:rPr>
              <w:t xml:space="preserve">       "天气",</w:t>
            </w:r>
          </w:p>
          <w:p>
            <w:pPr>
              <w:spacing w:before="120" w:after="120" w:line="288" w:lineRule="auto"/>
              <w:ind w:left="0"/>
              <w:jc w:val="left"/>
            </w:pPr>
            <w:r>
              <w:rPr>
                <w:rFonts w:eastAsia="等线" w:ascii="Arial" w:cs="Arial" w:hAnsi="Arial"/>
                <w:sz w:val="22"/>
              </w:rPr>
              <w:t xml:space="preserve">       "当前",</w:t>
            </w:r>
          </w:p>
          <w:p>
            <w:pPr>
              <w:spacing w:before="120" w:after="120" w:line="288" w:lineRule="auto"/>
              <w:ind w:left="0"/>
              <w:jc w:val="left"/>
            </w:pPr>
            <w:r>
              <w:rPr>
                <w:rFonts w:eastAsia="等线" w:ascii="Arial" w:cs="Arial" w:hAnsi="Arial"/>
                <w:sz w:val="22"/>
              </w:rPr>
              <w:t xml:space="preserve">       实时</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"id": "获取预报",</w:t>
            </w:r>
          </w:p>
          <w:p>
            <w:pPr>
              <w:spacing w:before="120" w:after="120" w:line="288" w:lineRule="auto"/>
              <w:ind w:left="0"/>
              <w:jc w:val="left"/>
            </w:pPr>
            <w:r>
              <w:rPr>
                <w:rFonts w:eastAsia="等线" w:ascii="Arial" w:cs="Arial" w:hAnsi="Arial"/>
                <w:sz w:val="22"/>
              </w:rPr>
              <w:t xml:space="preserve">     "name": "获取预报",</w:t>
            </w:r>
          </w:p>
          <w:p>
            <w:pPr>
              <w:spacing w:before="120" w:after="120" w:line="288" w:lineRule="auto"/>
              <w:ind w:left="0"/>
              <w:jc w:val="left"/>
            </w:pPr>
            <w:r>
              <w:rPr>
                <w:rFonts w:eastAsia="等线" w:ascii="Arial" w:cs="Arial" w:hAnsi="Arial"/>
                <w:sz w:val="22"/>
              </w:rPr>
              <w:t xml:space="preserve">     "description": "获取5天天气预报。",</w:t>
            </w:r>
          </w:p>
          <w:p>
            <w:pPr>
              <w:spacing w:before="120" w:after="120" w:line="288" w:lineRule="auto"/>
              <w:ind w:left="0"/>
              <w:jc w:val="left"/>
            </w:pPr>
            <w:r>
              <w:rPr>
                <w:rFonts w:eastAsia="等线" w:ascii="Arial" w:cs="Arial" w:hAnsi="Arial"/>
                <w:sz w:val="22"/>
              </w:rPr>
              <w:t xml:space="preserve">     "inputModes": [</w:t>
            </w:r>
          </w:p>
          <w:p>
            <w:pPr>
              <w:spacing w:before="120" w:after="120" w:line="288" w:lineRule="auto"/>
              <w:ind w:left="0"/>
              <w:jc w:val="left"/>
            </w:pPr>
            <w:r>
              <w:rPr>
                <w:rFonts w:eastAsia="等线" w:ascii="Arial" w:cs="Arial" w:hAnsi="Arial"/>
                <w:sz w:val="22"/>
              </w:rPr>
              <w:t xml:space="preserve">       "文本"</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"outputModes": [</w:t>
            </w:r>
          </w:p>
          <w:p>
            <w:pPr>
              <w:spacing w:before="120" w:after="120" w:line="288" w:lineRule="auto"/>
              <w:ind w:left="0"/>
              <w:jc w:val="left"/>
            </w:pPr>
            <w:r>
              <w:rPr>
                <w:rFonts w:eastAsia="等线" w:ascii="Arial" w:cs="Arial" w:hAnsi="Arial"/>
                <w:sz w:val="22"/>
              </w:rPr>
              <w:t xml:space="preserve">       "文本"</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"示例": [</w:t>
            </w:r>
          </w:p>
          <w:p>
            <w:pPr>
              <w:spacing w:before="120" w:after="120" w:line="288" w:lineRule="auto"/>
              <w:ind w:left="0"/>
              <w:jc w:val="left"/>
            </w:pPr>
            <w:r>
              <w:rPr>
                <w:rFonts w:eastAsia="等线" w:ascii="Arial" w:cs="Arial" w:hAnsi="Arial"/>
                <w:sz w:val="22"/>
              </w:rPr>
              <w:t xml:space="preserve">       纽约5天天气预报</w:t>
            </w:r>
          </w:p>
          <w:p>
            <w:pPr>
              <w:spacing w:before="120" w:after="120" w:line="288" w:lineRule="auto"/>
              <w:ind w:left="0"/>
              <w:jc w:val="left"/>
            </w:pPr>
            <w:r>
              <w:rPr>
                <w:rFonts w:eastAsia="等线" w:ascii="Arial" w:cs="Arial" w:hAnsi="Arial"/>
                <w:sz w:val="22"/>
              </w:rPr>
              <w:t xml:space="preserve">       这个周末伦敦会下雨吗？</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"标签": [</w:t>
            </w:r>
          </w:p>
          <w:p>
            <w:pPr>
              <w:spacing w:before="120" w:after="120" w:line="288" w:lineRule="auto"/>
              <w:ind w:left="0"/>
              <w:jc w:val="left"/>
            </w:pPr>
            <w:r>
              <w:rPr>
                <w:rFonts w:eastAsia="等线" w:ascii="Arial" w:cs="Arial" w:hAnsi="Arial"/>
                <w:sz w:val="22"/>
              </w:rPr>
              <w:t xml:space="preserve">       "天气",</w:t>
            </w:r>
          </w:p>
          <w:p>
            <w:pPr>
              <w:spacing w:before="120" w:after="120" w:line="288" w:lineRule="auto"/>
              <w:ind w:left="0"/>
              <w:jc w:val="left"/>
            </w:pPr>
            <w:r>
              <w:rPr>
                <w:rFonts w:eastAsia="等线" w:ascii="Arial" w:cs="Arial" w:hAnsi="Arial"/>
                <w:sz w:val="22"/>
              </w:rPr>
              <w:t xml:space="preserve">       "预测",</w:t>
            </w:r>
          </w:p>
          <w:p>
            <w:pPr>
              <w:spacing w:before="120" w:after="120" w:line="288" w:lineRule="auto"/>
              <w:ind w:left="0"/>
              <w:jc w:val="left"/>
            </w:pPr>
            <w:r>
              <w:rPr>
                <w:rFonts w:eastAsia="等线" w:ascii="Arial" w:cs="Arial" w:hAnsi="Arial"/>
                <w:sz w:val="22"/>
              </w:rPr>
              <w:t xml:space="preserve">       "预测"</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b w:val="true"/>
          <w:sz w:val="22"/>
        </w:rPr>
        <w:t>代理发现：</w:t>
      </w:r>
      <w:r>
        <w:rPr>
          <w:rFonts w:eastAsia="等线" w:ascii="Arial" w:cs="Arial" w:hAnsi="Arial"/>
          <w:sz w:val="22"/>
        </w:rPr>
        <w:t>它允许客户端查找代理卡，这些代理卡描述了可用的A2A服务器的功能。此过程有多种策略：</w:t>
      </w:r>
    </w:p>
    <w:p>
      <w:pPr>
        <w:numPr>
          <w:numId w:val="31"/>
        </w:numPr>
        <w:spacing w:before="120" w:after="120" w:line="288" w:lineRule="auto"/>
        <w:ind w:left="453"/>
        <w:jc w:val="left"/>
      </w:pPr>
      <w:r>
        <w:rPr>
          <w:rFonts w:eastAsia="等线" w:ascii="Arial" w:cs="Arial" w:hAnsi="Arial"/>
          <w:sz w:val="22"/>
        </w:rPr>
        <w:t>知名 URI：代理将其代理卡片托管在标准化路径（例如，/.well-known/agent.json）。这种方法为公共或特定领域的使用提供了广泛的、通常是自动化的可访问性。</w:t>
      </w:r>
    </w:p>
    <w:p>
      <w:pPr>
        <w:numPr>
          <w:numId w:val="32"/>
        </w:numPr>
        <w:spacing w:before="120" w:after="120" w:line="288" w:lineRule="auto"/>
        <w:ind w:left="453"/>
        <w:jc w:val="left"/>
      </w:pPr>
      <w:r>
        <w:rPr>
          <w:rFonts w:eastAsia="等线" w:ascii="Arial" w:cs="Arial" w:hAnsi="Arial"/>
          <w:sz w:val="22"/>
        </w:rPr>
        <w:t>精选注册表</w:t>
      </w:r>
      <w:r>
        <w:rPr>
          <w:rFonts w:eastAsia="等线" w:ascii="Arial" w:cs="Arial" w:hAnsi="Arial"/>
          <w:b w:val="true"/>
          <w:sz w:val="22"/>
        </w:rPr>
        <w:t>：</w:t>
      </w:r>
      <w:r>
        <w:rPr>
          <w:rFonts w:eastAsia="等线" w:ascii="Arial" w:cs="Arial" w:hAnsi="Arial"/>
          <w:sz w:val="22"/>
        </w:rPr>
        <w:t>这些注册表提供了一个集中的曲库，代理卡会在其中发布，并可根据特定标准进行查询。这非常适合需要集中管理和权限改造的企业环境。</w:t>
      </w:r>
    </w:p>
    <w:p>
      <w:pPr>
        <w:numPr>
          <w:numId w:val="33"/>
        </w:numPr>
        <w:spacing w:before="120" w:after="120" w:line="288" w:lineRule="auto"/>
        <w:ind w:left="453"/>
        <w:jc w:val="left"/>
      </w:pPr>
      <w:r>
        <w:rPr>
          <w:rFonts w:eastAsia="等线" w:ascii="Arial" w:cs="Arial" w:hAnsi="Arial"/>
          <w:sz w:val="22"/>
        </w:rPr>
        <w:t>直接配置</w:t>
      </w:r>
      <w:r>
        <w:rPr>
          <w:rFonts w:eastAsia="等线" w:ascii="Arial" w:cs="Arial" w:hAnsi="Arial"/>
          <w:b w:val="true"/>
          <w:sz w:val="22"/>
        </w:rPr>
        <w:t>：</w:t>
      </w:r>
      <w:r>
        <w:rPr>
          <w:rFonts w:eastAsia="等线" w:ascii="Arial" w:cs="Arial" w:hAnsi="Arial"/>
          <w:sz w:val="22"/>
        </w:rPr>
        <w:t>代理卡信息被嵌入或私下共享。这种方法适用于紧密耦合或私有系统，在这些系统中动态发现并非至关重要。</w:t>
      </w:r>
    </w:p>
    <w:p>
      <w:pPr>
        <w:spacing w:before="120" w:after="120" w:line="288" w:lineRule="auto"/>
        <w:ind w:left="0" w:firstLine="0"/>
        <w:jc w:val="left"/>
      </w:pPr>
      <w:r>
        <w:rPr>
          <w:rFonts w:eastAsia="等线" w:ascii="Arial" w:cs="Arial" w:hAnsi="Arial"/>
          <w:sz w:val="22"/>
        </w:rPr>
        <w:t>无论选择何种方法，确保代理卡端点的安全都很重要。这可以通过权限改造、相互TLS（mTLS）或网络限制来实现，特别是当卡中包含敏感（但非机密）信息时。</w:t>
      </w:r>
    </w:p>
    <w:p>
      <w:pPr>
        <w:spacing w:before="120" w:after="120" w:line="288" w:lineRule="auto"/>
        <w:ind w:left="0" w:firstLine="0"/>
        <w:jc w:val="left"/>
      </w:pPr>
      <w:r>
        <w:rPr>
          <w:rFonts w:eastAsia="等线" w:ascii="Arial" w:cs="Arial" w:hAnsi="Arial"/>
          <w:b w:val="true"/>
          <w:sz w:val="22"/>
        </w:rPr>
        <w:t>通信与任务：</w:t>
      </w:r>
      <w:r>
        <w:rPr>
          <w:rFonts w:eastAsia="等线" w:ascii="Arial" w:cs="Arial" w:hAnsi="Arial"/>
          <w:sz w:val="22"/>
        </w:rPr>
        <w:t>在A2A框架中，通信围绕异步任务构建，这些任务代表长期运行过程的基本工作单元。每个任务都被分配一个唯一标识符，并经历一系列状态，如已提交、正在处理或已完成，这种设计支持复杂操作中的并行处理。代理之间的通信通过消息进行。</w:t>
      </w:r>
    </w:p>
    <w:p>
      <w:pPr>
        <w:spacing w:before="120" w:after="120" w:line="288" w:lineRule="auto"/>
        <w:ind w:left="0" w:firstLine="0"/>
        <w:jc w:val="left"/>
      </w:pPr>
      <w:r>
        <w:rPr>
          <w:rFonts w:eastAsia="等线" w:ascii="Arial" w:cs="Arial" w:hAnsi="Arial"/>
          <w:sz w:val="22"/>
        </w:rPr>
        <w:t>此通信包含属性（即描述消息的键值元数据，如优先级或创建时间），以及一个或多个部分，这些部分承载实际要传递的内容，如纯文本、文件或结构化JSON数据。代理在任务期间生成的有形输出称为工件。与消息一样，工件也由一个或多个部分组成，并且可以在结果可用时逐步流式传输。A2A框架内的所有通信均通过HTTP(S)进行，使用JSON-RPC 2.0协议处理有效负载。为了在多个交互中保持连续性，使用服务器生成的contextId对相关任务进行分组并保留上下文。</w:t>
      </w:r>
    </w:p>
    <w:p>
      <w:pPr>
        <w:spacing w:before="120" w:after="120" w:line="288" w:lineRule="auto"/>
        <w:ind w:left="0" w:firstLine="0"/>
        <w:jc w:val="left"/>
      </w:pPr>
      <w:r>
        <w:rPr>
          <w:rFonts w:eastAsia="等线" w:ascii="Arial" w:cs="Arial" w:hAnsi="Arial"/>
          <w:b w:val="true"/>
          <w:sz w:val="22"/>
        </w:rPr>
        <w:t>交互机制</w:t>
      </w:r>
      <w:r>
        <w:rPr>
          <w:rFonts w:eastAsia="等线" w:ascii="Arial" w:cs="Arial" w:hAnsi="Arial"/>
          <w:sz w:val="22"/>
        </w:rPr>
        <w:t>：请求/响应（轮询）、服务器发送事件（SSE）。A2A提供多种交互方法，以满足各种AI应用需求，每种方法都有独特的机制：</w:t>
      </w:r>
    </w:p>
    <w:p>
      <w:pPr>
        <w:numPr>
          <w:numId w:val="34"/>
        </w:numPr>
        <w:spacing w:before="120" w:after="120" w:line="288" w:lineRule="auto"/>
        <w:ind w:left="453"/>
        <w:jc w:val="left"/>
      </w:pPr>
      <w:r>
        <w:rPr>
          <w:rFonts w:eastAsia="等线" w:ascii="Arial" w:cs="Arial" w:hAnsi="Arial"/>
          <w:sz w:val="22"/>
        </w:rPr>
        <w:t>同步请求/响应：适用于快速、即时的操作。在这种模式下，客户端发送请求并主动等待服务器处理该请求，并在一次同步交互中返回完整的响应。</w:t>
      </w:r>
    </w:p>
    <w:p>
      <w:pPr>
        <w:numPr>
          <w:numId w:val="35"/>
        </w:numPr>
        <w:spacing w:before="120" w:after="120" w:line="288" w:lineRule="auto"/>
        <w:ind w:left="453"/>
        <w:jc w:val="left"/>
      </w:pPr>
      <w:r>
        <w:rPr>
          <w:rFonts w:eastAsia="等线" w:ascii="Arial" w:cs="Arial" w:hAnsi="Arial"/>
          <w:sz w:val="22"/>
        </w:rPr>
        <w:t>异步轮询：适用于处理时间较长的任务。客户端发送请求，服务器立即以“正在处理”状态和任务 ID 进行确认。然后客户端可以自由执行其他操作，并可以通过发送新请求定期轮询服务器，以检查任务状态，直到任务被标记为“已完成”或“失败”。</w:t>
      </w:r>
    </w:p>
    <w:p>
      <w:pPr>
        <w:numPr>
          <w:numId w:val="36"/>
        </w:numPr>
        <w:spacing w:before="120" w:after="120" w:line="288" w:lineRule="auto"/>
        <w:ind w:left="453"/>
        <w:jc w:val="left"/>
      </w:pPr>
      <w:r>
        <w:rPr>
          <w:rFonts w:eastAsia="等线" w:ascii="Arial" w:cs="Arial" w:hAnsi="Arial"/>
          <w:sz w:val="22"/>
        </w:rPr>
        <w:t>流式更新（服务器发送事件 - SSE）：非常适合接收实时、增量的结果。此方法建立了从服务器到客户端的持久单向连接。它允许远程代理持续推送更新，如状态变化或部分结果，而客户端无需多次发起请求。</w:t>
      </w:r>
    </w:p>
    <w:p>
      <w:pPr>
        <w:numPr>
          <w:numId w:val="37"/>
        </w:numPr>
        <w:spacing w:before="120" w:after="120" w:line="288" w:lineRule="auto"/>
        <w:ind w:left="453"/>
        <w:jc w:val="left"/>
      </w:pPr>
      <w:r>
        <w:rPr>
          <w:rFonts w:eastAsia="等线" w:ascii="Arial" w:cs="Arial" w:hAnsi="Arial"/>
          <w:sz w:val="22"/>
        </w:rPr>
        <w:t>推送通知（网络钩子）：适用于非常耗时或资源密集型的任务，在这些任务中，保持持续连接或频繁轮询效率低下。客户端可以注册一个网络钩子 URL，当任务状态发生重大变化（例如完成时），服务器将向该 URL 发送异步通知（“推送”）。</w:t>
      </w:r>
    </w:p>
    <w:p>
      <w:pPr>
        <w:spacing w:before="120" w:after="120" w:line="288" w:lineRule="auto"/>
        <w:ind w:left="0" w:firstLine="0"/>
        <w:jc w:val="left"/>
      </w:pPr>
      <w:r>
        <w:rPr>
          <w:rFonts w:eastAsia="等线" w:ascii="Arial" w:cs="Arial" w:hAnsi="Arial"/>
          <w:sz w:val="22"/>
        </w:rPr>
        <w:t>代理卡片指定了代理是否支持流式传输或消息推送功能。此外，A2A与模态无关，这意味着它不仅可以为文本，还可以为音频和视频等其他数据类型促进这些交互模式，从而实现丰富的多模态AI应用。流式传输和消息推送功能均在代理卡片中指定。</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#同步请求示例</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"jsonrpc": "2.0",</w:t>
            </w:r>
          </w:p>
          <w:p>
            <w:pPr>
              <w:spacing w:before="120" w:after="120" w:line="288" w:lineRule="auto"/>
              <w:ind w:left="0"/>
              <w:jc w:val="left"/>
            </w:pPr>
            <w:r>
              <w:rPr>
                <w:rFonts w:eastAsia="等线" w:ascii="Arial" w:cs="Arial" w:hAnsi="Arial"/>
                <w:sz w:val="22"/>
              </w:rPr>
              <w:t xml:space="preserve"> "id": "1",</w:t>
            </w:r>
          </w:p>
          <w:p>
            <w:pPr>
              <w:spacing w:before="120" w:after="120" w:line="288" w:lineRule="auto"/>
              <w:ind w:left="0"/>
              <w:jc w:val="left"/>
            </w:pPr>
            <w:r>
              <w:rPr>
                <w:rFonts w:eastAsia="等线" w:ascii="Arial" w:cs="Arial" w:hAnsi="Arial"/>
                <w:sz w:val="22"/>
              </w:rPr>
              <w:t xml:space="preserve"> "method": "sendTask",</w:t>
            </w:r>
          </w:p>
          <w:p>
            <w:pPr>
              <w:spacing w:before="120" w:after="120" w:line="288" w:lineRule="auto"/>
              <w:ind w:left="0"/>
              <w:jc w:val="left"/>
            </w:pPr>
            <w:r>
              <w:rPr>
                <w:rFonts w:eastAsia="等线" w:ascii="Arial" w:cs="Arial" w:hAnsi="Arial"/>
                <w:sz w:val="22"/>
              </w:rPr>
              <w:t xml:space="preserve"> "params": {</w:t>
            </w:r>
          </w:p>
          <w:p>
            <w:pPr>
              <w:spacing w:before="120" w:after="120" w:line="288" w:lineRule="auto"/>
              <w:ind w:left="0"/>
              <w:jc w:val="left"/>
            </w:pPr>
            <w:r>
              <w:rPr>
                <w:rFonts w:eastAsia="等线" w:ascii="Arial" w:cs="Arial" w:hAnsi="Arial"/>
                <w:sz w:val="22"/>
              </w:rPr>
              <w:t xml:space="preserve">   "id": "task-001",</w:t>
            </w:r>
          </w:p>
          <w:p>
            <w:pPr>
              <w:spacing w:before="120" w:after="120" w:line="288" w:lineRule="auto"/>
              <w:ind w:left="0"/>
              <w:jc w:val="left"/>
            </w:pPr>
            <w:r>
              <w:rPr>
                <w:rFonts w:eastAsia="等线" w:ascii="Arial" w:cs="Arial" w:hAnsi="Arial"/>
                <w:sz w:val="22"/>
              </w:rPr>
              <w:t xml:space="preserve">   "sessionId": "session-001",</w:t>
            </w:r>
          </w:p>
          <w:p>
            <w:pPr>
              <w:spacing w:before="120" w:after="120" w:line="288" w:lineRule="auto"/>
              <w:ind w:left="0"/>
              <w:jc w:val="left"/>
            </w:pPr>
            <w:r>
              <w:rPr>
                <w:rFonts w:eastAsia="等线" w:ascii="Arial" w:cs="Arial" w:hAnsi="Arial"/>
                <w:sz w:val="22"/>
              </w:rPr>
              <w:t xml:space="preserve">   "message": {</w:t>
            </w:r>
          </w:p>
          <w:p>
            <w:pPr>
              <w:spacing w:before="120" w:after="120" w:line="288" w:lineRule="auto"/>
              <w:ind w:left="0"/>
              <w:jc w:val="left"/>
            </w:pPr>
            <w:r>
              <w:rPr>
                <w:rFonts w:eastAsia="等线" w:ascii="Arial" w:cs="Arial" w:hAnsi="Arial"/>
                <w:sz w:val="22"/>
              </w:rPr>
              <w:t xml:space="preserve">     "role": "用户",</w:t>
            </w:r>
          </w:p>
          <w:p>
            <w:pPr>
              <w:spacing w:before="120" w:after="120" w:line="288" w:lineRule="auto"/>
              <w:ind w:left="0"/>
              <w:jc w:val="left"/>
            </w:pPr>
            <w:r>
              <w:rPr>
                <w:rFonts w:eastAsia="等线" w:ascii="Arial" w:cs="Arial" w:hAnsi="Arial"/>
                <w:sz w:val="22"/>
              </w:rPr>
              <w:t xml:space="preserve">     "parts":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"type": "text",</w:t>
            </w:r>
          </w:p>
          <w:p>
            <w:pPr>
              <w:spacing w:before="120" w:after="120" w:line="288" w:lineRule="auto"/>
              <w:ind w:left="0"/>
              <w:jc w:val="left"/>
            </w:pPr>
            <w:r>
              <w:rPr>
                <w:rFonts w:eastAsia="等线" w:ascii="Arial" w:cs="Arial" w:hAnsi="Arial"/>
                <w:sz w:val="22"/>
              </w:rPr>
              <w:t xml:space="preserve">         "text": "USD兑换EUR的汇率是多少？"</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"acceptedOutputModes": ["text/plain"],</w:t>
            </w:r>
          </w:p>
          <w:p>
            <w:pPr>
              <w:spacing w:before="120" w:after="120" w:line="288" w:lineRule="auto"/>
              <w:ind w:left="0"/>
              <w:jc w:val="left"/>
            </w:pPr>
            <w:r>
              <w:rPr>
                <w:rFonts w:eastAsia="等线" w:ascii="Arial" w:cs="Arial" w:hAnsi="Arial"/>
                <w:sz w:val="22"/>
              </w:rPr>
              <w:t xml:space="preserve">   "historyLength": 5</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同步请求使用sendTask方法，客户端通过该方法发起查询并期望得到单一、完整的答案。相比之下，流式请求使用sendTaskSubscribe方法来建立持久连接，允许代理随着时间的推移返回多个增量更新或部分结果。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流式请求示例</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"jsonrpc": "2.0",</w:t>
            </w:r>
          </w:p>
          <w:p>
            <w:pPr>
              <w:spacing w:before="120" w:after="120" w:line="288" w:lineRule="auto"/>
              <w:ind w:left="0"/>
              <w:jc w:val="left"/>
            </w:pPr>
            <w:r>
              <w:rPr>
                <w:rFonts w:eastAsia="等线" w:ascii="Arial" w:cs="Arial" w:hAnsi="Arial"/>
                <w:sz w:val="22"/>
              </w:rPr>
              <w:t xml:space="preserve"> "id": "2",</w:t>
            </w:r>
          </w:p>
          <w:p>
            <w:pPr>
              <w:spacing w:before="120" w:after="120" w:line="288" w:lineRule="auto"/>
              <w:ind w:left="0"/>
              <w:jc w:val="left"/>
            </w:pPr>
            <w:r>
              <w:rPr>
                <w:rFonts w:eastAsia="等线" w:ascii="Arial" w:cs="Arial" w:hAnsi="Arial"/>
                <w:sz w:val="22"/>
              </w:rPr>
              <w:t xml:space="preserve"> "method": "sendTaskSubscribe",</w:t>
            </w:r>
          </w:p>
          <w:p>
            <w:pPr>
              <w:spacing w:before="120" w:after="120" w:line="288" w:lineRule="auto"/>
              <w:ind w:left="0"/>
              <w:jc w:val="left"/>
            </w:pPr>
            <w:r>
              <w:rPr>
                <w:rFonts w:eastAsia="等线" w:ascii="Arial" w:cs="Arial" w:hAnsi="Arial"/>
                <w:sz w:val="22"/>
              </w:rPr>
              <w:t xml:space="preserve"> "params": {</w:t>
            </w:r>
          </w:p>
          <w:p>
            <w:pPr>
              <w:spacing w:before="120" w:after="120" w:line="288" w:lineRule="auto"/>
              <w:ind w:left="0"/>
              <w:jc w:val="left"/>
            </w:pPr>
            <w:r>
              <w:rPr>
                <w:rFonts w:eastAsia="等线" w:ascii="Arial" w:cs="Arial" w:hAnsi="Arial"/>
                <w:sz w:val="22"/>
              </w:rPr>
              <w:t xml:space="preserve">   "id": "task-002",</w:t>
            </w:r>
          </w:p>
          <w:p>
            <w:pPr>
              <w:spacing w:before="120" w:after="120" w:line="288" w:lineRule="auto"/>
              <w:ind w:left="0"/>
              <w:jc w:val="left"/>
            </w:pPr>
            <w:r>
              <w:rPr>
                <w:rFonts w:eastAsia="等线" w:ascii="Arial" w:cs="Arial" w:hAnsi="Arial"/>
                <w:sz w:val="22"/>
              </w:rPr>
              <w:t xml:space="preserve">   "sessionId": "session-001",</w:t>
            </w:r>
          </w:p>
          <w:p>
            <w:pPr>
              <w:spacing w:before="120" w:after="120" w:line="288" w:lineRule="auto"/>
              <w:ind w:left="0"/>
              <w:jc w:val="left"/>
            </w:pPr>
            <w:r>
              <w:rPr>
                <w:rFonts w:eastAsia="等线" w:ascii="Arial" w:cs="Arial" w:hAnsi="Arial"/>
                <w:sz w:val="22"/>
              </w:rPr>
              <w:t xml:space="preserve">   "message": {</w:t>
            </w:r>
          </w:p>
          <w:p>
            <w:pPr>
              <w:spacing w:before="120" w:after="120" w:line="288" w:lineRule="auto"/>
              <w:ind w:left="0"/>
              <w:jc w:val="left"/>
            </w:pPr>
            <w:r>
              <w:rPr>
                <w:rFonts w:eastAsia="等线" w:ascii="Arial" w:cs="Arial" w:hAnsi="Arial"/>
                <w:sz w:val="22"/>
              </w:rPr>
              <w:t xml:space="preserve">     "role": "用户",</w:t>
            </w:r>
          </w:p>
          <w:p>
            <w:pPr>
              <w:spacing w:before="120" w:after="120" w:line="288" w:lineRule="auto"/>
              <w:ind w:left="0"/>
              <w:jc w:val="left"/>
            </w:pPr>
            <w:r>
              <w:rPr>
                <w:rFonts w:eastAsia="等线" w:ascii="Arial" w:cs="Arial" w:hAnsi="Arial"/>
                <w:sz w:val="22"/>
              </w:rPr>
              <w:t xml:space="preserve">     "parts":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"type": "text",</w:t>
            </w:r>
          </w:p>
          <w:p>
            <w:pPr>
              <w:spacing w:before="120" w:after="120" w:line="288" w:lineRule="auto"/>
              <w:ind w:left="0"/>
              <w:jc w:val="left"/>
            </w:pPr>
            <w:r>
              <w:rPr>
                <w:rFonts w:eastAsia="等线" w:ascii="Arial" w:cs="Arial" w:hAnsi="Arial"/>
                <w:sz w:val="22"/>
              </w:rPr>
              <w:t xml:space="preserve">         "text": "今天日元兑GBP的汇率是多少？"</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"acceptedOutputModes": ["text/plain"],</w:t>
            </w:r>
          </w:p>
          <w:p>
            <w:pPr>
              <w:spacing w:before="120" w:after="120" w:line="288" w:lineRule="auto"/>
              <w:ind w:left="0"/>
              <w:jc w:val="left"/>
            </w:pPr>
            <w:r>
              <w:rPr>
                <w:rFonts w:eastAsia="等线" w:ascii="Arial" w:cs="Arial" w:hAnsi="Arial"/>
                <w:sz w:val="22"/>
              </w:rPr>
              <w:t xml:space="preserve">   "historyLength": 5</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b w:val="true"/>
          <w:sz w:val="22"/>
        </w:rPr>
        <w:t>安全：</w:t>
      </w:r>
      <w:r>
        <w:rPr>
          <w:rFonts w:eastAsia="等线" w:ascii="Arial" w:cs="Arial" w:hAnsi="Arial"/>
          <w:sz w:val="22"/>
        </w:rPr>
        <w:t xml:space="preserve"> 代理间通信（A2A）：代理间通信（A2A）是系统架构的重要组成部分，它使代理之间能够安全、无缝地进行数据交换。通过多种内置机制，它确保了系统的健壮性和完整性。</w:t>
      </w:r>
    </w:p>
    <w:p>
      <w:pPr>
        <w:spacing w:before="120" w:after="120" w:line="288" w:lineRule="auto"/>
        <w:ind w:left="0" w:firstLine="0"/>
        <w:jc w:val="left"/>
      </w:pPr>
      <w:r>
        <w:rPr>
          <w:rFonts w:eastAsia="等线" w:ascii="Arial" w:cs="Arial" w:hAnsi="Arial"/>
          <w:sz w:val="22"/>
        </w:rPr>
        <w:t>相互安全传输层协议（TLS）：建立加密和认证的连接，以防止未经授权的访问和数据拦截，确保通信安全。</w:t>
      </w:r>
    </w:p>
    <w:p>
      <w:pPr>
        <w:spacing w:before="120" w:after="120" w:line="288" w:lineRule="auto"/>
        <w:ind w:left="0" w:firstLine="0"/>
        <w:jc w:val="left"/>
      </w:pPr>
      <w:r>
        <w:rPr>
          <w:rFonts w:eastAsia="等线" w:ascii="Arial" w:cs="Arial" w:hAnsi="Arial"/>
          <w:sz w:val="22"/>
        </w:rPr>
        <w:t>全面审计日志：所有代理间通信都被详细记录，包括信息流、涉及的代理和操作。此审计跟踪对于责任认定、故障排除和安全分析至关重要。</w:t>
      </w:r>
    </w:p>
    <w:p>
      <w:pPr>
        <w:spacing w:before="120" w:after="120" w:line="288" w:lineRule="auto"/>
        <w:ind w:left="0" w:firstLine="0"/>
        <w:jc w:val="left"/>
      </w:pPr>
      <w:r>
        <w:rPr>
          <w:rFonts w:eastAsia="等线" w:ascii="Arial" w:cs="Arial" w:hAnsi="Arial"/>
          <w:sz w:val="22"/>
        </w:rPr>
        <w:t>代理卡声明：认证要求在代理卡中明确声明，代理卡是一种配置工件，概述了代理的身份、能力和安全策略。这集中并简化了认证管理。</w:t>
      </w:r>
    </w:p>
    <w:p>
      <w:pPr>
        <w:spacing w:before="120" w:after="120" w:line="288" w:lineRule="auto"/>
        <w:ind w:left="0" w:firstLine="0"/>
        <w:jc w:val="left"/>
      </w:pPr>
      <w:r>
        <w:rPr>
          <w:rFonts w:eastAsia="等线" w:ascii="Arial" w:cs="Arial" w:hAnsi="Arial"/>
          <w:sz w:val="22"/>
        </w:rPr>
        <w:t>凭证处理：代理通常使用安全凭证（如 OAuth 2.0 令牌或 API 密钥）进行身份验证，这些凭证通过 HTTP 标头传递。这种方法可防止凭证在 URL 或消息体中暴露，从而增强整体安全性。</w:t>
      </w:r>
    </w:p>
    <w:p>
      <w:pPr>
        <w:pStyle w:val="2"/>
        <w:spacing w:before="320" w:after="120" w:line="288" w:lineRule="auto"/>
        <w:ind w:left="0"/>
        <w:jc w:val="left"/>
        <w:outlineLvl w:val="1"/>
      </w:pPr>
      <w:bookmarkStart w:name="heading_12" w:id="12"/>
      <w:r>
        <w:rPr>
          <w:rFonts w:eastAsia="等线" w:ascii="Arial" w:cs="Arial" w:hAnsi="Arial"/>
          <w:b w:val="true"/>
          <w:sz w:val="32"/>
        </w:rPr>
        <w:t>A2A与MCP对比</w:t>
      </w:r>
      <w:bookmarkEnd w:id="12"/>
    </w:p>
    <w:p>
      <w:pPr>
        <w:spacing w:before="120" w:after="120" w:line="288" w:lineRule="auto"/>
        <w:ind w:left="0" w:firstLine="0"/>
        <w:jc w:val="left"/>
      </w:pPr>
      <w:r>
        <w:rPr>
          <w:rFonts w:eastAsia="等线" w:ascii="Arial" w:cs="Arial" w:hAnsi="Arial"/>
          <w:sz w:val="22"/>
        </w:rPr>
        <w:t>A2A是一种补充Anthropic的模型上下文协议（MCP）的协议（见图1）。MCP侧重于为智能体构建上下文以及它们与外部数据和工具的交互，而A2A则促进智能体之间的协调和通信，实现任务委派和协作。</w:t>
      </w:r>
    </w:p>
    <w:p>
      <w:pPr>
        <w:spacing w:before="120" w:after="120" w:line="288" w:lineRule="auto"/>
        <w:ind w:left="0" w:firstLine="0"/>
        <w:jc w:val="center"/>
      </w:pPr>
      <w:r>
        <w:rPr>
          <w:rFonts w:eastAsia="等线" w:ascii="Arial" w:cs="Arial" w:hAnsi="Arial"/>
          <w:sz w:val="22"/>
        </w:rPr>
        <w:t>图1：A2A和MCP协议比较</w:t>
      </w:r>
    </w:p>
    <w:p>
      <w:pPr>
        <w:spacing w:before="120" w:after="120" w:line="288" w:lineRule="auto"/>
        <w:ind w:left="0" w:firstLine="0"/>
        <w:jc w:val="left"/>
      </w:pPr>
      <w:r>
        <w:rPr>
          <w:rFonts w:eastAsia="等线" w:ascii="Arial" w:cs="Arial" w:hAnsi="Arial"/>
          <w:sz w:val="22"/>
        </w:rPr>
        <w:t>A2A的目标是提高效率、降低集成成本，并在复杂的多智能体AI系统开发中促进创新和互操作性。因此，全面了解A2A的核心组件和操作方法，对于其在构建协作和互操作的AI智能体系统中的有效设计、实施和应用至关重要。</w:t>
      </w:r>
    </w:p>
    <w:p>
      <w:pPr>
        <w:pStyle w:val="1"/>
        <w:spacing w:before="380" w:after="140" w:line="288" w:lineRule="auto"/>
        <w:ind w:left="0"/>
        <w:jc w:val="left"/>
        <w:outlineLvl w:val="0"/>
      </w:pPr>
      <w:bookmarkStart w:name="heading_13" w:id="13"/>
      <w:r>
        <w:rPr>
          <w:rFonts w:eastAsia="等线" w:ascii="Arial" w:cs="Arial" w:hAnsi="Arial"/>
          <w:b w:val="true"/>
          <w:sz w:val="36"/>
        </w:rPr>
        <w:t>实际应用与用例</w:t>
      </w:r>
      <w:bookmarkEnd w:id="13"/>
    </w:p>
    <w:p>
      <w:pPr>
        <w:spacing w:before="120" w:after="120" w:line="288" w:lineRule="auto"/>
        <w:ind w:left="0" w:firstLine="0"/>
        <w:jc w:val="left"/>
      </w:pPr>
      <w:r>
        <w:rPr>
          <w:rFonts w:eastAsia="等线" w:ascii="Arial" w:cs="Arial" w:hAnsi="Arial"/>
          <w:sz w:val="22"/>
        </w:rPr>
        <w:t>智能体间通信对于在不同领域构建复杂的AI解决方案不可或缺，它能实现模块化、可扩展性和增强智能。</w:t>
      </w:r>
    </w:p>
    <w:p>
      <w:pPr>
        <w:numPr>
          <w:numId w:val="38"/>
        </w:numPr>
        <w:spacing w:before="120" w:after="120" w:line="288" w:lineRule="auto"/>
        <w:ind w:left="453"/>
        <w:jc w:val="left"/>
      </w:pPr>
      <w:r>
        <w:rPr>
          <w:rFonts w:eastAsia="等线" w:ascii="Arial" w:cs="Arial" w:hAnsi="Arial"/>
          <w:b w:val="true"/>
          <w:sz w:val="22"/>
        </w:rPr>
        <w:t>多框架协作：</w:t>
      </w:r>
      <w:r>
        <w:rPr>
          <w:rFonts w:eastAsia="等线" w:ascii="Arial" w:cs="Arial" w:hAnsi="Arial"/>
          <w:sz w:val="22"/>
        </w:rPr>
        <w:t xml:space="preserve"> A2A的主要用例是使独立的AI智能体能够进行通信和协作，无论其底层框架如何（例如ADK、LangChain、CrewAI）。这对于构建复杂的多智能体系统至关重要，在这些系统中，不同的智能体专注于问题的不同方面。</w:t>
      </w:r>
    </w:p>
    <w:p>
      <w:pPr>
        <w:numPr>
          <w:numId w:val="39"/>
        </w:numPr>
        <w:spacing w:before="120" w:after="120" w:line="288" w:lineRule="auto"/>
        <w:ind w:left="453"/>
        <w:jc w:val="left"/>
      </w:pPr>
      <w:r>
        <w:rPr>
          <w:rFonts w:eastAsia="等线" w:ascii="Arial" w:cs="Arial" w:hAnsi="Arial"/>
          <w:b w:val="true"/>
          <w:sz w:val="22"/>
        </w:rPr>
        <w:t>自动化工作流编排：</w:t>
      </w:r>
      <w:r>
        <w:rPr>
          <w:rFonts w:eastAsia="等线" w:ascii="Arial" w:cs="Arial" w:hAnsi="Arial"/>
          <w:sz w:val="22"/>
        </w:rPr>
        <w:t>在企业环境中，A2A可以通过使智能体能够委派和协调任务来促进复杂的工作流。例如，一个智能体可能负责初始的数据采集，然后委派给另一个智能体进行分析，最后委派给第三个智能体生成报告，所有这些都通过A2A协议进行通信。</w:t>
      </w:r>
    </w:p>
    <w:p>
      <w:pPr>
        <w:numPr>
          <w:numId w:val="40"/>
        </w:numPr>
        <w:spacing w:before="120" w:after="120" w:line="288" w:lineRule="auto"/>
        <w:ind w:left="453"/>
        <w:jc w:val="left"/>
      </w:pPr>
      <w:r>
        <w:rPr>
          <w:rFonts w:eastAsia="等线" w:ascii="Arial" w:cs="Arial" w:hAnsi="Arial"/>
          <w:b w:val="true"/>
          <w:sz w:val="22"/>
        </w:rPr>
        <w:t>动态信息检索：</w:t>
      </w:r>
      <w:r>
        <w:rPr>
          <w:rFonts w:eastAsia="等线" w:ascii="Arial" w:cs="Arial" w:hAnsi="Arial"/>
          <w:sz w:val="22"/>
        </w:rPr>
        <w:t>智能体可以进行通信，以检索和交换实时信息。主要智能体可能会向专门的“数据获取智能体”请求实时市场数据，后者随后使用外部应用程序编程接口（API）收集信息并将其返回。</w:t>
      </w:r>
    </w:p>
    <w:p>
      <w:pPr>
        <w:pStyle w:val="1"/>
        <w:spacing w:before="380" w:after="140" w:line="288" w:lineRule="auto"/>
        <w:ind w:left="0"/>
        <w:jc w:val="left"/>
        <w:outlineLvl w:val="0"/>
      </w:pPr>
      <w:bookmarkStart w:name="heading_14" w:id="14"/>
      <w:r>
        <w:rPr>
          <w:rFonts w:eastAsia="等线" w:ascii="Arial" w:cs="Arial" w:hAnsi="Arial"/>
          <w:b w:val="true"/>
          <w:sz w:val="36"/>
        </w:rPr>
        <w:t>实践代码示例</w:t>
      </w:r>
      <w:bookmarkEnd w:id="14"/>
    </w:p>
    <w:p>
      <w:pPr>
        <w:spacing w:before="120" w:after="120" w:line="288" w:lineRule="auto"/>
        <w:ind w:left="0" w:firstLine="0"/>
        <w:jc w:val="left"/>
      </w:pPr>
      <w:r>
        <w:rPr>
          <w:rFonts w:eastAsia="等线" w:ascii="Arial" w:cs="Arial" w:hAnsi="Arial"/>
          <w:sz w:val="22"/>
        </w:rPr>
        <w:t>让我们来探讨一下A2A协议的实际应用。</w:t>
      </w:r>
      <w:hyperlink r:id="rId18">
        <w:r>
          <w:rPr>
            <w:rFonts w:eastAsia="等线" w:ascii="Arial" w:cs="Arial" w:hAnsi="Arial"/>
            <w:color w:val="3370ff"/>
            <w:sz w:val="22"/>
            <w:u w:val="single"/>
          </w:rPr>
          <w:t>位于https://github.com/google-a2a/a2a-samples/tree/main/samples的仓库</w:t>
        </w:r>
      </w:hyperlink>
      <w:r>
        <w:rPr>
          <w:rFonts w:eastAsia="等线" w:ascii="Arial" w:cs="Arial" w:hAnsi="Arial"/>
          <w:sz w:val="22"/>
        </w:rPr>
        <w:t>提供了Java、Go和Python的示例，展示了各种代理框架，如LangGraph、CrewAI、Azure AI Foundry和AG2，如何使用A2A进行通信。该仓库中的所有代码均根据Apache 2.0许可证发布。为了进一步说明A2A的核心概念，我们将查看专注于使用基于ADK的代理和谷歌认证工具设置A2A服务器的代码片段。查看</w:t>
      </w:r>
      <w:hyperlink r:id="rId19">
        <w:r>
          <w:rPr>
            <w:rFonts w:eastAsia="等线" w:ascii="Arial" w:cs="Arial" w:hAnsi="Arial"/>
            <w:color w:val="3370ff"/>
            <w:sz w:val="22"/>
            <w:u w:val="single"/>
          </w:rPr>
          <w:t>https://github.com/google-a2a/a2a-samples/blob/main/samples/python/agents/birthday_planner_adk/calendar_agent/adk_agent.py</w:t>
        </w:r>
      </w:hyperlink>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导入datetime</w:t>
            </w:r>
          </w:p>
          <w:p>
            <w:pPr>
              <w:spacing w:before="120" w:after="120" w:line="288" w:lineRule="auto"/>
              <w:ind w:left="0"/>
              <w:jc w:val="left"/>
            </w:pPr>
            <w:r>
              <w:rPr>
                <w:rFonts w:eastAsia="等线" w:ascii="Arial" w:cs="Arial" w:hAnsi="Arial"/>
                <w:sz w:val="22"/>
              </w:rPr>
              <w:t>from google.adk.agents import LlmAgent # type: ignore[import-untyped]</w:t>
            </w:r>
          </w:p>
          <w:p>
            <w:pPr>
              <w:spacing w:before="120" w:after="120" w:line="288" w:lineRule="auto"/>
              <w:ind w:left="0"/>
              <w:jc w:val="left"/>
            </w:pPr>
            <w:r>
              <w:rPr>
                <w:rFonts w:eastAsia="等线" w:ascii="Arial" w:cs="Arial" w:hAnsi="Arial"/>
                <w:sz w:val="22"/>
              </w:rPr>
              <w:t>from google.adk.tools.google_api_tool import CalendarToolset # type: ignore[import-untyped]</w:t>
            </w:r>
          </w:p>
          <w:p>
            <w:pPr>
              <w:spacing w:before="120" w:after="120" w:line="288" w:lineRule="auto"/>
              <w:ind w:left="0"/>
              <w:jc w:val="left"/>
            </w:pPr>
            <w:r>
              <w:rPr>
                <w:rFonts w:eastAsia="等线" w:ascii="Arial" w:cs="Arial" w:hAnsi="Arial"/>
                <w:sz w:val="22"/>
              </w:rPr>
              <w:t>async def create_agent(client_id, client_secret) -&gt; LlmAgent:</w:t>
            </w:r>
          </w:p>
          <w:p>
            <w:pPr>
              <w:spacing w:before="120" w:after="120" w:line="288" w:lineRule="auto"/>
              <w:ind w:left="0"/>
              <w:jc w:val="left"/>
            </w:pPr>
            <w:r>
              <w:rPr>
                <w:rFonts w:eastAsia="等线" w:ascii="Arial" w:cs="Arial" w:hAnsi="Arial"/>
                <w:sz w:val="22"/>
              </w:rPr>
              <w:t xml:space="preserve">   """构建ADK代理。"""</w:t>
            </w:r>
          </w:p>
          <w:p>
            <w:pPr>
              <w:spacing w:before="120" w:after="120" w:line="288" w:lineRule="auto"/>
              <w:ind w:left="0"/>
              <w:jc w:val="left"/>
            </w:pPr>
            <w:r>
              <w:rPr>
                <w:rFonts w:eastAsia="等线" w:ascii="Arial" w:cs="Arial" w:hAnsi="Arial"/>
                <w:sz w:val="22"/>
              </w:rPr>
              <w:t xml:space="preserve">   toolset = CalendarToolset(client_id=client_id, client_secret=client_secret)</w:t>
            </w:r>
          </w:p>
          <w:p>
            <w:pPr>
              <w:spacing w:before="120" w:after="120" w:line="288" w:lineRule="auto"/>
              <w:ind w:left="0"/>
              <w:jc w:val="left"/>
            </w:pPr>
            <w:r>
              <w:rPr>
                <w:rFonts w:eastAsia="等线" w:ascii="Arial" w:cs="Arial" w:hAnsi="Arial"/>
                <w:sz w:val="22"/>
              </w:rPr>
              <w:t xml:space="preserve">   返回 LlmAgent(</w:t>
            </w:r>
          </w:p>
          <w:p>
            <w:pPr>
              <w:spacing w:before="120" w:after="120" w:line="288" w:lineRule="auto"/>
              <w:ind w:left="0"/>
              <w:jc w:val="left"/>
            </w:pPr>
            <w:r>
              <w:rPr>
                <w:rFonts w:eastAsia="等线" w:ascii="Arial" w:cs="Arial" w:hAnsi="Arial"/>
                <w:sz w:val="22"/>
              </w:rPr>
              <w:t xml:space="preserve">       model='gemini-2.0-flash-001',</w:t>
            </w:r>
          </w:p>
          <w:p>
            <w:pPr>
              <w:spacing w:before="120" w:after="120" w:line="288" w:lineRule="auto"/>
              <w:ind w:left="0"/>
              <w:jc w:val="left"/>
            </w:pPr>
            <w:r>
              <w:rPr>
                <w:rFonts w:eastAsia="等线" w:ascii="Arial" w:cs="Arial" w:hAnsi="Arial"/>
                <w:sz w:val="22"/>
              </w:rPr>
              <w:t xml:space="preserve">       name='日历代理',</w:t>
            </w:r>
          </w:p>
          <w:p>
            <w:pPr>
              <w:spacing w:before="120" w:after="120" w:line="288" w:lineRule="auto"/>
              <w:ind w:left="0"/>
              <w:jc w:val="left"/>
            </w:pPr>
            <w:r>
              <w:rPr>
                <w:rFonts w:eastAsia="等线" w:ascii="Arial" w:cs="Arial" w:hAnsi="Arial"/>
                <w:sz w:val="22"/>
              </w:rPr>
              <w:t xml:space="preserve">       description="一个可以帮助管理用户日历的代理",</w:t>
            </w:r>
          </w:p>
          <w:p>
            <w:pPr>
              <w:spacing w:before="120" w:after="120" w:line="288" w:lineRule="auto"/>
              <w:ind w:left="0"/>
              <w:jc w:val="left"/>
            </w:pPr>
            <w:r>
              <w:rPr>
                <w:rFonts w:eastAsia="等线" w:ascii="Arial" w:cs="Arial" w:hAnsi="Arial"/>
                <w:sz w:val="22"/>
              </w:rPr>
              <w:t xml:space="preserve">       instruction=f"""</w:t>
            </w:r>
          </w:p>
          <w:p>
            <w:pPr>
              <w:spacing w:before="120" w:after="120" w:line="288" w:lineRule="auto"/>
              <w:ind w:left="0"/>
              <w:jc w:val="left"/>
            </w:pPr>
            <w:r>
              <w:rPr>
                <w:rFonts w:eastAsia="等线" w:ascii="Arial" w:cs="Arial" w:hAnsi="Arial"/>
                <w:sz w:val="22"/>
              </w:rPr>
              <w:t>你是一个可以帮助管理用户日历的代理。</w:t>
            </w:r>
          </w:p>
          <w:p>
            <w:pPr>
              <w:spacing w:before="120" w:after="120" w:line="288" w:lineRule="auto"/>
              <w:ind w:left="0"/>
              <w:jc w:val="left"/>
            </w:pPr>
            <w:r>
              <w:rPr>
                <w:rFonts w:eastAsia="等线" w:ascii="Arial" w:cs="Arial" w:hAnsi="Arial"/>
                <w:sz w:val="22"/>
              </w:rPr>
              <w:t>用户将请求有关其日历状态的信息</w:t>
            </w:r>
          </w:p>
          <w:p>
            <w:pPr>
              <w:spacing w:before="120" w:after="120" w:line="288" w:lineRule="auto"/>
              <w:ind w:left="0"/>
              <w:jc w:val="left"/>
            </w:pPr>
            <w:r>
              <w:rPr>
                <w:rFonts w:eastAsia="等线" w:ascii="Arial" w:cs="Arial" w:hAnsi="Arial"/>
                <w:sz w:val="22"/>
              </w:rPr>
              <w:t>或对其日历进行更改。使用提供的工具与日历 API 进行交互。</w:t>
            </w:r>
          </w:p>
          <w:p>
            <w:pPr>
              <w:spacing w:before="120" w:after="120" w:line="288" w:lineRule="auto"/>
              <w:ind w:left="0"/>
              <w:jc w:val="left"/>
            </w:pPr>
            <w:r>
              <w:rPr>
                <w:rFonts w:eastAsia="等线" w:ascii="Arial" w:cs="Arial" w:hAnsi="Arial"/>
                <w:sz w:val="22"/>
              </w:rPr>
              <w:t>如果未指定，则假定用户想要的日历是“主”日历。</w:t>
            </w:r>
          </w:p>
          <w:p>
            <w:pPr>
              <w:spacing w:before="120" w:after="120" w:line="288" w:lineRule="auto"/>
              <w:ind w:left="0"/>
              <w:jc w:val="left"/>
            </w:pPr>
            <w:r>
              <w:rPr>
                <w:rFonts w:eastAsia="等线" w:ascii="Arial" w:cs="Arial" w:hAnsi="Arial"/>
                <w:sz w:val="22"/>
              </w:rPr>
              <w:t>使用日历 API 工具时，请使用格式正确的 RFC3339 时间戳。</w:t>
            </w:r>
          </w:p>
          <w:p>
            <w:pPr>
              <w:spacing w:before="120" w:after="120" w:line="288" w:lineRule="auto"/>
              <w:ind w:left="0"/>
              <w:jc w:val="left"/>
            </w:pPr>
            <w:r>
              <w:rPr>
                <w:rFonts w:eastAsia="等线" w:ascii="Arial" w:cs="Arial" w:hAnsi="Arial"/>
                <w:sz w:val="22"/>
              </w:rPr>
              <w:t>今天是{datetime.datetime.now()}。</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tools=await toolset.get_tools(),</w:t>
            </w:r>
          </w:p>
          <w:p>
            <w:pPr>
              <w:spacing w:before="120" w:after="120" w:line="288" w:lineRule="auto"/>
              <w:ind w:left="0"/>
              <w:jc w:val="left"/>
            </w:pPr>
            <w:r>
              <w:rPr>
                <w:rFonts w:eastAsia="等线" w:ascii="Arial" w:cs="Arial" w:hAnsi="Arial"/>
                <w:sz w:val="22"/>
              </w:rPr>
              <w:t xml:space="preserve">   )</w:t>
            </w:r>
          </w:p>
        </w:tc>
      </w:tr>
    </w:tbl>
    <w:p>
      <w:pPr>
        <w:spacing w:before="120" w:after="120" w:line="288" w:lineRule="auto"/>
        <w:ind w:left="0" w:firstLine="0"/>
        <w:jc w:val="left"/>
      </w:pPr>
      <w:r>
        <w:rPr>
          <w:rFonts w:eastAsia="等线" w:ascii="Arial" w:cs="Arial" w:hAnsi="Arial"/>
          <w:sz w:val="22"/>
        </w:rPr>
        <w:t>这段Python代码定义了一个异步函数`create_agent`，用于构建一个ADK LlmAgent。它首先使用提供的客户端凭证初始化一个`CalendarToolset`，以访问Google日历API。随后，创建一个`LlmAgent`实例，并使用指定的Gemini模型、描述性名称和管理用户日历的说明进行配置。该代理配备了来自`CalendarToolset`的日历工具，使其能够与日历API交互，并响应用户关于日历状态或修改的查询。代理的说明会动态地包含当前日期，以提供时间上下文。为了说明如何构建代理，让我们来查看一下GitHub上A2A示例中`calendar_agent`的关键部分。</w:t>
      </w:r>
    </w:p>
    <w:p>
      <w:pPr>
        <w:spacing w:before="120" w:after="120" w:line="288" w:lineRule="auto"/>
        <w:ind w:left="0" w:firstLine="0"/>
        <w:jc w:val="left"/>
      </w:pPr>
      <w:r>
        <w:rPr>
          <w:rFonts w:eastAsia="等线" w:ascii="Arial" w:cs="Arial" w:hAnsi="Arial"/>
          <w:sz w:val="22"/>
        </w:rPr>
        <w:t>以下代码展示了如何定义代理及其特定指令和工具。请注意，这里仅展示了解释此功能所需的代码；你可以在此处访问完整文件：</w:t>
      </w:r>
      <w:hyperlink r:id="rId20">
        <w:r>
          <w:rPr>
            <w:rFonts w:eastAsia="等线" w:ascii="Arial" w:cs="Arial" w:hAnsi="Arial"/>
            <w:color w:val="3370ff"/>
            <w:sz w:val="22"/>
            <w:u w:val="single"/>
          </w:rPr>
          <w:t>https://github.com/a2aproject/a2a-samples/blob/main/samples/python/agents/birthday_planner_adk/calendar_agent/__main__.py</w:t>
        </w:r>
      </w:hyperlink>
      <w:r>
        <w:rPr>
          <w:rFonts w:eastAsia="等线" w:ascii="Arial" w:cs="Arial" w:hAnsi="Arial"/>
          <w:sz w:val="22"/>
        </w:rPr>
        <w:t xml:space="preserv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def main(host: str, port: int):</w:t>
            </w:r>
          </w:p>
          <w:p>
            <w:pPr>
              <w:spacing w:before="120" w:after="120" w:line="288" w:lineRule="auto"/>
              <w:ind w:left="0"/>
              <w:jc w:val="left"/>
            </w:pPr>
            <w:r>
              <w:rPr>
                <w:rFonts w:eastAsia="等线" w:ascii="Arial" w:cs="Arial" w:hAnsi="Arial"/>
                <w:sz w:val="22"/>
              </w:rPr>
              <w:t xml:space="preserve">  # 验证是否已设置 API 密钥。</w:t>
            </w:r>
          </w:p>
          <w:p>
            <w:pPr>
              <w:spacing w:before="120" w:after="120" w:line="288" w:lineRule="auto"/>
              <w:ind w:left="0"/>
              <w:jc w:val="left"/>
            </w:pPr>
            <w:r>
              <w:rPr>
                <w:rFonts w:eastAsia="等线" w:ascii="Arial" w:cs="Arial" w:hAnsi="Arial"/>
                <w:sz w:val="22"/>
              </w:rPr>
              <w:t xml:space="preserve">  # 如果使用Vertex AI API，则不需要。</w:t>
            </w:r>
          </w:p>
          <w:p>
            <w:pPr>
              <w:spacing w:before="120" w:after="120" w:line="288" w:lineRule="auto"/>
              <w:ind w:left="0"/>
              <w:jc w:val="left"/>
            </w:pPr>
            <w:r>
              <w:rPr>
                <w:rFonts w:eastAsia="等线" w:ascii="Arial" w:cs="Arial" w:hAnsi="Arial"/>
                <w:sz w:val="22"/>
              </w:rPr>
              <w:t xml:space="preserve">  if os.getenv('GOOGLE_GENAI_USE_VERTEXAI')!= 'TRUE' and not os.getenv(</w:t>
            </w:r>
          </w:p>
          <w:p>
            <w:pPr>
              <w:spacing w:before="120" w:after="120" w:line="288" w:lineRule="auto"/>
              <w:ind w:left="0"/>
              <w:jc w:val="left"/>
            </w:pPr>
            <w:r>
              <w:rPr>
                <w:rFonts w:eastAsia="等线" w:ascii="Arial" w:cs="Arial" w:hAnsi="Arial"/>
                <w:sz w:val="22"/>
              </w:rPr>
              <w:t xml:space="preserve">      'GOOGLE_API_KEY'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raise ValueError(</w:t>
            </w:r>
          </w:p>
          <w:p>
            <w:pPr>
              <w:spacing w:before="120" w:after="120" w:line="288" w:lineRule="auto"/>
              <w:ind w:left="0"/>
              <w:jc w:val="left"/>
            </w:pPr>
            <w:r>
              <w:rPr>
                <w:rFonts w:eastAsia="等线" w:ascii="Arial" w:cs="Arial" w:hAnsi="Arial"/>
                <w:sz w:val="22"/>
              </w:rPr>
              <w:t xml:space="preserve">           未设置 "GOOGLE_API_KEY" 环境变量，且</w:t>
            </w:r>
          </w:p>
          <w:p>
            <w:pPr>
              <w:spacing w:before="120" w:after="120" w:line="288" w:lineRule="auto"/>
              <w:ind w:left="0"/>
              <w:jc w:val="left"/>
            </w:pPr>
            <w:r>
              <w:rPr>
                <w:rFonts w:eastAsia="等线" w:ascii="Arial" w:cs="Arial" w:hAnsi="Arial"/>
                <w:sz w:val="22"/>
              </w:rPr>
              <w:t xml:space="preserve">           'GOOGLE_GENAI_USE_VERTEXAI 不是 TRUE。'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skill = AgentSkill(</w:t>
            </w:r>
          </w:p>
          <w:p>
            <w:pPr>
              <w:spacing w:before="120" w:after="120" w:line="288" w:lineRule="auto"/>
              <w:ind w:left="0"/>
              <w:jc w:val="left"/>
            </w:pPr>
            <w:r>
              <w:rPr>
                <w:rFonts w:eastAsia="等线" w:ascii="Arial" w:cs="Arial" w:hAnsi="Arial"/>
                <w:sz w:val="22"/>
              </w:rPr>
              <w:t xml:space="preserve">       id='check_availability',</w:t>
            </w:r>
          </w:p>
          <w:p>
            <w:pPr>
              <w:spacing w:before="120" w:after="120" w:line="288" w:lineRule="auto"/>
              <w:ind w:left="0"/>
              <w:jc w:val="left"/>
            </w:pPr>
            <w:r>
              <w:rPr>
                <w:rFonts w:eastAsia="等线" w:ascii="Arial" w:cs="Arial" w:hAnsi="Arial"/>
                <w:sz w:val="22"/>
              </w:rPr>
              <w:t xml:space="preserve">       name='检查可用性',</w:t>
            </w:r>
          </w:p>
          <w:p>
            <w:pPr>
              <w:spacing w:before="120" w:after="120" w:line="288" w:lineRule="auto"/>
              <w:ind w:left="0"/>
              <w:jc w:val="left"/>
            </w:pPr>
            <w:r>
              <w:rPr>
                <w:rFonts w:eastAsia="等线" w:ascii="Arial" w:cs="Arial" w:hAnsi="Arial"/>
                <w:sz w:val="22"/>
              </w:rPr>
              <w:t xml:space="preserve">       description="使用用户的谷歌日历检查其某个时间段的可用性",</w:t>
            </w:r>
          </w:p>
          <w:p>
            <w:pPr>
              <w:spacing w:before="120" w:after="120" w:line="288" w:lineRule="auto"/>
              <w:ind w:left="0"/>
              <w:jc w:val="left"/>
            </w:pPr>
            <w:r>
              <w:rPr>
                <w:rFonts w:eastAsia="等线" w:ascii="Arial" w:cs="Arial" w:hAnsi="Arial"/>
                <w:sz w:val="22"/>
              </w:rPr>
              <w:t xml:space="preserve">       tags=['日历'],</w:t>
            </w:r>
          </w:p>
          <w:p>
            <w:pPr>
              <w:spacing w:before="120" w:after="120" w:line="288" w:lineRule="auto"/>
              <w:ind w:left="0"/>
              <w:jc w:val="left"/>
            </w:pPr>
            <w:r>
              <w:rPr>
                <w:rFonts w:eastAsia="等线" w:ascii="Arial" w:cs="Arial" w:hAnsi="Arial"/>
                <w:sz w:val="22"/>
              </w:rPr>
              <w:t xml:space="preserve">       examples=['我明天上午10点到11点有空吗？'],</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agent_card = AgentCard(</w:t>
            </w:r>
          </w:p>
          <w:p>
            <w:pPr>
              <w:spacing w:before="120" w:after="120" w:line="288" w:lineRule="auto"/>
              <w:ind w:left="0"/>
              <w:jc w:val="left"/>
            </w:pPr>
            <w:r>
              <w:rPr>
                <w:rFonts w:eastAsia="等线" w:ascii="Arial" w:cs="Arial" w:hAnsi="Arial"/>
                <w:sz w:val="22"/>
              </w:rPr>
              <w:t xml:space="preserve">       name='日历代理',</w:t>
            </w:r>
          </w:p>
          <w:p>
            <w:pPr>
              <w:spacing w:before="120" w:after="120" w:line="288" w:lineRule="auto"/>
              <w:ind w:left="0"/>
              <w:jc w:val="left"/>
            </w:pPr>
            <w:r>
              <w:rPr>
                <w:rFonts w:eastAsia="等线" w:ascii="Arial" w:cs="Arial" w:hAnsi="Arial"/>
                <w:sz w:val="22"/>
              </w:rPr>
              <w:t xml:space="preserve">       description="能够管理用户日历的代理",</w:t>
            </w:r>
          </w:p>
          <w:p>
            <w:pPr>
              <w:spacing w:before="120" w:after="120" w:line="288" w:lineRule="auto"/>
              <w:ind w:left="0"/>
              <w:jc w:val="left"/>
            </w:pPr>
            <w:r>
              <w:rPr>
                <w:rFonts w:eastAsia="等线" w:ascii="Arial" w:cs="Arial" w:hAnsi="Arial"/>
                <w:sz w:val="22"/>
              </w:rPr>
              <w:t xml:space="preserve">       url=f'http://{host}:{port}/',</w:t>
            </w:r>
          </w:p>
          <w:p>
            <w:pPr>
              <w:spacing w:before="120" w:after="120" w:line="288" w:lineRule="auto"/>
              <w:ind w:left="0"/>
              <w:jc w:val="left"/>
            </w:pPr>
            <w:r>
              <w:rPr>
                <w:rFonts w:eastAsia="等线" w:ascii="Arial" w:cs="Arial" w:hAnsi="Arial"/>
                <w:sz w:val="22"/>
              </w:rPr>
              <w:t xml:space="preserve">       version='1.0.0',</w:t>
            </w:r>
          </w:p>
          <w:p>
            <w:pPr>
              <w:spacing w:before="120" w:after="120" w:line="288" w:lineRule="auto"/>
              <w:ind w:left="0"/>
              <w:jc w:val="left"/>
            </w:pPr>
            <w:r>
              <w:rPr>
                <w:rFonts w:eastAsia="等线" w:ascii="Arial" w:cs="Arial" w:hAnsi="Arial"/>
                <w:sz w:val="22"/>
              </w:rPr>
              <w:t xml:space="preserve">       defaultInputModes=['text'],</w:t>
            </w:r>
          </w:p>
          <w:p>
            <w:pPr>
              <w:spacing w:before="120" w:after="120" w:line="288" w:lineRule="auto"/>
              <w:ind w:left="0"/>
              <w:jc w:val="left"/>
            </w:pPr>
            <w:r>
              <w:rPr>
                <w:rFonts w:eastAsia="等线" w:ascii="Arial" w:cs="Arial" w:hAnsi="Arial"/>
                <w:sz w:val="22"/>
              </w:rPr>
              <w:t xml:space="preserve">       defaultOutputModes=['text'],</w:t>
            </w:r>
          </w:p>
          <w:p>
            <w:pPr>
              <w:spacing w:before="120" w:after="120" w:line="288" w:lineRule="auto"/>
              <w:ind w:left="0"/>
              <w:jc w:val="left"/>
            </w:pPr>
            <w:r>
              <w:rPr>
                <w:rFonts w:eastAsia="等线" w:ascii="Arial" w:cs="Arial" w:hAnsi="Arial"/>
                <w:sz w:val="22"/>
              </w:rPr>
              <w:t xml:space="preserve">       capabilities=AgentCapabilities(streaming=True),</w:t>
            </w:r>
          </w:p>
          <w:p>
            <w:pPr>
              <w:spacing w:before="120" w:after="120" w:line="288" w:lineRule="auto"/>
              <w:ind w:left="0"/>
              <w:jc w:val="left"/>
            </w:pPr>
            <w:r>
              <w:rPr>
                <w:rFonts w:eastAsia="等线" w:ascii="Arial" w:cs="Arial" w:hAnsi="Arial"/>
                <w:sz w:val="22"/>
              </w:rPr>
              <w:t xml:space="preserve">       skills=[skill],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adk_agent = asyncio.run(create_agent(</w:t>
            </w:r>
          </w:p>
          <w:p>
            <w:pPr>
              <w:spacing w:before="120" w:after="120" w:line="288" w:lineRule="auto"/>
              <w:ind w:left="0"/>
              <w:jc w:val="left"/>
            </w:pPr>
            <w:r>
              <w:rPr>
                <w:rFonts w:eastAsia="等线" w:ascii="Arial" w:cs="Arial" w:hAnsi="Arial"/>
                <w:sz w:val="22"/>
              </w:rPr>
              <w:t xml:space="preserve">       client_id=os.getenv('GOOGLE_CLIENT_ID'),</w:t>
            </w:r>
          </w:p>
          <w:p>
            <w:pPr>
              <w:spacing w:before="120" w:after="120" w:line="288" w:lineRule="auto"/>
              <w:ind w:left="0"/>
              <w:jc w:val="left"/>
            </w:pPr>
            <w:r>
              <w:rPr>
                <w:rFonts w:eastAsia="等线" w:ascii="Arial" w:cs="Arial" w:hAnsi="Arial"/>
                <w:sz w:val="22"/>
              </w:rPr>
              <w:t xml:space="preserve">       client_secret=os.getenv('GOOGLE_CLIENT_SECRET'),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runner = Runner(</w:t>
            </w:r>
          </w:p>
          <w:p>
            <w:pPr>
              <w:spacing w:before="120" w:after="120" w:line="288" w:lineRule="auto"/>
              <w:ind w:left="0"/>
              <w:jc w:val="left"/>
            </w:pPr>
            <w:r>
              <w:rPr>
                <w:rFonts w:eastAsia="等线" w:ascii="Arial" w:cs="Arial" w:hAnsi="Arial"/>
                <w:sz w:val="22"/>
              </w:rPr>
              <w:t xml:space="preserve">       app_name=agent_card.name,</w:t>
            </w:r>
          </w:p>
          <w:p>
            <w:pPr>
              <w:spacing w:before="120" w:after="120" w:line="288" w:lineRule="auto"/>
              <w:ind w:left="0"/>
              <w:jc w:val="left"/>
            </w:pPr>
            <w:r>
              <w:rPr>
                <w:rFonts w:eastAsia="等线" w:ascii="Arial" w:cs="Arial" w:hAnsi="Arial"/>
                <w:sz w:val="22"/>
              </w:rPr>
              <w:t xml:space="preserve">       agent=adk_agent,</w:t>
            </w:r>
          </w:p>
          <w:p>
            <w:pPr>
              <w:spacing w:before="120" w:after="120" w:line="288" w:lineRule="auto"/>
              <w:ind w:left="0"/>
              <w:jc w:val="left"/>
            </w:pPr>
            <w:r>
              <w:rPr>
                <w:rFonts w:eastAsia="等线" w:ascii="Arial" w:cs="Arial" w:hAnsi="Arial"/>
                <w:sz w:val="22"/>
              </w:rPr>
              <w:t xml:space="preserve">       artifact_service=InMemoryArtifactService(),</w:t>
            </w:r>
          </w:p>
          <w:p>
            <w:pPr>
              <w:spacing w:before="120" w:after="120" w:line="288" w:lineRule="auto"/>
              <w:ind w:left="0"/>
              <w:jc w:val="left"/>
            </w:pPr>
            <w:r>
              <w:rPr>
                <w:rFonts w:eastAsia="等线" w:ascii="Arial" w:cs="Arial" w:hAnsi="Arial"/>
                <w:sz w:val="22"/>
              </w:rPr>
              <w:t xml:space="preserve">       session_service=InMemorySessionService(),</w:t>
            </w:r>
          </w:p>
          <w:p>
            <w:pPr>
              <w:spacing w:before="120" w:after="120" w:line="288" w:lineRule="auto"/>
              <w:ind w:left="0"/>
              <w:jc w:val="left"/>
            </w:pPr>
            <w:r>
              <w:rPr>
                <w:rFonts w:eastAsia="等线" w:ascii="Arial" w:cs="Arial" w:hAnsi="Arial"/>
                <w:sz w:val="22"/>
              </w:rPr>
              <w:t xml:space="preserve">       memory_service=InMemoryMemoryService(),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agent_executor = ADKAgentExecutor(runner, agent_card)</w:t>
            </w:r>
          </w:p>
          <w:p>
            <w:pPr>
              <w:spacing w:before="120" w:after="120" w:line="288" w:lineRule="auto"/>
              <w:ind w:left="0"/>
              <w:jc w:val="left"/>
            </w:pPr>
            <w:r>
              <w:rPr>
                <w:rFonts w:eastAsia="等线" w:ascii="Arial" w:cs="Arial" w:hAnsi="Arial"/>
                <w:sz w:val="22"/>
              </w:rPr>
              <w:t xml:space="preserve">   async def handle_auth(request: Request) -&gt; PlainTextResponse:</w:t>
            </w:r>
          </w:p>
          <w:p>
            <w:pPr>
              <w:spacing w:before="120" w:after="120" w:line="288" w:lineRule="auto"/>
              <w:ind w:left="0"/>
              <w:jc w:val="left"/>
            </w:pPr>
            <w:r>
              <w:rPr>
                <w:rFonts w:eastAsia="等线" w:ascii="Arial" w:cs="Arial" w:hAnsi="Arial"/>
                <w:sz w:val="22"/>
              </w:rPr>
              <w:t xml:space="preserve">       await agent_executor.on_auth_callback(</w:t>
            </w:r>
          </w:p>
          <w:p>
            <w:pPr>
              <w:spacing w:before="120" w:after="120" w:line="288" w:lineRule="auto"/>
              <w:ind w:left="0"/>
              <w:jc w:val="left"/>
            </w:pPr>
            <w:r>
              <w:rPr>
                <w:rFonts w:eastAsia="等线" w:ascii="Arial" w:cs="Arial" w:hAnsi="Arial"/>
                <w:sz w:val="22"/>
              </w:rPr>
              <w:t xml:space="preserve">           str(request.query_params.get('state')), str(request.url)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return PlainTextResponse('认证成功。')</w:t>
            </w:r>
          </w:p>
          <w:p>
            <w:pPr>
              <w:spacing w:before="120" w:after="120" w:line="288" w:lineRule="auto"/>
              <w:ind w:left="0"/>
              <w:jc w:val="left"/>
            </w:pPr>
            <w:r>
              <w:rPr>
                <w:rFonts w:eastAsia="等线" w:ascii="Arial" w:cs="Arial" w:hAnsi="Arial"/>
                <w:sz w:val="22"/>
              </w:rPr>
              <w:t xml:space="preserve">   request_handler = DefaultRequestHandler(</w:t>
            </w:r>
          </w:p>
          <w:p>
            <w:pPr>
              <w:spacing w:before="120" w:after="120" w:line="288" w:lineRule="auto"/>
              <w:ind w:left="0"/>
              <w:jc w:val="left"/>
            </w:pPr>
            <w:r>
              <w:rPr>
                <w:rFonts w:eastAsia="等线" w:ascii="Arial" w:cs="Arial" w:hAnsi="Arial"/>
                <w:sz w:val="22"/>
              </w:rPr>
              <w:t xml:space="preserve">       agent_executor=agent_executor, task_store=InMemoryTaskStore()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a2a_app = A2AStarletteApplication(</w:t>
            </w:r>
          </w:p>
          <w:p>
            <w:pPr>
              <w:spacing w:before="120" w:after="120" w:line="288" w:lineRule="auto"/>
              <w:ind w:left="0"/>
              <w:jc w:val="left"/>
            </w:pPr>
            <w:r>
              <w:rPr>
                <w:rFonts w:eastAsia="等线" w:ascii="Arial" w:cs="Arial" w:hAnsi="Arial"/>
                <w:sz w:val="22"/>
              </w:rPr>
              <w:t xml:space="preserve">       agent_card=代理卡, http_handler=请求处理程序</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routes = a2a_app.routes()</w:t>
            </w:r>
          </w:p>
          <w:p>
            <w:pPr>
              <w:spacing w:before="120" w:after="120" w:line="288" w:lineRule="auto"/>
              <w:ind w:left="0"/>
              <w:jc w:val="left"/>
            </w:pPr>
            <w:r>
              <w:rPr>
                <w:rFonts w:eastAsia="等线" w:ascii="Arial" w:cs="Arial" w:hAnsi="Arial"/>
                <w:sz w:val="22"/>
              </w:rPr>
              <w:t xml:space="preserve">   routes.append(</w:t>
            </w:r>
          </w:p>
          <w:p>
            <w:pPr>
              <w:spacing w:before="120" w:after="120" w:line="288" w:lineRule="auto"/>
              <w:ind w:left="0"/>
              <w:jc w:val="left"/>
            </w:pPr>
            <w:r>
              <w:rPr>
                <w:rFonts w:eastAsia="等线" w:ascii="Arial" w:cs="Arial" w:hAnsi="Arial"/>
                <w:sz w:val="22"/>
              </w:rPr>
              <w:t xml:space="preserve">       路线(</w:t>
            </w:r>
          </w:p>
          <w:p>
            <w:pPr>
              <w:spacing w:before="120" w:after="120" w:line="288" w:lineRule="auto"/>
              <w:ind w:left="0"/>
              <w:jc w:val="left"/>
            </w:pPr>
            <w:r>
              <w:rPr>
                <w:rFonts w:eastAsia="等线" w:ascii="Arial" w:cs="Arial" w:hAnsi="Arial"/>
                <w:sz w:val="22"/>
              </w:rPr>
              <w:t xml:space="preserve">           path='/authenticate',</w:t>
            </w:r>
          </w:p>
          <w:p>
            <w:pPr>
              <w:spacing w:before="120" w:after="120" w:line="288" w:lineRule="auto"/>
              <w:ind w:left="0"/>
              <w:jc w:val="left"/>
            </w:pPr>
            <w:r>
              <w:rPr>
                <w:rFonts w:eastAsia="等线" w:ascii="Arial" w:cs="Arial" w:hAnsi="Arial"/>
                <w:sz w:val="22"/>
              </w:rPr>
              <w:t xml:space="preserve">           methods=['GET'],</w:t>
            </w:r>
          </w:p>
          <w:p>
            <w:pPr>
              <w:spacing w:before="120" w:after="120" w:line="288" w:lineRule="auto"/>
              <w:ind w:left="0"/>
              <w:jc w:val="left"/>
            </w:pPr>
            <w:r>
              <w:rPr>
                <w:rFonts w:eastAsia="等线" w:ascii="Arial" w:cs="Arial" w:hAnsi="Arial"/>
                <w:sz w:val="22"/>
              </w:rPr>
              <w:t xml:space="preserve">           endpoint=handle_auth,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app = Starlette(routes=routes)</w:t>
            </w:r>
          </w:p>
          <w:p>
            <w:pPr>
              <w:spacing w:before="120" w:after="120" w:line="288" w:lineRule="auto"/>
              <w:ind w:left="0"/>
              <w:jc w:val="left"/>
            </w:pPr>
            <w:r>
              <w:rPr>
                <w:rFonts w:eastAsia="等线" w:ascii="Arial" w:cs="Arial" w:hAnsi="Arial"/>
                <w:sz w:val="22"/>
              </w:rPr>
              <w:t xml:space="preserve">   uvicorn.run(app, host=host, port=port)</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main()</w:t>
            </w:r>
          </w:p>
        </w:tc>
      </w:tr>
    </w:tbl>
    <w:p>
      <w:pPr>
        <w:spacing w:before="120" w:after="120" w:line="288" w:lineRule="auto"/>
        <w:ind w:left="0" w:firstLine="0"/>
        <w:jc w:val="left"/>
      </w:pPr>
      <w:r>
        <w:rPr>
          <w:rFonts w:eastAsia="等线" w:ascii="Arial" w:cs="Arial" w:hAnsi="Arial"/>
          <w:sz w:val="22"/>
        </w:rPr>
        <w:t>这段Python代码展示了如何设置一个符合A2A标准的“日历代理”，用于通过谷歌日历检查用户的可用性。它涉及验证API密钥或Vertex AI配置，以实现身份验证目的。代理的功能，包括“检查可用性”技能，在一个代理卡片中定义，该卡片还指定了代理的网络地址。随后，创建一个ADK代理，并配置内存服务来管理工件、会话和内存。代码接着初始化一个Starlette Web应用程序，集成身份验证回调和A2A协议处理程序，并使用Uvicorn执行该应用程序，通过HTTP公开代理。</w:t>
      </w:r>
    </w:p>
    <w:p>
      <w:pPr>
        <w:spacing w:before="120" w:after="120" w:line="288" w:lineRule="auto"/>
        <w:ind w:left="0" w:firstLine="0"/>
        <w:jc w:val="left"/>
      </w:pPr>
      <w:r>
        <w:rPr>
          <w:rFonts w:eastAsia="等线" w:ascii="Arial" w:cs="Arial" w:hAnsi="Arial"/>
          <w:sz w:val="22"/>
        </w:rPr>
        <w:t>这些示例展示了构建符合A2A标准的智能体的过程，从定义其能力到将其作为Web服务运行。通过利用智能体卡片和ADK，开发者可以创建能够与谷歌日历等工具集成的可互操作的AI智能体。这种实用方法展示了A2A在建立多智能体生态系统中的应用。</w:t>
      </w:r>
    </w:p>
    <w:p>
      <w:pPr>
        <w:spacing w:before="120" w:after="120" w:line="288" w:lineRule="auto"/>
        <w:ind w:left="0" w:firstLine="0"/>
        <w:jc w:val="left"/>
      </w:pPr>
      <w:r>
        <w:rPr>
          <w:rFonts w:eastAsia="等线" w:ascii="Arial" w:cs="Arial" w:hAnsi="Arial"/>
          <w:sz w:val="22"/>
        </w:rPr>
        <w:t>建议通过代码演示进一步探索 A2A</w:t>
      </w:r>
      <w:hyperlink r:id="rId21">
        <w:r>
          <w:rPr>
            <w:rFonts w:eastAsia="等线" w:ascii="Arial" w:cs="Arial" w:hAnsi="Arial"/>
            <w:color w:val="3370ff"/>
            <w:sz w:val="22"/>
            <w:u w:val="single"/>
          </w:rPr>
          <w:t>，请访问https://www.trickle.so/blog/how-to-build-google-a2a-project</w:t>
        </w:r>
      </w:hyperlink>
      <w:r>
        <w:rPr>
          <w:rFonts w:eastAsia="等线" w:ascii="Arial" w:cs="Arial" w:hAnsi="Arial"/>
          <w:sz w:val="22"/>
        </w:rPr>
        <w:t>。此链接提供的资源包括用 Python 和 JavaScript 编写的 A2A 客户端和服务器示例、多智能体 Web 应用程序、命令行界面，以及各种智能体框架的示例实现。</w:t>
      </w:r>
    </w:p>
    <w:p>
      <w:pPr>
        <w:pStyle w:val="1"/>
        <w:spacing w:before="380" w:after="140" w:line="288" w:lineRule="auto"/>
        <w:ind w:left="0"/>
        <w:jc w:val="left"/>
        <w:outlineLvl w:val="0"/>
      </w:pPr>
      <w:bookmarkStart w:name="heading_15" w:id="15"/>
      <w:r>
        <w:rPr>
          <w:rFonts w:eastAsia="等线" w:ascii="Arial" w:cs="Arial" w:hAnsi="Arial"/>
          <w:b w:val="true"/>
          <w:sz w:val="36"/>
        </w:rPr>
        <w:t>概览</w:t>
      </w:r>
      <w:bookmarkEnd w:id="15"/>
    </w:p>
    <w:p>
      <w:pPr>
        <w:spacing w:before="120" w:after="120" w:line="288" w:lineRule="auto"/>
        <w:ind w:left="0" w:firstLine="0"/>
        <w:jc w:val="left"/>
      </w:pPr>
      <w:r>
        <w:rPr>
          <w:rFonts w:eastAsia="等线" w:ascii="Arial" w:cs="Arial" w:hAnsi="Arial"/>
          <w:b w:val="true"/>
          <w:sz w:val="22"/>
        </w:rPr>
        <w:t>问题：</w:t>
      </w:r>
      <w:r>
        <w:rPr>
          <w:rFonts w:eastAsia="等线" w:ascii="Arial" w:cs="Arial" w:hAnsi="Arial"/>
          <w:sz w:val="22"/>
        </w:rPr>
        <w:t>单个AI智能体，尤其是那些基于不同框架构建的智能体，往往难以独自应对复杂、多方面的问题。主要挑战在于缺乏一种通用语言或协议，使它们能够有效沟通和协作。这种孤立状态阻碍了复杂系统的创建，在这些系统中，多个专业智能体可以结合各自独特的技能来解决更大的任务。如果没有标准化的方法，整合这些不同的智能体成本高昂、耗时费力，并且阻碍了更强大、更具凝聚力的AI解决方案的发展。</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代理间通信（A2A）协议为这一问题提供了一个开放、标准化的解决方案。它是一种基于HTTP的协议，可实现互操作性，使不同的AI代理能够无缝地进行协调、委派任务和共享信息，而不受其底层技术的影响。一个核心组件是</w:t>
      </w:r>
      <w:r>
        <w:rPr>
          <w:rFonts w:eastAsia="等线" w:ascii="Arial" w:cs="Arial" w:hAnsi="Arial"/>
          <w:color w:val="2ea121"/>
          <w:sz w:val="22"/>
        </w:rPr>
        <w:t>代理卡片</w:t>
      </w:r>
      <w:r>
        <w:rPr>
          <w:rFonts w:eastAsia="等线" w:ascii="Arial" w:cs="Arial" w:hAnsi="Arial"/>
          <w:sz w:val="22"/>
        </w:rPr>
        <w:t>，这是一种数字身份文件，用于描述代理的能力、技能和通信端点，促进发现和交互。A2A定义了各种交互机制，包括同步和异步通信，以支持不同的用例。通过为代理协作创建通用标准，A2A促进了一个模块化和可扩展的生态系统，用于构建复杂的多代理智能系统。</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当你需要协调两个或更多AI智能体之间的协作时，尤其是当它们使用不同的框架（例如，Google ADK、LangGraph、CrewAI）构建时，请使用此模式。它非常适合构建复杂的模块化应用程序，其中专门的智能体处理工作流程的特定部分，例如将数据分析委托给一个智能体，将报告生成委托给另一个智能体。当一个智能体需要动态发现并利用其他智能体的能力来完成任务时，此模式也至关重要。</w:t>
      </w:r>
    </w:p>
    <w:p>
      <w:pPr>
        <w:spacing w:before="120" w:after="120" w:line="288" w:lineRule="auto"/>
        <w:ind w:left="0" w:firstLine="0"/>
        <w:jc w:val="left"/>
      </w:pPr>
      <w:r>
        <w:rPr>
          <w:rFonts w:eastAsia="等线" w:ascii="Arial" w:cs="Arial" w:hAnsi="Arial"/>
          <w:b w:val="true"/>
          <w:sz w:val="22"/>
        </w:rPr>
        <w:t>可视化总结</w:t>
      </w:r>
    </w:p>
    <w:p>
      <w:pPr>
        <w:spacing w:before="120" w:after="120" w:line="288" w:lineRule="auto"/>
        <w:ind w:left="0" w:firstLine="0"/>
        <w:jc w:val="center"/>
      </w:pPr>
      <w:r>
        <w:rPr>
          <w:rFonts w:eastAsia="等线" w:ascii="Arial" w:cs="Arial" w:hAnsi="Arial"/>
          <w:sz w:val="22"/>
        </w:rPr>
        <w:t>图2：A2A代理间通信模式</w:t>
      </w:r>
    </w:p>
    <w:p>
      <w:pPr>
        <w:pStyle w:val="1"/>
        <w:spacing w:before="380" w:after="140" w:line="288" w:lineRule="auto"/>
        <w:ind w:left="0"/>
        <w:jc w:val="left"/>
        <w:outlineLvl w:val="0"/>
      </w:pPr>
      <w:bookmarkStart w:name="heading_16" w:id="16"/>
      <w:r>
        <w:rPr>
          <w:rFonts w:eastAsia="等线" w:ascii="Arial" w:cs="Arial" w:hAnsi="Arial"/>
          <w:b w:val="true"/>
          <w:sz w:val="36"/>
        </w:rPr>
        <w:t>要点总结</w:t>
      </w:r>
      <w:bookmarkEnd w:id="16"/>
    </w:p>
    <w:p>
      <w:pPr>
        <w:spacing w:before="120" w:after="120" w:line="288" w:lineRule="auto"/>
        <w:ind w:left="0" w:firstLine="0"/>
        <w:jc w:val="left"/>
      </w:pPr>
      <w:r>
        <w:rPr>
          <w:rFonts w:eastAsia="等线" w:ascii="Arial" w:cs="Arial" w:hAnsi="Arial"/>
          <w:sz w:val="22"/>
        </w:rPr>
        <w:t>要点总结：</w:t>
      </w:r>
    </w:p>
    <w:p>
      <w:pPr>
        <w:numPr>
          <w:numId w:val="41"/>
        </w:numPr>
        <w:spacing w:before="120" w:after="120" w:line="288" w:lineRule="auto"/>
        <w:ind w:left="453"/>
        <w:jc w:val="left"/>
      </w:pPr>
      <w:r>
        <w:rPr>
          <w:rFonts w:eastAsia="等线" w:ascii="Arial" w:cs="Arial" w:hAnsi="Arial"/>
          <w:sz w:val="22"/>
        </w:rPr>
        <w:t>谷歌A2A协议是一种基于HTTP的开放标准，它促进了使用不同框架构建的AI智能体之间的通信和协作。</w:t>
      </w:r>
    </w:p>
    <w:p>
      <w:pPr>
        <w:numPr>
          <w:numId w:val="42"/>
        </w:numPr>
        <w:spacing w:before="120" w:after="120" w:line="288" w:lineRule="auto"/>
        <w:ind w:left="453"/>
        <w:jc w:val="left"/>
      </w:pPr>
      <w:r>
        <w:rPr>
          <w:rFonts w:eastAsia="等线" w:ascii="Arial" w:cs="Arial" w:hAnsi="Arial"/>
          <w:sz w:val="22"/>
        </w:rPr>
        <w:t>代理卡是代理的数字标识符，允许其他代理自动发现并了解其能力。</w:t>
      </w:r>
    </w:p>
    <w:p>
      <w:pPr>
        <w:numPr>
          <w:numId w:val="43"/>
        </w:numPr>
        <w:spacing w:before="120" w:after="120" w:line="288" w:lineRule="auto"/>
        <w:ind w:left="453"/>
        <w:jc w:val="left"/>
      </w:pPr>
      <w:r>
        <w:rPr>
          <w:rFonts w:eastAsia="等线" w:ascii="Arial" w:cs="Arial" w:hAnsi="Arial"/>
          <w:sz w:val="22"/>
        </w:rPr>
        <w:t>A2A同时提供同步请求-响应交互（使用`tasks/send`）和流式更新（使用`tasks/sendSubscribe`），以满足不同的通信需求。</w:t>
      </w:r>
    </w:p>
    <w:p>
      <w:pPr>
        <w:numPr>
          <w:numId w:val="44"/>
        </w:numPr>
        <w:spacing w:before="120" w:after="120" w:line="288" w:lineRule="auto"/>
        <w:ind w:left="453"/>
        <w:jc w:val="left"/>
      </w:pPr>
      <w:r>
        <w:rPr>
          <w:rFonts w:eastAsia="等线" w:ascii="Arial" w:cs="Arial" w:hAnsi="Arial"/>
          <w:sz w:val="22"/>
        </w:rPr>
        <w:t>该协议支持多轮对话，包括“需要输入”状态，此状态允许代理请求额外信息并在交互过程中保持上下文连贯性。</w:t>
      </w:r>
    </w:p>
    <w:p>
      <w:pPr>
        <w:numPr>
          <w:numId w:val="45"/>
        </w:numPr>
        <w:spacing w:before="120" w:after="120" w:line="288" w:lineRule="auto"/>
        <w:ind w:left="453"/>
        <w:jc w:val="left"/>
      </w:pPr>
      <w:r>
        <w:rPr>
          <w:rFonts w:eastAsia="等线" w:ascii="Arial" w:cs="Arial" w:hAnsi="Arial"/>
          <w:sz w:val="22"/>
        </w:rPr>
        <w:t>A2A鼓励采用模块化架构，在这种架构中，专门的代理可以在不同端口上独立运行，从而实现系统的可扩展性和分布式部署。</w:t>
      </w:r>
    </w:p>
    <w:p>
      <w:pPr>
        <w:numPr>
          <w:numId w:val="46"/>
        </w:numPr>
        <w:spacing w:before="120" w:after="120" w:line="288" w:lineRule="auto"/>
        <w:ind w:left="453"/>
        <w:jc w:val="left"/>
      </w:pPr>
      <w:r>
        <w:rPr>
          <w:rFonts w:eastAsia="等线" w:ascii="Arial" w:cs="Arial" w:hAnsi="Arial"/>
          <w:sz w:val="22"/>
        </w:rPr>
        <w:t>像Trickle AI这样的工具可帮助可视化和跟踪A2A通信，这有助于开发人员监控、调试和优化多智能体系统。</w:t>
      </w:r>
    </w:p>
    <w:p>
      <w:pPr>
        <w:numPr>
          <w:numId w:val="47"/>
        </w:numPr>
        <w:spacing w:before="120" w:after="120" w:line="288" w:lineRule="auto"/>
        <w:ind w:left="453"/>
        <w:jc w:val="left"/>
      </w:pPr>
      <w:r>
        <w:rPr>
          <w:rFonts w:eastAsia="等线" w:ascii="Arial" w:cs="Arial" w:hAnsi="Arial"/>
          <w:sz w:val="22"/>
        </w:rPr>
        <w:t>虽然A2A是用于管理不同智能体之间任务和工作流的高级协议，但模型上下文协议（MCP）为大语言模型（LLMs）与外部资源交互提供了标准化接口</w:t>
      </w:r>
    </w:p>
    <w:p>
      <w:pPr>
        <w:pStyle w:val="1"/>
        <w:spacing w:before="380" w:after="140" w:line="288" w:lineRule="auto"/>
        <w:ind w:left="0"/>
        <w:jc w:val="left"/>
        <w:outlineLvl w:val="0"/>
      </w:pPr>
      <w:bookmarkStart w:name="heading_17" w:id="17"/>
      <w:r>
        <w:rPr>
          <w:rFonts w:eastAsia="等线" w:ascii="Arial" w:cs="Arial" w:hAnsi="Arial"/>
          <w:b w:val="true"/>
          <w:sz w:val="36"/>
        </w:rPr>
        <w:t>结论</w:t>
      </w:r>
      <w:bookmarkEnd w:id="17"/>
    </w:p>
    <w:p>
      <w:pPr>
        <w:spacing w:before="120" w:after="120" w:line="288" w:lineRule="auto"/>
        <w:ind w:left="0" w:firstLine="0"/>
        <w:jc w:val="left"/>
      </w:pPr>
      <w:r>
        <w:rPr>
          <w:rFonts w:eastAsia="等线" w:ascii="Arial" w:cs="Arial" w:hAnsi="Arial"/>
          <w:sz w:val="22"/>
        </w:rPr>
        <w:t>代理间通信（A2A）协议建立了一个至关重要的开放标准，以克服单个AI代理固有的孤立性。通过提供一个基于HTTP的通用框架，</w:t>
      </w:r>
      <w:r>
        <w:rPr>
          <w:rFonts w:eastAsia="等线" w:ascii="Arial" w:cs="Arial" w:hAnsi="Arial"/>
          <w:sz w:val="22"/>
          <w:shd w:fill="fff67a"/>
        </w:rPr>
        <w:t>它确保了基于不同平台（如Google ADK、LangGraph或CrewAI）构建的代理之间的无缝协作和互操作性</w:t>
      </w:r>
      <w:r>
        <w:rPr>
          <w:rFonts w:eastAsia="等线" w:ascii="Arial" w:cs="Arial" w:hAnsi="Arial"/>
          <w:sz w:val="22"/>
        </w:rPr>
        <w:t>。核心组件是代理卡片，它作为数字身份，明确界定了代理的能力，并使其他代理能够动态发现。该协议的灵活性支持各种交互模式，包括同步请求、异步轮询和实时流，满足了广泛的应用需求。</w:t>
      </w:r>
    </w:p>
    <w:p>
      <w:pPr>
        <w:spacing w:before="120" w:after="120" w:line="288" w:lineRule="auto"/>
        <w:ind w:left="0" w:firstLine="0"/>
        <w:jc w:val="left"/>
      </w:pPr>
      <w:r>
        <w:rPr>
          <w:rFonts w:eastAsia="等线" w:ascii="Arial" w:cs="Arial" w:hAnsi="Arial"/>
          <w:sz w:val="22"/>
        </w:rPr>
        <w:t>这使得模块化和可扩展架构的创建成为可能，在这种架构中，专业代理可以组合起来编排复杂的自动化工作流程。安全性是一个基本方面，内置了诸如 mTLS 和明确的身份验证要求等机制来保护通信。在补充 MCP 等其他标准的同时，A2A 的独特重点在于代理之间的高级协调和任务委派。主要科技公司的大力支持以及实际实现方案的可用性凸显了其日益增长的重要性。该协议为开发者构建更复杂、分布式和智能的多代理系统铺平了道路。最终，A2A 是培育创新且可互操作的协作 AI 生态系统的基础支柱。</w:t>
      </w:r>
    </w:p>
    <w:p>
      <w:pPr>
        <w:pStyle w:val="1"/>
        <w:spacing w:before="380" w:after="140" w:line="288" w:lineRule="auto"/>
        <w:ind w:left="0"/>
        <w:jc w:val="left"/>
        <w:outlineLvl w:val="0"/>
      </w:pPr>
      <w:bookmarkStart w:name="heading_18" w:id="18"/>
      <w:r>
        <w:rPr>
          <w:rFonts w:eastAsia="等线" w:ascii="Arial" w:cs="Arial" w:hAnsi="Arial"/>
          <w:b w:val="true"/>
          <w:sz w:val="36"/>
        </w:rPr>
        <w:t>参考文献</w:t>
      </w:r>
      <w:bookmarkEnd w:id="18"/>
    </w:p>
    <w:p>
      <w:pPr>
        <w:numPr>
          <w:numId w:val="48"/>
        </w:numPr>
        <w:spacing w:before="120" w:after="120" w:line="288" w:lineRule="auto"/>
        <w:ind w:left="453"/>
        <w:jc w:val="left"/>
      </w:pPr>
      <w:r>
        <w:rPr>
          <w:rFonts w:eastAsia="等线" w:ascii="Arial" w:cs="Arial" w:hAnsi="Arial"/>
          <w:sz w:val="22"/>
        </w:rPr>
        <w:t>陈，B.（2025年4月22日）。</w:t>
      </w:r>
      <w:r>
        <w:rPr>
          <w:rFonts w:eastAsia="等线" w:ascii="Arial" w:cs="Arial" w:hAnsi="Arial"/>
          <w:i w:val="true"/>
          <w:sz w:val="22"/>
        </w:rPr>
        <w:t>如何构建你的第一个谷歌A2A项目：分步教程</w:t>
      </w:r>
      <w:r>
        <w:rPr>
          <w:rFonts w:eastAsia="等线" w:ascii="Arial" w:cs="Arial" w:hAnsi="Arial"/>
          <w:sz w:val="22"/>
        </w:rPr>
        <w:t>Trickle.so博客。</w:t>
      </w:r>
      <w:hyperlink r:id="rId22">
        <w:r>
          <w:rPr>
            <w:rFonts w:eastAsia="等线" w:ascii="Arial" w:cs="Arial" w:hAnsi="Arial"/>
            <w:color w:val="3370ff"/>
            <w:sz w:val="22"/>
            <w:u w:val="single"/>
          </w:rPr>
          <w:t>https://www.trickle.so/blog/how-to-build-google-a2a-project</w:t>
        </w:r>
      </w:hyperlink>
    </w:p>
    <w:p>
      <w:pPr>
        <w:numPr>
          <w:numId w:val="49"/>
        </w:numPr>
        <w:spacing w:before="120" w:after="120" w:line="288" w:lineRule="auto"/>
        <w:ind w:left="453"/>
        <w:jc w:val="left"/>
      </w:pPr>
      <w:r>
        <w:rPr>
          <w:rFonts w:eastAsia="等线" w:ascii="Arial" w:cs="Arial" w:hAnsi="Arial"/>
          <w:sz w:val="22"/>
        </w:rPr>
        <w:t>Google A2A GitHub 仓库。</w:t>
      </w:r>
      <w:hyperlink r:id="rId23">
        <w:r>
          <w:rPr>
            <w:rFonts w:eastAsia="等线" w:ascii="Arial" w:cs="Arial" w:hAnsi="Arial"/>
            <w:color w:val="3370ff"/>
            <w:sz w:val="22"/>
            <w:u w:val="single"/>
          </w:rPr>
          <w:t>https://github.com/google-a2a/A2A</w:t>
        </w:r>
      </w:hyperlink>
      <w:r>
        <w:rPr>
          <w:rFonts w:eastAsia="等线" w:ascii="Arial" w:cs="Arial" w:hAnsi="Arial"/>
          <w:sz w:val="22"/>
        </w:rPr>
        <w:t xml:space="preserve"> </w:t>
      </w:r>
    </w:p>
    <w:p>
      <w:pPr>
        <w:numPr>
          <w:numId w:val="50"/>
        </w:numPr>
        <w:spacing w:before="120" w:after="120" w:line="288" w:lineRule="auto"/>
        <w:ind w:left="453"/>
        <w:jc w:val="left"/>
      </w:pPr>
      <w:r>
        <w:rPr>
          <w:rFonts w:eastAsia="等线" w:ascii="Arial" w:cs="Arial" w:hAnsi="Arial"/>
          <w:sz w:val="22"/>
        </w:rPr>
        <w:t>谷歌代理开发套件 (ADK)</w:t>
      </w:r>
      <w:hyperlink r:id="rId24">
        <w:r>
          <w:rPr>
            <w:rFonts w:eastAsia="等线" w:ascii="Arial" w:cs="Arial" w:hAnsi="Arial"/>
            <w:color w:val="3370ff"/>
            <w:sz w:val="22"/>
            <w:u w:val="single"/>
          </w:rPr>
          <w:t>https://google.github.io/adk-docs/</w:t>
        </w:r>
      </w:hyperlink>
    </w:p>
    <w:p>
      <w:pPr>
        <w:numPr>
          <w:numId w:val="51"/>
        </w:numPr>
        <w:spacing w:before="120" w:after="120" w:line="288" w:lineRule="auto"/>
        <w:ind w:left="453"/>
        <w:jc w:val="left"/>
      </w:pPr>
      <w:r>
        <w:rPr>
          <w:rFonts w:eastAsia="等线" w:ascii="Arial" w:cs="Arial" w:hAnsi="Arial"/>
          <w:sz w:val="22"/>
        </w:rPr>
        <w:t>代理到代理（A2A）协议入门：</w:t>
      </w:r>
      <w:hyperlink r:id="rId25">
        <w:r>
          <w:rPr>
            <w:rFonts w:eastAsia="等线" w:ascii="Arial" w:cs="Arial" w:hAnsi="Arial"/>
            <w:color w:val="3370ff"/>
            <w:sz w:val="22"/>
            <w:u w:val="single"/>
          </w:rPr>
          <w:t>https://codelabs.developers.google.com/intro-a2a-purchasing-concierge#0</w:t>
        </w:r>
      </w:hyperlink>
      <w:r>
        <w:rPr>
          <w:rFonts w:eastAsia="等线" w:ascii="Arial" w:cs="Arial" w:hAnsi="Arial"/>
          <w:sz w:val="22"/>
        </w:rPr>
        <w:t xml:space="preserve"> </w:t>
      </w:r>
    </w:p>
    <w:p>
      <w:pPr>
        <w:numPr>
          <w:numId w:val="52"/>
        </w:numPr>
        <w:spacing w:before="120" w:after="120" w:line="288" w:lineRule="auto"/>
        <w:ind w:left="453"/>
        <w:jc w:val="left"/>
      </w:pPr>
      <w:r>
        <w:rPr>
          <w:rFonts w:eastAsia="等线" w:ascii="Arial" w:cs="Arial" w:hAnsi="Arial"/>
          <w:sz w:val="22"/>
        </w:rPr>
        <w:t xml:space="preserve">Google AgentDiscovery - </w:t>
      </w:r>
      <w:hyperlink r:id="rId26">
        <w:r>
          <w:rPr>
            <w:rFonts w:eastAsia="等线" w:ascii="Arial" w:cs="Arial" w:hAnsi="Arial"/>
            <w:color w:val="3370ff"/>
            <w:sz w:val="22"/>
            <w:u w:val="single"/>
          </w:rPr>
          <w:t>https://a2a-protocol.org/latest/</w:t>
        </w:r>
      </w:hyperlink>
      <w:r>
        <w:rPr>
          <w:rFonts w:eastAsia="等线" w:ascii="Arial" w:cs="Arial" w:hAnsi="Arial"/>
          <w:sz w:val="22"/>
        </w:rPr>
        <w:t xml:space="preserve">  </w:t>
      </w:r>
    </w:p>
    <w:p>
      <w:pPr>
        <w:numPr>
          <w:numId w:val="53"/>
        </w:numPr>
        <w:spacing w:before="120" w:after="120" w:line="288" w:lineRule="auto"/>
        <w:ind w:left="453"/>
        <w:jc w:val="left"/>
      </w:pPr>
      <w:r>
        <w:rPr>
          <w:rFonts w:eastAsia="等线" w:ascii="Arial" w:cs="Arial" w:hAnsi="Arial"/>
          <w:sz w:val="22"/>
        </w:rPr>
        <w:t>不同AI框架（如LangGraph、CrewAI和Google ADK）之间的通信</w:t>
      </w:r>
      <w:hyperlink r:id="rId27">
        <w:r>
          <w:rPr>
            <w:rFonts w:eastAsia="等线" w:ascii="Arial" w:cs="Arial" w:hAnsi="Arial"/>
            <w:color w:val="3370ff"/>
            <w:sz w:val="22"/>
            <w:u w:val="single"/>
          </w:rPr>
          <w:t>https://www.trickle.so/blog/how-to-build-google-a2a-project</w:t>
        </w:r>
      </w:hyperlink>
      <w:r>
        <w:rPr>
          <w:rFonts w:eastAsia="等线" w:ascii="Arial" w:cs="Arial" w:hAnsi="Arial"/>
          <w:sz w:val="22"/>
        </w:rPr>
        <w:t xml:space="preserve"> </w:t>
      </w:r>
    </w:p>
    <w:p>
      <w:pPr>
        <w:numPr>
          <w:numId w:val="54"/>
        </w:numPr>
        <w:spacing w:before="120" w:after="120" w:line="288" w:lineRule="auto"/>
        <w:ind w:left="453"/>
        <w:jc w:val="left"/>
      </w:pPr>
      <w:r>
        <w:rPr>
          <w:rFonts w:eastAsia="等线" w:ascii="Arial" w:cs="Arial" w:hAnsi="Arial"/>
          <w:sz w:val="22"/>
        </w:rPr>
        <w:t>使用A2A协议设计协作式多智能体系统</w:t>
      </w:r>
      <w:hyperlink r:id="rId28">
        <w:r>
          <w:rPr>
            <w:rFonts w:eastAsia="等线" w:ascii="Arial" w:cs="Arial" w:hAnsi="Arial"/>
            <w:color w:val="3370ff"/>
            <w:sz w:val="22"/>
            <w:u w:val="single"/>
          </w:rPr>
          <w:t>https://www.oreilly.com/radar/designing-collaborative-multi-agent-systems-with-the-a2a-protocol/</w:t>
        </w:r>
      </w:hyperlink>
      <w:r>
        <w:rPr>
          <w:rFonts w:eastAsia="等线" w:ascii="Arial" w:cs="Arial" w:hAnsi="Arial"/>
          <w:sz w:val="22"/>
        </w:rPr>
        <w:t xml:space="preserve"> </w:t>
      </w:r>
    </w:p>
    <w:sectPr>
      <w:footerReference w:type="default" r:id="rId3"/>
      <w:headerReference w:type="default" r:id="rId2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887009">
    <w:lvl>
      <w:numFmt w:val="bullet"/>
      <w:suff w:val="tab"/>
      <w:lvlText w:val="￮"/>
      <w:rPr>
        <w:color w:val="3370ff"/>
      </w:rPr>
    </w:lvl>
  </w:abstractNum>
  <w:abstractNum w:abstractNumId="1887010">
    <w:lvl>
      <w:numFmt w:val="bullet"/>
      <w:suff w:val="tab"/>
      <w:lvlText w:val="￮"/>
      <w:rPr>
        <w:color w:val="3370ff"/>
      </w:rPr>
    </w:lvl>
  </w:abstractNum>
  <w:abstractNum w:abstractNumId="1887011">
    <w:lvl>
      <w:numFmt w:val="bullet"/>
      <w:suff w:val="tab"/>
      <w:lvlText w:val="￮"/>
      <w:rPr>
        <w:color w:val="3370ff"/>
      </w:rPr>
    </w:lvl>
  </w:abstractNum>
  <w:abstractNum w:abstractNumId="1887012">
    <w:lvl>
      <w:numFmt w:val="bullet"/>
      <w:suff w:val="tab"/>
      <w:lvlText w:val="￮"/>
      <w:rPr>
        <w:color w:val="3370ff"/>
      </w:rPr>
    </w:lvl>
  </w:abstractNum>
  <w:abstractNum w:abstractNumId="1887013">
    <w:lvl>
      <w:numFmt w:val="bullet"/>
      <w:suff w:val="tab"/>
      <w:lvlText w:val="￮"/>
      <w:rPr>
        <w:color w:val="3370ff"/>
      </w:rPr>
    </w:lvl>
  </w:abstractNum>
  <w:abstractNum w:abstractNumId="1887014">
    <w:lvl>
      <w:numFmt w:val="bullet"/>
      <w:suff w:val="tab"/>
      <w:lvlText w:val="￮"/>
      <w:rPr>
        <w:color w:val="3370ff"/>
      </w:rPr>
    </w:lvl>
  </w:abstractNum>
  <w:abstractNum w:abstractNumId="1887015">
    <w:lvl>
      <w:numFmt w:val="bullet"/>
      <w:suff w:val="tab"/>
      <w:lvlText w:val="￮"/>
      <w:rPr>
        <w:color w:val="3370ff"/>
      </w:rPr>
    </w:lvl>
  </w:abstractNum>
  <w:abstractNum w:abstractNumId="1887016">
    <w:lvl>
      <w:numFmt w:val="bullet"/>
      <w:suff w:val="tab"/>
      <w:lvlText w:val="￮"/>
      <w:rPr>
        <w:color w:val="3370ff"/>
      </w:rPr>
    </w:lvl>
  </w:abstractNum>
  <w:abstractNum w:abstractNumId="1887017">
    <w:lvl>
      <w:numFmt w:val="bullet"/>
      <w:suff w:val="tab"/>
      <w:lvlText w:val="￮"/>
      <w:rPr>
        <w:color w:val="3370ff"/>
      </w:rPr>
    </w:lvl>
  </w:abstractNum>
  <w:abstractNum w:abstractNumId="1887018">
    <w:lvl>
      <w:numFmt w:val="bullet"/>
      <w:suff w:val="tab"/>
      <w:lvlText w:val="￮"/>
      <w:rPr>
        <w:color w:val="3370ff"/>
      </w:rPr>
    </w:lvl>
  </w:abstractNum>
  <w:abstractNum w:abstractNumId="1887019">
    <w:lvl>
      <w:numFmt w:val="bullet"/>
      <w:suff w:val="tab"/>
      <w:lvlText w:val="￮"/>
      <w:rPr>
        <w:color w:val="3370ff"/>
      </w:rPr>
    </w:lvl>
  </w:abstractNum>
  <w:abstractNum w:abstractNumId="1887020">
    <w:lvl>
      <w:numFmt w:val="bullet"/>
      <w:suff w:val="tab"/>
      <w:lvlText w:val="￮"/>
      <w:rPr>
        <w:color w:val="3370ff"/>
      </w:rPr>
    </w:lvl>
  </w:abstractNum>
  <w:abstractNum w:abstractNumId="1887021">
    <w:lvl>
      <w:numFmt w:val="bullet"/>
      <w:suff w:val="tab"/>
      <w:lvlText w:val="￮"/>
      <w:rPr>
        <w:color w:val="3370ff"/>
      </w:rPr>
    </w:lvl>
  </w:abstractNum>
  <w:abstractNum w:abstractNumId="1887022">
    <w:lvl>
      <w:numFmt w:val="bullet"/>
      <w:suff w:val="tab"/>
      <w:lvlText w:val="￮"/>
      <w:rPr>
        <w:color w:val="3370ff"/>
      </w:rPr>
    </w:lvl>
  </w:abstractNum>
  <w:abstractNum w:abstractNumId="1887023">
    <w:lvl>
      <w:numFmt w:val="bullet"/>
      <w:suff w:val="tab"/>
      <w:lvlText w:val="￮"/>
      <w:rPr>
        <w:color w:val="3370ff"/>
      </w:rPr>
    </w:lvl>
  </w:abstractNum>
  <w:abstractNum w:abstractNumId="1887024">
    <w:lvl>
      <w:numFmt w:val="bullet"/>
      <w:suff w:val="tab"/>
      <w:lvlText w:val="￮"/>
      <w:rPr>
        <w:color w:val="3370ff"/>
      </w:rPr>
    </w:lvl>
  </w:abstractNum>
  <w:abstractNum w:abstractNumId="1887025">
    <w:lvl>
      <w:numFmt w:val="bullet"/>
      <w:suff w:val="tab"/>
      <w:lvlText w:val="￮"/>
      <w:rPr>
        <w:color w:val="3370ff"/>
      </w:rPr>
    </w:lvl>
  </w:abstractNum>
  <w:abstractNum w:abstractNumId="1887026">
    <w:lvl>
      <w:numFmt w:val="bullet"/>
      <w:suff w:val="tab"/>
      <w:lvlText w:val="￮"/>
      <w:rPr>
        <w:color w:val="3370ff"/>
      </w:rPr>
    </w:lvl>
  </w:abstractNum>
  <w:abstractNum w:abstractNumId="1887027">
    <w:lvl>
      <w:numFmt w:val="bullet"/>
      <w:suff w:val="tab"/>
      <w:lvlText w:val="￮"/>
      <w:rPr>
        <w:color w:val="3370ff"/>
      </w:rPr>
    </w:lvl>
  </w:abstractNum>
  <w:abstractNum w:abstractNumId="1887028">
    <w:lvl>
      <w:numFmt w:val="bullet"/>
      <w:suff w:val="tab"/>
      <w:lvlText w:val="￮"/>
      <w:rPr>
        <w:color w:val="3370ff"/>
      </w:rPr>
    </w:lvl>
  </w:abstractNum>
  <w:abstractNum w:abstractNumId="1887029">
    <w:lvl>
      <w:start w:val="1"/>
      <w:numFmt w:val="lowerLetter"/>
      <w:suff w:val="tab"/>
      <w:lvlText w:val="%1."/>
      <w:rPr>
        <w:color w:val="3370ff"/>
      </w:rPr>
    </w:lvl>
  </w:abstractNum>
  <w:abstractNum w:abstractNumId="1887030">
    <w:lvl>
      <w:start w:val="2"/>
      <w:numFmt w:val="lowerLetter"/>
      <w:suff w:val="tab"/>
      <w:lvlText w:val="%1."/>
      <w:rPr>
        <w:color w:val="3370ff"/>
      </w:rPr>
    </w:lvl>
  </w:abstractNum>
  <w:abstractNum w:abstractNumId="1887031">
    <w:lvl>
      <w:start w:val="3"/>
      <w:numFmt w:val="lowerLetter"/>
      <w:suff w:val="tab"/>
      <w:lvlText w:val="%1."/>
      <w:rPr>
        <w:color w:val="3370ff"/>
      </w:rPr>
    </w:lvl>
  </w:abstractNum>
  <w:abstractNum w:abstractNumId="1887032">
    <w:lvl>
      <w:start w:val="4"/>
      <w:numFmt w:val="lowerLetter"/>
      <w:suff w:val="tab"/>
      <w:lvlText w:val="%1."/>
      <w:rPr>
        <w:color w:val="3370ff"/>
      </w:rPr>
    </w:lvl>
  </w:abstractNum>
  <w:abstractNum w:abstractNumId="1887033">
    <w:lvl>
      <w:start w:val="5"/>
      <w:numFmt w:val="lowerLetter"/>
      <w:suff w:val="tab"/>
      <w:lvlText w:val="%1."/>
      <w:rPr>
        <w:color w:val="3370ff"/>
      </w:rPr>
    </w:lvl>
  </w:abstractNum>
  <w:abstractNum w:abstractNumId="1887034">
    <w:lvl>
      <w:start w:val="6"/>
      <w:numFmt w:val="lowerLetter"/>
      <w:suff w:val="tab"/>
      <w:lvlText w:val="%1."/>
      <w:rPr>
        <w:color w:val="3370ff"/>
      </w:rPr>
    </w:lvl>
  </w:abstractNum>
  <w:abstractNum w:abstractNumId="1887035">
    <w:lvl>
      <w:start w:val="7"/>
      <w:numFmt w:val="lowerLetter"/>
      <w:suff w:val="tab"/>
      <w:lvlText w:val="%1."/>
      <w:rPr>
        <w:color w:val="3370ff"/>
      </w:rPr>
    </w:lvl>
  </w:abstractNum>
  <w:abstractNum w:abstractNumId="1887036">
    <w:lvl>
      <w:numFmt w:val="bullet"/>
      <w:suff w:val="tab"/>
      <w:lvlText w:val="￮"/>
      <w:rPr>
        <w:color w:val="3370ff"/>
      </w:rPr>
    </w:lvl>
  </w:abstractNum>
  <w:abstractNum w:abstractNumId="1887037">
    <w:lvl>
      <w:numFmt w:val="bullet"/>
      <w:suff w:val="tab"/>
      <w:lvlText w:val="￮"/>
      <w:rPr>
        <w:color w:val="3370ff"/>
      </w:rPr>
    </w:lvl>
  </w:abstractNum>
  <w:abstractNum w:abstractNumId="1887038">
    <w:lvl>
      <w:numFmt w:val="bullet"/>
      <w:suff w:val="tab"/>
      <w:lvlText w:val="￮"/>
      <w:rPr>
        <w:color w:val="3370ff"/>
      </w:rPr>
    </w:lvl>
  </w:abstractNum>
  <w:abstractNum w:abstractNumId="1887039">
    <w:lvl>
      <w:numFmt w:val="bullet"/>
      <w:suff w:val="tab"/>
      <w:lvlText w:val="￮"/>
      <w:rPr>
        <w:color w:val="3370ff"/>
      </w:rPr>
    </w:lvl>
  </w:abstractNum>
  <w:abstractNum w:abstractNumId="1887040">
    <w:lvl>
      <w:numFmt w:val="bullet"/>
      <w:suff w:val="tab"/>
      <w:lvlText w:val="￮"/>
      <w:rPr>
        <w:color w:val="3370ff"/>
      </w:rPr>
    </w:lvl>
  </w:abstractNum>
  <w:abstractNum w:abstractNumId="1887041">
    <w:lvl>
      <w:numFmt w:val="bullet"/>
      <w:suff w:val="tab"/>
      <w:lvlText w:val="￮"/>
      <w:rPr>
        <w:color w:val="3370ff"/>
      </w:rPr>
    </w:lvl>
  </w:abstractNum>
  <w:abstractNum w:abstractNumId="1887042">
    <w:lvl>
      <w:numFmt w:val="bullet"/>
      <w:suff w:val="tab"/>
      <w:lvlText w:val="￮"/>
      <w:rPr>
        <w:color w:val="3370ff"/>
      </w:rPr>
    </w:lvl>
  </w:abstractNum>
  <w:abstractNum w:abstractNumId="1887043">
    <w:lvl>
      <w:numFmt w:val="bullet"/>
      <w:suff w:val="tab"/>
      <w:lvlText w:val="￮"/>
      <w:rPr>
        <w:color w:val="3370ff"/>
      </w:rPr>
    </w:lvl>
  </w:abstractNum>
  <w:abstractNum w:abstractNumId="1887044">
    <w:lvl>
      <w:numFmt w:val="bullet"/>
      <w:suff w:val="tab"/>
      <w:lvlText w:val="￮"/>
      <w:rPr>
        <w:color w:val="3370ff"/>
      </w:rPr>
    </w:lvl>
  </w:abstractNum>
  <w:abstractNum w:abstractNumId="1887045">
    <w:lvl>
      <w:numFmt w:val="bullet"/>
      <w:suff w:val="tab"/>
      <w:lvlText w:val="￮"/>
      <w:rPr>
        <w:color w:val="3370ff"/>
      </w:rPr>
    </w:lvl>
  </w:abstractNum>
  <w:abstractNum w:abstractNumId="1887046">
    <w:lvl>
      <w:numFmt w:val="bullet"/>
      <w:suff w:val="tab"/>
      <w:lvlText w:val="￮"/>
      <w:rPr>
        <w:color w:val="3370ff"/>
      </w:rPr>
    </w:lvl>
  </w:abstractNum>
  <w:abstractNum w:abstractNumId="1887047">
    <w:lvl>
      <w:numFmt w:val="bullet"/>
      <w:suff w:val="tab"/>
      <w:lvlText w:val="￮"/>
      <w:rPr>
        <w:color w:val="3370ff"/>
      </w:rPr>
    </w:lvl>
  </w:abstractNum>
  <w:abstractNum w:abstractNumId="1887048">
    <w:lvl>
      <w:numFmt w:val="bullet"/>
      <w:suff w:val="tab"/>
      <w:lvlText w:val="￮"/>
      <w:rPr>
        <w:color w:val="3370ff"/>
      </w:rPr>
    </w:lvl>
  </w:abstractNum>
  <w:abstractNum w:abstractNumId="1887049">
    <w:lvl>
      <w:numFmt w:val="bullet"/>
      <w:suff w:val="tab"/>
      <w:lvlText w:val="￮"/>
      <w:rPr>
        <w:color w:val="3370ff"/>
      </w:rPr>
    </w:lvl>
  </w:abstractNum>
  <w:abstractNum w:abstractNumId="1887050">
    <w:lvl>
      <w:numFmt w:val="bullet"/>
      <w:suff w:val="tab"/>
      <w:lvlText w:val="￮"/>
      <w:rPr>
        <w:color w:val="3370ff"/>
      </w:rPr>
    </w:lvl>
  </w:abstractNum>
  <w:abstractNum w:abstractNumId="1887051">
    <w:lvl>
      <w:numFmt w:val="bullet"/>
      <w:suff w:val="tab"/>
      <w:lvlText w:val="￮"/>
      <w:rPr>
        <w:color w:val="3370ff"/>
      </w:rPr>
    </w:lvl>
  </w:abstractNum>
  <w:abstractNum w:abstractNumId="1887052">
    <w:lvl>
      <w:numFmt w:val="bullet"/>
      <w:suff w:val="tab"/>
      <w:lvlText w:val="￮"/>
      <w:rPr>
        <w:color w:val="3370ff"/>
      </w:rPr>
    </w:lvl>
  </w:abstractNum>
  <w:abstractNum w:abstractNumId="1887053">
    <w:lvl>
      <w:numFmt w:val="bullet"/>
      <w:suff w:val="tab"/>
      <w:lvlText w:val="￮"/>
      <w:rPr>
        <w:color w:val="3370ff"/>
      </w:rPr>
    </w:lvl>
  </w:abstractNum>
  <w:abstractNum w:abstractNumId="1887054">
    <w:lvl>
      <w:numFmt w:val="bullet"/>
      <w:suff w:val="tab"/>
      <w:lvlText w:val="￮"/>
      <w:rPr>
        <w:color w:val="3370ff"/>
      </w:rPr>
    </w:lvl>
  </w:abstractNum>
  <w:abstractNum w:abstractNumId="1887055">
    <w:lvl>
      <w:numFmt w:val="bullet"/>
      <w:suff w:val="tab"/>
      <w:lvlText w:val="￮"/>
      <w:rPr>
        <w:color w:val="3370ff"/>
      </w:rPr>
    </w:lvl>
  </w:abstractNum>
  <w:abstractNum w:abstractNumId="1887056">
    <w:lvl>
      <w:start w:val="1"/>
      <w:numFmt w:val="lowerLetter"/>
      <w:suff w:val="tab"/>
      <w:lvlText w:val="%1."/>
      <w:rPr>
        <w:color w:val="3370ff"/>
      </w:rPr>
    </w:lvl>
  </w:abstractNum>
  <w:abstractNum w:abstractNumId="1887057">
    <w:lvl>
      <w:start w:val="2"/>
      <w:numFmt w:val="lowerLetter"/>
      <w:suff w:val="tab"/>
      <w:lvlText w:val="%1."/>
      <w:rPr>
        <w:color w:val="3370ff"/>
      </w:rPr>
    </w:lvl>
  </w:abstractNum>
  <w:abstractNum w:abstractNumId="1887058">
    <w:lvl>
      <w:start w:val="3"/>
      <w:numFmt w:val="lowerLetter"/>
      <w:suff w:val="tab"/>
      <w:lvlText w:val="%1."/>
      <w:rPr>
        <w:color w:val="3370ff"/>
      </w:rPr>
    </w:lvl>
  </w:abstractNum>
  <w:abstractNum w:abstractNumId="1887059">
    <w:lvl>
      <w:start w:val="4"/>
      <w:numFmt w:val="lowerLetter"/>
      <w:suff w:val="tab"/>
      <w:lvlText w:val="%1."/>
      <w:rPr>
        <w:color w:val="3370ff"/>
      </w:rPr>
    </w:lvl>
  </w:abstractNum>
  <w:abstractNum w:abstractNumId="1887060">
    <w:lvl>
      <w:start w:val="5"/>
      <w:numFmt w:val="lowerLetter"/>
      <w:suff w:val="tab"/>
      <w:lvlText w:val="%1."/>
      <w:rPr>
        <w:color w:val="3370ff"/>
      </w:rPr>
    </w:lvl>
  </w:abstractNum>
  <w:abstractNum w:abstractNumId="1887061">
    <w:lvl>
      <w:start w:val="6"/>
      <w:numFmt w:val="lowerLetter"/>
      <w:suff w:val="tab"/>
      <w:lvlText w:val="%1."/>
      <w:rPr>
        <w:color w:val="3370ff"/>
      </w:rPr>
    </w:lvl>
  </w:abstractNum>
  <w:abstractNum w:abstractNumId="1887062">
    <w:lvl>
      <w:start w:val="7"/>
      <w:numFmt w:val="lowerLetter"/>
      <w:suff w:val="tab"/>
      <w:lvlText w:val="%1."/>
      <w:rPr>
        <w:color w:val="3370ff"/>
      </w:rPr>
    </w:lvl>
  </w:abstractNum>
  <w:num w:numId="1">
    <w:abstractNumId w:val="1887009"/>
  </w:num>
  <w:num w:numId="2">
    <w:abstractNumId w:val="1887010"/>
  </w:num>
  <w:num w:numId="3">
    <w:abstractNumId w:val="1887011"/>
  </w:num>
  <w:num w:numId="4">
    <w:abstractNumId w:val="1887012"/>
  </w:num>
  <w:num w:numId="5">
    <w:abstractNumId w:val="1887013"/>
  </w:num>
  <w:num w:numId="6">
    <w:abstractNumId w:val="1887014"/>
  </w:num>
  <w:num w:numId="7">
    <w:abstractNumId w:val="1887015"/>
  </w:num>
  <w:num w:numId="8">
    <w:abstractNumId w:val="1887016"/>
  </w:num>
  <w:num w:numId="9">
    <w:abstractNumId w:val="1887017"/>
  </w:num>
  <w:num w:numId="10">
    <w:abstractNumId w:val="1887018"/>
  </w:num>
  <w:num w:numId="11">
    <w:abstractNumId w:val="1887019"/>
  </w:num>
  <w:num w:numId="12">
    <w:abstractNumId w:val="1887020"/>
  </w:num>
  <w:num w:numId="13">
    <w:abstractNumId w:val="1887021"/>
  </w:num>
  <w:num w:numId="14">
    <w:abstractNumId w:val="1887022"/>
  </w:num>
  <w:num w:numId="15">
    <w:abstractNumId w:val="1887023"/>
  </w:num>
  <w:num w:numId="16">
    <w:abstractNumId w:val="1887024"/>
  </w:num>
  <w:num w:numId="17">
    <w:abstractNumId w:val="1887025"/>
  </w:num>
  <w:num w:numId="18">
    <w:abstractNumId w:val="1887026"/>
  </w:num>
  <w:num w:numId="19">
    <w:abstractNumId w:val="1887027"/>
  </w:num>
  <w:num w:numId="20">
    <w:abstractNumId w:val="1887028"/>
  </w:num>
  <w:num w:numId="21">
    <w:abstractNumId w:val="1887029"/>
  </w:num>
  <w:num w:numId="22">
    <w:abstractNumId w:val="1887030"/>
  </w:num>
  <w:num w:numId="23">
    <w:abstractNumId w:val="1887031"/>
  </w:num>
  <w:num w:numId="24">
    <w:abstractNumId w:val="1887032"/>
  </w:num>
  <w:num w:numId="25">
    <w:abstractNumId w:val="1887033"/>
  </w:num>
  <w:num w:numId="26">
    <w:abstractNumId w:val="1887034"/>
  </w:num>
  <w:num w:numId="27">
    <w:abstractNumId w:val="1887035"/>
  </w:num>
  <w:num w:numId="28">
    <w:abstractNumId w:val="1887036"/>
  </w:num>
  <w:num w:numId="29">
    <w:abstractNumId w:val="1887037"/>
  </w:num>
  <w:num w:numId="30">
    <w:abstractNumId w:val="1887038"/>
  </w:num>
  <w:num w:numId="31">
    <w:abstractNumId w:val="1887039"/>
  </w:num>
  <w:num w:numId="32">
    <w:abstractNumId w:val="1887040"/>
  </w:num>
  <w:num w:numId="33">
    <w:abstractNumId w:val="1887041"/>
  </w:num>
  <w:num w:numId="34">
    <w:abstractNumId w:val="1887042"/>
  </w:num>
  <w:num w:numId="35">
    <w:abstractNumId w:val="1887043"/>
  </w:num>
  <w:num w:numId="36">
    <w:abstractNumId w:val="1887044"/>
  </w:num>
  <w:num w:numId="37">
    <w:abstractNumId w:val="1887045"/>
  </w:num>
  <w:num w:numId="38">
    <w:abstractNumId w:val="1887046"/>
  </w:num>
  <w:num w:numId="39">
    <w:abstractNumId w:val="1887047"/>
  </w:num>
  <w:num w:numId="40">
    <w:abstractNumId w:val="1887048"/>
  </w:num>
  <w:num w:numId="41">
    <w:abstractNumId w:val="1887049"/>
  </w:num>
  <w:num w:numId="42">
    <w:abstractNumId w:val="1887050"/>
  </w:num>
  <w:num w:numId="43">
    <w:abstractNumId w:val="1887051"/>
  </w:num>
  <w:num w:numId="44">
    <w:abstractNumId w:val="1887052"/>
  </w:num>
  <w:num w:numId="45">
    <w:abstractNumId w:val="1887053"/>
  </w:num>
  <w:num w:numId="46">
    <w:abstractNumId w:val="1887054"/>
  </w:num>
  <w:num w:numId="47">
    <w:abstractNumId w:val="1887055"/>
  </w:num>
  <w:num w:numId="48">
    <w:abstractNumId w:val="1887056"/>
  </w:num>
  <w:num w:numId="49">
    <w:abstractNumId w:val="1887057"/>
  </w:num>
  <w:num w:numId="50">
    <w:abstractNumId w:val="1887058"/>
  </w:num>
  <w:num w:numId="51">
    <w:abstractNumId w:val="1887059"/>
  </w:num>
  <w:num w:numId="52">
    <w:abstractNumId w:val="1887060"/>
  </w:num>
  <w:num w:numId="53">
    <w:abstractNumId w:val="1887061"/>
  </w:num>
  <w:num w:numId="54">
    <w:abstractNumId w:val="188706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https://www.trickle.so/blog/how-to-build-google-a2a-project" TargetMode="External" Type="http://schemas.openxmlformats.org/officeDocument/2006/relationships/hyperlink"/><Relationship Id="rId12" Target="https://github.com/google-a2a/A2A" TargetMode="External" Type="http://schemas.openxmlformats.org/officeDocument/2006/relationships/hyperlink"/><Relationship Id="rId13" Target="https://google.github.io/adk-docs/" TargetMode="External" Type="http://schemas.openxmlformats.org/officeDocument/2006/relationships/hyperlink"/><Relationship Id="rId14" Target="https://codelabs.developers.google.com/intro-a2a-purchasing-concierge#0" TargetMode="External" Type="http://schemas.openxmlformats.org/officeDocument/2006/relationships/hyperlink"/><Relationship Id="rId15" Target="https://a2a-protocol.org/latest/" TargetMode="External" Type="http://schemas.openxmlformats.org/officeDocument/2006/relationships/hyperlink"/><Relationship Id="rId16" Target="https://www.trickle.so/blog/how-to-build-google-a2a-project#setting-up-your-a2a-development-environment" TargetMode="External" Type="http://schemas.openxmlformats.org/officeDocument/2006/relationships/hyperlink"/><Relationship Id="rId17" Target="https://www.oreilly.com/radar/designing-collaborative-multi-agent-systems-with-the-a2a-protocol/" TargetMode="External" Type="http://schemas.openxmlformats.org/officeDocument/2006/relationships/hyperlink"/><Relationship Id="rId18" Target="https://github.com/google-a2a/a2a-samples/tree/main/samples" TargetMode="External" Type="http://schemas.openxmlformats.org/officeDocument/2006/relationships/hyperlink"/><Relationship Id="rId19" Target="https://github.com/google-a2a/a2a-samples/blob/main/samples/python/agents/birthday_planner_adk/calendar_agent/adk_agent.py" TargetMode="External" Type="http://schemas.openxmlformats.org/officeDocument/2006/relationships/hyperlink"/><Relationship Id="rId2" Target="styles.xml" Type="http://schemas.openxmlformats.org/officeDocument/2006/relationships/styles"/><Relationship Id="rId20" Target="https://github.com/a2aproject/a2a-samples/blob/main/samples/python/agents/birthday_planner_adk/calendar_agent/__main__.py" TargetMode="External" Type="http://schemas.openxmlformats.org/officeDocument/2006/relationships/hyperlink"/><Relationship Id="rId21" Target="https://www.trickle.so/blog/how-to-build-google-a2a-project" TargetMode="External" Type="http://schemas.openxmlformats.org/officeDocument/2006/relationships/hyperlink"/><Relationship Id="rId22" Target="https://www.trickle.so/blog/how-to-build-google-a2a-project" TargetMode="External" Type="http://schemas.openxmlformats.org/officeDocument/2006/relationships/hyperlink"/><Relationship Id="rId23" Target="https://github.com/google-a2a/A2A" TargetMode="External" Type="http://schemas.openxmlformats.org/officeDocument/2006/relationships/hyperlink"/><Relationship Id="rId24" Target="https://google.github.io/adk-docs/" TargetMode="External" Type="http://schemas.openxmlformats.org/officeDocument/2006/relationships/hyperlink"/><Relationship Id="rId25" Target="https://codelabs.developers.google.com/intro-a2a-purchasing-concierge#0" TargetMode="External" Type="http://schemas.openxmlformats.org/officeDocument/2006/relationships/hyperlink"/><Relationship Id="rId26" Target="https://a2a-protocol.org/latest/" TargetMode="External" Type="http://schemas.openxmlformats.org/officeDocument/2006/relationships/hyperlink"/><Relationship Id="rId27" Target="https://www.trickle.so/blog/how-to-build-google-a2a-project#setting-up-your-a2a-development-environment" TargetMode="External" Type="http://schemas.openxmlformats.org/officeDocument/2006/relationships/hyperlink"/><Relationship Id="rId28" Target="https://www.oreilly.com/radar/designing-collaborative-multi-agent-systems-with-the-a2a-protocol/" TargetMode="External" Type="http://schemas.openxmlformats.org/officeDocument/2006/relationships/hyperlink"/><Relationship Id="rId29"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ttps://github.com/google-a2a/a2a-samples/tree/main/samples" TargetMode="External" Type="http://schemas.openxmlformats.org/officeDocument/2006/relationships/hyperlink"/><Relationship Id="rId7" Target="https://github.com/google-a2a/a2a-samples/blob/main/samples/python/agents/birthday_planner_adk/calendar_agent/adk_agent.py" TargetMode="External" Type="http://schemas.openxmlformats.org/officeDocument/2006/relationships/hyperlink"/><Relationship Id="rId8" Target="https://github.com/a2aproject/a2a-samples/blob/main/samples/python/agents/birthday_planner_adk/calendar_agent/__main__.py" TargetMode="External" Type="http://schemas.openxmlformats.org/officeDocument/2006/relationships/hyperlink"/><Relationship Id="rId9" Target="https://www.trickle.so/blog/how-to-build-google-a2a-project"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2025-10-10T13:29:39Z</dcterms:created>
  <dc:creator>Apache POI</dc:creator>
</cp:coreProperties>
</file>