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2023年11月15日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Style w:val="9"/>
              </w:rPr>
            </w:pPr>
            <w:r>
              <w:rPr>
                <w:rFonts w:hint="eastAsia" w:ascii="Arial" w:hAnsi="Arial"/>
                <w:lang w:val="en-US" w:eastAsia="zh-CN"/>
              </w:rPr>
              <w:t>基于SDN的卫星网络仿真系统</w:t>
            </w:r>
          </w:p>
        </w:tc>
      </w:tr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2023.11.15～2023</w:t>
            </w:r>
            <w:r>
              <w:rPr>
                <w:rFonts w:hint="default"/>
                <w:szCs w:val="21"/>
                <w:lang w:val="en-US" w:eastAsia="zh-CN"/>
              </w:rPr>
              <w:t>.12.15</w:t>
            </w: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5"/>
              <w:gridCol w:w="3901"/>
              <w:gridCol w:w="2314"/>
              <w:gridCol w:w="1547"/>
            </w:tblGrid>
            <w:tr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90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default"/>
                      <w:szCs w:val="21"/>
                      <w:lang w:val="en-US"/>
                    </w:rPr>
                    <w:t>1</w:t>
                  </w:r>
                </w:p>
              </w:tc>
              <w:tc>
                <w:tcPr>
                  <w:tcW w:w="3908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卫星位置计算模块的改进与优化</w:t>
                  </w:r>
                </w:p>
              </w:tc>
              <w:tc>
                <w:tcPr>
                  <w:tcW w:w="2305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2023.11.15～2023</w:t>
                  </w:r>
                  <w:r>
                    <w:rPr>
                      <w:rFonts w:hint="default"/>
                      <w:lang w:val="en-US" w:eastAsia="zh-CN"/>
                    </w:rPr>
                    <w:t>.1</w:t>
                  </w:r>
                  <w:r>
                    <w:rPr>
                      <w:rFonts w:hint="eastAsia"/>
                      <w:lang w:val="en-US" w:eastAsia="zh-CN"/>
                    </w:rPr>
                    <w:t>1/30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王劭</w:t>
                  </w:r>
                </w:p>
              </w:tc>
            </w:tr>
            <w:tr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default"/>
                      <w:szCs w:val="21"/>
                      <w:lang w:val="en-US"/>
                    </w:rPr>
                    <w:t>2</w:t>
                  </w:r>
                </w:p>
              </w:tc>
              <w:tc>
                <w:tcPr>
                  <w:tcW w:w="3908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仿真网络链路与路由的配置优化与bug解决</w:t>
                  </w:r>
                </w:p>
              </w:tc>
              <w:tc>
                <w:tcPr>
                  <w:tcW w:w="2305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</w:pPr>
                  <w:r>
                    <w:rPr>
                      <w:rFonts w:hint="eastAsia"/>
                      <w:lang w:val="en-US" w:eastAsia="zh-CN"/>
                    </w:rPr>
                    <w:t>2023.11.30～2023</w:t>
                  </w:r>
                  <w:r>
                    <w:rPr>
                      <w:rFonts w:hint="default"/>
                      <w:lang w:val="en-US" w:eastAsia="zh-CN"/>
                    </w:rPr>
                    <w:t>.12.15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>
                  <w:pPr>
                    <w:pStyle w:val="3"/>
                    <w:bidi w:val="0"/>
                  </w:pPr>
                  <w:r>
                    <w:rPr>
                      <w:rFonts w:hint="eastAsia"/>
                      <w:lang w:val="en-US" w:eastAsia="zh-CN"/>
                    </w:rPr>
                    <w:t>王劭</w:t>
                  </w:r>
                </w:p>
              </w:tc>
            </w:tr>
            <w:tr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908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链路流量采集与卫星资源消耗采集并对当前仿真网络进行测试</w:t>
                  </w:r>
                </w:p>
              </w:tc>
              <w:tc>
                <w:tcPr>
                  <w:tcW w:w="2305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</w:pPr>
                  <w:r>
                    <w:rPr>
                      <w:rFonts w:hint="eastAsia"/>
                      <w:lang w:val="en-US" w:eastAsia="zh-CN"/>
                    </w:rPr>
                    <w:t>2023.11.15～2023</w:t>
                  </w:r>
                  <w:r>
                    <w:rPr>
                      <w:rFonts w:hint="default"/>
                      <w:lang w:val="en-US" w:eastAsia="zh-CN"/>
                    </w:rPr>
                    <w:t>.12.15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余彦</w:t>
                  </w:r>
                </w:p>
              </w:tc>
            </w:tr>
            <w:tr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908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与外部公司进行接口对接和测试</w:t>
                  </w:r>
                </w:p>
              </w:tc>
              <w:tc>
                <w:tcPr>
                  <w:tcW w:w="2305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2023.11.24～2023</w:t>
                  </w:r>
                  <w:r>
                    <w:rPr>
                      <w:rFonts w:hint="default"/>
                      <w:lang w:val="en-US" w:eastAsia="zh-CN"/>
                    </w:rPr>
                    <w:t>.12.</w:t>
                  </w:r>
                  <w:r>
                    <w:rPr>
                      <w:rFonts w:hint="eastAsia"/>
                      <w:lang w:val="en-US" w:eastAsia="zh-CN"/>
                    </w:rPr>
                    <w:t>10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王劭、余彦</w:t>
                  </w:r>
                </w:p>
              </w:tc>
            </w:tr>
            <w:tr>
              <w:tc>
                <w:tcPr>
                  <w:tcW w:w="60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5</w:t>
                  </w:r>
                </w:p>
              </w:tc>
              <w:tc>
                <w:tcPr>
                  <w:tcW w:w="3908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default"/>
                      <w:lang w:eastAsia="zh-CN"/>
                    </w:rPr>
                    <w:t>仿真卫星网络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default"/>
                      <w:lang w:eastAsia="zh-CN"/>
                    </w:rPr>
                    <w:t>拍照、传输位置信息功能</w:t>
                  </w:r>
                  <w:r>
                    <w:rPr>
                      <w:rFonts w:hint="eastAsia"/>
                      <w:lang w:val="en-US" w:eastAsia="zh-CN"/>
                    </w:rPr>
                    <w:t>的前端开发</w:t>
                  </w:r>
                </w:p>
              </w:tc>
              <w:tc>
                <w:tcPr>
                  <w:tcW w:w="2305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2023.11.15～2023</w:t>
                  </w:r>
                  <w:r>
                    <w:rPr>
                      <w:rFonts w:hint="default"/>
                      <w:lang w:val="en-US" w:eastAsia="zh-CN"/>
                    </w:rPr>
                    <w:t>.12.15</w:t>
                  </w:r>
                </w:p>
              </w:tc>
              <w:tc>
                <w:tcPr>
                  <w:tcW w:w="1549" w:type="dxa"/>
                  <w:shd w:val="clear" w:color="auto" w:fill="auto"/>
                  <w:vAlign w:val="top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顾芷瑜、林彤彦</w:t>
                  </w:r>
                </w:p>
              </w:tc>
            </w:tr>
            <w:tr>
              <w:tc>
                <w:tcPr>
                  <w:tcW w:w="60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6</w:t>
                  </w:r>
                </w:p>
              </w:tc>
              <w:tc>
                <w:tcPr>
                  <w:tcW w:w="3908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default"/>
                      <w:lang w:eastAsia="zh-CN"/>
                    </w:rPr>
                    <w:t>仿真卫星网络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default"/>
                      <w:lang w:eastAsia="zh-CN"/>
                    </w:rPr>
                    <w:t>拍照、传输位置信息功能</w:t>
                  </w:r>
                  <w:r>
                    <w:rPr>
                      <w:rFonts w:hint="eastAsia"/>
                      <w:lang w:val="en-US" w:eastAsia="zh-CN"/>
                    </w:rPr>
                    <w:t>的后端开发</w:t>
                  </w:r>
                </w:p>
              </w:tc>
              <w:tc>
                <w:tcPr>
                  <w:tcW w:w="2305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2023.11.15～2023</w:t>
                  </w:r>
                  <w:r>
                    <w:rPr>
                      <w:rFonts w:hint="default"/>
                      <w:lang w:val="en-US" w:eastAsia="zh-CN"/>
                    </w:rPr>
                    <w:t>.12.15</w:t>
                  </w:r>
                </w:p>
              </w:tc>
              <w:tc>
                <w:tcPr>
                  <w:tcW w:w="1549" w:type="dxa"/>
                  <w:shd w:val="clear" w:color="auto" w:fill="auto"/>
                  <w:vAlign w:val="top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徐培凯、林彤彦</w:t>
                  </w:r>
                  <w:bookmarkStart w:id="0" w:name="_GoBack"/>
                  <w:bookmarkEnd w:id="0"/>
                </w:p>
              </w:tc>
            </w:tr>
            <w:tr>
              <w:tc>
                <w:tcPr>
                  <w:tcW w:w="605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</w:t>
                  </w:r>
                </w:p>
              </w:tc>
              <w:tc>
                <w:tcPr>
                  <w:tcW w:w="3908" w:type="dxa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实现500对用户流量生成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2023.11.26～2023</w:t>
                  </w:r>
                  <w:r>
                    <w:rPr>
                      <w:rFonts w:hint="default"/>
                      <w:lang w:val="en-US" w:eastAsia="zh-CN"/>
                    </w:rPr>
                    <w:t>.12.15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王劭、余彦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软件需求规约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第二次软件迭代计划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第二次软件迭代评估报告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/>
              </w:rPr>
              <w:t>Satellite-SDN</w:t>
            </w:r>
            <w:r>
              <w:rPr>
                <w:rFonts w:hint="eastAsia"/>
                <w:szCs w:val="21"/>
                <w:lang w:val="en-US" w:eastAsia="zh-CN"/>
              </w:rPr>
              <w:t>代码仓库</w:t>
            </w:r>
            <w:r>
              <w:rPr>
                <w:rFonts w:hint="default"/>
                <w:szCs w:val="21"/>
                <w:lang w:val="en-US" w:eastAsia="zh-CN"/>
              </w:rPr>
              <w:t>main</w:t>
            </w:r>
            <w:r>
              <w:rPr>
                <w:rFonts w:hint="eastAsia"/>
                <w:szCs w:val="21"/>
                <w:lang w:val="en-US" w:eastAsia="zh-CN"/>
              </w:rPr>
              <w:t>分支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Photo-Taking-Frontend</w:t>
            </w:r>
            <w:r>
              <w:rPr>
                <w:rFonts w:hint="eastAsia"/>
                <w:szCs w:val="21"/>
                <w:lang w:val="en-US" w:eastAsia="zh-CN"/>
              </w:rPr>
              <w:t>代码仓库</w:t>
            </w:r>
            <w:r>
              <w:rPr>
                <w:rFonts w:hint="default"/>
                <w:szCs w:val="21"/>
                <w:lang w:val="en-US" w:eastAsia="zh-CN"/>
              </w:rPr>
              <w:t>main</w:t>
            </w:r>
            <w:r>
              <w:rPr>
                <w:rFonts w:hint="eastAsia"/>
                <w:szCs w:val="21"/>
                <w:lang w:val="en-US" w:eastAsia="zh-CN"/>
              </w:rPr>
              <w:t>分支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Photo-Taking-Backend</w:t>
            </w:r>
            <w:r>
              <w:rPr>
                <w:rFonts w:hint="eastAsia"/>
                <w:szCs w:val="21"/>
                <w:lang w:val="en-US" w:eastAsia="zh-CN"/>
              </w:rPr>
              <w:t xml:space="preserve"> 代码仓库</w:t>
            </w:r>
            <w:r>
              <w:rPr>
                <w:rFonts w:hint="default"/>
                <w:szCs w:val="21"/>
                <w:lang w:val="en-US" w:eastAsia="zh-CN"/>
              </w:rPr>
              <w:t>main</w:t>
            </w:r>
            <w:r>
              <w:rPr>
                <w:rFonts w:hint="eastAsia"/>
                <w:szCs w:val="21"/>
                <w:lang w:val="en-US" w:eastAsia="zh-CN"/>
              </w:rPr>
              <w:t>分支</w:t>
            </w: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需求风险</w:t>
            </w:r>
            <w:r>
              <w:rPr>
                <w:rFonts w:hint="eastAsia"/>
                <w:lang w:eastAsia="zh-CN"/>
              </w:rPr>
              <w:t>：</w:t>
            </w:r>
            <w:r>
              <w:t>该项目</w:t>
            </w:r>
            <w:r>
              <w:rPr>
                <w:rFonts w:hint="eastAsia"/>
                <w:lang w:val="en-US" w:eastAsia="zh-CN"/>
              </w:rPr>
              <w:t>执行到中期，</w:t>
            </w:r>
            <w:r>
              <w:t>在部分具体功能上</w:t>
            </w:r>
            <w:r>
              <w:rPr>
                <w:rFonts w:hint="eastAsia"/>
                <w:lang w:val="en-US" w:eastAsia="zh-CN"/>
              </w:rPr>
              <w:t>的</w:t>
            </w:r>
            <w:r>
              <w:t>需求</w:t>
            </w:r>
            <w:r>
              <w:rPr>
                <w:rFonts w:hint="eastAsia"/>
                <w:lang w:val="en-US" w:eastAsia="zh-CN"/>
              </w:rPr>
              <w:t>并未完全明确下来，并在后续提出要增加生成背景流量的需求，增加工作负担。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应对措施：随机应变，先将明确的需求实现，并规划好新增需求的实现，与甲方进行积极沟通，尽快将需求确定下来。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风险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该项目要与外部公司进行对接，以便其提供卫星网络显示前端，然而开发环境的不同、代码能力的差异、对需求的认识偏差等问题导致对接难度大大增加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应对措施：所有相关服务均提供api接口供对接公司查询与使用，并帮助其完成所写服务的创建和部署，与其交流与沟通，使之能够正确认清功能与需求。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技术风险：部分任务</w:t>
            </w:r>
            <w:r>
              <w:rPr>
                <w:rFonts w:hint="default"/>
                <w:lang w:val="en-US" w:eastAsia="zh-CN"/>
              </w:rPr>
              <w:t>需要对</w:t>
            </w:r>
            <w:r>
              <w:rPr>
                <w:rFonts w:hint="eastAsia"/>
                <w:lang w:val="en-US" w:eastAsia="zh-CN"/>
              </w:rPr>
              <w:t>容器</w:t>
            </w:r>
            <w:r>
              <w:rPr>
                <w:rFonts w:hint="default"/>
                <w:lang w:val="en-US" w:eastAsia="zh-CN"/>
              </w:rPr>
              <w:t>、kubernetes集群</w:t>
            </w:r>
            <w:r>
              <w:rPr>
                <w:rFonts w:hint="eastAsia"/>
                <w:lang w:val="en-US" w:eastAsia="zh-CN"/>
              </w:rPr>
              <w:t>部署与crd开发以及当前项目</w:t>
            </w:r>
            <w:r>
              <w:rPr>
                <w:rFonts w:hint="default"/>
                <w:lang w:val="en-US" w:eastAsia="zh-CN"/>
              </w:rPr>
              <w:t>有一定了解。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应对措施：需要成员主动学习，认真阅读当前的项目文档，遇到问题可询问其他会的组员解决。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角色风险：开发人员同时担任测试</w:t>
            </w:r>
            <w:r>
              <w:rPr>
                <w:rFonts w:hint="default"/>
                <w:lang w:val="en-US" w:eastAsia="zh-CN"/>
              </w:rPr>
              <w:t>角色</w:t>
            </w:r>
            <w:r>
              <w:rPr>
                <w:rFonts w:hint="eastAsia"/>
                <w:lang w:val="en-US" w:eastAsia="zh-CN"/>
              </w:rPr>
              <w:t>导致部分</w:t>
            </w:r>
            <w:r>
              <w:rPr>
                <w:rFonts w:hint="default"/>
                <w:lang w:val="en-US" w:eastAsia="zh-CN"/>
              </w:rPr>
              <w:t>bug未</w:t>
            </w:r>
            <w:r>
              <w:rPr>
                <w:rFonts w:hint="eastAsia"/>
                <w:lang w:val="en-US" w:eastAsia="zh-CN"/>
              </w:rPr>
              <w:t>能及时</w:t>
            </w:r>
            <w:r>
              <w:rPr>
                <w:rFonts w:hint="default"/>
                <w:lang w:val="en-US" w:eastAsia="zh-CN"/>
              </w:rPr>
              <w:t>被发现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应对措施：每个独立功能开发结束都应该进行相应的单元测试，模块与模块对接时要进行系统测试，争取发现更多的bug并及时解决。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7F72D97"/>
    <w:rsid w:val="1D5F9421"/>
    <w:rsid w:val="3E7D36D2"/>
    <w:rsid w:val="3EFCBC11"/>
    <w:rsid w:val="687B8373"/>
    <w:rsid w:val="6D761170"/>
    <w:rsid w:val="6E1FDDC2"/>
    <w:rsid w:val="6E7ABA58"/>
    <w:rsid w:val="6EDBB321"/>
    <w:rsid w:val="6FFD9AF0"/>
    <w:rsid w:val="753A5DD5"/>
    <w:rsid w:val="75FB2F16"/>
    <w:rsid w:val="78BF4EB4"/>
    <w:rsid w:val="7ABFCEB9"/>
    <w:rsid w:val="7F770B1E"/>
    <w:rsid w:val="7F7FF954"/>
    <w:rsid w:val="7FDD0F29"/>
    <w:rsid w:val="7FDF781F"/>
    <w:rsid w:val="995F1D06"/>
    <w:rsid w:val="9B6EF5E1"/>
    <w:rsid w:val="BB6DB365"/>
    <w:rsid w:val="BBE44E74"/>
    <w:rsid w:val="BC379F65"/>
    <w:rsid w:val="BF1D2EA2"/>
    <w:rsid w:val="BFF5A2A7"/>
    <w:rsid w:val="CEBD432B"/>
    <w:rsid w:val="CF9BCEC0"/>
    <w:rsid w:val="DBDA637C"/>
    <w:rsid w:val="DC7D0D76"/>
    <w:rsid w:val="DDBFF76C"/>
    <w:rsid w:val="EBBFEA61"/>
    <w:rsid w:val="F3DF5739"/>
    <w:rsid w:val="F7F7AE3E"/>
    <w:rsid w:val="F89BFA16"/>
    <w:rsid w:val="F8FBE745"/>
    <w:rsid w:val="FB6BC8D4"/>
    <w:rsid w:val="FBEBFCA5"/>
    <w:rsid w:val="FE2F7176"/>
    <w:rsid w:val="FEDFD06A"/>
    <w:rsid w:val="FEF13A00"/>
    <w:rsid w:val="FF795AE3"/>
    <w:rsid w:val="FFF58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First Indent"/>
    <w:basedOn w:val="3"/>
    <w:qFormat/>
    <w:uiPriority w:val="0"/>
    <w:pPr>
      <w:ind w:firstLine="420" w:firstLineChars="1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4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4</TotalTime>
  <ScaleCrop>false</ScaleCrop>
  <LinksUpToDate>false</LinksUpToDate>
  <CharactersWithSpaces>268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2020-09-04T10:57:00Z</dcterms:created>
  <dc:creator>QC</dc:creator>
  <cp:lastModifiedBy>王劭</cp:lastModifiedBy>
  <dcterms:modified xsi:type="dcterms:W3CDTF">2023-12-05T18:42:05Z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25271F3DB302F903FEFB6E65EFDC9D32_42</vt:lpwstr>
  </property>
</Properties>
</file>