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2023年10月8日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Style w:val="9"/>
              </w:rPr>
            </w:pPr>
            <w:r>
              <w:rPr>
                <w:rFonts w:hint="eastAsia" w:ascii="Arial" w:hAnsi="Arial"/>
                <w:lang w:val="en-US" w:eastAsia="zh-CN"/>
              </w:rPr>
              <w:t>基于SDN的卫星网络仿真系统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2023.10.8～2023</w:t>
            </w:r>
            <w:r>
              <w:rPr>
                <w:rFonts w:hint="default"/>
                <w:szCs w:val="21"/>
                <w:lang w:val="en-US" w:eastAsia="zh-CN"/>
              </w:rPr>
              <w:t>.1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default"/>
                <w:szCs w:val="21"/>
                <w:lang w:val="en-US" w:eastAsia="zh-CN"/>
              </w:rPr>
              <w:t>.1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5"/>
              <w:gridCol w:w="3905"/>
              <w:gridCol w:w="2309"/>
              <w:gridCol w:w="15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9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0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default"/>
                      <w:szCs w:val="21"/>
                      <w:lang w:val="en-US"/>
                    </w:rPr>
                    <w:t>1</w:t>
                  </w:r>
                </w:p>
              </w:tc>
              <w:tc>
                <w:tcPr>
                  <w:tcW w:w="39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初步完成仿真网络节点生成、拓扑构建、路由部署功能</w:t>
                  </w:r>
                </w:p>
              </w:tc>
              <w:tc>
                <w:tcPr>
                  <w:tcW w:w="2309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2023.10.8～2023</w:t>
                  </w:r>
                  <w:r>
                    <w:rPr>
                      <w:rFonts w:hint="default"/>
                      <w:lang w:val="en-US" w:eastAsia="zh-CN"/>
                    </w:rPr>
                    <w:t>.1</w:t>
                  </w:r>
                  <w:r>
                    <w:rPr>
                      <w:rFonts w:hint="eastAsia"/>
                      <w:lang w:val="en-US" w:eastAsia="zh-CN"/>
                    </w:rPr>
                    <w:t>1.14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王劭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9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链路流量采集与卫星资源消耗采集和可视化</w:t>
                  </w:r>
                </w:p>
              </w:tc>
              <w:tc>
                <w:tcPr>
                  <w:tcW w:w="2309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</w:pPr>
                  <w:r>
                    <w:rPr>
                      <w:rFonts w:hint="eastAsia"/>
                      <w:lang w:val="en-US" w:eastAsia="zh-CN"/>
                    </w:rPr>
                    <w:t>2023.10.8～2023</w:t>
                  </w:r>
                  <w:r>
                    <w:rPr>
                      <w:rFonts w:hint="default"/>
                      <w:lang w:val="en-US" w:eastAsia="zh-CN"/>
                    </w:rPr>
                    <w:t>.1</w:t>
                  </w:r>
                  <w:r>
                    <w:rPr>
                      <w:rFonts w:hint="eastAsia"/>
                      <w:lang w:val="en-US" w:eastAsia="zh-CN"/>
                    </w:rPr>
                    <w:t>1.14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余彦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9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与外部公司进行接口对接和测试</w:t>
                  </w:r>
                </w:p>
              </w:tc>
              <w:tc>
                <w:tcPr>
                  <w:tcW w:w="2309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2023.10.8～2023</w:t>
                  </w:r>
                  <w:r>
                    <w:rPr>
                      <w:rFonts w:hint="default"/>
                      <w:lang w:val="en-US" w:eastAsia="zh-CN"/>
                    </w:rPr>
                    <w:t>.1</w:t>
                  </w:r>
                  <w:r>
                    <w:rPr>
                      <w:rFonts w:hint="eastAsia"/>
                      <w:lang w:val="en-US" w:eastAsia="zh-CN"/>
                    </w:rPr>
                    <w:t>1.14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王劭、余彦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4</w:t>
                  </w:r>
                </w:p>
              </w:tc>
              <w:tc>
                <w:tcPr>
                  <w:tcW w:w="3905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明确</w:t>
                  </w:r>
                  <w:r>
                    <w:rPr>
                      <w:rFonts w:hint="default"/>
                      <w:lang w:eastAsia="zh-CN"/>
                    </w:rPr>
                    <w:t>仿真卫星网络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default"/>
                      <w:lang w:eastAsia="zh-CN"/>
                    </w:rPr>
                    <w:t>拍照、传输位置信息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default"/>
                      <w:lang w:eastAsia="zh-CN"/>
                    </w:rPr>
                    <w:t>功能</w:t>
                  </w:r>
                </w:p>
              </w:tc>
              <w:tc>
                <w:tcPr>
                  <w:tcW w:w="2309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2023.10.8～2023</w:t>
                  </w:r>
                  <w:r>
                    <w:rPr>
                      <w:rFonts w:hint="default"/>
                      <w:lang w:val="en-US" w:eastAsia="zh-CN"/>
                    </w:rPr>
                    <w:t>.1</w:t>
                  </w:r>
                  <w:r>
                    <w:rPr>
                      <w:rFonts w:hint="eastAsia"/>
                      <w:lang w:val="en-US" w:eastAsia="zh-CN"/>
                    </w:rPr>
                    <w:t>1.14</w:t>
                  </w:r>
                </w:p>
              </w:tc>
              <w:tc>
                <w:tcPr>
                  <w:tcW w:w="1548" w:type="dxa"/>
                  <w:shd w:val="clear" w:color="auto" w:fill="auto"/>
                  <w:vAlign w:val="top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顾芷瑜、林彤彦、徐培凯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5</w:t>
                  </w:r>
                </w:p>
              </w:tc>
              <w:tc>
                <w:tcPr>
                  <w:tcW w:w="3905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搭建</w:t>
                  </w:r>
                  <w:r>
                    <w:rPr>
                      <w:rFonts w:hint="default"/>
                      <w:lang w:eastAsia="zh-CN"/>
                    </w:rPr>
                    <w:t>仿真卫星网络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default"/>
                      <w:lang w:eastAsia="zh-CN"/>
                    </w:rPr>
                    <w:t>拍照、传输位置信息</w:t>
                  </w:r>
                  <w:r>
                    <w:rPr>
                      <w:rFonts w:hint="eastAsia"/>
                      <w:lang w:val="en-US" w:eastAsia="zh-CN"/>
                    </w:rPr>
                    <w:t>前端网页和App开发的框架</w:t>
                  </w:r>
                </w:p>
              </w:tc>
              <w:tc>
                <w:tcPr>
                  <w:tcW w:w="2309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2023.10.8～2023</w:t>
                  </w:r>
                  <w:r>
                    <w:rPr>
                      <w:rFonts w:hint="default"/>
                      <w:lang w:val="en-US" w:eastAsia="zh-CN"/>
                    </w:rPr>
                    <w:t>.1</w:t>
                  </w:r>
                  <w:r>
                    <w:rPr>
                      <w:rFonts w:hint="eastAsia"/>
                      <w:lang w:val="en-US" w:eastAsia="zh-CN"/>
                    </w:rPr>
                    <w:t>1.14</w:t>
                  </w:r>
                </w:p>
              </w:tc>
              <w:tc>
                <w:tcPr>
                  <w:tcW w:w="1548" w:type="dxa"/>
                  <w:shd w:val="clear" w:color="auto" w:fill="auto"/>
                  <w:vAlign w:val="top"/>
                </w:tcPr>
                <w:p>
                  <w:pPr>
                    <w:pStyle w:val="3"/>
                    <w:bidi w:val="0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顾芷瑜、林彤彦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6</w:t>
                  </w:r>
                </w:p>
              </w:tc>
              <w:tc>
                <w:tcPr>
                  <w:tcW w:w="3905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搭建</w:t>
                  </w:r>
                  <w:r>
                    <w:rPr>
                      <w:rFonts w:hint="default"/>
                      <w:lang w:eastAsia="zh-CN"/>
                    </w:rPr>
                    <w:t>仿真卫星网络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default"/>
                      <w:lang w:eastAsia="zh-CN"/>
                    </w:rPr>
                    <w:t>拍照、传输位置信息功能</w:t>
                  </w:r>
                  <w:r>
                    <w:rPr>
                      <w:rFonts w:hint="eastAsia"/>
                      <w:lang w:val="en-US" w:eastAsia="zh-CN"/>
                    </w:rPr>
                    <w:t>的后端开发的框架</w:t>
                  </w:r>
                </w:p>
              </w:tc>
              <w:tc>
                <w:tcPr>
                  <w:tcW w:w="2309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2023.10.8～2023</w:t>
                  </w:r>
                  <w:r>
                    <w:rPr>
                      <w:rFonts w:hint="default"/>
                      <w:lang w:val="en-US" w:eastAsia="zh-CN"/>
                    </w:rPr>
                    <w:t>.1</w:t>
                  </w:r>
                  <w:r>
                    <w:rPr>
                      <w:rFonts w:hint="eastAsia"/>
                      <w:lang w:val="en-US" w:eastAsia="zh-CN"/>
                    </w:rPr>
                    <w:t>1.14</w:t>
                  </w:r>
                </w:p>
              </w:tc>
              <w:tc>
                <w:tcPr>
                  <w:tcW w:w="1548" w:type="dxa"/>
                  <w:shd w:val="clear" w:color="auto" w:fill="auto"/>
                  <w:vAlign w:val="top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徐培凯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立项申请书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第一次软件迭代计划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第一次软件迭代评估报告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/>
              </w:rPr>
              <w:t>Satellite-SDN</w:t>
            </w:r>
            <w:r>
              <w:rPr>
                <w:rFonts w:hint="eastAsia"/>
                <w:szCs w:val="21"/>
                <w:lang w:val="en-US" w:eastAsia="zh-CN"/>
              </w:rPr>
              <w:t>代码仓库</w:t>
            </w:r>
            <w:r>
              <w:rPr>
                <w:rFonts w:hint="default"/>
                <w:szCs w:val="21"/>
                <w:lang w:val="en-US" w:eastAsia="zh-CN"/>
              </w:rPr>
              <w:t>main</w:t>
            </w:r>
            <w:r>
              <w:rPr>
                <w:rFonts w:hint="eastAsia"/>
                <w:szCs w:val="21"/>
                <w:lang w:val="en-US" w:eastAsia="zh-CN"/>
              </w:rPr>
              <w:t>分支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Photo-Taking-Frontend</w:t>
            </w:r>
            <w:r>
              <w:rPr>
                <w:rFonts w:hint="eastAsia"/>
                <w:szCs w:val="21"/>
                <w:lang w:val="en-US" w:eastAsia="zh-CN"/>
              </w:rPr>
              <w:t>代码仓库</w:t>
            </w:r>
            <w:r>
              <w:rPr>
                <w:rFonts w:hint="default"/>
                <w:szCs w:val="21"/>
                <w:lang w:val="en-US" w:eastAsia="zh-CN"/>
              </w:rPr>
              <w:t>main</w:t>
            </w:r>
            <w:r>
              <w:rPr>
                <w:rFonts w:hint="eastAsia"/>
                <w:szCs w:val="21"/>
                <w:lang w:val="en-US" w:eastAsia="zh-CN"/>
              </w:rPr>
              <w:t>分支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Photo-Taking-Backend</w:t>
            </w:r>
            <w:r>
              <w:rPr>
                <w:rFonts w:hint="eastAsia"/>
                <w:szCs w:val="21"/>
                <w:lang w:val="en-US" w:eastAsia="zh-CN"/>
              </w:rPr>
              <w:t xml:space="preserve"> 代码仓库</w:t>
            </w:r>
            <w:r>
              <w:rPr>
                <w:rFonts w:hint="default"/>
                <w:szCs w:val="21"/>
                <w:lang w:val="en-US" w:eastAsia="zh-CN"/>
              </w:rPr>
              <w:t>main</w:t>
            </w:r>
            <w:r>
              <w:rPr>
                <w:rFonts w:hint="eastAsia"/>
                <w:szCs w:val="21"/>
                <w:lang w:val="en-US" w:eastAsia="zh-CN"/>
              </w:rPr>
              <w:t>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需求风险</w:t>
            </w:r>
            <w:r>
              <w:rPr>
                <w:rFonts w:hint="eastAsia"/>
                <w:lang w:eastAsia="zh-CN"/>
              </w:rPr>
              <w:t>：</w:t>
            </w:r>
            <w:r>
              <w:t>该项目</w:t>
            </w:r>
            <w:r>
              <w:rPr>
                <w:rFonts w:hint="eastAsia"/>
                <w:lang w:val="en-US" w:eastAsia="zh-CN"/>
              </w:rPr>
              <w:t>的需求并不明确，并且处于不断地变化中。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应对措施：先将项目的基本框架确定，并规划好后续需求的实现，与甲方进行积极沟通，尽快将需求确定下来。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风险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该项目要与外部公司进行对接，以便其提供卫星网络显示前端，然而开发环境的不同、代码能力的差异、对需求的认识偏差等问题导致对接难度大大增加。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应对措施：所有相关服务均提供api接口供对接公司查询与使用，并帮助其完成所写服务的创建和部署，与其交流与沟通，使之能够正确认清功能与需求。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技术风险：部分任务</w:t>
            </w:r>
            <w:r>
              <w:rPr>
                <w:rFonts w:hint="default"/>
                <w:lang w:val="en-US" w:eastAsia="zh-CN"/>
              </w:rPr>
              <w:t>需要对</w:t>
            </w:r>
            <w:r>
              <w:rPr>
                <w:rFonts w:hint="eastAsia"/>
                <w:lang w:val="en-US" w:eastAsia="zh-CN"/>
              </w:rPr>
              <w:t>容器</w:t>
            </w:r>
            <w:r>
              <w:rPr>
                <w:rFonts w:hint="default"/>
                <w:lang w:val="en-US" w:eastAsia="zh-CN"/>
              </w:rPr>
              <w:t>、kubernetes集群</w:t>
            </w:r>
            <w:r>
              <w:rPr>
                <w:rFonts w:hint="eastAsia"/>
                <w:lang w:val="en-US" w:eastAsia="zh-CN"/>
              </w:rPr>
              <w:t>部署与crd开发以及当前项目</w:t>
            </w:r>
            <w:r>
              <w:rPr>
                <w:rFonts w:hint="default"/>
                <w:lang w:val="en-US" w:eastAsia="zh-CN"/>
              </w:rPr>
              <w:t>有一定了解。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应对措施：需要成员主动学习，认真阅读当前的项目文档，遇到问题可询问其他会的组员解决。</w:t>
            </w:r>
          </w:p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角色风险：开发人员同时担任测试</w:t>
            </w:r>
            <w:r>
              <w:rPr>
                <w:rFonts w:hint="default"/>
                <w:lang w:val="en-US" w:eastAsia="zh-CN"/>
              </w:rPr>
              <w:t>角色</w:t>
            </w:r>
            <w:r>
              <w:rPr>
                <w:rFonts w:hint="eastAsia"/>
                <w:lang w:val="en-US" w:eastAsia="zh-CN"/>
              </w:rPr>
              <w:t>导致部分</w:t>
            </w:r>
            <w:r>
              <w:rPr>
                <w:rFonts w:hint="default"/>
                <w:lang w:val="en-US" w:eastAsia="zh-CN"/>
              </w:rPr>
              <w:t>bug未</w:t>
            </w:r>
            <w:r>
              <w:rPr>
                <w:rFonts w:hint="eastAsia"/>
                <w:lang w:val="en-US" w:eastAsia="zh-CN"/>
              </w:rPr>
              <w:t>能及时</w:t>
            </w:r>
            <w:r>
              <w:rPr>
                <w:rFonts w:hint="default"/>
                <w:lang w:val="en-US" w:eastAsia="zh-CN"/>
              </w:rPr>
              <w:t>被发现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应对措施：每个独立功能开发结束都应该进行相应的单元测试，模块与模块对接时要进行系统测试，争取发现更多的bug并及时解决。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2YzVjMjA0MjQwZjAwNDFmYjE3NDc0NDFjYTA3OTY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68C0870"/>
    <w:rsid w:val="110C00AB"/>
    <w:rsid w:val="11290C5D"/>
    <w:rsid w:val="13C72E82"/>
    <w:rsid w:val="17F72D97"/>
    <w:rsid w:val="1D5F9421"/>
    <w:rsid w:val="3E7D36D2"/>
    <w:rsid w:val="3EFCBC11"/>
    <w:rsid w:val="44943016"/>
    <w:rsid w:val="4F233D7D"/>
    <w:rsid w:val="687B8373"/>
    <w:rsid w:val="6C97799E"/>
    <w:rsid w:val="6D761170"/>
    <w:rsid w:val="6E1FDDC2"/>
    <w:rsid w:val="6E7ABA58"/>
    <w:rsid w:val="6EDBB321"/>
    <w:rsid w:val="6F022D8B"/>
    <w:rsid w:val="6FFD9AF0"/>
    <w:rsid w:val="753A5DD5"/>
    <w:rsid w:val="75FB2F16"/>
    <w:rsid w:val="78BF4EB4"/>
    <w:rsid w:val="7ABFCEB9"/>
    <w:rsid w:val="7F770B1E"/>
    <w:rsid w:val="7F7FF954"/>
    <w:rsid w:val="7FDD0F29"/>
    <w:rsid w:val="7FDF781F"/>
    <w:rsid w:val="995F1D06"/>
    <w:rsid w:val="9B6EF5E1"/>
    <w:rsid w:val="BB6DB365"/>
    <w:rsid w:val="BBE44E74"/>
    <w:rsid w:val="BC379F65"/>
    <w:rsid w:val="BF1D2EA2"/>
    <w:rsid w:val="BFF5A2A7"/>
    <w:rsid w:val="CEBD432B"/>
    <w:rsid w:val="CF9BCEC0"/>
    <w:rsid w:val="DBDA637C"/>
    <w:rsid w:val="DC7D0D76"/>
    <w:rsid w:val="DDBFF76C"/>
    <w:rsid w:val="EBBFEA61"/>
    <w:rsid w:val="F3DF5739"/>
    <w:rsid w:val="F7F7AE3E"/>
    <w:rsid w:val="F89BFA16"/>
    <w:rsid w:val="F8FBE745"/>
    <w:rsid w:val="FB6BC8D4"/>
    <w:rsid w:val="FBEBFCA5"/>
    <w:rsid w:val="FE2F7176"/>
    <w:rsid w:val="FEDFD06A"/>
    <w:rsid w:val="FEF13A00"/>
    <w:rsid w:val="FF795AE3"/>
    <w:rsid w:val="FFF58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pPr>
      <w:spacing w:after="120"/>
    </w:pPr>
  </w:style>
  <w:style w:type="paragraph" w:styleId="4">
    <w:name w:val="foot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First Indent"/>
    <w:basedOn w:val="3"/>
    <w:autoRedefine/>
    <w:qFormat/>
    <w:uiPriority w:val="0"/>
    <w:pPr>
      <w:ind w:firstLine="420" w:firstLineChars="1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link w:val="5"/>
    <w:autoRedefine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4"/>
    <w:autoRedefine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6</TotalTime>
  <ScaleCrop>false</ScaleCrop>
  <LinksUpToDate>false</LinksUpToDate>
  <CharactersWithSpaces>268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2020-09-04T10:57:00Z</dcterms:created>
  <dc:creator>QC</dc:creator>
  <cp:lastModifiedBy>风继续吹</cp:lastModifiedBy>
  <dcterms:modified xsi:type="dcterms:W3CDTF">2024-01-09T09:13:36Z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098405E4D72C48D8B4A386E014CC034C_13</vt:lpwstr>
  </property>
</Properties>
</file>