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77B" w:rsidRDefault="00296F75">
      <w:pPr>
        <w:pStyle w:val="Title"/>
        <w:jc w:val="left"/>
        <w:rPr>
          <w:sz w:val="32"/>
        </w:rPr>
      </w:pPr>
      <w:r>
        <w:rPr>
          <w:noProof/>
          <w:sz w:val="32"/>
          <w:lang w:val="fr-FR" w:eastAsia="fr-FR"/>
        </w:rPr>
        <w:drawing>
          <wp:anchor distT="0" distB="0" distL="114300" distR="114300" simplePos="0" relativeHeight="251657216" behindDoc="0" locked="0" layoutInCell="1" allowOverlap="1">
            <wp:simplePos x="0" y="0"/>
            <wp:positionH relativeFrom="column">
              <wp:posOffset>-1905</wp:posOffset>
            </wp:positionH>
            <wp:positionV relativeFrom="paragraph">
              <wp:posOffset>0</wp:posOffset>
            </wp:positionV>
            <wp:extent cx="857250" cy="1123950"/>
            <wp:effectExtent l="0" t="0" r="0" b="0"/>
            <wp:wrapSquare wrapText="bothSides"/>
            <wp:docPr id="2" name="Picture 2" descr="ubc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clogo_colour"/>
                    <pic:cNvPicPr>
                      <a:picLocks noChangeAspect="1" noChangeArrowheads="1"/>
                    </pic:cNvPicPr>
                  </pic:nvPicPr>
                  <pic:blipFill>
                    <a:blip r:embed="rId7" cstate="print"/>
                    <a:srcRect/>
                    <a:stretch>
                      <a:fillRect/>
                    </a:stretch>
                  </pic:blipFill>
                  <pic:spPr bwMode="auto">
                    <a:xfrm>
                      <a:off x="0" y="0"/>
                      <a:ext cx="857250" cy="1123950"/>
                    </a:xfrm>
                    <a:prstGeom prst="rect">
                      <a:avLst/>
                    </a:prstGeom>
                    <a:noFill/>
                    <a:ln w="9525">
                      <a:noFill/>
                      <a:miter lim="800000"/>
                      <a:headEnd/>
                      <a:tailEnd/>
                    </a:ln>
                  </pic:spPr>
                </pic:pic>
              </a:graphicData>
            </a:graphic>
          </wp:anchor>
        </w:drawing>
      </w:r>
      <w:r w:rsidR="001D077B">
        <w:rPr>
          <w:sz w:val="32"/>
        </w:rPr>
        <w:t xml:space="preserve">      THE UNIVERSITY OF BRITISH COLUMBIA</w:t>
      </w:r>
    </w:p>
    <w:p w:rsidR="001D077B" w:rsidRDefault="001D077B">
      <w:pPr>
        <w:pStyle w:val="Title"/>
        <w:jc w:val="left"/>
        <w:rPr>
          <w:sz w:val="28"/>
        </w:rPr>
      </w:pPr>
    </w:p>
    <w:p w:rsidR="001D077B" w:rsidRDefault="001D077B">
      <w:pPr>
        <w:pStyle w:val="Title"/>
        <w:tabs>
          <w:tab w:val="left" w:pos="3780"/>
        </w:tabs>
        <w:jc w:val="left"/>
        <w:rPr>
          <w:b w:val="0"/>
          <w:bCs w:val="0"/>
        </w:rPr>
      </w:pPr>
      <w:r>
        <w:rPr>
          <w:b w:val="0"/>
          <w:bCs w:val="0"/>
        </w:rPr>
        <w:tab/>
        <w:t xml:space="preserve">Department of </w:t>
      </w:r>
      <w:r w:rsidR="00A1621A">
        <w:rPr>
          <w:b w:val="0"/>
          <w:bCs w:val="0"/>
        </w:rPr>
        <w:t>Computer Science</w:t>
      </w:r>
    </w:p>
    <w:p w:rsidR="00A1621A" w:rsidRDefault="00A1621A">
      <w:pPr>
        <w:pStyle w:val="Title"/>
        <w:tabs>
          <w:tab w:val="left" w:pos="3780"/>
        </w:tabs>
        <w:jc w:val="left"/>
        <w:rPr>
          <w:b w:val="0"/>
          <w:bCs w:val="0"/>
        </w:rPr>
      </w:pPr>
      <w:r>
        <w:rPr>
          <w:b w:val="0"/>
          <w:bCs w:val="0"/>
        </w:rPr>
        <w:tab/>
      </w:r>
      <w:r w:rsidRPr="00A1621A">
        <w:rPr>
          <w:b w:val="0"/>
          <w:bCs w:val="0"/>
        </w:rPr>
        <w:t>2366 Main Mall</w:t>
      </w:r>
    </w:p>
    <w:p w:rsidR="001D077B" w:rsidRPr="00A1621A" w:rsidRDefault="001D077B">
      <w:pPr>
        <w:pStyle w:val="Title"/>
        <w:tabs>
          <w:tab w:val="left" w:pos="3780"/>
        </w:tabs>
        <w:jc w:val="left"/>
        <w:rPr>
          <w:b w:val="0"/>
          <w:bCs w:val="0"/>
          <w:lang w:val="fr-FR"/>
        </w:rPr>
      </w:pPr>
      <w:r>
        <w:rPr>
          <w:b w:val="0"/>
          <w:bCs w:val="0"/>
        </w:rPr>
        <w:tab/>
      </w:r>
      <w:r w:rsidR="00825EB4" w:rsidRPr="00A1621A">
        <w:rPr>
          <w:b w:val="0"/>
          <w:bCs w:val="0"/>
          <w:lang w:val="fr-FR"/>
        </w:rPr>
        <w:t>V</w:t>
      </w:r>
      <w:r w:rsidRPr="00A1621A">
        <w:rPr>
          <w:b w:val="0"/>
          <w:bCs w:val="0"/>
          <w:lang w:val="fr-FR"/>
        </w:rPr>
        <w:t>ancouver, B.C., V6T 1Z4</w:t>
      </w:r>
    </w:p>
    <w:p w:rsidR="00825EB4" w:rsidRPr="00A1621A" w:rsidRDefault="00825EB4">
      <w:pPr>
        <w:pStyle w:val="Title"/>
        <w:tabs>
          <w:tab w:val="left" w:pos="3780"/>
        </w:tabs>
        <w:jc w:val="left"/>
        <w:rPr>
          <w:b w:val="0"/>
          <w:bCs w:val="0"/>
          <w:lang w:val="fr-FR"/>
        </w:rPr>
      </w:pPr>
      <w:r w:rsidRPr="00A1621A">
        <w:rPr>
          <w:b w:val="0"/>
          <w:bCs w:val="0"/>
          <w:lang w:val="fr-FR"/>
        </w:rPr>
        <w:tab/>
        <w:t xml:space="preserve">Phone: </w:t>
      </w:r>
      <w:r w:rsidR="00A1621A" w:rsidRPr="00A1621A">
        <w:rPr>
          <w:b w:val="0"/>
          <w:bCs w:val="0"/>
          <w:lang w:val="fr-FR"/>
        </w:rPr>
        <w:t>604-822-3061</w:t>
      </w:r>
    </w:p>
    <w:p w:rsidR="00825EB4" w:rsidRDefault="00825EB4" w:rsidP="00A1621A">
      <w:pPr>
        <w:pStyle w:val="Title"/>
        <w:tabs>
          <w:tab w:val="left" w:pos="3780"/>
          <w:tab w:val="left" w:pos="5306"/>
        </w:tabs>
        <w:jc w:val="left"/>
        <w:rPr>
          <w:b w:val="0"/>
          <w:bCs w:val="0"/>
        </w:rPr>
      </w:pPr>
      <w:r w:rsidRPr="00A1621A">
        <w:rPr>
          <w:b w:val="0"/>
          <w:bCs w:val="0"/>
          <w:lang w:val="fr-FR"/>
        </w:rPr>
        <w:tab/>
      </w:r>
      <w:r w:rsidR="00A1621A">
        <w:rPr>
          <w:b w:val="0"/>
          <w:bCs w:val="0"/>
          <w:lang w:val="fr-FR"/>
        </w:rPr>
        <w:tab/>
      </w:r>
      <w:r>
        <w:rPr>
          <w:b w:val="0"/>
          <w:bCs w:val="0"/>
        </w:rPr>
        <w:t xml:space="preserve">Fax: </w:t>
      </w:r>
      <w:r w:rsidR="00A1621A" w:rsidRPr="00A1621A">
        <w:rPr>
          <w:b w:val="0"/>
          <w:bCs w:val="0"/>
        </w:rPr>
        <w:t>604-822-5485</w:t>
      </w:r>
    </w:p>
    <w:p w:rsidR="001D077B" w:rsidRDefault="001D077B">
      <w:pPr>
        <w:pStyle w:val="Title"/>
        <w:jc w:val="left"/>
        <w:rPr>
          <w:b w:val="0"/>
          <w:bCs w:val="0"/>
        </w:rPr>
      </w:pPr>
    </w:p>
    <w:p w:rsidR="001D077B" w:rsidRDefault="001D077B">
      <w:pPr>
        <w:pStyle w:val="Title"/>
        <w:jc w:val="left"/>
        <w:rPr>
          <w:b w:val="0"/>
          <w:bCs w:val="0"/>
        </w:rPr>
      </w:pPr>
    </w:p>
    <w:p w:rsidR="001D077B" w:rsidRDefault="00F0306C" w:rsidP="00825EB4">
      <w:pPr>
        <w:pStyle w:val="Title"/>
        <w:jc w:val="left"/>
        <w:rPr>
          <w:sz w:val="28"/>
        </w:rPr>
      </w:pPr>
      <w:r>
        <w:rPr>
          <w:b w:val="0"/>
          <w:bCs w:val="0"/>
        </w:rPr>
        <w:t>February</w:t>
      </w:r>
      <w:r w:rsidR="00825EB4">
        <w:rPr>
          <w:b w:val="0"/>
          <w:bCs w:val="0"/>
        </w:rPr>
        <w:t xml:space="preserve"> 201</w:t>
      </w:r>
      <w:r w:rsidR="00A44E85">
        <w:rPr>
          <w:b w:val="0"/>
          <w:bCs w:val="0"/>
        </w:rPr>
        <w:t>5</w:t>
      </w:r>
    </w:p>
    <w:p w:rsidR="001D077B" w:rsidRDefault="001D077B">
      <w:pPr>
        <w:pStyle w:val="Title"/>
        <w:rPr>
          <w:sz w:val="28"/>
        </w:rPr>
      </w:pPr>
    </w:p>
    <w:p w:rsidR="00A44E85" w:rsidRDefault="00A44E85" w:rsidP="00825EB4">
      <w:pPr>
        <w:rPr>
          <w:b/>
          <w:noProof/>
          <w:sz w:val="28"/>
          <w:szCs w:val="28"/>
        </w:rPr>
      </w:pPr>
      <w:r w:rsidRPr="00A44E85">
        <w:rPr>
          <w:b/>
          <w:noProof/>
          <w:sz w:val="28"/>
          <w:szCs w:val="28"/>
        </w:rPr>
        <w:t>Advanced Tools for User-Adaptive Visualization (ATUAV)</w:t>
      </w:r>
      <w:r>
        <w:rPr>
          <w:b/>
          <w:noProof/>
          <w:sz w:val="28"/>
          <w:szCs w:val="28"/>
        </w:rPr>
        <w:t>:</w:t>
      </w:r>
    </w:p>
    <w:p w:rsidR="001D077B" w:rsidRDefault="00A44E85" w:rsidP="00825EB4">
      <w:pPr>
        <w:rPr>
          <w:b/>
          <w:noProof/>
          <w:sz w:val="28"/>
          <w:szCs w:val="28"/>
        </w:rPr>
      </w:pPr>
      <w:r w:rsidRPr="00A44E85">
        <w:rPr>
          <w:b/>
          <w:noProof/>
          <w:sz w:val="28"/>
          <w:szCs w:val="28"/>
        </w:rPr>
        <w:t>Towards interactive and adaptive visualizations for preferentia</w:t>
      </w:r>
      <w:r>
        <w:rPr>
          <w:b/>
          <w:noProof/>
          <w:sz w:val="28"/>
          <w:szCs w:val="28"/>
        </w:rPr>
        <w:t>l choices and public engagement</w:t>
      </w:r>
    </w:p>
    <w:p w:rsidR="00A44E85" w:rsidRDefault="00A44E85" w:rsidP="00825EB4">
      <w:pPr>
        <w:rPr>
          <w:b/>
          <w:noProof/>
          <w:sz w:val="28"/>
          <w:szCs w:val="28"/>
        </w:rPr>
      </w:pPr>
    </w:p>
    <w:p w:rsidR="00825EB4" w:rsidRPr="00825EB4" w:rsidRDefault="00825EB4" w:rsidP="00825EB4">
      <w:pPr>
        <w:rPr>
          <w:b/>
          <w:noProof/>
          <w:sz w:val="28"/>
          <w:szCs w:val="28"/>
        </w:rPr>
      </w:pPr>
      <w:r w:rsidRPr="00825EB4">
        <w:rPr>
          <w:b/>
          <w:noProof/>
          <w:sz w:val="28"/>
          <w:szCs w:val="28"/>
        </w:rPr>
        <w:t>Debriefing form</w:t>
      </w:r>
    </w:p>
    <w:p w:rsidR="00825EB4" w:rsidRDefault="00825EB4" w:rsidP="00825EB4">
      <w:pPr>
        <w:rPr>
          <w:noProof/>
        </w:rPr>
      </w:pPr>
    </w:p>
    <w:p w:rsidR="00F06D4B" w:rsidRDefault="00F06D4B" w:rsidP="00F06D4B">
      <w:pPr>
        <w:pStyle w:val="Heading1"/>
        <w:jc w:val="both"/>
        <w:rPr>
          <w:b w:val="0"/>
        </w:rPr>
      </w:pPr>
      <w:r w:rsidRPr="00825EB4">
        <w:rPr>
          <w:b w:val="0"/>
        </w:rPr>
        <w:t>Principal Investigator</w:t>
      </w:r>
      <w:r w:rsidR="00825EB4" w:rsidRPr="00825EB4">
        <w:rPr>
          <w:b w:val="0"/>
        </w:rPr>
        <w:t xml:space="preserve">: </w:t>
      </w:r>
      <w:r w:rsidR="00A1621A" w:rsidRPr="00825EB4">
        <w:rPr>
          <w:b w:val="0"/>
        </w:rPr>
        <w:t xml:space="preserve">Dr. </w:t>
      </w:r>
      <w:r w:rsidR="00A1621A">
        <w:rPr>
          <w:b w:val="0"/>
        </w:rPr>
        <w:t>Cristina Conati</w:t>
      </w:r>
    </w:p>
    <w:p w:rsidR="00825EB4" w:rsidRDefault="00825EB4" w:rsidP="00825EB4">
      <w:pPr>
        <w:pStyle w:val="Heading1"/>
        <w:jc w:val="both"/>
        <w:rPr>
          <w:b w:val="0"/>
        </w:rPr>
      </w:pPr>
      <w:r>
        <w:rPr>
          <w:b w:val="0"/>
        </w:rPr>
        <w:t>Co-</w:t>
      </w:r>
      <w:r w:rsidRPr="00825EB4">
        <w:rPr>
          <w:b w:val="0"/>
        </w:rPr>
        <w:t xml:space="preserve">Investigator: Dr. </w:t>
      </w:r>
      <w:r w:rsidR="00A1621A">
        <w:rPr>
          <w:b w:val="0"/>
        </w:rPr>
        <w:t xml:space="preserve">Giuseppe Carenini, </w:t>
      </w:r>
      <w:r w:rsidR="00A1621A" w:rsidRPr="00825EB4">
        <w:rPr>
          <w:b w:val="0"/>
        </w:rPr>
        <w:t xml:space="preserve">Dr. </w:t>
      </w:r>
      <w:r w:rsidR="00A1621A">
        <w:rPr>
          <w:b w:val="0"/>
        </w:rPr>
        <w:t>Sébastien Lallé</w:t>
      </w:r>
    </w:p>
    <w:p w:rsidR="001D077B" w:rsidRDefault="00825EB4" w:rsidP="00825EB4">
      <w:pPr>
        <w:pStyle w:val="Heading1"/>
        <w:jc w:val="both"/>
      </w:pPr>
      <w:r>
        <w:rPr>
          <w:b w:val="0"/>
          <w:bCs w:val="0"/>
        </w:rPr>
        <w:t xml:space="preserve">Contact: </w:t>
      </w:r>
      <w:r w:rsidR="00A1621A">
        <w:rPr>
          <w:b w:val="0"/>
          <w:bCs w:val="0"/>
        </w:rPr>
        <w:t>604.</w:t>
      </w:r>
      <w:r w:rsidR="00A1621A" w:rsidRPr="00A1621A">
        <w:rPr>
          <w:b w:val="0"/>
          <w:bCs w:val="0"/>
        </w:rPr>
        <w:t>822</w:t>
      </w:r>
      <w:r w:rsidR="00A1621A">
        <w:rPr>
          <w:b w:val="0"/>
          <w:bCs w:val="0"/>
        </w:rPr>
        <w:t>.</w:t>
      </w:r>
      <w:r w:rsidR="00A1621A" w:rsidRPr="00A1621A">
        <w:rPr>
          <w:b w:val="0"/>
          <w:bCs w:val="0"/>
        </w:rPr>
        <w:t>4632</w:t>
      </w:r>
    </w:p>
    <w:p w:rsidR="00A07C89" w:rsidRDefault="00A07C89">
      <w:pPr>
        <w:jc w:val="both"/>
        <w:rPr>
          <w:noProof/>
        </w:rPr>
      </w:pPr>
    </w:p>
    <w:p w:rsidR="00FD53E6" w:rsidRDefault="008647B5">
      <w:pPr>
        <w:pStyle w:val="BodyText"/>
        <w:spacing w:before="120"/>
        <w:rPr>
          <w:noProof/>
          <w:sz w:val="24"/>
        </w:rPr>
      </w:pPr>
      <w:r>
        <w:rPr>
          <w:noProof/>
          <w:sz w:val="24"/>
        </w:rPr>
        <w:t xml:space="preserve">Visualization is a field that deals with the problem of creating visual representation (images, diagrams, animations, etc.) to communicate abstarct and concrete objects. Information visualization has a wide range of applications in things like architecture, education, medicine, biology, cheistry, geography, engineering, etc. The use information visualization tools is increasingly important for professionals seeking to excel in their disciplines. However, learning and using certain information visualizations can be challenging for some users. </w:t>
      </w:r>
      <w:r w:rsidR="000E6E63">
        <w:rPr>
          <w:noProof/>
          <w:sz w:val="24"/>
        </w:rPr>
        <w:t>There is a strong correlation with</w:t>
      </w:r>
      <w:r w:rsidR="00A44E85">
        <w:rPr>
          <w:noProof/>
          <w:sz w:val="24"/>
        </w:rPr>
        <w:t xml:space="preserve"> perceptual abilities and perfor</w:t>
      </w:r>
      <w:r w:rsidR="000E6E63">
        <w:rPr>
          <w:noProof/>
          <w:sz w:val="24"/>
        </w:rPr>
        <w:t xml:space="preserve">mance for basic information visualization tasks; the better the perceptual abilities, the better performance.  Our goal is to </w:t>
      </w:r>
      <w:r w:rsidR="00A44E85">
        <w:rPr>
          <w:noProof/>
          <w:sz w:val="24"/>
        </w:rPr>
        <w:t>study</w:t>
      </w:r>
      <w:r w:rsidR="000E6E63">
        <w:rPr>
          <w:noProof/>
          <w:sz w:val="24"/>
        </w:rPr>
        <w:t xml:space="preserve"> a </w:t>
      </w:r>
      <w:r w:rsidR="00A44E85">
        <w:rPr>
          <w:noProof/>
          <w:sz w:val="24"/>
        </w:rPr>
        <w:t>novel, adaptive</w:t>
      </w:r>
      <w:r w:rsidR="000E6E63">
        <w:rPr>
          <w:noProof/>
          <w:sz w:val="24"/>
        </w:rPr>
        <w:t xml:space="preserve"> information visualization tool </w:t>
      </w:r>
      <w:r w:rsidR="00A44E85">
        <w:rPr>
          <w:noProof/>
          <w:sz w:val="24"/>
        </w:rPr>
        <w:t xml:space="preserve">for making preferencial choices, </w:t>
      </w:r>
      <w:r w:rsidR="000E6E63">
        <w:rPr>
          <w:noProof/>
          <w:sz w:val="24"/>
        </w:rPr>
        <w:t xml:space="preserve">that </w:t>
      </w:r>
      <w:r w:rsidR="00A44E85">
        <w:rPr>
          <w:noProof/>
          <w:sz w:val="24"/>
        </w:rPr>
        <w:t>can be</w:t>
      </w:r>
      <w:r w:rsidR="000E6E63">
        <w:rPr>
          <w:noProof/>
          <w:sz w:val="24"/>
        </w:rPr>
        <w:t xml:space="preserve"> senstitive to the context of different users based on their cognitive abilites and preferences. To this end, we have deplo</w:t>
      </w:r>
      <w:r w:rsidR="00A44E85">
        <w:rPr>
          <w:noProof/>
          <w:sz w:val="24"/>
        </w:rPr>
        <w:t>y</w:t>
      </w:r>
      <w:r w:rsidR="000E6E63">
        <w:rPr>
          <w:noProof/>
          <w:sz w:val="24"/>
        </w:rPr>
        <w:t>ed a user study to test</w:t>
      </w:r>
      <w:r w:rsidR="00A44E85">
        <w:rPr>
          <w:noProof/>
          <w:sz w:val="24"/>
        </w:rPr>
        <w:t xml:space="preserve"> a visualization to compare three rapid transit scenarios from and to UBC. </w:t>
      </w:r>
    </w:p>
    <w:p w:rsidR="001D077B" w:rsidRDefault="00A44E85">
      <w:pPr>
        <w:pStyle w:val="BodyText"/>
        <w:spacing w:before="120"/>
        <w:rPr>
          <w:noProof/>
          <w:sz w:val="24"/>
        </w:rPr>
      </w:pPr>
      <w:r>
        <w:rPr>
          <w:noProof/>
          <w:sz w:val="24"/>
        </w:rPr>
        <w:t xml:space="preserve">The tool </w:t>
      </w:r>
      <w:r w:rsidR="00FD53E6">
        <w:rPr>
          <w:noProof/>
          <w:sz w:val="24"/>
        </w:rPr>
        <w:t xml:space="preserve">designed for this study </w:t>
      </w:r>
      <w:r>
        <w:rPr>
          <w:noProof/>
          <w:sz w:val="24"/>
        </w:rPr>
        <w:t>allows users to rank their priorities (such as cost, travel time, reduction in auto trips…), learn about the transit scenario</w:t>
      </w:r>
      <w:r w:rsidR="00FD53E6">
        <w:rPr>
          <w:noProof/>
          <w:sz w:val="24"/>
        </w:rPr>
        <w:t>s</w:t>
      </w:r>
      <w:r>
        <w:rPr>
          <w:noProof/>
          <w:sz w:val="24"/>
        </w:rPr>
        <w:t xml:space="preserve"> t</w:t>
      </w:r>
      <w:r w:rsidR="00FD53E6">
        <w:rPr>
          <w:noProof/>
          <w:sz w:val="24"/>
        </w:rPr>
        <w:t>h</w:t>
      </w:r>
      <w:r>
        <w:rPr>
          <w:noProof/>
          <w:sz w:val="24"/>
        </w:rPr>
        <w:t>anks to a deviation chart and a map, and rate</w:t>
      </w:r>
      <w:r w:rsidR="00FD53E6">
        <w:rPr>
          <w:noProof/>
          <w:sz w:val="24"/>
        </w:rPr>
        <w:t xml:space="preserve"> t</w:t>
      </w:r>
      <w:r w:rsidR="009C4416">
        <w:rPr>
          <w:noProof/>
          <w:sz w:val="24"/>
        </w:rPr>
        <w:t>h</w:t>
      </w:r>
      <w:r w:rsidR="00FD53E6">
        <w:rPr>
          <w:noProof/>
          <w:sz w:val="24"/>
        </w:rPr>
        <w:t>e scenario</w:t>
      </w:r>
      <w:r w:rsidR="009C4416">
        <w:rPr>
          <w:noProof/>
          <w:sz w:val="24"/>
        </w:rPr>
        <w:t>s</w:t>
      </w:r>
      <w:r>
        <w:rPr>
          <w:noProof/>
          <w:sz w:val="24"/>
        </w:rPr>
        <w:t>.</w:t>
      </w:r>
      <w:r w:rsidR="00FD53E6">
        <w:rPr>
          <w:noProof/>
          <w:sz w:val="24"/>
        </w:rPr>
        <w:t xml:space="preserve"> This visualization was created and is commercialised by </w:t>
      </w:r>
      <w:r w:rsidR="00FD53E6">
        <w:rPr>
          <w:sz w:val="22"/>
        </w:rPr>
        <w:t>Envision Sustainability Tools Inc (</w:t>
      </w:r>
      <w:r w:rsidR="00FD53E6" w:rsidRPr="00FD53E6">
        <w:rPr>
          <w:sz w:val="22"/>
        </w:rPr>
        <w:t>http://metroquest.com</w:t>
      </w:r>
      <w:r w:rsidR="00FD53E6">
        <w:rPr>
          <w:sz w:val="22"/>
        </w:rPr>
        <w:t xml:space="preserve">), a company based in Vancouver. </w:t>
      </w:r>
      <w:r w:rsidR="00663A50">
        <w:rPr>
          <w:sz w:val="22"/>
        </w:rPr>
        <w:t xml:space="preserve">The context of the study – </w:t>
      </w:r>
      <w:r w:rsidR="00663A50">
        <w:rPr>
          <w:noProof/>
          <w:sz w:val="24"/>
        </w:rPr>
        <w:t xml:space="preserve">rapid transit to UBC – has been chosen </w:t>
      </w:r>
      <w:r w:rsidR="00663A50">
        <w:rPr>
          <w:sz w:val="22"/>
        </w:rPr>
        <w:t xml:space="preserve">to increase UBC students’ engagement, as this may be one of the most significant </w:t>
      </w:r>
      <w:r w:rsidR="00663A50" w:rsidRPr="00663A50">
        <w:rPr>
          <w:sz w:val="22"/>
        </w:rPr>
        <w:t>infrastructure investments</w:t>
      </w:r>
      <w:r w:rsidR="00663A50">
        <w:rPr>
          <w:sz w:val="22"/>
        </w:rPr>
        <w:t xml:space="preserve"> for Vancouver’s future.</w:t>
      </w:r>
    </w:p>
    <w:p w:rsidR="001F6AD3" w:rsidRDefault="001F6AD3" w:rsidP="00FD53E6">
      <w:pPr>
        <w:pStyle w:val="BodyText"/>
        <w:spacing w:before="120"/>
        <w:rPr>
          <w:noProof/>
          <w:sz w:val="24"/>
        </w:rPr>
      </w:pPr>
      <w:r>
        <w:rPr>
          <w:noProof/>
          <w:sz w:val="24"/>
        </w:rPr>
        <w:t xml:space="preserve">In this study you were also adminsitered </w:t>
      </w:r>
      <w:r w:rsidR="00FD53E6">
        <w:rPr>
          <w:noProof/>
          <w:sz w:val="24"/>
        </w:rPr>
        <w:t xml:space="preserve">a set of tests aiming to measure your cognitive abilities (working memory, perceptual speed, spatial memory, visual scanning, visual </w:t>
      </w:r>
      <w:r w:rsidR="00FD53E6">
        <w:rPr>
          <w:noProof/>
          <w:sz w:val="24"/>
        </w:rPr>
        <w:lastRenderedPageBreak/>
        <w:t>literacy) and personnality traits (locus of control, need for cognition). Your attent</w:t>
      </w:r>
      <w:r w:rsidR="001648B5">
        <w:rPr>
          <w:noProof/>
          <w:sz w:val="24"/>
        </w:rPr>
        <w:t>ion patterns have been recorded</w:t>
      </w:r>
      <w:r w:rsidR="00FD53E6">
        <w:rPr>
          <w:noProof/>
          <w:sz w:val="24"/>
        </w:rPr>
        <w:t xml:space="preserve"> thanks to an eye tracker.</w:t>
      </w:r>
    </w:p>
    <w:p w:rsidR="001F6AD3" w:rsidRDefault="000827DA" w:rsidP="00FD53E6">
      <w:pPr>
        <w:pStyle w:val="BodyText"/>
        <w:spacing w:before="120"/>
        <w:rPr>
          <w:noProof/>
          <w:sz w:val="24"/>
        </w:rPr>
      </w:pPr>
      <w:r>
        <w:rPr>
          <w:noProof/>
          <w:sz w:val="24"/>
        </w:rPr>
        <w:t>We expect to find that</w:t>
      </w:r>
      <w:r w:rsidR="00FD53E6">
        <w:rPr>
          <w:noProof/>
          <w:sz w:val="24"/>
        </w:rPr>
        <w:t xml:space="preserve"> the map and the chart are likely to be prefered by </w:t>
      </w:r>
      <w:r w:rsidR="002F52FD">
        <w:rPr>
          <w:noProof/>
          <w:sz w:val="24"/>
        </w:rPr>
        <w:t>distinct</w:t>
      </w:r>
      <w:r w:rsidR="00FD53E6">
        <w:rPr>
          <w:noProof/>
          <w:sz w:val="24"/>
        </w:rPr>
        <w:t xml:space="preserve"> groups of people depending of their cognitive abilities and personnality traits.</w:t>
      </w:r>
      <w:r w:rsidR="00B10F61">
        <w:rPr>
          <w:noProof/>
          <w:sz w:val="24"/>
        </w:rPr>
        <w:t xml:space="preserve"> </w:t>
      </w:r>
      <w:r>
        <w:rPr>
          <w:noProof/>
          <w:sz w:val="24"/>
        </w:rPr>
        <w:t xml:space="preserve">We will use </w:t>
      </w:r>
      <w:r w:rsidR="00FD53E6">
        <w:rPr>
          <w:noProof/>
          <w:sz w:val="24"/>
        </w:rPr>
        <w:t xml:space="preserve">your gaze data and </w:t>
      </w:r>
      <w:r>
        <w:rPr>
          <w:noProof/>
          <w:sz w:val="24"/>
        </w:rPr>
        <w:t>your input on the survey about your experience with the information visualization to e</w:t>
      </w:r>
      <w:r w:rsidR="00FD53E6">
        <w:rPr>
          <w:noProof/>
          <w:sz w:val="24"/>
        </w:rPr>
        <w:t>nhance further our study goals.</w:t>
      </w:r>
    </w:p>
    <w:p w:rsidR="000827DA" w:rsidRDefault="000827DA">
      <w:pPr>
        <w:pStyle w:val="BodyText"/>
        <w:spacing w:before="120"/>
        <w:rPr>
          <w:noProof/>
          <w:sz w:val="24"/>
        </w:rPr>
      </w:pPr>
      <w:r>
        <w:rPr>
          <w:noProof/>
          <w:sz w:val="24"/>
        </w:rPr>
        <w:t>If you have any further questions, please feel free to ask the experimenter or use the contact information provided below to contact a member of the research team at a later time.</w:t>
      </w:r>
    </w:p>
    <w:p w:rsidR="000827DA" w:rsidRPr="000827DA" w:rsidRDefault="000827DA">
      <w:pPr>
        <w:pStyle w:val="BodyText"/>
        <w:spacing w:before="120"/>
        <w:rPr>
          <w:b/>
          <w:noProof/>
          <w:sz w:val="24"/>
        </w:rPr>
      </w:pPr>
      <w:r w:rsidRPr="000827DA">
        <w:rPr>
          <w:b/>
          <w:noProof/>
          <w:sz w:val="24"/>
        </w:rPr>
        <w:t>Contact informati</w:t>
      </w:r>
      <w:r>
        <w:rPr>
          <w:b/>
          <w:noProof/>
          <w:sz w:val="24"/>
        </w:rPr>
        <w:t>on about the stud</w:t>
      </w:r>
      <w:r w:rsidRPr="000827DA">
        <w:rPr>
          <w:b/>
          <w:noProof/>
          <w:sz w:val="24"/>
        </w:rPr>
        <w:t>y</w:t>
      </w:r>
    </w:p>
    <w:p w:rsidR="00F06D4B" w:rsidRDefault="00777201" w:rsidP="00777201">
      <w:pPr>
        <w:jc w:val="both"/>
        <w:rPr>
          <w:noProof/>
        </w:rPr>
      </w:pPr>
      <w:r>
        <w:rPr>
          <w:noProof/>
        </w:rPr>
        <w:t xml:space="preserve">This study is being conducted by Dr. </w:t>
      </w:r>
      <w:r w:rsidR="00FD53E6">
        <w:rPr>
          <w:noProof/>
        </w:rPr>
        <w:t>Cristina Conati</w:t>
      </w:r>
      <w:r>
        <w:rPr>
          <w:noProof/>
        </w:rPr>
        <w:t xml:space="preserve">, the principal investigator, Dr. </w:t>
      </w:r>
      <w:r w:rsidR="00FD53E6">
        <w:rPr>
          <w:noProof/>
        </w:rPr>
        <w:t>Giuseppe Carenini and Dr. Sébastien Lallé</w:t>
      </w:r>
      <w:r>
        <w:rPr>
          <w:noProof/>
        </w:rPr>
        <w:t xml:space="preserve"> as the co-investigator</w:t>
      </w:r>
      <w:r w:rsidR="00FD53E6">
        <w:rPr>
          <w:noProof/>
        </w:rPr>
        <w:t>s</w:t>
      </w:r>
      <w:r>
        <w:rPr>
          <w:noProof/>
        </w:rPr>
        <w:t xml:space="preserve">. Please contact any one of them if you have any questions about this study. Dr. Conati may </w:t>
      </w:r>
      <w:r w:rsidR="00FD53E6">
        <w:rPr>
          <w:noProof/>
        </w:rPr>
        <w:t>be reached at (604) 822-4632</w:t>
      </w:r>
      <w:r w:rsidR="00DC1483">
        <w:rPr>
          <w:noProof/>
        </w:rPr>
        <w:t xml:space="preserve"> or conati@cs.ubc.ca.</w:t>
      </w:r>
    </w:p>
    <w:p w:rsidR="00777201" w:rsidRPr="00F06D4B" w:rsidRDefault="00777201" w:rsidP="00777201">
      <w:pPr>
        <w:jc w:val="both"/>
      </w:pPr>
    </w:p>
    <w:p w:rsidR="00115193" w:rsidRDefault="00777201" w:rsidP="00F06D4B">
      <w:pPr>
        <w:jc w:val="both"/>
        <w:rPr>
          <w:b/>
        </w:rPr>
      </w:pPr>
      <w:r>
        <w:rPr>
          <w:b/>
        </w:rPr>
        <w:t>Contact for concerns about the Rights of Research Subjects</w:t>
      </w:r>
    </w:p>
    <w:p w:rsidR="00777201" w:rsidRDefault="00FD53E6" w:rsidP="00F06D4B">
      <w:pPr>
        <w:jc w:val="both"/>
      </w:pPr>
      <w:r w:rsidRPr="00FD53E6">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rsidR="00777201" w:rsidRPr="00777201" w:rsidRDefault="00777201" w:rsidP="00F06D4B">
      <w:pPr>
        <w:jc w:val="both"/>
      </w:pPr>
    </w:p>
    <w:sectPr w:rsidR="00777201" w:rsidRPr="00777201" w:rsidSect="00115193">
      <w:headerReference w:type="default" r:id="rId8"/>
      <w:footerReference w:type="default" r:id="rId9"/>
      <w:pgSz w:w="12240" w:h="15840"/>
      <w:pgMar w:top="126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AC1" w:rsidRDefault="00FC3AC1">
      <w:r>
        <w:separator/>
      </w:r>
    </w:p>
  </w:endnote>
  <w:endnote w:type="continuationSeparator" w:id="0">
    <w:p w:rsidR="00FC3AC1" w:rsidRDefault="00FC3A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614" w:rsidRDefault="006E1E59">
    <w:pPr>
      <w:pStyle w:val="Footer"/>
      <w:rPr>
        <w:sz w:val="20"/>
      </w:rPr>
    </w:pPr>
    <w:proofErr w:type="gramStart"/>
    <w:r>
      <w:rPr>
        <w:sz w:val="16"/>
        <w:lang w:val="en-CA"/>
      </w:rPr>
      <w:t xml:space="preserve">Version </w:t>
    </w:r>
    <w:r w:rsidR="00E44614">
      <w:rPr>
        <w:sz w:val="16"/>
        <w:lang w:val="en-CA"/>
      </w:rPr>
      <w:t xml:space="preserve"> </w:t>
    </w:r>
    <w:r>
      <w:rPr>
        <w:sz w:val="16"/>
        <w:lang w:val="en-CA"/>
      </w:rPr>
      <w:t>February</w:t>
    </w:r>
    <w:proofErr w:type="gramEnd"/>
    <w:r>
      <w:rPr>
        <w:sz w:val="16"/>
        <w:lang w:val="en-CA"/>
      </w:rPr>
      <w:t xml:space="preserve"> 2, 2015.</w:t>
    </w:r>
    <w:r w:rsidR="00095624">
      <w:rPr>
        <w:sz w:val="16"/>
        <w:lang w:val="en-CA"/>
      </w:rPr>
      <w:t xml:space="preserve"> </w:t>
    </w:r>
    <w:r w:rsidR="00E44614">
      <w:rPr>
        <w:sz w:val="16"/>
        <w:lang w:val="en-CA"/>
      </w:rPr>
      <w:t xml:space="preserve">Author: </w:t>
    </w:r>
    <w:proofErr w:type="spellStart"/>
    <w:r>
      <w:rPr>
        <w:sz w:val="16"/>
        <w:lang w:val="en-CA"/>
      </w:rPr>
      <w:t>Sébastien</w:t>
    </w:r>
    <w:proofErr w:type="spellEnd"/>
    <w:r>
      <w:rPr>
        <w:sz w:val="16"/>
        <w:lang w:val="en-CA"/>
      </w:rPr>
      <w:t xml:space="preserve"> </w:t>
    </w:r>
    <w:proofErr w:type="spellStart"/>
    <w:r>
      <w:rPr>
        <w:sz w:val="16"/>
        <w:lang w:val="en-CA"/>
      </w:rPr>
      <w:t>Lallé</w:t>
    </w:r>
    <w:proofErr w:type="spellEnd"/>
  </w:p>
  <w:p w:rsidR="00E44614" w:rsidRDefault="00E44614">
    <w:pPr>
      <w:pStyle w:val="Footer"/>
      <w:jc w:val="right"/>
      <w:rPr>
        <w:sz w:val="20"/>
      </w:rPr>
    </w:pPr>
    <w:r>
      <w:rPr>
        <w:sz w:val="20"/>
      </w:rPr>
      <w:t xml:space="preserve">Page </w:t>
    </w:r>
    <w:r w:rsidR="00F72B14">
      <w:rPr>
        <w:rStyle w:val="PageNumber"/>
        <w:sz w:val="20"/>
      </w:rPr>
      <w:fldChar w:fldCharType="begin"/>
    </w:r>
    <w:r>
      <w:rPr>
        <w:rStyle w:val="PageNumber"/>
        <w:sz w:val="20"/>
      </w:rPr>
      <w:instrText xml:space="preserve"> PAGE </w:instrText>
    </w:r>
    <w:r w:rsidR="00F72B14">
      <w:rPr>
        <w:rStyle w:val="PageNumber"/>
        <w:sz w:val="20"/>
      </w:rPr>
      <w:fldChar w:fldCharType="separate"/>
    </w:r>
    <w:r w:rsidR="00F0306C">
      <w:rPr>
        <w:rStyle w:val="PageNumber"/>
        <w:noProof/>
        <w:sz w:val="20"/>
      </w:rPr>
      <w:t>1</w:t>
    </w:r>
    <w:r w:rsidR="00F72B14">
      <w:rPr>
        <w:rStyle w:val="PageNumber"/>
        <w:sz w:val="20"/>
      </w:rPr>
      <w:fldChar w:fldCharType="end"/>
    </w:r>
    <w:r>
      <w:rPr>
        <w:rStyle w:val="PageNumber"/>
        <w:sz w:val="20"/>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AC1" w:rsidRDefault="00FC3AC1">
      <w:r>
        <w:separator/>
      </w:r>
    </w:p>
  </w:footnote>
  <w:footnote w:type="continuationSeparator" w:id="0">
    <w:p w:rsidR="00FC3AC1" w:rsidRDefault="00FC3A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614" w:rsidRDefault="00E44614">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296F75"/>
    <w:rsid w:val="000342A2"/>
    <w:rsid w:val="000827DA"/>
    <w:rsid w:val="00095624"/>
    <w:rsid w:val="000E6E63"/>
    <w:rsid w:val="00115193"/>
    <w:rsid w:val="00144428"/>
    <w:rsid w:val="001648B5"/>
    <w:rsid w:val="001D077B"/>
    <w:rsid w:val="001E4B6F"/>
    <w:rsid w:val="001E5A0E"/>
    <w:rsid w:val="001F6AD3"/>
    <w:rsid w:val="00296F75"/>
    <w:rsid w:val="002E6A23"/>
    <w:rsid w:val="002F52FD"/>
    <w:rsid w:val="004177CC"/>
    <w:rsid w:val="00443E0B"/>
    <w:rsid w:val="00603094"/>
    <w:rsid w:val="00626206"/>
    <w:rsid w:val="00663A50"/>
    <w:rsid w:val="006B03C3"/>
    <w:rsid w:val="006E1E59"/>
    <w:rsid w:val="0071603D"/>
    <w:rsid w:val="00777201"/>
    <w:rsid w:val="00825EB4"/>
    <w:rsid w:val="008647B5"/>
    <w:rsid w:val="00887B0B"/>
    <w:rsid w:val="008E0B4E"/>
    <w:rsid w:val="009906D8"/>
    <w:rsid w:val="009C4416"/>
    <w:rsid w:val="00A07C89"/>
    <w:rsid w:val="00A1621A"/>
    <w:rsid w:val="00A44E85"/>
    <w:rsid w:val="00AB429D"/>
    <w:rsid w:val="00B10F61"/>
    <w:rsid w:val="00B31701"/>
    <w:rsid w:val="00BD030F"/>
    <w:rsid w:val="00C147AC"/>
    <w:rsid w:val="00C717A2"/>
    <w:rsid w:val="00D64475"/>
    <w:rsid w:val="00DC1483"/>
    <w:rsid w:val="00DE55BD"/>
    <w:rsid w:val="00E172FB"/>
    <w:rsid w:val="00E44614"/>
    <w:rsid w:val="00F0306C"/>
    <w:rsid w:val="00F05127"/>
    <w:rsid w:val="00F06D4B"/>
    <w:rsid w:val="00F21301"/>
    <w:rsid w:val="00F72B14"/>
    <w:rsid w:val="00FC3AC1"/>
    <w:rsid w:val="00FD53E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D8"/>
    <w:rPr>
      <w:sz w:val="24"/>
      <w:szCs w:val="24"/>
    </w:rPr>
  </w:style>
  <w:style w:type="paragraph" w:styleId="Heading1">
    <w:name w:val="heading 1"/>
    <w:basedOn w:val="Normal"/>
    <w:next w:val="Normal"/>
    <w:qFormat/>
    <w:rsid w:val="009906D8"/>
    <w:pPr>
      <w:keepNext/>
      <w:outlineLvl w:val="0"/>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906D8"/>
    <w:rPr>
      <w:rFonts w:ascii="Courier New" w:hAnsi="Courier New" w:cs="Courier New"/>
      <w:sz w:val="20"/>
      <w:szCs w:val="20"/>
    </w:rPr>
  </w:style>
  <w:style w:type="paragraph" w:styleId="Title">
    <w:name w:val="Title"/>
    <w:basedOn w:val="Normal"/>
    <w:qFormat/>
    <w:rsid w:val="009906D8"/>
    <w:pPr>
      <w:jc w:val="center"/>
    </w:pPr>
    <w:rPr>
      <w:b/>
      <w:bCs/>
    </w:rPr>
  </w:style>
  <w:style w:type="paragraph" w:styleId="Subtitle">
    <w:name w:val="Subtitle"/>
    <w:basedOn w:val="Normal"/>
    <w:qFormat/>
    <w:rsid w:val="009906D8"/>
    <w:pPr>
      <w:jc w:val="center"/>
    </w:pPr>
    <w:rPr>
      <w:b/>
      <w:bCs/>
      <w:noProof/>
    </w:rPr>
  </w:style>
  <w:style w:type="paragraph" w:styleId="Footer">
    <w:name w:val="footer"/>
    <w:basedOn w:val="Normal"/>
    <w:semiHidden/>
    <w:rsid w:val="009906D8"/>
    <w:pPr>
      <w:tabs>
        <w:tab w:val="center" w:pos="4320"/>
        <w:tab w:val="right" w:pos="8640"/>
      </w:tabs>
    </w:pPr>
  </w:style>
  <w:style w:type="character" w:styleId="PageNumber">
    <w:name w:val="page number"/>
    <w:basedOn w:val="DefaultParagraphFont"/>
    <w:semiHidden/>
    <w:rsid w:val="009906D8"/>
  </w:style>
  <w:style w:type="paragraph" w:styleId="Header">
    <w:name w:val="header"/>
    <w:basedOn w:val="Normal"/>
    <w:semiHidden/>
    <w:rsid w:val="009906D8"/>
    <w:pPr>
      <w:tabs>
        <w:tab w:val="center" w:pos="4320"/>
        <w:tab w:val="right" w:pos="8640"/>
      </w:tabs>
    </w:pPr>
  </w:style>
  <w:style w:type="paragraph" w:styleId="BodyText">
    <w:name w:val="Body Text"/>
    <w:basedOn w:val="Normal"/>
    <w:semiHidden/>
    <w:rsid w:val="009906D8"/>
    <w:pPr>
      <w:jc w:val="both"/>
    </w:pPr>
    <w:rPr>
      <w:sz w:val="20"/>
      <w:szCs w:val="20"/>
    </w:rPr>
  </w:style>
  <w:style w:type="paragraph" w:styleId="DocumentMap">
    <w:name w:val="Document Map"/>
    <w:basedOn w:val="Normal"/>
    <w:link w:val="DocumentMapChar"/>
    <w:uiPriority w:val="99"/>
    <w:semiHidden/>
    <w:unhideWhenUsed/>
    <w:rsid w:val="00095624"/>
    <w:rPr>
      <w:rFonts w:ascii="Tahoma" w:hAnsi="Tahoma" w:cs="Tahoma"/>
      <w:sz w:val="16"/>
      <w:szCs w:val="16"/>
    </w:rPr>
  </w:style>
  <w:style w:type="character" w:customStyle="1" w:styleId="DocumentMapChar">
    <w:name w:val="Document Map Char"/>
    <w:basedOn w:val="DefaultParagraphFont"/>
    <w:link w:val="DocumentMap"/>
    <w:uiPriority w:val="99"/>
    <w:semiHidden/>
    <w:rsid w:val="00095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07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BC20A-5D61-41BD-AC08-DF2CABE4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556</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UNIVERSITY OF BRITISH COLUMBIA</vt:lpstr>
    </vt:vector>
  </TitlesOfParts>
  <Company>UBC Computer Science Department</Company>
  <LinksUpToDate>false</LinksUpToDate>
  <CharactersWithSpaces>3612</CharactersWithSpaces>
  <SharedDoc>false</SharedDoc>
  <HLinks>
    <vt:vector size="6" baseType="variant">
      <vt:variant>
        <vt:i4>4456556</vt:i4>
      </vt:variant>
      <vt:variant>
        <vt:i4>-1</vt:i4>
      </vt:variant>
      <vt:variant>
        <vt:i4>1026</vt:i4>
      </vt:variant>
      <vt:variant>
        <vt:i4>1</vt:i4>
      </vt:variant>
      <vt:variant>
        <vt:lpwstr>ubclogo_colour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creator>samershi</dc:creator>
  <cp:lastModifiedBy>S_Lalle</cp:lastModifiedBy>
  <cp:revision>20</cp:revision>
  <cp:lastPrinted>2006-01-13T22:09:00Z</cp:lastPrinted>
  <dcterms:created xsi:type="dcterms:W3CDTF">2013-01-21T07:15:00Z</dcterms:created>
  <dcterms:modified xsi:type="dcterms:W3CDTF">2015-03-05T05:54:00Z</dcterms:modified>
</cp:coreProperties>
</file>