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D3B0A" w14:textId="77777777" w:rsidR="00C9070F" w:rsidRPr="004629A1" w:rsidRDefault="00C9070F" w:rsidP="00D82175">
      <w:pPr>
        <w:tabs>
          <w:tab w:val="left" w:pos="10206"/>
        </w:tabs>
        <w:ind w:right="142"/>
        <w:jc w:val="center"/>
        <w:rPr>
          <w:rFonts w:ascii="Century Gothic" w:hAnsi="Century Gothic"/>
          <w:b/>
          <w:bCs/>
          <w:sz w:val="28"/>
          <w:szCs w:val="28"/>
          <w:lang w:val="en-US"/>
        </w:rPr>
      </w:pPr>
      <w:bookmarkStart w:id="0" w:name="_Toc321823378"/>
      <w:r w:rsidRPr="004629A1">
        <w:rPr>
          <w:rFonts w:ascii="Century Gothic" w:hAnsi="Century Gothic"/>
          <w:b/>
          <w:bCs/>
          <w:sz w:val="28"/>
          <w:szCs w:val="28"/>
        </w:rPr>
        <w:t>Содержание</w:t>
      </w:r>
      <w:bookmarkEnd w:id="0"/>
    </w:p>
    <w:sdt>
      <w:sdtPr>
        <w:rPr>
          <w:rFonts w:ascii="Century Gothic" w:eastAsia="Times New Roman" w:hAnsi="Century Gothic" w:cs="Times New Roman"/>
          <w:color w:val="auto"/>
          <w:sz w:val="20"/>
          <w:szCs w:val="20"/>
        </w:rPr>
        <w:id w:val="-798986701"/>
        <w:docPartObj>
          <w:docPartGallery w:val="Table of Contents"/>
          <w:docPartUnique/>
        </w:docPartObj>
      </w:sdtPr>
      <w:sdtEndPr>
        <w:rPr>
          <w:rFonts w:ascii="MonoCondensedCTT" w:hAnsi="MonoCondensedCTT"/>
          <w:b/>
          <w:bCs/>
        </w:rPr>
      </w:sdtEndPr>
      <w:sdtContent>
        <w:p w14:paraId="726D78B8" w14:textId="432C73D4" w:rsidR="004629A1" w:rsidRPr="004629A1" w:rsidRDefault="004629A1" w:rsidP="003E6FBB">
          <w:pPr>
            <w:pStyle w:val="afc"/>
            <w:ind w:right="141"/>
            <w:rPr>
              <w:rFonts w:ascii="Century Gothic" w:hAnsi="Century Gothic"/>
            </w:rPr>
          </w:pPr>
        </w:p>
        <w:p w14:paraId="2C51AEEB" w14:textId="4BEC814F" w:rsidR="00091048" w:rsidRDefault="004629A1" w:rsidP="003E6FBB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4629A1">
            <w:rPr>
              <w:rFonts w:ascii="Century Gothic" w:hAnsi="Century Gothic"/>
            </w:rPr>
            <w:fldChar w:fldCharType="begin"/>
          </w:r>
          <w:r w:rsidRPr="004629A1">
            <w:rPr>
              <w:rFonts w:ascii="Century Gothic" w:hAnsi="Century Gothic"/>
            </w:rPr>
            <w:instrText xml:space="preserve"> TOC \o "1-3" \h \z \u </w:instrText>
          </w:r>
          <w:r w:rsidRPr="004629A1">
            <w:rPr>
              <w:rFonts w:ascii="Century Gothic" w:hAnsi="Century Gothic"/>
            </w:rPr>
            <w:fldChar w:fldCharType="separate"/>
          </w:r>
          <w:hyperlink w:anchor="_Toc233205036" w:history="1">
            <w:r w:rsidR="00091048" w:rsidRPr="00655B31">
              <w:rPr>
                <w:rStyle w:val="ad"/>
                <w:noProof/>
              </w:rPr>
              <w:t>1.</w:t>
            </w:r>
            <w:r w:rsidR="00091048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091048" w:rsidRPr="00655B31">
              <w:rPr>
                <w:rStyle w:val="ad"/>
                <w:noProof/>
              </w:rPr>
              <w:t>Перечень используемой нормативной документации</w:t>
            </w:r>
            <w:r w:rsidR="00091048">
              <w:rPr>
                <w:noProof/>
                <w:webHidden/>
              </w:rPr>
              <w:tab/>
            </w:r>
            <w:r w:rsidR="00091048">
              <w:rPr>
                <w:noProof/>
                <w:webHidden/>
              </w:rPr>
              <w:fldChar w:fldCharType="begin"/>
            </w:r>
            <w:r w:rsidR="00091048">
              <w:rPr>
                <w:noProof/>
                <w:webHidden/>
              </w:rPr>
              <w:instrText xml:space="preserve"> PAGEREF _Toc233205036 \h </w:instrText>
            </w:r>
            <w:r w:rsidR="00091048">
              <w:rPr>
                <w:noProof/>
                <w:webHidden/>
              </w:rPr>
            </w:r>
            <w:r w:rsidR="00091048">
              <w:rPr>
                <w:noProof/>
                <w:webHidden/>
              </w:rPr>
              <w:fldChar w:fldCharType="separate"/>
            </w:r>
            <w:r w:rsidR="00091048">
              <w:rPr>
                <w:noProof/>
                <w:webHidden/>
              </w:rPr>
              <w:t>2</w:t>
            </w:r>
            <w:r w:rsidR="00091048">
              <w:rPr>
                <w:noProof/>
                <w:webHidden/>
              </w:rPr>
              <w:fldChar w:fldCharType="end"/>
            </w:r>
          </w:hyperlink>
        </w:p>
        <w:p w14:paraId="54B034C7" w14:textId="160AA315" w:rsidR="00091048" w:rsidRDefault="00091048" w:rsidP="003E6FBB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05037" w:history="1">
            <w:r w:rsidRPr="00655B31">
              <w:rPr>
                <w:rStyle w:val="ad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55B31">
              <w:rPr>
                <w:rStyle w:val="ad"/>
                <w:noProof/>
              </w:rPr>
              <w:t>Общие положения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_Toc233205037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5941B" w14:textId="0F63715D" w:rsidR="00091048" w:rsidRDefault="00091048" w:rsidP="003E6FBB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05038" w:history="1">
            <w:r w:rsidRPr="00655B31">
              <w:rPr>
                <w:rStyle w:val="ad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55B31">
              <w:rPr>
                <w:rStyle w:val="ad"/>
                <w:noProof/>
              </w:rPr>
              <w:t>Система охранного теленаблюдения. Общие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_Toc233205038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F932C" w14:textId="37AD3E0C" w:rsidR="00091048" w:rsidRDefault="00091048" w:rsidP="003E6FBB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05039" w:history="1">
            <w:r w:rsidRPr="00655B31">
              <w:rPr>
                <w:rStyle w:val="ad"/>
                <w:noProof/>
              </w:rPr>
              <w:t>ТРЕБОВАНИЯ К ВИДЕОКАМЕРАМ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_Toc233205039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DBDC6" w14:textId="78559A8C" w:rsidR="00091048" w:rsidRDefault="00091048" w:rsidP="003E6FBB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05040" w:history="1">
            <w:r w:rsidRPr="00655B31">
              <w:rPr>
                <w:rStyle w:val="ad"/>
                <w:noProof/>
              </w:rPr>
              <w:t>ТРЕБОВАНИЯ К ВИДЕОСЕРВЕРУ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_Toc233205040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63702" w14:textId="12B73169" w:rsidR="00091048" w:rsidRDefault="00091048" w:rsidP="003E6FBB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05041" w:history="1">
            <w:r w:rsidRPr="00655B31">
              <w:rPr>
                <w:rStyle w:val="ad"/>
                <w:noProof/>
              </w:rPr>
              <w:t>РАСЧЕТ АРХИВА ВИДЕОНАБЛЮДЕНИЯ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_Toc233205041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93F03" w14:textId="2F93334D" w:rsidR="00091048" w:rsidRDefault="00091048" w:rsidP="003E6FBB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05042" w:history="1">
            <w:r w:rsidRPr="00655B31">
              <w:rPr>
                <w:rStyle w:val="ad"/>
                <w:noProof/>
              </w:rPr>
              <w:t>Требования по обеспечению бесперебойного питания: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_Toc233205042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33685" w14:textId="25B7A1F4" w:rsidR="00091048" w:rsidRDefault="00091048" w:rsidP="003E6FBB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05043" w:history="1">
            <w:r w:rsidRPr="00655B31">
              <w:rPr>
                <w:rStyle w:val="ad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55B31">
              <w:rPr>
                <w:rStyle w:val="ad"/>
                <w:noProof/>
              </w:rPr>
              <w:t>Характеристика проектируемых сооружений и линий связи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_Toc233205043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F83C0" w14:textId="1B80BD68" w:rsidR="00091048" w:rsidRDefault="00091048" w:rsidP="003E6FBB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05044" w:history="1">
            <w:r w:rsidRPr="00655B31">
              <w:rPr>
                <w:rStyle w:val="ad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55B31">
              <w:rPr>
                <w:rStyle w:val="ad"/>
                <w:noProof/>
              </w:rPr>
              <w:t>Перечень мероприятий по обеспечению взаимодействия систем управления и технической эксплуатации.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_Toc233205044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E4B45" w14:textId="51099A88" w:rsidR="00091048" w:rsidRDefault="00091048" w:rsidP="003E6FBB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05045" w:history="1">
            <w:r w:rsidRPr="00655B31">
              <w:rPr>
                <w:rStyle w:val="ad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55B31">
              <w:rPr>
                <w:rStyle w:val="ad"/>
                <w:noProof/>
              </w:rPr>
              <w:t>Перечень мероприятий по обеспечению устойчивого функционирования сетей связи, в том числе в чрезвычайных ситуациях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_Toc233205045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A6CD6" w14:textId="030F7116" w:rsidR="00091048" w:rsidRDefault="00091048" w:rsidP="003E6FBB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05046" w:history="1">
            <w:r w:rsidRPr="00655B31">
              <w:rPr>
                <w:rStyle w:val="ad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55B31">
              <w:rPr>
                <w:rStyle w:val="ad"/>
                <w:noProof/>
              </w:rPr>
              <w:t>Обоснование выбранных трасс кабельных линий связи к установленным точкам присоединения. Определение охранных зон линий связи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_Toc233205046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E0E40" w14:textId="6DFE9620" w:rsidR="00091048" w:rsidRDefault="00091048" w:rsidP="003E6FBB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05047" w:history="1">
            <w:r w:rsidRPr="00655B31">
              <w:rPr>
                <w:rStyle w:val="ad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55B31">
              <w:rPr>
                <w:rStyle w:val="ad"/>
                <w:noProof/>
              </w:rPr>
              <w:t>Электропитание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_Toc233205047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5BC84" w14:textId="4E9DE265" w:rsidR="00091048" w:rsidRDefault="00091048" w:rsidP="003E6FBB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05048" w:history="1">
            <w:r w:rsidRPr="00655B31">
              <w:rPr>
                <w:rStyle w:val="ad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55B31">
              <w:rPr>
                <w:rStyle w:val="ad"/>
                <w:noProof/>
              </w:rPr>
              <w:t>Заземление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_Toc233205048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DD2D2" w14:textId="02F7576B" w:rsidR="00091048" w:rsidRDefault="00091048" w:rsidP="003E6FBB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05049" w:history="1">
            <w:r w:rsidRPr="00655B31">
              <w:rPr>
                <w:rStyle w:val="ad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55B31">
              <w:rPr>
                <w:rStyle w:val="ad"/>
                <w:noProof/>
              </w:rPr>
              <w:t>Режим работы проектируемой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_Toc233205049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D84FA" w14:textId="12539254" w:rsidR="00091048" w:rsidRDefault="00091048" w:rsidP="003E6FBB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05050" w:history="1">
            <w:r w:rsidRPr="00655B31">
              <w:rPr>
                <w:rStyle w:val="ad"/>
                <w:noProof/>
              </w:rPr>
              <w:t>11.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55B31">
              <w:rPr>
                <w:rStyle w:val="ad"/>
                <w:noProof/>
              </w:rPr>
              <w:t>Защита окружающей среды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_Toc233205050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3379F" w14:textId="37135ACB" w:rsidR="00091048" w:rsidRDefault="00091048" w:rsidP="003E6FBB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05051" w:history="1">
            <w:r w:rsidRPr="00655B31">
              <w:rPr>
                <w:rStyle w:val="ad"/>
                <w:noProof/>
              </w:rPr>
              <w:t>12.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55B31">
              <w:rPr>
                <w:rStyle w:val="ad"/>
                <w:noProof/>
              </w:rPr>
              <w:t>Организация производства и ведения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_Toc233205051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9AF92" w14:textId="12A91395" w:rsidR="00091048" w:rsidRDefault="00091048" w:rsidP="003E6FBB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05052" w:history="1">
            <w:r w:rsidRPr="00655B31">
              <w:rPr>
                <w:rStyle w:val="ad"/>
                <w:noProof/>
              </w:rPr>
              <w:t>13.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55B31">
              <w:rPr>
                <w:rStyle w:val="ad"/>
                <w:noProof/>
              </w:rPr>
              <w:t>Требования к монтажу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_Toc233205052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14196" w14:textId="526EEDCE" w:rsidR="00091048" w:rsidRDefault="00091048" w:rsidP="003E6FBB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05053" w:history="1">
            <w:r w:rsidRPr="00655B31">
              <w:rPr>
                <w:rStyle w:val="ad"/>
                <w:noProof/>
              </w:rPr>
              <w:t>14.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55B31">
              <w:rPr>
                <w:rStyle w:val="ad"/>
                <w:noProof/>
              </w:rPr>
              <w:t>Требования к организации пусконаладочных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_Toc233205053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E17A0" w14:textId="69C29C00" w:rsidR="00091048" w:rsidRDefault="00091048" w:rsidP="003E6FBB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05054" w:history="1">
            <w:r w:rsidRPr="00655B31">
              <w:rPr>
                <w:rStyle w:val="ad"/>
                <w:noProof/>
              </w:rPr>
              <w:t>15.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55B31">
              <w:rPr>
                <w:rStyle w:val="ad"/>
                <w:noProof/>
              </w:rPr>
              <w:t>Охрана труда и техника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_Toc233205054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CF99D" w14:textId="7296144F" w:rsidR="00091048" w:rsidRDefault="00091048" w:rsidP="003E6FBB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205055" w:history="1">
            <w:r w:rsidRPr="00655B31">
              <w:rPr>
                <w:rStyle w:val="ad"/>
                <w:noProof/>
              </w:rPr>
              <w:t>16.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55B31">
              <w:rPr>
                <w:rStyle w:val="ad"/>
                <w:noProof/>
              </w:rPr>
              <w:t>Перечень допускаемых сокращений слов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_Toc233205055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D29C5" w14:textId="3540E77C" w:rsidR="004629A1" w:rsidRDefault="004629A1" w:rsidP="003E6FBB">
          <w:pPr>
            <w:ind w:right="141"/>
          </w:pPr>
          <w:r w:rsidRPr="004629A1">
            <w:rPr>
              <w:rFonts w:ascii="Century Gothic" w:hAnsi="Century Gothic"/>
              <w:b/>
              <w:bCs/>
            </w:rPr>
            <w:fldChar w:fldCharType="end"/>
          </w:r>
        </w:p>
      </w:sdtContent>
    </w:sdt>
    <w:p w14:paraId="78FBD602" w14:textId="77777777" w:rsidR="00C9070F" w:rsidRPr="00B53767" w:rsidRDefault="00C9070F" w:rsidP="00D82175">
      <w:pPr>
        <w:pStyle w:val="ae"/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b w:val="0"/>
          <w:caps/>
          <w:szCs w:val="28"/>
        </w:rPr>
      </w:pPr>
    </w:p>
    <w:p w14:paraId="7D7ED8C6" w14:textId="4790BECB" w:rsidR="004629A1" w:rsidRDefault="004629A1">
      <w:pPr>
        <w:rPr>
          <w:rFonts w:ascii="Century Gothic" w:hAnsi="Century Gothic"/>
          <w:bCs/>
          <w:caps/>
          <w:kern w:val="28"/>
          <w:sz w:val="28"/>
          <w:szCs w:val="28"/>
        </w:rPr>
      </w:pPr>
      <w:r>
        <w:rPr>
          <w:rFonts w:ascii="Century Gothic" w:hAnsi="Century Gothic"/>
          <w:b/>
          <w:caps/>
          <w:sz w:val="28"/>
          <w:szCs w:val="28"/>
        </w:rPr>
        <w:br w:type="page"/>
      </w:r>
    </w:p>
    <w:p w14:paraId="72D5DD34" w14:textId="2A5113C4" w:rsidR="00065B84" w:rsidRPr="00B53767" w:rsidRDefault="00065B84" w:rsidP="0031420F">
      <w:pPr>
        <w:pStyle w:val="10"/>
        <w:numPr>
          <w:ilvl w:val="0"/>
          <w:numId w:val="5"/>
        </w:numPr>
        <w:rPr>
          <w:szCs w:val="28"/>
        </w:rPr>
      </w:pPr>
      <w:bookmarkStart w:id="1" w:name="_Toc182836387"/>
      <w:bookmarkStart w:id="2" w:name="_Toc182928765"/>
      <w:bookmarkStart w:id="3" w:name="_Toc184460075"/>
      <w:bookmarkStart w:id="4" w:name="_Toc182650520"/>
      <w:bookmarkStart w:id="5" w:name="_Toc233205036"/>
      <w:bookmarkStart w:id="6" w:name="_Ref321823298"/>
      <w:bookmarkStart w:id="7" w:name="_Toc321823379"/>
      <w:r w:rsidRPr="00B53767">
        <w:lastRenderedPageBreak/>
        <w:t>Перечень используемой нормативной документации</w:t>
      </w:r>
      <w:bookmarkEnd w:id="1"/>
      <w:bookmarkEnd w:id="2"/>
      <w:bookmarkEnd w:id="3"/>
      <w:bookmarkEnd w:id="4"/>
      <w:bookmarkEnd w:id="5"/>
    </w:p>
    <w:p w14:paraId="7ACC8316" w14:textId="77777777" w:rsidR="00AD38C2" w:rsidRPr="00B53767" w:rsidRDefault="00AD38C2" w:rsidP="00AD38C2">
      <w:pPr>
        <w:tabs>
          <w:tab w:val="left" w:pos="10206"/>
        </w:tabs>
        <w:spacing w:line="360" w:lineRule="auto"/>
        <w:ind w:left="142" w:right="142" w:firstLine="567"/>
        <w:jc w:val="both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Постановление Правительства РФ от 16.02.2008 г. № 87 “О составе разделов</w:t>
      </w:r>
    </w:p>
    <w:p w14:paraId="12CDD20A" w14:textId="77777777" w:rsidR="00AD38C2" w:rsidRPr="00B53767" w:rsidRDefault="00AD38C2" w:rsidP="00AD38C2">
      <w:pPr>
        <w:tabs>
          <w:tab w:val="left" w:pos="10206"/>
        </w:tabs>
        <w:spacing w:line="360" w:lineRule="auto"/>
        <w:ind w:left="142" w:right="142" w:firstLine="567"/>
        <w:jc w:val="both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проектной документации и требованиях к их содержанию” (ред. от 06.05.2023);</w:t>
      </w:r>
    </w:p>
    <w:p w14:paraId="7CFF8499" w14:textId="77777777" w:rsidR="00AD38C2" w:rsidRPr="00B53767" w:rsidRDefault="00AD38C2" w:rsidP="00AD38C2">
      <w:pPr>
        <w:tabs>
          <w:tab w:val="left" w:pos="10206"/>
        </w:tabs>
        <w:spacing w:line="360" w:lineRule="auto"/>
        <w:ind w:left="142" w:right="142" w:firstLine="567"/>
        <w:jc w:val="both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− ГОСТ Р 21.101-2020 “Основные требования к проектной и рабочей документации”;</w:t>
      </w:r>
    </w:p>
    <w:p w14:paraId="718EDFE9" w14:textId="77777777" w:rsidR="00AD38C2" w:rsidRPr="00B53767" w:rsidRDefault="00AD38C2" w:rsidP="00AD38C2">
      <w:pPr>
        <w:tabs>
          <w:tab w:val="left" w:pos="10206"/>
        </w:tabs>
        <w:spacing w:line="360" w:lineRule="auto"/>
        <w:ind w:left="142" w:right="142" w:firstLine="567"/>
        <w:jc w:val="both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− ГОСТ Р 21.618-2023 “ Правила оформления проектной документации. системы</w:t>
      </w:r>
    </w:p>
    <w:p w14:paraId="1130D114" w14:textId="77777777" w:rsidR="00AD38C2" w:rsidRPr="00B53767" w:rsidRDefault="00AD38C2" w:rsidP="00AD38C2">
      <w:pPr>
        <w:tabs>
          <w:tab w:val="left" w:pos="10206"/>
        </w:tabs>
        <w:spacing w:line="360" w:lineRule="auto"/>
        <w:ind w:left="142" w:right="142" w:firstLine="567"/>
        <w:jc w:val="both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электросвязи объектов капитального строительства”;</w:t>
      </w:r>
    </w:p>
    <w:p w14:paraId="18D1A13E" w14:textId="4A1F6D4B" w:rsidR="00AD38C2" w:rsidRPr="00B53767" w:rsidRDefault="00AD38C2" w:rsidP="00AD38C2">
      <w:pPr>
        <w:tabs>
          <w:tab w:val="left" w:pos="10206"/>
        </w:tabs>
        <w:spacing w:line="360" w:lineRule="auto"/>
        <w:ind w:left="142" w:right="142" w:firstLine="567"/>
        <w:jc w:val="both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− ПУЭ “Правила устройства электроустановок” (7-е издание).</w:t>
      </w:r>
    </w:p>
    <w:p w14:paraId="5D9002F3" w14:textId="3C385808" w:rsidR="00065B84" w:rsidRPr="00B53767" w:rsidRDefault="004629A1" w:rsidP="00065B84">
      <w:pPr>
        <w:tabs>
          <w:tab w:val="left" w:pos="10206"/>
        </w:tabs>
        <w:spacing w:line="360" w:lineRule="auto"/>
        <w:ind w:left="142" w:right="142" w:firstLine="567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- </w:t>
      </w:r>
      <w:r w:rsidR="00F0014E" w:rsidRPr="00B53767">
        <w:rPr>
          <w:rFonts w:ascii="Century Gothic" w:hAnsi="Century Gothic"/>
          <w:sz w:val="24"/>
          <w:szCs w:val="24"/>
        </w:rPr>
        <w:t>Требования Росгвардии на разработку СОТ и СОТС и передачу тревожных сигналов на пульт Росгвардии”</w:t>
      </w:r>
      <w:r>
        <w:rPr>
          <w:rFonts w:ascii="Century Gothic" w:hAnsi="Century Gothic"/>
          <w:sz w:val="24"/>
          <w:szCs w:val="24"/>
        </w:rPr>
        <w:t>;</w:t>
      </w:r>
    </w:p>
    <w:p w14:paraId="43C2DC7F" w14:textId="065CEC0E" w:rsidR="00065B84" w:rsidRPr="004629A1" w:rsidRDefault="00065B84" w:rsidP="0031420F">
      <w:pPr>
        <w:pStyle w:val="10"/>
        <w:numPr>
          <w:ilvl w:val="0"/>
          <w:numId w:val="5"/>
        </w:numPr>
      </w:pPr>
      <w:bookmarkStart w:id="8" w:name="_Toc182836388"/>
      <w:bookmarkStart w:id="9" w:name="_Toc182928766"/>
      <w:bookmarkStart w:id="10" w:name="_Toc184460076"/>
      <w:bookmarkStart w:id="11" w:name="_Toc182650521"/>
      <w:bookmarkStart w:id="12" w:name="_Toc233205037"/>
      <w:bookmarkEnd w:id="6"/>
      <w:bookmarkEnd w:id="7"/>
      <w:r w:rsidRPr="004629A1">
        <w:t>Общие положения</w:t>
      </w:r>
      <w:bookmarkEnd w:id="8"/>
      <w:bookmarkEnd w:id="9"/>
      <w:bookmarkEnd w:id="10"/>
      <w:bookmarkEnd w:id="11"/>
      <w:bookmarkEnd w:id="12"/>
    </w:p>
    <w:p w14:paraId="68531AB1" w14:textId="6638E516" w:rsidR="006E614F" w:rsidRPr="00B53767" w:rsidRDefault="00F71694" w:rsidP="008726C6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Настоящая </w:t>
      </w:r>
      <w:r w:rsidR="000F464A" w:rsidRPr="00B53767">
        <w:rPr>
          <w:rFonts w:ascii="Century Gothic" w:hAnsi="Century Gothic"/>
          <w:sz w:val="24"/>
          <w:szCs w:val="24"/>
        </w:rPr>
        <w:t>проектная</w:t>
      </w:r>
      <w:r w:rsidRPr="00B53767">
        <w:rPr>
          <w:rFonts w:ascii="Century Gothic" w:hAnsi="Century Gothic"/>
          <w:sz w:val="24"/>
          <w:szCs w:val="24"/>
        </w:rPr>
        <w:t xml:space="preserve"> документация </w:t>
      </w:r>
      <w:r w:rsidR="00AF2847" w:rsidRPr="00B53767">
        <w:rPr>
          <w:rFonts w:ascii="Century Gothic" w:hAnsi="Century Gothic"/>
          <w:sz w:val="24"/>
          <w:szCs w:val="24"/>
        </w:rPr>
        <w:t>систем</w:t>
      </w:r>
      <w:r w:rsidR="00AB0EDB" w:rsidRPr="00B53767">
        <w:rPr>
          <w:rFonts w:ascii="Century Gothic" w:hAnsi="Century Gothic"/>
          <w:sz w:val="24"/>
          <w:szCs w:val="24"/>
        </w:rPr>
        <w:t>ы</w:t>
      </w:r>
      <w:r w:rsidR="00AF2847" w:rsidRPr="00B53767">
        <w:rPr>
          <w:rFonts w:ascii="Century Gothic" w:hAnsi="Century Gothic"/>
          <w:sz w:val="24"/>
          <w:szCs w:val="24"/>
        </w:rPr>
        <w:t xml:space="preserve"> </w:t>
      </w:r>
      <w:r w:rsidR="006E614F" w:rsidRPr="00B53767">
        <w:rPr>
          <w:rFonts w:ascii="Century Gothic" w:hAnsi="Century Gothic"/>
          <w:sz w:val="24"/>
          <w:szCs w:val="24"/>
        </w:rPr>
        <w:t>охранного теленаблюдения</w:t>
      </w:r>
      <w:r w:rsidR="00AB0EDB" w:rsidRPr="00B53767">
        <w:rPr>
          <w:rFonts w:ascii="Century Gothic" w:hAnsi="Century Gothic"/>
          <w:sz w:val="24"/>
          <w:szCs w:val="24"/>
        </w:rPr>
        <w:t xml:space="preserve"> </w:t>
      </w:r>
      <w:r w:rsidR="006E614F" w:rsidRPr="00B53767">
        <w:rPr>
          <w:rFonts w:ascii="Century Gothic" w:hAnsi="Century Gothic"/>
          <w:sz w:val="24"/>
          <w:szCs w:val="24"/>
        </w:rPr>
        <w:t xml:space="preserve">(СОТ) </w:t>
      </w:r>
      <w:r w:rsidR="00C9384B" w:rsidRPr="00B53767">
        <w:rPr>
          <w:rFonts w:ascii="Century Gothic" w:hAnsi="Century Gothic"/>
          <w:sz w:val="24"/>
          <w:szCs w:val="24"/>
        </w:rPr>
        <w:t>для здания</w:t>
      </w:r>
      <w:r w:rsidR="00546ACF" w:rsidRPr="00B53767">
        <w:rPr>
          <w:rFonts w:ascii="Century Gothic" w:hAnsi="Century Gothic"/>
          <w:sz w:val="24"/>
          <w:szCs w:val="24"/>
        </w:rPr>
        <w:t>, расположенного по адресу:</w:t>
      </w:r>
      <w:r w:rsidR="00193DE3" w:rsidRPr="00B53767">
        <w:rPr>
          <w:rFonts w:ascii="Century Gothic" w:hAnsi="Century Gothic"/>
          <w:sz w:val="24"/>
          <w:szCs w:val="24"/>
        </w:rPr>
        <w:t xml:space="preserve"> г. Москва, 5-ая ул. Соколиной Горы д.14</w:t>
      </w:r>
      <w:r w:rsidR="008726C6" w:rsidRPr="00B53767">
        <w:rPr>
          <w:rFonts w:ascii="Century Gothic" w:hAnsi="Century Gothic"/>
          <w:sz w:val="24"/>
          <w:szCs w:val="24"/>
        </w:rPr>
        <w:t xml:space="preserve"> </w:t>
      </w:r>
      <w:r w:rsidR="006E614F" w:rsidRPr="00B53767">
        <w:rPr>
          <w:rFonts w:ascii="Century Gothic" w:hAnsi="Century Gothic"/>
          <w:sz w:val="24"/>
          <w:szCs w:val="24"/>
        </w:rPr>
        <w:t>выполнена на основании:</w:t>
      </w:r>
    </w:p>
    <w:p w14:paraId="1AAA2BF0" w14:textId="77777777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78"/>
        <w:jc w:val="both"/>
        <w:rPr>
          <w:rFonts w:ascii="Century Gothic" w:hAnsi="Century Gothic"/>
          <w:sz w:val="24"/>
          <w:szCs w:val="24"/>
        </w:rPr>
      </w:pPr>
      <w:bookmarkStart w:id="13" w:name="_Toc321823380"/>
      <w:r w:rsidRPr="00B53767">
        <w:rPr>
          <w:rFonts w:ascii="Century Gothic" w:hAnsi="Century Gothic"/>
          <w:sz w:val="24"/>
          <w:szCs w:val="24"/>
        </w:rPr>
        <w:t>- задания на проектирование;</w:t>
      </w:r>
    </w:p>
    <w:p w14:paraId="0D64513C" w14:textId="77777777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- архитектурно-строительных решений;</w:t>
      </w:r>
    </w:p>
    <w:p w14:paraId="5C8D235E" w14:textId="77777777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color w:val="000000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- смежных разделов проекта.</w:t>
      </w:r>
    </w:p>
    <w:p w14:paraId="2D92AC4F" w14:textId="4AF89248" w:rsidR="00065B84" w:rsidRPr="00B53767" w:rsidRDefault="00065B84" w:rsidP="00065B84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Стадийность проектирования –</w:t>
      </w:r>
      <w:r w:rsidR="000F464A" w:rsidRPr="00B53767">
        <w:rPr>
          <w:rFonts w:ascii="Century Gothic" w:hAnsi="Century Gothic"/>
          <w:sz w:val="24"/>
          <w:szCs w:val="24"/>
        </w:rPr>
        <w:t>проектная</w:t>
      </w:r>
      <w:r w:rsidRPr="00B53767">
        <w:rPr>
          <w:rFonts w:ascii="Century Gothic" w:hAnsi="Century Gothic"/>
          <w:sz w:val="24"/>
          <w:szCs w:val="24"/>
        </w:rPr>
        <w:t xml:space="preserve"> документация.</w:t>
      </w:r>
    </w:p>
    <w:p w14:paraId="6EE92066" w14:textId="77777777" w:rsidR="00065B84" w:rsidRPr="00B53767" w:rsidRDefault="00065B84" w:rsidP="00065B84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Проектная документация разработана в соответствии с действующими на территории Российской Федерации нормативными документами.</w:t>
      </w:r>
    </w:p>
    <w:p w14:paraId="008CD0C2" w14:textId="77777777" w:rsidR="00065B84" w:rsidRPr="00B53767" w:rsidRDefault="00065B84" w:rsidP="00065B84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napToGrid w:val="0"/>
          <w:sz w:val="24"/>
          <w:szCs w:val="24"/>
        </w:rPr>
        <w:t xml:space="preserve">Объект оснащается системой </w:t>
      </w:r>
      <w:r w:rsidRPr="00B53767">
        <w:rPr>
          <w:rFonts w:ascii="Century Gothic" w:hAnsi="Century Gothic"/>
          <w:sz w:val="24"/>
          <w:szCs w:val="24"/>
        </w:rPr>
        <w:t>охранного телевидения.</w:t>
      </w:r>
    </w:p>
    <w:p w14:paraId="3D706C3C" w14:textId="4FAE95C6" w:rsidR="00065B84" w:rsidRPr="004629A1" w:rsidRDefault="00065B84" w:rsidP="0031420F">
      <w:pPr>
        <w:pStyle w:val="10"/>
        <w:numPr>
          <w:ilvl w:val="0"/>
          <w:numId w:val="5"/>
        </w:numPr>
      </w:pPr>
      <w:bookmarkStart w:id="14" w:name="_Toc182650522"/>
      <w:bookmarkStart w:id="15" w:name="_Toc182836389"/>
      <w:bookmarkStart w:id="16" w:name="_Toc182928767"/>
      <w:bookmarkStart w:id="17" w:name="_Toc184460077"/>
      <w:bookmarkStart w:id="18" w:name="_Toc233205038"/>
      <w:bookmarkEnd w:id="13"/>
      <w:r w:rsidRPr="004629A1">
        <w:t xml:space="preserve">Система охранного теленаблюдения. </w:t>
      </w:r>
      <w:bookmarkEnd w:id="14"/>
      <w:bookmarkEnd w:id="15"/>
      <w:r w:rsidRPr="004629A1">
        <w:t>Общие данные</w:t>
      </w:r>
      <w:bookmarkEnd w:id="16"/>
      <w:bookmarkEnd w:id="17"/>
      <w:bookmarkEnd w:id="18"/>
    </w:p>
    <w:p w14:paraId="3DF865FE" w14:textId="77777777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bookmarkStart w:id="19" w:name="_Toc182928768"/>
      <w:bookmarkStart w:id="20" w:name="_Toc184460078"/>
      <w:r w:rsidRPr="00B53767">
        <w:rPr>
          <w:rFonts w:ascii="Century Gothic" w:hAnsi="Century Gothic"/>
          <w:sz w:val="24"/>
          <w:szCs w:val="24"/>
        </w:rPr>
        <w:t xml:space="preserve">Система видеонаблюдения включает в себя функции системы охранного телевидения (СОТ), обеспечивает обнаружение и передачу на рабочие станции визуальную информацию об обстановке на территории, прилегающей непосредственно к зданию, и в отдельных зонах внутри него, а также обеспечивает документирование происходящих событий с целью их последующего анализа. </w:t>
      </w:r>
    </w:p>
    <w:p w14:paraId="29729017" w14:textId="35B36362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Система обеспечивает: </w:t>
      </w:r>
    </w:p>
    <w:p w14:paraId="3CE2C745" w14:textId="77777777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lastRenderedPageBreak/>
        <w:t xml:space="preserve">− круглосуточное наблюдение и возможность постоянной автоматической записи видеоинформации от установленных камер видеонаблюдения (глубина архива не менее 30 суток); </w:t>
      </w:r>
    </w:p>
    <w:p w14:paraId="4F9BEEB7" w14:textId="77777777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− вывод видео на экран; </w:t>
      </w:r>
    </w:p>
    <w:p w14:paraId="5A9E84E7" w14:textId="77777777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− детекция движения; </w:t>
      </w:r>
    </w:p>
    <w:p w14:paraId="76F078C1" w14:textId="77777777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− планирование областей при применении детекторов; </w:t>
      </w:r>
    </w:p>
    <w:p w14:paraId="4BD5A2EA" w14:textId="77777777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− цифровое масштабирование изображений;</w:t>
      </w:r>
    </w:p>
    <w:p w14:paraId="43094E24" w14:textId="77777777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 − запись видео на жесткий диск и его просмотр, поиск по дате, времени, номеру камеры; </w:t>
      </w:r>
    </w:p>
    <w:p w14:paraId="0006D103" w14:textId="77777777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− звуковое сопровождение тревог; </w:t>
      </w:r>
    </w:p>
    <w:p w14:paraId="0F7E5BAB" w14:textId="77777777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− запись пред- и после- тревожных ситуаций с возможностью настройки времени записи; </w:t>
      </w:r>
    </w:p>
    <w:p w14:paraId="401DDF2B" w14:textId="77777777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− возможность создания удаленных рабочих мест; </w:t>
      </w:r>
    </w:p>
    <w:p w14:paraId="0144B241" w14:textId="77777777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− возможность телеметрического управления двух координатными поворотными устройствами;</w:t>
      </w:r>
    </w:p>
    <w:p w14:paraId="5B018F39" w14:textId="77777777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 − реагирование системы на самые разнообразные события: от тревоги и предоставления доступа до удаленного управления постановкой на охрану;</w:t>
      </w:r>
    </w:p>
    <w:p w14:paraId="6472D97B" w14:textId="77777777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 − интеграция видеосистем других производителей с системой (внедренной в АРМ). Система СОТ в составе системы видеонаблюдения обеспечивает возможность круглосуточного наблюдения за территорией, прилегающей непосредственно к зданию, и в отдельных зонах внутри него, записи видеоинформации, возможности документирования происходящих событий с целью их последующего анализа. </w:t>
      </w:r>
    </w:p>
    <w:p w14:paraId="421C38EA" w14:textId="77777777" w:rsidR="00091048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Проектируемая система имеет возможность подключения камер видеонаблюдения к государственной информационной системе «Единый центр хранения обработки данных» (далее - ЕЦХД) по </w:t>
      </w:r>
      <w:r w:rsidR="00091048">
        <w:rPr>
          <w:rFonts w:ascii="Century Gothic" w:hAnsi="Century Gothic"/>
          <w:sz w:val="24"/>
          <w:szCs w:val="24"/>
        </w:rPr>
        <w:t xml:space="preserve">первому и </w:t>
      </w:r>
      <w:r w:rsidRPr="00B53767">
        <w:rPr>
          <w:rFonts w:ascii="Century Gothic" w:hAnsi="Century Gothic"/>
          <w:sz w:val="24"/>
          <w:szCs w:val="24"/>
        </w:rPr>
        <w:t>второму типу интеграции в соответствии с «Регламентом передачи информации об объектах видеонаблюдения в государственную информационную систему ЕЦХД из внешних систем видеонаблюдения», утвержденных распоряжением ДИТ от 31.07.2015 № 64-16-241/15.</w:t>
      </w:r>
    </w:p>
    <w:p w14:paraId="1C5384C1" w14:textId="774235F0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 Установка уличных видеокамер предусматривается на специальных кронштейнах с креплением к наружным стенам на высоте 3,5 м от уровня вертикальной планировки территории. </w:t>
      </w:r>
    </w:p>
    <w:p w14:paraId="6EC07230" w14:textId="77777777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lastRenderedPageBreak/>
        <w:t xml:space="preserve">Установка внутренних видеокамер предусматривается на потолках и стенах на высоте не ниже 2,5 м от уровня пола. </w:t>
      </w:r>
    </w:p>
    <w:p w14:paraId="2F82564F" w14:textId="77777777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Уличные камеры просматривают: внешний периметр здания; ворота; калитки - камеры расположены как для просмотра входящих, так и выходящих посетителей; центральные, эвакуационные и служебные входы в здание - камеры расположены для просмотра как для входящих, так и выходящих посетителей. </w:t>
      </w:r>
    </w:p>
    <w:p w14:paraId="607DFA85" w14:textId="77777777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Так же зоны велосипедной парковки, площадки ТБО, детские игровые и спортивные площадки, зона тихого отдыха. </w:t>
      </w:r>
    </w:p>
    <w:p w14:paraId="446C70C6" w14:textId="77777777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Внутренние камеры просматривают: </w:t>
      </w:r>
    </w:p>
    <w:p w14:paraId="08BA43E6" w14:textId="77777777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входы в здание - камеры должны быть расположены для просмотра как для входящих, так и выходящих посетителей;</w:t>
      </w:r>
    </w:p>
    <w:p w14:paraId="12B5911D" w14:textId="423E0895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холлы; </w:t>
      </w:r>
    </w:p>
    <w:p w14:paraId="42A5A22C" w14:textId="77777777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многофункциональные </w:t>
      </w:r>
      <w:proofErr w:type="spellStart"/>
      <w:r w:rsidRPr="00B53767">
        <w:rPr>
          <w:rFonts w:ascii="Century Gothic" w:hAnsi="Century Gothic"/>
          <w:sz w:val="24"/>
          <w:szCs w:val="24"/>
        </w:rPr>
        <w:t>многосветные</w:t>
      </w:r>
      <w:proofErr w:type="spellEnd"/>
      <w:r w:rsidRPr="00B53767">
        <w:rPr>
          <w:rFonts w:ascii="Century Gothic" w:hAnsi="Century Gothic"/>
          <w:sz w:val="24"/>
          <w:szCs w:val="24"/>
        </w:rPr>
        <w:t xml:space="preserve"> пространства и спортивные залы; </w:t>
      </w:r>
    </w:p>
    <w:p w14:paraId="5FA8918E" w14:textId="77777777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комната охраны;</w:t>
      </w:r>
    </w:p>
    <w:p w14:paraId="5D1B92A8" w14:textId="2F3344A6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коридоры пищеблока; </w:t>
      </w:r>
    </w:p>
    <w:p w14:paraId="7FEFC15C" w14:textId="77777777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обеденный зал; </w:t>
      </w:r>
    </w:p>
    <w:p w14:paraId="706361C3" w14:textId="77777777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пищеблок (места приготовления горячей еды) коридоры, рекреации; </w:t>
      </w:r>
    </w:p>
    <w:p w14:paraId="691165BF" w14:textId="77777777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кабинет информатики лестничные клетки; </w:t>
      </w:r>
    </w:p>
    <w:p w14:paraId="555D84E7" w14:textId="77777777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помещения, оснащенные для проведения ЕГЭ и ГИА; </w:t>
      </w:r>
    </w:p>
    <w:p w14:paraId="1BF27E05" w14:textId="77777777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мастерские (при наличии в проекте); </w:t>
      </w:r>
    </w:p>
    <w:p w14:paraId="06D120E4" w14:textId="77777777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гардероб основной и старшей школы; </w:t>
      </w:r>
    </w:p>
    <w:p w14:paraId="756EDD08" w14:textId="77777777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Программное обеспечение выполняет следующие функции: </w:t>
      </w:r>
    </w:p>
    <w:p w14:paraId="1388F8DD" w14:textId="77777777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− возможность получения удаленного доступа к изображению и видеоархиву по сети Ethernet; </w:t>
      </w:r>
    </w:p>
    <w:p w14:paraId="7D0BDC14" w14:textId="77777777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− разграничения права доступа к настройкам системы и работе с видеоархивом. </w:t>
      </w:r>
    </w:p>
    <w:p w14:paraId="26B1A4B4" w14:textId="05209A4B" w:rsidR="00E73861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Передача информации с камер видеонаблюдения осуществляется по локальной вычислительной сети объекта в Единый центр хранения и обработки данных. </w:t>
      </w:r>
    </w:p>
    <w:p w14:paraId="1E23AB65" w14:textId="77777777" w:rsidR="00BA38F9" w:rsidRPr="00B53767" w:rsidRDefault="00E73861" w:rsidP="00E73861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Уличные видеокамеры оборудуются системой грозозащиты. </w:t>
      </w:r>
    </w:p>
    <w:p w14:paraId="534FB76E" w14:textId="77777777" w:rsidR="00602139" w:rsidRPr="00B53767" w:rsidRDefault="00602139" w:rsidP="00602139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В состав СОТ входят:</w:t>
      </w:r>
    </w:p>
    <w:p w14:paraId="35D2C3BB" w14:textId="66EEE3A6" w:rsidR="007468BE" w:rsidRPr="00B53767" w:rsidRDefault="007468BE" w:rsidP="007468BE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- внутренние купольные IP-видеокамеры «</w:t>
      </w:r>
      <w:r w:rsidR="00853C14" w:rsidRPr="00853C14">
        <w:rPr>
          <w:rFonts w:ascii="Century Gothic" w:hAnsi="Century Gothic"/>
          <w:sz w:val="24"/>
          <w:szCs w:val="24"/>
        </w:rPr>
        <w:t>RVi-2NCD2489</w:t>
      </w:r>
      <w:r w:rsidRPr="00B53767">
        <w:rPr>
          <w:rFonts w:ascii="Century Gothic" w:hAnsi="Century Gothic"/>
          <w:sz w:val="24"/>
          <w:szCs w:val="24"/>
        </w:rPr>
        <w:t>»;</w:t>
      </w:r>
    </w:p>
    <w:p w14:paraId="1ED4FB1C" w14:textId="5DC56DA2" w:rsidR="00602139" w:rsidRPr="00B53767" w:rsidRDefault="007468BE" w:rsidP="00602139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lastRenderedPageBreak/>
        <w:t>- уличные цилиндрические IP-видеокамеры «</w:t>
      </w:r>
      <w:bookmarkStart w:id="21" w:name="_Hlk213837524"/>
      <w:r w:rsidR="00974227" w:rsidRPr="00B53767">
        <w:rPr>
          <w:rFonts w:ascii="Century Gothic" w:hAnsi="Century Gothic"/>
          <w:sz w:val="24"/>
          <w:szCs w:val="24"/>
        </w:rPr>
        <w:t>RVI-CFG41/R</w:t>
      </w:r>
      <w:bookmarkEnd w:id="21"/>
      <w:r w:rsidRPr="00B53767">
        <w:rPr>
          <w:rFonts w:ascii="Century Gothic" w:hAnsi="Century Gothic"/>
          <w:sz w:val="24"/>
          <w:szCs w:val="24"/>
        </w:rPr>
        <w:t>»;</w:t>
      </w:r>
      <w:r w:rsidR="00602139" w:rsidRPr="00B53767">
        <w:rPr>
          <w:rFonts w:ascii="Century Gothic" w:hAnsi="Century Gothic"/>
          <w:sz w:val="24"/>
          <w:szCs w:val="24"/>
        </w:rPr>
        <w:t xml:space="preserve"> </w:t>
      </w:r>
    </w:p>
    <w:p w14:paraId="6BB21C96" w14:textId="36B87140" w:rsidR="00602139" w:rsidRPr="00B53767" w:rsidRDefault="007A0B42" w:rsidP="00602139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- </w:t>
      </w:r>
      <w:r w:rsidR="00602139" w:rsidRPr="00B53767">
        <w:rPr>
          <w:rFonts w:ascii="Century Gothic" w:hAnsi="Century Gothic"/>
          <w:sz w:val="24"/>
          <w:szCs w:val="24"/>
        </w:rPr>
        <w:t>IP-видео</w:t>
      </w:r>
      <w:r w:rsidRPr="00B53767">
        <w:rPr>
          <w:rFonts w:ascii="Century Gothic" w:hAnsi="Century Gothic"/>
          <w:sz w:val="24"/>
          <w:szCs w:val="24"/>
        </w:rPr>
        <w:t>сервер</w:t>
      </w:r>
      <w:r w:rsidR="00602139" w:rsidRPr="00B53767">
        <w:rPr>
          <w:rFonts w:ascii="Century Gothic" w:hAnsi="Century Gothic"/>
          <w:sz w:val="24"/>
          <w:szCs w:val="24"/>
        </w:rPr>
        <w:t xml:space="preserve"> 128-канальный «RV-SE2</w:t>
      </w:r>
      <w:r w:rsidR="00974227" w:rsidRPr="00B53767">
        <w:rPr>
          <w:rFonts w:ascii="Century Gothic" w:hAnsi="Century Gothic"/>
          <w:sz w:val="24"/>
          <w:szCs w:val="24"/>
        </w:rPr>
        <w:t>9</w:t>
      </w:r>
      <w:r w:rsidR="00602139" w:rsidRPr="00B53767">
        <w:rPr>
          <w:rFonts w:ascii="Century Gothic" w:hAnsi="Century Gothic"/>
          <w:sz w:val="24"/>
          <w:szCs w:val="24"/>
        </w:rPr>
        <w:t>00» с установленными HDD объемом 1</w:t>
      </w:r>
      <w:r w:rsidR="007468BE" w:rsidRPr="00B53767">
        <w:rPr>
          <w:rFonts w:ascii="Century Gothic" w:hAnsi="Century Gothic"/>
          <w:sz w:val="24"/>
          <w:szCs w:val="24"/>
        </w:rPr>
        <w:t>00</w:t>
      </w:r>
      <w:r w:rsidR="00602139" w:rsidRPr="00B53767">
        <w:rPr>
          <w:rFonts w:ascii="Century Gothic" w:hAnsi="Century Gothic"/>
          <w:sz w:val="24"/>
          <w:szCs w:val="24"/>
        </w:rPr>
        <w:t xml:space="preserve"> Тб</w:t>
      </w:r>
      <w:r w:rsidRPr="00B53767">
        <w:rPr>
          <w:rFonts w:ascii="Century Gothic" w:hAnsi="Century Gothic"/>
          <w:sz w:val="24"/>
          <w:szCs w:val="24"/>
        </w:rPr>
        <w:t>.</w:t>
      </w:r>
    </w:p>
    <w:p w14:paraId="798BC644" w14:textId="54A2280C" w:rsidR="00291092" w:rsidRPr="00B53767" w:rsidRDefault="00291092" w:rsidP="00291092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Для интеграции видеокамер в систему ЕЦХД по второму типу проектом предусмотрена установка программного обеспечения </w:t>
      </w:r>
      <w:proofErr w:type="spellStart"/>
      <w:r w:rsidRPr="00B53767">
        <w:rPr>
          <w:rFonts w:ascii="Century Gothic" w:hAnsi="Century Gothic"/>
          <w:sz w:val="24"/>
          <w:szCs w:val="24"/>
        </w:rPr>
        <w:t>Rubezh</w:t>
      </w:r>
      <w:proofErr w:type="spellEnd"/>
      <w:r w:rsidRPr="00B53767">
        <w:rPr>
          <w:rFonts w:ascii="Century Gothic" w:hAnsi="Century Gothic"/>
          <w:sz w:val="24"/>
          <w:szCs w:val="24"/>
        </w:rPr>
        <w:t xml:space="preserve"> Video </w:t>
      </w:r>
      <w:proofErr w:type="spellStart"/>
      <w:r w:rsidRPr="00B53767">
        <w:rPr>
          <w:rFonts w:ascii="Century Gothic" w:hAnsi="Century Gothic"/>
          <w:sz w:val="24"/>
          <w:szCs w:val="24"/>
        </w:rPr>
        <w:t>Operator</w:t>
      </w:r>
      <w:proofErr w:type="spellEnd"/>
      <w:r w:rsidRPr="00B53767">
        <w:rPr>
          <w:rFonts w:ascii="Century Gothic" w:hAnsi="Century Gothic"/>
          <w:sz w:val="24"/>
          <w:szCs w:val="24"/>
        </w:rPr>
        <w:t>(R-OPERATOR) компании АО «</w:t>
      </w:r>
      <w:proofErr w:type="spellStart"/>
      <w:r w:rsidRPr="00B53767">
        <w:rPr>
          <w:rFonts w:ascii="Century Gothic" w:hAnsi="Century Gothic"/>
          <w:sz w:val="24"/>
          <w:szCs w:val="24"/>
        </w:rPr>
        <w:t>ЭрВиАй</w:t>
      </w:r>
      <w:proofErr w:type="spellEnd"/>
      <w:r w:rsidRPr="00B53767">
        <w:rPr>
          <w:rFonts w:ascii="Century Gothic" w:hAnsi="Century Gothic"/>
          <w:sz w:val="24"/>
          <w:szCs w:val="24"/>
        </w:rPr>
        <w:t xml:space="preserve"> Групп».</w:t>
      </w:r>
    </w:p>
    <w:p w14:paraId="427B6A98" w14:textId="77777777" w:rsidR="007A0B42" w:rsidRPr="00B53767" w:rsidRDefault="007A0B42" w:rsidP="007A0B42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Для просмотра видеоизображения от всех видеокамер и видеоархива проектом предусмотрены мониторы. </w:t>
      </w:r>
    </w:p>
    <w:p w14:paraId="42D0F3EE" w14:textId="77777777" w:rsidR="00F43A66" w:rsidRPr="00B53767" w:rsidRDefault="007A0B42" w:rsidP="007A0B42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На рабочее место оператора (пост охраны в пом. 104) устанавлива</w:t>
      </w:r>
      <w:r w:rsidR="00BA38F9" w:rsidRPr="00B53767">
        <w:rPr>
          <w:rFonts w:ascii="Century Gothic" w:hAnsi="Century Gothic"/>
          <w:sz w:val="24"/>
          <w:szCs w:val="24"/>
        </w:rPr>
        <w:t>ю</w:t>
      </w:r>
      <w:r w:rsidRPr="00B53767">
        <w:rPr>
          <w:rFonts w:ascii="Century Gothic" w:hAnsi="Century Gothic"/>
          <w:sz w:val="24"/>
          <w:szCs w:val="24"/>
        </w:rPr>
        <w:t xml:space="preserve">тся </w:t>
      </w:r>
      <w:r w:rsidR="00F43A66" w:rsidRPr="00B53767">
        <w:rPr>
          <w:rFonts w:ascii="Century Gothic" w:hAnsi="Century Gothic"/>
          <w:sz w:val="24"/>
          <w:szCs w:val="24"/>
        </w:rPr>
        <w:t>пять</w:t>
      </w:r>
      <w:r w:rsidRPr="00B53767">
        <w:rPr>
          <w:rFonts w:ascii="Century Gothic" w:hAnsi="Century Gothic"/>
          <w:sz w:val="24"/>
          <w:szCs w:val="24"/>
        </w:rPr>
        <w:t xml:space="preserve"> LCD монитор</w:t>
      </w:r>
      <w:r w:rsidR="00F43A66" w:rsidRPr="00B53767">
        <w:rPr>
          <w:rFonts w:ascii="Century Gothic" w:hAnsi="Century Gothic"/>
          <w:sz w:val="24"/>
          <w:szCs w:val="24"/>
        </w:rPr>
        <w:t>ов</w:t>
      </w:r>
      <w:r w:rsidRPr="00B53767">
        <w:rPr>
          <w:rFonts w:ascii="Century Gothic" w:hAnsi="Century Gothic"/>
          <w:sz w:val="24"/>
          <w:szCs w:val="24"/>
        </w:rPr>
        <w:t xml:space="preserve">. </w:t>
      </w:r>
    </w:p>
    <w:p w14:paraId="7E574599" w14:textId="360710A2" w:rsidR="007A0B42" w:rsidRPr="00B53767" w:rsidRDefault="007A0B42" w:rsidP="007A0B42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Видеосигналы от </w:t>
      </w:r>
      <w:r w:rsidR="005D4174" w:rsidRPr="00B53767">
        <w:rPr>
          <w:rFonts w:ascii="Century Gothic" w:hAnsi="Century Gothic"/>
          <w:sz w:val="24"/>
          <w:szCs w:val="24"/>
        </w:rPr>
        <w:t>рабочей станции</w:t>
      </w:r>
      <w:r w:rsidRPr="00B53767">
        <w:rPr>
          <w:rFonts w:ascii="Century Gothic" w:hAnsi="Century Gothic"/>
          <w:sz w:val="24"/>
          <w:szCs w:val="24"/>
        </w:rPr>
        <w:t xml:space="preserve"> до монитор</w:t>
      </w:r>
      <w:r w:rsidR="005D4174" w:rsidRPr="00B53767">
        <w:rPr>
          <w:rFonts w:ascii="Century Gothic" w:hAnsi="Century Gothic"/>
          <w:sz w:val="24"/>
          <w:szCs w:val="24"/>
        </w:rPr>
        <w:t>ов</w:t>
      </w:r>
      <w:r w:rsidRPr="00B53767">
        <w:rPr>
          <w:rFonts w:ascii="Century Gothic" w:hAnsi="Century Gothic"/>
          <w:sz w:val="24"/>
          <w:szCs w:val="24"/>
        </w:rPr>
        <w:t xml:space="preserve"> передаются через кабел</w:t>
      </w:r>
      <w:r w:rsidR="005D4174" w:rsidRPr="00B53767">
        <w:rPr>
          <w:rFonts w:ascii="Century Gothic" w:hAnsi="Century Gothic"/>
          <w:sz w:val="24"/>
          <w:szCs w:val="24"/>
        </w:rPr>
        <w:t>и</w:t>
      </w:r>
      <w:r w:rsidRPr="00B53767">
        <w:rPr>
          <w:rFonts w:ascii="Century Gothic" w:hAnsi="Century Gothic"/>
          <w:sz w:val="24"/>
          <w:szCs w:val="24"/>
        </w:rPr>
        <w:t xml:space="preserve"> HDMI интерфейса.</w:t>
      </w:r>
    </w:p>
    <w:p w14:paraId="10512616" w14:textId="2DF14B0E" w:rsidR="007A0B42" w:rsidRDefault="007A0B42" w:rsidP="007A0B42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Центральное оборудование СОТ монтируется в 19” шкафы </w:t>
      </w:r>
      <w:r w:rsidR="00091048">
        <w:rPr>
          <w:rFonts w:ascii="Century Gothic" w:hAnsi="Century Gothic"/>
          <w:sz w:val="24"/>
          <w:szCs w:val="24"/>
        </w:rPr>
        <w:t>СБ</w:t>
      </w:r>
      <w:r w:rsidRPr="00B53767">
        <w:rPr>
          <w:rFonts w:ascii="Century Gothic" w:hAnsi="Century Gothic"/>
          <w:sz w:val="24"/>
          <w:szCs w:val="24"/>
        </w:rPr>
        <w:t>.</w:t>
      </w:r>
    </w:p>
    <w:p w14:paraId="2376CDCB" w14:textId="2E8AA567" w:rsidR="00091048" w:rsidRPr="004629A1" w:rsidRDefault="00091048" w:rsidP="00091048">
      <w:pPr>
        <w:pStyle w:val="10"/>
      </w:pPr>
      <w:bookmarkStart w:id="22" w:name="_Toc233205039"/>
      <w:r w:rsidRPr="004629A1">
        <w:t xml:space="preserve">ТРЕБОВАНИЯ К </w:t>
      </w:r>
      <w:r>
        <w:t>ВИДЕОКАМЕРАМ</w:t>
      </w:r>
      <w:bookmarkEnd w:id="22"/>
    </w:p>
    <w:p w14:paraId="286B76C8" w14:textId="77777777" w:rsidR="00091048" w:rsidRPr="00853C14" w:rsidRDefault="00091048" w:rsidP="00091048">
      <w:pPr>
        <w:pStyle w:val="FORMATTEXT"/>
        <w:numPr>
          <w:ilvl w:val="0"/>
          <w:numId w:val="9"/>
        </w:numPr>
        <w:tabs>
          <w:tab w:val="left" w:pos="1560"/>
        </w:tabs>
        <w:spacing w:line="269" w:lineRule="auto"/>
        <w:ind w:left="993"/>
        <w:jc w:val="both"/>
        <w:rPr>
          <w:rFonts w:ascii="Century Gothic" w:hAnsi="Century Gothic" w:cs="Times New Roman"/>
          <w:sz w:val="26"/>
          <w:szCs w:val="26"/>
        </w:rPr>
      </w:pPr>
      <w:r w:rsidRPr="00853C14">
        <w:rPr>
          <w:rFonts w:ascii="Century Gothic" w:hAnsi="Century Gothic" w:cs="Times New Roman"/>
          <w:sz w:val="26"/>
          <w:szCs w:val="26"/>
        </w:rPr>
        <w:t>IP-камеры с портом Ethernet</w:t>
      </w:r>
    </w:p>
    <w:p w14:paraId="77F3C4EB" w14:textId="77777777" w:rsidR="00091048" w:rsidRPr="00853C14" w:rsidRDefault="00091048" w:rsidP="00091048">
      <w:pPr>
        <w:pStyle w:val="FORMATTEXT"/>
        <w:numPr>
          <w:ilvl w:val="0"/>
          <w:numId w:val="9"/>
        </w:numPr>
        <w:tabs>
          <w:tab w:val="left" w:pos="1560"/>
        </w:tabs>
        <w:spacing w:line="269" w:lineRule="auto"/>
        <w:ind w:left="993"/>
        <w:jc w:val="both"/>
        <w:rPr>
          <w:rFonts w:ascii="Century Gothic" w:hAnsi="Century Gothic" w:cs="Times New Roman"/>
          <w:sz w:val="26"/>
          <w:szCs w:val="26"/>
        </w:rPr>
      </w:pPr>
      <w:r w:rsidRPr="00853C14">
        <w:rPr>
          <w:rFonts w:ascii="Century Gothic" w:hAnsi="Century Gothic" w:cs="Times New Roman"/>
          <w:sz w:val="26"/>
          <w:szCs w:val="26"/>
        </w:rPr>
        <w:t xml:space="preserve">Поддержкой </w:t>
      </w:r>
      <w:proofErr w:type="spellStart"/>
      <w:r w:rsidRPr="00853C14">
        <w:rPr>
          <w:rFonts w:ascii="Century Gothic" w:hAnsi="Century Gothic" w:cs="Times New Roman"/>
          <w:sz w:val="26"/>
          <w:szCs w:val="26"/>
        </w:rPr>
        <w:t>РоЕ</w:t>
      </w:r>
      <w:proofErr w:type="spellEnd"/>
    </w:p>
    <w:p w14:paraId="4C175247" w14:textId="77777777" w:rsidR="00091048" w:rsidRPr="00853C14" w:rsidRDefault="00091048" w:rsidP="00091048">
      <w:pPr>
        <w:pStyle w:val="FORMATTEXT"/>
        <w:numPr>
          <w:ilvl w:val="0"/>
          <w:numId w:val="9"/>
        </w:numPr>
        <w:tabs>
          <w:tab w:val="left" w:pos="1560"/>
        </w:tabs>
        <w:spacing w:line="269" w:lineRule="auto"/>
        <w:ind w:left="993"/>
        <w:jc w:val="both"/>
        <w:rPr>
          <w:rFonts w:ascii="Century Gothic" w:hAnsi="Century Gothic" w:cs="Times New Roman"/>
          <w:sz w:val="26"/>
          <w:szCs w:val="26"/>
        </w:rPr>
      </w:pPr>
      <w:r w:rsidRPr="00853C14">
        <w:rPr>
          <w:rFonts w:ascii="Century Gothic" w:hAnsi="Century Gothic" w:cs="Times New Roman"/>
          <w:sz w:val="26"/>
          <w:szCs w:val="26"/>
        </w:rPr>
        <w:t>Встроенным электронным детектором движения</w:t>
      </w:r>
    </w:p>
    <w:p w14:paraId="7A844D0F" w14:textId="77777777" w:rsidR="00091048" w:rsidRPr="00853C14" w:rsidRDefault="00091048" w:rsidP="00091048">
      <w:pPr>
        <w:pStyle w:val="FORMATTEXT"/>
        <w:numPr>
          <w:ilvl w:val="0"/>
          <w:numId w:val="9"/>
        </w:numPr>
        <w:tabs>
          <w:tab w:val="left" w:pos="1560"/>
        </w:tabs>
        <w:spacing w:line="269" w:lineRule="auto"/>
        <w:ind w:left="993"/>
        <w:jc w:val="both"/>
        <w:rPr>
          <w:rFonts w:ascii="Century Gothic" w:hAnsi="Century Gothic" w:cs="Times New Roman"/>
          <w:sz w:val="26"/>
          <w:szCs w:val="26"/>
        </w:rPr>
      </w:pPr>
      <w:r w:rsidRPr="00853C14">
        <w:rPr>
          <w:rFonts w:ascii="Century Gothic" w:hAnsi="Century Gothic" w:cs="Times New Roman"/>
          <w:sz w:val="26"/>
          <w:szCs w:val="26"/>
        </w:rPr>
        <w:t>Разрешением не ниже 1920x1080 при частоте 25 кадр/сек.</w:t>
      </w:r>
    </w:p>
    <w:p w14:paraId="1677F993" w14:textId="408D36C7" w:rsidR="00091048" w:rsidRPr="00853C14" w:rsidRDefault="00091048" w:rsidP="00091048">
      <w:pPr>
        <w:pStyle w:val="FORMATTEXT"/>
        <w:numPr>
          <w:ilvl w:val="0"/>
          <w:numId w:val="9"/>
        </w:numPr>
        <w:tabs>
          <w:tab w:val="left" w:pos="1560"/>
        </w:tabs>
        <w:spacing w:line="269" w:lineRule="auto"/>
        <w:ind w:left="993"/>
        <w:jc w:val="both"/>
        <w:rPr>
          <w:rFonts w:ascii="Century Gothic" w:hAnsi="Century Gothic" w:cs="Times New Roman"/>
          <w:sz w:val="26"/>
          <w:szCs w:val="26"/>
        </w:rPr>
      </w:pPr>
      <w:r w:rsidRPr="00853C14">
        <w:rPr>
          <w:rFonts w:ascii="Century Gothic" w:hAnsi="Century Gothic" w:cs="Times New Roman"/>
          <w:sz w:val="26"/>
          <w:szCs w:val="26"/>
        </w:rPr>
        <w:t>Поддержкой кодека H.265;</w:t>
      </w:r>
    </w:p>
    <w:p w14:paraId="64874795" w14:textId="78939AB1" w:rsidR="008635FE" w:rsidRPr="004629A1" w:rsidRDefault="008635FE" w:rsidP="004629A1">
      <w:pPr>
        <w:pStyle w:val="10"/>
      </w:pPr>
      <w:bookmarkStart w:id="23" w:name="_Toc233205040"/>
      <w:r w:rsidRPr="004629A1">
        <w:t xml:space="preserve">ТРЕБОВАНИЯ К </w:t>
      </w:r>
      <w:r w:rsidR="000C1633">
        <w:t>ВИДЕОСЕРВЕРУ</w:t>
      </w:r>
      <w:bookmarkEnd w:id="23"/>
    </w:p>
    <w:p w14:paraId="080DA84E" w14:textId="7F7E6572" w:rsidR="004629A1" w:rsidRPr="004629A1" w:rsidRDefault="000C1633" w:rsidP="0031420F">
      <w:pPr>
        <w:pStyle w:val="af9"/>
        <w:numPr>
          <w:ilvl w:val="0"/>
          <w:numId w:val="4"/>
        </w:numPr>
        <w:tabs>
          <w:tab w:val="left" w:pos="10206"/>
        </w:tabs>
        <w:autoSpaceDE w:val="0"/>
        <w:autoSpaceDN w:val="0"/>
        <w:adjustRightInd w:val="0"/>
        <w:spacing w:after="0" w:line="360" w:lineRule="auto"/>
        <w:ind w:left="993" w:right="142" w:hanging="284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Р</w:t>
      </w:r>
      <w:r w:rsidR="004629A1" w:rsidRPr="004629A1">
        <w:rPr>
          <w:rFonts w:ascii="Century Gothic" w:hAnsi="Century Gothic"/>
          <w:sz w:val="24"/>
          <w:szCs w:val="24"/>
        </w:rPr>
        <w:t>абот</w:t>
      </w:r>
      <w:r>
        <w:rPr>
          <w:rFonts w:ascii="Century Gothic" w:hAnsi="Century Gothic"/>
          <w:sz w:val="24"/>
          <w:szCs w:val="24"/>
        </w:rPr>
        <w:t>а</w:t>
      </w:r>
      <w:r w:rsidR="004629A1" w:rsidRPr="004629A1">
        <w:rPr>
          <w:rFonts w:ascii="Century Gothic" w:hAnsi="Century Gothic"/>
          <w:sz w:val="24"/>
          <w:szCs w:val="24"/>
        </w:rPr>
        <w:t xml:space="preserve"> в режиме 24/7;</w:t>
      </w:r>
    </w:p>
    <w:p w14:paraId="0EFE60F3" w14:textId="07E96EF5" w:rsidR="004629A1" w:rsidRPr="004629A1" w:rsidRDefault="000C1633" w:rsidP="0031420F">
      <w:pPr>
        <w:pStyle w:val="af9"/>
        <w:numPr>
          <w:ilvl w:val="0"/>
          <w:numId w:val="4"/>
        </w:numPr>
        <w:tabs>
          <w:tab w:val="left" w:pos="10206"/>
        </w:tabs>
        <w:autoSpaceDE w:val="0"/>
        <w:autoSpaceDN w:val="0"/>
        <w:adjustRightInd w:val="0"/>
        <w:spacing w:after="0" w:line="360" w:lineRule="auto"/>
        <w:ind w:left="993" w:right="142" w:hanging="284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П</w:t>
      </w:r>
      <w:r w:rsidR="004629A1" w:rsidRPr="004629A1">
        <w:rPr>
          <w:rFonts w:ascii="Century Gothic" w:hAnsi="Century Gothic"/>
          <w:sz w:val="24"/>
          <w:szCs w:val="24"/>
        </w:rPr>
        <w:t>оддержку RAID 0, 1, 5, 10;</w:t>
      </w:r>
    </w:p>
    <w:p w14:paraId="4FDA0EFC" w14:textId="0DB1BCA9" w:rsidR="004629A1" w:rsidRPr="004629A1" w:rsidRDefault="000C1633" w:rsidP="0031420F">
      <w:pPr>
        <w:pStyle w:val="af9"/>
        <w:numPr>
          <w:ilvl w:val="0"/>
          <w:numId w:val="4"/>
        </w:numPr>
        <w:tabs>
          <w:tab w:val="left" w:pos="10206"/>
        </w:tabs>
        <w:autoSpaceDE w:val="0"/>
        <w:autoSpaceDN w:val="0"/>
        <w:adjustRightInd w:val="0"/>
        <w:spacing w:after="0" w:line="360" w:lineRule="auto"/>
        <w:ind w:left="993" w:right="142" w:hanging="284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Г</w:t>
      </w:r>
      <w:r w:rsidR="004629A1" w:rsidRPr="004629A1">
        <w:rPr>
          <w:rFonts w:ascii="Century Gothic" w:hAnsi="Century Gothic"/>
          <w:sz w:val="24"/>
          <w:szCs w:val="24"/>
        </w:rPr>
        <w:t>орячую замену HDD;</w:t>
      </w:r>
    </w:p>
    <w:p w14:paraId="7B7DC909" w14:textId="45B5811E" w:rsidR="004629A1" w:rsidRPr="004629A1" w:rsidRDefault="000C1633" w:rsidP="0031420F">
      <w:pPr>
        <w:pStyle w:val="af9"/>
        <w:numPr>
          <w:ilvl w:val="0"/>
          <w:numId w:val="4"/>
        </w:numPr>
        <w:tabs>
          <w:tab w:val="left" w:pos="10206"/>
        </w:tabs>
        <w:autoSpaceDE w:val="0"/>
        <w:autoSpaceDN w:val="0"/>
        <w:adjustRightInd w:val="0"/>
        <w:spacing w:after="0" w:line="360" w:lineRule="auto"/>
        <w:ind w:left="993" w:right="142" w:hanging="284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О</w:t>
      </w:r>
      <w:r w:rsidR="004629A1" w:rsidRPr="004629A1">
        <w:rPr>
          <w:rFonts w:ascii="Century Gothic" w:hAnsi="Century Gothic"/>
          <w:sz w:val="24"/>
          <w:szCs w:val="24"/>
        </w:rPr>
        <w:t>перативную память не менее 16 Гб;</w:t>
      </w:r>
    </w:p>
    <w:p w14:paraId="23966943" w14:textId="5D534919" w:rsidR="004629A1" w:rsidRPr="004629A1" w:rsidRDefault="000C1633" w:rsidP="0031420F">
      <w:pPr>
        <w:pStyle w:val="af9"/>
        <w:numPr>
          <w:ilvl w:val="0"/>
          <w:numId w:val="4"/>
        </w:numPr>
        <w:tabs>
          <w:tab w:val="left" w:pos="10206"/>
        </w:tabs>
        <w:autoSpaceDE w:val="0"/>
        <w:autoSpaceDN w:val="0"/>
        <w:adjustRightInd w:val="0"/>
        <w:spacing w:after="0" w:line="360" w:lineRule="auto"/>
        <w:ind w:left="993" w:right="142" w:hanging="284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П</w:t>
      </w:r>
      <w:r w:rsidR="004629A1" w:rsidRPr="004629A1">
        <w:rPr>
          <w:rFonts w:ascii="Century Gothic" w:hAnsi="Century Gothic"/>
          <w:sz w:val="24"/>
          <w:szCs w:val="24"/>
        </w:rPr>
        <w:t>оддержку кодеков сжатия H.264, H.264+, H.265, H.265+, MJPEG;</w:t>
      </w:r>
    </w:p>
    <w:p w14:paraId="5C510714" w14:textId="47CBD5CC" w:rsidR="004629A1" w:rsidRPr="004629A1" w:rsidRDefault="000C1633" w:rsidP="0031420F">
      <w:pPr>
        <w:pStyle w:val="af9"/>
        <w:numPr>
          <w:ilvl w:val="0"/>
          <w:numId w:val="4"/>
        </w:numPr>
        <w:tabs>
          <w:tab w:val="left" w:pos="10206"/>
        </w:tabs>
        <w:autoSpaceDE w:val="0"/>
        <w:autoSpaceDN w:val="0"/>
        <w:adjustRightInd w:val="0"/>
        <w:spacing w:after="0" w:line="360" w:lineRule="auto"/>
        <w:ind w:left="993" w:right="142" w:hanging="284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Х</w:t>
      </w:r>
      <w:r w:rsidR="004629A1" w:rsidRPr="004629A1">
        <w:rPr>
          <w:rFonts w:ascii="Century Gothic" w:hAnsi="Century Gothic"/>
          <w:sz w:val="24"/>
          <w:szCs w:val="24"/>
        </w:rPr>
        <w:t>ранение видеоархива не менее 30 календарных дней;</w:t>
      </w:r>
    </w:p>
    <w:p w14:paraId="2B897F01" w14:textId="6DC46F48" w:rsidR="004629A1" w:rsidRDefault="000C1633" w:rsidP="0031420F">
      <w:pPr>
        <w:pStyle w:val="af9"/>
        <w:numPr>
          <w:ilvl w:val="0"/>
          <w:numId w:val="4"/>
        </w:numPr>
        <w:tabs>
          <w:tab w:val="left" w:pos="10206"/>
        </w:tabs>
        <w:autoSpaceDE w:val="0"/>
        <w:autoSpaceDN w:val="0"/>
        <w:adjustRightInd w:val="0"/>
        <w:spacing w:after="0" w:line="360" w:lineRule="auto"/>
        <w:ind w:left="993" w:right="142" w:hanging="284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В</w:t>
      </w:r>
      <w:r w:rsidR="004629A1" w:rsidRPr="004629A1">
        <w:rPr>
          <w:rFonts w:ascii="Century Gothic" w:hAnsi="Century Gothic"/>
          <w:sz w:val="24"/>
          <w:szCs w:val="24"/>
        </w:rPr>
        <w:t>озможность интеграции с ЕЦХД.</w:t>
      </w:r>
    </w:p>
    <w:p w14:paraId="5D2F32B2" w14:textId="77777777" w:rsidR="008D3917" w:rsidRPr="004629A1" w:rsidRDefault="008D3917" w:rsidP="004629A1">
      <w:pPr>
        <w:pStyle w:val="10"/>
      </w:pPr>
      <w:bookmarkStart w:id="24" w:name="_Toc233205041"/>
      <w:r w:rsidRPr="004629A1">
        <w:t>РАСЧЕТ АРХИВА ВИДЕОНАБЛЮДЕНИЯ</w:t>
      </w:r>
      <w:bookmarkEnd w:id="24"/>
    </w:p>
    <w:p w14:paraId="76B8CFF8" w14:textId="77777777" w:rsidR="008D3917" w:rsidRPr="00B53767" w:rsidRDefault="008D3917" w:rsidP="008D3917">
      <w:pPr>
        <w:tabs>
          <w:tab w:val="left" w:pos="10206"/>
        </w:tabs>
        <w:spacing w:line="360" w:lineRule="auto"/>
        <w:ind w:left="142" w:right="142" w:firstLine="578"/>
        <w:jc w:val="both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Распоряжение Департамента информационных технологий города Москвы от 31.07.2015 г. №64-16-241/15 предусматривается не только передача информации, но и хранение ее в течении 30 дней.</w:t>
      </w:r>
    </w:p>
    <w:p w14:paraId="67D2202D" w14:textId="0D61BC9B" w:rsidR="008F0800" w:rsidRPr="00B53767" w:rsidRDefault="008F0800" w:rsidP="008F0800">
      <w:pPr>
        <w:tabs>
          <w:tab w:val="left" w:pos="10206"/>
        </w:tabs>
        <w:spacing w:line="360" w:lineRule="auto"/>
        <w:ind w:left="142" w:right="142" w:firstLine="578"/>
        <w:jc w:val="both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lastRenderedPageBreak/>
        <w:t>В проекте учитывается хранения изображения со 1</w:t>
      </w:r>
      <w:r w:rsidR="005978C7" w:rsidRPr="00B53767">
        <w:rPr>
          <w:rFonts w:ascii="Century Gothic" w:hAnsi="Century Gothic"/>
          <w:sz w:val="24"/>
          <w:szCs w:val="24"/>
        </w:rPr>
        <w:t>61</w:t>
      </w:r>
      <w:r w:rsidRPr="00B53767">
        <w:rPr>
          <w:rFonts w:ascii="Century Gothic" w:hAnsi="Century Gothic"/>
          <w:sz w:val="24"/>
          <w:szCs w:val="24"/>
        </w:rPr>
        <w:t xml:space="preserve"> камер</w:t>
      </w:r>
      <w:r w:rsidR="005978C7" w:rsidRPr="00B53767">
        <w:rPr>
          <w:rFonts w:ascii="Century Gothic" w:hAnsi="Century Gothic"/>
          <w:sz w:val="24"/>
          <w:szCs w:val="24"/>
        </w:rPr>
        <w:t>ы</w:t>
      </w:r>
      <w:r w:rsidRPr="00B53767">
        <w:rPr>
          <w:rFonts w:ascii="Century Gothic" w:hAnsi="Century Gothic"/>
          <w:sz w:val="24"/>
          <w:szCs w:val="24"/>
        </w:rPr>
        <w:t>.</w:t>
      </w:r>
    </w:p>
    <w:p w14:paraId="401B3E3E" w14:textId="50FD585F" w:rsidR="008D3917" w:rsidRPr="00B53767" w:rsidRDefault="008F0800" w:rsidP="008D3917">
      <w:pPr>
        <w:tabs>
          <w:tab w:val="left" w:pos="10206"/>
        </w:tabs>
        <w:spacing w:line="360" w:lineRule="auto"/>
        <w:ind w:left="142" w:right="142" w:firstLine="578"/>
        <w:jc w:val="both"/>
        <w:rPr>
          <w:rFonts w:ascii="Century Gothic" w:hAnsi="Century Gothic"/>
          <w:sz w:val="24"/>
          <w:szCs w:val="24"/>
          <w:lang w:val="en-US"/>
        </w:rPr>
      </w:pPr>
      <w:r w:rsidRPr="00B53767">
        <w:rPr>
          <w:rFonts w:ascii="Century Gothic" w:hAnsi="Century Gothic"/>
          <w:sz w:val="24"/>
          <w:szCs w:val="24"/>
        </w:rPr>
        <w:t>Из них</w:t>
      </w:r>
      <w:r w:rsidRPr="00B53767">
        <w:rPr>
          <w:rFonts w:ascii="Century Gothic" w:hAnsi="Century Gothic"/>
          <w:sz w:val="24"/>
          <w:szCs w:val="24"/>
          <w:lang w:val="en-US"/>
        </w:rPr>
        <w:t>:</w:t>
      </w:r>
    </w:p>
    <w:p w14:paraId="2F8F36A5" w14:textId="07CE4271" w:rsidR="008F0800" w:rsidRPr="00B53767" w:rsidRDefault="005978C7" w:rsidP="00853C14">
      <w:pPr>
        <w:pStyle w:val="af9"/>
        <w:numPr>
          <w:ilvl w:val="0"/>
          <w:numId w:val="2"/>
        </w:numPr>
        <w:tabs>
          <w:tab w:val="left" w:pos="10206"/>
        </w:tabs>
        <w:spacing w:line="240" w:lineRule="auto"/>
        <w:ind w:right="142"/>
        <w:jc w:val="both"/>
        <w:rPr>
          <w:rFonts w:ascii="Century Gothic" w:hAnsi="Century Gothic"/>
          <w:sz w:val="24"/>
          <w:szCs w:val="24"/>
          <w:lang w:val="en-US"/>
        </w:rPr>
      </w:pPr>
      <w:r w:rsidRPr="00B53767">
        <w:rPr>
          <w:rFonts w:ascii="Century Gothic" w:hAnsi="Century Gothic"/>
          <w:sz w:val="24"/>
          <w:szCs w:val="24"/>
        </w:rPr>
        <w:t>147</w:t>
      </w:r>
      <w:r w:rsidR="008F0800" w:rsidRPr="00B53767">
        <w:rPr>
          <w:rFonts w:ascii="Century Gothic" w:hAnsi="Century Gothic"/>
          <w:sz w:val="24"/>
          <w:szCs w:val="24"/>
          <w:lang w:val="en-US"/>
        </w:rPr>
        <w:t xml:space="preserve"> </w:t>
      </w:r>
      <w:r w:rsidR="008F0800" w:rsidRPr="00B53767">
        <w:rPr>
          <w:rFonts w:ascii="Century Gothic" w:hAnsi="Century Gothic"/>
          <w:sz w:val="24"/>
          <w:szCs w:val="24"/>
        </w:rPr>
        <w:t>камер на объекте</w:t>
      </w:r>
      <w:r w:rsidR="008F0800" w:rsidRPr="00B53767">
        <w:rPr>
          <w:rFonts w:ascii="Century Gothic" w:hAnsi="Century Gothic"/>
          <w:sz w:val="24"/>
          <w:szCs w:val="24"/>
          <w:lang w:val="en-US"/>
        </w:rPr>
        <w:t>;</w:t>
      </w:r>
    </w:p>
    <w:p w14:paraId="71F2960E" w14:textId="687A65D6" w:rsidR="008F0800" w:rsidRPr="00B53767" w:rsidRDefault="008F0800" w:rsidP="00853C14">
      <w:pPr>
        <w:pStyle w:val="af9"/>
        <w:numPr>
          <w:ilvl w:val="0"/>
          <w:numId w:val="2"/>
        </w:numPr>
        <w:tabs>
          <w:tab w:val="left" w:pos="10206"/>
        </w:tabs>
        <w:spacing w:line="240" w:lineRule="auto"/>
        <w:ind w:right="142"/>
        <w:jc w:val="both"/>
        <w:rPr>
          <w:rFonts w:ascii="Century Gothic" w:hAnsi="Century Gothic"/>
          <w:sz w:val="24"/>
          <w:szCs w:val="24"/>
          <w:lang w:val="en-US"/>
        </w:rPr>
      </w:pPr>
      <w:r w:rsidRPr="00B53767">
        <w:rPr>
          <w:rFonts w:ascii="Century Gothic" w:hAnsi="Century Gothic"/>
          <w:sz w:val="24"/>
          <w:szCs w:val="24"/>
        </w:rPr>
        <w:t>20 камер с территории</w:t>
      </w:r>
      <w:r w:rsidRPr="00B53767">
        <w:rPr>
          <w:rFonts w:ascii="Century Gothic" w:hAnsi="Century Gothic"/>
          <w:sz w:val="24"/>
          <w:szCs w:val="24"/>
          <w:lang w:val="en-US"/>
        </w:rPr>
        <w:t xml:space="preserve"> </w:t>
      </w:r>
      <w:r w:rsidRPr="00B53767">
        <w:rPr>
          <w:rFonts w:ascii="Century Gothic" w:hAnsi="Century Gothic"/>
          <w:sz w:val="24"/>
          <w:szCs w:val="24"/>
        </w:rPr>
        <w:t>благоустройства</w:t>
      </w:r>
      <w:r w:rsidRPr="00B53767">
        <w:rPr>
          <w:rFonts w:ascii="Century Gothic" w:hAnsi="Century Gothic"/>
          <w:sz w:val="24"/>
          <w:szCs w:val="24"/>
          <w:lang w:val="en-US"/>
        </w:rPr>
        <w:t>;</w:t>
      </w:r>
    </w:p>
    <w:p w14:paraId="4AC0D939" w14:textId="79FDD458" w:rsidR="008F0800" w:rsidRPr="00B53767" w:rsidRDefault="005978C7" w:rsidP="00853C14">
      <w:pPr>
        <w:pStyle w:val="af9"/>
        <w:numPr>
          <w:ilvl w:val="0"/>
          <w:numId w:val="2"/>
        </w:numPr>
        <w:tabs>
          <w:tab w:val="left" w:pos="10206"/>
        </w:tabs>
        <w:spacing w:line="240" w:lineRule="auto"/>
        <w:ind w:right="142"/>
        <w:jc w:val="both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6</w:t>
      </w:r>
      <w:r w:rsidR="008F0800" w:rsidRPr="00B53767">
        <w:rPr>
          <w:rFonts w:ascii="Century Gothic" w:hAnsi="Century Gothic"/>
          <w:sz w:val="24"/>
          <w:szCs w:val="24"/>
        </w:rPr>
        <w:t xml:space="preserve"> камер подключены по 1-му типу интеграции и не учитываются в архиве</w:t>
      </w:r>
    </w:p>
    <w:p w14:paraId="012E79C7" w14:textId="77777777" w:rsidR="008D3917" w:rsidRPr="00B53767" w:rsidRDefault="008D3917" w:rsidP="008D3917">
      <w:pPr>
        <w:tabs>
          <w:tab w:val="left" w:pos="10206"/>
        </w:tabs>
        <w:spacing w:line="360" w:lineRule="auto"/>
        <w:ind w:left="142" w:right="142" w:firstLine="578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Формула для расчёта объёма дискового массива для видеоархива на видеосервере имеет следующий вид:</w:t>
      </w:r>
    </w:p>
    <w:p w14:paraId="6F027D8A" w14:textId="77777777" w:rsidR="008D3917" w:rsidRPr="00B53767" w:rsidRDefault="008D3917" w:rsidP="008D3917">
      <w:pPr>
        <w:tabs>
          <w:tab w:val="left" w:pos="10206"/>
        </w:tabs>
        <w:spacing w:line="360" w:lineRule="auto"/>
        <w:ind w:left="142" w:right="142" w:firstLine="578"/>
        <w:jc w:val="both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V=T*∑(b*n) *3600*t/8192,</w:t>
      </w:r>
    </w:p>
    <w:p w14:paraId="4D970474" w14:textId="77777777" w:rsidR="008D3917" w:rsidRPr="00B53767" w:rsidRDefault="008D3917" w:rsidP="008D3917">
      <w:pPr>
        <w:tabs>
          <w:tab w:val="left" w:pos="10206"/>
        </w:tabs>
        <w:spacing w:line="360" w:lineRule="auto"/>
        <w:ind w:left="142" w:right="142" w:firstLine="578"/>
        <w:jc w:val="both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где V – объём архива в гигабайтах, T – кол-во дней хранения архива, b – поток с одной камеры в </w:t>
      </w:r>
      <w:proofErr w:type="spellStart"/>
      <w:r w:rsidRPr="00B53767">
        <w:rPr>
          <w:rFonts w:ascii="Century Gothic" w:hAnsi="Century Gothic"/>
          <w:sz w:val="24"/>
          <w:szCs w:val="24"/>
        </w:rPr>
        <w:t>Mbit</w:t>
      </w:r>
      <w:proofErr w:type="spellEnd"/>
      <w:r w:rsidRPr="00B53767">
        <w:rPr>
          <w:rFonts w:ascii="Century Gothic" w:hAnsi="Century Gothic"/>
          <w:sz w:val="24"/>
          <w:szCs w:val="24"/>
        </w:rPr>
        <w:t>/s, n – кол-во камер с этим потоком, t – суммарное время записи в течении суток (в часах), 3600 – кол-во секунд в часе, 8192 – количество мегабитов в гигабайте.</w:t>
      </w:r>
    </w:p>
    <w:p w14:paraId="3592BC1E" w14:textId="56377D27" w:rsidR="008D3917" w:rsidRPr="00B53767" w:rsidRDefault="008D3917" w:rsidP="008D3917">
      <w:pPr>
        <w:tabs>
          <w:tab w:val="left" w:pos="10206"/>
        </w:tabs>
        <w:spacing w:line="360" w:lineRule="auto"/>
        <w:ind w:left="142" w:right="142" w:firstLine="578"/>
        <w:jc w:val="both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V1 = 30*(2</w:t>
      </w:r>
      <w:r w:rsidR="00F524BF">
        <w:rPr>
          <w:rFonts w:ascii="Century Gothic" w:hAnsi="Century Gothic"/>
          <w:sz w:val="24"/>
          <w:szCs w:val="24"/>
        </w:rPr>
        <w:t>,4</w:t>
      </w:r>
      <w:r w:rsidRPr="00B53767">
        <w:rPr>
          <w:rFonts w:ascii="Century Gothic" w:hAnsi="Century Gothic"/>
          <w:sz w:val="24"/>
          <w:szCs w:val="24"/>
        </w:rPr>
        <w:t>*</w:t>
      </w:r>
      <w:proofErr w:type="gramStart"/>
      <w:r w:rsidRPr="00B53767">
        <w:rPr>
          <w:rFonts w:ascii="Century Gothic" w:hAnsi="Century Gothic"/>
          <w:sz w:val="24"/>
          <w:szCs w:val="24"/>
        </w:rPr>
        <w:t>1</w:t>
      </w:r>
      <w:r w:rsidR="005978C7" w:rsidRPr="00B53767">
        <w:rPr>
          <w:rFonts w:ascii="Century Gothic" w:hAnsi="Century Gothic"/>
          <w:sz w:val="24"/>
          <w:szCs w:val="24"/>
        </w:rPr>
        <w:t>6</w:t>
      </w:r>
      <w:r w:rsidR="00BE11F1" w:rsidRPr="00B53767">
        <w:rPr>
          <w:rFonts w:ascii="Century Gothic" w:hAnsi="Century Gothic"/>
          <w:sz w:val="24"/>
          <w:szCs w:val="24"/>
        </w:rPr>
        <w:t>1)</w:t>
      </w:r>
      <w:r w:rsidRPr="00B53767">
        <w:rPr>
          <w:rFonts w:ascii="Century Gothic" w:hAnsi="Century Gothic"/>
          <w:sz w:val="24"/>
          <w:szCs w:val="24"/>
        </w:rPr>
        <w:t>*</w:t>
      </w:r>
      <w:proofErr w:type="gramEnd"/>
      <w:r w:rsidRPr="00B53767">
        <w:rPr>
          <w:rFonts w:ascii="Century Gothic" w:hAnsi="Century Gothic"/>
          <w:sz w:val="24"/>
          <w:szCs w:val="24"/>
        </w:rPr>
        <w:t xml:space="preserve">3600*24/8192 = </w:t>
      </w:r>
      <w:r w:rsidR="005978C7" w:rsidRPr="00B53767">
        <w:rPr>
          <w:rFonts w:ascii="Century Gothic" w:hAnsi="Century Gothic"/>
          <w:sz w:val="24"/>
          <w:szCs w:val="24"/>
        </w:rPr>
        <w:t>1</w:t>
      </w:r>
      <w:r w:rsidR="00F524BF">
        <w:rPr>
          <w:rFonts w:ascii="Century Gothic" w:hAnsi="Century Gothic"/>
          <w:sz w:val="24"/>
          <w:szCs w:val="24"/>
        </w:rPr>
        <w:t>22</w:t>
      </w:r>
      <w:r w:rsidRPr="00B53767">
        <w:rPr>
          <w:rFonts w:ascii="Century Gothic" w:hAnsi="Century Gothic"/>
          <w:sz w:val="24"/>
          <w:szCs w:val="24"/>
        </w:rPr>
        <w:t> </w:t>
      </w:r>
      <w:proofErr w:type="gramStart"/>
      <w:r w:rsidR="00F524BF">
        <w:rPr>
          <w:rFonts w:ascii="Century Gothic" w:hAnsi="Century Gothic"/>
          <w:sz w:val="24"/>
          <w:szCs w:val="24"/>
        </w:rPr>
        <w:t>260</w:t>
      </w:r>
      <w:r w:rsidRPr="00B53767">
        <w:rPr>
          <w:rFonts w:ascii="Century Gothic" w:hAnsi="Century Gothic"/>
          <w:sz w:val="24"/>
          <w:szCs w:val="24"/>
        </w:rPr>
        <w:t xml:space="preserve">  Гб</w:t>
      </w:r>
      <w:proofErr w:type="gramEnd"/>
      <w:r w:rsidRPr="00B53767">
        <w:rPr>
          <w:rFonts w:ascii="Century Gothic" w:hAnsi="Century Gothic"/>
          <w:sz w:val="24"/>
          <w:szCs w:val="24"/>
        </w:rPr>
        <w:t>.</w:t>
      </w:r>
    </w:p>
    <w:p w14:paraId="57D46945" w14:textId="7CCBF784" w:rsidR="0016334E" w:rsidRDefault="00B53767" w:rsidP="000C1633">
      <w:pPr>
        <w:pStyle w:val="10"/>
        <w:rPr>
          <w:sz w:val="24"/>
          <w:szCs w:val="24"/>
        </w:rPr>
      </w:pPr>
      <w:bookmarkStart w:id="25" w:name="_Toc233205042"/>
      <w:r>
        <w:rPr>
          <w:sz w:val="24"/>
          <w:szCs w:val="24"/>
        </w:rPr>
        <w:t>Требования по обеспечению бесперебойного питания</w:t>
      </w:r>
      <w:r w:rsidR="0016334E" w:rsidRPr="00B53767">
        <w:rPr>
          <w:sz w:val="24"/>
          <w:szCs w:val="24"/>
        </w:rPr>
        <w:t>:</w:t>
      </w:r>
      <w:bookmarkEnd w:id="25"/>
    </w:p>
    <w:p w14:paraId="64D01737" w14:textId="42F08A37" w:rsidR="000C1633" w:rsidRPr="000C1633" w:rsidRDefault="000C1633" w:rsidP="000C1633">
      <w:pPr>
        <w:tabs>
          <w:tab w:val="left" w:pos="10206"/>
        </w:tabs>
        <w:spacing w:line="360" w:lineRule="auto"/>
        <w:ind w:left="142" w:right="142" w:firstLine="567"/>
      </w:pPr>
      <w:r>
        <w:rPr>
          <w:rFonts w:ascii="Century Gothic" w:hAnsi="Century Gothic"/>
          <w:sz w:val="24"/>
          <w:szCs w:val="24"/>
        </w:rPr>
        <w:t>Краткие требования</w:t>
      </w:r>
      <w:r w:rsidR="0055672D">
        <w:rPr>
          <w:rFonts w:ascii="Century Gothic" w:hAnsi="Century Gothic"/>
          <w:sz w:val="24"/>
          <w:szCs w:val="24"/>
        </w:rPr>
        <w:t xml:space="preserve"> и возможности</w:t>
      </w:r>
      <w:r>
        <w:rPr>
          <w:rFonts w:ascii="Century Gothic" w:hAnsi="Century Gothic"/>
          <w:sz w:val="24"/>
          <w:szCs w:val="24"/>
        </w:rPr>
        <w:t xml:space="preserve"> указаны в таблице </w:t>
      </w:r>
      <w:r w:rsidR="0055672D">
        <w:rPr>
          <w:rFonts w:ascii="Century Gothic" w:hAnsi="Century Gothic"/>
          <w:sz w:val="24"/>
          <w:szCs w:val="24"/>
        </w:rPr>
        <w:t>А</w:t>
      </w:r>
      <w:r>
        <w:rPr>
          <w:rFonts w:ascii="Century Gothic" w:hAnsi="Century Gothic"/>
          <w:sz w:val="24"/>
          <w:szCs w:val="24"/>
        </w:rPr>
        <w:t>1</w:t>
      </w:r>
      <w:r w:rsidR="0055672D">
        <w:rPr>
          <w:rFonts w:ascii="Century Gothic" w:hAnsi="Century Gothic"/>
          <w:sz w:val="24"/>
          <w:szCs w:val="24"/>
        </w:rPr>
        <w:t>. П</w:t>
      </w:r>
      <w:r w:rsidR="0055672D" w:rsidRPr="000C1633">
        <w:rPr>
          <w:rFonts w:ascii="Century Gothic" w:hAnsi="Century Gothic"/>
          <w:sz w:val="24"/>
          <w:szCs w:val="24"/>
        </w:rPr>
        <w:t>олный расчет времени автономной работы смотри в приложении 1</w:t>
      </w:r>
      <w:r w:rsidR="0055672D">
        <w:rPr>
          <w:rFonts w:ascii="Century Gothic" w:hAnsi="Century Gothic"/>
          <w:sz w:val="24"/>
          <w:szCs w:val="24"/>
        </w:rPr>
        <w:t>;</w:t>
      </w:r>
    </w:p>
    <w:tbl>
      <w:tblPr>
        <w:tblW w:w="0" w:type="auto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80"/>
        <w:gridCol w:w="2835"/>
        <w:gridCol w:w="992"/>
        <w:gridCol w:w="2053"/>
        <w:gridCol w:w="3158"/>
      </w:tblGrid>
      <w:tr w:rsidR="0055672D" w:rsidRPr="00B53767" w14:paraId="3BD6D05B" w14:textId="77777777" w:rsidTr="0055672D">
        <w:trPr>
          <w:trHeight w:val="142"/>
        </w:trPr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77591B" w14:textId="77777777" w:rsidR="0055672D" w:rsidRPr="0055672D" w:rsidRDefault="0055672D" w:rsidP="00DE56C9">
            <w:pPr>
              <w:spacing w:after="120"/>
              <w:jc w:val="center"/>
              <w:rPr>
                <w:rFonts w:ascii="Century Gothic" w:hAnsi="Century Gothic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A2231F" w14:textId="77777777" w:rsidR="0055672D" w:rsidRPr="0055672D" w:rsidRDefault="0055672D" w:rsidP="00DE56C9">
            <w:pPr>
              <w:spacing w:after="120"/>
              <w:jc w:val="center"/>
              <w:rPr>
                <w:rFonts w:ascii="Century Gothic" w:hAnsi="Century Gothic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2A2C96" w14:textId="77777777" w:rsidR="0055672D" w:rsidRPr="0055672D" w:rsidRDefault="0055672D" w:rsidP="00DE56C9">
            <w:pPr>
              <w:spacing w:after="120"/>
              <w:jc w:val="center"/>
              <w:rPr>
                <w:rFonts w:ascii="Century Gothic" w:hAnsi="Century Gothic"/>
              </w:rPr>
            </w:pP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FD458B" w14:textId="77777777" w:rsidR="0055672D" w:rsidRPr="0055672D" w:rsidRDefault="0055672D" w:rsidP="00DE56C9">
            <w:pPr>
              <w:spacing w:after="120"/>
              <w:jc w:val="center"/>
              <w:rPr>
                <w:rFonts w:ascii="Century Gothic" w:hAnsi="Century Gothic"/>
              </w:rPr>
            </w:pPr>
          </w:p>
        </w:tc>
        <w:tc>
          <w:tcPr>
            <w:tcW w:w="3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61B12D" w14:textId="6E1AB356" w:rsidR="0055672D" w:rsidRPr="0055672D" w:rsidRDefault="0055672D" w:rsidP="0055672D">
            <w:pPr>
              <w:spacing w:after="120"/>
              <w:jc w:val="righ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Таблица А1</w:t>
            </w:r>
          </w:p>
        </w:tc>
      </w:tr>
      <w:tr w:rsidR="0016334E" w:rsidRPr="00B53767" w14:paraId="3D57FD64" w14:textId="77777777" w:rsidTr="0055672D">
        <w:trPr>
          <w:trHeight w:val="699"/>
        </w:trPr>
        <w:tc>
          <w:tcPr>
            <w:tcW w:w="68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CF2ADF" w14:textId="77777777" w:rsidR="0016334E" w:rsidRPr="0055672D" w:rsidRDefault="0016334E" w:rsidP="00DE56C9">
            <w:pPr>
              <w:spacing w:after="120"/>
              <w:jc w:val="center"/>
              <w:rPr>
                <w:rFonts w:ascii="Century Gothic" w:hAnsi="Century Gothic"/>
                <w:lang w:val="en-US"/>
              </w:rPr>
            </w:pPr>
            <w:r w:rsidRPr="0055672D">
              <w:rPr>
                <w:rFonts w:ascii="Century Gothic" w:hAnsi="Century Gothic"/>
                <w:lang w:val="en-US"/>
              </w:rPr>
              <w:t>Поз.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C18D44" w14:textId="37520F66" w:rsidR="0016334E" w:rsidRPr="0055672D" w:rsidRDefault="00B53767" w:rsidP="00DE56C9">
            <w:pPr>
              <w:spacing w:after="120"/>
              <w:jc w:val="center"/>
              <w:rPr>
                <w:rFonts w:ascii="Century Gothic" w:hAnsi="Century Gothic"/>
              </w:rPr>
            </w:pPr>
            <w:r w:rsidRPr="0055672D">
              <w:rPr>
                <w:rFonts w:ascii="Century Gothic" w:hAnsi="Century Gothic"/>
              </w:rPr>
              <w:t>Шкаф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55591E" w14:textId="03AAEB20" w:rsidR="0016334E" w:rsidRPr="0055672D" w:rsidRDefault="00B53767" w:rsidP="00DE56C9">
            <w:pPr>
              <w:spacing w:after="120"/>
              <w:jc w:val="center"/>
              <w:rPr>
                <w:rFonts w:ascii="Century Gothic" w:hAnsi="Century Gothic"/>
              </w:rPr>
            </w:pPr>
            <w:r w:rsidRPr="0055672D">
              <w:rPr>
                <w:rFonts w:ascii="Century Gothic" w:hAnsi="Century Gothic"/>
              </w:rPr>
              <w:t xml:space="preserve">Время </w:t>
            </w:r>
            <w:r w:rsidR="00DE56C9" w:rsidRPr="0055672D">
              <w:rPr>
                <w:rFonts w:ascii="Century Gothic" w:hAnsi="Century Gothic"/>
              </w:rPr>
              <w:t xml:space="preserve">работы </w:t>
            </w:r>
            <w:r w:rsidRPr="0055672D">
              <w:rPr>
                <w:rFonts w:ascii="Century Gothic" w:hAnsi="Century Gothic"/>
              </w:rPr>
              <w:t>м</w:t>
            </w:r>
            <w:r w:rsidR="00DE56C9" w:rsidRPr="0055672D">
              <w:rPr>
                <w:rFonts w:ascii="Century Gothic" w:hAnsi="Century Gothic"/>
              </w:rPr>
              <w:t>ин</w:t>
            </w:r>
            <w:r w:rsidRPr="0055672D">
              <w:rPr>
                <w:rFonts w:ascii="Century Gothic" w:hAnsi="Century Gothic"/>
              </w:rPr>
              <w:t>.</w:t>
            </w:r>
          </w:p>
        </w:tc>
        <w:tc>
          <w:tcPr>
            <w:tcW w:w="205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48D7FF" w14:textId="000639F1" w:rsidR="0016334E" w:rsidRPr="0055672D" w:rsidRDefault="00DE56C9" w:rsidP="00DE56C9">
            <w:pPr>
              <w:spacing w:after="120"/>
              <w:jc w:val="center"/>
              <w:rPr>
                <w:rFonts w:ascii="Century Gothic" w:hAnsi="Century Gothic"/>
                <w:lang w:val="en-US"/>
              </w:rPr>
            </w:pPr>
            <w:r w:rsidRPr="0055672D">
              <w:rPr>
                <w:rFonts w:ascii="Century Gothic" w:hAnsi="Century Gothic"/>
              </w:rPr>
              <w:t>Требуемая</w:t>
            </w:r>
          </w:p>
          <w:p w14:paraId="5D933477" w14:textId="77777777" w:rsidR="0016334E" w:rsidRPr="0055672D" w:rsidRDefault="0016334E" w:rsidP="00DE56C9">
            <w:pPr>
              <w:spacing w:after="120"/>
              <w:jc w:val="center"/>
              <w:rPr>
                <w:rFonts w:ascii="Century Gothic" w:hAnsi="Century Gothic"/>
                <w:lang w:val="en-US"/>
              </w:rPr>
            </w:pPr>
            <w:proofErr w:type="spellStart"/>
            <w:r w:rsidRPr="0055672D">
              <w:rPr>
                <w:rFonts w:ascii="Century Gothic" w:hAnsi="Century Gothic"/>
                <w:lang w:val="en-US"/>
              </w:rPr>
              <w:t>мощность</w:t>
            </w:r>
            <w:proofErr w:type="spellEnd"/>
            <w:r w:rsidRPr="0055672D">
              <w:rPr>
                <w:rFonts w:ascii="Century Gothic" w:hAnsi="Century Gothic"/>
                <w:lang w:val="en-US"/>
              </w:rPr>
              <w:t xml:space="preserve">, </w:t>
            </w:r>
            <w:proofErr w:type="spellStart"/>
            <w:r w:rsidRPr="0055672D">
              <w:rPr>
                <w:rFonts w:ascii="Century Gothic" w:hAnsi="Century Gothic"/>
                <w:lang w:val="en-US"/>
              </w:rPr>
              <w:t>Вт</w:t>
            </w:r>
            <w:proofErr w:type="spellEnd"/>
          </w:p>
        </w:tc>
        <w:tc>
          <w:tcPr>
            <w:tcW w:w="315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29D3B4" w14:textId="51CEF8DA" w:rsidR="0016334E" w:rsidRPr="0055672D" w:rsidRDefault="00B53767" w:rsidP="00DE56C9">
            <w:pPr>
              <w:spacing w:after="120"/>
              <w:jc w:val="center"/>
              <w:rPr>
                <w:rFonts w:ascii="Century Gothic" w:hAnsi="Century Gothic"/>
              </w:rPr>
            </w:pPr>
            <w:r w:rsidRPr="0055672D">
              <w:rPr>
                <w:rFonts w:ascii="Century Gothic" w:hAnsi="Century Gothic"/>
              </w:rPr>
              <w:t>М</w:t>
            </w:r>
            <w:r w:rsidR="0016334E" w:rsidRPr="0055672D">
              <w:rPr>
                <w:rFonts w:ascii="Century Gothic" w:hAnsi="Century Gothic"/>
              </w:rPr>
              <w:t>ощность</w:t>
            </w:r>
            <w:r w:rsidRPr="0055672D">
              <w:rPr>
                <w:rFonts w:ascii="Century Gothic" w:hAnsi="Century Gothic"/>
              </w:rPr>
              <w:t xml:space="preserve"> ИБП</w:t>
            </w:r>
            <w:r w:rsidR="0016334E" w:rsidRPr="0055672D">
              <w:rPr>
                <w:rFonts w:ascii="Century Gothic" w:hAnsi="Century Gothic"/>
              </w:rPr>
              <w:t xml:space="preserve">, </w:t>
            </w:r>
            <w:r w:rsidR="008635FE" w:rsidRPr="0055672D">
              <w:rPr>
                <w:rFonts w:ascii="Century Gothic" w:hAnsi="Century Gothic"/>
              </w:rPr>
              <w:t>к</w:t>
            </w:r>
            <w:r w:rsidR="0016334E" w:rsidRPr="0055672D">
              <w:rPr>
                <w:rFonts w:ascii="Century Gothic" w:hAnsi="Century Gothic"/>
              </w:rPr>
              <w:t>Вт</w:t>
            </w:r>
            <w:r w:rsidRPr="0055672D">
              <w:rPr>
                <w:rFonts w:ascii="Century Gothic" w:hAnsi="Century Gothic"/>
              </w:rPr>
              <w:t>/</w:t>
            </w:r>
          </w:p>
          <w:p w14:paraId="7882648A" w14:textId="04B4E1AC" w:rsidR="00B53767" w:rsidRPr="0055672D" w:rsidRDefault="00B53767" w:rsidP="00DE56C9">
            <w:pPr>
              <w:spacing w:after="120"/>
              <w:jc w:val="center"/>
              <w:rPr>
                <w:rFonts w:ascii="Century Gothic" w:hAnsi="Century Gothic"/>
              </w:rPr>
            </w:pPr>
            <w:r w:rsidRPr="0055672D">
              <w:rPr>
                <w:rFonts w:ascii="Century Gothic" w:hAnsi="Century Gothic"/>
              </w:rPr>
              <w:t xml:space="preserve">Ёмкость </w:t>
            </w:r>
            <w:r w:rsidR="008635FE" w:rsidRPr="0055672D">
              <w:rPr>
                <w:rFonts w:ascii="Century Gothic" w:hAnsi="Century Gothic"/>
              </w:rPr>
              <w:t xml:space="preserve">12в </w:t>
            </w:r>
            <w:r w:rsidRPr="0055672D">
              <w:rPr>
                <w:rFonts w:ascii="Century Gothic" w:hAnsi="Century Gothic"/>
              </w:rPr>
              <w:t xml:space="preserve">АКБ, </w:t>
            </w:r>
            <w:proofErr w:type="spellStart"/>
            <w:r w:rsidRPr="0055672D">
              <w:rPr>
                <w:rFonts w:ascii="Century Gothic" w:hAnsi="Century Gothic"/>
              </w:rPr>
              <w:t>Ач</w:t>
            </w:r>
            <w:proofErr w:type="spellEnd"/>
          </w:p>
        </w:tc>
      </w:tr>
      <w:tr w:rsidR="00060B22" w:rsidRPr="00B53767" w14:paraId="65524565" w14:textId="77777777" w:rsidTr="0055672D">
        <w:trPr>
          <w:trHeight w:val="257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A0B786" w14:textId="06472F89" w:rsidR="00060B22" w:rsidRPr="0055672D" w:rsidRDefault="00060B22" w:rsidP="0055672D">
            <w:pPr>
              <w:pStyle w:val="af9"/>
              <w:numPr>
                <w:ilvl w:val="0"/>
                <w:numId w:val="3"/>
              </w:numPr>
              <w:jc w:val="center"/>
              <w:rPr>
                <w:rFonts w:ascii="Century Gothic" w:hAnsi="Century Gothic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AD737B" w14:textId="5077A856" w:rsidR="00060B22" w:rsidRPr="0055672D" w:rsidRDefault="00060B22" w:rsidP="0055672D">
            <w:pPr>
              <w:rPr>
                <w:rFonts w:ascii="Century Gothic" w:hAnsi="Century Gothic"/>
              </w:rPr>
            </w:pPr>
            <w:r w:rsidRPr="0055672D">
              <w:rPr>
                <w:rFonts w:ascii="Century Gothic" w:hAnsi="Century Gothic"/>
              </w:rPr>
              <w:t>ТШ1.1 СБ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3433C9" w14:textId="4F7640AB" w:rsidR="00060B22" w:rsidRPr="0055672D" w:rsidRDefault="00060B22" w:rsidP="0055672D">
            <w:pPr>
              <w:jc w:val="center"/>
              <w:rPr>
                <w:rFonts w:ascii="Century Gothic" w:hAnsi="Century Gothic"/>
              </w:rPr>
            </w:pPr>
            <w:r w:rsidRPr="0055672D">
              <w:rPr>
                <w:rFonts w:ascii="Century Gothic" w:hAnsi="Century Gothic"/>
                <w:color w:val="000000"/>
                <w:sz w:val="22"/>
                <w:szCs w:val="22"/>
              </w:rPr>
              <w:t>25,8</w:t>
            </w:r>
          </w:p>
        </w:tc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B39AD4" w14:textId="43A133FD" w:rsidR="00060B22" w:rsidRPr="0055672D" w:rsidRDefault="00060B22" w:rsidP="0055672D">
            <w:pPr>
              <w:jc w:val="center"/>
              <w:rPr>
                <w:rFonts w:ascii="Century Gothic" w:hAnsi="Century Gothic"/>
                <w:lang w:val="en-US"/>
              </w:rPr>
            </w:pPr>
            <w:r w:rsidRPr="0055672D">
              <w:rPr>
                <w:rFonts w:ascii="Century Gothic" w:hAnsi="Century Gothic"/>
                <w:color w:val="000000"/>
                <w:sz w:val="22"/>
                <w:szCs w:val="22"/>
              </w:rPr>
              <w:t>4175</w:t>
            </w:r>
          </w:p>
        </w:tc>
        <w:tc>
          <w:tcPr>
            <w:tcW w:w="3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47BE0A" w14:textId="44BE3BA6" w:rsidR="00060B22" w:rsidRPr="0055672D" w:rsidRDefault="00060B22" w:rsidP="0055672D">
            <w:pPr>
              <w:jc w:val="center"/>
              <w:rPr>
                <w:rFonts w:ascii="Century Gothic" w:hAnsi="Century Gothic"/>
              </w:rPr>
            </w:pPr>
            <w:r w:rsidRPr="0055672D">
              <w:rPr>
                <w:rFonts w:ascii="Century Gothic" w:hAnsi="Century Gothic"/>
              </w:rPr>
              <w:t>6</w:t>
            </w:r>
            <w:r w:rsidR="008635FE" w:rsidRPr="0055672D">
              <w:rPr>
                <w:rFonts w:ascii="Century Gothic" w:hAnsi="Century Gothic"/>
              </w:rPr>
              <w:t>,0</w:t>
            </w:r>
            <w:r w:rsidRPr="0055672D">
              <w:rPr>
                <w:rFonts w:ascii="Century Gothic" w:hAnsi="Century Gothic"/>
              </w:rPr>
              <w:t>/</w:t>
            </w:r>
            <w:r w:rsidR="008635FE" w:rsidRPr="0055672D">
              <w:rPr>
                <w:rFonts w:ascii="Century Gothic" w:hAnsi="Century Gothic"/>
              </w:rPr>
              <w:t>180</w:t>
            </w:r>
          </w:p>
        </w:tc>
      </w:tr>
      <w:tr w:rsidR="00060B22" w:rsidRPr="00B53767" w14:paraId="718534C7" w14:textId="77777777" w:rsidTr="0055672D">
        <w:trPr>
          <w:trHeight w:val="113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F07D6" w14:textId="73F75D3A" w:rsidR="00060B22" w:rsidRPr="0055672D" w:rsidRDefault="00060B22" w:rsidP="0055672D">
            <w:pPr>
              <w:pStyle w:val="af9"/>
              <w:numPr>
                <w:ilvl w:val="0"/>
                <w:numId w:val="3"/>
              </w:numPr>
              <w:jc w:val="center"/>
              <w:rPr>
                <w:rFonts w:ascii="Century Gothic" w:hAnsi="Century Gothic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BC59A9" w14:textId="11CC7EC3" w:rsidR="00060B22" w:rsidRPr="0055672D" w:rsidRDefault="00060B22" w:rsidP="0055672D">
            <w:pPr>
              <w:rPr>
                <w:rFonts w:ascii="Century Gothic" w:hAnsi="Century Gothic"/>
                <w:lang w:val="en-US"/>
              </w:rPr>
            </w:pPr>
            <w:r w:rsidRPr="0055672D">
              <w:rPr>
                <w:rFonts w:ascii="Century Gothic" w:hAnsi="Century Gothic"/>
              </w:rPr>
              <w:t>ТШ1.2 СБ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C875B8" w14:textId="22EE795D" w:rsidR="00060B22" w:rsidRPr="0055672D" w:rsidRDefault="00060B22" w:rsidP="0055672D">
            <w:pPr>
              <w:jc w:val="center"/>
              <w:rPr>
                <w:rFonts w:ascii="Century Gothic" w:hAnsi="Century Gothic"/>
              </w:rPr>
            </w:pPr>
            <w:r w:rsidRPr="0055672D">
              <w:rPr>
                <w:rFonts w:ascii="Century Gothic" w:hAnsi="Century Gothic"/>
                <w:color w:val="000000"/>
                <w:sz w:val="22"/>
                <w:szCs w:val="22"/>
              </w:rPr>
              <w:t>32,4</w:t>
            </w:r>
          </w:p>
        </w:tc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58FF12" w14:textId="2E06C1F5" w:rsidR="00060B22" w:rsidRPr="0055672D" w:rsidRDefault="00060B22" w:rsidP="0055672D">
            <w:pPr>
              <w:jc w:val="center"/>
              <w:rPr>
                <w:rFonts w:ascii="Century Gothic" w:hAnsi="Century Gothic"/>
                <w:lang w:val="en-US"/>
              </w:rPr>
            </w:pPr>
            <w:r w:rsidRPr="0055672D">
              <w:rPr>
                <w:rFonts w:ascii="Century Gothic" w:hAnsi="Century Gothic"/>
                <w:color w:val="000000"/>
                <w:sz w:val="22"/>
                <w:szCs w:val="22"/>
              </w:rPr>
              <w:t>1905</w:t>
            </w:r>
          </w:p>
        </w:tc>
        <w:tc>
          <w:tcPr>
            <w:tcW w:w="3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3E0652" w14:textId="53887118" w:rsidR="00060B22" w:rsidRPr="0055672D" w:rsidRDefault="008635FE" w:rsidP="0055672D">
            <w:pPr>
              <w:jc w:val="center"/>
              <w:rPr>
                <w:rFonts w:ascii="Century Gothic" w:hAnsi="Century Gothic"/>
              </w:rPr>
            </w:pPr>
            <w:r w:rsidRPr="0055672D">
              <w:rPr>
                <w:rFonts w:ascii="Century Gothic" w:hAnsi="Century Gothic"/>
              </w:rPr>
              <w:t>3,0/108</w:t>
            </w:r>
          </w:p>
        </w:tc>
      </w:tr>
      <w:tr w:rsidR="00060B22" w:rsidRPr="00B53767" w14:paraId="506FA5F8" w14:textId="77777777" w:rsidTr="0055672D">
        <w:trPr>
          <w:trHeight w:val="113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A0EA7" w14:textId="73C07EB1" w:rsidR="00060B22" w:rsidRPr="0055672D" w:rsidRDefault="00060B22" w:rsidP="0055672D">
            <w:pPr>
              <w:pStyle w:val="af9"/>
              <w:numPr>
                <w:ilvl w:val="0"/>
                <w:numId w:val="3"/>
              </w:numPr>
              <w:jc w:val="center"/>
              <w:rPr>
                <w:rFonts w:ascii="Century Gothic" w:hAnsi="Century Gothic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11D52" w14:textId="3655AF0E" w:rsidR="00060B22" w:rsidRPr="0055672D" w:rsidRDefault="00060B22" w:rsidP="0055672D">
            <w:pPr>
              <w:rPr>
                <w:rFonts w:ascii="Century Gothic" w:hAnsi="Century Gothic"/>
                <w:lang w:val="en-US"/>
              </w:rPr>
            </w:pPr>
            <w:r w:rsidRPr="0055672D">
              <w:rPr>
                <w:rFonts w:ascii="Century Gothic" w:hAnsi="Century Gothic"/>
              </w:rPr>
              <w:t>ТШ2.1 СБ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EA7E8" w14:textId="31B2ACF1" w:rsidR="00060B22" w:rsidRPr="0055672D" w:rsidRDefault="00060B22" w:rsidP="0055672D">
            <w:pPr>
              <w:jc w:val="center"/>
              <w:rPr>
                <w:rFonts w:ascii="Century Gothic" w:hAnsi="Century Gothic"/>
              </w:rPr>
            </w:pPr>
            <w:r w:rsidRPr="0055672D">
              <w:rPr>
                <w:rFonts w:ascii="Century Gothic" w:hAnsi="Century Gothic"/>
                <w:color w:val="000000"/>
                <w:sz w:val="22"/>
                <w:szCs w:val="22"/>
              </w:rPr>
              <w:t>39</w:t>
            </w:r>
          </w:p>
        </w:tc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C564F" w14:textId="544BB0D7" w:rsidR="00060B22" w:rsidRPr="0055672D" w:rsidRDefault="00060B22" w:rsidP="0055672D">
            <w:pPr>
              <w:jc w:val="center"/>
              <w:rPr>
                <w:rFonts w:ascii="Century Gothic" w:hAnsi="Century Gothic"/>
                <w:lang w:val="en-US"/>
              </w:rPr>
            </w:pPr>
            <w:r w:rsidRPr="0055672D">
              <w:rPr>
                <w:rFonts w:ascii="Century Gothic" w:hAnsi="Century Gothic"/>
                <w:color w:val="000000"/>
                <w:sz w:val="22"/>
                <w:szCs w:val="22"/>
              </w:rPr>
              <w:t>527</w:t>
            </w:r>
          </w:p>
        </w:tc>
        <w:tc>
          <w:tcPr>
            <w:tcW w:w="3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7E52C" w14:textId="55374FE6" w:rsidR="00060B22" w:rsidRPr="0055672D" w:rsidRDefault="008635FE" w:rsidP="0055672D">
            <w:pPr>
              <w:jc w:val="center"/>
              <w:rPr>
                <w:rFonts w:ascii="Century Gothic" w:hAnsi="Century Gothic"/>
              </w:rPr>
            </w:pPr>
            <w:r w:rsidRPr="0055672D">
              <w:rPr>
                <w:rFonts w:ascii="Century Gothic" w:hAnsi="Century Gothic"/>
              </w:rPr>
              <w:t>1,5/36</w:t>
            </w:r>
          </w:p>
        </w:tc>
      </w:tr>
      <w:tr w:rsidR="008635FE" w:rsidRPr="00B53767" w14:paraId="3DD1A2CB" w14:textId="77777777" w:rsidTr="0055672D">
        <w:trPr>
          <w:trHeight w:val="113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378398" w14:textId="77777777" w:rsidR="008635FE" w:rsidRPr="0055672D" w:rsidRDefault="008635FE" w:rsidP="0055672D">
            <w:pPr>
              <w:pStyle w:val="af9"/>
              <w:numPr>
                <w:ilvl w:val="0"/>
                <w:numId w:val="3"/>
              </w:numPr>
              <w:jc w:val="center"/>
              <w:rPr>
                <w:rFonts w:ascii="Century Gothic" w:hAnsi="Century Gothic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04672" w14:textId="10E40F65" w:rsidR="008635FE" w:rsidRPr="0055672D" w:rsidRDefault="008635FE" w:rsidP="0055672D">
            <w:pPr>
              <w:rPr>
                <w:rFonts w:ascii="Century Gothic" w:hAnsi="Century Gothic"/>
                <w:lang w:val="en-US"/>
              </w:rPr>
            </w:pPr>
            <w:r w:rsidRPr="0055672D">
              <w:rPr>
                <w:rFonts w:ascii="Century Gothic" w:hAnsi="Century Gothic"/>
              </w:rPr>
              <w:t>ТШ2.2 СБ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B504B" w14:textId="2EA17052" w:rsidR="008635FE" w:rsidRPr="0055672D" w:rsidRDefault="008635FE" w:rsidP="0055672D">
            <w:pPr>
              <w:jc w:val="center"/>
              <w:rPr>
                <w:rFonts w:ascii="Century Gothic" w:hAnsi="Century Gothic"/>
              </w:rPr>
            </w:pPr>
            <w:r w:rsidRPr="0055672D">
              <w:rPr>
                <w:rFonts w:ascii="Century Gothic" w:hAnsi="Century Gothic"/>
                <w:color w:val="000000"/>
                <w:sz w:val="22"/>
                <w:szCs w:val="22"/>
              </w:rPr>
              <w:t>39</w:t>
            </w:r>
          </w:p>
        </w:tc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40EA8" w14:textId="76CC03F7" w:rsidR="008635FE" w:rsidRPr="0055672D" w:rsidRDefault="008635FE" w:rsidP="0055672D">
            <w:pPr>
              <w:jc w:val="center"/>
              <w:rPr>
                <w:rFonts w:ascii="Century Gothic" w:hAnsi="Century Gothic"/>
                <w:lang w:val="en-US"/>
              </w:rPr>
            </w:pPr>
            <w:r w:rsidRPr="0055672D">
              <w:rPr>
                <w:rFonts w:ascii="Century Gothic" w:hAnsi="Century Gothic"/>
                <w:color w:val="000000"/>
                <w:sz w:val="22"/>
                <w:szCs w:val="22"/>
              </w:rPr>
              <w:t>527</w:t>
            </w:r>
          </w:p>
        </w:tc>
        <w:tc>
          <w:tcPr>
            <w:tcW w:w="3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332D3" w14:textId="1FDDD9AF" w:rsidR="008635FE" w:rsidRPr="0055672D" w:rsidRDefault="008635FE" w:rsidP="0055672D">
            <w:pPr>
              <w:jc w:val="center"/>
              <w:rPr>
                <w:rFonts w:ascii="Century Gothic" w:hAnsi="Century Gothic"/>
              </w:rPr>
            </w:pPr>
            <w:r w:rsidRPr="0055672D">
              <w:rPr>
                <w:rFonts w:ascii="Century Gothic" w:hAnsi="Century Gothic"/>
              </w:rPr>
              <w:t>1,5/36</w:t>
            </w:r>
          </w:p>
        </w:tc>
      </w:tr>
      <w:tr w:rsidR="008635FE" w:rsidRPr="00B53767" w14:paraId="28CC4F64" w14:textId="77777777" w:rsidTr="0055672D">
        <w:trPr>
          <w:trHeight w:val="113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820FFE" w14:textId="77777777" w:rsidR="008635FE" w:rsidRPr="0055672D" w:rsidRDefault="008635FE" w:rsidP="0055672D">
            <w:pPr>
              <w:pStyle w:val="af9"/>
              <w:numPr>
                <w:ilvl w:val="0"/>
                <w:numId w:val="3"/>
              </w:numPr>
              <w:jc w:val="center"/>
              <w:rPr>
                <w:rFonts w:ascii="Century Gothic" w:hAnsi="Century Gothic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C583E" w14:textId="5D236A60" w:rsidR="008635FE" w:rsidRPr="0055672D" w:rsidRDefault="008635FE" w:rsidP="0055672D">
            <w:pPr>
              <w:rPr>
                <w:rFonts w:ascii="Century Gothic" w:hAnsi="Century Gothic"/>
                <w:lang w:val="en-US"/>
              </w:rPr>
            </w:pPr>
            <w:r w:rsidRPr="0055672D">
              <w:rPr>
                <w:rFonts w:ascii="Century Gothic" w:hAnsi="Century Gothic"/>
              </w:rPr>
              <w:t>ТШ3.1 СБ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21B9C" w14:textId="025EBA4E" w:rsidR="008635FE" w:rsidRPr="0055672D" w:rsidRDefault="008635FE" w:rsidP="0055672D">
            <w:pPr>
              <w:jc w:val="center"/>
              <w:rPr>
                <w:rFonts w:ascii="Century Gothic" w:hAnsi="Century Gothic"/>
              </w:rPr>
            </w:pPr>
            <w:r w:rsidRPr="0055672D">
              <w:rPr>
                <w:rFonts w:ascii="Century Gothic" w:hAnsi="Century Gothic"/>
                <w:color w:val="000000"/>
                <w:sz w:val="22"/>
                <w:szCs w:val="22"/>
              </w:rPr>
              <w:t>42,6</w:t>
            </w:r>
          </w:p>
        </w:tc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A2EC0" w14:textId="0BC10F19" w:rsidR="008635FE" w:rsidRPr="0055672D" w:rsidRDefault="008635FE" w:rsidP="0055672D">
            <w:pPr>
              <w:jc w:val="center"/>
              <w:rPr>
                <w:rFonts w:ascii="Century Gothic" w:hAnsi="Century Gothic"/>
                <w:lang w:val="en-US"/>
              </w:rPr>
            </w:pPr>
            <w:r w:rsidRPr="0055672D">
              <w:rPr>
                <w:rFonts w:ascii="Century Gothic" w:hAnsi="Century Gothic"/>
                <w:color w:val="000000"/>
                <w:sz w:val="22"/>
                <w:szCs w:val="22"/>
              </w:rPr>
              <w:t>480</w:t>
            </w:r>
          </w:p>
        </w:tc>
        <w:tc>
          <w:tcPr>
            <w:tcW w:w="3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057FC" w14:textId="1CF4D024" w:rsidR="008635FE" w:rsidRPr="0055672D" w:rsidRDefault="008635FE" w:rsidP="0055672D">
            <w:pPr>
              <w:jc w:val="center"/>
              <w:rPr>
                <w:rFonts w:ascii="Century Gothic" w:hAnsi="Century Gothic"/>
              </w:rPr>
            </w:pPr>
            <w:r w:rsidRPr="0055672D">
              <w:rPr>
                <w:rFonts w:ascii="Century Gothic" w:hAnsi="Century Gothic"/>
              </w:rPr>
              <w:t>1,5/36</w:t>
            </w:r>
          </w:p>
        </w:tc>
      </w:tr>
      <w:tr w:rsidR="008635FE" w:rsidRPr="00B53767" w14:paraId="6C50DEDB" w14:textId="77777777" w:rsidTr="0055672D">
        <w:trPr>
          <w:trHeight w:val="113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739CE" w14:textId="77777777" w:rsidR="008635FE" w:rsidRPr="0055672D" w:rsidRDefault="008635FE" w:rsidP="0055672D">
            <w:pPr>
              <w:pStyle w:val="af9"/>
              <w:numPr>
                <w:ilvl w:val="0"/>
                <w:numId w:val="3"/>
              </w:numPr>
              <w:jc w:val="center"/>
              <w:rPr>
                <w:rFonts w:ascii="Century Gothic" w:hAnsi="Century Gothic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18607" w14:textId="4ACE1A76" w:rsidR="008635FE" w:rsidRPr="0055672D" w:rsidRDefault="008635FE" w:rsidP="0055672D">
            <w:pPr>
              <w:rPr>
                <w:rFonts w:ascii="Century Gothic" w:hAnsi="Century Gothic"/>
                <w:lang w:val="en-US"/>
              </w:rPr>
            </w:pPr>
            <w:r w:rsidRPr="0055672D">
              <w:rPr>
                <w:rFonts w:ascii="Century Gothic" w:hAnsi="Century Gothic"/>
              </w:rPr>
              <w:t>ТШ3.2 СБ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F8D7D" w14:textId="071E04E0" w:rsidR="008635FE" w:rsidRPr="0055672D" w:rsidRDefault="008635FE" w:rsidP="0055672D">
            <w:pPr>
              <w:jc w:val="center"/>
              <w:rPr>
                <w:rFonts w:ascii="Century Gothic" w:hAnsi="Century Gothic"/>
              </w:rPr>
            </w:pPr>
            <w:r w:rsidRPr="0055672D">
              <w:rPr>
                <w:rFonts w:ascii="Century Gothic" w:hAnsi="Century Gothic"/>
                <w:color w:val="000000"/>
                <w:sz w:val="22"/>
                <w:szCs w:val="22"/>
              </w:rPr>
              <w:t>42,6</w:t>
            </w:r>
          </w:p>
        </w:tc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3D12D" w14:textId="086CE902" w:rsidR="008635FE" w:rsidRPr="0055672D" w:rsidRDefault="008635FE" w:rsidP="0055672D">
            <w:pPr>
              <w:jc w:val="center"/>
              <w:rPr>
                <w:rFonts w:ascii="Century Gothic" w:hAnsi="Century Gothic"/>
                <w:lang w:val="en-US"/>
              </w:rPr>
            </w:pPr>
            <w:r w:rsidRPr="0055672D">
              <w:rPr>
                <w:rFonts w:ascii="Century Gothic" w:hAnsi="Century Gothic"/>
                <w:color w:val="000000"/>
                <w:sz w:val="22"/>
                <w:szCs w:val="22"/>
              </w:rPr>
              <w:t>480</w:t>
            </w:r>
          </w:p>
        </w:tc>
        <w:tc>
          <w:tcPr>
            <w:tcW w:w="3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C59E0" w14:textId="76E1A614" w:rsidR="008635FE" w:rsidRPr="0055672D" w:rsidRDefault="008635FE" w:rsidP="0055672D">
            <w:pPr>
              <w:jc w:val="center"/>
              <w:rPr>
                <w:rFonts w:ascii="Century Gothic" w:hAnsi="Century Gothic"/>
              </w:rPr>
            </w:pPr>
            <w:r w:rsidRPr="0055672D">
              <w:rPr>
                <w:rFonts w:ascii="Century Gothic" w:hAnsi="Century Gothic"/>
              </w:rPr>
              <w:t>1,5/36</w:t>
            </w:r>
          </w:p>
        </w:tc>
      </w:tr>
      <w:tr w:rsidR="008635FE" w:rsidRPr="00B53767" w14:paraId="4B153807" w14:textId="77777777" w:rsidTr="0055672D">
        <w:trPr>
          <w:trHeight w:val="113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5B78DD" w14:textId="77777777" w:rsidR="008635FE" w:rsidRPr="0055672D" w:rsidRDefault="008635FE" w:rsidP="0055672D">
            <w:pPr>
              <w:pStyle w:val="af9"/>
              <w:numPr>
                <w:ilvl w:val="0"/>
                <w:numId w:val="3"/>
              </w:numPr>
              <w:jc w:val="center"/>
              <w:rPr>
                <w:rFonts w:ascii="Century Gothic" w:hAnsi="Century Gothic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8B177" w14:textId="4EBF8377" w:rsidR="008635FE" w:rsidRPr="0055672D" w:rsidRDefault="008635FE" w:rsidP="0055672D">
            <w:pPr>
              <w:rPr>
                <w:rFonts w:ascii="Century Gothic" w:hAnsi="Century Gothic"/>
              </w:rPr>
            </w:pPr>
            <w:r w:rsidRPr="0055672D">
              <w:rPr>
                <w:rFonts w:ascii="Century Gothic" w:hAnsi="Century Gothic"/>
              </w:rPr>
              <w:t>ТШ4.1 СБ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D13C0" w14:textId="25ADC43E" w:rsidR="008635FE" w:rsidRPr="0055672D" w:rsidRDefault="008635FE" w:rsidP="0055672D">
            <w:pPr>
              <w:jc w:val="center"/>
              <w:rPr>
                <w:rFonts w:ascii="Century Gothic" w:hAnsi="Century Gothic"/>
              </w:rPr>
            </w:pPr>
            <w:r w:rsidRPr="0055672D">
              <w:rPr>
                <w:rFonts w:ascii="Century Gothic" w:hAnsi="Century Gothic"/>
                <w:color w:val="000000"/>
                <w:sz w:val="22"/>
                <w:szCs w:val="22"/>
              </w:rPr>
              <w:t>42,6</w:t>
            </w:r>
          </w:p>
        </w:tc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B6758" w14:textId="5533AAAC" w:rsidR="008635FE" w:rsidRPr="0055672D" w:rsidRDefault="008635FE" w:rsidP="0055672D">
            <w:pPr>
              <w:jc w:val="center"/>
              <w:rPr>
                <w:rFonts w:ascii="Century Gothic" w:hAnsi="Century Gothic"/>
                <w:lang w:val="en-US"/>
              </w:rPr>
            </w:pPr>
            <w:r w:rsidRPr="0055672D">
              <w:rPr>
                <w:rFonts w:ascii="Century Gothic" w:hAnsi="Century Gothic"/>
                <w:color w:val="000000"/>
                <w:sz w:val="22"/>
                <w:szCs w:val="22"/>
              </w:rPr>
              <w:t>480</w:t>
            </w:r>
          </w:p>
        </w:tc>
        <w:tc>
          <w:tcPr>
            <w:tcW w:w="3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87675" w14:textId="49AD4586" w:rsidR="008635FE" w:rsidRPr="0055672D" w:rsidRDefault="008635FE" w:rsidP="0055672D">
            <w:pPr>
              <w:jc w:val="center"/>
              <w:rPr>
                <w:rFonts w:ascii="Century Gothic" w:hAnsi="Century Gothic"/>
              </w:rPr>
            </w:pPr>
            <w:r w:rsidRPr="0055672D">
              <w:rPr>
                <w:rFonts w:ascii="Century Gothic" w:hAnsi="Century Gothic"/>
              </w:rPr>
              <w:t>1,5/36</w:t>
            </w:r>
          </w:p>
        </w:tc>
      </w:tr>
    </w:tbl>
    <w:p w14:paraId="3E0466BA" w14:textId="290E80B7" w:rsidR="00065B84" w:rsidRPr="004629A1" w:rsidRDefault="00065B84" w:rsidP="0031420F">
      <w:pPr>
        <w:pStyle w:val="10"/>
        <w:numPr>
          <w:ilvl w:val="0"/>
          <w:numId w:val="5"/>
        </w:numPr>
      </w:pPr>
      <w:bookmarkStart w:id="26" w:name="_Toc182928770"/>
      <w:bookmarkStart w:id="27" w:name="_Toc184460080"/>
      <w:bookmarkStart w:id="28" w:name="_Toc233205043"/>
      <w:bookmarkEnd w:id="19"/>
      <w:bookmarkEnd w:id="20"/>
      <w:r w:rsidRPr="004629A1">
        <w:t>Характеристика проектируемых сооружений и линий связи</w:t>
      </w:r>
      <w:bookmarkEnd w:id="26"/>
      <w:bookmarkEnd w:id="27"/>
      <w:bookmarkEnd w:id="28"/>
    </w:p>
    <w:p w14:paraId="49E5B919" w14:textId="77777777" w:rsidR="00065B84" w:rsidRPr="00B53767" w:rsidRDefault="00065B84" w:rsidP="00065B84">
      <w:pPr>
        <w:rPr>
          <w:rFonts w:ascii="Century Gothic" w:hAnsi="Century Gothic"/>
        </w:rPr>
      </w:pPr>
    </w:p>
    <w:p w14:paraId="0D44A234" w14:textId="77777777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Проектирование специализированных сооружений связи для объекта не предусмотрено.</w:t>
      </w:r>
    </w:p>
    <w:p w14:paraId="1D0F51ED" w14:textId="77777777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lastRenderedPageBreak/>
        <w:t>Для соединения элементов системы СКС предусмотрена прокладка огнестойких кабельных линий связи из огнестойкого кабеля в гофрированной трубе.</w:t>
      </w:r>
    </w:p>
    <w:p w14:paraId="6FC6AAF1" w14:textId="77777777" w:rsidR="00065B84" w:rsidRPr="00B53767" w:rsidRDefault="00065B84" w:rsidP="00065B84">
      <w:pPr>
        <w:tabs>
          <w:tab w:val="left" w:pos="1830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Тип и марка применённого в сетях кабеля соответствует ГОСТ 31565-2012.</w:t>
      </w:r>
    </w:p>
    <w:p w14:paraId="3398C215" w14:textId="77777777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Способ и высота прокладки кабеля, предусмотренного проектной документацией,</w:t>
      </w:r>
    </w:p>
    <w:p w14:paraId="065A7414" w14:textId="77777777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соответствует ПУЭ и отраслевым строительным нормам.</w:t>
      </w:r>
    </w:p>
    <w:p w14:paraId="5723CB93" w14:textId="77777777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Всё оборудование и кабель по климатическому исполнению, согласно ГОСТ 15150-69, соответствуют требованиям по воздействиям климатических факторов внешней среды. </w:t>
      </w:r>
    </w:p>
    <w:p w14:paraId="1345BBF8" w14:textId="77777777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Внешние и внутренние кабельные линии предусмотрены к прокладке с</w:t>
      </w:r>
    </w:p>
    <w:p w14:paraId="7548CC57" w14:textId="77777777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 xml:space="preserve">учётом требований п. 2.3.134, 2.3.135 ПУЭ. </w:t>
      </w:r>
    </w:p>
    <w:p w14:paraId="04D42F1A" w14:textId="77777777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Высота прокладки кабеля принята в соответствии с п/п 2.3.133, 7.3.121 ПУЭ; п.5.42 СП 18.13330.2011.</w:t>
      </w:r>
    </w:p>
    <w:p w14:paraId="30D4AD3A" w14:textId="091FB69B" w:rsidR="00065B84" w:rsidRPr="004629A1" w:rsidRDefault="00065B84" w:rsidP="0031420F">
      <w:pPr>
        <w:pStyle w:val="10"/>
        <w:numPr>
          <w:ilvl w:val="0"/>
          <w:numId w:val="5"/>
        </w:numPr>
      </w:pPr>
      <w:bookmarkStart w:id="29" w:name="_Toc182928774"/>
      <w:bookmarkStart w:id="30" w:name="_Toc184460084"/>
      <w:bookmarkStart w:id="31" w:name="_Toc233205044"/>
      <w:r w:rsidRPr="004629A1">
        <w:t>Перечень мероприятий по обеспечению взаимодействия систем управления и</w:t>
      </w:r>
      <w:bookmarkStart w:id="32" w:name="_Toc182928775"/>
      <w:bookmarkStart w:id="33" w:name="_Toc184460085"/>
      <w:bookmarkEnd w:id="29"/>
      <w:bookmarkEnd w:id="30"/>
      <w:r w:rsidR="00B53767" w:rsidRPr="004629A1">
        <w:t xml:space="preserve"> </w:t>
      </w:r>
      <w:r w:rsidRPr="004629A1">
        <w:t>технической эксплуатации.</w:t>
      </w:r>
      <w:bookmarkEnd w:id="31"/>
      <w:bookmarkEnd w:id="32"/>
      <w:bookmarkEnd w:id="33"/>
      <w:r w:rsidRPr="004629A1">
        <w:t xml:space="preserve"> </w:t>
      </w:r>
    </w:p>
    <w:p w14:paraId="14678E62" w14:textId="63E5F0A1" w:rsidR="00065B84" w:rsidRPr="00B53767" w:rsidRDefault="00065B84" w:rsidP="000C1633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</w:rPr>
      </w:pPr>
      <w:bookmarkStart w:id="34" w:name="_Toc182928776"/>
      <w:bookmarkStart w:id="35" w:name="_Toc184460086"/>
      <w:r w:rsidRPr="000C1633">
        <w:rPr>
          <w:rFonts w:ascii="Century Gothic" w:hAnsi="Century Gothic"/>
          <w:sz w:val="24"/>
          <w:szCs w:val="24"/>
        </w:rPr>
        <w:t>Обоснование способа организации взаимодействия между центрами управления присоединяемой сети связи и ССОП, взаимодействие систем синхронизации</w:t>
      </w:r>
      <w:bookmarkEnd w:id="34"/>
      <w:bookmarkEnd w:id="35"/>
    </w:p>
    <w:p w14:paraId="70468105" w14:textId="1EB30AF9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Взаимодействие систем управления присоединяемой сети связи и ССОП в данном</w:t>
      </w:r>
      <w:r w:rsidR="00B53767" w:rsidRPr="00B53767">
        <w:rPr>
          <w:rFonts w:ascii="Century Gothic" w:hAnsi="Century Gothic"/>
          <w:sz w:val="24"/>
          <w:szCs w:val="24"/>
        </w:rPr>
        <w:t xml:space="preserve"> </w:t>
      </w:r>
      <w:r w:rsidRPr="00B53767">
        <w:rPr>
          <w:rFonts w:ascii="Century Gothic" w:hAnsi="Century Gothic"/>
          <w:sz w:val="24"/>
          <w:szCs w:val="24"/>
        </w:rPr>
        <w:t>томе не предусмотрено.</w:t>
      </w:r>
    </w:p>
    <w:p w14:paraId="5BD0996C" w14:textId="77777777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Синхронизация сетевой аппаратуры связи обеспечивается системами синхронизации, предусмотренными производителями оборудования.</w:t>
      </w:r>
    </w:p>
    <w:p w14:paraId="6C9AA0C5" w14:textId="77777777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При выбранном построении системы управления необходимость организации дополнительных мероприятий по организации взаимодействия и дополнительной синхронизации аппаратуры не возникает.</w:t>
      </w:r>
    </w:p>
    <w:p w14:paraId="651B3103" w14:textId="6355728B" w:rsidR="00065B84" w:rsidRPr="004629A1" w:rsidRDefault="00065B84" w:rsidP="0031420F">
      <w:pPr>
        <w:pStyle w:val="10"/>
        <w:numPr>
          <w:ilvl w:val="0"/>
          <w:numId w:val="5"/>
        </w:numPr>
      </w:pPr>
      <w:bookmarkStart w:id="36" w:name="_Toc182928777"/>
      <w:bookmarkStart w:id="37" w:name="_Toc184460087"/>
      <w:bookmarkStart w:id="38" w:name="_Toc233205045"/>
      <w:r w:rsidRPr="004629A1">
        <w:t>Перечень мероприятий по обеспечению устойчивого функционирования сетей</w:t>
      </w:r>
      <w:bookmarkStart w:id="39" w:name="_Toc182928778"/>
      <w:bookmarkStart w:id="40" w:name="_Toc184460088"/>
      <w:bookmarkEnd w:id="36"/>
      <w:bookmarkEnd w:id="37"/>
      <w:r w:rsidR="00B53767" w:rsidRPr="004629A1">
        <w:t xml:space="preserve"> </w:t>
      </w:r>
      <w:r w:rsidRPr="004629A1">
        <w:t>связи, в том числе в чрезвычайных ситуациях</w:t>
      </w:r>
      <w:bookmarkEnd w:id="38"/>
      <w:bookmarkEnd w:id="39"/>
      <w:bookmarkEnd w:id="40"/>
    </w:p>
    <w:p w14:paraId="5F343547" w14:textId="77777777" w:rsidR="00065B84" w:rsidRPr="00B53767" w:rsidRDefault="00065B84" w:rsidP="00065B84">
      <w:pPr>
        <w:rPr>
          <w:rFonts w:ascii="Century Gothic" w:hAnsi="Century Gothic"/>
        </w:rPr>
      </w:pPr>
    </w:p>
    <w:p w14:paraId="70ECC1ED" w14:textId="77777777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Основными факторами, влияющими на устойчивость и надёжность связи, предусмотренными при проектировании объекта являются:</w:t>
      </w:r>
    </w:p>
    <w:p w14:paraId="45D898D5" w14:textId="77777777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lastRenderedPageBreak/>
        <w:t>− надёжность электроснабжения;</w:t>
      </w:r>
    </w:p>
    <w:p w14:paraId="216C0769" w14:textId="77777777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− качество применяемой аппаратуры связи;</w:t>
      </w:r>
    </w:p>
    <w:p w14:paraId="48650D6D" w14:textId="77777777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− оптимальность топологии (выбор трасс КЛС);</w:t>
      </w:r>
    </w:p>
    <w:p w14:paraId="67C0F6F8" w14:textId="77777777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− резервирование каналов и линий связи;</w:t>
      </w:r>
    </w:p>
    <w:p w14:paraId="70CF8944" w14:textId="77777777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− предусмотренная возможность быстрого восстановления системы</w:t>
      </w:r>
    </w:p>
    <w:p w14:paraId="64D1FB99" w14:textId="77777777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связи в случае выхода из строя аппаратуры;</w:t>
      </w:r>
    </w:p>
    <w:p w14:paraId="66AE0D32" w14:textId="77777777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− защищённость оборудования и сетей связи от внешних воздействий.</w:t>
      </w:r>
    </w:p>
    <w:p w14:paraId="3E3D3797" w14:textId="77777777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Мероприятиями по обеспечению устойчивого функционирования сетей связи являются:</w:t>
      </w:r>
    </w:p>
    <w:p w14:paraId="4D8A826F" w14:textId="77777777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− применение телекоммуникационного оборудования и кабельной продукции, имеющих сертификаты и декларации о соответствии в системе сертификации министерство цифрового развития, связи и массовых коммуникаций Российской Федерации, Федерального агентства по техническому регулированию и метрологии Российской Федерации;</w:t>
      </w:r>
    </w:p>
    <w:p w14:paraId="55BAA959" w14:textId="77777777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− применение современного телекоммуникационного оборудования, имеющего высокие показатели надёжности и времени наработки на отказ;</w:t>
      </w:r>
    </w:p>
    <w:p w14:paraId="74FFB10B" w14:textId="77777777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− применение телекоммуникационного оборудования, обладающего функциями</w:t>
      </w:r>
    </w:p>
    <w:p w14:paraId="1037DA8D" w14:textId="77777777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удалённой диагностики неисправностей, мониторинга и управления с использованием</w:t>
      </w:r>
    </w:p>
    <w:p w14:paraId="49C807E6" w14:textId="77777777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современных сетевых протоколов;</w:t>
      </w:r>
    </w:p>
    <w:p w14:paraId="19E3D0A2" w14:textId="77777777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Устойчивость и надёжность существующей системы связи обеспечивается комплексом инженерно-технических мероприятий, утверждённых руководством объекта.</w:t>
      </w:r>
    </w:p>
    <w:p w14:paraId="6171A9AF" w14:textId="196F1C8A" w:rsidR="00065B84" w:rsidRPr="004629A1" w:rsidRDefault="00065B84" w:rsidP="0031420F">
      <w:pPr>
        <w:pStyle w:val="10"/>
        <w:numPr>
          <w:ilvl w:val="0"/>
          <w:numId w:val="5"/>
        </w:numPr>
      </w:pPr>
      <w:bookmarkStart w:id="41" w:name="_Toc182928781"/>
      <w:bookmarkStart w:id="42" w:name="_Toc184460091"/>
      <w:bookmarkStart w:id="43" w:name="_Toc233205046"/>
      <w:r w:rsidRPr="004629A1">
        <w:t>Обоснование выбранных трасс кабельных линий связи к установленным</w:t>
      </w:r>
      <w:bookmarkStart w:id="44" w:name="_Toc182928782"/>
      <w:bookmarkStart w:id="45" w:name="_Toc184460092"/>
      <w:bookmarkEnd w:id="41"/>
      <w:bookmarkEnd w:id="42"/>
      <w:r w:rsidR="004629A1">
        <w:t xml:space="preserve"> </w:t>
      </w:r>
      <w:r w:rsidRPr="004629A1">
        <w:t>точкам присоединения. Определение охранных зон линий связи</w:t>
      </w:r>
      <w:bookmarkEnd w:id="43"/>
      <w:bookmarkEnd w:id="44"/>
      <w:bookmarkEnd w:id="45"/>
    </w:p>
    <w:p w14:paraId="6087835A" w14:textId="77777777" w:rsidR="00065B84" w:rsidRPr="00B53767" w:rsidRDefault="00065B84" w:rsidP="00065B84">
      <w:pPr>
        <w:rPr>
          <w:rFonts w:ascii="Century Gothic" w:hAnsi="Century Gothic"/>
        </w:rPr>
      </w:pPr>
    </w:p>
    <w:p w14:paraId="49C6F94C" w14:textId="77777777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При выборе трасс, проектируемых КЛС были учтены следующие факторы:</w:t>
      </w:r>
    </w:p>
    <w:p w14:paraId="7156BE22" w14:textId="77777777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− минимизация длин участков КЛС;</w:t>
      </w:r>
    </w:p>
    <w:p w14:paraId="27C92347" w14:textId="77777777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− выполнение наименьшего объёма работ при строительстве;</w:t>
      </w:r>
    </w:p>
    <w:p w14:paraId="6A5B1742" w14:textId="77777777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− возможность максимального применения строительных механизмов;</w:t>
      </w:r>
    </w:p>
    <w:p w14:paraId="43982F38" w14:textId="77777777" w:rsidR="00065B84" w:rsidRPr="00B53767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t>− удобство эксплуатации;</w:t>
      </w:r>
    </w:p>
    <w:p w14:paraId="405854EE" w14:textId="4CAA179E" w:rsidR="00065B84" w:rsidRDefault="00065B84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  <w:r w:rsidRPr="00B53767">
        <w:rPr>
          <w:rFonts w:ascii="Century Gothic" w:hAnsi="Century Gothic"/>
          <w:sz w:val="24"/>
          <w:szCs w:val="24"/>
        </w:rPr>
        <w:lastRenderedPageBreak/>
        <w:t>− минимизация затрат по защите кабеля от опасных и мешающих электромагнитных.</w:t>
      </w:r>
    </w:p>
    <w:p w14:paraId="30EF1CDB" w14:textId="77777777" w:rsidR="0055672D" w:rsidRPr="008E45FE" w:rsidRDefault="0055672D" w:rsidP="0055672D">
      <w:pPr>
        <w:pStyle w:val="10"/>
        <w:numPr>
          <w:ilvl w:val="0"/>
          <w:numId w:val="5"/>
        </w:numPr>
        <w:tabs>
          <w:tab w:val="num" w:pos="360"/>
        </w:tabs>
      </w:pPr>
      <w:bookmarkStart w:id="46" w:name="_Toc437880632"/>
      <w:bookmarkStart w:id="47" w:name="_Toc8984988"/>
      <w:bookmarkStart w:id="48" w:name="_Toc22207295"/>
      <w:bookmarkStart w:id="49" w:name="_Toc196394479"/>
      <w:bookmarkStart w:id="50" w:name="_Toc226384446"/>
      <w:bookmarkStart w:id="51" w:name="_Toc230956943"/>
      <w:bookmarkStart w:id="52" w:name="_Toc233205047"/>
      <w:r w:rsidRPr="0055672D">
        <w:t>Электропитание</w:t>
      </w:r>
      <w:bookmarkEnd w:id="46"/>
      <w:bookmarkEnd w:id="47"/>
      <w:bookmarkEnd w:id="48"/>
      <w:bookmarkEnd w:id="49"/>
      <w:bookmarkEnd w:id="50"/>
      <w:bookmarkEnd w:id="51"/>
      <w:bookmarkEnd w:id="52"/>
    </w:p>
    <w:p w14:paraId="6032C989" w14:textId="7297A84A" w:rsidR="0055672D" w:rsidRPr="00C34B1D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 xml:space="preserve">Электроснабжение систем предусмотрено по I категории надежности ПУЭ от независимых источников с устройством автоматического ввода резерва (АВР) между ними. Питание технических средств системы предусмотрено от отдельных щитов, запитанных напрямую с ГРЩ. Электроснабжение систем предусматривается разделом </w:t>
      </w:r>
      <w:r>
        <w:rPr>
          <w:rFonts w:ascii="Century Gothic" w:hAnsi="Century Gothic"/>
          <w:iCs/>
        </w:rPr>
        <w:t>ЭОМ</w:t>
      </w:r>
      <w:r w:rsidRPr="00C34B1D">
        <w:rPr>
          <w:rFonts w:ascii="Century Gothic" w:hAnsi="Century Gothic"/>
          <w:iCs/>
        </w:rPr>
        <w:t xml:space="preserve"> (электроснабжение)</w:t>
      </w:r>
    </w:p>
    <w:p w14:paraId="3E09ECBE" w14:textId="77777777" w:rsidR="0055672D" w:rsidRPr="008E45FE" w:rsidRDefault="0055672D" w:rsidP="0055672D">
      <w:pPr>
        <w:pStyle w:val="10"/>
        <w:numPr>
          <w:ilvl w:val="0"/>
          <w:numId w:val="5"/>
        </w:numPr>
        <w:tabs>
          <w:tab w:val="num" w:pos="360"/>
        </w:tabs>
      </w:pPr>
      <w:bookmarkStart w:id="53" w:name="_Toc437880633"/>
      <w:bookmarkStart w:id="54" w:name="_Toc8984989"/>
      <w:bookmarkStart w:id="55" w:name="_Toc22207296"/>
      <w:bookmarkStart w:id="56" w:name="_Toc196394480"/>
      <w:bookmarkStart w:id="57" w:name="_Toc226384447"/>
      <w:bookmarkStart w:id="58" w:name="_Toc230956944"/>
      <w:bookmarkStart w:id="59" w:name="_Toc233205048"/>
      <w:r w:rsidRPr="0055672D">
        <w:t>Заземление</w:t>
      </w:r>
      <w:bookmarkEnd w:id="53"/>
      <w:bookmarkEnd w:id="54"/>
      <w:bookmarkEnd w:id="55"/>
      <w:bookmarkEnd w:id="56"/>
      <w:bookmarkEnd w:id="57"/>
      <w:bookmarkEnd w:id="58"/>
      <w:bookmarkEnd w:id="59"/>
    </w:p>
    <w:p w14:paraId="1DCC14A2" w14:textId="77777777" w:rsidR="0055672D" w:rsidRPr="00C34B1D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>Предусмотренные проектом элементы электротехнического оборудования удовлетворяют требованиям ГОСТ 12.2.007.0-75 по способу защиты человека от поражения электрическим током.</w:t>
      </w:r>
    </w:p>
    <w:p w14:paraId="39405C00" w14:textId="77777777" w:rsidR="0055672D" w:rsidRPr="00C34B1D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 xml:space="preserve">Защитное заземление и зануление проектируемого электрооборудования и возводимых конструкций выполняется в соответствии с требованиями ПУЭ, СП 76.13330.2016, ГОСТ 12.1.030 -81 и технической документацией завода-изготовителя. </w:t>
      </w:r>
    </w:p>
    <w:p w14:paraId="75163AF9" w14:textId="77777777" w:rsidR="0055672D" w:rsidRPr="00C34B1D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>Присоединение заземляющих и нулевых защитных проводников к частям электрооборудования должно быть выполнено сваркой или болтовым соединением.</w:t>
      </w:r>
    </w:p>
    <w:p w14:paraId="70E14D87" w14:textId="77777777" w:rsidR="0055672D" w:rsidRPr="008E45FE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>Для обеспечения безопасности эксплуатации системы предусмотреть выполнение защитного заземления от ГРЩ здания или от групповых щитков.</w:t>
      </w:r>
      <w:r w:rsidRPr="008E45FE">
        <w:rPr>
          <w:rFonts w:ascii="Century Gothic" w:hAnsi="Century Gothic"/>
          <w:iCs/>
        </w:rPr>
        <w:t xml:space="preserve"> </w:t>
      </w:r>
    </w:p>
    <w:p w14:paraId="0E68239D" w14:textId="77777777" w:rsidR="0055672D" w:rsidRPr="008E45FE" w:rsidRDefault="0055672D" w:rsidP="0055672D">
      <w:pPr>
        <w:pStyle w:val="10"/>
        <w:numPr>
          <w:ilvl w:val="0"/>
          <w:numId w:val="5"/>
        </w:numPr>
        <w:tabs>
          <w:tab w:val="num" w:pos="360"/>
        </w:tabs>
      </w:pPr>
      <w:bookmarkStart w:id="60" w:name="_Toc424724557"/>
      <w:bookmarkStart w:id="61" w:name="_Toc422068493"/>
      <w:bookmarkStart w:id="62" w:name="_Toc422473975"/>
      <w:bookmarkStart w:id="63" w:name="_Toc425200876"/>
      <w:bookmarkStart w:id="64" w:name="_Toc437880635"/>
      <w:bookmarkStart w:id="65" w:name="_Toc8984991"/>
      <w:bookmarkStart w:id="66" w:name="_Toc22207298"/>
      <w:bookmarkStart w:id="67" w:name="_Toc196394481"/>
      <w:bookmarkStart w:id="68" w:name="_Toc226384448"/>
      <w:bookmarkStart w:id="69" w:name="_Toc230956945"/>
      <w:bookmarkStart w:id="70" w:name="_Toc233205049"/>
      <w:r w:rsidRPr="00C34B1D">
        <w:rPr>
          <w:szCs w:val="28"/>
        </w:rPr>
        <w:t>Режим</w:t>
      </w:r>
      <w:r w:rsidRPr="008E45FE">
        <w:t xml:space="preserve"> работы проектируемой системы</w:t>
      </w:r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</w:p>
    <w:p w14:paraId="4C2B0358" w14:textId="77777777" w:rsidR="0055672D" w:rsidRPr="00C34B1D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>Режим работы проектируемого оборудования - круглосуточный.</w:t>
      </w:r>
    </w:p>
    <w:p w14:paraId="292C217C" w14:textId="77777777" w:rsidR="0055672D" w:rsidRPr="00ED400B" w:rsidRDefault="0055672D" w:rsidP="0055672D">
      <w:pPr>
        <w:pStyle w:val="10"/>
        <w:numPr>
          <w:ilvl w:val="0"/>
          <w:numId w:val="5"/>
        </w:numPr>
        <w:tabs>
          <w:tab w:val="num" w:pos="360"/>
        </w:tabs>
        <w:rPr>
          <w:szCs w:val="28"/>
        </w:rPr>
      </w:pPr>
      <w:bookmarkStart w:id="71" w:name="_Toc230956946"/>
      <w:bookmarkStart w:id="72" w:name="_Toc233205050"/>
      <w:r w:rsidRPr="00ED400B">
        <w:rPr>
          <w:szCs w:val="28"/>
        </w:rPr>
        <w:t>Защита окружающей среды</w:t>
      </w:r>
      <w:bookmarkEnd w:id="71"/>
      <w:bookmarkEnd w:id="72"/>
    </w:p>
    <w:p w14:paraId="1D0D55B6" w14:textId="77777777" w:rsidR="0055672D" w:rsidRPr="00407FB0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  <w:bookmarkStart w:id="73" w:name="_Toc316557522"/>
      <w:r w:rsidRPr="00407FB0">
        <w:rPr>
          <w:rFonts w:ascii="Century Gothic" w:hAnsi="Century Gothic"/>
          <w:iCs/>
        </w:rPr>
        <w:t>Технологическое оборудование проектируемой системы вредных веществ в окружающую среду не выделяет.</w:t>
      </w:r>
    </w:p>
    <w:p w14:paraId="239DDB6B" w14:textId="77777777" w:rsidR="0055672D" w:rsidRPr="00407FB0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Проект разработан в соответствии с медико-санитарными нормами.</w:t>
      </w:r>
    </w:p>
    <w:p w14:paraId="79F76977" w14:textId="77777777" w:rsidR="0055672D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Уровень шума, производимый проектируемым оборудованием, не превышает допустимых норм.</w:t>
      </w:r>
    </w:p>
    <w:p w14:paraId="2395F304" w14:textId="77777777" w:rsidR="0055672D" w:rsidRPr="00ED400B" w:rsidRDefault="0055672D" w:rsidP="0055672D">
      <w:pPr>
        <w:pStyle w:val="10"/>
        <w:numPr>
          <w:ilvl w:val="0"/>
          <w:numId w:val="5"/>
        </w:numPr>
        <w:tabs>
          <w:tab w:val="num" w:pos="360"/>
        </w:tabs>
        <w:rPr>
          <w:szCs w:val="28"/>
        </w:rPr>
      </w:pPr>
      <w:bookmarkStart w:id="74" w:name="_Toc45966977"/>
      <w:bookmarkStart w:id="75" w:name="_Toc49833671"/>
      <w:bookmarkStart w:id="76" w:name="_Toc437880637"/>
      <w:bookmarkStart w:id="77" w:name="_Toc8984993"/>
      <w:bookmarkStart w:id="78" w:name="_Toc22207300"/>
      <w:bookmarkStart w:id="79" w:name="_Toc191289590"/>
      <w:bookmarkStart w:id="80" w:name="_Toc220670276"/>
      <w:bookmarkStart w:id="81" w:name="_Toc230956947"/>
      <w:bookmarkStart w:id="82" w:name="_Toc233205051"/>
      <w:r w:rsidRPr="0055672D">
        <w:t>Организация</w:t>
      </w:r>
      <w:r w:rsidRPr="00ED400B">
        <w:rPr>
          <w:szCs w:val="28"/>
        </w:rPr>
        <w:t xml:space="preserve"> производства и ведения работ</w:t>
      </w:r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</w:p>
    <w:p w14:paraId="4A98B2CD" w14:textId="77777777" w:rsidR="0055672D" w:rsidRPr="00407FB0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Работы по монтажу технических средств Комплекса должны производиться в соответствии с утвержденной рабочей документацией, СНиП, ПУЭ, РД 78.145, пособия к РД 78.145, действующих государственных и отраслевых стандартов и других нормативных документов.</w:t>
      </w:r>
    </w:p>
    <w:p w14:paraId="5F102DD9" w14:textId="77777777" w:rsidR="0055672D" w:rsidRPr="00407FB0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Отступления от рабочей документации в процессе монтажа технических средств без согласования с Заказчиком, проектной организацией - разработчиком проекта, органами государственного надзора при согласовании с ними проекта не допускаются.</w:t>
      </w:r>
    </w:p>
    <w:p w14:paraId="0ABBD3B3" w14:textId="77777777" w:rsidR="0055672D" w:rsidRPr="00407FB0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Изделия и материалы, применяемые при производстве работ, должны соответствовать спецификациям проекта, государственным стандартам, техническим условиям и иметь соответствующие сертификаты, технические паспорта и другие документы, удостоверяющие их качество.</w:t>
      </w:r>
    </w:p>
    <w:p w14:paraId="62B522C9" w14:textId="77777777" w:rsidR="0055672D" w:rsidRPr="00407FB0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Условия хранения изделий и материалов должны отвечать требованиям соответствующих стандартов или технических условий.</w:t>
      </w:r>
    </w:p>
    <w:p w14:paraId="5A047207" w14:textId="77777777" w:rsidR="0055672D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lastRenderedPageBreak/>
        <w:t>При монтаже должны соблюдаться нормы, правила и мероприятия по охране труда и пожарной безопасности.</w:t>
      </w:r>
    </w:p>
    <w:p w14:paraId="77975DCB" w14:textId="77777777" w:rsidR="0055672D" w:rsidRPr="00ED400B" w:rsidRDefault="0055672D" w:rsidP="0055672D">
      <w:pPr>
        <w:pStyle w:val="10"/>
        <w:numPr>
          <w:ilvl w:val="0"/>
          <w:numId w:val="5"/>
        </w:numPr>
        <w:tabs>
          <w:tab w:val="num" w:pos="360"/>
        </w:tabs>
        <w:rPr>
          <w:szCs w:val="28"/>
        </w:rPr>
      </w:pPr>
      <w:bookmarkStart w:id="83" w:name="_Toc437880638"/>
      <w:bookmarkStart w:id="84" w:name="_Toc8984994"/>
      <w:bookmarkStart w:id="85" w:name="_Toc22207301"/>
      <w:bookmarkStart w:id="86" w:name="_Toc191289591"/>
      <w:bookmarkStart w:id="87" w:name="_Toc220670277"/>
      <w:bookmarkStart w:id="88" w:name="_Toc230956948"/>
      <w:bookmarkStart w:id="89" w:name="_Toc233205052"/>
      <w:r w:rsidRPr="00ED400B">
        <w:rPr>
          <w:szCs w:val="28"/>
        </w:rPr>
        <w:t>Требования к монтажу</w:t>
      </w:r>
      <w:bookmarkEnd w:id="83"/>
      <w:bookmarkEnd w:id="84"/>
      <w:bookmarkEnd w:id="85"/>
      <w:bookmarkEnd w:id="86"/>
      <w:bookmarkEnd w:id="87"/>
      <w:bookmarkEnd w:id="88"/>
      <w:bookmarkEnd w:id="89"/>
    </w:p>
    <w:p w14:paraId="04F61A21" w14:textId="77777777" w:rsidR="0055672D" w:rsidRPr="00407FB0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До начала монтажа должны быть закончены общестроительные и отделочные работы, включая готовность системы электропитания и заземления.</w:t>
      </w:r>
    </w:p>
    <w:p w14:paraId="70550E52" w14:textId="77777777" w:rsidR="0055672D" w:rsidRPr="00407FB0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Установку оборудования производить в соответствии с инструкциями по монтажу фирм-производителей и утвержденной рабочей документацией настоящего проекта.</w:t>
      </w:r>
    </w:p>
    <w:p w14:paraId="0A1351AF" w14:textId="77777777" w:rsidR="0055672D" w:rsidRPr="00407FB0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Кабельные трассы по коридорам прокладывать в лотках. От лотка до оконечного оборудования кабели прокладывать в ПВХ гофрированной трубе за подвесным потолком</w:t>
      </w:r>
      <w:r>
        <w:rPr>
          <w:rFonts w:ascii="Century Gothic" w:hAnsi="Century Gothic"/>
          <w:iCs/>
        </w:rPr>
        <w:t xml:space="preserve"> или в гладкой ПВХ трубе по потолку</w:t>
      </w:r>
      <w:r w:rsidRPr="00407FB0">
        <w:rPr>
          <w:rFonts w:ascii="Century Gothic" w:hAnsi="Century Gothic"/>
          <w:iCs/>
        </w:rPr>
        <w:t xml:space="preserve">. </w:t>
      </w:r>
      <w:proofErr w:type="spellStart"/>
      <w:r w:rsidRPr="00407FB0">
        <w:rPr>
          <w:rFonts w:ascii="Century Gothic" w:hAnsi="Century Gothic"/>
          <w:iCs/>
        </w:rPr>
        <w:t>Опуски</w:t>
      </w:r>
      <w:proofErr w:type="spellEnd"/>
      <w:r w:rsidRPr="00407FB0">
        <w:rPr>
          <w:rFonts w:ascii="Century Gothic" w:hAnsi="Century Gothic"/>
          <w:iCs/>
        </w:rPr>
        <w:t xml:space="preserve"> кабелей выполнить в штробе или за гипсокартонной обшивкой стен. Проходы через стены выполнить в металлических гильзах.</w:t>
      </w:r>
    </w:p>
    <w:p w14:paraId="22315DA6" w14:textId="77777777" w:rsidR="0055672D" w:rsidRPr="00407FB0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 xml:space="preserve">Зазоры между кабелями и трубами заделывать противопожарной </w:t>
      </w:r>
      <w:proofErr w:type="spellStart"/>
      <w:r w:rsidRPr="00407FB0">
        <w:rPr>
          <w:rFonts w:ascii="Century Gothic" w:hAnsi="Century Gothic"/>
          <w:iCs/>
        </w:rPr>
        <w:t>терморасширяющейся</w:t>
      </w:r>
      <w:proofErr w:type="spellEnd"/>
      <w:r w:rsidRPr="00407FB0">
        <w:rPr>
          <w:rFonts w:ascii="Century Gothic" w:hAnsi="Century Gothic"/>
          <w:iCs/>
        </w:rPr>
        <w:t xml:space="preserve"> огнестойкой пеной или герметиком.</w:t>
      </w:r>
    </w:p>
    <w:p w14:paraId="5AE2702F" w14:textId="77777777" w:rsidR="0055672D" w:rsidRPr="00407FB0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При параллельной открытой прокладке расстояние между кабелями слаботочных систем и силовыми или осветительными кабелями должно быть не менее 200-300 мм.</w:t>
      </w:r>
    </w:p>
    <w:p w14:paraId="3BF6B4D5" w14:textId="77777777" w:rsidR="0055672D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Все кабели должны быть маркированы. Кабели горизонтальной и магистральной подсистем должны быть маркированы с двух концов. Маркировку кабелей выполнить в соответствии с принципиальной схемой и требованиями ГОСТ Р 53246-2008.</w:t>
      </w:r>
    </w:p>
    <w:p w14:paraId="24227006" w14:textId="77777777" w:rsidR="0055672D" w:rsidRPr="00ED400B" w:rsidRDefault="0055672D" w:rsidP="0055672D">
      <w:pPr>
        <w:pStyle w:val="10"/>
        <w:numPr>
          <w:ilvl w:val="0"/>
          <w:numId w:val="5"/>
        </w:numPr>
        <w:tabs>
          <w:tab w:val="num" w:pos="360"/>
        </w:tabs>
        <w:rPr>
          <w:szCs w:val="28"/>
        </w:rPr>
      </w:pPr>
      <w:bookmarkStart w:id="90" w:name="_Toc437880639"/>
      <w:bookmarkStart w:id="91" w:name="_Toc8984995"/>
      <w:bookmarkStart w:id="92" w:name="_Toc22207302"/>
      <w:bookmarkStart w:id="93" w:name="_Toc191289592"/>
      <w:bookmarkStart w:id="94" w:name="_Toc220670278"/>
      <w:bookmarkStart w:id="95" w:name="_Toc230956949"/>
      <w:bookmarkStart w:id="96" w:name="_Toc233205053"/>
      <w:r w:rsidRPr="00ED400B">
        <w:rPr>
          <w:szCs w:val="28"/>
        </w:rPr>
        <w:t xml:space="preserve">Требования к </w:t>
      </w:r>
      <w:r w:rsidRPr="0055672D">
        <w:t>организации</w:t>
      </w:r>
      <w:r w:rsidRPr="00ED400B">
        <w:rPr>
          <w:szCs w:val="28"/>
        </w:rPr>
        <w:t xml:space="preserve"> пусконаладочных работ</w:t>
      </w:r>
      <w:bookmarkEnd w:id="90"/>
      <w:bookmarkEnd w:id="91"/>
      <w:bookmarkEnd w:id="92"/>
      <w:bookmarkEnd w:id="93"/>
      <w:bookmarkEnd w:id="94"/>
      <w:bookmarkEnd w:id="95"/>
      <w:bookmarkEnd w:id="96"/>
    </w:p>
    <w:p w14:paraId="547481EE" w14:textId="77777777" w:rsidR="0055672D" w:rsidRPr="00407FB0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Пусконаладочные работы должны выполняться монтажно-наладочной организацией в соответствии с требованиями РД 78.145 и с обязательным приложением 1 к СНиП 3.05.05.</w:t>
      </w:r>
    </w:p>
    <w:p w14:paraId="14A97815" w14:textId="77777777" w:rsidR="0055672D" w:rsidRPr="00407FB0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До начала пусконаладочных работ в процессе производства монтажных работ должны быть проведены индивидуальные испытания, настройка, регулировка и проверка составных частей системы в соответствии с техническими описаниями, инструкциями и ПУЭ.</w:t>
      </w:r>
    </w:p>
    <w:p w14:paraId="44707154" w14:textId="77777777" w:rsidR="0055672D" w:rsidRPr="00407FB0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Производство пусконаладочных работ производится в следующей последовательности:</w:t>
      </w:r>
    </w:p>
    <w:p w14:paraId="28B88A18" w14:textId="77777777" w:rsidR="0055672D" w:rsidRPr="00407FB0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· выполнение подготовительных работ;</w:t>
      </w:r>
    </w:p>
    <w:p w14:paraId="4A9687BF" w14:textId="77777777" w:rsidR="0055672D" w:rsidRPr="00407FB0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· наладочные работы;</w:t>
      </w:r>
    </w:p>
    <w:p w14:paraId="0BE279BD" w14:textId="77777777" w:rsidR="0055672D" w:rsidRPr="00407FB0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· индивидуальные испытания;</w:t>
      </w:r>
    </w:p>
    <w:p w14:paraId="0A6508DA" w14:textId="77777777" w:rsidR="0055672D" w:rsidRPr="00407FB0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· комплексная наладка оборудования.</w:t>
      </w:r>
    </w:p>
    <w:p w14:paraId="611147B8" w14:textId="77777777" w:rsidR="0055672D" w:rsidRPr="00407FB0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Пусконаладочные работы считаются законченными после достижения предусмотренных проектом и технической документацией к оборудованию параметров и режимов, обеспечивающих устойчивую и стабильную работу структурированной кабельной системы, локальной вычислительной сети, беспроводной локальной вычислительной сети и телефонной сети объекта.</w:t>
      </w:r>
    </w:p>
    <w:p w14:paraId="6EF94458" w14:textId="77777777" w:rsidR="0055672D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После завершения пусконаладочных работ оформляется акт, согласно рекомендуемому приложению 14 пособия к РД 78.145.</w:t>
      </w:r>
    </w:p>
    <w:p w14:paraId="6BBFD063" w14:textId="77777777" w:rsidR="0055672D" w:rsidRPr="00ED400B" w:rsidRDefault="0055672D" w:rsidP="0055672D">
      <w:pPr>
        <w:pStyle w:val="10"/>
        <w:numPr>
          <w:ilvl w:val="0"/>
          <w:numId w:val="5"/>
        </w:numPr>
        <w:tabs>
          <w:tab w:val="num" w:pos="360"/>
        </w:tabs>
        <w:rPr>
          <w:szCs w:val="28"/>
        </w:rPr>
      </w:pPr>
      <w:bookmarkStart w:id="97" w:name="_Toc422473978"/>
      <w:bookmarkStart w:id="98" w:name="_Toc336860711"/>
      <w:bookmarkStart w:id="99" w:name="_Toc354606589"/>
      <w:bookmarkStart w:id="100" w:name="_Toc422068496"/>
      <w:bookmarkStart w:id="101" w:name="_Toc437880640"/>
      <w:bookmarkStart w:id="102" w:name="_Toc8984996"/>
      <w:bookmarkStart w:id="103" w:name="_Toc22207303"/>
      <w:bookmarkStart w:id="104" w:name="_Toc191289593"/>
      <w:bookmarkStart w:id="105" w:name="_Toc220670279"/>
      <w:bookmarkStart w:id="106" w:name="_Toc230956950"/>
      <w:bookmarkStart w:id="107" w:name="_Toc233205054"/>
      <w:bookmarkEnd w:id="73"/>
      <w:r w:rsidRPr="00ED400B">
        <w:rPr>
          <w:szCs w:val="28"/>
        </w:rPr>
        <w:t xml:space="preserve">Охрана труда и </w:t>
      </w:r>
      <w:r w:rsidRPr="0055672D">
        <w:t>техника</w:t>
      </w:r>
      <w:r w:rsidRPr="00ED400B">
        <w:rPr>
          <w:szCs w:val="28"/>
        </w:rPr>
        <w:t xml:space="preserve"> безопасности</w:t>
      </w:r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</w:p>
    <w:p w14:paraId="38AA5FE0" w14:textId="77777777" w:rsidR="0055672D" w:rsidRPr="00DF4CA3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  <w:r w:rsidRPr="00DF4CA3">
        <w:rPr>
          <w:rFonts w:ascii="Century Gothic" w:hAnsi="Century Gothic"/>
          <w:iCs/>
        </w:rPr>
        <w:t>Работы по эксплуатации должны производиться в строгом соответствии с действующими нормами и правилами, определенными в ПОТ РО-45-006-96, ПОТ РО-45-00-95, СНиП 12-04-2002.</w:t>
      </w:r>
    </w:p>
    <w:p w14:paraId="7B2CDC3A" w14:textId="77777777" w:rsidR="0055672D" w:rsidRPr="00DF4CA3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  <w:r w:rsidRPr="00DF4CA3">
        <w:rPr>
          <w:rFonts w:ascii="Century Gothic" w:hAnsi="Century Gothic"/>
          <w:iCs/>
        </w:rPr>
        <w:lastRenderedPageBreak/>
        <w:t>Перед началом выполнения строительно-монтажных работ должны быть проверены наличие и исправность необходимых защитных средств, инструмента и предохранительных приспособлений.</w:t>
      </w:r>
    </w:p>
    <w:p w14:paraId="0309A4B2" w14:textId="77777777" w:rsidR="0055672D" w:rsidRPr="00DF4CA3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  <w:r w:rsidRPr="00DF4CA3">
        <w:rPr>
          <w:rFonts w:ascii="Century Gothic" w:hAnsi="Century Gothic"/>
          <w:iCs/>
        </w:rPr>
        <w:t>Участок строительства должен быть обнесен ограждением и оборудован плакатами и знаками безопасности.</w:t>
      </w:r>
    </w:p>
    <w:p w14:paraId="23FFEB73" w14:textId="77777777" w:rsidR="0055672D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  <w:r w:rsidRPr="00DF4CA3">
        <w:rPr>
          <w:rFonts w:ascii="Century Gothic" w:hAnsi="Century Gothic"/>
          <w:iCs/>
        </w:rPr>
        <w:t>Весь рабочий персонал должен знать правила безопасного труда и иметь соответствующее удостоверение на выполнение монтажных работ. Лицо, ответственное за безопасность производства работ, назначается приказом.</w:t>
      </w:r>
    </w:p>
    <w:p w14:paraId="6B93D7FC" w14:textId="77777777" w:rsidR="0055672D" w:rsidRDefault="0055672D" w:rsidP="0055672D">
      <w:pPr>
        <w:pStyle w:val="afd"/>
        <w:ind w:left="0" w:right="312" w:firstLine="284"/>
        <w:rPr>
          <w:rFonts w:ascii="Century Gothic" w:hAnsi="Century Gothic"/>
          <w:iCs/>
        </w:rPr>
      </w:pPr>
    </w:p>
    <w:p w14:paraId="2BF869C1" w14:textId="77777777" w:rsidR="0055672D" w:rsidRPr="00ED400B" w:rsidRDefault="0055672D" w:rsidP="0055672D">
      <w:pPr>
        <w:pStyle w:val="10"/>
        <w:numPr>
          <w:ilvl w:val="0"/>
          <w:numId w:val="5"/>
        </w:numPr>
        <w:tabs>
          <w:tab w:val="num" w:pos="360"/>
        </w:tabs>
        <w:rPr>
          <w:szCs w:val="28"/>
        </w:rPr>
      </w:pPr>
      <w:bookmarkStart w:id="108" w:name="_Toc170322437"/>
      <w:bookmarkStart w:id="109" w:name="_Toc173753925"/>
      <w:bookmarkStart w:id="110" w:name="_Toc191289594"/>
      <w:bookmarkStart w:id="111" w:name="_Toc220670280"/>
      <w:bookmarkStart w:id="112" w:name="_Toc230956951"/>
      <w:bookmarkStart w:id="113" w:name="_Toc233205055"/>
      <w:r w:rsidRPr="00ED400B">
        <w:rPr>
          <w:szCs w:val="28"/>
        </w:rPr>
        <w:t xml:space="preserve">Перечень </w:t>
      </w:r>
      <w:r w:rsidRPr="0055672D">
        <w:t>допускаемых</w:t>
      </w:r>
      <w:r w:rsidRPr="00ED400B">
        <w:rPr>
          <w:szCs w:val="28"/>
        </w:rPr>
        <w:t xml:space="preserve"> сокращений слов</w:t>
      </w:r>
      <w:bookmarkEnd w:id="108"/>
      <w:bookmarkEnd w:id="109"/>
      <w:bookmarkEnd w:id="110"/>
      <w:bookmarkEnd w:id="111"/>
      <w:bookmarkEnd w:id="112"/>
      <w:bookmarkEnd w:id="113"/>
    </w:p>
    <w:p w14:paraId="73FDECD3" w14:textId="5EFBD19B" w:rsidR="0055672D" w:rsidRPr="0079198C" w:rsidRDefault="0055672D" w:rsidP="0055672D">
      <w:pPr>
        <w:pStyle w:val="afd"/>
        <w:ind w:left="0" w:right="312" w:firstLine="284"/>
        <w:jc w:val="center"/>
        <w:rPr>
          <w:rFonts w:ascii="Century Gothic" w:hAnsi="Century Gothic"/>
          <w:iCs/>
        </w:rPr>
      </w:pPr>
      <w:r w:rsidRPr="0079198C">
        <w:rPr>
          <w:rFonts w:ascii="Century Gothic" w:hAnsi="Century Gothic"/>
          <w:iCs/>
        </w:rPr>
        <w:t>Приложение</w:t>
      </w:r>
      <w:r>
        <w:rPr>
          <w:rFonts w:ascii="Century Gothic" w:hAnsi="Century Gothic"/>
          <w:iCs/>
        </w:rPr>
        <w:t xml:space="preserve"> Таблица А2</w:t>
      </w:r>
      <w:r w:rsidRPr="0079198C">
        <w:rPr>
          <w:rFonts w:ascii="Century Gothic" w:hAnsi="Century Gothic"/>
          <w:iCs/>
        </w:rPr>
        <w:t>. Перечень допускаемых сокращений слов.</w:t>
      </w:r>
    </w:p>
    <w:tbl>
      <w:tblPr>
        <w:tblpPr w:leftFromText="180" w:rightFromText="180" w:vertAnchor="text" w:tblpXSpec="center" w:tblpY="1"/>
        <w:tblOverlap w:val="never"/>
        <w:tblW w:w="90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4503"/>
        <w:gridCol w:w="4542"/>
      </w:tblGrid>
      <w:tr w:rsidR="0055672D" w:rsidRPr="0079198C" w14:paraId="63442761" w14:textId="77777777" w:rsidTr="00EE2496">
        <w:tc>
          <w:tcPr>
            <w:tcW w:w="45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734114" w14:textId="77777777" w:rsidR="0055672D" w:rsidRPr="0079198C" w:rsidRDefault="0055672D" w:rsidP="00EE2496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</w:p>
        </w:tc>
        <w:tc>
          <w:tcPr>
            <w:tcW w:w="45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9481CB" w14:textId="26BB2861" w:rsidR="0055672D" w:rsidRPr="0079198C" w:rsidRDefault="0055672D" w:rsidP="00EE2496">
            <w:pPr>
              <w:ind w:right="312" w:firstLine="284"/>
              <w:jc w:val="right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</w:rPr>
              <w:t>Таблица А</w:t>
            </w:r>
            <w:r>
              <w:rPr>
                <w:rFonts w:ascii="Century Gothic" w:hAnsi="Century Gothic"/>
                <w:iCs/>
              </w:rPr>
              <w:t>2</w:t>
            </w:r>
            <w:r w:rsidRPr="0079198C">
              <w:rPr>
                <w:rFonts w:ascii="Century Gothic" w:hAnsi="Century Gothic"/>
                <w:iCs/>
              </w:rPr>
              <w:t>.</w:t>
            </w:r>
          </w:p>
        </w:tc>
      </w:tr>
      <w:tr w:rsidR="0055672D" w:rsidRPr="0079198C" w14:paraId="5E3D2581" w14:textId="77777777" w:rsidTr="00EE2496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79DE3" w14:textId="77777777" w:rsidR="0055672D" w:rsidRPr="0079198C" w:rsidRDefault="0055672D" w:rsidP="00EE2496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Полное наименование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0EBA6" w14:textId="77777777" w:rsidR="0055672D" w:rsidRPr="0079198C" w:rsidRDefault="0055672D" w:rsidP="00EE2496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Сокращение</w:t>
            </w:r>
          </w:p>
        </w:tc>
      </w:tr>
      <w:tr w:rsidR="0055672D" w:rsidRPr="0079198C" w14:paraId="7EB252ED" w14:textId="77777777" w:rsidTr="00EE2496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4BCC6" w14:textId="77777777" w:rsidR="0055672D" w:rsidRPr="0079198C" w:rsidRDefault="0055672D" w:rsidP="00EE2496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Автоматизированное рабочее место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ADBE1" w14:textId="77777777" w:rsidR="0055672D" w:rsidRPr="0079198C" w:rsidRDefault="0055672D" w:rsidP="00EE2496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АРМ</w:t>
            </w:r>
          </w:p>
        </w:tc>
      </w:tr>
      <w:tr w:rsidR="0055672D" w:rsidRPr="0079198C" w14:paraId="59B35083" w14:textId="77777777" w:rsidTr="00EE2496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4489C" w14:textId="77777777" w:rsidR="0055672D" w:rsidRPr="0079198C" w:rsidRDefault="0055672D" w:rsidP="00EE2496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Структурированная кабельная система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23B8B" w14:textId="77777777" w:rsidR="0055672D" w:rsidRPr="0079198C" w:rsidRDefault="0055672D" w:rsidP="00EE2496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СКС</w:t>
            </w:r>
          </w:p>
        </w:tc>
      </w:tr>
      <w:tr w:rsidR="0055672D" w:rsidRPr="0079198C" w14:paraId="64A0CC8C" w14:textId="77777777" w:rsidTr="00EE2496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485BC" w14:textId="77777777" w:rsidR="0055672D" w:rsidRPr="0079198C" w:rsidRDefault="0055672D" w:rsidP="00EE2496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Локальная вычислительная сеть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B5676" w14:textId="77777777" w:rsidR="0055672D" w:rsidRPr="0079198C" w:rsidRDefault="0055672D" w:rsidP="00EE2496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ЛВС</w:t>
            </w:r>
          </w:p>
        </w:tc>
      </w:tr>
      <w:tr w:rsidR="0055672D" w:rsidRPr="0079198C" w14:paraId="65E41A41" w14:textId="77777777" w:rsidTr="00EE2496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929F9" w14:textId="0596565E" w:rsidR="0055672D" w:rsidRPr="0079198C" w:rsidRDefault="0055672D" w:rsidP="00EE2496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>
              <w:rPr>
                <w:rFonts w:ascii="Century Gothic" w:hAnsi="Century Gothic"/>
                <w:iCs/>
                <w:sz w:val="22"/>
                <w:szCs w:val="22"/>
              </w:rPr>
              <w:t>Система охранного телевидения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C04E2" w14:textId="432CDA04" w:rsidR="0055672D" w:rsidRPr="0079198C" w:rsidRDefault="0055672D" w:rsidP="00EE2496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>
              <w:rPr>
                <w:rFonts w:ascii="Century Gothic" w:hAnsi="Century Gothic"/>
                <w:iCs/>
                <w:sz w:val="22"/>
                <w:szCs w:val="22"/>
              </w:rPr>
              <w:t>СОТ</w:t>
            </w:r>
          </w:p>
        </w:tc>
      </w:tr>
      <w:tr w:rsidR="0055672D" w:rsidRPr="0079198C" w14:paraId="22E6A607" w14:textId="77777777" w:rsidTr="00EE2496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1A5A8" w14:textId="77777777" w:rsidR="0055672D" w:rsidRDefault="0055672D" w:rsidP="00EE2496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>
              <w:rPr>
                <w:rFonts w:ascii="Century Gothic" w:hAnsi="Century Gothic"/>
                <w:iCs/>
                <w:sz w:val="22"/>
                <w:szCs w:val="22"/>
              </w:rPr>
              <w:t xml:space="preserve">Проектная </w:t>
            </w: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документация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D2739" w14:textId="77777777" w:rsidR="0055672D" w:rsidRDefault="0055672D" w:rsidP="00EE2496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>
              <w:rPr>
                <w:rFonts w:ascii="Century Gothic" w:hAnsi="Century Gothic"/>
                <w:iCs/>
                <w:sz w:val="22"/>
                <w:szCs w:val="22"/>
              </w:rPr>
              <w:t>ПД</w:t>
            </w:r>
          </w:p>
        </w:tc>
      </w:tr>
      <w:tr w:rsidR="0055672D" w:rsidRPr="0079198C" w14:paraId="62A5662A" w14:textId="77777777" w:rsidTr="00EE2496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C18BD" w14:textId="77777777" w:rsidR="0055672D" w:rsidRPr="0079198C" w:rsidRDefault="0055672D" w:rsidP="00EE2496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>
              <w:rPr>
                <w:rFonts w:ascii="Century Gothic" w:hAnsi="Century Gothic"/>
                <w:iCs/>
                <w:sz w:val="22"/>
                <w:szCs w:val="22"/>
              </w:rPr>
              <w:t xml:space="preserve">Рабочая </w:t>
            </w: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документация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DB500" w14:textId="77777777" w:rsidR="0055672D" w:rsidRPr="0079198C" w:rsidRDefault="0055672D" w:rsidP="00EE2496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>
              <w:rPr>
                <w:rFonts w:ascii="Century Gothic" w:hAnsi="Century Gothic"/>
                <w:iCs/>
                <w:sz w:val="22"/>
                <w:szCs w:val="22"/>
              </w:rPr>
              <w:t>Р</w:t>
            </w: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Д</w:t>
            </w:r>
          </w:p>
        </w:tc>
      </w:tr>
      <w:tr w:rsidR="0055672D" w:rsidRPr="0079198C" w14:paraId="4905FB67" w14:textId="77777777" w:rsidTr="00EE2496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D36B1" w14:textId="77777777" w:rsidR="0055672D" w:rsidRPr="0079198C" w:rsidRDefault="0055672D" w:rsidP="00EE2496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Программное обеспечение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8118B" w14:textId="77777777" w:rsidR="0055672D" w:rsidRPr="0079198C" w:rsidRDefault="0055672D" w:rsidP="00EE2496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ПО</w:t>
            </w:r>
          </w:p>
        </w:tc>
      </w:tr>
      <w:tr w:rsidR="0055672D" w:rsidRPr="0079198C" w14:paraId="186434F5" w14:textId="77777777" w:rsidTr="00EE2496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A8CA4" w14:textId="77777777" w:rsidR="0055672D" w:rsidRPr="0079198C" w:rsidRDefault="0055672D" w:rsidP="00EE2496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Операционная система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22A79" w14:textId="77777777" w:rsidR="0055672D" w:rsidRPr="0079198C" w:rsidRDefault="0055672D" w:rsidP="00EE2496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ОС</w:t>
            </w:r>
          </w:p>
        </w:tc>
      </w:tr>
      <w:tr w:rsidR="0055672D" w:rsidRPr="0079198C" w14:paraId="1A60D8A9" w14:textId="77777777" w:rsidTr="00EE2496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05C0A" w14:textId="77777777" w:rsidR="0055672D" w:rsidRPr="0079198C" w:rsidRDefault="0055672D" w:rsidP="00EE2496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B96D46">
              <w:rPr>
                <w:rFonts w:ascii="Century Gothic" w:hAnsi="Century Gothic"/>
                <w:iCs/>
                <w:sz w:val="22"/>
                <w:szCs w:val="22"/>
              </w:rPr>
              <w:t>Волоконно-оптический кабель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7DEF3" w14:textId="77777777" w:rsidR="0055672D" w:rsidRPr="0079198C" w:rsidRDefault="0055672D" w:rsidP="00EE2496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B96D46">
              <w:rPr>
                <w:rFonts w:ascii="Century Gothic" w:hAnsi="Century Gothic"/>
                <w:iCs/>
                <w:sz w:val="22"/>
                <w:szCs w:val="22"/>
              </w:rPr>
              <w:t>ВОК</w:t>
            </w:r>
          </w:p>
        </w:tc>
      </w:tr>
      <w:tr w:rsidR="0055672D" w:rsidRPr="0079198C" w14:paraId="6F3E3EF0" w14:textId="77777777" w:rsidTr="00EE2496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490B5" w14:textId="77777777" w:rsidR="0055672D" w:rsidRPr="0079198C" w:rsidRDefault="0055672D" w:rsidP="00EE2496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B96D46">
              <w:rPr>
                <w:rFonts w:ascii="Century Gothic" w:hAnsi="Century Gothic"/>
                <w:iCs/>
                <w:sz w:val="22"/>
                <w:szCs w:val="22"/>
              </w:rPr>
              <w:t>Источник бесперебойного питани</w:t>
            </w:r>
            <w:r>
              <w:rPr>
                <w:rFonts w:ascii="Century Gothic" w:hAnsi="Century Gothic"/>
                <w:iCs/>
                <w:sz w:val="22"/>
                <w:szCs w:val="22"/>
              </w:rPr>
              <w:t>я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023E7" w14:textId="77777777" w:rsidR="0055672D" w:rsidRPr="0079198C" w:rsidRDefault="0055672D" w:rsidP="00EE2496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B96D46">
              <w:rPr>
                <w:rFonts w:ascii="Century Gothic" w:hAnsi="Century Gothic"/>
                <w:iCs/>
                <w:sz w:val="22"/>
                <w:szCs w:val="22"/>
              </w:rPr>
              <w:t>ИБП</w:t>
            </w:r>
          </w:p>
        </w:tc>
      </w:tr>
      <w:tr w:rsidR="0055672D" w:rsidRPr="0079198C" w14:paraId="6F7EAAF2" w14:textId="77777777" w:rsidTr="00EE2496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17E4A" w14:textId="77777777" w:rsidR="0055672D" w:rsidRPr="00B96D46" w:rsidRDefault="0055672D" w:rsidP="00EE2496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>
              <w:rPr>
                <w:rFonts w:ascii="Century Gothic" w:hAnsi="Century Gothic"/>
                <w:iCs/>
                <w:sz w:val="22"/>
                <w:szCs w:val="22"/>
              </w:rPr>
              <w:t>Резервный источник питания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6B586" w14:textId="77777777" w:rsidR="0055672D" w:rsidRPr="00B96D46" w:rsidRDefault="0055672D" w:rsidP="00EE2496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>
              <w:rPr>
                <w:rFonts w:ascii="Century Gothic" w:hAnsi="Century Gothic"/>
                <w:iCs/>
                <w:sz w:val="22"/>
                <w:szCs w:val="22"/>
              </w:rPr>
              <w:t>РИП</w:t>
            </w:r>
          </w:p>
        </w:tc>
      </w:tr>
      <w:tr w:rsidR="0055672D" w:rsidRPr="0079198C" w14:paraId="1A3954B4" w14:textId="77777777" w:rsidTr="00EE2496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0FAE0" w14:textId="77777777" w:rsidR="0055672D" w:rsidRPr="0079198C" w:rsidRDefault="0055672D" w:rsidP="00EE2496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B96D46">
              <w:rPr>
                <w:rFonts w:ascii="Century Gothic" w:hAnsi="Century Gothic"/>
                <w:iCs/>
                <w:sz w:val="22"/>
                <w:szCs w:val="22"/>
              </w:rPr>
              <w:t>Телекоммуникационный шкаф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5520C" w14:textId="77777777" w:rsidR="0055672D" w:rsidRPr="0079198C" w:rsidRDefault="0055672D" w:rsidP="00EE2496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B96D46">
              <w:rPr>
                <w:rFonts w:ascii="Century Gothic" w:hAnsi="Century Gothic"/>
                <w:iCs/>
                <w:sz w:val="22"/>
                <w:szCs w:val="22"/>
              </w:rPr>
              <w:t>ТШ</w:t>
            </w:r>
          </w:p>
        </w:tc>
      </w:tr>
      <w:tr w:rsidR="0055672D" w:rsidRPr="0079198C" w14:paraId="5C964A2E" w14:textId="77777777" w:rsidTr="00EE2496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335AA" w14:textId="77777777" w:rsidR="0055672D" w:rsidRPr="00B96D46" w:rsidRDefault="0055672D" w:rsidP="00EE2496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>
              <w:rPr>
                <w:rFonts w:ascii="Century Gothic" w:hAnsi="Century Gothic"/>
                <w:iCs/>
                <w:sz w:val="22"/>
                <w:szCs w:val="22"/>
              </w:rPr>
              <w:t>Огнестойкая кабельная линия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E7E0A" w14:textId="77777777" w:rsidR="0055672D" w:rsidRPr="00B96D46" w:rsidRDefault="0055672D" w:rsidP="00EE2496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>
              <w:rPr>
                <w:rFonts w:ascii="Century Gothic" w:hAnsi="Century Gothic"/>
                <w:iCs/>
                <w:sz w:val="22"/>
                <w:szCs w:val="22"/>
              </w:rPr>
              <w:t>ОКЛ</w:t>
            </w:r>
          </w:p>
        </w:tc>
      </w:tr>
    </w:tbl>
    <w:p w14:paraId="0CA8ACFE" w14:textId="77777777" w:rsidR="0055672D" w:rsidRPr="0079198C" w:rsidRDefault="0055672D" w:rsidP="0055672D">
      <w:pPr>
        <w:pStyle w:val="1"/>
        <w:numPr>
          <w:ilvl w:val="0"/>
          <w:numId w:val="0"/>
        </w:numPr>
        <w:ind w:right="312" w:firstLine="284"/>
        <w:rPr>
          <w:rFonts w:ascii="Century Gothic" w:hAnsi="Century Gothic"/>
          <w:iCs/>
          <w:szCs w:val="28"/>
        </w:rPr>
      </w:pPr>
    </w:p>
    <w:p w14:paraId="393A0921" w14:textId="77777777" w:rsidR="0055672D" w:rsidRPr="00B53767" w:rsidRDefault="0055672D" w:rsidP="00065B84">
      <w:pPr>
        <w:tabs>
          <w:tab w:val="left" w:pos="10206"/>
        </w:tabs>
        <w:spacing w:line="360" w:lineRule="auto"/>
        <w:ind w:left="142" w:right="142" w:firstLine="567"/>
        <w:rPr>
          <w:rFonts w:ascii="Century Gothic" w:hAnsi="Century Gothic"/>
          <w:sz w:val="24"/>
          <w:szCs w:val="24"/>
        </w:rPr>
      </w:pPr>
    </w:p>
    <w:sectPr w:rsidR="0055672D" w:rsidRPr="00B53767" w:rsidSect="003E6FBB">
      <w:headerReference w:type="default" r:id="rId8"/>
      <w:footerReference w:type="default" r:id="rId9"/>
      <w:headerReference w:type="first" r:id="rId10"/>
      <w:footerReference w:type="first" r:id="rId11"/>
      <w:pgSz w:w="11907" w:h="16840" w:code="9"/>
      <w:pgMar w:top="992" w:right="567" w:bottom="1304" w:left="1134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B42CA" w14:textId="77777777" w:rsidR="00C1372B" w:rsidRDefault="00C1372B">
      <w:r>
        <w:separator/>
      </w:r>
    </w:p>
  </w:endnote>
  <w:endnote w:type="continuationSeparator" w:id="0">
    <w:p w14:paraId="7C5C5256" w14:textId="77777777" w:rsidR="00C1372B" w:rsidRDefault="00C137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oCondensedCTT">
    <w:altName w:val="Lucida Console"/>
    <w:charset w:val="CC"/>
    <w:family w:val="modern"/>
    <w:pitch w:val="fixed"/>
    <w:sig w:usb0="00000001" w:usb1="00000000" w:usb2="00000000" w:usb3="00000000" w:csb0="00000005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8B226" w14:textId="77777777" w:rsidR="00BE5496" w:rsidRDefault="00C1372B" w:rsidP="001E2A63">
    <w:pPr>
      <w:pStyle w:val="a5"/>
      <w:ind w:left="-142"/>
      <w:jc w:val="left"/>
    </w:pPr>
    <w:r>
      <w:rPr>
        <w:noProof/>
      </w:rPr>
      <w:pict w14:anchorId="77E404BD">
        <v:group id="_x0000_s1437" style="position:absolute;left:0;text-align:left;margin-left:-34.05pt;margin-top:-252.85pt;width:556.5pt;height:246.65pt;z-index:251657216" coordorigin="453,11616" coordsize="11130,4933">
          <v:rect id="_x0000_s1347" style="position:absolute;left:1123;top:15583;width:10460;height:966" filled="f" stroked="f">
            <v:textbox style="mso-next-textbox:#_x0000_s1347" inset="0,0,0,0">
              <w:txbxContent>
                <w:tbl>
                  <w:tblPr>
                    <w:tblW w:w="10376" w:type="dxa"/>
                    <w:tblInd w:w="11" w:type="dxa"/>
                    <w:tblBorders>
                      <w:top w:val="single" w:sz="6" w:space="0" w:color="auto"/>
                      <w:bottom w:val="single" w:sz="6" w:space="0" w:color="auto"/>
                      <w:insideH w:val="single" w:sz="2" w:space="0" w:color="auto"/>
                      <w:insideV w:val="single" w:sz="6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95"/>
                    <w:gridCol w:w="561"/>
                    <w:gridCol w:w="1290"/>
                    <w:gridCol w:w="841"/>
                    <w:gridCol w:w="561"/>
                    <w:gridCol w:w="5886"/>
                    <w:gridCol w:w="842"/>
                  </w:tblGrid>
                  <w:tr w:rsidR="00BE5496" w:rsidRPr="00325D02" w14:paraId="5AD3DD57" w14:textId="77777777">
                    <w:trPr>
                      <w:cantSplit/>
                      <w:trHeight w:hRule="exact" w:val="284"/>
                    </w:trPr>
                    <w:tc>
                      <w:tcPr>
                        <w:tcW w:w="396" w:type="dxa"/>
                        <w:tcBorders>
                          <w:top w:val="single" w:sz="6" w:space="0" w:color="auto"/>
                          <w:left w:val="single" w:sz="4" w:space="0" w:color="auto"/>
                        </w:tcBorders>
                      </w:tcPr>
                      <w:p w14:paraId="2CFACC1E" w14:textId="77777777" w:rsidR="00BE5496" w:rsidRPr="00FD66D0" w:rsidRDefault="00BE5496">
                        <w:pPr>
                          <w:pStyle w:val="a5"/>
                          <w:rPr>
                            <w:rFonts w:ascii="ISOCPEUR" w:hAnsi="ISOCPEUR"/>
                            <w:b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6" w:space="0" w:color="auto"/>
                        </w:tcBorders>
                      </w:tcPr>
                      <w:p w14:paraId="2C75648E" w14:textId="77777777" w:rsidR="00BE5496" w:rsidRPr="00FD66D0" w:rsidRDefault="00BE5496">
                        <w:pPr>
                          <w:pStyle w:val="a5"/>
                          <w:rPr>
                            <w:rFonts w:ascii="ISOCPEUR" w:hAnsi="ISOCPEUR"/>
                            <w:b/>
                          </w:rPr>
                        </w:pPr>
                      </w:p>
                    </w:tc>
                    <w:tc>
                      <w:tcPr>
                        <w:tcW w:w="1297" w:type="dxa"/>
                        <w:tcBorders>
                          <w:top w:val="single" w:sz="6" w:space="0" w:color="auto"/>
                        </w:tcBorders>
                      </w:tcPr>
                      <w:p w14:paraId="2E9F6445" w14:textId="77777777" w:rsidR="00BE5496" w:rsidRPr="00FD66D0" w:rsidRDefault="00BE5496">
                        <w:pPr>
                          <w:pStyle w:val="a5"/>
                          <w:rPr>
                            <w:rFonts w:ascii="ISOCPEUR" w:hAnsi="ISOCPEUR"/>
                            <w:b/>
                          </w:rPr>
                        </w:pPr>
                      </w:p>
                    </w:tc>
                    <w:tc>
                      <w:tcPr>
                        <w:tcW w:w="846" w:type="dxa"/>
                        <w:tcBorders>
                          <w:top w:val="single" w:sz="6" w:space="0" w:color="auto"/>
                        </w:tcBorders>
                      </w:tcPr>
                      <w:p w14:paraId="33D665E3" w14:textId="77777777" w:rsidR="00BE5496" w:rsidRPr="00FD66D0" w:rsidRDefault="00BE5496">
                        <w:pPr>
                          <w:pStyle w:val="a5"/>
                          <w:rPr>
                            <w:rFonts w:ascii="ISOCPEUR" w:hAnsi="ISOCPEUR"/>
                            <w:b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6" w:space="0" w:color="auto"/>
                        </w:tcBorders>
                      </w:tcPr>
                      <w:p w14:paraId="430F7F7E" w14:textId="77777777" w:rsidR="00BE5496" w:rsidRPr="00FD66D0" w:rsidRDefault="00BE5496">
                        <w:pPr>
                          <w:pStyle w:val="a5"/>
                          <w:rPr>
                            <w:rFonts w:ascii="ISOCPEUR" w:hAnsi="ISOCPEUR"/>
                            <w:b/>
                          </w:rPr>
                        </w:pPr>
                      </w:p>
                    </w:tc>
                    <w:tc>
                      <w:tcPr>
                        <w:tcW w:w="5919" w:type="dxa"/>
                        <w:vMerge w:val="restart"/>
                        <w:tcBorders>
                          <w:top w:val="single" w:sz="6" w:space="0" w:color="auto"/>
                        </w:tcBorders>
                        <w:vAlign w:val="center"/>
                      </w:tcPr>
                      <w:p w14:paraId="449AF04C" w14:textId="077794DA" w:rsidR="00BE5496" w:rsidRPr="009902D5" w:rsidRDefault="00193DE3" w:rsidP="00E227D2">
                        <w:pPr>
                          <w:pStyle w:val="a5"/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eastAsia="Calibri" w:hAnsi="Times New Roman"/>
                            <w:color w:val="000000"/>
                            <w:sz w:val="24"/>
                            <w:szCs w:val="24"/>
                          </w:rPr>
                          <w:t>16</w:t>
                        </w:r>
                        <w:r w:rsidR="000F464A" w:rsidRPr="000F464A">
                          <w:rPr>
                            <w:rFonts w:ascii="Times New Roman" w:eastAsia="Calibri" w:hAnsi="Times New Roman"/>
                            <w:color w:val="000000"/>
                            <w:sz w:val="24"/>
                            <w:szCs w:val="24"/>
                          </w:rPr>
                          <w:t>-25/Г-П–ИОС5.7</w:t>
                        </w:r>
                        <w:r w:rsidR="00E73861" w:rsidRPr="00E73861">
                          <w:rPr>
                            <w:rFonts w:ascii="Times New Roman" w:hAnsi="Times New Roman"/>
                            <w:noProof/>
                            <w:sz w:val="24"/>
                            <w:szCs w:val="24"/>
                          </w:rPr>
                          <w:t>-</w:t>
                        </w:r>
                        <w:r w:rsidR="004629A1">
                          <w:rPr>
                            <w:rFonts w:ascii="Times New Roman" w:hAnsi="Times New Roman"/>
                            <w:noProof/>
                            <w:sz w:val="24"/>
                            <w:szCs w:val="24"/>
                          </w:rPr>
                          <w:t>Т</w:t>
                        </w:r>
                        <w:r w:rsidR="009F0B33">
                          <w:rPr>
                            <w:rFonts w:ascii="Times New Roman" w:hAnsi="Times New Roman"/>
                            <w:noProof/>
                            <w:sz w:val="24"/>
                            <w:szCs w:val="24"/>
                          </w:rPr>
                          <w:t>Ч</w:t>
                        </w:r>
                      </w:p>
                    </w:tc>
                    <w:tc>
                      <w:tcPr>
                        <w:tcW w:w="847" w:type="dxa"/>
                        <w:tcBorders>
                          <w:top w:val="single" w:sz="6" w:space="0" w:color="auto"/>
                          <w:bottom w:val="single" w:sz="6" w:space="0" w:color="auto"/>
                        </w:tcBorders>
                        <w:vAlign w:val="bottom"/>
                      </w:tcPr>
                      <w:p w14:paraId="07016031" w14:textId="77777777" w:rsidR="00BE5496" w:rsidRPr="009902D5" w:rsidRDefault="00BE5496">
                        <w:pPr>
                          <w:pStyle w:val="a5"/>
                          <w:rPr>
                            <w:rFonts w:ascii="Times New Roman" w:hAnsi="Times New Roman"/>
                            <w:b/>
                            <w:sz w:val="20"/>
                          </w:rPr>
                        </w:pPr>
                        <w:r w:rsidRPr="009902D5">
                          <w:rPr>
                            <w:rFonts w:ascii="Times New Roman" w:hAnsi="Times New Roman"/>
                            <w:b/>
                            <w:sz w:val="20"/>
                          </w:rPr>
                          <w:t>Лист</w:t>
                        </w:r>
                      </w:p>
                    </w:tc>
                  </w:tr>
                  <w:tr w:rsidR="00BE5496" w:rsidRPr="00325D02" w14:paraId="0D088D8E" w14:textId="77777777">
                    <w:trPr>
                      <w:cantSplit/>
                      <w:trHeight w:hRule="exact" w:val="284"/>
                    </w:trPr>
                    <w:tc>
                      <w:tcPr>
                        <w:tcW w:w="396" w:type="dxa"/>
                      </w:tcPr>
                      <w:p w14:paraId="0CDF2C86" w14:textId="77777777" w:rsidR="00BE5496" w:rsidRPr="00FD66D0" w:rsidRDefault="00BE5496">
                        <w:pPr>
                          <w:pStyle w:val="a5"/>
                          <w:rPr>
                            <w:rFonts w:ascii="ISOCPEUR" w:hAnsi="ISOCPEUR"/>
                            <w:b/>
                          </w:rPr>
                        </w:pPr>
                      </w:p>
                    </w:tc>
                    <w:tc>
                      <w:tcPr>
                        <w:tcW w:w="564" w:type="dxa"/>
                      </w:tcPr>
                      <w:p w14:paraId="68BBC2F4" w14:textId="77777777" w:rsidR="00BE5496" w:rsidRPr="00FD66D0" w:rsidRDefault="00BE5496">
                        <w:pPr>
                          <w:pStyle w:val="a5"/>
                          <w:rPr>
                            <w:rFonts w:ascii="ISOCPEUR" w:hAnsi="ISOCPEUR"/>
                            <w:b/>
                          </w:rPr>
                        </w:pPr>
                      </w:p>
                    </w:tc>
                    <w:tc>
                      <w:tcPr>
                        <w:tcW w:w="1297" w:type="dxa"/>
                      </w:tcPr>
                      <w:p w14:paraId="06330647" w14:textId="77777777" w:rsidR="00BE5496" w:rsidRPr="00FD66D0" w:rsidRDefault="00BE5496">
                        <w:pPr>
                          <w:pStyle w:val="a5"/>
                          <w:rPr>
                            <w:rFonts w:ascii="ISOCPEUR" w:hAnsi="ISOCPEUR"/>
                            <w:b/>
                          </w:rPr>
                        </w:pPr>
                      </w:p>
                    </w:tc>
                    <w:tc>
                      <w:tcPr>
                        <w:tcW w:w="846" w:type="dxa"/>
                      </w:tcPr>
                      <w:p w14:paraId="6E847A07" w14:textId="77777777" w:rsidR="00BE5496" w:rsidRPr="00FD66D0" w:rsidRDefault="00BE5496">
                        <w:pPr>
                          <w:pStyle w:val="a5"/>
                          <w:rPr>
                            <w:rFonts w:ascii="ISOCPEUR" w:hAnsi="ISOCPEUR"/>
                            <w:b/>
                          </w:rPr>
                        </w:pPr>
                      </w:p>
                    </w:tc>
                    <w:tc>
                      <w:tcPr>
                        <w:tcW w:w="564" w:type="dxa"/>
                      </w:tcPr>
                      <w:p w14:paraId="6B4A4D23" w14:textId="77777777" w:rsidR="00BE5496" w:rsidRPr="00FD66D0" w:rsidRDefault="00BE5496">
                        <w:pPr>
                          <w:pStyle w:val="a5"/>
                          <w:rPr>
                            <w:rFonts w:ascii="ISOCPEUR" w:hAnsi="ISOCPEUR"/>
                            <w:b/>
                          </w:rPr>
                        </w:pPr>
                      </w:p>
                    </w:tc>
                    <w:tc>
                      <w:tcPr>
                        <w:tcW w:w="5919" w:type="dxa"/>
                        <w:vMerge/>
                      </w:tcPr>
                      <w:p w14:paraId="1C7E1574" w14:textId="77777777" w:rsidR="00BE5496" w:rsidRPr="00FD66D0" w:rsidRDefault="00BE5496">
                        <w:pPr>
                          <w:pStyle w:val="a5"/>
                          <w:rPr>
                            <w:rFonts w:ascii="ISOCPEUR" w:hAnsi="ISOCPEUR"/>
                            <w:b/>
                          </w:rPr>
                        </w:pPr>
                      </w:p>
                    </w:tc>
                    <w:tc>
                      <w:tcPr>
                        <w:tcW w:w="847" w:type="dxa"/>
                        <w:vMerge w:val="restart"/>
                        <w:tcBorders>
                          <w:top w:val="single" w:sz="6" w:space="0" w:color="auto"/>
                        </w:tcBorders>
                        <w:vAlign w:val="center"/>
                      </w:tcPr>
                      <w:p w14:paraId="2C09BF9C" w14:textId="77777777" w:rsidR="00BE5496" w:rsidRPr="009902D5" w:rsidRDefault="0055462E">
                        <w:pPr>
                          <w:pStyle w:val="a5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9902D5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fldChar w:fldCharType="begin"/>
                        </w:r>
                        <w:r w:rsidR="00BE5496" w:rsidRPr="009902D5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instrText xml:space="preserve"> PAGE   \* MERGEFORMAT </w:instrText>
                        </w:r>
                        <w:r w:rsidRPr="009902D5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fldChar w:fldCharType="separate"/>
                        </w:r>
                        <w:r w:rsidR="00627E52" w:rsidRPr="009902D5">
                          <w:rPr>
                            <w:rFonts w:ascii="Times New Roman" w:hAnsi="Times New Roman"/>
                            <w:noProof/>
                            <w:sz w:val="24"/>
                            <w:szCs w:val="24"/>
                          </w:rPr>
                          <w:t>4</w:t>
                        </w:r>
                        <w:r w:rsidRPr="009902D5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fldChar w:fldCharType="end"/>
                        </w:r>
                      </w:p>
                    </w:tc>
                  </w:tr>
                  <w:tr w:rsidR="00BE5496" w:rsidRPr="00325D02" w14:paraId="2DE292C4" w14:textId="77777777">
                    <w:trPr>
                      <w:cantSplit/>
                      <w:trHeight w:hRule="exact" w:val="284"/>
                    </w:trPr>
                    <w:tc>
                      <w:tcPr>
                        <w:tcW w:w="396" w:type="dxa"/>
                        <w:tcBorders>
                          <w:bottom w:val="single" w:sz="6" w:space="0" w:color="auto"/>
                        </w:tcBorders>
                        <w:vAlign w:val="center"/>
                      </w:tcPr>
                      <w:p w14:paraId="1C2B37D0" w14:textId="77777777" w:rsidR="00BE5496" w:rsidRPr="009902D5" w:rsidRDefault="00BE5496">
                        <w:pPr>
                          <w:pStyle w:val="a5"/>
                          <w:rPr>
                            <w:rFonts w:ascii="Times New Roman" w:hAnsi="Times New Roman"/>
                            <w:b/>
                          </w:rPr>
                        </w:pPr>
                        <w:r w:rsidRPr="009902D5">
                          <w:rPr>
                            <w:rFonts w:ascii="Times New Roman" w:hAnsi="Times New Roman"/>
                            <w:b/>
                          </w:rPr>
                          <w:t>Изм</w:t>
                        </w:r>
                      </w:p>
                    </w:tc>
                    <w:tc>
                      <w:tcPr>
                        <w:tcW w:w="564" w:type="dxa"/>
                        <w:tcBorders>
                          <w:bottom w:val="single" w:sz="6" w:space="0" w:color="auto"/>
                        </w:tcBorders>
                        <w:vAlign w:val="center"/>
                      </w:tcPr>
                      <w:p w14:paraId="4108D505" w14:textId="77777777" w:rsidR="00BE5496" w:rsidRPr="009902D5" w:rsidRDefault="00BE5496">
                        <w:pPr>
                          <w:pStyle w:val="a5"/>
                          <w:rPr>
                            <w:rFonts w:ascii="Times New Roman" w:hAnsi="Times New Roman"/>
                            <w:b/>
                          </w:rPr>
                        </w:pPr>
                        <w:r w:rsidRPr="009902D5">
                          <w:rPr>
                            <w:rFonts w:ascii="Times New Roman" w:hAnsi="Times New Roman"/>
                            <w:b/>
                          </w:rPr>
                          <w:t>Лист</w:t>
                        </w:r>
                      </w:p>
                    </w:tc>
                    <w:tc>
                      <w:tcPr>
                        <w:tcW w:w="1297" w:type="dxa"/>
                        <w:tcBorders>
                          <w:bottom w:val="single" w:sz="6" w:space="0" w:color="auto"/>
                        </w:tcBorders>
                        <w:vAlign w:val="center"/>
                      </w:tcPr>
                      <w:p w14:paraId="0AE0EBF9" w14:textId="77777777" w:rsidR="00BE5496" w:rsidRPr="009902D5" w:rsidRDefault="00BE5496">
                        <w:pPr>
                          <w:pStyle w:val="a5"/>
                          <w:rPr>
                            <w:rFonts w:ascii="Times New Roman" w:hAnsi="Times New Roman"/>
                            <w:b/>
                          </w:rPr>
                        </w:pPr>
                        <w:r w:rsidRPr="009902D5">
                          <w:rPr>
                            <w:rFonts w:ascii="Times New Roman" w:hAnsi="Times New Roman"/>
                            <w:b/>
                          </w:rPr>
                          <w:t>№ докум.</w:t>
                        </w:r>
                      </w:p>
                    </w:tc>
                    <w:tc>
                      <w:tcPr>
                        <w:tcW w:w="846" w:type="dxa"/>
                        <w:tcBorders>
                          <w:bottom w:val="single" w:sz="6" w:space="0" w:color="auto"/>
                        </w:tcBorders>
                        <w:vAlign w:val="center"/>
                      </w:tcPr>
                      <w:p w14:paraId="71C96A0C" w14:textId="77777777" w:rsidR="00BE5496" w:rsidRPr="009902D5" w:rsidRDefault="00BE5496">
                        <w:pPr>
                          <w:pStyle w:val="a5"/>
                          <w:rPr>
                            <w:rFonts w:ascii="Times New Roman" w:hAnsi="Times New Roman"/>
                            <w:b/>
                          </w:rPr>
                        </w:pPr>
                        <w:r w:rsidRPr="009902D5">
                          <w:rPr>
                            <w:rFonts w:ascii="Times New Roman" w:hAnsi="Times New Roman"/>
                            <w:b/>
                          </w:rPr>
                          <w:t>Подп.</w:t>
                        </w:r>
                      </w:p>
                    </w:tc>
                    <w:tc>
                      <w:tcPr>
                        <w:tcW w:w="564" w:type="dxa"/>
                        <w:tcBorders>
                          <w:bottom w:val="single" w:sz="6" w:space="0" w:color="auto"/>
                        </w:tcBorders>
                        <w:vAlign w:val="center"/>
                      </w:tcPr>
                      <w:p w14:paraId="56F65036" w14:textId="77777777" w:rsidR="00BE5496" w:rsidRPr="009902D5" w:rsidRDefault="00BE5496">
                        <w:pPr>
                          <w:pStyle w:val="a5"/>
                          <w:rPr>
                            <w:rFonts w:ascii="Times New Roman" w:hAnsi="Times New Roman"/>
                            <w:b/>
                          </w:rPr>
                        </w:pPr>
                        <w:r w:rsidRPr="009902D5">
                          <w:rPr>
                            <w:rFonts w:ascii="Times New Roman" w:hAnsi="Times New Roman"/>
                            <w:b/>
                          </w:rPr>
                          <w:t>Дата</w:t>
                        </w:r>
                      </w:p>
                    </w:tc>
                    <w:tc>
                      <w:tcPr>
                        <w:tcW w:w="5919" w:type="dxa"/>
                        <w:vMerge/>
                        <w:tcBorders>
                          <w:bottom w:val="single" w:sz="6" w:space="0" w:color="auto"/>
                        </w:tcBorders>
                      </w:tcPr>
                      <w:p w14:paraId="426FF937" w14:textId="77777777" w:rsidR="00BE5496" w:rsidRPr="00FD66D0" w:rsidRDefault="00BE5496">
                        <w:pPr>
                          <w:pStyle w:val="a5"/>
                          <w:rPr>
                            <w:rFonts w:ascii="ISOCPEUR" w:hAnsi="ISOCPEUR"/>
                            <w:b/>
                          </w:rPr>
                        </w:pPr>
                      </w:p>
                    </w:tc>
                    <w:tc>
                      <w:tcPr>
                        <w:tcW w:w="847" w:type="dxa"/>
                        <w:vMerge/>
                        <w:tcBorders>
                          <w:bottom w:val="single" w:sz="6" w:space="0" w:color="auto"/>
                        </w:tcBorders>
                      </w:tcPr>
                      <w:p w14:paraId="5CB88566" w14:textId="77777777" w:rsidR="00BE5496" w:rsidRPr="00FD66D0" w:rsidRDefault="00BE5496">
                        <w:pPr>
                          <w:pStyle w:val="a5"/>
                          <w:rPr>
                            <w:rFonts w:ascii="ISOCPEUR" w:hAnsi="ISOCPEUR"/>
                          </w:rPr>
                        </w:pPr>
                      </w:p>
                    </w:tc>
                  </w:tr>
                </w:tbl>
                <w:p w14:paraId="68253494" w14:textId="77777777" w:rsidR="00BE5496" w:rsidRPr="00325D02" w:rsidRDefault="00BE5496">
                  <w:pPr>
                    <w:pStyle w:val="a5"/>
                    <w:rPr>
                      <w:rFonts w:ascii="ISOCPEUR" w:hAnsi="ISOCPEUR"/>
                    </w:rPr>
                  </w:pPr>
                </w:p>
              </w:txbxContent>
            </v:textbox>
          </v:rect>
          <v:group id="_x0000_s1425" style="position:absolute;left:453;top:11616;width:682;height:4819" coordorigin="453,11619" coordsize="682,4819">
            <v:rect id="_x0000_s1411" style="position:absolute;left:738;top:15021;width:397;height:1417"/>
            <v:rect id="_x0000_s1412" style="position:absolute;left:738;top:13036;width:397;height:1984"/>
            <v:rect id="_x0000_s1415" style="position:absolute;left:738;top:11619;width:397;height:1417"/>
            <v:rect id="_x0000_s1418" style="position:absolute;left:455;top:11619;width:283;height:1417">
              <v:textbox style="layout-flow:vertical;mso-layout-flow-alt:bottom-to-top;mso-next-textbox:#_x0000_s1418" inset="0,0,0,0">
                <w:txbxContent>
                  <w:p w14:paraId="36B47A9D" w14:textId="77777777" w:rsidR="00BE5496" w:rsidRPr="00FD66D0" w:rsidRDefault="00BE5496">
                    <w:pPr>
                      <w:pStyle w:val="a5"/>
                      <w:rPr>
                        <w:rFonts w:ascii="ISOCPEUR" w:hAnsi="ISOCPEUR"/>
                        <w:b/>
                        <w:i/>
                      </w:rPr>
                    </w:pPr>
                    <w:proofErr w:type="spellStart"/>
                    <w:r w:rsidRPr="00FD66D0">
                      <w:rPr>
                        <w:rFonts w:ascii="ISOCPEUR" w:hAnsi="ISOCPEUR"/>
                        <w:b/>
                        <w:i/>
                      </w:rPr>
                      <w:t>Взам</w:t>
                    </w:r>
                    <w:proofErr w:type="spellEnd"/>
                    <w:r w:rsidRPr="00FD66D0">
                      <w:rPr>
                        <w:rFonts w:ascii="ISOCPEUR" w:hAnsi="ISOCPEUR"/>
                        <w:b/>
                        <w:i/>
                      </w:rPr>
                      <w:t>. инв. №</w:t>
                    </w:r>
                  </w:p>
                </w:txbxContent>
              </v:textbox>
            </v:rect>
            <v:rect id="_x0000_s1419" style="position:absolute;left:455;top:13036;width:283;height:1984">
              <v:textbox style="layout-flow:vertical;mso-layout-flow-alt:bottom-to-top;mso-next-textbox:#_x0000_s1419" inset="0,0,0,0">
                <w:txbxContent>
                  <w:p w14:paraId="14571977" w14:textId="77777777" w:rsidR="00BE5496" w:rsidRPr="00FD66D0" w:rsidRDefault="00BE5496">
                    <w:pPr>
                      <w:pStyle w:val="a5"/>
                      <w:rPr>
                        <w:rFonts w:ascii="ISOCPEUR" w:hAnsi="ISOCPEUR"/>
                        <w:b/>
                        <w:i/>
                      </w:rPr>
                    </w:pPr>
                    <w:r w:rsidRPr="00FD66D0">
                      <w:rPr>
                        <w:rFonts w:ascii="ISOCPEUR" w:hAnsi="ISOCPEUR"/>
                        <w:b/>
                        <w:i/>
                      </w:rPr>
                      <w:t>Подп. и дата</w:t>
                    </w:r>
                  </w:p>
                </w:txbxContent>
              </v:textbox>
            </v:rect>
            <v:rect id="_x0000_s1420" style="position:absolute;left:453;top:15021;width:283;height:1417">
              <v:textbox style="layout-flow:vertical;mso-layout-flow-alt:bottom-to-top;mso-next-textbox:#_x0000_s1420" inset="0,0,0,0">
                <w:txbxContent>
                  <w:p w14:paraId="6C01A682" w14:textId="77777777" w:rsidR="00BE5496" w:rsidRPr="00FD66D0" w:rsidRDefault="00BE5496">
                    <w:pPr>
                      <w:pStyle w:val="a5"/>
                      <w:rPr>
                        <w:rFonts w:ascii="ISOCPEUR" w:hAnsi="ISOCPEUR"/>
                        <w:b/>
                        <w:i/>
                      </w:rPr>
                    </w:pPr>
                    <w:r w:rsidRPr="00FD66D0">
                      <w:rPr>
                        <w:rFonts w:ascii="ISOCPEUR" w:hAnsi="ISOCPEUR"/>
                        <w:b/>
                        <w:i/>
                      </w:rPr>
                      <w:t>Инв.№ подл.</w:t>
                    </w:r>
                  </w:p>
                </w:txbxContent>
              </v:textbox>
            </v:rect>
          </v:group>
        </v:group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76" w:type="dxa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41"/>
      <w:gridCol w:w="543"/>
      <w:gridCol w:w="484"/>
      <w:gridCol w:w="675"/>
      <w:gridCol w:w="842"/>
      <w:gridCol w:w="561"/>
      <w:gridCol w:w="3924"/>
      <w:gridCol w:w="842"/>
      <w:gridCol w:w="842"/>
      <w:gridCol w:w="1122"/>
    </w:tblGrid>
    <w:tr w:rsidR="00343ECE" w:rsidRPr="00EF0B76" w14:paraId="288FC1E0" w14:textId="77777777" w:rsidTr="00F85E34">
      <w:trPr>
        <w:cantSplit/>
        <w:trHeight w:hRule="exact" w:val="284"/>
        <w:jc w:val="center"/>
      </w:trPr>
      <w:tc>
        <w:tcPr>
          <w:tcW w:w="541" w:type="dxa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</w:tcPr>
        <w:p w14:paraId="1D689ABD" w14:textId="77777777" w:rsidR="00343ECE" w:rsidRPr="00EF0B76" w:rsidRDefault="00343ECE" w:rsidP="00343ECE">
          <w:pPr>
            <w:pStyle w:val="a5"/>
            <w:rPr>
              <w:rFonts w:ascii="ISOCPEUR" w:hAnsi="ISOCPEUR"/>
            </w:rPr>
          </w:pPr>
        </w:p>
      </w:tc>
      <w:tc>
        <w:tcPr>
          <w:tcW w:w="543" w:type="dxa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</w:tcPr>
        <w:p w14:paraId="5104FF07" w14:textId="77777777" w:rsidR="00343ECE" w:rsidRPr="00EF0B76" w:rsidRDefault="00343ECE" w:rsidP="00343ECE">
          <w:pPr>
            <w:pStyle w:val="a5"/>
            <w:rPr>
              <w:rFonts w:ascii="ISOCPEUR" w:hAnsi="ISOCPEUR"/>
            </w:rPr>
          </w:pPr>
        </w:p>
      </w:tc>
      <w:tc>
        <w:tcPr>
          <w:tcW w:w="484" w:type="dxa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</w:tcPr>
        <w:p w14:paraId="47B89C7D" w14:textId="77777777" w:rsidR="00343ECE" w:rsidRPr="00EF0B76" w:rsidRDefault="00343ECE" w:rsidP="00343ECE">
          <w:pPr>
            <w:pStyle w:val="a5"/>
            <w:rPr>
              <w:rFonts w:ascii="ISOCPEUR" w:hAnsi="ISOCPEUR"/>
            </w:rPr>
          </w:pPr>
        </w:p>
      </w:tc>
      <w:tc>
        <w:tcPr>
          <w:tcW w:w="675" w:type="dxa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</w:tcPr>
        <w:p w14:paraId="1058454C" w14:textId="77777777" w:rsidR="00343ECE" w:rsidRPr="00EF0B76" w:rsidRDefault="00343ECE" w:rsidP="00343ECE">
          <w:pPr>
            <w:pStyle w:val="a5"/>
            <w:rPr>
              <w:rFonts w:ascii="ISOCPEUR" w:hAnsi="ISOCPEUR"/>
            </w:rPr>
          </w:pPr>
        </w:p>
      </w:tc>
      <w:tc>
        <w:tcPr>
          <w:tcW w:w="842" w:type="dxa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</w:tcPr>
        <w:p w14:paraId="25673EF1" w14:textId="77777777" w:rsidR="00343ECE" w:rsidRPr="00EF0B76" w:rsidRDefault="00343ECE" w:rsidP="00343ECE">
          <w:pPr>
            <w:pStyle w:val="a5"/>
            <w:rPr>
              <w:rFonts w:ascii="ISOCPEUR" w:hAnsi="ISOCPEUR"/>
            </w:rPr>
          </w:pPr>
        </w:p>
      </w:tc>
      <w:tc>
        <w:tcPr>
          <w:tcW w:w="561" w:type="dxa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</w:tcPr>
        <w:p w14:paraId="04E65E39" w14:textId="77777777" w:rsidR="00343ECE" w:rsidRPr="00EF0B76" w:rsidRDefault="00343ECE" w:rsidP="00343ECE">
          <w:pPr>
            <w:pStyle w:val="a5"/>
            <w:rPr>
              <w:rFonts w:ascii="ISOCPEUR" w:hAnsi="ISOCPEUR"/>
            </w:rPr>
          </w:pPr>
        </w:p>
      </w:tc>
      <w:tc>
        <w:tcPr>
          <w:tcW w:w="6730" w:type="dxa"/>
          <w:gridSpan w:val="4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B96CCD" w14:textId="458091B0" w:rsidR="00343ECE" w:rsidRPr="00E73861" w:rsidRDefault="00193DE3" w:rsidP="00445307">
          <w:pPr>
            <w:pStyle w:val="a5"/>
            <w:rPr>
              <w:rFonts w:ascii="Times New Roman" w:hAnsi="Times New Roman"/>
              <w:i/>
              <w:sz w:val="24"/>
              <w:szCs w:val="24"/>
            </w:rPr>
          </w:pPr>
          <w:r>
            <w:rPr>
              <w:rFonts w:ascii="Times New Roman" w:eastAsia="Calibri" w:hAnsi="Times New Roman"/>
              <w:color w:val="000000"/>
              <w:sz w:val="24"/>
              <w:szCs w:val="24"/>
            </w:rPr>
            <w:t>16</w:t>
          </w:r>
          <w:r w:rsidR="000F464A" w:rsidRPr="000F464A">
            <w:rPr>
              <w:rFonts w:ascii="Times New Roman" w:eastAsia="Calibri" w:hAnsi="Times New Roman"/>
              <w:color w:val="000000"/>
              <w:sz w:val="24"/>
              <w:szCs w:val="24"/>
            </w:rPr>
            <w:t>-25/Г-П–ИОС5.7</w:t>
          </w:r>
          <w:r w:rsidR="00065B84" w:rsidRPr="00E73861">
            <w:rPr>
              <w:rFonts w:ascii="Times New Roman" w:hAnsi="Times New Roman"/>
              <w:noProof/>
              <w:sz w:val="24"/>
              <w:szCs w:val="24"/>
            </w:rPr>
            <w:t>-</w:t>
          </w:r>
          <w:r w:rsidR="004629A1">
            <w:rPr>
              <w:rFonts w:ascii="Times New Roman" w:hAnsi="Times New Roman"/>
              <w:sz w:val="24"/>
              <w:szCs w:val="24"/>
            </w:rPr>
            <w:t>ТЧ</w:t>
          </w:r>
        </w:p>
      </w:tc>
    </w:tr>
    <w:tr w:rsidR="00343ECE" w:rsidRPr="00EF0B76" w14:paraId="6422024C" w14:textId="77777777" w:rsidTr="00F85E34">
      <w:trPr>
        <w:cantSplit/>
        <w:trHeight w:hRule="exact" w:val="284"/>
        <w:jc w:val="center"/>
      </w:trPr>
      <w:tc>
        <w:tcPr>
          <w:tcW w:w="541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0D7A34" w14:textId="77777777" w:rsidR="00343ECE" w:rsidRPr="00EF0B76" w:rsidRDefault="00343ECE" w:rsidP="00343ECE">
          <w:pPr>
            <w:pStyle w:val="a5"/>
            <w:rPr>
              <w:rFonts w:ascii="ISOCPEUR" w:hAnsi="ISOCPEUR"/>
              <w:szCs w:val="18"/>
            </w:rPr>
          </w:pPr>
        </w:p>
      </w:tc>
      <w:tc>
        <w:tcPr>
          <w:tcW w:w="543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15EFD6" w14:textId="77777777" w:rsidR="00343ECE" w:rsidRPr="00EF0B76" w:rsidRDefault="00343ECE" w:rsidP="00343ECE">
          <w:pPr>
            <w:pStyle w:val="a5"/>
            <w:rPr>
              <w:rFonts w:ascii="ISOCPEUR" w:hAnsi="ISOCPEUR"/>
              <w:szCs w:val="18"/>
            </w:rPr>
          </w:pPr>
        </w:p>
      </w:tc>
      <w:tc>
        <w:tcPr>
          <w:tcW w:w="484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29EC181" w14:textId="77777777" w:rsidR="00343ECE" w:rsidRPr="00EF0B76" w:rsidRDefault="00343ECE" w:rsidP="00343ECE">
          <w:pPr>
            <w:pStyle w:val="a5"/>
            <w:rPr>
              <w:rFonts w:ascii="ISOCPEUR" w:hAnsi="ISOCPEUR"/>
              <w:szCs w:val="18"/>
            </w:rPr>
          </w:pPr>
        </w:p>
      </w:tc>
      <w:tc>
        <w:tcPr>
          <w:tcW w:w="675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7246C2" w14:textId="77777777" w:rsidR="00343ECE" w:rsidRPr="00EF0B76" w:rsidRDefault="00343ECE" w:rsidP="00343ECE">
          <w:pPr>
            <w:pStyle w:val="a5"/>
            <w:rPr>
              <w:rFonts w:ascii="ISOCPEUR" w:hAnsi="ISOCPEUR"/>
              <w:szCs w:val="18"/>
            </w:rPr>
          </w:pPr>
        </w:p>
      </w:tc>
      <w:tc>
        <w:tcPr>
          <w:tcW w:w="842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E11529A" w14:textId="77777777" w:rsidR="00343ECE" w:rsidRPr="00EF0B76" w:rsidRDefault="00343ECE" w:rsidP="00343ECE">
          <w:pPr>
            <w:pStyle w:val="a5"/>
            <w:rPr>
              <w:rFonts w:ascii="ISOCPEUR" w:hAnsi="ISOCPEUR"/>
              <w:szCs w:val="18"/>
            </w:rPr>
          </w:pPr>
        </w:p>
      </w:tc>
      <w:tc>
        <w:tcPr>
          <w:tcW w:w="561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9A946C" w14:textId="77777777" w:rsidR="00343ECE" w:rsidRPr="00EF0B76" w:rsidRDefault="00343ECE" w:rsidP="00343ECE">
          <w:pPr>
            <w:pStyle w:val="a5"/>
            <w:rPr>
              <w:rFonts w:ascii="ISOCPEUR" w:hAnsi="ISOCPEUR"/>
              <w:szCs w:val="18"/>
            </w:rPr>
          </w:pPr>
        </w:p>
      </w:tc>
      <w:tc>
        <w:tcPr>
          <w:tcW w:w="6730" w:type="dxa"/>
          <w:gridSpan w:val="4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A3CA8BB" w14:textId="77777777" w:rsidR="00343ECE" w:rsidRPr="00EF0B76" w:rsidRDefault="00343ECE" w:rsidP="00343ECE">
          <w:pPr>
            <w:pStyle w:val="a5"/>
            <w:rPr>
              <w:rFonts w:ascii="ISOCPEUR" w:hAnsi="ISOCPEUR"/>
              <w:sz w:val="24"/>
              <w:szCs w:val="24"/>
            </w:rPr>
          </w:pPr>
        </w:p>
      </w:tc>
    </w:tr>
    <w:tr w:rsidR="00343ECE" w:rsidRPr="00EF0B76" w14:paraId="41385C61" w14:textId="77777777" w:rsidTr="00F85E34">
      <w:trPr>
        <w:cantSplit/>
        <w:trHeight w:hRule="exact" w:val="284"/>
        <w:jc w:val="center"/>
      </w:trPr>
      <w:tc>
        <w:tcPr>
          <w:tcW w:w="5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7BEFAD3" w14:textId="77777777" w:rsidR="00343ECE" w:rsidRPr="009902D5" w:rsidRDefault="00343ECE" w:rsidP="00343ECE">
          <w:pPr>
            <w:pStyle w:val="a5"/>
            <w:rPr>
              <w:rFonts w:ascii="Times New Roman" w:hAnsi="Times New Roman"/>
              <w:b/>
              <w:iCs/>
              <w:szCs w:val="18"/>
            </w:rPr>
          </w:pPr>
          <w:r w:rsidRPr="009902D5">
            <w:rPr>
              <w:rFonts w:ascii="Times New Roman" w:hAnsi="Times New Roman"/>
              <w:b/>
              <w:iCs/>
              <w:szCs w:val="18"/>
            </w:rPr>
            <w:t>Изм</w:t>
          </w:r>
        </w:p>
      </w:tc>
      <w:tc>
        <w:tcPr>
          <w:tcW w:w="5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4A922A1" w14:textId="77777777" w:rsidR="00343ECE" w:rsidRPr="009902D5" w:rsidRDefault="00343ECE" w:rsidP="00343ECE">
          <w:pPr>
            <w:pStyle w:val="a5"/>
            <w:rPr>
              <w:rFonts w:ascii="Times New Roman" w:hAnsi="Times New Roman"/>
              <w:b/>
              <w:iCs/>
              <w:szCs w:val="18"/>
            </w:rPr>
          </w:pPr>
          <w:proofErr w:type="spellStart"/>
          <w:r w:rsidRPr="009902D5">
            <w:rPr>
              <w:rFonts w:ascii="Times New Roman" w:hAnsi="Times New Roman"/>
              <w:b/>
              <w:iCs/>
              <w:szCs w:val="18"/>
            </w:rPr>
            <w:t>Кол.уч</w:t>
          </w:r>
          <w:proofErr w:type="spellEnd"/>
        </w:p>
      </w:tc>
      <w:tc>
        <w:tcPr>
          <w:tcW w:w="4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7A25A40" w14:textId="77777777" w:rsidR="00343ECE" w:rsidRPr="009902D5" w:rsidRDefault="00343ECE" w:rsidP="00343ECE">
          <w:pPr>
            <w:pStyle w:val="a5"/>
            <w:rPr>
              <w:rFonts w:ascii="Times New Roman" w:hAnsi="Times New Roman"/>
              <w:b/>
              <w:iCs/>
              <w:szCs w:val="18"/>
            </w:rPr>
          </w:pPr>
          <w:r w:rsidRPr="009902D5">
            <w:rPr>
              <w:rFonts w:ascii="Times New Roman" w:hAnsi="Times New Roman"/>
              <w:b/>
              <w:iCs/>
              <w:szCs w:val="18"/>
            </w:rPr>
            <w:t>Лист</w:t>
          </w:r>
        </w:p>
      </w:tc>
      <w:tc>
        <w:tcPr>
          <w:tcW w:w="67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A6D01F9" w14:textId="77777777" w:rsidR="00343ECE" w:rsidRPr="009902D5" w:rsidRDefault="00343ECE" w:rsidP="00343ECE">
          <w:pPr>
            <w:pStyle w:val="a5"/>
            <w:rPr>
              <w:rFonts w:ascii="Times New Roman" w:hAnsi="Times New Roman"/>
              <w:b/>
              <w:iCs/>
              <w:szCs w:val="18"/>
            </w:rPr>
          </w:pPr>
          <w:r w:rsidRPr="009902D5">
            <w:rPr>
              <w:rFonts w:ascii="Times New Roman" w:hAnsi="Times New Roman"/>
              <w:b/>
              <w:iCs/>
              <w:szCs w:val="18"/>
            </w:rPr>
            <w:t>№ док.</w:t>
          </w:r>
        </w:p>
      </w:tc>
      <w:tc>
        <w:tcPr>
          <w:tcW w:w="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2F17430" w14:textId="77777777" w:rsidR="00343ECE" w:rsidRPr="009902D5" w:rsidRDefault="00343ECE" w:rsidP="00343ECE">
          <w:pPr>
            <w:pStyle w:val="a5"/>
            <w:rPr>
              <w:rFonts w:ascii="Times New Roman" w:hAnsi="Times New Roman"/>
              <w:b/>
              <w:iCs/>
              <w:szCs w:val="18"/>
            </w:rPr>
          </w:pPr>
          <w:r w:rsidRPr="009902D5">
            <w:rPr>
              <w:rFonts w:ascii="Times New Roman" w:hAnsi="Times New Roman"/>
              <w:b/>
              <w:iCs/>
              <w:szCs w:val="18"/>
            </w:rPr>
            <w:t>Подп.</w:t>
          </w:r>
        </w:p>
      </w:tc>
      <w:tc>
        <w:tcPr>
          <w:tcW w:w="5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034142" w14:textId="77777777" w:rsidR="00343ECE" w:rsidRPr="009902D5" w:rsidRDefault="00343ECE" w:rsidP="00343ECE">
          <w:pPr>
            <w:pStyle w:val="a5"/>
            <w:rPr>
              <w:rFonts w:ascii="Times New Roman" w:hAnsi="Times New Roman"/>
              <w:b/>
              <w:iCs/>
              <w:szCs w:val="18"/>
            </w:rPr>
          </w:pPr>
          <w:r w:rsidRPr="009902D5">
            <w:rPr>
              <w:rFonts w:ascii="Times New Roman" w:hAnsi="Times New Roman"/>
              <w:b/>
              <w:iCs/>
              <w:szCs w:val="18"/>
            </w:rPr>
            <w:t>Дата</w:t>
          </w:r>
        </w:p>
      </w:tc>
      <w:tc>
        <w:tcPr>
          <w:tcW w:w="6730" w:type="dxa"/>
          <w:gridSpan w:val="4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EB696D" w14:textId="77777777" w:rsidR="00343ECE" w:rsidRPr="00EF0B76" w:rsidRDefault="00343ECE" w:rsidP="00343ECE">
          <w:pPr>
            <w:pStyle w:val="a5"/>
            <w:rPr>
              <w:rFonts w:ascii="ISOCPEUR" w:hAnsi="ISOCPEUR"/>
              <w:sz w:val="24"/>
              <w:szCs w:val="24"/>
            </w:rPr>
          </w:pPr>
        </w:p>
      </w:tc>
    </w:tr>
    <w:tr w:rsidR="00343ECE" w:rsidRPr="00EF0B76" w14:paraId="059E4C5B" w14:textId="77777777" w:rsidTr="00F85E34">
      <w:trPr>
        <w:cantSplit/>
        <w:trHeight w:hRule="exact" w:val="284"/>
        <w:jc w:val="center"/>
      </w:trPr>
      <w:tc>
        <w:tcPr>
          <w:tcW w:w="1084" w:type="dxa"/>
          <w:gridSpan w:val="2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2A3CD0BA" w14:textId="0D23BF9E" w:rsidR="00343ECE" w:rsidRPr="009902D5" w:rsidRDefault="00343ECE" w:rsidP="00343ECE">
          <w:pPr>
            <w:pStyle w:val="a5"/>
            <w:ind w:firstLine="115"/>
            <w:jc w:val="left"/>
            <w:rPr>
              <w:rFonts w:ascii="Times New Roman" w:hAnsi="Times New Roman"/>
              <w:iCs/>
              <w:szCs w:val="18"/>
            </w:rPr>
          </w:pPr>
          <w:r w:rsidRPr="009902D5">
            <w:rPr>
              <w:rFonts w:ascii="Times New Roman" w:hAnsi="Times New Roman"/>
              <w:iCs/>
              <w:szCs w:val="18"/>
            </w:rPr>
            <w:t>Разраб</w:t>
          </w:r>
          <w:r w:rsidR="009902D5">
            <w:rPr>
              <w:rFonts w:ascii="Times New Roman" w:hAnsi="Times New Roman"/>
              <w:iCs/>
              <w:szCs w:val="18"/>
            </w:rPr>
            <w:t>отал</w:t>
          </w:r>
        </w:p>
      </w:tc>
      <w:tc>
        <w:tcPr>
          <w:tcW w:w="1159" w:type="dxa"/>
          <w:gridSpan w:val="2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7A204117" w14:textId="750A280E" w:rsidR="00343ECE" w:rsidRPr="009902D5" w:rsidRDefault="004629A1" w:rsidP="00343ECE">
          <w:pPr>
            <w:pStyle w:val="a5"/>
            <w:jc w:val="left"/>
            <w:rPr>
              <w:rFonts w:ascii="Times New Roman" w:hAnsi="Times New Roman"/>
              <w:iCs/>
              <w:szCs w:val="18"/>
            </w:rPr>
          </w:pPr>
          <w:r>
            <w:rPr>
              <w:rFonts w:ascii="Times New Roman" w:hAnsi="Times New Roman"/>
              <w:iCs/>
              <w:szCs w:val="18"/>
            </w:rPr>
            <w:t>Панфилов</w:t>
          </w:r>
        </w:p>
      </w:tc>
      <w:tc>
        <w:tcPr>
          <w:tcW w:w="842" w:type="dxa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426E012C" w14:textId="0E480065" w:rsidR="00343ECE" w:rsidRPr="008C32F7" w:rsidRDefault="00445307" w:rsidP="00343ECE">
          <w:pPr>
            <w:pStyle w:val="a5"/>
            <w:rPr>
              <w:rFonts w:ascii="ISOCPEUR" w:hAnsi="ISOCPEUR"/>
              <w:i/>
              <w:szCs w:val="18"/>
            </w:rPr>
          </w:pPr>
          <w:r w:rsidRPr="00643143">
            <w:rPr>
              <w:noProof/>
            </w:rPr>
            <w:drawing>
              <wp:inline distT="0" distB="0" distL="0" distR="0" wp14:anchorId="2DE81122" wp14:editId="1A4EAB8E">
                <wp:extent cx="439647" cy="170146"/>
                <wp:effectExtent l="0" t="0" r="0" b="0"/>
                <wp:docPr id="1705679429" name="Рисунок 17056794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Рисунок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9647" cy="1701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1" w:type="dxa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112FCB88" w14:textId="4AD5A887" w:rsidR="00343ECE" w:rsidRPr="009902D5" w:rsidRDefault="004629A1" w:rsidP="00343ECE">
          <w:pPr>
            <w:pStyle w:val="a5"/>
            <w:rPr>
              <w:rFonts w:ascii="Times New Roman" w:hAnsi="Times New Roman"/>
              <w:iCs/>
              <w:sz w:val="14"/>
              <w:szCs w:val="14"/>
              <w:lang w:val="en-US"/>
            </w:rPr>
          </w:pPr>
          <w:r>
            <w:rPr>
              <w:rFonts w:ascii="Times New Roman" w:hAnsi="Times New Roman"/>
              <w:iCs/>
              <w:szCs w:val="18"/>
            </w:rPr>
            <w:t>06</w:t>
          </w:r>
          <w:r w:rsidR="00343ECE" w:rsidRPr="009902D5">
            <w:rPr>
              <w:rFonts w:ascii="Times New Roman" w:hAnsi="Times New Roman"/>
              <w:iCs/>
              <w:szCs w:val="18"/>
            </w:rPr>
            <w:t>.2</w:t>
          </w:r>
          <w:r>
            <w:rPr>
              <w:rFonts w:ascii="Times New Roman" w:hAnsi="Times New Roman"/>
              <w:iCs/>
              <w:szCs w:val="18"/>
            </w:rPr>
            <w:t>6</w:t>
          </w:r>
        </w:p>
      </w:tc>
      <w:tc>
        <w:tcPr>
          <w:tcW w:w="392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F352DCE" w14:textId="644C9043" w:rsidR="00193DE3" w:rsidRPr="009F0B33" w:rsidRDefault="009F0B33" w:rsidP="006318B9">
          <w:pPr>
            <w:jc w:val="center"/>
            <w:rPr>
              <w:rFonts w:ascii="Times New Roman" w:hAnsi="Times New Roman"/>
              <w:sz w:val="28"/>
              <w:szCs w:val="28"/>
            </w:rPr>
          </w:pPr>
          <w:r w:rsidRPr="009F0B33">
            <w:rPr>
              <w:rFonts w:ascii="Times New Roman" w:hAnsi="Times New Roman"/>
              <w:sz w:val="28"/>
              <w:szCs w:val="28"/>
            </w:rPr>
            <w:t>Текстовая часть</w:t>
          </w:r>
        </w:p>
        <w:p w14:paraId="719FCC03" w14:textId="543008CC" w:rsidR="006318B9" w:rsidRPr="003A0A6D" w:rsidRDefault="006318B9" w:rsidP="006318B9">
          <w:pPr>
            <w:jc w:val="center"/>
            <w:rPr>
              <w:rFonts w:ascii="Times New Roman" w:hAnsi="Times New Roman"/>
              <w:i/>
              <w:szCs w:val="18"/>
            </w:rPr>
          </w:pPr>
        </w:p>
      </w:tc>
      <w:tc>
        <w:tcPr>
          <w:tcW w:w="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A62845B" w14:textId="77777777" w:rsidR="00343ECE" w:rsidRPr="009902D5" w:rsidRDefault="00343ECE" w:rsidP="00343ECE">
          <w:pPr>
            <w:pStyle w:val="a5"/>
            <w:rPr>
              <w:rFonts w:ascii="Times New Roman" w:hAnsi="Times New Roman"/>
              <w:b/>
              <w:iCs/>
              <w:sz w:val="20"/>
            </w:rPr>
          </w:pPr>
          <w:r w:rsidRPr="009902D5">
            <w:rPr>
              <w:rFonts w:ascii="Times New Roman" w:hAnsi="Times New Roman"/>
              <w:b/>
              <w:iCs/>
              <w:sz w:val="20"/>
            </w:rPr>
            <w:t>Стадия</w:t>
          </w:r>
        </w:p>
      </w:tc>
      <w:tc>
        <w:tcPr>
          <w:tcW w:w="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7C54E0" w14:textId="77777777" w:rsidR="00343ECE" w:rsidRPr="009902D5" w:rsidRDefault="00343ECE" w:rsidP="00343ECE">
          <w:pPr>
            <w:jc w:val="center"/>
            <w:rPr>
              <w:rFonts w:ascii="Times New Roman" w:hAnsi="Times New Roman"/>
              <w:b/>
              <w:bCs/>
              <w:iCs/>
            </w:rPr>
          </w:pPr>
          <w:r w:rsidRPr="009902D5">
            <w:rPr>
              <w:rFonts w:ascii="Times New Roman" w:hAnsi="Times New Roman"/>
              <w:b/>
              <w:iCs/>
            </w:rPr>
            <w:t>Лист</w:t>
          </w:r>
        </w:p>
      </w:tc>
      <w:tc>
        <w:tcPr>
          <w:tcW w:w="11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D0E998" w14:textId="77777777" w:rsidR="00343ECE" w:rsidRPr="009902D5" w:rsidRDefault="00343ECE" w:rsidP="00343ECE">
          <w:pPr>
            <w:pStyle w:val="a5"/>
            <w:rPr>
              <w:rFonts w:ascii="Times New Roman" w:hAnsi="Times New Roman"/>
              <w:b/>
              <w:iCs/>
              <w:sz w:val="20"/>
            </w:rPr>
          </w:pPr>
          <w:r w:rsidRPr="009902D5">
            <w:rPr>
              <w:rFonts w:ascii="Times New Roman" w:hAnsi="Times New Roman"/>
              <w:b/>
              <w:iCs/>
              <w:sz w:val="20"/>
            </w:rPr>
            <w:t>Листов</w:t>
          </w:r>
        </w:p>
      </w:tc>
    </w:tr>
    <w:tr w:rsidR="00343ECE" w:rsidRPr="00EF0B76" w14:paraId="7D49F3D2" w14:textId="77777777" w:rsidTr="00F85E34">
      <w:trPr>
        <w:cantSplit/>
        <w:trHeight w:hRule="exact" w:val="284"/>
        <w:jc w:val="center"/>
      </w:trPr>
      <w:tc>
        <w:tcPr>
          <w:tcW w:w="1084" w:type="dxa"/>
          <w:gridSpan w:val="2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24E3F442" w14:textId="77777777" w:rsidR="00343ECE" w:rsidRPr="009902D5" w:rsidRDefault="00343ECE" w:rsidP="00343ECE">
          <w:pPr>
            <w:pStyle w:val="a5"/>
            <w:ind w:left="86"/>
            <w:jc w:val="left"/>
            <w:rPr>
              <w:rFonts w:ascii="Times New Roman" w:hAnsi="Times New Roman"/>
              <w:iCs/>
              <w:szCs w:val="18"/>
            </w:rPr>
          </w:pPr>
          <w:r w:rsidRPr="009902D5">
            <w:rPr>
              <w:rFonts w:ascii="Times New Roman" w:hAnsi="Times New Roman"/>
              <w:iCs/>
              <w:szCs w:val="18"/>
            </w:rPr>
            <w:t>Проверил</w:t>
          </w:r>
        </w:p>
      </w:tc>
      <w:tc>
        <w:tcPr>
          <w:tcW w:w="1159" w:type="dxa"/>
          <w:gridSpan w:val="2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2B49AA24" w14:textId="10505BD7" w:rsidR="006318B9" w:rsidRPr="000B6501" w:rsidRDefault="009F0B33" w:rsidP="006318B9">
          <w:pPr>
            <w:pStyle w:val="a5"/>
            <w:jc w:val="left"/>
            <w:rPr>
              <w:rFonts w:ascii="Times New Roman" w:hAnsi="Times New Roman"/>
              <w:szCs w:val="18"/>
            </w:rPr>
          </w:pPr>
          <w:r>
            <w:rPr>
              <w:rFonts w:ascii="Times New Roman" w:hAnsi="Times New Roman"/>
              <w:noProof/>
              <w:szCs w:val="18"/>
            </w:rPr>
            <w:t>Поляков</w:t>
          </w:r>
        </w:p>
        <w:p w14:paraId="581E6077" w14:textId="3AF02F0C" w:rsidR="00343ECE" w:rsidRPr="009902D5" w:rsidRDefault="00343ECE" w:rsidP="00343ECE">
          <w:pPr>
            <w:pStyle w:val="a5"/>
            <w:jc w:val="left"/>
            <w:rPr>
              <w:rFonts w:ascii="Times New Roman" w:hAnsi="Times New Roman"/>
              <w:iCs/>
              <w:sz w:val="16"/>
              <w:szCs w:val="16"/>
            </w:rPr>
          </w:pPr>
        </w:p>
      </w:tc>
      <w:tc>
        <w:tcPr>
          <w:tcW w:w="842" w:type="dxa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</w:tcPr>
        <w:p w14:paraId="2067A2EE" w14:textId="06E7F29D" w:rsidR="00343ECE" w:rsidRPr="008C32F7" w:rsidRDefault="004629A1" w:rsidP="00343ECE">
          <w:pPr>
            <w:pStyle w:val="a5"/>
            <w:rPr>
              <w:rFonts w:ascii="ISOCPEUR" w:hAnsi="ISOCPEUR"/>
              <w:i/>
              <w:szCs w:val="18"/>
            </w:rPr>
          </w:pPr>
          <w:r>
            <w:rPr>
              <w:noProof/>
            </w:rPr>
            <w:drawing>
              <wp:inline distT="0" distB="0" distL="0" distR="0" wp14:anchorId="0B5327BD" wp14:editId="52E6AAF4">
                <wp:extent cx="241529" cy="128270"/>
                <wp:effectExtent l="0" t="0" r="0" b="0"/>
                <wp:docPr id="415133462" name="Рисунок 4151334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542640" name="Рисунок 177542640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1529" cy="12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1" w:type="dxa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42E234F1" w14:textId="38D117B9" w:rsidR="00343ECE" w:rsidRPr="009902D5" w:rsidRDefault="004629A1" w:rsidP="00343ECE">
          <w:pPr>
            <w:pStyle w:val="a5"/>
            <w:rPr>
              <w:rFonts w:ascii="Times New Roman" w:hAnsi="Times New Roman"/>
              <w:iCs/>
              <w:sz w:val="14"/>
              <w:szCs w:val="14"/>
              <w:lang w:val="en-US"/>
            </w:rPr>
          </w:pPr>
          <w:r>
            <w:rPr>
              <w:rFonts w:ascii="Times New Roman" w:hAnsi="Times New Roman"/>
              <w:iCs/>
              <w:szCs w:val="18"/>
            </w:rPr>
            <w:t>06</w:t>
          </w:r>
          <w:r w:rsidR="002D56E3" w:rsidRPr="009902D5">
            <w:rPr>
              <w:rFonts w:ascii="Times New Roman" w:hAnsi="Times New Roman"/>
              <w:iCs/>
              <w:szCs w:val="18"/>
            </w:rPr>
            <w:t>.2</w:t>
          </w:r>
          <w:r>
            <w:rPr>
              <w:rFonts w:ascii="Times New Roman" w:hAnsi="Times New Roman"/>
              <w:iCs/>
              <w:szCs w:val="18"/>
            </w:rPr>
            <w:t>6</w:t>
          </w:r>
        </w:p>
      </w:tc>
      <w:tc>
        <w:tcPr>
          <w:tcW w:w="392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B15C907" w14:textId="77777777" w:rsidR="00343ECE" w:rsidRPr="00EF0B76" w:rsidRDefault="00343ECE" w:rsidP="00343ECE">
          <w:pPr>
            <w:pStyle w:val="a5"/>
            <w:rPr>
              <w:rFonts w:ascii="ISOCPEUR" w:hAnsi="ISOCPEUR"/>
              <w:sz w:val="24"/>
              <w:szCs w:val="24"/>
            </w:rPr>
          </w:pPr>
        </w:p>
      </w:tc>
      <w:tc>
        <w:tcPr>
          <w:tcW w:w="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DCE1CB0" w14:textId="1D9EDCE7" w:rsidR="00343ECE" w:rsidRPr="009902D5" w:rsidRDefault="000F464A" w:rsidP="00343ECE">
          <w:pPr>
            <w:pStyle w:val="a5"/>
            <w:rPr>
              <w:rFonts w:ascii="Times New Roman" w:hAnsi="Times New Roman"/>
              <w:iCs/>
              <w:sz w:val="20"/>
            </w:rPr>
          </w:pPr>
          <w:r>
            <w:rPr>
              <w:rFonts w:ascii="Times New Roman" w:hAnsi="Times New Roman"/>
              <w:iCs/>
              <w:sz w:val="20"/>
            </w:rPr>
            <w:t>П</w:t>
          </w:r>
        </w:p>
      </w:tc>
      <w:tc>
        <w:tcPr>
          <w:tcW w:w="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2F4B41" w14:textId="49246D88" w:rsidR="00343ECE" w:rsidRPr="009902D5" w:rsidRDefault="009F0B33" w:rsidP="00343ECE">
          <w:pPr>
            <w:pStyle w:val="a5"/>
            <w:rPr>
              <w:rFonts w:ascii="Times New Roman" w:hAnsi="Times New Roman"/>
              <w:iCs/>
              <w:sz w:val="20"/>
            </w:rPr>
          </w:pPr>
          <w:r>
            <w:rPr>
              <w:rFonts w:ascii="Times New Roman" w:hAnsi="Times New Roman"/>
              <w:iCs/>
              <w:sz w:val="20"/>
            </w:rPr>
            <w:t>1</w:t>
          </w:r>
        </w:p>
      </w:tc>
      <w:tc>
        <w:tcPr>
          <w:tcW w:w="11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66C2BF" w14:textId="77777777" w:rsidR="00343ECE" w:rsidRPr="009902D5" w:rsidRDefault="00D76708" w:rsidP="00343ECE">
          <w:pPr>
            <w:pStyle w:val="a5"/>
            <w:rPr>
              <w:rFonts w:ascii="Times New Roman" w:hAnsi="Times New Roman"/>
              <w:iCs/>
              <w:sz w:val="20"/>
            </w:rPr>
          </w:pPr>
          <w:r w:rsidRPr="009902D5">
            <w:rPr>
              <w:rFonts w:ascii="Times New Roman" w:hAnsi="Times New Roman"/>
              <w:iCs/>
            </w:rPr>
            <w:fldChar w:fldCharType="begin"/>
          </w:r>
          <w:r w:rsidRPr="009902D5">
            <w:rPr>
              <w:rFonts w:ascii="Times New Roman" w:hAnsi="Times New Roman"/>
              <w:iCs/>
            </w:rPr>
            <w:instrText xml:space="preserve"> NUMPAGES  \* MERGEFORMAT </w:instrText>
          </w:r>
          <w:r w:rsidRPr="009902D5">
            <w:rPr>
              <w:rFonts w:ascii="Times New Roman" w:hAnsi="Times New Roman"/>
              <w:iCs/>
            </w:rPr>
            <w:fldChar w:fldCharType="separate"/>
          </w:r>
          <w:r w:rsidR="00627E52" w:rsidRPr="009902D5">
            <w:rPr>
              <w:rFonts w:ascii="Times New Roman" w:hAnsi="Times New Roman"/>
              <w:iCs/>
              <w:noProof/>
              <w:sz w:val="20"/>
            </w:rPr>
            <w:t>12</w:t>
          </w:r>
          <w:r w:rsidRPr="009902D5">
            <w:rPr>
              <w:rFonts w:ascii="Times New Roman" w:hAnsi="Times New Roman"/>
              <w:iCs/>
              <w:noProof/>
              <w:sz w:val="20"/>
            </w:rPr>
            <w:fldChar w:fldCharType="end"/>
          </w:r>
        </w:p>
      </w:tc>
    </w:tr>
    <w:tr w:rsidR="00343ECE" w:rsidRPr="00EF0B76" w14:paraId="4359F470" w14:textId="77777777" w:rsidTr="00F85E34">
      <w:trPr>
        <w:cantSplit/>
        <w:trHeight w:hRule="exact" w:val="284"/>
        <w:jc w:val="center"/>
      </w:trPr>
      <w:tc>
        <w:tcPr>
          <w:tcW w:w="1084" w:type="dxa"/>
          <w:gridSpan w:val="2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191BC8B6" w14:textId="77777777" w:rsidR="00343ECE" w:rsidRPr="009902D5" w:rsidRDefault="00343ECE" w:rsidP="00343ECE">
          <w:pPr>
            <w:pStyle w:val="a5"/>
            <w:ind w:firstLine="115"/>
            <w:rPr>
              <w:rFonts w:ascii="Times New Roman" w:hAnsi="Times New Roman"/>
              <w:i/>
              <w:szCs w:val="18"/>
            </w:rPr>
          </w:pPr>
        </w:p>
      </w:tc>
      <w:tc>
        <w:tcPr>
          <w:tcW w:w="1159" w:type="dxa"/>
          <w:gridSpan w:val="2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59EFA6B0" w14:textId="77777777" w:rsidR="00343ECE" w:rsidRPr="009902D5" w:rsidRDefault="00343ECE" w:rsidP="00343ECE">
          <w:pPr>
            <w:pStyle w:val="a5"/>
            <w:jc w:val="left"/>
            <w:rPr>
              <w:rFonts w:ascii="Times New Roman" w:hAnsi="Times New Roman"/>
              <w:i/>
              <w:szCs w:val="18"/>
            </w:rPr>
          </w:pPr>
        </w:p>
      </w:tc>
      <w:tc>
        <w:tcPr>
          <w:tcW w:w="842" w:type="dxa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59DA8D18" w14:textId="09B78F92" w:rsidR="00343ECE" w:rsidRPr="008C32F7" w:rsidRDefault="00343ECE" w:rsidP="00343ECE">
          <w:pPr>
            <w:pStyle w:val="a5"/>
            <w:rPr>
              <w:rFonts w:ascii="ISOCPEUR" w:hAnsi="ISOCPEUR"/>
              <w:i/>
              <w:szCs w:val="18"/>
            </w:rPr>
          </w:pPr>
        </w:p>
      </w:tc>
      <w:tc>
        <w:tcPr>
          <w:tcW w:w="561" w:type="dxa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3063C5C9" w14:textId="77777777" w:rsidR="00343ECE" w:rsidRPr="009902D5" w:rsidRDefault="00343ECE" w:rsidP="00343ECE">
          <w:pPr>
            <w:pStyle w:val="a5"/>
            <w:rPr>
              <w:rFonts w:ascii="Times New Roman" w:hAnsi="Times New Roman"/>
              <w:iCs/>
              <w:sz w:val="14"/>
              <w:szCs w:val="14"/>
              <w:lang w:val="en-US"/>
            </w:rPr>
          </w:pPr>
        </w:p>
      </w:tc>
      <w:tc>
        <w:tcPr>
          <w:tcW w:w="392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EA7715A" w14:textId="77777777" w:rsidR="00343ECE" w:rsidRPr="00EF0B76" w:rsidRDefault="00343ECE" w:rsidP="00343ECE">
          <w:pPr>
            <w:pStyle w:val="a5"/>
            <w:rPr>
              <w:rFonts w:ascii="ISOCPEUR" w:hAnsi="ISOCPEUR"/>
              <w:sz w:val="24"/>
              <w:szCs w:val="24"/>
            </w:rPr>
          </w:pPr>
        </w:p>
      </w:tc>
      <w:tc>
        <w:tcPr>
          <w:tcW w:w="2806" w:type="dxa"/>
          <w:gridSpan w:val="3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B498E1" w14:textId="46BC4561" w:rsidR="00343ECE" w:rsidRPr="00EF0B76" w:rsidRDefault="009F0B33" w:rsidP="00343ECE">
          <w:pPr>
            <w:pStyle w:val="a5"/>
            <w:rPr>
              <w:rFonts w:ascii="ISOCPEUR" w:hAnsi="ISOCPEUR"/>
              <w:sz w:val="24"/>
              <w:szCs w:val="24"/>
            </w:rPr>
          </w:pPr>
          <w:r w:rsidRPr="003F27F0">
            <w:rPr>
              <w:noProof/>
            </w:rPr>
            <w:drawing>
              <wp:inline distT="0" distB="0" distL="0" distR="0" wp14:anchorId="3FBE7FFE" wp14:editId="0A410061">
                <wp:extent cx="1676400" cy="438150"/>
                <wp:effectExtent l="0" t="0" r="0" b="0"/>
                <wp:docPr id="1228100628" name="Рисунок 1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76400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343ECE" w:rsidRPr="00EF0B76" w14:paraId="52E21153" w14:textId="77777777" w:rsidTr="00F85E34">
      <w:trPr>
        <w:cantSplit/>
        <w:trHeight w:hRule="exact" w:val="284"/>
        <w:jc w:val="center"/>
      </w:trPr>
      <w:tc>
        <w:tcPr>
          <w:tcW w:w="1084" w:type="dxa"/>
          <w:gridSpan w:val="2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6D033A89" w14:textId="77777777" w:rsidR="00343ECE" w:rsidRPr="009902D5" w:rsidRDefault="00445307" w:rsidP="00445307">
          <w:pPr>
            <w:pStyle w:val="a5"/>
            <w:jc w:val="left"/>
            <w:rPr>
              <w:rFonts w:ascii="Times New Roman" w:hAnsi="Times New Roman"/>
              <w:iCs/>
              <w:szCs w:val="18"/>
            </w:rPr>
          </w:pPr>
          <w:r w:rsidRPr="009902D5">
            <w:rPr>
              <w:rFonts w:ascii="Times New Roman" w:hAnsi="Times New Roman"/>
              <w:iCs/>
              <w:szCs w:val="18"/>
            </w:rPr>
            <w:t xml:space="preserve"> </w:t>
          </w:r>
          <w:r w:rsidR="00343ECE" w:rsidRPr="009902D5">
            <w:rPr>
              <w:rFonts w:ascii="Times New Roman" w:hAnsi="Times New Roman"/>
              <w:iCs/>
              <w:szCs w:val="18"/>
            </w:rPr>
            <w:t>Н. Контроль</w:t>
          </w:r>
        </w:p>
      </w:tc>
      <w:tc>
        <w:tcPr>
          <w:tcW w:w="1159" w:type="dxa"/>
          <w:gridSpan w:val="2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2FE98F69" w14:textId="0508296A" w:rsidR="00343ECE" w:rsidRPr="009902D5" w:rsidRDefault="009F0B33" w:rsidP="00343ECE">
          <w:pPr>
            <w:pStyle w:val="a5"/>
            <w:jc w:val="left"/>
            <w:rPr>
              <w:rFonts w:ascii="Times New Roman" w:hAnsi="Times New Roman"/>
              <w:iCs/>
              <w:szCs w:val="18"/>
            </w:rPr>
          </w:pPr>
          <w:r>
            <w:rPr>
              <w:rFonts w:ascii="Times New Roman" w:hAnsi="Times New Roman"/>
              <w:iCs/>
              <w:szCs w:val="18"/>
            </w:rPr>
            <w:t>Воробьев</w:t>
          </w:r>
        </w:p>
      </w:tc>
      <w:tc>
        <w:tcPr>
          <w:tcW w:w="842" w:type="dxa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2E2F6984" w14:textId="77777777" w:rsidR="00343ECE" w:rsidRPr="008C32F7" w:rsidRDefault="00445307" w:rsidP="00343ECE">
          <w:pPr>
            <w:pStyle w:val="a5"/>
            <w:rPr>
              <w:rFonts w:ascii="ISOCPEUR" w:hAnsi="ISOCPEUR"/>
              <w:i/>
              <w:szCs w:val="18"/>
            </w:rPr>
          </w:pPr>
          <w:r w:rsidRPr="005A7E98">
            <w:rPr>
              <w:noProof/>
            </w:rPr>
            <w:drawing>
              <wp:inline distT="0" distB="0" distL="0" distR="0" wp14:anchorId="10610592" wp14:editId="751F6D9B">
                <wp:extent cx="460375" cy="248782"/>
                <wp:effectExtent l="0" t="0" r="0" b="0"/>
                <wp:docPr id="2042707857" name="Рисунок 20427078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24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5137" cy="251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1" w:type="dxa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6BEFB389" w14:textId="3498339D" w:rsidR="00343ECE" w:rsidRPr="009902D5" w:rsidRDefault="004629A1" w:rsidP="00343ECE">
          <w:pPr>
            <w:pStyle w:val="a5"/>
            <w:rPr>
              <w:rFonts w:ascii="Times New Roman" w:hAnsi="Times New Roman"/>
              <w:iCs/>
              <w:sz w:val="14"/>
              <w:szCs w:val="14"/>
              <w:lang w:val="en-US"/>
            </w:rPr>
          </w:pPr>
          <w:r>
            <w:rPr>
              <w:rFonts w:ascii="Times New Roman" w:hAnsi="Times New Roman"/>
              <w:iCs/>
              <w:szCs w:val="18"/>
            </w:rPr>
            <w:t>06</w:t>
          </w:r>
          <w:r w:rsidR="002D56E3" w:rsidRPr="009902D5">
            <w:rPr>
              <w:rFonts w:ascii="Times New Roman" w:hAnsi="Times New Roman"/>
              <w:iCs/>
              <w:szCs w:val="18"/>
            </w:rPr>
            <w:t>.2</w:t>
          </w:r>
          <w:r>
            <w:rPr>
              <w:rFonts w:ascii="Times New Roman" w:hAnsi="Times New Roman"/>
              <w:iCs/>
              <w:szCs w:val="18"/>
            </w:rPr>
            <w:t>6</w:t>
          </w:r>
        </w:p>
      </w:tc>
      <w:tc>
        <w:tcPr>
          <w:tcW w:w="3924" w:type="dxa"/>
          <w:vMerge/>
          <w:tcBorders>
            <w:left w:val="single" w:sz="4" w:space="0" w:color="auto"/>
            <w:right w:val="single" w:sz="4" w:space="0" w:color="auto"/>
          </w:tcBorders>
        </w:tcPr>
        <w:p w14:paraId="65C76CA7" w14:textId="77777777" w:rsidR="00343ECE" w:rsidRPr="00EF0B76" w:rsidRDefault="00343ECE" w:rsidP="00343ECE">
          <w:pPr>
            <w:pStyle w:val="a5"/>
          </w:pPr>
        </w:p>
      </w:tc>
      <w:tc>
        <w:tcPr>
          <w:tcW w:w="2806" w:type="dxa"/>
          <w:gridSpan w:val="3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EA03370" w14:textId="77777777" w:rsidR="00343ECE" w:rsidRPr="00EF0B76" w:rsidRDefault="00343ECE" w:rsidP="00343ECE">
          <w:pPr>
            <w:pStyle w:val="a5"/>
          </w:pPr>
        </w:p>
      </w:tc>
    </w:tr>
    <w:tr w:rsidR="006318B9" w:rsidRPr="00EF0B76" w14:paraId="1F071052" w14:textId="77777777" w:rsidTr="00F85E34">
      <w:trPr>
        <w:cantSplit/>
        <w:trHeight w:hRule="exact" w:val="284"/>
        <w:jc w:val="center"/>
      </w:trPr>
      <w:tc>
        <w:tcPr>
          <w:tcW w:w="1084" w:type="dxa"/>
          <w:gridSpan w:val="2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5BF7B7D" w14:textId="77777777" w:rsidR="006318B9" w:rsidRPr="009902D5" w:rsidRDefault="006318B9" w:rsidP="006318B9">
          <w:pPr>
            <w:pStyle w:val="a5"/>
            <w:ind w:left="86"/>
            <w:jc w:val="left"/>
            <w:rPr>
              <w:rFonts w:ascii="Times New Roman" w:hAnsi="Times New Roman"/>
              <w:iCs/>
              <w:szCs w:val="18"/>
            </w:rPr>
          </w:pPr>
          <w:r w:rsidRPr="009902D5">
            <w:rPr>
              <w:rFonts w:ascii="Times New Roman" w:hAnsi="Times New Roman"/>
              <w:iCs/>
              <w:szCs w:val="18"/>
            </w:rPr>
            <w:t>ГИП</w:t>
          </w:r>
        </w:p>
      </w:tc>
      <w:tc>
        <w:tcPr>
          <w:tcW w:w="1159" w:type="dxa"/>
          <w:gridSpan w:val="2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7C445E5" w14:textId="555B7EF9" w:rsidR="006318B9" w:rsidRPr="00A52FC1" w:rsidRDefault="009F0B33" w:rsidP="006318B9">
          <w:pPr>
            <w:pStyle w:val="a5"/>
            <w:jc w:val="left"/>
            <w:rPr>
              <w:sz w:val="20"/>
            </w:rPr>
          </w:pPr>
          <w:r>
            <w:rPr>
              <w:noProof/>
              <w:sz w:val="20"/>
            </w:rPr>
            <w:t>Маркова</w:t>
          </w:r>
        </w:p>
        <w:p w14:paraId="5DF1382F" w14:textId="6DA255D9" w:rsidR="006318B9" w:rsidRPr="009902D5" w:rsidRDefault="006318B9" w:rsidP="006318B9">
          <w:pPr>
            <w:pStyle w:val="a5"/>
            <w:jc w:val="left"/>
            <w:rPr>
              <w:rFonts w:ascii="Times New Roman" w:hAnsi="Times New Roman"/>
              <w:iCs/>
              <w:sz w:val="16"/>
              <w:szCs w:val="16"/>
            </w:rPr>
          </w:pPr>
        </w:p>
      </w:tc>
      <w:tc>
        <w:tcPr>
          <w:tcW w:w="842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0551BF" w14:textId="02AC3889" w:rsidR="006318B9" w:rsidRPr="008C32F7" w:rsidRDefault="00E422C9" w:rsidP="006318B9">
          <w:pPr>
            <w:pStyle w:val="a5"/>
            <w:rPr>
              <w:i/>
              <w:szCs w:val="18"/>
            </w:rPr>
          </w:pPr>
          <w:r>
            <w:rPr>
              <w:noProof/>
            </w:rPr>
            <w:drawing>
              <wp:inline distT="0" distB="0" distL="0" distR="0" wp14:anchorId="24019BA4" wp14:editId="060926AE">
                <wp:extent cx="243037" cy="128270"/>
                <wp:effectExtent l="0" t="0" r="0" b="0"/>
                <wp:docPr id="1819912522" name="Рисунок 18199125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" name="Рисунок 50"/>
                        <pic:cNvPicPr>
                          <a:picLocks noChangeAspect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3037" cy="12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1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91DCABB" w14:textId="78685212" w:rsidR="006318B9" w:rsidRPr="009902D5" w:rsidRDefault="004629A1" w:rsidP="006318B9">
          <w:pPr>
            <w:pStyle w:val="a5"/>
            <w:rPr>
              <w:rFonts w:ascii="Times New Roman" w:hAnsi="Times New Roman"/>
              <w:iCs/>
              <w:sz w:val="14"/>
              <w:szCs w:val="14"/>
              <w:lang w:val="en-US"/>
            </w:rPr>
          </w:pPr>
          <w:r>
            <w:rPr>
              <w:rFonts w:ascii="Times New Roman" w:hAnsi="Times New Roman"/>
              <w:iCs/>
              <w:szCs w:val="18"/>
            </w:rPr>
            <w:t>06</w:t>
          </w:r>
          <w:r w:rsidR="006318B9" w:rsidRPr="009902D5">
            <w:rPr>
              <w:rFonts w:ascii="Times New Roman" w:hAnsi="Times New Roman"/>
              <w:iCs/>
              <w:szCs w:val="18"/>
            </w:rPr>
            <w:t>.2</w:t>
          </w:r>
          <w:r>
            <w:rPr>
              <w:rFonts w:ascii="Times New Roman" w:hAnsi="Times New Roman"/>
              <w:iCs/>
              <w:szCs w:val="18"/>
            </w:rPr>
            <w:t>6</w:t>
          </w:r>
        </w:p>
      </w:tc>
      <w:tc>
        <w:tcPr>
          <w:tcW w:w="3924" w:type="dxa"/>
          <w:vMerge/>
          <w:tcBorders>
            <w:left w:val="single" w:sz="4" w:space="0" w:color="auto"/>
            <w:right w:val="single" w:sz="4" w:space="0" w:color="auto"/>
          </w:tcBorders>
        </w:tcPr>
        <w:p w14:paraId="56F72034" w14:textId="77777777" w:rsidR="006318B9" w:rsidRPr="00EF0B76" w:rsidRDefault="006318B9" w:rsidP="006318B9">
          <w:pPr>
            <w:pStyle w:val="a5"/>
          </w:pPr>
        </w:p>
      </w:tc>
      <w:tc>
        <w:tcPr>
          <w:tcW w:w="2806" w:type="dxa"/>
          <w:gridSpan w:val="3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19B548A" w14:textId="77777777" w:rsidR="006318B9" w:rsidRPr="00EF0B76" w:rsidRDefault="006318B9" w:rsidP="006318B9">
          <w:pPr>
            <w:pStyle w:val="a5"/>
          </w:pPr>
        </w:p>
      </w:tc>
    </w:tr>
  </w:tbl>
  <w:p w14:paraId="6D09D9A0" w14:textId="77777777" w:rsidR="00343ECE" w:rsidRPr="00EF0B76" w:rsidRDefault="00343ECE" w:rsidP="00343ECE"/>
  <w:p w14:paraId="2DEEC60A" w14:textId="77777777" w:rsidR="00BE5496" w:rsidRDefault="00BE549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8B2D6" w14:textId="77777777" w:rsidR="00C1372B" w:rsidRDefault="00C1372B">
      <w:r>
        <w:separator/>
      </w:r>
    </w:p>
  </w:footnote>
  <w:footnote w:type="continuationSeparator" w:id="0">
    <w:p w14:paraId="2BAEF90A" w14:textId="77777777" w:rsidR="00C1372B" w:rsidRDefault="00C137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354A5" w14:textId="77777777" w:rsidR="00BE5496" w:rsidRDefault="00C1372B" w:rsidP="001E2A63">
    <w:pPr>
      <w:pStyle w:val="a5"/>
      <w:ind w:left="-142"/>
    </w:pPr>
    <w:r>
      <w:rPr>
        <w:noProof/>
      </w:rPr>
      <w:pict w14:anchorId="755C78FC">
        <v:shapetype id="_x0000_t202" coordsize="21600,21600" o:spt="202" path="m,l,21600r21600,l21600,xe">
          <v:stroke joinstyle="miter"/>
          <v:path gradientshapeok="t" o:connecttype="rect"/>
        </v:shapetype>
        <v:shape id="_x0000_s1454" type="#_x0000_t202" style="position:absolute;left:0;text-align:left;margin-left:490.4pt;margin-top:19.85pt;width:28.35pt;height:22.7pt;z-index:251662336">
          <v:textbox style="mso-next-textbox:#_x0000_s1454" inset="0,0,0,0">
            <w:txbxContent>
              <w:p w14:paraId="0291B258" w14:textId="368C7C28" w:rsidR="00BE5496" w:rsidRPr="00F51472" w:rsidRDefault="00BE5496" w:rsidP="0055672D">
                <w:pPr>
                  <w:pStyle w:val="a3"/>
                  <w:spacing w:before="120"/>
                  <w:jc w:val="center"/>
                </w:pPr>
              </w:p>
            </w:txbxContent>
          </v:textbox>
        </v:shape>
      </w:pict>
    </w:r>
    <w:r>
      <w:rPr>
        <w:noProof/>
      </w:rPr>
      <w:pict w14:anchorId="779A5CB8">
        <v:rect id="_x0000_s1346" style="position:absolute;left:0;text-align:left;margin-left:56.7pt;margin-top:19.85pt;width:518.75pt;height:802.2pt;z-index:251656192;mso-position-horizontal-relative:page;mso-position-vertical-relative:page" filled="f">
          <w10:wrap anchorx="page" anchory="page"/>
        </v:rect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6DA10" w14:textId="746EF5F1" w:rsidR="00BE5496" w:rsidRDefault="00C1372B">
    <w:pPr>
      <w:pStyle w:val="a3"/>
    </w:pPr>
    <w:r>
      <w:rPr>
        <w:noProof/>
      </w:rPr>
      <w:pict w14:anchorId="7CB7B001">
        <v:rect id="_x0000_s1441" style="position:absolute;margin-left:56.7pt;margin-top:20.6pt;width:518.75pt;height:803.4pt;z-index:251658240;mso-position-horizontal-relative:page;mso-position-vertical-relative:page" filled="f">
          <w10:wrap anchorx="page" anchory="page"/>
        </v:rect>
      </w:pict>
    </w:r>
    <w:r>
      <w:rPr>
        <w:noProof/>
      </w:rPr>
      <w:pict w14:anchorId="0196B748">
        <v:shapetype id="_x0000_t202" coordsize="21600,21600" o:spt="202" path="m,l,21600r21600,l21600,xe">
          <v:stroke joinstyle="miter"/>
          <v:path gradientshapeok="t" o:connecttype="rect"/>
        </v:shapetype>
        <v:shape id="_x0000_s1453" type="#_x0000_t202" style="position:absolute;margin-left:495.05pt;margin-top:19.85pt;width:23.8pt;height:20.1pt;z-index:251661312">
          <v:textbox style="mso-next-textbox:#_x0000_s1453" inset="0,0,0,0">
            <w:txbxContent>
              <w:p w14:paraId="23D4F770" w14:textId="41D46F87" w:rsidR="00BE5496" w:rsidRPr="00804814" w:rsidRDefault="00BE5496" w:rsidP="00804814">
                <w:pPr>
                  <w:pStyle w:val="a3"/>
                  <w:spacing w:before="120"/>
                  <w:jc w:val="center"/>
                  <w:rPr>
                    <w:rFonts w:ascii="ISOCPEUR" w:hAnsi="ISOCPEUR"/>
                    <w:i/>
                  </w:rPr>
                </w:pPr>
              </w:p>
            </w:txbxContent>
          </v:textbox>
        </v:shape>
      </w:pict>
    </w:r>
    <w:r>
      <w:rPr>
        <w:noProof/>
      </w:rPr>
      <w:pict w14:anchorId="0E01F8EF">
        <v:group id="_x0000_s1442" style="position:absolute;margin-left:-34pt;margin-top:585.35pt;width:34.1pt;height:237.9pt;z-index:251659264" coordorigin="453,11622" coordsize="682,4819">
          <v:rect id="_x0000_s1443" style="position:absolute;left:738;top:15024;width:397;height:1417"/>
          <v:rect id="_x0000_s1444" style="position:absolute;left:738;top:13039;width:397;height:1984"/>
          <v:rect id="_x0000_s1445" style="position:absolute;left:738;top:11622;width:397;height:1417"/>
          <v:rect id="_x0000_s1446" style="position:absolute;left:455;top:11622;width:283;height:1417">
            <v:textbox style="layout-flow:vertical;mso-layout-flow-alt:bottom-to-top;mso-next-textbox:#_x0000_s1446" inset="0,0,0,0">
              <w:txbxContent>
                <w:p w14:paraId="7EA78B0D" w14:textId="77777777" w:rsidR="00BE5496" w:rsidRPr="00FD66D0" w:rsidRDefault="00BE5496" w:rsidP="00736280">
                  <w:pPr>
                    <w:pStyle w:val="a5"/>
                    <w:rPr>
                      <w:rFonts w:ascii="ISOCPEUR" w:hAnsi="ISOCPEUR"/>
                      <w:b/>
                      <w:i/>
                    </w:rPr>
                  </w:pPr>
                  <w:proofErr w:type="spellStart"/>
                  <w:r w:rsidRPr="00FD66D0">
                    <w:rPr>
                      <w:rFonts w:ascii="ISOCPEUR" w:hAnsi="ISOCPEUR"/>
                      <w:b/>
                      <w:i/>
                    </w:rPr>
                    <w:t>Взам</w:t>
                  </w:r>
                  <w:proofErr w:type="spellEnd"/>
                  <w:r w:rsidRPr="00FD66D0">
                    <w:rPr>
                      <w:rFonts w:ascii="ISOCPEUR" w:hAnsi="ISOCPEUR"/>
                      <w:b/>
                      <w:i/>
                    </w:rPr>
                    <w:t>. инв. №</w:t>
                  </w:r>
                </w:p>
              </w:txbxContent>
            </v:textbox>
          </v:rect>
          <v:rect id="_x0000_s1447" style="position:absolute;left:455;top:13039;width:283;height:1984">
            <v:textbox style="layout-flow:vertical;mso-layout-flow-alt:bottom-to-top;mso-next-textbox:#_x0000_s1447" inset="0,0,0,0">
              <w:txbxContent>
                <w:p w14:paraId="7E0ED5C7" w14:textId="77777777" w:rsidR="00BE5496" w:rsidRPr="00FD66D0" w:rsidRDefault="00BE5496" w:rsidP="00736280">
                  <w:pPr>
                    <w:pStyle w:val="a5"/>
                    <w:rPr>
                      <w:rFonts w:ascii="ISOCPEUR" w:hAnsi="ISOCPEUR"/>
                      <w:b/>
                      <w:i/>
                    </w:rPr>
                  </w:pPr>
                  <w:r w:rsidRPr="00FD66D0">
                    <w:rPr>
                      <w:rFonts w:ascii="ISOCPEUR" w:hAnsi="ISOCPEUR"/>
                      <w:b/>
                      <w:i/>
                    </w:rPr>
                    <w:t>Подп. и дата</w:t>
                  </w:r>
                </w:p>
              </w:txbxContent>
            </v:textbox>
          </v:rect>
          <v:rect id="_x0000_s1448" style="position:absolute;left:453;top:15024;width:283;height:1417">
            <v:textbox style="layout-flow:vertical;mso-layout-flow-alt:bottom-to-top;mso-next-textbox:#_x0000_s1448" inset="0,0,0,0">
              <w:txbxContent>
                <w:p w14:paraId="2B7E6F5F" w14:textId="77777777" w:rsidR="00BE5496" w:rsidRPr="00FD66D0" w:rsidRDefault="00BE5496" w:rsidP="00736280">
                  <w:pPr>
                    <w:pStyle w:val="a5"/>
                    <w:rPr>
                      <w:rFonts w:ascii="ISOCPEUR" w:hAnsi="ISOCPEUR"/>
                      <w:b/>
                      <w:i/>
                    </w:rPr>
                  </w:pPr>
                  <w:r w:rsidRPr="00FD66D0">
                    <w:rPr>
                      <w:rFonts w:ascii="ISOCPEUR" w:hAnsi="ISOCPEUR"/>
                      <w:b/>
                      <w:i/>
                    </w:rPr>
                    <w:t>Инв.№ подл.</w:t>
                  </w:r>
                </w:p>
              </w:txbxContent>
            </v:textbox>
          </v:rect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47EA2"/>
    <w:multiLevelType w:val="multilevel"/>
    <w:tmpl w:val="A426D874"/>
    <w:lvl w:ilvl="0">
      <w:start w:val="1"/>
      <w:numFmt w:val="decimal"/>
      <w:pStyle w:val="1"/>
      <w:lvlText w:val="%1"/>
      <w:lvlJc w:val="left"/>
      <w:pPr>
        <w:ind w:left="709" w:hanging="709"/>
      </w:pPr>
      <w:rPr>
        <w:rFonts w:ascii="ISOCPEUR" w:hAnsi="ISOCPEUR" w:hint="default"/>
        <w:i w:val="0"/>
        <w:iCs/>
      </w:rPr>
    </w:lvl>
    <w:lvl w:ilvl="1">
      <w:start w:val="1"/>
      <w:numFmt w:val="decimal"/>
      <w:pStyle w:val="2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russianLower"/>
      <w:lvlText w:val="%1.%2.%3."/>
      <w:lvlJc w:val="left"/>
      <w:pPr>
        <w:ind w:left="709" w:hanging="709"/>
      </w:pPr>
      <w:rPr>
        <w:rFonts w:ascii="ISOCPEUR" w:hAnsi="ISOCPEUR" w:hint="default"/>
        <w:b/>
        <w:i w:val="0"/>
      </w:rPr>
    </w:lvl>
    <w:lvl w:ilvl="3">
      <w:start w:val="1"/>
      <w:numFmt w:val="decimal"/>
      <w:pStyle w:val="4"/>
      <w:lvlText w:val="%1.%2.%3.%4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1E433145"/>
    <w:multiLevelType w:val="multilevel"/>
    <w:tmpl w:val="B8ECE61A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ISOCPEUR" w:hAnsi="ISOCPEUR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463"/>
      </w:pPr>
      <w:rPr>
        <w:rFonts w:ascii="ISOCPEUR" w:hAnsi="ISOCPEUR" w:cs="Times New Roman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964"/>
        </w:tabs>
        <w:ind w:left="964" w:hanging="851"/>
      </w:pPr>
      <w:rPr>
        <w:rFonts w:hint="default"/>
        <w:b w:val="0"/>
        <w:i/>
        <w:lang w:val="ru-RU"/>
      </w:rPr>
    </w:lvl>
    <w:lvl w:ilvl="3">
      <w:start w:val="1"/>
      <w:numFmt w:val="decimal"/>
      <w:pStyle w:val="40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3118146D"/>
    <w:multiLevelType w:val="hybridMultilevel"/>
    <w:tmpl w:val="436847CC"/>
    <w:lvl w:ilvl="0" w:tplc="1A86C544">
      <w:start w:val="20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C9119B3"/>
    <w:multiLevelType w:val="hybridMultilevel"/>
    <w:tmpl w:val="17F8D6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171A60"/>
    <w:multiLevelType w:val="hybridMultilevel"/>
    <w:tmpl w:val="2722B9C8"/>
    <w:lvl w:ilvl="0" w:tplc="CBA03D6C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EB216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AE63C22"/>
    <w:multiLevelType w:val="hybridMultilevel"/>
    <w:tmpl w:val="4128F040"/>
    <w:lvl w:ilvl="0" w:tplc="96AE216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98E164E"/>
    <w:multiLevelType w:val="hybridMultilevel"/>
    <w:tmpl w:val="198A3504"/>
    <w:lvl w:ilvl="0" w:tplc="0419000F">
      <w:start w:val="1"/>
      <w:numFmt w:val="decimal"/>
      <w:lvlText w:val="%1."/>
      <w:lvlJc w:val="left"/>
      <w:pPr>
        <w:ind w:left="6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3" w:hanging="360"/>
      </w:pPr>
    </w:lvl>
    <w:lvl w:ilvl="2" w:tplc="0419001B" w:tentative="1">
      <w:start w:val="1"/>
      <w:numFmt w:val="lowerRoman"/>
      <w:lvlText w:val="%3."/>
      <w:lvlJc w:val="right"/>
      <w:pPr>
        <w:ind w:left="2103" w:hanging="180"/>
      </w:pPr>
    </w:lvl>
    <w:lvl w:ilvl="3" w:tplc="0419000F" w:tentative="1">
      <w:start w:val="1"/>
      <w:numFmt w:val="decimal"/>
      <w:lvlText w:val="%4."/>
      <w:lvlJc w:val="left"/>
      <w:pPr>
        <w:ind w:left="2823" w:hanging="360"/>
      </w:pPr>
    </w:lvl>
    <w:lvl w:ilvl="4" w:tplc="04190019" w:tentative="1">
      <w:start w:val="1"/>
      <w:numFmt w:val="lowerLetter"/>
      <w:lvlText w:val="%5."/>
      <w:lvlJc w:val="left"/>
      <w:pPr>
        <w:ind w:left="3543" w:hanging="360"/>
      </w:pPr>
    </w:lvl>
    <w:lvl w:ilvl="5" w:tplc="0419001B" w:tentative="1">
      <w:start w:val="1"/>
      <w:numFmt w:val="lowerRoman"/>
      <w:lvlText w:val="%6."/>
      <w:lvlJc w:val="right"/>
      <w:pPr>
        <w:ind w:left="4263" w:hanging="180"/>
      </w:pPr>
    </w:lvl>
    <w:lvl w:ilvl="6" w:tplc="0419000F" w:tentative="1">
      <w:start w:val="1"/>
      <w:numFmt w:val="decimal"/>
      <w:lvlText w:val="%7."/>
      <w:lvlJc w:val="left"/>
      <w:pPr>
        <w:ind w:left="4983" w:hanging="360"/>
      </w:pPr>
    </w:lvl>
    <w:lvl w:ilvl="7" w:tplc="04190019" w:tentative="1">
      <w:start w:val="1"/>
      <w:numFmt w:val="lowerLetter"/>
      <w:lvlText w:val="%8."/>
      <w:lvlJc w:val="left"/>
      <w:pPr>
        <w:ind w:left="5703" w:hanging="360"/>
      </w:pPr>
    </w:lvl>
    <w:lvl w:ilvl="8" w:tplc="0419001B" w:tentative="1">
      <w:start w:val="1"/>
      <w:numFmt w:val="lowerRoman"/>
      <w:lvlText w:val="%9."/>
      <w:lvlJc w:val="right"/>
      <w:pPr>
        <w:ind w:left="6423" w:hanging="180"/>
      </w:pPr>
    </w:lvl>
  </w:abstractNum>
  <w:abstractNum w:abstractNumId="8" w15:restartNumberingAfterBreak="0">
    <w:nsid w:val="7F860C52"/>
    <w:multiLevelType w:val="hybridMultilevel"/>
    <w:tmpl w:val="B762B1B8"/>
    <w:lvl w:ilvl="0" w:tplc="A5867CD8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2069955294">
    <w:abstractNumId w:val="1"/>
  </w:num>
  <w:num w:numId="2" w16cid:durableId="324167359">
    <w:abstractNumId w:val="2"/>
  </w:num>
  <w:num w:numId="3" w16cid:durableId="1379354984">
    <w:abstractNumId w:val="4"/>
  </w:num>
  <w:num w:numId="4" w16cid:durableId="917519052">
    <w:abstractNumId w:val="6"/>
  </w:num>
  <w:num w:numId="5" w16cid:durableId="970742859">
    <w:abstractNumId w:val="7"/>
  </w:num>
  <w:num w:numId="6" w16cid:durableId="24409322">
    <w:abstractNumId w:val="0"/>
  </w:num>
  <w:num w:numId="7" w16cid:durableId="1998339528">
    <w:abstractNumId w:val="5"/>
  </w:num>
  <w:num w:numId="8" w16cid:durableId="1845051632">
    <w:abstractNumId w:val="3"/>
  </w:num>
  <w:num w:numId="9" w16cid:durableId="511340559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4C0E"/>
    <w:rsid w:val="00001121"/>
    <w:rsid w:val="000018CD"/>
    <w:rsid w:val="0000261A"/>
    <w:rsid w:val="00002DBB"/>
    <w:rsid w:val="00002E62"/>
    <w:rsid w:val="00003547"/>
    <w:rsid w:val="00003BB3"/>
    <w:rsid w:val="0000499F"/>
    <w:rsid w:val="000061FF"/>
    <w:rsid w:val="00012568"/>
    <w:rsid w:val="00012E2E"/>
    <w:rsid w:val="00013FD8"/>
    <w:rsid w:val="00015A49"/>
    <w:rsid w:val="000211F1"/>
    <w:rsid w:val="000216EA"/>
    <w:rsid w:val="00021FDB"/>
    <w:rsid w:val="000238E8"/>
    <w:rsid w:val="000247F8"/>
    <w:rsid w:val="00031BF3"/>
    <w:rsid w:val="000321CC"/>
    <w:rsid w:val="0003308E"/>
    <w:rsid w:val="00033581"/>
    <w:rsid w:val="000335CE"/>
    <w:rsid w:val="00037660"/>
    <w:rsid w:val="000418BC"/>
    <w:rsid w:val="00042899"/>
    <w:rsid w:val="00050572"/>
    <w:rsid w:val="00051CF9"/>
    <w:rsid w:val="00052B71"/>
    <w:rsid w:val="0005313C"/>
    <w:rsid w:val="000552BD"/>
    <w:rsid w:val="00056AD8"/>
    <w:rsid w:val="00056E8A"/>
    <w:rsid w:val="000609D0"/>
    <w:rsid w:val="00060B22"/>
    <w:rsid w:val="00060DB5"/>
    <w:rsid w:val="00061860"/>
    <w:rsid w:val="00061C4D"/>
    <w:rsid w:val="00062791"/>
    <w:rsid w:val="00064257"/>
    <w:rsid w:val="00065B84"/>
    <w:rsid w:val="00067E68"/>
    <w:rsid w:val="00071A4B"/>
    <w:rsid w:val="00072AFD"/>
    <w:rsid w:val="00072BBF"/>
    <w:rsid w:val="00073F29"/>
    <w:rsid w:val="00075C5E"/>
    <w:rsid w:val="00076060"/>
    <w:rsid w:val="000814FC"/>
    <w:rsid w:val="000850F4"/>
    <w:rsid w:val="000855B5"/>
    <w:rsid w:val="00085A77"/>
    <w:rsid w:val="00085DFE"/>
    <w:rsid w:val="00086A34"/>
    <w:rsid w:val="00086ED8"/>
    <w:rsid w:val="00090170"/>
    <w:rsid w:val="00091048"/>
    <w:rsid w:val="00092A8C"/>
    <w:rsid w:val="0009422B"/>
    <w:rsid w:val="00095B2C"/>
    <w:rsid w:val="00096835"/>
    <w:rsid w:val="000978BE"/>
    <w:rsid w:val="00097ED3"/>
    <w:rsid w:val="000A1D7F"/>
    <w:rsid w:val="000A340F"/>
    <w:rsid w:val="000A48A3"/>
    <w:rsid w:val="000A59B8"/>
    <w:rsid w:val="000A7981"/>
    <w:rsid w:val="000A7A98"/>
    <w:rsid w:val="000B068C"/>
    <w:rsid w:val="000B0847"/>
    <w:rsid w:val="000B19E5"/>
    <w:rsid w:val="000B2E99"/>
    <w:rsid w:val="000B6370"/>
    <w:rsid w:val="000B6501"/>
    <w:rsid w:val="000B7AD7"/>
    <w:rsid w:val="000C0CE1"/>
    <w:rsid w:val="000C0DDE"/>
    <w:rsid w:val="000C1633"/>
    <w:rsid w:val="000C5698"/>
    <w:rsid w:val="000C57E1"/>
    <w:rsid w:val="000C775A"/>
    <w:rsid w:val="000D00BB"/>
    <w:rsid w:val="000D080E"/>
    <w:rsid w:val="000D1956"/>
    <w:rsid w:val="000D23F1"/>
    <w:rsid w:val="000D29AD"/>
    <w:rsid w:val="000D5016"/>
    <w:rsid w:val="000E08E1"/>
    <w:rsid w:val="000E1121"/>
    <w:rsid w:val="000E2574"/>
    <w:rsid w:val="000E3190"/>
    <w:rsid w:val="000E357B"/>
    <w:rsid w:val="000E4248"/>
    <w:rsid w:val="000E6B09"/>
    <w:rsid w:val="000E72D7"/>
    <w:rsid w:val="000E7749"/>
    <w:rsid w:val="000F32AB"/>
    <w:rsid w:val="000F3944"/>
    <w:rsid w:val="000F464A"/>
    <w:rsid w:val="000F4899"/>
    <w:rsid w:val="000F591F"/>
    <w:rsid w:val="0010126A"/>
    <w:rsid w:val="00103103"/>
    <w:rsid w:val="00105921"/>
    <w:rsid w:val="00105AD8"/>
    <w:rsid w:val="00106E77"/>
    <w:rsid w:val="00107EA6"/>
    <w:rsid w:val="00111AC1"/>
    <w:rsid w:val="001123EB"/>
    <w:rsid w:val="00113235"/>
    <w:rsid w:val="001136D0"/>
    <w:rsid w:val="001144C0"/>
    <w:rsid w:val="00114F8A"/>
    <w:rsid w:val="001158A1"/>
    <w:rsid w:val="0012144E"/>
    <w:rsid w:val="0012201F"/>
    <w:rsid w:val="00124D8B"/>
    <w:rsid w:val="00125459"/>
    <w:rsid w:val="00125758"/>
    <w:rsid w:val="001259D4"/>
    <w:rsid w:val="00126076"/>
    <w:rsid w:val="00127E78"/>
    <w:rsid w:val="001307C9"/>
    <w:rsid w:val="00131491"/>
    <w:rsid w:val="00131EB9"/>
    <w:rsid w:val="001339C1"/>
    <w:rsid w:val="00133E7F"/>
    <w:rsid w:val="00135DBC"/>
    <w:rsid w:val="00141CF6"/>
    <w:rsid w:val="00143245"/>
    <w:rsid w:val="0014542D"/>
    <w:rsid w:val="001457BC"/>
    <w:rsid w:val="00145844"/>
    <w:rsid w:val="00146318"/>
    <w:rsid w:val="00147AD4"/>
    <w:rsid w:val="00151F89"/>
    <w:rsid w:val="00155504"/>
    <w:rsid w:val="00161050"/>
    <w:rsid w:val="00161844"/>
    <w:rsid w:val="0016334E"/>
    <w:rsid w:val="00165EAA"/>
    <w:rsid w:val="001707EC"/>
    <w:rsid w:val="0018407D"/>
    <w:rsid w:val="00185811"/>
    <w:rsid w:val="00185932"/>
    <w:rsid w:val="001863CE"/>
    <w:rsid w:val="00193DE3"/>
    <w:rsid w:val="00194A38"/>
    <w:rsid w:val="00195206"/>
    <w:rsid w:val="00197DD3"/>
    <w:rsid w:val="001A14B1"/>
    <w:rsid w:val="001A3CB9"/>
    <w:rsid w:val="001A43DB"/>
    <w:rsid w:val="001A4DF4"/>
    <w:rsid w:val="001A6474"/>
    <w:rsid w:val="001A6930"/>
    <w:rsid w:val="001A7F8C"/>
    <w:rsid w:val="001B0C58"/>
    <w:rsid w:val="001B175F"/>
    <w:rsid w:val="001B17A9"/>
    <w:rsid w:val="001B35B0"/>
    <w:rsid w:val="001B54F6"/>
    <w:rsid w:val="001B682E"/>
    <w:rsid w:val="001C118C"/>
    <w:rsid w:val="001C1830"/>
    <w:rsid w:val="001C36EC"/>
    <w:rsid w:val="001C3737"/>
    <w:rsid w:val="001C4623"/>
    <w:rsid w:val="001C66E7"/>
    <w:rsid w:val="001C7133"/>
    <w:rsid w:val="001C7F06"/>
    <w:rsid w:val="001D262D"/>
    <w:rsid w:val="001D62AE"/>
    <w:rsid w:val="001D754E"/>
    <w:rsid w:val="001E23E2"/>
    <w:rsid w:val="001E2A63"/>
    <w:rsid w:val="001F0574"/>
    <w:rsid w:val="001F2EDF"/>
    <w:rsid w:val="001F3D3B"/>
    <w:rsid w:val="001F6D4B"/>
    <w:rsid w:val="001F7C47"/>
    <w:rsid w:val="001F7E9E"/>
    <w:rsid w:val="002009C6"/>
    <w:rsid w:val="002010B1"/>
    <w:rsid w:val="00202EAB"/>
    <w:rsid w:val="0020425B"/>
    <w:rsid w:val="002054EA"/>
    <w:rsid w:val="0020744E"/>
    <w:rsid w:val="0021102E"/>
    <w:rsid w:val="00211435"/>
    <w:rsid w:val="00211CE4"/>
    <w:rsid w:val="0021204E"/>
    <w:rsid w:val="0021273D"/>
    <w:rsid w:val="00212A6B"/>
    <w:rsid w:val="00213124"/>
    <w:rsid w:val="0021366D"/>
    <w:rsid w:val="00215E30"/>
    <w:rsid w:val="0021787F"/>
    <w:rsid w:val="002218D6"/>
    <w:rsid w:val="002275DE"/>
    <w:rsid w:val="00233A4A"/>
    <w:rsid w:val="00235592"/>
    <w:rsid w:val="0023648B"/>
    <w:rsid w:val="00240476"/>
    <w:rsid w:val="00242CE2"/>
    <w:rsid w:val="0024313B"/>
    <w:rsid w:val="00244F3C"/>
    <w:rsid w:val="002461B6"/>
    <w:rsid w:val="002472BD"/>
    <w:rsid w:val="002477B2"/>
    <w:rsid w:val="0025078D"/>
    <w:rsid w:val="002516BE"/>
    <w:rsid w:val="00251C9A"/>
    <w:rsid w:val="00251D7F"/>
    <w:rsid w:val="00251EF0"/>
    <w:rsid w:val="00252ABC"/>
    <w:rsid w:val="00252DB2"/>
    <w:rsid w:val="0025307A"/>
    <w:rsid w:val="00254DE9"/>
    <w:rsid w:val="00255077"/>
    <w:rsid w:val="00261348"/>
    <w:rsid w:val="002640AE"/>
    <w:rsid w:val="00264873"/>
    <w:rsid w:val="002709BF"/>
    <w:rsid w:val="00271169"/>
    <w:rsid w:val="002712D3"/>
    <w:rsid w:val="002746EC"/>
    <w:rsid w:val="0027728E"/>
    <w:rsid w:val="00277A21"/>
    <w:rsid w:val="00280532"/>
    <w:rsid w:val="00283977"/>
    <w:rsid w:val="0028398F"/>
    <w:rsid w:val="00283ECC"/>
    <w:rsid w:val="00284D53"/>
    <w:rsid w:val="00285C0B"/>
    <w:rsid w:val="00287621"/>
    <w:rsid w:val="00287944"/>
    <w:rsid w:val="00291092"/>
    <w:rsid w:val="002920BE"/>
    <w:rsid w:val="002926B4"/>
    <w:rsid w:val="00294611"/>
    <w:rsid w:val="00294CCC"/>
    <w:rsid w:val="002952A9"/>
    <w:rsid w:val="00295D04"/>
    <w:rsid w:val="00296FEB"/>
    <w:rsid w:val="002970FC"/>
    <w:rsid w:val="002A0DD4"/>
    <w:rsid w:val="002A1251"/>
    <w:rsid w:val="002A211A"/>
    <w:rsid w:val="002A317B"/>
    <w:rsid w:val="002A43E8"/>
    <w:rsid w:val="002A4A65"/>
    <w:rsid w:val="002A592B"/>
    <w:rsid w:val="002B2593"/>
    <w:rsid w:val="002B3BE7"/>
    <w:rsid w:val="002B3F15"/>
    <w:rsid w:val="002B604A"/>
    <w:rsid w:val="002B633F"/>
    <w:rsid w:val="002B7807"/>
    <w:rsid w:val="002B7D0A"/>
    <w:rsid w:val="002C19CC"/>
    <w:rsid w:val="002C35D1"/>
    <w:rsid w:val="002C3CA6"/>
    <w:rsid w:val="002C6025"/>
    <w:rsid w:val="002D17FF"/>
    <w:rsid w:val="002D2FA8"/>
    <w:rsid w:val="002D56E3"/>
    <w:rsid w:val="002D64BC"/>
    <w:rsid w:val="002D6CEC"/>
    <w:rsid w:val="002D7A98"/>
    <w:rsid w:val="002E1B25"/>
    <w:rsid w:val="002E2FEC"/>
    <w:rsid w:val="002E6B3B"/>
    <w:rsid w:val="002F29AD"/>
    <w:rsid w:val="00301C7D"/>
    <w:rsid w:val="00312CAD"/>
    <w:rsid w:val="00313530"/>
    <w:rsid w:val="00313751"/>
    <w:rsid w:val="0031420F"/>
    <w:rsid w:val="00314445"/>
    <w:rsid w:val="0031459D"/>
    <w:rsid w:val="003150EF"/>
    <w:rsid w:val="00315EC2"/>
    <w:rsid w:val="00320BA0"/>
    <w:rsid w:val="00321111"/>
    <w:rsid w:val="00321466"/>
    <w:rsid w:val="00321512"/>
    <w:rsid w:val="003237A4"/>
    <w:rsid w:val="00325D02"/>
    <w:rsid w:val="0032678B"/>
    <w:rsid w:val="00326BC9"/>
    <w:rsid w:val="00330588"/>
    <w:rsid w:val="00331A9A"/>
    <w:rsid w:val="00332386"/>
    <w:rsid w:val="0033496C"/>
    <w:rsid w:val="003371D1"/>
    <w:rsid w:val="0033788D"/>
    <w:rsid w:val="00340872"/>
    <w:rsid w:val="00340AD2"/>
    <w:rsid w:val="0034164A"/>
    <w:rsid w:val="00342FA9"/>
    <w:rsid w:val="00343ECE"/>
    <w:rsid w:val="003445A2"/>
    <w:rsid w:val="00347790"/>
    <w:rsid w:val="00350DC4"/>
    <w:rsid w:val="00350FFD"/>
    <w:rsid w:val="00353B5B"/>
    <w:rsid w:val="00353C44"/>
    <w:rsid w:val="003619BF"/>
    <w:rsid w:val="00367DC2"/>
    <w:rsid w:val="00372554"/>
    <w:rsid w:val="00377A16"/>
    <w:rsid w:val="00380B70"/>
    <w:rsid w:val="003852EF"/>
    <w:rsid w:val="0039099F"/>
    <w:rsid w:val="00392487"/>
    <w:rsid w:val="00393502"/>
    <w:rsid w:val="00393C84"/>
    <w:rsid w:val="00394307"/>
    <w:rsid w:val="00394AE1"/>
    <w:rsid w:val="00395BE3"/>
    <w:rsid w:val="003962A2"/>
    <w:rsid w:val="0039710A"/>
    <w:rsid w:val="003A0A6D"/>
    <w:rsid w:val="003A1631"/>
    <w:rsid w:val="003A1FBB"/>
    <w:rsid w:val="003A33C1"/>
    <w:rsid w:val="003A361A"/>
    <w:rsid w:val="003A6F20"/>
    <w:rsid w:val="003B199C"/>
    <w:rsid w:val="003B1D97"/>
    <w:rsid w:val="003B25A1"/>
    <w:rsid w:val="003B3C1E"/>
    <w:rsid w:val="003B513C"/>
    <w:rsid w:val="003B72F0"/>
    <w:rsid w:val="003C01F1"/>
    <w:rsid w:val="003D0C20"/>
    <w:rsid w:val="003D0CB0"/>
    <w:rsid w:val="003D16C2"/>
    <w:rsid w:val="003D1AA0"/>
    <w:rsid w:val="003D35A4"/>
    <w:rsid w:val="003D36CE"/>
    <w:rsid w:val="003D38ED"/>
    <w:rsid w:val="003D3CF3"/>
    <w:rsid w:val="003D7A25"/>
    <w:rsid w:val="003D7F08"/>
    <w:rsid w:val="003E14E4"/>
    <w:rsid w:val="003E3E18"/>
    <w:rsid w:val="003E4BE1"/>
    <w:rsid w:val="003E4BEB"/>
    <w:rsid w:val="003E4FBA"/>
    <w:rsid w:val="003E51B7"/>
    <w:rsid w:val="003E6FBB"/>
    <w:rsid w:val="003E7946"/>
    <w:rsid w:val="003F4295"/>
    <w:rsid w:val="003F5683"/>
    <w:rsid w:val="003F5874"/>
    <w:rsid w:val="003F63C4"/>
    <w:rsid w:val="00401CD6"/>
    <w:rsid w:val="0040288A"/>
    <w:rsid w:val="004063B0"/>
    <w:rsid w:val="00410CD2"/>
    <w:rsid w:val="004123E3"/>
    <w:rsid w:val="004123FB"/>
    <w:rsid w:val="004153C2"/>
    <w:rsid w:val="00416B98"/>
    <w:rsid w:val="0042646E"/>
    <w:rsid w:val="00426C09"/>
    <w:rsid w:val="00427E29"/>
    <w:rsid w:val="00427F60"/>
    <w:rsid w:val="004305D6"/>
    <w:rsid w:val="004322EF"/>
    <w:rsid w:val="00432C55"/>
    <w:rsid w:val="00432CC2"/>
    <w:rsid w:val="004336C9"/>
    <w:rsid w:val="004345C5"/>
    <w:rsid w:val="00434E5E"/>
    <w:rsid w:val="004402F0"/>
    <w:rsid w:val="00440CC4"/>
    <w:rsid w:val="00441044"/>
    <w:rsid w:val="00441981"/>
    <w:rsid w:val="00442685"/>
    <w:rsid w:val="00445307"/>
    <w:rsid w:val="00445503"/>
    <w:rsid w:val="00446E20"/>
    <w:rsid w:val="00452E7B"/>
    <w:rsid w:val="00453034"/>
    <w:rsid w:val="00461A9D"/>
    <w:rsid w:val="004629A1"/>
    <w:rsid w:val="00466F97"/>
    <w:rsid w:val="0047121B"/>
    <w:rsid w:val="00471E7C"/>
    <w:rsid w:val="00473573"/>
    <w:rsid w:val="00477536"/>
    <w:rsid w:val="00477AE2"/>
    <w:rsid w:val="0048049B"/>
    <w:rsid w:val="00480508"/>
    <w:rsid w:val="004811D8"/>
    <w:rsid w:val="00484EFA"/>
    <w:rsid w:val="004862EE"/>
    <w:rsid w:val="00486FBD"/>
    <w:rsid w:val="00487547"/>
    <w:rsid w:val="00491E38"/>
    <w:rsid w:val="004923B0"/>
    <w:rsid w:val="004938D3"/>
    <w:rsid w:val="004A31CF"/>
    <w:rsid w:val="004A3640"/>
    <w:rsid w:val="004A4A83"/>
    <w:rsid w:val="004A5F1D"/>
    <w:rsid w:val="004A6FE3"/>
    <w:rsid w:val="004A7058"/>
    <w:rsid w:val="004B0171"/>
    <w:rsid w:val="004B04AE"/>
    <w:rsid w:val="004B0B12"/>
    <w:rsid w:val="004B1AED"/>
    <w:rsid w:val="004B2977"/>
    <w:rsid w:val="004B29FC"/>
    <w:rsid w:val="004B32BD"/>
    <w:rsid w:val="004B4B59"/>
    <w:rsid w:val="004B67C8"/>
    <w:rsid w:val="004C0534"/>
    <w:rsid w:val="004C056D"/>
    <w:rsid w:val="004C0811"/>
    <w:rsid w:val="004C1113"/>
    <w:rsid w:val="004C1B74"/>
    <w:rsid w:val="004C2094"/>
    <w:rsid w:val="004C30FF"/>
    <w:rsid w:val="004C490E"/>
    <w:rsid w:val="004C4993"/>
    <w:rsid w:val="004C723D"/>
    <w:rsid w:val="004D011B"/>
    <w:rsid w:val="004D11DA"/>
    <w:rsid w:val="004D21F7"/>
    <w:rsid w:val="004D3352"/>
    <w:rsid w:val="004D4F7B"/>
    <w:rsid w:val="004D5E70"/>
    <w:rsid w:val="004E1B23"/>
    <w:rsid w:val="004E3195"/>
    <w:rsid w:val="004E4D20"/>
    <w:rsid w:val="004E5F1C"/>
    <w:rsid w:val="004E641F"/>
    <w:rsid w:val="004E6626"/>
    <w:rsid w:val="004E6805"/>
    <w:rsid w:val="004F1A0E"/>
    <w:rsid w:val="004F1C1B"/>
    <w:rsid w:val="004F2626"/>
    <w:rsid w:val="004F73E3"/>
    <w:rsid w:val="004F76BB"/>
    <w:rsid w:val="0050069A"/>
    <w:rsid w:val="005019BE"/>
    <w:rsid w:val="005039B4"/>
    <w:rsid w:val="00505B59"/>
    <w:rsid w:val="00505B92"/>
    <w:rsid w:val="00507208"/>
    <w:rsid w:val="005076CF"/>
    <w:rsid w:val="00510483"/>
    <w:rsid w:val="00512EC6"/>
    <w:rsid w:val="00514BDC"/>
    <w:rsid w:val="00515F5B"/>
    <w:rsid w:val="0051649F"/>
    <w:rsid w:val="00516534"/>
    <w:rsid w:val="00516BEA"/>
    <w:rsid w:val="005171AC"/>
    <w:rsid w:val="0052196A"/>
    <w:rsid w:val="005237AD"/>
    <w:rsid w:val="00525FBA"/>
    <w:rsid w:val="0052660E"/>
    <w:rsid w:val="005272A4"/>
    <w:rsid w:val="00527620"/>
    <w:rsid w:val="005306AD"/>
    <w:rsid w:val="00532073"/>
    <w:rsid w:val="005339D0"/>
    <w:rsid w:val="00534081"/>
    <w:rsid w:val="00536083"/>
    <w:rsid w:val="005360D5"/>
    <w:rsid w:val="00536174"/>
    <w:rsid w:val="00540FA0"/>
    <w:rsid w:val="00541BF3"/>
    <w:rsid w:val="00545EBC"/>
    <w:rsid w:val="00545FB7"/>
    <w:rsid w:val="00546ACF"/>
    <w:rsid w:val="00546DB0"/>
    <w:rsid w:val="0055134E"/>
    <w:rsid w:val="00552693"/>
    <w:rsid w:val="0055275E"/>
    <w:rsid w:val="005535F1"/>
    <w:rsid w:val="00553995"/>
    <w:rsid w:val="0055462E"/>
    <w:rsid w:val="0055672D"/>
    <w:rsid w:val="00557761"/>
    <w:rsid w:val="00557EA9"/>
    <w:rsid w:val="00561449"/>
    <w:rsid w:val="00562121"/>
    <w:rsid w:val="00563576"/>
    <w:rsid w:val="00563FC3"/>
    <w:rsid w:val="00566632"/>
    <w:rsid w:val="00571D95"/>
    <w:rsid w:val="00574924"/>
    <w:rsid w:val="00575129"/>
    <w:rsid w:val="00575C7F"/>
    <w:rsid w:val="00576CBC"/>
    <w:rsid w:val="00580A01"/>
    <w:rsid w:val="005835C6"/>
    <w:rsid w:val="00585F1C"/>
    <w:rsid w:val="00590A79"/>
    <w:rsid w:val="0059111F"/>
    <w:rsid w:val="005978C7"/>
    <w:rsid w:val="00597C01"/>
    <w:rsid w:val="005A0E46"/>
    <w:rsid w:val="005A13CC"/>
    <w:rsid w:val="005A1A3C"/>
    <w:rsid w:val="005A41EC"/>
    <w:rsid w:val="005A5A0F"/>
    <w:rsid w:val="005A7C15"/>
    <w:rsid w:val="005B0A5C"/>
    <w:rsid w:val="005B2650"/>
    <w:rsid w:val="005B45F6"/>
    <w:rsid w:val="005B4B13"/>
    <w:rsid w:val="005C13B2"/>
    <w:rsid w:val="005C3895"/>
    <w:rsid w:val="005C6903"/>
    <w:rsid w:val="005D0F1D"/>
    <w:rsid w:val="005D36C1"/>
    <w:rsid w:val="005D3B5C"/>
    <w:rsid w:val="005D4174"/>
    <w:rsid w:val="005D53FD"/>
    <w:rsid w:val="005D5D49"/>
    <w:rsid w:val="005D74A3"/>
    <w:rsid w:val="005D7FA2"/>
    <w:rsid w:val="005E2256"/>
    <w:rsid w:val="005E2D0A"/>
    <w:rsid w:val="005E4640"/>
    <w:rsid w:val="005E4CBB"/>
    <w:rsid w:val="005E4CF1"/>
    <w:rsid w:val="005E6888"/>
    <w:rsid w:val="005F2F1D"/>
    <w:rsid w:val="005F7D7B"/>
    <w:rsid w:val="00600186"/>
    <w:rsid w:val="00602139"/>
    <w:rsid w:val="00602A8D"/>
    <w:rsid w:val="00605E7D"/>
    <w:rsid w:val="006075CE"/>
    <w:rsid w:val="0060766B"/>
    <w:rsid w:val="0061123F"/>
    <w:rsid w:val="006122EF"/>
    <w:rsid w:val="006123D4"/>
    <w:rsid w:val="00613A56"/>
    <w:rsid w:val="00615A49"/>
    <w:rsid w:val="00620595"/>
    <w:rsid w:val="00623494"/>
    <w:rsid w:val="00623C40"/>
    <w:rsid w:val="00626446"/>
    <w:rsid w:val="00627631"/>
    <w:rsid w:val="00627E52"/>
    <w:rsid w:val="00630886"/>
    <w:rsid w:val="00630C0A"/>
    <w:rsid w:val="00630E76"/>
    <w:rsid w:val="006318B9"/>
    <w:rsid w:val="006319C6"/>
    <w:rsid w:val="006320FF"/>
    <w:rsid w:val="00633564"/>
    <w:rsid w:val="00633A87"/>
    <w:rsid w:val="00634BF5"/>
    <w:rsid w:val="006351B3"/>
    <w:rsid w:val="006369FB"/>
    <w:rsid w:val="00637E91"/>
    <w:rsid w:val="00641399"/>
    <w:rsid w:val="00641452"/>
    <w:rsid w:val="00642346"/>
    <w:rsid w:val="006445A2"/>
    <w:rsid w:val="0064479B"/>
    <w:rsid w:val="006447F6"/>
    <w:rsid w:val="00644E47"/>
    <w:rsid w:val="006504D6"/>
    <w:rsid w:val="0065111E"/>
    <w:rsid w:val="0065131D"/>
    <w:rsid w:val="00654534"/>
    <w:rsid w:val="00655CD8"/>
    <w:rsid w:val="006603AA"/>
    <w:rsid w:val="00661AC5"/>
    <w:rsid w:val="00663483"/>
    <w:rsid w:val="00663CA3"/>
    <w:rsid w:val="00663E3A"/>
    <w:rsid w:val="006642EB"/>
    <w:rsid w:val="006649F8"/>
    <w:rsid w:val="006654CC"/>
    <w:rsid w:val="00665E24"/>
    <w:rsid w:val="0066772C"/>
    <w:rsid w:val="006677A3"/>
    <w:rsid w:val="006707F8"/>
    <w:rsid w:val="00671452"/>
    <w:rsid w:val="0067162D"/>
    <w:rsid w:val="00671B82"/>
    <w:rsid w:val="00673780"/>
    <w:rsid w:val="00673BA8"/>
    <w:rsid w:val="00674F6C"/>
    <w:rsid w:val="00675EDB"/>
    <w:rsid w:val="00677036"/>
    <w:rsid w:val="00680945"/>
    <w:rsid w:val="00682738"/>
    <w:rsid w:val="00693316"/>
    <w:rsid w:val="00693492"/>
    <w:rsid w:val="00693736"/>
    <w:rsid w:val="00693BD8"/>
    <w:rsid w:val="00694818"/>
    <w:rsid w:val="00695B1B"/>
    <w:rsid w:val="006A07D5"/>
    <w:rsid w:val="006A0AE7"/>
    <w:rsid w:val="006A12C8"/>
    <w:rsid w:val="006A414F"/>
    <w:rsid w:val="006A590D"/>
    <w:rsid w:val="006A693E"/>
    <w:rsid w:val="006A6A02"/>
    <w:rsid w:val="006B06ED"/>
    <w:rsid w:val="006B1244"/>
    <w:rsid w:val="006B15A8"/>
    <w:rsid w:val="006B1608"/>
    <w:rsid w:val="006B1B93"/>
    <w:rsid w:val="006B1C51"/>
    <w:rsid w:val="006B3148"/>
    <w:rsid w:val="006B3BF4"/>
    <w:rsid w:val="006C0E16"/>
    <w:rsid w:val="006C381D"/>
    <w:rsid w:val="006C6203"/>
    <w:rsid w:val="006D0082"/>
    <w:rsid w:val="006D0596"/>
    <w:rsid w:val="006D0858"/>
    <w:rsid w:val="006D156E"/>
    <w:rsid w:val="006D1AE8"/>
    <w:rsid w:val="006D2B5D"/>
    <w:rsid w:val="006D4066"/>
    <w:rsid w:val="006D4C1F"/>
    <w:rsid w:val="006E197A"/>
    <w:rsid w:val="006E234F"/>
    <w:rsid w:val="006E31EA"/>
    <w:rsid w:val="006E614F"/>
    <w:rsid w:val="006E71F7"/>
    <w:rsid w:val="006E759E"/>
    <w:rsid w:val="006E79BD"/>
    <w:rsid w:val="006F17CD"/>
    <w:rsid w:val="006F28D9"/>
    <w:rsid w:val="006F40AB"/>
    <w:rsid w:val="006F4E37"/>
    <w:rsid w:val="006F56BC"/>
    <w:rsid w:val="006F5D45"/>
    <w:rsid w:val="006F634F"/>
    <w:rsid w:val="007052C5"/>
    <w:rsid w:val="007059D1"/>
    <w:rsid w:val="00707291"/>
    <w:rsid w:val="00710726"/>
    <w:rsid w:val="00711779"/>
    <w:rsid w:val="00713DB1"/>
    <w:rsid w:val="007146EC"/>
    <w:rsid w:val="00716909"/>
    <w:rsid w:val="0072244C"/>
    <w:rsid w:val="00722458"/>
    <w:rsid w:val="00724043"/>
    <w:rsid w:val="007259AE"/>
    <w:rsid w:val="0072633D"/>
    <w:rsid w:val="007270A7"/>
    <w:rsid w:val="007273F5"/>
    <w:rsid w:val="00727D1F"/>
    <w:rsid w:val="00731617"/>
    <w:rsid w:val="00735933"/>
    <w:rsid w:val="007359E4"/>
    <w:rsid w:val="00736280"/>
    <w:rsid w:val="007411EC"/>
    <w:rsid w:val="00742034"/>
    <w:rsid w:val="00744267"/>
    <w:rsid w:val="00745DD1"/>
    <w:rsid w:val="007468BE"/>
    <w:rsid w:val="007508A5"/>
    <w:rsid w:val="00751ACE"/>
    <w:rsid w:val="007534E1"/>
    <w:rsid w:val="00757344"/>
    <w:rsid w:val="00763325"/>
    <w:rsid w:val="00767DE2"/>
    <w:rsid w:val="00770022"/>
    <w:rsid w:val="00777456"/>
    <w:rsid w:val="00781919"/>
    <w:rsid w:val="007831AB"/>
    <w:rsid w:val="00783451"/>
    <w:rsid w:val="007840BC"/>
    <w:rsid w:val="00784A47"/>
    <w:rsid w:val="00784F85"/>
    <w:rsid w:val="00785A6E"/>
    <w:rsid w:val="00785C02"/>
    <w:rsid w:val="00786A34"/>
    <w:rsid w:val="00787CE5"/>
    <w:rsid w:val="0079002C"/>
    <w:rsid w:val="007906FA"/>
    <w:rsid w:val="00790FBC"/>
    <w:rsid w:val="007925E0"/>
    <w:rsid w:val="007926F7"/>
    <w:rsid w:val="00792DA8"/>
    <w:rsid w:val="0079622F"/>
    <w:rsid w:val="007970AF"/>
    <w:rsid w:val="00797E79"/>
    <w:rsid w:val="007A013E"/>
    <w:rsid w:val="007A0B42"/>
    <w:rsid w:val="007A21A8"/>
    <w:rsid w:val="007A2870"/>
    <w:rsid w:val="007A2FD0"/>
    <w:rsid w:val="007A4A10"/>
    <w:rsid w:val="007B0985"/>
    <w:rsid w:val="007B2410"/>
    <w:rsid w:val="007B2BA9"/>
    <w:rsid w:val="007B43BA"/>
    <w:rsid w:val="007B494F"/>
    <w:rsid w:val="007B6589"/>
    <w:rsid w:val="007B6791"/>
    <w:rsid w:val="007B7107"/>
    <w:rsid w:val="007B718D"/>
    <w:rsid w:val="007B71AF"/>
    <w:rsid w:val="007C2100"/>
    <w:rsid w:val="007C3606"/>
    <w:rsid w:val="007C5E2E"/>
    <w:rsid w:val="007C67AC"/>
    <w:rsid w:val="007C7E84"/>
    <w:rsid w:val="007D0942"/>
    <w:rsid w:val="007D19AC"/>
    <w:rsid w:val="007D2944"/>
    <w:rsid w:val="007D388D"/>
    <w:rsid w:val="007D5376"/>
    <w:rsid w:val="007D6B59"/>
    <w:rsid w:val="007D7BA4"/>
    <w:rsid w:val="007E1CC9"/>
    <w:rsid w:val="007E2323"/>
    <w:rsid w:val="007E4572"/>
    <w:rsid w:val="007E61EF"/>
    <w:rsid w:val="007E690C"/>
    <w:rsid w:val="007E754B"/>
    <w:rsid w:val="007F24B9"/>
    <w:rsid w:val="007F51E9"/>
    <w:rsid w:val="007F7F62"/>
    <w:rsid w:val="00800068"/>
    <w:rsid w:val="00802F54"/>
    <w:rsid w:val="00804814"/>
    <w:rsid w:val="0080598C"/>
    <w:rsid w:val="00811231"/>
    <w:rsid w:val="00813ACD"/>
    <w:rsid w:val="00817047"/>
    <w:rsid w:val="008172FF"/>
    <w:rsid w:val="0082030F"/>
    <w:rsid w:val="0082070F"/>
    <w:rsid w:val="00821DED"/>
    <w:rsid w:val="00822A95"/>
    <w:rsid w:val="00823CAE"/>
    <w:rsid w:val="008244E5"/>
    <w:rsid w:val="008276A9"/>
    <w:rsid w:val="00827B28"/>
    <w:rsid w:val="0083122C"/>
    <w:rsid w:val="0083291F"/>
    <w:rsid w:val="0083292B"/>
    <w:rsid w:val="00832CC3"/>
    <w:rsid w:val="00833146"/>
    <w:rsid w:val="008334A5"/>
    <w:rsid w:val="00834C7F"/>
    <w:rsid w:val="00837961"/>
    <w:rsid w:val="00837A38"/>
    <w:rsid w:val="0084027A"/>
    <w:rsid w:val="00840843"/>
    <w:rsid w:val="00845238"/>
    <w:rsid w:val="008479D6"/>
    <w:rsid w:val="00850CB6"/>
    <w:rsid w:val="00850E06"/>
    <w:rsid w:val="00852D0B"/>
    <w:rsid w:val="00853C14"/>
    <w:rsid w:val="00853C67"/>
    <w:rsid w:val="00853C7A"/>
    <w:rsid w:val="00854A69"/>
    <w:rsid w:val="008601B4"/>
    <w:rsid w:val="00860B8F"/>
    <w:rsid w:val="008626D3"/>
    <w:rsid w:val="008628DD"/>
    <w:rsid w:val="00862EEC"/>
    <w:rsid w:val="008635FE"/>
    <w:rsid w:val="00866801"/>
    <w:rsid w:val="008704B3"/>
    <w:rsid w:val="0087238D"/>
    <w:rsid w:val="008726C6"/>
    <w:rsid w:val="00872A54"/>
    <w:rsid w:val="00873B20"/>
    <w:rsid w:val="00873EBC"/>
    <w:rsid w:val="00875AB9"/>
    <w:rsid w:val="008766BF"/>
    <w:rsid w:val="00876B4C"/>
    <w:rsid w:val="00877B74"/>
    <w:rsid w:val="00880644"/>
    <w:rsid w:val="0088220B"/>
    <w:rsid w:val="008838A2"/>
    <w:rsid w:val="008838FF"/>
    <w:rsid w:val="00883A55"/>
    <w:rsid w:val="0088590D"/>
    <w:rsid w:val="00885E36"/>
    <w:rsid w:val="00886A4D"/>
    <w:rsid w:val="0089085F"/>
    <w:rsid w:val="00893FC5"/>
    <w:rsid w:val="0089476E"/>
    <w:rsid w:val="0089486C"/>
    <w:rsid w:val="00895067"/>
    <w:rsid w:val="008953D5"/>
    <w:rsid w:val="00897340"/>
    <w:rsid w:val="008974C5"/>
    <w:rsid w:val="008A11A0"/>
    <w:rsid w:val="008A38E8"/>
    <w:rsid w:val="008A42B1"/>
    <w:rsid w:val="008A475C"/>
    <w:rsid w:val="008A5832"/>
    <w:rsid w:val="008A6E07"/>
    <w:rsid w:val="008A7E8C"/>
    <w:rsid w:val="008B06B8"/>
    <w:rsid w:val="008B0F36"/>
    <w:rsid w:val="008B3179"/>
    <w:rsid w:val="008B4B2B"/>
    <w:rsid w:val="008B50C7"/>
    <w:rsid w:val="008B59C2"/>
    <w:rsid w:val="008B76B4"/>
    <w:rsid w:val="008B7CE7"/>
    <w:rsid w:val="008C023C"/>
    <w:rsid w:val="008C1418"/>
    <w:rsid w:val="008C1DD3"/>
    <w:rsid w:val="008C330B"/>
    <w:rsid w:val="008C5A04"/>
    <w:rsid w:val="008C646B"/>
    <w:rsid w:val="008C768E"/>
    <w:rsid w:val="008D3917"/>
    <w:rsid w:val="008D4A38"/>
    <w:rsid w:val="008D6DE7"/>
    <w:rsid w:val="008E0EC1"/>
    <w:rsid w:val="008E0EE9"/>
    <w:rsid w:val="008F0800"/>
    <w:rsid w:val="008F0B3F"/>
    <w:rsid w:val="008F1070"/>
    <w:rsid w:val="008F17F4"/>
    <w:rsid w:val="008F1C99"/>
    <w:rsid w:val="008F1EF4"/>
    <w:rsid w:val="008F217F"/>
    <w:rsid w:val="008F37DD"/>
    <w:rsid w:val="008F65B2"/>
    <w:rsid w:val="008F6CE0"/>
    <w:rsid w:val="00900A2E"/>
    <w:rsid w:val="00900BD8"/>
    <w:rsid w:val="00900EAB"/>
    <w:rsid w:val="009045F2"/>
    <w:rsid w:val="009056CD"/>
    <w:rsid w:val="00905FBC"/>
    <w:rsid w:val="00907263"/>
    <w:rsid w:val="00911B2D"/>
    <w:rsid w:val="009125B9"/>
    <w:rsid w:val="00914184"/>
    <w:rsid w:val="009143FF"/>
    <w:rsid w:val="00914B4A"/>
    <w:rsid w:val="0092151E"/>
    <w:rsid w:val="009230DF"/>
    <w:rsid w:val="00923A57"/>
    <w:rsid w:val="00925446"/>
    <w:rsid w:val="009261FB"/>
    <w:rsid w:val="0092627F"/>
    <w:rsid w:val="0092797A"/>
    <w:rsid w:val="00930E8E"/>
    <w:rsid w:val="0093419E"/>
    <w:rsid w:val="009347CE"/>
    <w:rsid w:val="009360C1"/>
    <w:rsid w:val="00940DD5"/>
    <w:rsid w:val="009411C1"/>
    <w:rsid w:val="00942021"/>
    <w:rsid w:val="0094206F"/>
    <w:rsid w:val="009426C1"/>
    <w:rsid w:val="0094283A"/>
    <w:rsid w:val="00946909"/>
    <w:rsid w:val="009509FE"/>
    <w:rsid w:val="00953868"/>
    <w:rsid w:val="00961F68"/>
    <w:rsid w:val="0096219E"/>
    <w:rsid w:val="00962453"/>
    <w:rsid w:val="0097299B"/>
    <w:rsid w:val="00974227"/>
    <w:rsid w:val="00974C38"/>
    <w:rsid w:val="00975AFB"/>
    <w:rsid w:val="00975C70"/>
    <w:rsid w:val="00980159"/>
    <w:rsid w:val="00980E75"/>
    <w:rsid w:val="00981A20"/>
    <w:rsid w:val="00984D1D"/>
    <w:rsid w:val="009902D5"/>
    <w:rsid w:val="00990C58"/>
    <w:rsid w:val="00992BA5"/>
    <w:rsid w:val="00994038"/>
    <w:rsid w:val="009945AA"/>
    <w:rsid w:val="00994B3E"/>
    <w:rsid w:val="00994D0A"/>
    <w:rsid w:val="00994EC0"/>
    <w:rsid w:val="009953C6"/>
    <w:rsid w:val="00997B51"/>
    <w:rsid w:val="009A2464"/>
    <w:rsid w:val="009A5097"/>
    <w:rsid w:val="009A6926"/>
    <w:rsid w:val="009A6BF3"/>
    <w:rsid w:val="009A6EC5"/>
    <w:rsid w:val="009A77BA"/>
    <w:rsid w:val="009B084D"/>
    <w:rsid w:val="009B2EBD"/>
    <w:rsid w:val="009B3DDD"/>
    <w:rsid w:val="009C20ED"/>
    <w:rsid w:val="009C366F"/>
    <w:rsid w:val="009C36D6"/>
    <w:rsid w:val="009C3CC0"/>
    <w:rsid w:val="009C4208"/>
    <w:rsid w:val="009C4790"/>
    <w:rsid w:val="009C4AE7"/>
    <w:rsid w:val="009C6026"/>
    <w:rsid w:val="009C66D0"/>
    <w:rsid w:val="009D0B86"/>
    <w:rsid w:val="009D0D33"/>
    <w:rsid w:val="009D3688"/>
    <w:rsid w:val="009E344F"/>
    <w:rsid w:val="009E37D0"/>
    <w:rsid w:val="009E46B2"/>
    <w:rsid w:val="009E7528"/>
    <w:rsid w:val="009E7D1D"/>
    <w:rsid w:val="009F0900"/>
    <w:rsid w:val="009F0B33"/>
    <w:rsid w:val="009F10AD"/>
    <w:rsid w:val="009F26AC"/>
    <w:rsid w:val="009F48D4"/>
    <w:rsid w:val="009F5FF0"/>
    <w:rsid w:val="009F7BFF"/>
    <w:rsid w:val="009F7C55"/>
    <w:rsid w:val="009F7F71"/>
    <w:rsid w:val="00A004A8"/>
    <w:rsid w:val="00A00B5A"/>
    <w:rsid w:val="00A0345E"/>
    <w:rsid w:val="00A14429"/>
    <w:rsid w:val="00A162D4"/>
    <w:rsid w:val="00A16326"/>
    <w:rsid w:val="00A16B83"/>
    <w:rsid w:val="00A17745"/>
    <w:rsid w:val="00A21629"/>
    <w:rsid w:val="00A2455A"/>
    <w:rsid w:val="00A24DEB"/>
    <w:rsid w:val="00A24FE2"/>
    <w:rsid w:val="00A3088C"/>
    <w:rsid w:val="00A36AAE"/>
    <w:rsid w:val="00A36F7F"/>
    <w:rsid w:val="00A40BD9"/>
    <w:rsid w:val="00A418D4"/>
    <w:rsid w:val="00A42E8B"/>
    <w:rsid w:val="00A43073"/>
    <w:rsid w:val="00A43C4B"/>
    <w:rsid w:val="00A452B2"/>
    <w:rsid w:val="00A46A90"/>
    <w:rsid w:val="00A5323F"/>
    <w:rsid w:val="00A57FE5"/>
    <w:rsid w:val="00A639DD"/>
    <w:rsid w:val="00A65578"/>
    <w:rsid w:val="00A66363"/>
    <w:rsid w:val="00A702D3"/>
    <w:rsid w:val="00A734C1"/>
    <w:rsid w:val="00A74E4A"/>
    <w:rsid w:val="00A74EC6"/>
    <w:rsid w:val="00A752D5"/>
    <w:rsid w:val="00A75AE1"/>
    <w:rsid w:val="00A75CAE"/>
    <w:rsid w:val="00A83A08"/>
    <w:rsid w:val="00A846E1"/>
    <w:rsid w:val="00A846F7"/>
    <w:rsid w:val="00A90632"/>
    <w:rsid w:val="00A914E2"/>
    <w:rsid w:val="00A92179"/>
    <w:rsid w:val="00A92849"/>
    <w:rsid w:val="00A953B8"/>
    <w:rsid w:val="00A97FD3"/>
    <w:rsid w:val="00AA2576"/>
    <w:rsid w:val="00AA366A"/>
    <w:rsid w:val="00AA3DB9"/>
    <w:rsid w:val="00AA4F3D"/>
    <w:rsid w:val="00AA711A"/>
    <w:rsid w:val="00AA72AF"/>
    <w:rsid w:val="00AB0EDB"/>
    <w:rsid w:val="00AB2BFB"/>
    <w:rsid w:val="00AB306B"/>
    <w:rsid w:val="00AB3B2C"/>
    <w:rsid w:val="00AB4AAD"/>
    <w:rsid w:val="00AB6378"/>
    <w:rsid w:val="00AB7684"/>
    <w:rsid w:val="00AC02D6"/>
    <w:rsid w:val="00AC03F3"/>
    <w:rsid w:val="00AC0644"/>
    <w:rsid w:val="00AC1570"/>
    <w:rsid w:val="00AC2DFB"/>
    <w:rsid w:val="00AC4EAF"/>
    <w:rsid w:val="00AC4F14"/>
    <w:rsid w:val="00AC7E81"/>
    <w:rsid w:val="00AD03A1"/>
    <w:rsid w:val="00AD186B"/>
    <w:rsid w:val="00AD18C9"/>
    <w:rsid w:val="00AD21E6"/>
    <w:rsid w:val="00AD2478"/>
    <w:rsid w:val="00AD38C2"/>
    <w:rsid w:val="00AD4288"/>
    <w:rsid w:val="00AD4C0E"/>
    <w:rsid w:val="00AD6732"/>
    <w:rsid w:val="00AE2AF1"/>
    <w:rsid w:val="00AE4A08"/>
    <w:rsid w:val="00AE5D40"/>
    <w:rsid w:val="00AE5DDD"/>
    <w:rsid w:val="00AE6962"/>
    <w:rsid w:val="00AF0A30"/>
    <w:rsid w:val="00AF1529"/>
    <w:rsid w:val="00AF24DD"/>
    <w:rsid w:val="00AF2847"/>
    <w:rsid w:val="00AF33CC"/>
    <w:rsid w:val="00AF4538"/>
    <w:rsid w:val="00AF535D"/>
    <w:rsid w:val="00B00A8E"/>
    <w:rsid w:val="00B02698"/>
    <w:rsid w:val="00B02FBE"/>
    <w:rsid w:val="00B052E1"/>
    <w:rsid w:val="00B07D18"/>
    <w:rsid w:val="00B107EC"/>
    <w:rsid w:val="00B11AF4"/>
    <w:rsid w:val="00B13653"/>
    <w:rsid w:val="00B14F7B"/>
    <w:rsid w:val="00B1546D"/>
    <w:rsid w:val="00B15A34"/>
    <w:rsid w:val="00B21495"/>
    <w:rsid w:val="00B214E7"/>
    <w:rsid w:val="00B21619"/>
    <w:rsid w:val="00B22297"/>
    <w:rsid w:val="00B22455"/>
    <w:rsid w:val="00B2412B"/>
    <w:rsid w:val="00B24CBB"/>
    <w:rsid w:val="00B25CF0"/>
    <w:rsid w:val="00B2776D"/>
    <w:rsid w:val="00B31A95"/>
    <w:rsid w:val="00B37078"/>
    <w:rsid w:val="00B40080"/>
    <w:rsid w:val="00B43465"/>
    <w:rsid w:val="00B43C40"/>
    <w:rsid w:val="00B43FF0"/>
    <w:rsid w:val="00B44BAF"/>
    <w:rsid w:val="00B508B1"/>
    <w:rsid w:val="00B51032"/>
    <w:rsid w:val="00B52254"/>
    <w:rsid w:val="00B52CEC"/>
    <w:rsid w:val="00B53767"/>
    <w:rsid w:val="00B5524A"/>
    <w:rsid w:val="00B57F08"/>
    <w:rsid w:val="00B61188"/>
    <w:rsid w:val="00B62A7D"/>
    <w:rsid w:val="00B6350C"/>
    <w:rsid w:val="00B63FA1"/>
    <w:rsid w:val="00B66736"/>
    <w:rsid w:val="00B70EF6"/>
    <w:rsid w:val="00B71449"/>
    <w:rsid w:val="00B7268D"/>
    <w:rsid w:val="00B72885"/>
    <w:rsid w:val="00B75DD3"/>
    <w:rsid w:val="00B75F08"/>
    <w:rsid w:val="00B7672F"/>
    <w:rsid w:val="00B80AF2"/>
    <w:rsid w:val="00B8135E"/>
    <w:rsid w:val="00B81644"/>
    <w:rsid w:val="00B81E3D"/>
    <w:rsid w:val="00B8253E"/>
    <w:rsid w:val="00B82B86"/>
    <w:rsid w:val="00B83CDB"/>
    <w:rsid w:val="00B846E5"/>
    <w:rsid w:val="00B864AC"/>
    <w:rsid w:val="00B86EC1"/>
    <w:rsid w:val="00B90A0D"/>
    <w:rsid w:val="00B90E28"/>
    <w:rsid w:val="00B94138"/>
    <w:rsid w:val="00B96F5C"/>
    <w:rsid w:val="00BA0F1C"/>
    <w:rsid w:val="00BA17C2"/>
    <w:rsid w:val="00BA18E4"/>
    <w:rsid w:val="00BA24D3"/>
    <w:rsid w:val="00BA2DD5"/>
    <w:rsid w:val="00BA3521"/>
    <w:rsid w:val="00BA38F9"/>
    <w:rsid w:val="00BA3BD1"/>
    <w:rsid w:val="00BA4307"/>
    <w:rsid w:val="00BA493D"/>
    <w:rsid w:val="00BA55AA"/>
    <w:rsid w:val="00BA77C2"/>
    <w:rsid w:val="00BA7FCE"/>
    <w:rsid w:val="00BB03E8"/>
    <w:rsid w:val="00BB0457"/>
    <w:rsid w:val="00BB0646"/>
    <w:rsid w:val="00BB2851"/>
    <w:rsid w:val="00BB3579"/>
    <w:rsid w:val="00BB5968"/>
    <w:rsid w:val="00BB74FE"/>
    <w:rsid w:val="00BC1B19"/>
    <w:rsid w:val="00BC21C3"/>
    <w:rsid w:val="00BC287B"/>
    <w:rsid w:val="00BC4622"/>
    <w:rsid w:val="00BC506F"/>
    <w:rsid w:val="00BC55A6"/>
    <w:rsid w:val="00BC5BE3"/>
    <w:rsid w:val="00BC7F14"/>
    <w:rsid w:val="00BD0402"/>
    <w:rsid w:val="00BD1258"/>
    <w:rsid w:val="00BD146F"/>
    <w:rsid w:val="00BD317D"/>
    <w:rsid w:val="00BD3590"/>
    <w:rsid w:val="00BD39D9"/>
    <w:rsid w:val="00BD4827"/>
    <w:rsid w:val="00BD6F85"/>
    <w:rsid w:val="00BE0C31"/>
    <w:rsid w:val="00BE11F1"/>
    <w:rsid w:val="00BE1E8D"/>
    <w:rsid w:val="00BE3B23"/>
    <w:rsid w:val="00BE5496"/>
    <w:rsid w:val="00BE5E4E"/>
    <w:rsid w:val="00BE69BC"/>
    <w:rsid w:val="00BF2879"/>
    <w:rsid w:val="00BF29E2"/>
    <w:rsid w:val="00BF3DBB"/>
    <w:rsid w:val="00BF3E95"/>
    <w:rsid w:val="00BF47F2"/>
    <w:rsid w:val="00BF48D6"/>
    <w:rsid w:val="00BF6B38"/>
    <w:rsid w:val="00BF7299"/>
    <w:rsid w:val="00C004E3"/>
    <w:rsid w:val="00C02067"/>
    <w:rsid w:val="00C023D9"/>
    <w:rsid w:val="00C03E8F"/>
    <w:rsid w:val="00C046E4"/>
    <w:rsid w:val="00C05676"/>
    <w:rsid w:val="00C062B2"/>
    <w:rsid w:val="00C13287"/>
    <w:rsid w:val="00C13709"/>
    <w:rsid w:val="00C1372B"/>
    <w:rsid w:val="00C13C28"/>
    <w:rsid w:val="00C14157"/>
    <w:rsid w:val="00C30779"/>
    <w:rsid w:val="00C32FF5"/>
    <w:rsid w:val="00C33B11"/>
    <w:rsid w:val="00C3402C"/>
    <w:rsid w:val="00C34B4D"/>
    <w:rsid w:val="00C36276"/>
    <w:rsid w:val="00C363B0"/>
    <w:rsid w:val="00C375BE"/>
    <w:rsid w:val="00C41226"/>
    <w:rsid w:val="00C43B81"/>
    <w:rsid w:val="00C43FF4"/>
    <w:rsid w:val="00C44A29"/>
    <w:rsid w:val="00C47868"/>
    <w:rsid w:val="00C52B0C"/>
    <w:rsid w:val="00C53247"/>
    <w:rsid w:val="00C57483"/>
    <w:rsid w:val="00C60A6D"/>
    <w:rsid w:val="00C62FD2"/>
    <w:rsid w:val="00C634B6"/>
    <w:rsid w:val="00C639BC"/>
    <w:rsid w:val="00C63FAA"/>
    <w:rsid w:val="00C640DB"/>
    <w:rsid w:val="00C65BD4"/>
    <w:rsid w:val="00C72671"/>
    <w:rsid w:val="00C7386B"/>
    <w:rsid w:val="00C74524"/>
    <w:rsid w:val="00C74736"/>
    <w:rsid w:val="00C75042"/>
    <w:rsid w:val="00C767DA"/>
    <w:rsid w:val="00C76E1B"/>
    <w:rsid w:val="00C80C95"/>
    <w:rsid w:val="00C811CD"/>
    <w:rsid w:val="00C83009"/>
    <w:rsid w:val="00C8554C"/>
    <w:rsid w:val="00C86B22"/>
    <w:rsid w:val="00C90612"/>
    <w:rsid w:val="00C9070F"/>
    <w:rsid w:val="00C9108E"/>
    <w:rsid w:val="00C9141C"/>
    <w:rsid w:val="00C92A1A"/>
    <w:rsid w:val="00C93170"/>
    <w:rsid w:val="00C9384B"/>
    <w:rsid w:val="00C97CC4"/>
    <w:rsid w:val="00CA4A67"/>
    <w:rsid w:val="00CA60F0"/>
    <w:rsid w:val="00CA65E6"/>
    <w:rsid w:val="00CA76DA"/>
    <w:rsid w:val="00CB0DFC"/>
    <w:rsid w:val="00CB1815"/>
    <w:rsid w:val="00CB247D"/>
    <w:rsid w:val="00CB2F7D"/>
    <w:rsid w:val="00CB34D2"/>
    <w:rsid w:val="00CB360F"/>
    <w:rsid w:val="00CB388B"/>
    <w:rsid w:val="00CB61A2"/>
    <w:rsid w:val="00CB6368"/>
    <w:rsid w:val="00CB6C20"/>
    <w:rsid w:val="00CB6E1D"/>
    <w:rsid w:val="00CB79E4"/>
    <w:rsid w:val="00CB7DFB"/>
    <w:rsid w:val="00CC27C8"/>
    <w:rsid w:val="00CC2C31"/>
    <w:rsid w:val="00CC2E2C"/>
    <w:rsid w:val="00CC43D8"/>
    <w:rsid w:val="00CC4B59"/>
    <w:rsid w:val="00CC5BF6"/>
    <w:rsid w:val="00CC60DF"/>
    <w:rsid w:val="00CD09EA"/>
    <w:rsid w:val="00CD0C97"/>
    <w:rsid w:val="00CD174E"/>
    <w:rsid w:val="00CD3DD8"/>
    <w:rsid w:val="00CD4766"/>
    <w:rsid w:val="00CD6919"/>
    <w:rsid w:val="00CE00EA"/>
    <w:rsid w:val="00CE028C"/>
    <w:rsid w:val="00CE0BA0"/>
    <w:rsid w:val="00CE2AF5"/>
    <w:rsid w:val="00CE3DF0"/>
    <w:rsid w:val="00CE423D"/>
    <w:rsid w:val="00CE4E0E"/>
    <w:rsid w:val="00CF3C63"/>
    <w:rsid w:val="00CF4B30"/>
    <w:rsid w:val="00D00735"/>
    <w:rsid w:val="00D012F7"/>
    <w:rsid w:val="00D014BB"/>
    <w:rsid w:val="00D01558"/>
    <w:rsid w:val="00D02B47"/>
    <w:rsid w:val="00D041BD"/>
    <w:rsid w:val="00D04E07"/>
    <w:rsid w:val="00D10F77"/>
    <w:rsid w:val="00D135DE"/>
    <w:rsid w:val="00D13A02"/>
    <w:rsid w:val="00D144DA"/>
    <w:rsid w:val="00D14A62"/>
    <w:rsid w:val="00D15190"/>
    <w:rsid w:val="00D1582E"/>
    <w:rsid w:val="00D17212"/>
    <w:rsid w:val="00D17B3E"/>
    <w:rsid w:val="00D208EC"/>
    <w:rsid w:val="00D20B64"/>
    <w:rsid w:val="00D20DE9"/>
    <w:rsid w:val="00D2127D"/>
    <w:rsid w:val="00D24531"/>
    <w:rsid w:val="00D25B06"/>
    <w:rsid w:val="00D304F7"/>
    <w:rsid w:val="00D32897"/>
    <w:rsid w:val="00D32923"/>
    <w:rsid w:val="00D32B77"/>
    <w:rsid w:val="00D3399B"/>
    <w:rsid w:val="00D33B56"/>
    <w:rsid w:val="00D34128"/>
    <w:rsid w:val="00D34A57"/>
    <w:rsid w:val="00D40746"/>
    <w:rsid w:val="00D43163"/>
    <w:rsid w:val="00D449C2"/>
    <w:rsid w:val="00D456E1"/>
    <w:rsid w:val="00D478C1"/>
    <w:rsid w:val="00D47B3E"/>
    <w:rsid w:val="00D50241"/>
    <w:rsid w:val="00D504B0"/>
    <w:rsid w:val="00D5087F"/>
    <w:rsid w:val="00D50F84"/>
    <w:rsid w:val="00D541DD"/>
    <w:rsid w:val="00D553C8"/>
    <w:rsid w:val="00D5740E"/>
    <w:rsid w:val="00D57FF2"/>
    <w:rsid w:val="00D60F34"/>
    <w:rsid w:val="00D61142"/>
    <w:rsid w:val="00D636BE"/>
    <w:rsid w:val="00D65CFD"/>
    <w:rsid w:val="00D70D5B"/>
    <w:rsid w:val="00D75D0D"/>
    <w:rsid w:val="00D76708"/>
    <w:rsid w:val="00D8180D"/>
    <w:rsid w:val="00D81987"/>
    <w:rsid w:val="00D82175"/>
    <w:rsid w:val="00D82EFC"/>
    <w:rsid w:val="00D904BC"/>
    <w:rsid w:val="00D93467"/>
    <w:rsid w:val="00D93650"/>
    <w:rsid w:val="00D96E96"/>
    <w:rsid w:val="00D97119"/>
    <w:rsid w:val="00DA3037"/>
    <w:rsid w:val="00DA310B"/>
    <w:rsid w:val="00DA5FB4"/>
    <w:rsid w:val="00DA63D9"/>
    <w:rsid w:val="00DB1897"/>
    <w:rsid w:val="00DB1B4A"/>
    <w:rsid w:val="00DB367D"/>
    <w:rsid w:val="00DC066D"/>
    <w:rsid w:val="00DC1156"/>
    <w:rsid w:val="00DC27F9"/>
    <w:rsid w:val="00DC3F24"/>
    <w:rsid w:val="00DD0373"/>
    <w:rsid w:val="00DD3B86"/>
    <w:rsid w:val="00DD45E1"/>
    <w:rsid w:val="00DD45F6"/>
    <w:rsid w:val="00DD5B75"/>
    <w:rsid w:val="00DD6657"/>
    <w:rsid w:val="00DD78CC"/>
    <w:rsid w:val="00DD7BA2"/>
    <w:rsid w:val="00DD7DF4"/>
    <w:rsid w:val="00DE0FD5"/>
    <w:rsid w:val="00DE142B"/>
    <w:rsid w:val="00DE4254"/>
    <w:rsid w:val="00DE56C9"/>
    <w:rsid w:val="00DE6184"/>
    <w:rsid w:val="00DE6474"/>
    <w:rsid w:val="00DF61D7"/>
    <w:rsid w:val="00DF7802"/>
    <w:rsid w:val="00E01FC9"/>
    <w:rsid w:val="00E0457D"/>
    <w:rsid w:val="00E051FF"/>
    <w:rsid w:val="00E0595C"/>
    <w:rsid w:val="00E065ED"/>
    <w:rsid w:val="00E06F63"/>
    <w:rsid w:val="00E12113"/>
    <w:rsid w:val="00E134DA"/>
    <w:rsid w:val="00E13621"/>
    <w:rsid w:val="00E14AD6"/>
    <w:rsid w:val="00E20BD0"/>
    <w:rsid w:val="00E227D2"/>
    <w:rsid w:val="00E25DCE"/>
    <w:rsid w:val="00E3099B"/>
    <w:rsid w:val="00E30B48"/>
    <w:rsid w:val="00E3293A"/>
    <w:rsid w:val="00E3471B"/>
    <w:rsid w:val="00E35B78"/>
    <w:rsid w:val="00E37212"/>
    <w:rsid w:val="00E40A86"/>
    <w:rsid w:val="00E41857"/>
    <w:rsid w:val="00E41CDC"/>
    <w:rsid w:val="00E422C9"/>
    <w:rsid w:val="00E44615"/>
    <w:rsid w:val="00E473C3"/>
    <w:rsid w:val="00E4740B"/>
    <w:rsid w:val="00E4741C"/>
    <w:rsid w:val="00E55A79"/>
    <w:rsid w:val="00E565B0"/>
    <w:rsid w:val="00E6165E"/>
    <w:rsid w:val="00E61E5D"/>
    <w:rsid w:val="00E64248"/>
    <w:rsid w:val="00E64622"/>
    <w:rsid w:val="00E648D1"/>
    <w:rsid w:val="00E66570"/>
    <w:rsid w:val="00E70FF3"/>
    <w:rsid w:val="00E73650"/>
    <w:rsid w:val="00E73861"/>
    <w:rsid w:val="00E76E6F"/>
    <w:rsid w:val="00E7781A"/>
    <w:rsid w:val="00E7790F"/>
    <w:rsid w:val="00E825B6"/>
    <w:rsid w:val="00E82695"/>
    <w:rsid w:val="00E82D19"/>
    <w:rsid w:val="00E8420B"/>
    <w:rsid w:val="00E852CD"/>
    <w:rsid w:val="00E862C4"/>
    <w:rsid w:val="00E86C7B"/>
    <w:rsid w:val="00E87824"/>
    <w:rsid w:val="00E87E0A"/>
    <w:rsid w:val="00E9143D"/>
    <w:rsid w:val="00E9211F"/>
    <w:rsid w:val="00E923A7"/>
    <w:rsid w:val="00E9511C"/>
    <w:rsid w:val="00E97B6D"/>
    <w:rsid w:val="00EA1645"/>
    <w:rsid w:val="00EA55EC"/>
    <w:rsid w:val="00EA5D25"/>
    <w:rsid w:val="00EB05B7"/>
    <w:rsid w:val="00EB11F1"/>
    <w:rsid w:val="00EB1C71"/>
    <w:rsid w:val="00EB274F"/>
    <w:rsid w:val="00EB2950"/>
    <w:rsid w:val="00EB6B71"/>
    <w:rsid w:val="00EB6CC0"/>
    <w:rsid w:val="00EC3F81"/>
    <w:rsid w:val="00EC5270"/>
    <w:rsid w:val="00EC7CBC"/>
    <w:rsid w:val="00ED01E5"/>
    <w:rsid w:val="00ED259A"/>
    <w:rsid w:val="00ED3219"/>
    <w:rsid w:val="00ED3277"/>
    <w:rsid w:val="00ED3F7E"/>
    <w:rsid w:val="00ED61D1"/>
    <w:rsid w:val="00ED6485"/>
    <w:rsid w:val="00EE20CE"/>
    <w:rsid w:val="00EE6B66"/>
    <w:rsid w:val="00EE7922"/>
    <w:rsid w:val="00EF06D1"/>
    <w:rsid w:val="00EF0B76"/>
    <w:rsid w:val="00EF3DA9"/>
    <w:rsid w:val="00F0009D"/>
    <w:rsid w:val="00F0014E"/>
    <w:rsid w:val="00F015AE"/>
    <w:rsid w:val="00F0277A"/>
    <w:rsid w:val="00F044C5"/>
    <w:rsid w:val="00F049FA"/>
    <w:rsid w:val="00F10D07"/>
    <w:rsid w:val="00F11224"/>
    <w:rsid w:val="00F11B84"/>
    <w:rsid w:val="00F12484"/>
    <w:rsid w:val="00F140C1"/>
    <w:rsid w:val="00F14BFE"/>
    <w:rsid w:val="00F16174"/>
    <w:rsid w:val="00F17707"/>
    <w:rsid w:val="00F200A7"/>
    <w:rsid w:val="00F24980"/>
    <w:rsid w:val="00F24B09"/>
    <w:rsid w:val="00F24EBD"/>
    <w:rsid w:val="00F260DB"/>
    <w:rsid w:val="00F272CD"/>
    <w:rsid w:val="00F274A1"/>
    <w:rsid w:val="00F27CA7"/>
    <w:rsid w:val="00F30452"/>
    <w:rsid w:val="00F31939"/>
    <w:rsid w:val="00F32EBC"/>
    <w:rsid w:val="00F33B3A"/>
    <w:rsid w:val="00F340E8"/>
    <w:rsid w:val="00F34B2F"/>
    <w:rsid w:val="00F34F08"/>
    <w:rsid w:val="00F353D0"/>
    <w:rsid w:val="00F359C5"/>
    <w:rsid w:val="00F37A08"/>
    <w:rsid w:val="00F40EE0"/>
    <w:rsid w:val="00F43048"/>
    <w:rsid w:val="00F432D7"/>
    <w:rsid w:val="00F43A66"/>
    <w:rsid w:val="00F46E1E"/>
    <w:rsid w:val="00F47D29"/>
    <w:rsid w:val="00F51368"/>
    <w:rsid w:val="00F51472"/>
    <w:rsid w:val="00F521A3"/>
    <w:rsid w:val="00F524BF"/>
    <w:rsid w:val="00F52D7F"/>
    <w:rsid w:val="00F556EE"/>
    <w:rsid w:val="00F557E6"/>
    <w:rsid w:val="00F5675B"/>
    <w:rsid w:val="00F56779"/>
    <w:rsid w:val="00F56886"/>
    <w:rsid w:val="00F6166E"/>
    <w:rsid w:val="00F619D6"/>
    <w:rsid w:val="00F619D7"/>
    <w:rsid w:val="00F61CDA"/>
    <w:rsid w:val="00F66EBC"/>
    <w:rsid w:val="00F67E6F"/>
    <w:rsid w:val="00F71694"/>
    <w:rsid w:val="00F71C84"/>
    <w:rsid w:val="00F72A01"/>
    <w:rsid w:val="00F73739"/>
    <w:rsid w:val="00F74855"/>
    <w:rsid w:val="00F83D0D"/>
    <w:rsid w:val="00F8424B"/>
    <w:rsid w:val="00F84A96"/>
    <w:rsid w:val="00F84FFB"/>
    <w:rsid w:val="00F85EFE"/>
    <w:rsid w:val="00F86864"/>
    <w:rsid w:val="00F87F01"/>
    <w:rsid w:val="00F91A0C"/>
    <w:rsid w:val="00F938C8"/>
    <w:rsid w:val="00F94AF7"/>
    <w:rsid w:val="00F94D4F"/>
    <w:rsid w:val="00F9510E"/>
    <w:rsid w:val="00F95174"/>
    <w:rsid w:val="00FA2029"/>
    <w:rsid w:val="00FA24D9"/>
    <w:rsid w:val="00FA277A"/>
    <w:rsid w:val="00FA2F32"/>
    <w:rsid w:val="00FA41E3"/>
    <w:rsid w:val="00FA5299"/>
    <w:rsid w:val="00FA53B2"/>
    <w:rsid w:val="00FA7534"/>
    <w:rsid w:val="00FA772E"/>
    <w:rsid w:val="00FA7B5C"/>
    <w:rsid w:val="00FB0F89"/>
    <w:rsid w:val="00FB451F"/>
    <w:rsid w:val="00FB579C"/>
    <w:rsid w:val="00FB5C09"/>
    <w:rsid w:val="00FB5CC1"/>
    <w:rsid w:val="00FB608E"/>
    <w:rsid w:val="00FB79B7"/>
    <w:rsid w:val="00FB7C8E"/>
    <w:rsid w:val="00FC0983"/>
    <w:rsid w:val="00FC4E68"/>
    <w:rsid w:val="00FC5FC8"/>
    <w:rsid w:val="00FD47B4"/>
    <w:rsid w:val="00FD5321"/>
    <w:rsid w:val="00FD66D0"/>
    <w:rsid w:val="00FD6898"/>
    <w:rsid w:val="00FE0B00"/>
    <w:rsid w:val="00FE0F4B"/>
    <w:rsid w:val="00FE73D9"/>
    <w:rsid w:val="00FF0522"/>
    <w:rsid w:val="00FF0E51"/>
    <w:rsid w:val="00FF0FA4"/>
    <w:rsid w:val="00FF11B1"/>
    <w:rsid w:val="00FF2A69"/>
    <w:rsid w:val="00FF5B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74E776E"/>
  <w15:docId w15:val="{046E8C6A-1820-4694-BD58-E0B116967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17047"/>
    <w:rPr>
      <w:rFonts w:ascii="MonoCondensedCTT" w:hAnsi="MonoCondensedCTT"/>
    </w:rPr>
  </w:style>
  <w:style w:type="paragraph" w:styleId="10">
    <w:name w:val="heading 1"/>
    <w:basedOn w:val="a"/>
    <w:next w:val="a"/>
    <w:link w:val="11"/>
    <w:qFormat/>
    <w:rsid w:val="004629A1"/>
    <w:pPr>
      <w:keepNext/>
      <w:spacing w:before="360" w:after="120"/>
      <w:ind w:left="-57" w:right="-57"/>
      <w:jc w:val="center"/>
      <w:outlineLvl w:val="0"/>
    </w:pPr>
    <w:rPr>
      <w:rFonts w:ascii="Century Gothic" w:hAnsi="Century Gothic"/>
      <w:b/>
      <w:sz w:val="28"/>
    </w:rPr>
  </w:style>
  <w:style w:type="paragraph" w:styleId="20">
    <w:name w:val="heading 2"/>
    <w:basedOn w:val="a"/>
    <w:next w:val="a"/>
    <w:link w:val="21"/>
    <w:qFormat/>
    <w:rsid w:val="004629A1"/>
    <w:pPr>
      <w:keepNext/>
      <w:spacing w:before="120" w:after="120"/>
      <w:outlineLvl w:val="1"/>
    </w:pPr>
    <w:rPr>
      <w:rFonts w:ascii="Century Gothic" w:hAnsi="Century Gothic"/>
      <w:b/>
    </w:rPr>
  </w:style>
  <w:style w:type="paragraph" w:styleId="3">
    <w:name w:val="heading 3"/>
    <w:basedOn w:val="20"/>
    <w:next w:val="a"/>
    <w:qFormat/>
    <w:rsid w:val="00097ED3"/>
    <w:pPr>
      <w:numPr>
        <w:ilvl w:val="2"/>
      </w:numPr>
      <w:spacing w:before="0"/>
      <w:outlineLvl w:val="2"/>
    </w:pPr>
  </w:style>
  <w:style w:type="paragraph" w:styleId="40">
    <w:name w:val="heading 4"/>
    <w:basedOn w:val="a"/>
    <w:next w:val="a"/>
    <w:qFormat/>
    <w:rsid w:val="003B199C"/>
    <w:pPr>
      <w:keepNext/>
      <w:numPr>
        <w:ilvl w:val="3"/>
        <w:numId w:val="1"/>
      </w:numPr>
      <w:jc w:val="both"/>
      <w:outlineLvl w:val="3"/>
    </w:pPr>
    <w:rPr>
      <w:sz w:val="28"/>
      <w:lang w:val="en-US"/>
    </w:rPr>
  </w:style>
  <w:style w:type="paragraph" w:styleId="5">
    <w:name w:val="heading 5"/>
    <w:basedOn w:val="a"/>
    <w:next w:val="a"/>
    <w:qFormat/>
    <w:rsid w:val="003B199C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qFormat/>
    <w:rsid w:val="003B199C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qFormat/>
    <w:rsid w:val="003B199C"/>
    <w:pPr>
      <w:numPr>
        <w:ilvl w:val="6"/>
        <w:numId w:val="1"/>
      </w:num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"/>
    <w:next w:val="a"/>
    <w:qFormat/>
    <w:rsid w:val="003B199C"/>
    <w:pPr>
      <w:numPr>
        <w:ilvl w:val="7"/>
        <w:numId w:val="1"/>
      </w:numPr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basedOn w:val="a"/>
    <w:next w:val="a"/>
    <w:qFormat/>
    <w:rsid w:val="003B199C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B81644"/>
    <w:pPr>
      <w:tabs>
        <w:tab w:val="center" w:pos="4677"/>
        <w:tab w:val="right" w:pos="9355"/>
      </w:tabs>
    </w:pPr>
  </w:style>
  <w:style w:type="paragraph" w:styleId="a5">
    <w:name w:val="footer"/>
    <w:basedOn w:val="a"/>
    <w:link w:val="a6"/>
    <w:rsid w:val="00B81644"/>
    <w:pPr>
      <w:tabs>
        <w:tab w:val="center" w:pos="4153"/>
        <w:tab w:val="right" w:pos="8306"/>
      </w:tabs>
      <w:jc w:val="center"/>
    </w:pPr>
    <w:rPr>
      <w:sz w:val="18"/>
    </w:rPr>
  </w:style>
  <w:style w:type="paragraph" w:styleId="a7">
    <w:name w:val="Document Map"/>
    <w:basedOn w:val="a"/>
    <w:semiHidden/>
    <w:rsid w:val="00B81644"/>
    <w:pPr>
      <w:shd w:val="clear" w:color="auto" w:fill="000080"/>
    </w:pPr>
    <w:rPr>
      <w:rFonts w:ascii="Tahoma" w:hAnsi="Tahoma"/>
    </w:rPr>
  </w:style>
  <w:style w:type="paragraph" w:customStyle="1" w:styleId="12">
    <w:name w:val="Стиль1"/>
    <w:basedOn w:val="a"/>
    <w:rsid w:val="00B81644"/>
    <w:pPr>
      <w:autoSpaceDE w:val="0"/>
      <w:autoSpaceDN w:val="0"/>
      <w:adjustRightInd w:val="0"/>
      <w:spacing w:line="242" w:lineRule="atLeast"/>
      <w:ind w:left="142" w:firstLine="578"/>
    </w:pPr>
  </w:style>
  <w:style w:type="paragraph" w:styleId="a8">
    <w:name w:val="Body Text Indent"/>
    <w:basedOn w:val="a"/>
    <w:link w:val="a9"/>
    <w:rsid w:val="00B81644"/>
    <w:pPr>
      <w:ind w:left="720" w:hanging="720"/>
    </w:pPr>
    <w:rPr>
      <w:sz w:val="24"/>
    </w:rPr>
  </w:style>
  <w:style w:type="table" w:styleId="aa">
    <w:name w:val="Table Grid"/>
    <w:basedOn w:val="a1"/>
    <w:rsid w:val="00A24FE2"/>
    <w:pPr>
      <w:jc w:val="center"/>
    </w:pPr>
    <w:rPr>
      <w:rFonts w:ascii="MonoCondensedCTT" w:hAnsi="MonoCondensedCT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Cambria" w:hAnsi="Cambria"/>
        <w:b/>
        <w:sz w:val="24"/>
      </w:rPr>
    </w:tblStylePr>
  </w:style>
  <w:style w:type="character" w:customStyle="1" w:styleId="a9">
    <w:name w:val="Основной текст с отступом Знак"/>
    <w:basedOn w:val="a0"/>
    <w:link w:val="a8"/>
    <w:rsid w:val="00953868"/>
    <w:rPr>
      <w:rFonts w:ascii="MonoCondensedCTT" w:hAnsi="MonoCondensedCTT"/>
      <w:sz w:val="24"/>
      <w:lang w:val="ru-RU" w:eastAsia="ru-RU" w:bidi="ar-SA"/>
    </w:rPr>
  </w:style>
  <w:style w:type="paragraph" w:styleId="ab">
    <w:name w:val="Body Text"/>
    <w:basedOn w:val="a"/>
    <w:link w:val="ac"/>
    <w:rsid w:val="000978BE"/>
    <w:pPr>
      <w:ind w:left="142" w:right="142" w:firstLine="567"/>
      <w:jc w:val="both"/>
    </w:pPr>
    <w:rPr>
      <w:rFonts w:ascii="ISOCPEUR" w:hAnsi="ISOCPEUR"/>
      <w:sz w:val="24"/>
    </w:rPr>
  </w:style>
  <w:style w:type="paragraph" w:styleId="13">
    <w:name w:val="toc 1"/>
    <w:basedOn w:val="a"/>
    <w:next w:val="a"/>
    <w:autoRedefine/>
    <w:uiPriority w:val="39"/>
    <w:rsid w:val="003E6FBB"/>
    <w:pPr>
      <w:tabs>
        <w:tab w:val="left" w:pos="600"/>
        <w:tab w:val="left" w:pos="10065"/>
      </w:tabs>
      <w:spacing w:before="120"/>
      <w:ind w:left="284" w:right="141"/>
      <w:jc w:val="both"/>
    </w:pPr>
    <w:rPr>
      <w:rFonts w:ascii="ISOCPEUR" w:hAnsi="ISOCPEUR"/>
      <w:bCs/>
      <w:i/>
      <w:iCs/>
      <w:sz w:val="24"/>
      <w:szCs w:val="24"/>
    </w:rPr>
  </w:style>
  <w:style w:type="paragraph" w:styleId="22">
    <w:name w:val="toc 2"/>
    <w:basedOn w:val="a"/>
    <w:next w:val="a"/>
    <w:autoRedefine/>
    <w:semiHidden/>
    <w:rsid w:val="002A0DD4"/>
    <w:pPr>
      <w:spacing w:before="120"/>
      <w:ind w:left="200"/>
    </w:pPr>
    <w:rPr>
      <w:rFonts w:ascii="Times New Roman" w:hAnsi="Times New Roman"/>
      <w:b/>
      <w:bCs/>
      <w:sz w:val="22"/>
      <w:szCs w:val="22"/>
    </w:rPr>
  </w:style>
  <w:style w:type="paragraph" w:styleId="30">
    <w:name w:val="toc 3"/>
    <w:basedOn w:val="a"/>
    <w:next w:val="a"/>
    <w:autoRedefine/>
    <w:semiHidden/>
    <w:rsid w:val="002A0DD4"/>
    <w:pPr>
      <w:ind w:left="400"/>
    </w:pPr>
    <w:rPr>
      <w:rFonts w:ascii="Times New Roman" w:hAnsi="Times New Roman"/>
    </w:rPr>
  </w:style>
  <w:style w:type="paragraph" w:styleId="41">
    <w:name w:val="toc 4"/>
    <w:basedOn w:val="a"/>
    <w:next w:val="a"/>
    <w:autoRedefine/>
    <w:semiHidden/>
    <w:rsid w:val="002A0DD4"/>
    <w:pPr>
      <w:ind w:left="600"/>
    </w:pPr>
    <w:rPr>
      <w:rFonts w:ascii="Times New Roman" w:hAnsi="Times New Roman"/>
    </w:rPr>
  </w:style>
  <w:style w:type="paragraph" w:styleId="50">
    <w:name w:val="toc 5"/>
    <w:basedOn w:val="a"/>
    <w:next w:val="a"/>
    <w:autoRedefine/>
    <w:semiHidden/>
    <w:rsid w:val="002A0DD4"/>
    <w:pPr>
      <w:ind w:left="800"/>
    </w:pPr>
    <w:rPr>
      <w:rFonts w:ascii="Times New Roman" w:hAnsi="Times New Roman"/>
    </w:rPr>
  </w:style>
  <w:style w:type="paragraph" w:styleId="60">
    <w:name w:val="toc 6"/>
    <w:basedOn w:val="a"/>
    <w:next w:val="a"/>
    <w:autoRedefine/>
    <w:semiHidden/>
    <w:rsid w:val="002A0DD4"/>
    <w:pPr>
      <w:ind w:left="1000"/>
    </w:pPr>
    <w:rPr>
      <w:rFonts w:ascii="Times New Roman" w:hAnsi="Times New Roman"/>
    </w:rPr>
  </w:style>
  <w:style w:type="paragraph" w:styleId="70">
    <w:name w:val="toc 7"/>
    <w:basedOn w:val="a"/>
    <w:next w:val="a"/>
    <w:autoRedefine/>
    <w:semiHidden/>
    <w:rsid w:val="002A0DD4"/>
    <w:pPr>
      <w:ind w:left="1200"/>
    </w:pPr>
    <w:rPr>
      <w:rFonts w:ascii="Times New Roman" w:hAnsi="Times New Roman"/>
    </w:rPr>
  </w:style>
  <w:style w:type="paragraph" w:styleId="80">
    <w:name w:val="toc 8"/>
    <w:basedOn w:val="a"/>
    <w:next w:val="a"/>
    <w:autoRedefine/>
    <w:semiHidden/>
    <w:rsid w:val="002A0DD4"/>
    <w:pPr>
      <w:ind w:left="1400"/>
    </w:pPr>
    <w:rPr>
      <w:rFonts w:ascii="Times New Roman" w:hAnsi="Times New Roman"/>
    </w:rPr>
  </w:style>
  <w:style w:type="paragraph" w:styleId="90">
    <w:name w:val="toc 9"/>
    <w:basedOn w:val="a"/>
    <w:next w:val="a"/>
    <w:autoRedefine/>
    <w:semiHidden/>
    <w:rsid w:val="002A0DD4"/>
    <w:pPr>
      <w:ind w:left="1600"/>
    </w:pPr>
    <w:rPr>
      <w:rFonts w:ascii="Times New Roman" w:hAnsi="Times New Roman"/>
    </w:rPr>
  </w:style>
  <w:style w:type="character" w:styleId="ad">
    <w:name w:val="Hyperlink"/>
    <w:basedOn w:val="a0"/>
    <w:uiPriority w:val="99"/>
    <w:rsid w:val="002A0DD4"/>
    <w:rPr>
      <w:color w:val="0000FF"/>
      <w:u w:val="single"/>
    </w:rPr>
  </w:style>
  <w:style w:type="paragraph" w:styleId="ae">
    <w:name w:val="Title"/>
    <w:basedOn w:val="a"/>
    <w:next w:val="a"/>
    <w:link w:val="af"/>
    <w:rsid w:val="004629A1"/>
    <w:pPr>
      <w:spacing w:before="240" w:after="60" w:line="276" w:lineRule="auto"/>
      <w:ind w:left="567"/>
      <w:jc w:val="center"/>
      <w:outlineLvl w:val="0"/>
    </w:pPr>
    <w:rPr>
      <w:rFonts w:ascii="Calibri" w:hAnsi="Calibri"/>
      <w:b/>
      <w:bCs/>
      <w:kern w:val="28"/>
      <w:sz w:val="28"/>
      <w:szCs w:val="32"/>
    </w:rPr>
  </w:style>
  <w:style w:type="paragraph" w:customStyle="1" w:styleId="af0">
    <w:name w:val="о"/>
    <w:basedOn w:val="a"/>
    <w:rsid w:val="002A0DD4"/>
    <w:pPr>
      <w:jc w:val="center"/>
    </w:pPr>
    <w:rPr>
      <w:rFonts w:ascii="Times New Roman" w:hAnsi="Times New Roman"/>
      <w:b/>
      <w:sz w:val="32"/>
      <w:szCs w:val="32"/>
    </w:rPr>
  </w:style>
  <w:style w:type="paragraph" w:customStyle="1" w:styleId="af1">
    <w:name w:val="Оглавление"/>
    <w:basedOn w:val="a"/>
    <w:rsid w:val="002A0DD4"/>
    <w:pPr>
      <w:jc w:val="center"/>
    </w:pPr>
    <w:rPr>
      <w:rFonts w:ascii="Times New Roman" w:hAnsi="Times New Roman"/>
      <w:b/>
      <w:sz w:val="32"/>
      <w:szCs w:val="32"/>
    </w:rPr>
  </w:style>
  <w:style w:type="paragraph" w:styleId="af2">
    <w:name w:val="Balloon Text"/>
    <w:basedOn w:val="a"/>
    <w:semiHidden/>
    <w:rsid w:val="00B80AF2"/>
    <w:rPr>
      <w:rFonts w:ascii="Tahoma" w:hAnsi="Tahoma" w:cs="Tahoma"/>
      <w:sz w:val="16"/>
      <w:szCs w:val="16"/>
    </w:rPr>
  </w:style>
  <w:style w:type="paragraph" w:customStyle="1" w:styleId="210">
    <w:name w:val="Основной текст 21"/>
    <w:basedOn w:val="a"/>
    <w:rsid w:val="00C363B0"/>
    <w:pPr>
      <w:ind w:firstLine="851"/>
      <w:jc w:val="both"/>
    </w:pPr>
    <w:rPr>
      <w:rFonts w:ascii="Times New Roman" w:hAnsi="Times New Roman"/>
    </w:rPr>
  </w:style>
  <w:style w:type="paragraph" w:customStyle="1" w:styleId="1ISOCPEUR">
    <w:name w:val="Стиль Оглавление 1 + ISOCPEUR"/>
    <w:basedOn w:val="13"/>
    <w:rsid w:val="000978BE"/>
  </w:style>
  <w:style w:type="character" w:customStyle="1" w:styleId="a4">
    <w:name w:val="Верхний колонтитул Знак"/>
    <w:basedOn w:val="a0"/>
    <w:link w:val="a3"/>
    <w:rsid w:val="00477AE2"/>
    <w:rPr>
      <w:rFonts w:ascii="MonoCondensedCTT" w:hAnsi="MonoCondensedCTT"/>
    </w:rPr>
  </w:style>
  <w:style w:type="character" w:styleId="af3">
    <w:name w:val="page number"/>
    <w:basedOn w:val="a0"/>
    <w:unhideWhenUsed/>
    <w:rsid w:val="00477AE2"/>
  </w:style>
  <w:style w:type="paragraph" w:customStyle="1" w:styleId="14">
    <w:name w:val="Верхний колонтитул1"/>
    <w:basedOn w:val="a"/>
    <w:rsid w:val="006C0E16"/>
    <w:pPr>
      <w:widowControl w:val="0"/>
      <w:suppressLineNumbers/>
      <w:tabs>
        <w:tab w:val="center" w:pos="10544"/>
        <w:tab w:val="right" w:pos="21089"/>
      </w:tabs>
      <w:suppressAutoHyphens/>
      <w:autoSpaceDN w:val="0"/>
      <w:textAlignment w:val="baseline"/>
    </w:pPr>
    <w:rPr>
      <w:rFonts w:ascii="Arial" w:eastAsia="Lucida Sans Unicode" w:hAnsi="Arial" w:cs="Tahoma"/>
      <w:kern w:val="3"/>
      <w:sz w:val="24"/>
      <w:szCs w:val="24"/>
    </w:rPr>
  </w:style>
  <w:style w:type="character" w:customStyle="1" w:styleId="xdtextbox1">
    <w:name w:val="xdtextbox1"/>
    <w:basedOn w:val="a0"/>
    <w:rsid w:val="004B0B12"/>
    <w:rPr>
      <w:color w:val="auto"/>
      <w:bdr w:val="single" w:sz="8" w:space="1" w:color="DCDCDC" w:frame="1"/>
      <w:shd w:val="clear" w:color="auto" w:fill="FFFFFF"/>
    </w:rPr>
  </w:style>
  <w:style w:type="paragraph" w:styleId="23">
    <w:name w:val="Body Text 2"/>
    <w:basedOn w:val="a"/>
    <w:link w:val="24"/>
    <w:rsid w:val="008C1DD3"/>
    <w:pPr>
      <w:spacing w:after="120" w:line="480" w:lineRule="auto"/>
    </w:pPr>
  </w:style>
  <w:style w:type="character" w:customStyle="1" w:styleId="24">
    <w:name w:val="Основной текст 2 Знак"/>
    <w:basedOn w:val="a0"/>
    <w:link w:val="23"/>
    <w:rsid w:val="008C1DD3"/>
    <w:rPr>
      <w:rFonts w:ascii="MonoCondensedCTT" w:hAnsi="MonoCondensedCTT"/>
    </w:rPr>
  </w:style>
  <w:style w:type="character" w:customStyle="1" w:styleId="af">
    <w:name w:val="Заголовок Знак"/>
    <w:link w:val="ae"/>
    <w:rsid w:val="004629A1"/>
    <w:rPr>
      <w:rFonts w:ascii="Calibri" w:hAnsi="Calibri"/>
      <w:b/>
      <w:bCs/>
      <w:kern w:val="28"/>
      <w:sz w:val="28"/>
      <w:szCs w:val="32"/>
    </w:rPr>
  </w:style>
  <w:style w:type="paragraph" w:customStyle="1" w:styleId="15">
    <w:name w:val="Без интервала1"/>
    <w:uiPriority w:val="1"/>
    <w:qFormat/>
    <w:rsid w:val="008C1DD3"/>
    <w:pPr>
      <w:ind w:firstLine="709"/>
    </w:pPr>
    <w:rPr>
      <w:sz w:val="28"/>
      <w:szCs w:val="24"/>
    </w:rPr>
  </w:style>
  <w:style w:type="paragraph" w:customStyle="1" w:styleId="111111111111111111111111111111">
    <w:name w:val="111111111111111111111111111111"/>
    <w:basedOn w:val="a"/>
    <w:link w:val="1111111111111111111111111111110"/>
    <w:qFormat/>
    <w:rsid w:val="008C1DD3"/>
    <w:pPr>
      <w:widowControl w:val="0"/>
      <w:spacing w:line="360" w:lineRule="auto"/>
      <w:ind w:left="284" w:right="-29" w:firstLine="284"/>
      <w:jc w:val="both"/>
    </w:pPr>
    <w:rPr>
      <w:rFonts w:ascii="Arial" w:hAnsi="Arial" w:cs="Arial"/>
      <w:i/>
      <w:lang w:eastAsia="en-US"/>
    </w:rPr>
  </w:style>
  <w:style w:type="character" w:customStyle="1" w:styleId="1111111111111111111111111111110">
    <w:name w:val="111111111111111111111111111111 Знак"/>
    <w:basedOn w:val="a0"/>
    <w:link w:val="111111111111111111111111111111"/>
    <w:rsid w:val="008C1DD3"/>
    <w:rPr>
      <w:rFonts w:ascii="Arial" w:hAnsi="Arial" w:cs="Arial"/>
      <w:i/>
      <w:lang w:eastAsia="en-US"/>
    </w:rPr>
  </w:style>
  <w:style w:type="character" w:styleId="af4">
    <w:name w:val="Strong"/>
    <w:uiPriority w:val="22"/>
    <w:qFormat/>
    <w:rsid w:val="008C1DD3"/>
    <w:rPr>
      <w:b/>
      <w:bCs/>
    </w:rPr>
  </w:style>
  <w:style w:type="character" w:customStyle="1" w:styleId="11">
    <w:name w:val="Заголовок 1 Знак"/>
    <w:basedOn w:val="a0"/>
    <w:link w:val="10"/>
    <w:rsid w:val="004629A1"/>
    <w:rPr>
      <w:rFonts w:ascii="Century Gothic" w:hAnsi="Century Gothic"/>
      <w:b/>
      <w:sz w:val="28"/>
    </w:rPr>
  </w:style>
  <w:style w:type="character" w:customStyle="1" w:styleId="21">
    <w:name w:val="Заголовок 2 Знак"/>
    <w:link w:val="20"/>
    <w:rsid w:val="004629A1"/>
    <w:rPr>
      <w:rFonts w:ascii="Century Gothic" w:hAnsi="Century Gothic"/>
      <w:b/>
    </w:rPr>
  </w:style>
  <w:style w:type="character" w:customStyle="1" w:styleId="ac">
    <w:name w:val="Основной текст Знак"/>
    <w:basedOn w:val="a0"/>
    <w:link w:val="ab"/>
    <w:rsid w:val="00F556EE"/>
    <w:rPr>
      <w:rFonts w:ascii="ISOCPEUR" w:hAnsi="ISOCPEUR"/>
      <w:sz w:val="24"/>
    </w:rPr>
  </w:style>
  <w:style w:type="character" w:customStyle="1" w:styleId="FontStyle55">
    <w:name w:val="Font Style55"/>
    <w:basedOn w:val="a0"/>
    <w:uiPriority w:val="99"/>
    <w:rsid w:val="00F556EE"/>
    <w:rPr>
      <w:rFonts w:ascii="Arial Narrow" w:hAnsi="Arial Narrow" w:cs="Arial Narrow"/>
      <w:sz w:val="24"/>
      <w:szCs w:val="24"/>
    </w:rPr>
  </w:style>
  <w:style w:type="paragraph" w:customStyle="1" w:styleId="25">
    <w:name w:val="Стиль2"/>
    <w:basedOn w:val="a"/>
    <w:link w:val="26"/>
    <w:qFormat/>
    <w:rsid w:val="001D62AE"/>
    <w:pPr>
      <w:suppressAutoHyphens/>
      <w:spacing w:after="120" w:line="276" w:lineRule="auto"/>
      <w:jc w:val="center"/>
    </w:pPr>
    <w:rPr>
      <w:rFonts w:ascii="Times New Roman" w:eastAsiaTheme="minorHAnsi" w:hAnsi="Times New Roman"/>
      <w:sz w:val="32"/>
      <w:szCs w:val="32"/>
      <w:lang w:eastAsia="en-US"/>
    </w:rPr>
  </w:style>
  <w:style w:type="character" w:customStyle="1" w:styleId="26">
    <w:name w:val="Стиль2 Знак"/>
    <w:basedOn w:val="a0"/>
    <w:link w:val="25"/>
    <w:rsid w:val="001D62AE"/>
    <w:rPr>
      <w:rFonts w:eastAsiaTheme="minorHAnsi"/>
      <w:sz w:val="32"/>
      <w:szCs w:val="32"/>
      <w:lang w:eastAsia="en-US"/>
    </w:rPr>
  </w:style>
  <w:style w:type="paragraph" w:customStyle="1" w:styleId="af5">
    <w:name w:val="Абзац"/>
    <w:basedOn w:val="a"/>
    <w:link w:val="af6"/>
    <w:qFormat/>
    <w:rsid w:val="0025078D"/>
    <w:pPr>
      <w:tabs>
        <w:tab w:val="left" w:pos="2268"/>
        <w:tab w:val="left" w:pos="5415"/>
      </w:tabs>
      <w:spacing w:before="120"/>
      <w:ind w:left="170" w:right="170" w:firstLine="709"/>
      <w:jc w:val="both"/>
    </w:pPr>
    <w:rPr>
      <w:rFonts w:ascii="Times New Roman" w:eastAsiaTheme="minorHAnsi" w:hAnsi="Times New Roman"/>
      <w:sz w:val="24"/>
      <w:szCs w:val="24"/>
      <w:lang w:eastAsia="en-US"/>
    </w:rPr>
  </w:style>
  <w:style w:type="character" w:customStyle="1" w:styleId="af6">
    <w:name w:val="Абзац Знак"/>
    <w:basedOn w:val="a0"/>
    <w:link w:val="af5"/>
    <w:rsid w:val="0025078D"/>
    <w:rPr>
      <w:rFonts w:eastAsiaTheme="minorHAnsi"/>
      <w:sz w:val="24"/>
      <w:szCs w:val="24"/>
      <w:lang w:eastAsia="en-US"/>
    </w:rPr>
  </w:style>
  <w:style w:type="character" w:customStyle="1" w:styleId="apple-converted-space">
    <w:name w:val="apple-converted-space"/>
    <w:basedOn w:val="a0"/>
    <w:rsid w:val="0021102E"/>
  </w:style>
  <w:style w:type="character" w:customStyle="1" w:styleId="breadcrumbs">
    <w:name w:val="breadcrumbs"/>
    <w:basedOn w:val="a0"/>
    <w:rsid w:val="00F71694"/>
  </w:style>
  <w:style w:type="paragraph" w:customStyle="1" w:styleId="af7">
    <w:name w:val="ГСПИ"/>
    <w:basedOn w:val="a"/>
    <w:qFormat/>
    <w:rsid w:val="0034164A"/>
    <w:pPr>
      <w:widowControl w:val="0"/>
      <w:tabs>
        <w:tab w:val="left" w:pos="9636"/>
      </w:tabs>
      <w:autoSpaceDE w:val="0"/>
      <w:spacing w:line="360" w:lineRule="auto"/>
      <w:ind w:right="-6"/>
    </w:pPr>
    <w:rPr>
      <w:rFonts w:ascii="Times New Roman" w:hAnsi="Times New Roman"/>
      <w:sz w:val="26"/>
      <w:szCs w:val="28"/>
      <w:lang w:eastAsia="ar-SA"/>
    </w:rPr>
  </w:style>
  <w:style w:type="paragraph" w:customStyle="1" w:styleId="Style30">
    <w:name w:val="Style30"/>
    <w:basedOn w:val="a"/>
    <w:uiPriority w:val="99"/>
    <w:rsid w:val="00393C84"/>
    <w:pPr>
      <w:widowControl w:val="0"/>
      <w:autoSpaceDE w:val="0"/>
      <w:autoSpaceDN w:val="0"/>
      <w:adjustRightInd w:val="0"/>
      <w:spacing w:line="283" w:lineRule="exact"/>
      <w:jc w:val="center"/>
    </w:pPr>
    <w:rPr>
      <w:rFonts w:ascii="Arial Narrow" w:hAnsi="Arial Narrow"/>
      <w:sz w:val="24"/>
      <w:szCs w:val="24"/>
    </w:rPr>
  </w:style>
  <w:style w:type="paragraph" w:customStyle="1" w:styleId="ConsPlusNormal">
    <w:name w:val="ConsPlusNormal"/>
    <w:uiPriority w:val="99"/>
    <w:rsid w:val="00393C84"/>
    <w:pPr>
      <w:widowControl w:val="0"/>
      <w:suppressAutoHyphens/>
      <w:autoSpaceDE w:val="0"/>
      <w:ind w:firstLine="720"/>
    </w:pPr>
    <w:rPr>
      <w:rFonts w:ascii="Arial" w:eastAsia="Calibri" w:hAnsi="Arial" w:cs="Arial"/>
      <w:lang w:eastAsia="ar-SA"/>
    </w:rPr>
  </w:style>
  <w:style w:type="paragraph" w:styleId="af8">
    <w:name w:val="Normal (Web)"/>
    <w:basedOn w:val="a"/>
    <w:uiPriority w:val="99"/>
    <w:rsid w:val="00F044C5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27">
    <w:name w:val="Без интервала2"/>
    <w:uiPriority w:val="1"/>
    <w:qFormat/>
    <w:rsid w:val="00F37A08"/>
    <w:pPr>
      <w:ind w:firstLine="709"/>
    </w:pPr>
    <w:rPr>
      <w:sz w:val="28"/>
      <w:szCs w:val="24"/>
    </w:rPr>
  </w:style>
  <w:style w:type="character" w:customStyle="1" w:styleId="a6">
    <w:name w:val="Нижний колонтитул Знак"/>
    <w:link w:val="a5"/>
    <w:rsid w:val="00BB0457"/>
    <w:rPr>
      <w:rFonts w:ascii="MonoCondensedCTT" w:hAnsi="MonoCondensedCTT"/>
      <w:sz w:val="18"/>
    </w:rPr>
  </w:style>
  <w:style w:type="paragraph" w:styleId="af9">
    <w:name w:val="List Paragraph"/>
    <w:aliases w:val="Абзац с отступом"/>
    <w:basedOn w:val="a"/>
    <w:link w:val="afa"/>
    <w:uiPriority w:val="34"/>
    <w:qFormat/>
    <w:rsid w:val="0031459D"/>
    <w:pPr>
      <w:suppressAutoHyphens/>
      <w:spacing w:after="200" w:line="276" w:lineRule="auto"/>
      <w:ind w:left="720"/>
    </w:pPr>
    <w:rPr>
      <w:rFonts w:ascii="Times New Roman" w:hAnsi="Times New Roman"/>
      <w:lang w:eastAsia="ar-SA"/>
    </w:rPr>
  </w:style>
  <w:style w:type="character" w:styleId="afb">
    <w:name w:val="Emphasis"/>
    <w:basedOn w:val="a0"/>
    <w:uiPriority w:val="20"/>
    <w:qFormat/>
    <w:rsid w:val="00D40746"/>
    <w:rPr>
      <w:i/>
      <w:iCs/>
    </w:rPr>
  </w:style>
  <w:style w:type="paragraph" w:customStyle="1" w:styleId="TableParagraph">
    <w:name w:val="Table Paragraph"/>
    <w:basedOn w:val="a"/>
    <w:uiPriority w:val="1"/>
    <w:qFormat/>
    <w:rsid w:val="00B44BAF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afc">
    <w:name w:val="TOC Heading"/>
    <w:basedOn w:val="10"/>
    <w:next w:val="a"/>
    <w:uiPriority w:val="39"/>
    <w:unhideWhenUsed/>
    <w:qFormat/>
    <w:rsid w:val="004629A1"/>
    <w:pPr>
      <w:keepLines/>
      <w:spacing w:before="240" w:after="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character" w:customStyle="1" w:styleId="afa">
    <w:name w:val="Абзац списка Знак"/>
    <w:aliases w:val="Абзац с отступом Знак"/>
    <w:link w:val="af9"/>
    <w:uiPriority w:val="34"/>
    <w:rsid w:val="0055672D"/>
    <w:rPr>
      <w:lang w:eastAsia="ar-SA"/>
    </w:rPr>
  </w:style>
  <w:style w:type="paragraph" w:customStyle="1" w:styleId="1">
    <w:name w:val="ОДГ Заголовок 1"/>
    <w:next w:val="a"/>
    <w:qFormat/>
    <w:rsid w:val="0055672D"/>
    <w:pPr>
      <w:numPr>
        <w:numId w:val="6"/>
      </w:numPr>
      <w:spacing w:before="360" w:after="360" w:line="240" w:lineRule="exact"/>
      <w:jc w:val="both"/>
    </w:pPr>
    <w:rPr>
      <w:rFonts w:ascii="ISOCPEUR" w:hAnsi="ISOCPEUR" w:cs="Calibri"/>
      <w:b/>
      <w:bCs/>
      <w:caps/>
      <w:kern w:val="32"/>
      <w:sz w:val="28"/>
      <w:szCs w:val="32"/>
      <w:lang w:eastAsia="en-US"/>
    </w:rPr>
  </w:style>
  <w:style w:type="paragraph" w:customStyle="1" w:styleId="2">
    <w:name w:val="ОДГ Заголовок 2"/>
    <w:next w:val="a"/>
    <w:qFormat/>
    <w:rsid w:val="0055672D"/>
    <w:pPr>
      <w:numPr>
        <w:ilvl w:val="1"/>
        <w:numId w:val="6"/>
      </w:numPr>
      <w:spacing w:before="240" w:after="240" w:line="240" w:lineRule="exact"/>
      <w:jc w:val="both"/>
    </w:pPr>
    <w:rPr>
      <w:rFonts w:ascii="ISOCPEUR" w:hAnsi="ISOCPEUR" w:cs="Arial"/>
      <w:b/>
      <w:bCs/>
      <w:iCs/>
      <w:sz w:val="24"/>
      <w:szCs w:val="28"/>
      <w:lang w:eastAsia="en-US"/>
    </w:rPr>
  </w:style>
  <w:style w:type="paragraph" w:customStyle="1" w:styleId="4">
    <w:name w:val="ОДГ Заголовок 4"/>
    <w:next w:val="a"/>
    <w:qFormat/>
    <w:rsid w:val="0055672D"/>
    <w:pPr>
      <w:numPr>
        <w:ilvl w:val="3"/>
        <w:numId w:val="6"/>
      </w:numPr>
      <w:spacing w:before="240" w:after="240" w:line="240" w:lineRule="exact"/>
      <w:jc w:val="both"/>
    </w:pPr>
    <w:rPr>
      <w:rFonts w:ascii="Calibri" w:hAnsi="Calibri"/>
      <w:b/>
      <w:sz w:val="22"/>
      <w:szCs w:val="22"/>
      <w:lang w:eastAsia="en-US"/>
    </w:rPr>
  </w:style>
  <w:style w:type="paragraph" w:customStyle="1" w:styleId="afd">
    <w:name w:val="ОДГ основной текст"/>
    <w:link w:val="afe"/>
    <w:qFormat/>
    <w:rsid w:val="0055672D"/>
    <w:pPr>
      <w:spacing w:after="120" w:line="240" w:lineRule="exact"/>
      <w:ind w:left="284"/>
      <w:jc w:val="both"/>
    </w:pPr>
    <w:rPr>
      <w:rFonts w:ascii="Calibri" w:eastAsia="Calibri" w:hAnsi="Calibri"/>
      <w:sz w:val="22"/>
      <w:szCs w:val="22"/>
      <w:lang w:eastAsia="en-US"/>
    </w:rPr>
  </w:style>
  <w:style w:type="character" w:customStyle="1" w:styleId="afe">
    <w:name w:val="ОДГ основной текст Знак"/>
    <w:link w:val="afd"/>
    <w:rsid w:val="0055672D"/>
    <w:rPr>
      <w:rFonts w:ascii="Calibri" w:eastAsia="Calibri" w:hAnsi="Calibri"/>
      <w:sz w:val="22"/>
      <w:szCs w:val="22"/>
      <w:lang w:eastAsia="en-US"/>
    </w:rPr>
  </w:style>
  <w:style w:type="paragraph" w:customStyle="1" w:styleId="FORMATTEXT">
    <w:name w:val=".FORMATTEXT"/>
    <w:uiPriority w:val="99"/>
    <w:rsid w:val="00091048"/>
    <w:pPr>
      <w:widowControl w:val="0"/>
      <w:autoSpaceDE w:val="0"/>
      <w:autoSpaceDN w:val="0"/>
      <w:adjustRightInd w:val="0"/>
    </w:pPr>
    <w:rPr>
      <w:rFonts w:ascii="Arial" w:eastAsiaTheme="minorEastAsia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5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5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8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2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DA4472-1B8D-413B-B8F4-7285904D09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5374</TotalTime>
  <Pages>11</Pages>
  <Words>2790</Words>
  <Characters>15903</Characters>
  <Application>Microsoft Office Word</Application>
  <DocSecurity>0</DocSecurity>
  <Lines>132</Lines>
  <Paragraphs>37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>Константинов</Manager>
  <Company>Microsoft</Company>
  <LinksUpToDate>false</LinksUpToDate>
  <CharactersWithSpaces>18656</CharactersWithSpaces>
  <SharedDoc>false</SharedDoc>
  <HyperlinkBase>05.09.05</HyperlinkBase>
  <HLinks>
    <vt:vector size="66" baseType="variant">
      <vt:variant>
        <vt:i4>1769525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_Toc424860360</vt:lpwstr>
      </vt:variant>
      <vt:variant>
        <vt:i4>1572917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_Toc424860359</vt:lpwstr>
      </vt:variant>
      <vt:variant>
        <vt:i4>1572917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_Toc424860358</vt:lpwstr>
      </vt:variant>
      <vt:variant>
        <vt:i4>1572917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_Toc424860357</vt:lpwstr>
      </vt:variant>
      <vt:variant>
        <vt:i4>1572917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_Toc424860356</vt:lpwstr>
      </vt:variant>
      <vt:variant>
        <vt:i4>1572917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_Toc424860355</vt:lpwstr>
      </vt:variant>
      <vt:variant>
        <vt:i4>1572917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_Toc424860354</vt:lpwstr>
      </vt:variant>
      <vt:variant>
        <vt:i4>1572917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_Toc424860353</vt:lpwstr>
      </vt:variant>
      <vt:variant>
        <vt:i4>1572917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_Toc424860352</vt:lpwstr>
      </vt:variant>
      <vt:variant>
        <vt:i4>1572917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_Toc424860351</vt:lpwstr>
      </vt:variant>
      <vt:variant>
        <vt:i4>1572917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_Toc424860350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Маркин</dc:creator>
  <cp:keywords>5</cp:keywords>
  <cp:lastModifiedBy>Панфилов Павел Александрович</cp:lastModifiedBy>
  <cp:revision>265</cp:revision>
  <cp:lastPrinted>2019-06-09T12:03:00Z</cp:lastPrinted>
  <dcterms:created xsi:type="dcterms:W3CDTF">2013-09-17T07:36:00Z</dcterms:created>
  <dcterms:modified xsi:type="dcterms:W3CDTF">2026-07-07T13:03:00Z</dcterms:modified>
  <cp:category>03732/371-П-ИОС5.2</cp:category>
</cp:coreProperties>
</file>