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5A16" w:rsidRPr="00FF7C02" w:rsidRDefault="00FF7C02" w:rsidP="00FF7C02">
      <w:pPr>
        <w:jc w:val="right"/>
      </w:pPr>
      <w:r w:rsidRPr="00FF7C02">
        <w:t xml:space="preserve">Школа </w:t>
      </w:r>
      <w:r w:rsidR="00C053FB">
        <w:t>429</w:t>
      </w:r>
    </w:p>
    <w:p w:rsidR="00FF7C02" w:rsidRPr="00FF7C02" w:rsidRDefault="00C053FB" w:rsidP="00FF7C02">
      <w:pPr>
        <w:jc w:val="right"/>
      </w:pPr>
      <w:r>
        <w:t>5я ул. Соколиной горы</w:t>
      </w:r>
    </w:p>
    <w:p w:rsidR="00FF7C02" w:rsidRPr="00FF7C02" w:rsidRDefault="00FF7C02" w:rsidP="00FF7C02">
      <w:pPr>
        <w:jc w:val="right"/>
      </w:pPr>
    </w:p>
    <w:p w:rsidR="00FF7C02" w:rsidRDefault="00FF7C02"/>
    <w:p w:rsidR="00FF7C02" w:rsidRDefault="00FF7C02" w:rsidP="00FF7C02">
      <w:pPr>
        <w:jc w:val="center"/>
      </w:pPr>
      <w:r>
        <w:t>2026.10.2</w:t>
      </w:r>
      <w:r w:rsidR="00C053FB">
        <w:t>3</w:t>
      </w:r>
      <w:r>
        <w:t xml:space="preserve"> Итоги разговора с экспертом ЭЭ</w:t>
      </w:r>
    </w:p>
    <w:p w:rsidR="00FF7C02" w:rsidRDefault="00FF7C02"/>
    <w:p w:rsidR="00FF7C02" w:rsidRDefault="00FF7C02">
      <w:r>
        <w:t>1</w:t>
      </w:r>
      <w:r w:rsidR="00C053FB">
        <w:t xml:space="preserve"> КР загружен старый от 31 августа. В КР заполнить пункты О и Л Толщины и плотности утеплителей должны соответствовать АР </w:t>
      </w:r>
      <w:proofErr w:type="gramStart"/>
      <w:r w:rsidR="00C053FB">
        <w:t>п .Б</w:t>
      </w:r>
      <w:proofErr w:type="gramEnd"/>
      <w:r w:rsidR="00C053FB">
        <w:t>2.</w:t>
      </w:r>
      <w:r w:rsidR="00D82D22">
        <w:t xml:space="preserve"> Оттуда и скопировать</w:t>
      </w:r>
      <w:bookmarkStart w:id="0" w:name="_GoBack"/>
      <w:bookmarkEnd w:id="0"/>
      <w:r w:rsidR="00C053FB">
        <w:t xml:space="preserve"> Указывать толщину и плотность материалов</w:t>
      </w:r>
      <w:r w:rsidR="00D82D22">
        <w:t>. Марки утеплителей не прописывать. Теплопроводности также не упоминать</w:t>
      </w:r>
    </w:p>
    <w:p w:rsidR="00FF7C02" w:rsidRDefault="00FF7C02">
      <w:r>
        <w:t xml:space="preserve">2 </w:t>
      </w:r>
      <w:r w:rsidR="00C053FB">
        <w:t xml:space="preserve">ОВ не загружен. Эксперт требует уточнить расчетную температуру воздуха в подвале и в верхнем </w:t>
      </w:r>
      <w:proofErr w:type="spellStart"/>
      <w:proofErr w:type="gramStart"/>
      <w:r w:rsidR="00C053FB">
        <w:t>тех.этаже</w:t>
      </w:r>
      <w:proofErr w:type="spellEnd"/>
      <w:proofErr w:type="gramEnd"/>
      <w:r w:rsidR="00C053FB">
        <w:t xml:space="preserve"> (сейчас в </w:t>
      </w:r>
      <w:proofErr w:type="spellStart"/>
      <w:r w:rsidR="00C053FB">
        <w:t>ээ</w:t>
      </w:r>
      <w:proofErr w:type="spellEnd"/>
      <w:r w:rsidR="00C053FB">
        <w:t xml:space="preserve"> рассчитано на +16оС, в ГОЧС +10оС)</w:t>
      </w:r>
    </w:p>
    <w:p w:rsidR="00FF7C02" w:rsidRDefault="00FF7C02">
      <w:r>
        <w:t xml:space="preserve">3 </w:t>
      </w:r>
      <w:r w:rsidR="00135949">
        <w:t xml:space="preserve">в АР л.16 написано про утепление кровли выходов на крышу </w:t>
      </w:r>
      <w:proofErr w:type="spellStart"/>
      <w:r w:rsidR="00135949">
        <w:t>минвата</w:t>
      </w:r>
      <w:proofErr w:type="spellEnd"/>
      <w:r w:rsidR="00135949">
        <w:t xml:space="preserve"> 50мм</w:t>
      </w:r>
      <w:proofErr w:type="gramStart"/>
      <w:r w:rsidR="00135949">
        <w:t xml:space="preserve">. </w:t>
      </w:r>
      <w:proofErr w:type="gramEnd"/>
      <w:r w:rsidR="00135949">
        <w:t>Зачем</w:t>
      </w:r>
      <w:proofErr w:type="gramStart"/>
      <w:r w:rsidR="00135949">
        <w:t xml:space="preserve">? </w:t>
      </w:r>
      <w:proofErr w:type="gramEnd"/>
      <w:r w:rsidR="00135949">
        <w:t>Нет оснований для утепления</w:t>
      </w:r>
      <w:proofErr w:type="gramStart"/>
      <w:r w:rsidR="00135949">
        <w:t xml:space="preserve">. </w:t>
      </w:r>
      <w:proofErr w:type="gramEnd"/>
      <w:r w:rsidR="00135949">
        <w:t xml:space="preserve">А флажка пирога пола в будках выходов на </w:t>
      </w:r>
      <w:proofErr w:type="gramStart"/>
      <w:r w:rsidR="00135949">
        <w:t>разрезах  нет</w:t>
      </w:r>
      <w:proofErr w:type="gramEnd"/>
      <w:r>
        <w:t>.</w:t>
      </w:r>
      <w:r w:rsidR="00135949">
        <w:t xml:space="preserve"> нужно дорисовать</w:t>
      </w:r>
    </w:p>
    <w:p w:rsidR="00FF7C02" w:rsidRDefault="006A45B4">
      <w:r>
        <w:t xml:space="preserve">4. </w:t>
      </w:r>
      <w:r w:rsidR="00135949">
        <w:t>Ар лист 21 п Б</w:t>
      </w:r>
      <w:proofErr w:type="gramStart"/>
      <w:r w:rsidR="00135949">
        <w:t>2  в</w:t>
      </w:r>
      <w:proofErr w:type="gramEnd"/>
      <w:r w:rsidR="00135949">
        <w:t xml:space="preserve"> описании утепления плиты выходов на крышу поменять местами слои </w:t>
      </w:r>
      <w:proofErr w:type="spellStart"/>
      <w:r w:rsidR="00135949">
        <w:t>минваты</w:t>
      </w:r>
      <w:proofErr w:type="spellEnd"/>
      <w:r w:rsidR="00135949">
        <w:t xml:space="preserve">: плотность 105кг – нижний слой, плот.160кг – верхний, если указываете </w:t>
      </w:r>
      <w:proofErr w:type="spellStart"/>
      <w:r w:rsidR="00135949">
        <w:t>керамзит.гравий</w:t>
      </w:r>
      <w:proofErr w:type="spellEnd"/>
      <w:r w:rsidR="00135949">
        <w:t xml:space="preserve">, то дать и толщину. и </w:t>
      </w:r>
      <w:proofErr w:type="spellStart"/>
      <w:r w:rsidR="00135949">
        <w:t>ц.п</w:t>
      </w:r>
      <w:proofErr w:type="spellEnd"/>
      <w:r w:rsidR="00135949">
        <w:t xml:space="preserve">. </w:t>
      </w:r>
      <w:r w:rsidR="00135949" w:rsidRPr="00135949">
        <w:rPr>
          <w:u w:val="single"/>
        </w:rPr>
        <w:t>штукатурка</w:t>
      </w:r>
      <w:r w:rsidR="00135949">
        <w:rPr>
          <w:u w:val="single"/>
        </w:rPr>
        <w:t xml:space="preserve"> </w:t>
      </w:r>
      <w:r w:rsidR="00135949">
        <w:t>заменить на стяжка, т.к. это пол в будке выходов</w:t>
      </w:r>
    </w:p>
    <w:p w:rsidR="00A20A6A" w:rsidRDefault="00135949">
      <w:r>
        <w:t>5 в Ар требуют также дополнить п Б2 описанием утепления</w:t>
      </w:r>
      <w:r w:rsidR="00A20A6A">
        <w:t>:</w:t>
      </w:r>
    </w:p>
    <w:p w:rsidR="00A20A6A" w:rsidRDefault="00135949">
      <w:pPr>
        <w:rPr>
          <w:rFonts w:ascii="Century Gothic" w:hAnsi="Century Gothic"/>
          <w:lang w:eastAsia="ar-SA"/>
        </w:rPr>
      </w:pPr>
      <w:r>
        <w:t xml:space="preserve"> перекрытия над проездом (нависающее </w:t>
      </w:r>
      <w:proofErr w:type="gramStart"/>
      <w:r>
        <w:t>перекрытие)  (</w:t>
      </w:r>
      <w:proofErr w:type="gramEnd"/>
      <w:r>
        <w:t>«</w:t>
      </w:r>
      <w:r w:rsidRPr="00A861A7">
        <w:rPr>
          <w:rFonts w:ascii="Century Gothic" w:hAnsi="Century Gothic"/>
          <w:lang w:eastAsia="ar-SA"/>
        </w:rPr>
        <w:t>Плиты минераловатные  125 кг/м</w:t>
      </w:r>
      <w:r w:rsidRPr="00004B59">
        <w:rPr>
          <w:rFonts w:ascii="Century Gothic" w:hAnsi="Century Gothic"/>
          <w:vertAlign w:val="superscript"/>
          <w:lang w:eastAsia="ar-SA"/>
        </w:rPr>
        <w:t>3</w:t>
      </w:r>
      <w:r w:rsidRPr="00A861A7">
        <w:rPr>
          <w:rFonts w:ascii="Century Gothic" w:hAnsi="Century Gothic"/>
          <w:lang w:eastAsia="ar-SA"/>
        </w:rPr>
        <w:t xml:space="preserve">  </w:t>
      </w:r>
      <w:r>
        <w:rPr>
          <w:rFonts w:ascii="Century Gothic" w:hAnsi="Century Gothic"/>
          <w:lang w:eastAsia="ar-SA"/>
        </w:rPr>
        <w:t xml:space="preserve">в два слоя   </w:t>
      </w:r>
      <w:r>
        <w:rPr>
          <w:rFonts w:ascii="Century Gothic" w:hAnsi="Century Gothic"/>
          <w:lang w:eastAsia="ar-SA"/>
        </w:rPr>
        <w:t>общей толщиной 200мм</w:t>
      </w:r>
      <w:r w:rsidR="00A20A6A">
        <w:rPr>
          <w:rFonts w:ascii="Century Gothic" w:hAnsi="Century Gothic"/>
          <w:lang w:eastAsia="ar-SA"/>
        </w:rPr>
        <w:t xml:space="preserve">»), </w:t>
      </w:r>
      <w:r w:rsidR="00A20A6A">
        <w:rPr>
          <w:rFonts w:ascii="Century Gothic" w:hAnsi="Century Gothic"/>
          <w:lang w:eastAsia="ar-SA"/>
        </w:rPr>
        <w:tab/>
      </w:r>
    </w:p>
    <w:p w:rsidR="00A20A6A" w:rsidRDefault="00A20A6A">
      <w:pPr>
        <w:rPr>
          <w:rFonts w:ascii="Century Gothic" w:hAnsi="Century Gothic"/>
          <w:lang w:eastAsia="ar-SA"/>
        </w:rPr>
      </w:pPr>
      <w:r>
        <w:rPr>
          <w:rFonts w:ascii="Century Gothic" w:hAnsi="Century Gothic"/>
          <w:lang w:eastAsia="ar-SA"/>
        </w:rPr>
        <w:t xml:space="preserve">перекрытие над помещениями ГОЧС – </w:t>
      </w:r>
      <w:proofErr w:type="gramStart"/>
      <w:r>
        <w:rPr>
          <w:rFonts w:ascii="Century Gothic" w:hAnsi="Century Gothic"/>
          <w:lang w:eastAsia="ar-SA"/>
        </w:rPr>
        <w:t xml:space="preserve">«  </w:t>
      </w:r>
      <w:r>
        <w:rPr>
          <w:rFonts w:ascii="Century Gothic" w:hAnsi="Century Gothic"/>
          <w:lang w:eastAsia="ar-SA"/>
        </w:rPr>
        <w:t>Плиты</w:t>
      </w:r>
      <w:proofErr w:type="gramEnd"/>
      <w:r>
        <w:rPr>
          <w:rFonts w:ascii="Century Gothic" w:hAnsi="Century Gothic"/>
          <w:lang w:eastAsia="ar-SA"/>
        </w:rPr>
        <w:t xml:space="preserve"> из ЭППС</w:t>
      </w:r>
      <w:r>
        <w:rPr>
          <w:rFonts w:ascii="Century Gothic" w:hAnsi="Century Gothic"/>
          <w:lang w:eastAsia="ar-SA"/>
        </w:rPr>
        <w:t xml:space="preserve"> толщиной 60мм в конструкции пола»</w:t>
      </w:r>
    </w:p>
    <w:p w:rsidR="00A20A6A" w:rsidRDefault="00A20A6A">
      <w:pPr>
        <w:rPr>
          <w:rFonts w:ascii="Century Gothic" w:hAnsi="Century Gothic"/>
          <w:lang w:eastAsia="ar-SA"/>
        </w:rPr>
      </w:pPr>
      <w:r>
        <w:rPr>
          <w:rFonts w:ascii="Century Gothic" w:hAnsi="Century Gothic"/>
          <w:lang w:eastAsia="ar-SA"/>
        </w:rPr>
        <w:t xml:space="preserve">утепление полов 1 этажа по грунту </w:t>
      </w:r>
      <w:proofErr w:type="gramStart"/>
      <w:r>
        <w:rPr>
          <w:rFonts w:ascii="Century Gothic" w:hAnsi="Century Gothic"/>
          <w:lang w:eastAsia="ar-SA"/>
        </w:rPr>
        <w:t>«  Плиты</w:t>
      </w:r>
      <w:proofErr w:type="gramEnd"/>
      <w:r>
        <w:rPr>
          <w:rFonts w:ascii="Century Gothic" w:hAnsi="Century Gothic"/>
          <w:lang w:eastAsia="ar-SA"/>
        </w:rPr>
        <w:t xml:space="preserve"> из ЭППС толщиной </w:t>
      </w:r>
      <w:r>
        <w:rPr>
          <w:rFonts w:ascii="Century Gothic" w:hAnsi="Century Gothic"/>
          <w:lang w:eastAsia="ar-SA"/>
        </w:rPr>
        <w:t>5</w:t>
      </w:r>
      <w:r>
        <w:rPr>
          <w:rFonts w:ascii="Century Gothic" w:hAnsi="Century Gothic"/>
          <w:lang w:eastAsia="ar-SA"/>
        </w:rPr>
        <w:t>0мм в конструкции пола»</w:t>
      </w:r>
    </w:p>
    <w:p w:rsidR="00A20A6A" w:rsidRDefault="00135949" w:rsidP="00A20A6A">
      <w:pPr>
        <w:pStyle w:val="a3"/>
        <w:kinsoku w:val="0"/>
        <w:overflowPunct w:val="0"/>
        <w:spacing w:line="271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20A6A">
        <w:t xml:space="preserve"> </w:t>
      </w:r>
      <w:r w:rsidR="00A20A6A">
        <w:t>6 АР лист 15 «</w:t>
      </w:r>
      <w:proofErr w:type="gramStart"/>
      <w:r w:rsidR="00A20A6A" w:rsidRPr="00A20A6A">
        <w:rPr>
          <w:rFonts w:ascii="Symbol" w:hAnsi="Symbol" w:cs="Symbol"/>
          <w:sz w:val="24"/>
          <w:szCs w:val="24"/>
        </w:rPr>
        <w:t></w:t>
      </w:r>
      <w:r w:rsidR="00A20A6A" w:rsidRPr="00A20A6A">
        <w:rPr>
          <w:rFonts w:ascii="Times New Roman" w:hAnsi="Times New Roman" w:cs="Times New Roman"/>
          <w:spacing w:val="40"/>
          <w:sz w:val="24"/>
          <w:szCs w:val="24"/>
        </w:rPr>
        <w:t xml:space="preserve">  </w:t>
      </w:r>
      <w:r w:rsidR="00A20A6A" w:rsidRPr="00A20A6A">
        <w:rPr>
          <w:rFonts w:ascii="Times New Roman" w:hAnsi="Times New Roman" w:cs="Times New Roman"/>
          <w:i/>
          <w:sz w:val="24"/>
          <w:szCs w:val="24"/>
        </w:rPr>
        <w:t>Устройство</w:t>
      </w:r>
      <w:proofErr w:type="gramEnd"/>
      <w:r w:rsidR="00A20A6A" w:rsidRPr="00A20A6A">
        <w:rPr>
          <w:rFonts w:ascii="Times New Roman" w:hAnsi="Times New Roman" w:cs="Times New Roman"/>
          <w:i/>
          <w:sz w:val="24"/>
          <w:szCs w:val="24"/>
        </w:rPr>
        <w:t xml:space="preserve"> звукоизоляции стен и потолка в помещениях подвала (</w:t>
      </w:r>
      <w:proofErr w:type="spellStart"/>
      <w:r w:rsidR="00A20A6A" w:rsidRPr="00A20A6A">
        <w:rPr>
          <w:rFonts w:ascii="Times New Roman" w:hAnsi="Times New Roman" w:cs="Times New Roman"/>
          <w:i/>
          <w:sz w:val="24"/>
          <w:szCs w:val="24"/>
        </w:rPr>
        <w:t>венткамеры</w:t>
      </w:r>
      <w:proofErr w:type="spellEnd"/>
      <w:r w:rsidR="00A20A6A" w:rsidRPr="00A20A6A">
        <w:rPr>
          <w:rFonts w:ascii="Times New Roman" w:hAnsi="Times New Roman" w:cs="Times New Roman"/>
          <w:i/>
          <w:sz w:val="24"/>
          <w:szCs w:val="24"/>
        </w:rPr>
        <w:t xml:space="preserve">, помещение ИТП, </w:t>
      </w:r>
      <w:proofErr w:type="spellStart"/>
      <w:r w:rsidR="00A20A6A" w:rsidRPr="00A20A6A">
        <w:rPr>
          <w:rFonts w:ascii="Times New Roman" w:hAnsi="Times New Roman" w:cs="Times New Roman"/>
          <w:i/>
          <w:sz w:val="24"/>
          <w:szCs w:val="24"/>
        </w:rPr>
        <w:t>Форкамеры</w:t>
      </w:r>
      <w:proofErr w:type="spellEnd"/>
      <w:r w:rsidR="00A20A6A" w:rsidRPr="00A20A6A">
        <w:rPr>
          <w:rFonts w:ascii="Times New Roman" w:hAnsi="Times New Roman" w:cs="Times New Roman"/>
          <w:i/>
          <w:sz w:val="24"/>
          <w:szCs w:val="24"/>
        </w:rPr>
        <w:t xml:space="preserve">) из минераловатных плит толщиной 100 мм, плотностью </w:t>
      </w:r>
      <w:r w:rsidR="00A20A6A" w:rsidRPr="00A20A6A">
        <w:rPr>
          <w:rFonts w:ascii="Times New Roman" w:hAnsi="Times New Roman" w:cs="Times New Roman"/>
          <w:i/>
          <w:sz w:val="24"/>
          <w:szCs w:val="24"/>
          <w:highlight w:val="magenta"/>
        </w:rPr>
        <w:t>35-45</w:t>
      </w:r>
      <w:r w:rsidR="00A20A6A" w:rsidRPr="00A20A6A">
        <w:rPr>
          <w:rFonts w:ascii="Times New Roman" w:hAnsi="Times New Roman" w:cs="Times New Roman"/>
          <w:i/>
          <w:sz w:val="24"/>
          <w:szCs w:val="24"/>
          <w:highlight w:val="magenta"/>
        </w:rPr>
        <w:t xml:space="preserve">  </w:t>
      </w:r>
      <w:r w:rsidR="00A20A6A" w:rsidRPr="00A20A6A">
        <w:rPr>
          <w:rFonts w:ascii="Times New Roman" w:hAnsi="Times New Roman" w:cs="Times New Roman"/>
          <w:i/>
          <w:sz w:val="24"/>
          <w:szCs w:val="24"/>
          <w:highlight w:val="magenta"/>
        </w:rPr>
        <w:t>кг/м3</w:t>
      </w:r>
      <w:r w:rsidR="00A20A6A" w:rsidRPr="00A20A6A">
        <w:rPr>
          <w:rFonts w:ascii="Times New Roman" w:hAnsi="Times New Roman" w:cs="Times New Roman"/>
          <w:i/>
          <w:sz w:val="24"/>
          <w:szCs w:val="24"/>
        </w:rPr>
        <w:t>, с последующим оштукатуриванием по металлической сетке</w:t>
      </w:r>
      <w:r w:rsidR="00A20A6A" w:rsidRPr="00A20A6A">
        <w:rPr>
          <w:rFonts w:ascii="Times New Roman" w:hAnsi="Times New Roman" w:cs="Times New Roman"/>
          <w:sz w:val="24"/>
          <w:szCs w:val="24"/>
        </w:rPr>
        <w:t>;</w:t>
      </w:r>
      <w:r w:rsidR="00A20A6A">
        <w:rPr>
          <w:rFonts w:ascii="Times New Roman" w:hAnsi="Times New Roman" w:cs="Times New Roman"/>
          <w:sz w:val="24"/>
          <w:szCs w:val="24"/>
        </w:rPr>
        <w:t xml:space="preserve">» - заменить плотность </w:t>
      </w:r>
      <w:proofErr w:type="spellStart"/>
      <w:r w:rsidR="00A20A6A">
        <w:rPr>
          <w:rFonts w:ascii="Times New Roman" w:hAnsi="Times New Roman" w:cs="Times New Roman"/>
          <w:sz w:val="24"/>
          <w:szCs w:val="24"/>
        </w:rPr>
        <w:t>минваты</w:t>
      </w:r>
      <w:proofErr w:type="spellEnd"/>
      <w:r w:rsidR="00A20A6A">
        <w:rPr>
          <w:rFonts w:ascii="Times New Roman" w:hAnsi="Times New Roman" w:cs="Times New Roman"/>
          <w:sz w:val="24"/>
          <w:szCs w:val="24"/>
        </w:rPr>
        <w:t xml:space="preserve"> на 80-125 кг/м3</w:t>
      </w:r>
    </w:p>
    <w:p w:rsidR="00A20A6A" w:rsidRPr="00A20A6A" w:rsidRDefault="00A20A6A" w:rsidP="00A20A6A">
      <w:pPr>
        <w:pStyle w:val="a3"/>
        <w:kinsoku w:val="0"/>
        <w:overflowPunct w:val="0"/>
        <w:spacing w:line="271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Эксперт ожидает загрузку </w:t>
      </w:r>
      <w:r w:rsidR="00D82D22">
        <w:rPr>
          <w:rFonts w:ascii="Times New Roman" w:hAnsi="Times New Roman" w:cs="Times New Roman"/>
          <w:sz w:val="24"/>
          <w:szCs w:val="24"/>
        </w:rPr>
        <w:t>ОВ, КР</w:t>
      </w:r>
    </w:p>
    <w:p w:rsidR="00135949" w:rsidRPr="00135949" w:rsidRDefault="00135949"/>
    <w:sectPr w:rsidR="00135949" w:rsidRPr="001359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C02"/>
    <w:rsid w:val="00135949"/>
    <w:rsid w:val="006A45B4"/>
    <w:rsid w:val="00A20A6A"/>
    <w:rsid w:val="00C053FB"/>
    <w:rsid w:val="00CE5164"/>
    <w:rsid w:val="00D82D22"/>
    <w:rsid w:val="00E33DBE"/>
    <w:rsid w:val="00FA5A16"/>
    <w:rsid w:val="00FF7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45DEE"/>
  <w15:chartTrackingRefBased/>
  <w15:docId w15:val="{0FBDCDD7-8665-4940-AAFF-46373819A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A20A6A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rsid w:val="00A20A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РТКомм.Ру</Company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2026-10-26T09:34:00Z</dcterms:created>
  <dcterms:modified xsi:type="dcterms:W3CDTF">2026-10-26T12:48:00Z</dcterms:modified>
</cp:coreProperties>
</file>