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536" w:rsidRDefault="000C4536" w:rsidP="000C4536">
      <w:pPr>
        <w:pStyle w:val="a3"/>
      </w:pPr>
      <w:r>
        <w:t xml:space="preserve">ТЗК: </w:t>
      </w:r>
      <w:r>
        <w:br/>
        <w:t xml:space="preserve">1. Проверить наличие тех. Задания и его правильность. </w:t>
      </w:r>
      <w:r>
        <w:br/>
        <w:t xml:space="preserve">2. Проверить наличие программы обследования и его правильность. </w:t>
      </w:r>
      <w:r>
        <w:br/>
        <w:t xml:space="preserve">3. Проверить наличие СРО и актуальность. </w:t>
      </w:r>
      <w:r>
        <w:br/>
        <w:t xml:space="preserve">4. Поверка приборов должна быть актуальна. </w:t>
      </w:r>
      <w:r>
        <w:br/>
        <w:t xml:space="preserve">5. Должен присутствовать перечень дефектов с описанием, и рекомендациями по устранению или замене конструкций. </w:t>
      </w:r>
      <w:r>
        <w:br/>
        <w:t xml:space="preserve">6. Страница 8 климатология, проверить цифры из СП. </w:t>
      </w:r>
      <w:r>
        <w:br/>
        <w:t xml:space="preserve">7. Проверить и привести в соответствие описание здания в целом и его конструкций. Лучше ссылаться на ранее выполненные проекты реконструкции данной школы, или на рабочую документацию (на архивные данные в целом) и подтверждать их локальными вскрытиями или неразрушающими методами. </w:t>
      </w:r>
      <w:r>
        <w:br/>
        <w:t xml:space="preserve">8. Убрать в ТЗК любое упоминание рабочей, проектной документации, ссылок на проектные решения или на альбомы. </w:t>
      </w:r>
      <w:r>
        <w:br/>
        <w:t>9. Штампы привезти в соответствие с ГОСТ (</w:t>
      </w:r>
      <w:proofErr w:type="spellStart"/>
      <w:r>
        <w:t>Разраб</w:t>
      </w:r>
      <w:proofErr w:type="spellEnd"/>
      <w:r>
        <w:t>.</w:t>
      </w:r>
      <w:proofErr w:type="gramStart"/>
      <w:r>
        <w:t>, Проверил</w:t>
      </w:r>
      <w:proofErr w:type="gramEnd"/>
      <w:r>
        <w:t xml:space="preserve"> и т.д.), стадия не «Р» или «П», а буква «И» или «ТЗК». </w:t>
      </w:r>
      <w:r>
        <w:br/>
        <w:t>10. Проверить поверочные расчеты, есть замечания к колоннам и балкам. Точно описать какую именно конструкцию и где считаем.</w:t>
      </w:r>
    </w:p>
    <w:p w:rsidR="00592725" w:rsidRDefault="00592725">
      <w:bookmarkStart w:id="0" w:name="_GoBack"/>
      <w:bookmarkEnd w:id="0"/>
    </w:p>
    <w:sectPr w:rsidR="00592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36"/>
    <w:rsid w:val="000C4536"/>
    <w:rsid w:val="0059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F8BFD-4167-47A1-81A1-030DA30C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4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РТКомм.Ру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Шершова Мария Валерьевна</dc:creator>
  <cp:keywords/>
  <dc:description/>
  <cp:lastModifiedBy>Шершова Мария Валерьевна</cp:lastModifiedBy>
  <cp:revision>1</cp:revision>
  <dcterms:created xsi:type="dcterms:W3CDTF">2026-10-26T08:54:00Z</dcterms:created>
  <dcterms:modified xsi:type="dcterms:W3CDTF">2026-10-26T08:54:00Z</dcterms:modified>
</cp:coreProperties>
</file>