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373F6" w14:textId="77777777" w:rsidR="005335F4" w:rsidRDefault="005335F4" w:rsidP="005335F4">
      <w:pPr>
        <w:jc w:val="center"/>
        <w:rPr>
          <w:b/>
          <w:bCs/>
          <w:sz w:val="32"/>
          <w:szCs w:val="32"/>
        </w:rPr>
      </w:pPr>
      <w:r w:rsidRPr="005335F4">
        <w:rPr>
          <w:b/>
          <w:bCs/>
          <w:sz w:val="32"/>
          <w:szCs w:val="32"/>
        </w:rPr>
        <w:t>Relocation Application</w:t>
      </w:r>
    </w:p>
    <w:p w14:paraId="28899CD8" w14:textId="7990F712" w:rsidR="005335F4" w:rsidRPr="005335F4" w:rsidRDefault="005335F4" w:rsidP="005335F4">
      <w:pPr>
        <w:jc w:val="center"/>
        <w:rPr>
          <w:b/>
          <w:bCs/>
          <w:sz w:val="28"/>
          <w:szCs w:val="28"/>
        </w:rPr>
      </w:pPr>
      <w:r w:rsidRPr="005335F4">
        <w:rPr>
          <w:b/>
          <w:bCs/>
          <w:sz w:val="28"/>
          <w:szCs w:val="28"/>
        </w:rPr>
        <w:t>(Proof of Concept for Finding Similar Neighborhoods in Different Cities)</w:t>
      </w:r>
    </w:p>
    <w:p w14:paraId="30B0BA07" w14:textId="77777777" w:rsidR="005335F4" w:rsidRDefault="005335F4" w:rsidP="005335F4">
      <w:pPr>
        <w:jc w:val="center"/>
        <w:rPr>
          <w:b/>
          <w:bCs/>
        </w:rPr>
      </w:pPr>
    </w:p>
    <w:p w14:paraId="6AD9B3BD" w14:textId="2834095D" w:rsidR="005335F4" w:rsidRDefault="005335F4" w:rsidP="005335F4">
      <w:pPr>
        <w:jc w:val="center"/>
        <w:rPr>
          <w:b/>
          <w:bCs/>
        </w:rPr>
      </w:pPr>
      <w:r w:rsidRPr="005335F4">
        <w:rPr>
          <w:b/>
          <w:bCs/>
        </w:rPr>
        <w:t>IBM Data Science Professional Certification: Applied Data Science Capstone Exercise</w:t>
      </w:r>
    </w:p>
    <w:p w14:paraId="6F57FCCA" w14:textId="7BD16F62" w:rsidR="004F6929" w:rsidRPr="005335F4" w:rsidRDefault="004F6929" w:rsidP="005335F4">
      <w:pPr>
        <w:jc w:val="center"/>
        <w:rPr>
          <w:b/>
          <w:bCs/>
        </w:rPr>
      </w:pPr>
      <w:r>
        <w:rPr>
          <w:b/>
          <w:bCs/>
        </w:rPr>
        <w:t>March 14, 2020</w:t>
      </w:r>
    </w:p>
    <w:p w14:paraId="358A56E0" w14:textId="77777777" w:rsidR="005335F4" w:rsidRDefault="005335F4" w:rsidP="00AE6050"/>
    <w:p w14:paraId="00E25E51" w14:textId="77777777" w:rsidR="005335F4" w:rsidRDefault="005335F4" w:rsidP="00AE6050"/>
    <w:p w14:paraId="32648A9D" w14:textId="0748ED8C" w:rsidR="005335F4" w:rsidRPr="005335F4" w:rsidRDefault="005335F4" w:rsidP="00AE6050">
      <w:pPr>
        <w:rPr>
          <w:b/>
          <w:bCs/>
          <w:u w:val="single"/>
        </w:rPr>
      </w:pPr>
      <w:r w:rsidRPr="005335F4">
        <w:rPr>
          <w:b/>
          <w:bCs/>
          <w:u w:val="single"/>
        </w:rPr>
        <w:t>Introduction</w:t>
      </w:r>
    </w:p>
    <w:p w14:paraId="0DF1C55F" w14:textId="0764791D" w:rsidR="005335F4" w:rsidRDefault="005335F4" w:rsidP="00AE6050"/>
    <w:p w14:paraId="348711B9" w14:textId="67D5BBB1" w:rsidR="005335F4" w:rsidRDefault="005335F4" w:rsidP="00AE6050">
      <w:r>
        <w:t xml:space="preserve">Have you ever been faced with a move to a new and unfamiliar city? How did you choose where you would focus your search for housing? This project </w:t>
      </w:r>
      <w:r w:rsidR="005C25E6">
        <w:t>conceptually</w:t>
      </w:r>
      <w:r>
        <w:t xml:space="preserve"> allow</w:t>
      </w:r>
      <w:r w:rsidR="005C25E6">
        <w:t>s</w:t>
      </w:r>
      <w:r>
        <w:t xml:space="preserve"> a user to find the best match between neighborhoods comparing the current neighborhood/city </w:t>
      </w:r>
      <w:r w:rsidR="009552B3">
        <w:t>and</w:t>
      </w:r>
      <w:r>
        <w:t xml:space="preserve"> its available amenities to </w:t>
      </w:r>
      <w:r>
        <w:t xml:space="preserve">multiple neighborhoods in </w:t>
      </w:r>
      <w:r>
        <w:t xml:space="preserve">the gaining city </w:t>
      </w:r>
      <w:r>
        <w:t>by</w:t>
      </w:r>
      <w:r>
        <w:t xml:space="preserve"> finding the closest matching neighborhood</w:t>
      </w:r>
      <w:r>
        <w:t xml:space="preserve"> profile</w:t>
      </w:r>
      <w:r>
        <w:t>.</w:t>
      </w:r>
    </w:p>
    <w:p w14:paraId="684A1836" w14:textId="7D8FB0A5" w:rsidR="009552B3" w:rsidRDefault="009552B3" w:rsidP="00AE6050"/>
    <w:p w14:paraId="0C78B2C4" w14:textId="47893443" w:rsidR="009552B3" w:rsidRDefault="009552B3" w:rsidP="00AE6050">
      <w:r>
        <w:t xml:space="preserve">Use of this application would be targeted to individuals, families, and/or businesses who like their current neighborhood and </w:t>
      </w:r>
      <w:r w:rsidR="005C25E6">
        <w:t>desire</w:t>
      </w:r>
      <w:r>
        <w:t xml:space="preserve"> to find a similar neighborhood in a new city when faced with a move. In a more robust version, it could be adopted by and/or packaged for a relocation assistance business.</w:t>
      </w:r>
    </w:p>
    <w:p w14:paraId="1F26CCD9" w14:textId="77777777" w:rsidR="005335F4" w:rsidRDefault="005335F4" w:rsidP="00AE6050"/>
    <w:p w14:paraId="5F97BD22" w14:textId="7A8A2F19" w:rsidR="005335F4" w:rsidRPr="009552B3" w:rsidRDefault="005335F4" w:rsidP="00AE6050">
      <w:pPr>
        <w:rPr>
          <w:b/>
          <w:bCs/>
          <w:u w:val="single"/>
        </w:rPr>
      </w:pPr>
      <w:r w:rsidRPr="009552B3">
        <w:rPr>
          <w:b/>
          <w:bCs/>
          <w:u w:val="single"/>
        </w:rPr>
        <w:t>Data</w:t>
      </w:r>
    </w:p>
    <w:p w14:paraId="223DBA16" w14:textId="43698C92" w:rsidR="005335F4" w:rsidRDefault="005335F4" w:rsidP="00AE6050"/>
    <w:p w14:paraId="06F888E1" w14:textId="5A8BC0C8" w:rsidR="009552B3" w:rsidRDefault="009552B3" w:rsidP="009552B3">
      <w:r>
        <w:t xml:space="preserve">Neighborhood data </w:t>
      </w:r>
      <w:r>
        <w:t>was</w:t>
      </w:r>
      <w:r>
        <w:t xml:space="preserve"> harvested from online data sets to identify neighborhoods by name and </w:t>
      </w:r>
      <w:r>
        <w:t>geographic (latitude/longitude)</w:t>
      </w:r>
      <w:r>
        <w:t xml:space="preserve"> coordinates. Example:</w:t>
      </w:r>
    </w:p>
    <w:p w14:paraId="07A7E02E" w14:textId="77777777" w:rsidR="009552B3" w:rsidRDefault="009552B3" w:rsidP="009552B3"/>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659"/>
        <w:gridCol w:w="1154"/>
        <w:gridCol w:w="1228"/>
      </w:tblGrid>
      <w:tr w:rsidR="009552B3" w:rsidRPr="00F2077B" w14:paraId="0B646A84" w14:textId="77777777" w:rsidTr="003E348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E500047" w14:textId="77777777" w:rsidR="009552B3" w:rsidRPr="00F2077B" w:rsidRDefault="009552B3" w:rsidP="003E3480">
            <w:r w:rsidRPr="00F2077B">
              <w:rPr>
                <w:b/>
                <w:bCs/>
              </w:rPr>
              <w:t>Neighborhood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E278D24" w14:textId="77777777" w:rsidR="009552B3" w:rsidRPr="00F2077B" w:rsidRDefault="009552B3" w:rsidP="003E3480">
            <w:r w:rsidRPr="00F2077B">
              <w:rPr>
                <w:b/>
                <w:bCs/>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E5E86C0" w14:textId="77777777" w:rsidR="009552B3" w:rsidRPr="00F2077B" w:rsidRDefault="009552B3" w:rsidP="003E3480">
            <w:pPr>
              <w:rPr>
                <w:b/>
                <w:bCs/>
              </w:rPr>
            </w:pPr>
            <w:r w:rsidRPr="00F2077B">
              <w:rPr>
                <w:b/>
                <w:bCs/>
              </w:rPr>
              <w:t>Longitude</w:t>
            </w:r>
          </w:p>
        </w:tc>
      </w:tr>
      <w:tr w:rsidR="009552B3" w:rsidRPr="00F2077B" w14:paraId="70A074AF" w14:textId="77777777" w:rsidTr="003E348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656F9AF" w14:textId="77777777" w:rsidR="009552B3" w:rsidRPr="00F2077B" w:rsidRDefault="009552B3" w:rsidP="003E3480">
            <w:r w:rsidRPr="00F2077B">
              <w:t>The Beaches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1B57D19" w14:textId="77777777" w:rsidR="009552B3" w:rsidRPr="00F2077B" w:rsidRDefault="009552B3" w:rsidP="003E3480">
            <w:r w:rsidRPr="00F2077B">
              <w:t>43.676357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A8D0FB5" w14:textId="77777777" w:rsidR="009552B3" w:rsidRPr="00F2077B" w:rsidRDefault="009552B3" w:rsidP="003E3480">
            <w:r w:rsidRPr="00F2077B">
              <w:t>-79.293031</w:t>
            </w:r>
          </w:p>
        </w:tc>
      </w:tr>
      <w:tr w:rsidR="009552B3" w:rsidRPr="00F2077B" w14:paraId="6665CE6C" w14:textId="77777777" w:rsidTr="003E348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A946EC" w14:textId="77777777" w:rsidR="009552B3" w:rsidRPr="00F2077B" w:rsidRDefault="009552B3" w:rsidP="003E3480">
            <w:r w:rsidRPr="00F2077B">
              <w:t>Studio District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712B48F" w14:textId="77777777" w:rsidR="009552B3" w:rsidRPr="00F2077B" w:rsidRDefault="009552B3" w:rsidP="003E3480">
            <w:r w:rsidRPr="00F2077B">
              <w:t>43.659526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3A5B035" w14:textId="77777777" w:rsidR="009552B3" w:rsidRPr="00F2077B" w:rsidRDefault="009552B3" w:rsidP="003E3480">
            <w:r w:rsidRPr="00F2077B">
              <w:t>-79.340923</w:t>
            </w:r>
          </w:p>
        </w:tc>
      </w:tr>
      <w:tr w:rsidR="009552B3" w:rsidRPr="00F2077B" w14:paraId="04C1C27F" w14:textId="77777777" w:rsidTr="003E348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ACF806" w14:textId="77777777" w:rsidR="009552B3" w:rsidRPr="00F2077B" w:rsidRDefault="009552B3" w:rsidP="003E3480">
            <w:r w:rsidRPr="00F2077B">
              <w:t>Lawrence Park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B3E283" w14:textId="77777777" w:rsidR="009552B3" w:rsidRPr="00F2077B" w:rsidRDefault="009552B3" w:rsidP="003E3480">
            <w:r w:rsidRPr="00F2077B">
              <w:t>43.728020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057761" w14:textId="77777777" w:rsidR="009552B3" w:rsidRPr="00F2077B" w:rsidRDefault="009552B3" w:rsidP="003E3480">
            <w:r w:rsidRPr="00F2077B">
              <w:t>-79.388790</w:t>
            </w:r>
          </w:p>
        </w:tc>
      </w:tr>
      <w:tr w:rsidR="009552B3" w:rsidRPr="00F2077B" w14:paraId="2E259690" w14:textId="77777777" w:rsidTr="003E348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4F382A" w14:textId="77777777" w:rsidR="009552B3" w:rsidRPr="00F2077B" w:rsidRDefault="009552B3" w:rsidP="003E3480">
            <w:r w:rsidRPr="00F2077B">
              <w:t>Davisville North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22A5550" w14:textId="77777777" w:rsidR="009552B3" w:rsidRPr="00F2077B" w:rsidRDefault="009552B3" w:rsidP="003E3480">
            <w:r w:rsidRPr="00F2077B">
              <w:t>43.712751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D179E6E" w14:textId="77777777" w:rsidR="009552B3" w:rsidRPr="00F2077B" w:rsidRDefault="009552B3" w:rsidP="003E3480">
            <w:r w:rsidRPr="00F2077B">
              <w:t>-79.390197</w:t>
            </w:r>
          </w:p>
        </w:tc>
      </w:tr>
    </w:tbl>
    <w:p w14:paraId="730DD96B" w14:textId="77777777" w:rsidR="009552B3" w:rsidRDefault="009552B3" w:rsidP="009552B3"/>
    <w:p w14:paraId="755AC62B" w14:textId="6DFEE128" w:rsidR="009552B3" w:rsidRDefault="009552B3" w:rsidP="009552B3">
      <w:r>
        <w:t>Popular venue data w</w:t>
      </w:r>
      <w:r w:rsidR="005C25E6">
        <w:t>as</w:t>
      </w:r>
      <w:r>
        <w:t xml:space="preserve"> harvested from Foursquare and normalized to determine the “profiles” of each neighborhood. Example:</w:t>
      </w:r>
    </w:p>
    <w:p w14:paraId="367159D4" w14:textId="77777777" w:rsidR="009552B3" w:rsidRDefault="009552B3" w:rsidP="009552B3"/>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560"/>
        <w:gridCol w:w="1160"/>
        <w:gridCol w:w="970"/>
        <w:gridCol w:w="1073"/>
        <w:gridCol w:w="629"/>
        <w:gridCol w:w="1207"/>
        <w:gridCol w:w="2745"/>
      </w:tblGrid>
      <w:tr w:rsidR="009552B3" w:rsidRPr="00F2077B" w14:paraId="6635C496" w14:textId="77777777" w:rsidTr="003E3480">
        <w:trPr>
          <w:trHeight w:val="32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58FFDBF" w14:textId="77777777" w:rsidR="009552B3" w:rsidRPr="006C7E75" w:rsidRDefault="009552B3" w:rsidP="003E3480">
            <w:pPr>
              <w:jc w:val="center"/>
              <w:rPr>
                <w:b/>
                <w:bCs/>
              </w:rPr>
            </w:pPr>
            <w:r w:rsidRPr="006C7E75">
              <w:rPr>
                <w:b/>
                <w:bCs/>
              </w:rPr>
              <w:t>Neighborhood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0065928" w14:textId="77777777" w:rsidR="009552B3" w:rsidRPr="006C7E75" w:rsidRDefault="009552B3" w:rsidP="003E3480">
            <w:pPr>
              <w:jc w:val="center"/>
              <w:rPr>
                <w:b/>
                <w:bCs/>
              </w:rPr>
            </w:pPr>
            <w:r w:rsidRPr="006C7E75">
              <w:rPr>
                <w:b/>
                <w:bCs/>
              </w:rPr>
              <w:t>Art Gallery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3E974C64" w14:textId="77777777" w:rsidR="009552B3" w:rsidRPr="006C7E75" w:rsidRDefault="009552B3" w:rsidP="003E3480">
            <w:pPr>
              <w:jc w:val="center"/>
              <w:rPr>
                <w:b/>
                <w:bCs/>
              </w:rPr>
            </w:pPr>
            <w:r w:rsidRPr="006C7E75">
              <w:rPr>
                <w:b/>
                <w:bCs/>
              </w:rPr>
              <w:t>BBQ Joint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4D5A71B8" w14:textId="77777777" w:rsidR="009552B3" w:rsidRPr="006C7E75" w:rsidRDefault="009552B3" w:rsidP="003E3480">
            <w:pPr>
              <w:jc w:val="center"/>
              <w:rPr>
                <w:b/>
                <w:bCs/>
              </w:rPr>
            </w:pPr>
            <w:r w:rsidRPr="006C7E75">
              <w:rPr>
                <w:b/>
                <w:bCs/>
              </w:rPr>
              <w:t>Bagel Shop</w:t>
            </w:r>
          </w:p>
        </w:tc>
        <w:tc>
          <w:tcPr>
            <w:tcW w:w="629"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1C96E12" w14:textId="77777777" w:rsidR="009552B3" w:rsidRPr="006C7E75" w:rsidRDefault="009552B3" w:rsidP="003E3480">
            <w:pPr>
              <w:jc w:val="center"/>
              <w:rPr>
                <w:b/>
                <w:bCs/>
              </w:rPr>
            </w:pPr>
            <w:r w:rsidRPr="006C7E75">
              <w:rPr>
                <w:b/>
                <w:bCs/>
              </w:rPr>
              <w:t>…</w:t>
            </w:r>
          </w:p>
        </w:tc>
        <w:tc>
          <w:tcPr>
            <w:tcW w:w="120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790744B" w14:textId="77777777" w:rsidR="009552B3" w:rsidRPr="006C7E75" w:rsidRDefault="009552B3" w:rsidP="003E3480">
            <w:pPr>
              <w:jc w:val="center"/>
              <w:rPr>
                <w:b/>
                <w:bCs/>
              </w:rPr>
            </w:pPr>
            <w:r w:rsidRPr="006C7E75">
              <w:rPr>
                <w:b/>
                <w:bCs/>
              </w:rPr>
              <w:t>Thai Restaurant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BCA2D3A" w14:textId="77777777" w:rsidR="009552B3" w:rsidRPr="006C7E75" w:rsidRDefault="009552B3" w:rsidP="003E3480">
            <w:pPr>
              <w:jc w:val="center"/>
              <w:rPr>
                <w:b/>
                <w:bCs/>
              </w:rPr>
            </w:pPr>
            <w:r w:rsidRPr="006C7E75">
              <w:rPr>
                <w:b/>
                <w:bCs/>
              </w:rPr>
              <w:t>Vegetarian / Vegan Restaurant</w:t>
            </w:r>
          </w:p>
        </w:tc>
      </w:tr>
      <w:tr w:rsidR="009552B3" w:rsidRPr="00F2077B" w14:paraId="59905A56" w14:textId="77777777" w:rsidTr="003E3480">
        <w:trPr>
          <w:trHeight w:val="35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7C3A960" w14:textId="77777777" w:rsidR="009552B3" w:rsidRPr="00F2077B" w:rsidRDefault="009552B3" w:rsidP="003E3480">
            <w:r w:rsidRPr="00867042">
              <w:t>Berczy Park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8459D84" w14:textId="77777777" w:rsidR="009552B3" w:rsidRPr="00F2077B" w:rsidRDefault="009552B3" w:rsidP="004F6929">
            <w:pPr>
              <w:jc w:val="center"/>
            </w:pPr>
            <w:r w:rsidRPr="00867042">
              <w:t>0.017857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51B8C265" w14:textId="77777777" w:rsidR="009552B3" w:rsidRPr="00F2077B" w:rsidRDefault="009552B3" w:rsidP="004F6929">
            <w:pPr>
              <w:jc w:val="center"/>
            </w:pPr>
            <w:r w:rsidRPr="00867042">
              <w:t>0.017857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380676AE" w14:textId="77777777" w:rsidR="009552B3" w:rsidRPr="00F2077B" w:rsidRDefault="009552B3" w:rsidP="004F6929">
            <w:pPr>
              <w:jc w:val="center"/>
            </w:pPr>
            <w:r w:rsidRPr="00867042">
              <w:t>0.017857</w:t>
            </w:r>
          </w:p>
        </w:tc>
        <w:tc>
          <w:tcPr>
            <w:tcW w:w="629" w:type="dxa"/>
            <w:tcBorders>
              <w:top w:val="single" w:sz="6" w:space="0" w:color="000000"/>
              <w:left w:val="single" w:sz="6" w:space="0" w:color="000000"/>
              <w:bottom w:val="single" w:sz="6" w:space="0" w:color="000000"/>
              <w:right w:val="single" w:sz="6" w:space="0" w:color="000000"/>
            </w:tcBorders>
            <w:shd w:val="clear" w:color="auto" w:fill="FFFFFF"/>
          </w:tcPr>
          <w:p w14:paraId="6B03D0D1" w14:textId="3760E40B" w:rsidR="009552B3" w:rsidRPr="00F2077B" w:rsidRDefault="009552B3" w:rsidP="004F6929">
            <w:pPr>
              <w:jc w:val="center"/>
            </w:pPr>
            <w:r>
              <w:t>…</w:t>
            </w:r>
          </w:p>
        </w:tc>
        <w:tc>
          <w:tcPr>
            <w:tcW w:w="1207" w:type="dxa"/>
            <w:tcBorders>
              <w:top w:val="single" w:sz="6" w:space="0" w:color="000000"/>
              <w:left w:val="single" w:sz="6" w:space="0" w:color="000000"/>
              <w:bottom w:val="single" w:sz="6" w:space="0" w:color="000000"/>
              <w:right w:val="single" w:sz="6" w:space="0" w:color="000000"/>
            </w:tcBorders>
            <w:shd w:val="clear" w:color="auto" w:fill="FFFFFF"/>
          </w:tcPr>
          <w:p w14:paraId="0C6ED971" w14:textId="77777777" w:rsidR="009552B3" w:rsidRPr="00F2077B" w:rsidRDefault="009552B3" w:rsidP="004F6929">
            <w:pPr>
              <w:jc w:val="center"/>
            </w:pPr>
            <w:r w:rsidRPr="008E026C">
              <w:t>0.017857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3986CBD" w14:textId="77777777" w:rsidR="009552B3" w:rsidRPr="00F2077B" w:rsidRDefault="009552B3" w:rsidP="004F6929">
            <w:pPr>
              <w:jc w:val="center"/>
            </w:pPr>
            <w:r w:rsidRPr="008E026C">
              <w:t>0.017857</w:t>
            </w:r>
          </w:p>
        </w:tc>
      </w:tr>
    </w:tbl>
    <w:p w14:paraId="19CC0FC8" w14:textId="77777777" w:rsidR="009552B3" w:rsidRDefault="009552B3" w:rsidP="009552B3"/>
    <w:p w14:paraId="44861E75" w14:textId="3E6F980A" w:rsidR="009552B3" w:rsidRPr="009552B3" w:rsidRDefault="009552B3" w:rsidP="009552B3">
      <w:r w:rsidRPr="009552B3">
        <w:t>Sources</w:t>
      </w:r>
      <w:r>
        <w:t>:</w:t>
      </w:r>
    </w:p>
    <w:p w14:paraId="684B4E2F" w14:textId="77777777" w:rsidR="009552B3" w:rsidRPr="0079190B" w:rsidRDefault="009552B3" w:rsidP="009552B3">
      <w:pPr>
        <w:rPr>
          <w:rFonts w:ascii="Times New Roman" w:eastAsia="Times New Roman" w:hAnsi="Times New Roman" w:cs="Times New Roman"/>
        </w:rPr>
      </w:pPr>
      <w:r>
        <w:t xml:space="preserve">Foursquare venue data  </w:t>
      </w:r>
      <w:hyperlink r:id="rId6" w:history="1">
        <w:r w:rsidRPr="0079190B">
          <w:rPr>
            <w:rFonts w:ascii="Times New Roman" w:eastAsia="Times New Roman" w:hAnsi="Times New Roman" w:cs="Times New Roman"/>
            <w:color w:val="0000FF"/>
            <w:u w:val="single"/>
          </w:rPr>
          <w:t>https://foursquare.com/</w:t>
        </w:r>
      </w:hyperlink>
    </w:p>
    <w:p w14:paraId="2C035F8E" w14:textId="77777777" w:rsidR="009552B3" w:rsidRDefault="009552B3" w:rsidP="009552B3">
      <w:r>
        <w:lastRenderedPageBreak/>
        <w:t xml:space="preserve">New York City neighborhood data </w:t>
      </w:r>
      <w:hyperlink r:id="rId7" w:history="1">
        <w:r w:rsidRPr="004829C3">
          <w:rPr>
            <w:rStyle w:val="Hyperlink"/>
          </w:rPr>
          <w:t>https://cocl.us/new_york_dataset</w:t>
        </w:r>
      </w:hyperlink>
    </w:p>
    <w:p w14:paraId="43429CDF" w14:textId="5A289A3D" w:rsidR="009552B3" w:rsidRDefault="009552B3" w:rsidP="00AE6050">
      <w:r>
        <w:t xml:space="preserve">Toronto neighborhood data </w:t>
      </w:r>
      <w:hyperlink r:id="rId8" w:history="1">
        <w:r w:rsidRPr="006D3ACE">
          <w:rPr>
            <w:rStyle w:val="Hyperlink"/>
          </w:rPr>
          <w:t>https://en.wikipedia.org/wiki/List_of_postal_codes_of_Canada:_M</w:t>
        </w:r>
      </w:hyperlink>
    </w:p>
    <w:p w14:paraId="3B6137CA" w14:textId="77777777" w:rsidR="009552B3" w:rsidRDefault="009552B3" w:rsidP="00AE6050"/>
    <w:p w14:paraId="0B3DF282" w14:textId="22ED4F92" w:rsidR="005335F4" w:rsidRPr="009552B3" w:rsidRDefault="005335F4" w:rsidP="00AE6050">
      <w:pPr>
        <w:rPr>
          <w:b/>
          <w:bCs/>
          <w:u w:val="single"/>
        </w:rPr>
      </w:pPr>
      <w:r w:rsidRPr="009552B3">
        <w:rPr>
          <w:b/>
          <w:bCs/>
          <w:u w:val="single"/>
        </w:rPr>
        <w:t>Methodology</w:t>
      </w:r>
    </w:p>
    <w:p w14:paraId="05124C77" w14:textId="62B1F17F" w:rsidR="005335F4" w:rsidRDefault="005335F4" w:rsidP="00AE6050"/>
    <w:p w14:paraId="5F8A7F15" w14:textId="5C79E244" w:rsidR="009552B3" w:rsidRDefault="009552B3" w:rsidP="00AE6050">
      <w:r>
        <w:t xml:space="preserve">For this proof of concept, the current city and gaining city were pre-selected (and loaded) from </w:t>
      </w:r>
      <w:r w:rsidR="00FB4B81">
        <w:t xml:space="preserve">separate </w:t>
      </w:r>
      <w:r>
        <w:t xml:space="preserve">datasets of neighborhoods in Toronto, Canada, and the Manhattan (borough) of New York City, New York. While the </w:t>
      </w:r>
      <w:r w:rsidR="00FB4B81">
        <w:t xml:space="preserve">current </w:t>
      </w:r>
      <w:r>
        <w:t xml:space="preserve">neighborhood </w:t>
      </w:r>
      <w:r w:rsidR="00FB4B81">
        <w:t xml:space="preserve">in Toronto </w:t>
      </w:r>
      <w:r>
        <w:t xml:space="preserve">was </w:t>
      </w:r>
      <w:r w:rsidR="00FB4B81">
        <w:t>coded as the “Studio District”, there is opportunity within the code to easily change this to another Toronto neighborhood for a different comparison.</w:t>
      </w:r>
    </w:p>
    <w:p w14:paraId="4AEA24D8" w14:textId="139450A8" w:rsidR="00FB4B81" w:rsidRDefault="00FB4B81" w:rsidP="00AE6050"/>
    <w:p w14:paraId="3BE6FCDF" w14:textId="47C82A6E" w:rsidR="00FB4B81" w:rsidRDefault="00FB4B81" w:rsidP="00AE6050">
      <w:r>
        <w:t>The geographic coordinates of the current neighborhood were passed to Foursquare to identify popular venues within a 500 meter radius of that neighborhood, and normalized to create a neighborhood venue “profile”</w:t>
      </w:r>
      <w:r w:rsidR="00CD05C4">
        <w:t xml:space="preserve"> (1 row by 32 columns)</w:t>
      </w:r>
      <w:r w:rsidR="00321228">
        <w:t>:</w:t>
      </w:r>
    </w:p>
    <w:p w14:paraId="059D8DF9" w14:textId="77777777" w:rsidR="00FB4B81" w:rsidRDefault="00FB4B81" w:rsidP="00FB4B81"/>
    <w:tbl>
      <w:tblPr>
        <w:tblW w:w="0" w:type="auto"/>
        <w:tblBorders>
          <w:top w:val="single" w:sz="6" w:space="0" w:color="000000"/>
          <w:left w:val="single" w:sz="6" w:space="0" w:color="000000"/>
          <w:bottom w:val="single" w:sz="6" w:space="0" w:color="000000"/>
          <w:right w:val="single" w:sz="6" w:space="0" w:color="000000"/>
        </w:tblBorders>
        <w:shd w:val="clear" w:color="auto" w:fill="FFFFFF"/>
        <w:tblLayout w:type="fixed"/>
        <w:tblCellMar>
          <w:left w:w="0" w:type="dxa"/>
          <w:right w:w="0" w:type="dxa"/>
        </w:tblCellMar>
        <w:tblLook w:val="04A0" w:firstRow="1" w:lastRow="0" w:firstColumn="1" w:lastColumn="0" w:noHBand="0" w:noVBand="1"/>
      </w:tblPr>
      <w:tblGrid>
        <w:gridCol w:w="532"/>
        <w:gridCol w:w="1049"/>
        <w:gridCol w:w="1159"/>
        <w:gridCol w:w="1302"/>
        <w:gridCol w:w="990"/>
        <w:gridCol w:w="1440"/>
        <w:gridCol w:w="1710"/>
        <w:gridCol w:w="1162"/>
      </w:tblGrid>
      <w:tr w:rsidR="0022361B" w:rsidRPr="00F2077B" w14:paraId="3E1CE9D9" w14:textId="77777777" w:rsidTr="0022361B">
        <w:trPr>
          <w:trHeight w:val="328"/>
        </w:trPr>
        <w:tc>
          <w:tcPr>
            <w:tcW w:w="532" w:type="dxa"/>
            <w:tcBorders>
              <w:top w:val="single" w:sz="6" w:space="0" w:color="000000"/>
              <w:left w:val="single" w:sz="6" w:space="0" w:color="000000"/>
              <w:bottom w:val="single" w:sz="6" w:space="0" w:color="000000"/>
              <w:right w:val="single" w:sz="6" w:space="0" w:color="000000"/>
            </w:tcBorders>
            <w:shd w:val="clear" w:color="auto" w:fill="FFFFFF"/>
          </w:tcPr>
          <w:p w14:paraId="672FF79D" w14:textId="77777777" w:rsidR="0022361B" w:rsidRPr="006C7E75" w:rsidRDefault="0022361B" w:rsidP="0022361B">
            <w:pPr>
              <w:jc w:val="center"/>
              <w:rPr>
                <w:b/>
                <w:bCs/>
              </w:rPr>
            </w:pPr>
          </w:p>
        </w:tc>
        <w:tc>
          <w:tcPr>
            <w:tcW w:w="104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85C2EA0" w14:textId="06B84B5E" w:rsidR="0022361B" w:rsidRPr="006C7E75" w:rsidRDefault="0022361B" w:rsidP="0022361B">
            <w:pPr>
              <w:jc w:val="center"/>
              <w:rPr>
                <w:b/>
                <w:bCs/>
              </w:rPr>
            </w:pPr>
            <w:r w:rsidRPr="006C7E75">
              <w:rPr>
                <w:b/>
                <w:bCs/>
              </w:rPr>
              <w:t>Neighborhood</w:t>
            </w:r>
          </w:p>
        </w:tc>
        <w:tc>
          <w:tcPr>
            <w:tcW w:w="11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3756732" w14:textId="7EFA327D" w:rsidR="0022361B" w:rsidRPr="00FB4B81" w:rsidRDefault="0022361B" w:rsidP="0022361B">
            <w:pPr>
              <w:jc w:val="center"/>
              <w:rPr>
                <w:b/>
                <w:bCs/>
              </w:rPr>
            </w:pPr>
            <w:r w:rsidRPr="00FB4B81">
              <w:rPr>
                <w:b/>
                <w:bCs/>
              </w:rPr>
              <w:t>Yoga Studio</w:t>
            </w:r>
          </w:p>
        </w:tc>
        <w:tc>
          <w:tcPr>
            <w:tcW w:w="1302" w:type="dxa"/>
            <w:tcBorders>
              <w:top w:val="single" w:sz="6" w:space="0" w:color="000000"/>
              <w:left w:val="single" w:sz="6" w:space="0" w:color="000000"/>
              <w:bottom w:val="single" w:sz="6" w:space="0" w:color="000000"/>
              <w:right w:val="single" w:sz="6" w:space="0" w:color="000000"/>
            </w:tcBorders>
            <w:shd w:val="clear" w:color="auto" w:fill="FFFFFF"/>
          </w:tcPr>
          <w:p w14:paraId="5A04D669" w14:textId="5FC62C71" w:rsidR="0022361B" w:rsidRPr="00FB4B81" w:rsidRDefault="0022361B" w:rsidP="0022361B">
            <w:pPr>
              <w:jc w:val="center"/>
              <w:rPr>
                <w:b/>
                <w:bCs/>
              </w:rPr>
            </w:pPr>
            <w:r w:rsidRPr="00FB4B81">
              <w:rPr>
                <w:b/>
                <w:bCs/>
              </w:rPr>
              <w:t>American Restaurant</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Pr>
          <w:p w14:paraId="06A24D8B" w14:textId="3588D337" w:rsidR="0022361B" w:rsidRPr="00FB4B81" w:rsidRDefault="0022361B" w:rsidP="0022361B">
            <w:pPr>
              <w:jc w:val="center"/>
              <w:rPr>
                <w:b/>
                <w:bCs/>
              </w:rPr>
            </w:pPr>
            <w:r w:rsidRPr="00FB4B81">
              <w:rPr>
                <w:b/>
                <w:bCs/>
              </w:rPr>
              <w:t>Bakery</w:t>
            </w:r>
          </w:p>
        </w:tc>
        <w:tc>
          <w:tcPr>
            <w:tcW w:w="144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B858758" w14:textId="77777777" w:rsidR="0022361B" w:rsidRPr="006C7E75" w:rsidRDefault="0022361B" w:rsidP="0022361B">
            <w:pPr>
              <w:jc w:val="center"/>
              <w:rPr>
                <w:b/>
                <w:bCs/>
              </w:rPr>
            </w:pPr>
            <w:r w:rsidRPr="006C7E75">
              <w:rPr>
                <w:b/>
                <w:bCs/>
              </w:rPr>
              <w:t>…</w:t>
            </w:r>
          </w:p>
        </w:tc>
        <w:tc>
          <w:tcPr>
            <w:tcW w:w="1710" w:type="dxa"/>
            <w:tcBorders>
              <w:top w:val="single" w:sz="6" w:space="0" w:color="000000"/>
              <w:left w:val="single" w:sz="6" w:space="0" w:color="000000"/>
              <w:bottom w:val="single" w:sz="6" w:space="0" w:color="000000"/>
              <w:right w:val="single" w:sz="6" w:space="0" w:color="000000"/>
            </w:tcBorders>
            <w:shd w:val="clear" w:color="auto" w:fill="FFFFFF"/>
          </w:tcPr>
          <w:p w14:paraId="6CA5F722" w14:textId="069CBE82" w:rsidR="0022361B" w:rsidRPr="0022361B" w:rsidRDefault="0022361B" w:rsidP="0022361B">
            <w:pPr>
              <w:jc w:val="center"/>
              <w:rPr>
                <w:b/>
                <w:bCs/>
              </w:rPr>
            </w:pPr>
            <w:r w:rsidRPr="0022361B">
              <w:rPr>
                <w:b/>
                <w:bCs/>
              </w:rPr>
              <w:t>Thrift / Vintage Store</w:t>
            </w:r>
          </w:p>
        </w:tc>
        <w:tc>
          <w:tcPr>
            <w:tcW w:w="11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606CE16" w14:textId="68684A89" w:rsidR="0022361B" w:rsidRPr="0022361B" w:rsidRDefault="0022361B" w:rsidP="0022361B">
            <w:pPr>
              <w:jc w:val="center"/>
              <w:rPr>
                <w:b/>
                <w:bCs/>
              </w:rPr>
            </w:pPr>
            <w:r w:rsidRPr="0022361B">
              <w:rPr>
                <w:b/>
                <w:bCs/>
              </w:rPr>
              <w:t>Wine Bar</w:t>
            </w:r>
          </w:p>
        </w:tc>
      </w:tr>
      <w:tr w:rsidR="0022361B" w:rsidRPr="00F2077B" w14:paraId="3C2270A0" w14:textId="77777777" w:rsidTr="0022361B">
        <w:trPr>
          <w:trHeight w:val="351"/>
        </w:trPr>
        <w:tc>
          <w:tcPr>
            <w:tcW w:w="532" w:type="dxa"/>
            <w:tcBorders>
              <w:top w:val="single" w:sz="6" w:space="0" w:color="000000"/>
              <w:left w:val="single" w:sz="6" w:space="0" w:color="000000"/>
              <w:bottom w:val="single" w:sz="6" w:space="0" w:color="000000"/>
              <w:right w:val="single" w:sz="6" w:space="0" w:color="000000"/>
            </w:tcBorders>
            <w:shd w:val="clear" w:color="auto" w:fill="FFFFFF"/>
          </w:tcPr>
          <w:p w14:paraId="17D98D52" w14:textId="6FBA294C" w:rsidR="0022361B" w:rsidRPr="00FB4B81" w:rsidRDefault="0022361B" w:rsidP="0022361B">
            <w:pPr>
              <w:jc w:val="center"/>
            </w:pPr>
            <w:r>
              <w:t>0</w:t>
            </w:r>
          </w:p>
        </w:tc>
        <w:tc>
          <w:tcPr>
            <w:tcW w:w="104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6440B16" w14:textId="363B3128" w:rsidR="0022361B" w:rsidRPr="00F2077B" w:rsidRDefault="0022361B" w:rsidP="0022361B">
            <w:pPr>
              <w:jc w:val="center"/>
            </w:pPr>
            <w:r w:rsidRPr="00FB4B81">
              <w:t>Studio District</w:t>
            </w:r>
          </w:p>
        </w:tc>
        <w:tc>
          <w:tcPr>
            <w:tcW w:w="11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B6A425B" w14:textId="0DDB9FCC" w:rsidR="0022361B" w:rsidRPr="00F2077B" w:rsidRDefault="0022361B" w:rsidP="0022361B">
            <w:pPr>
              <w:jc w:val="center"/>
            </w:pPr>
            <w:r w:rsidRPr="009154EF">
              <w:t>0.02439</w:t>
            </w:r>
          </w:p>
        </w:tc>
        <w:tc>
          <w:tcPr>
            <w:tcW w:w="1302" w:type="dxa"/>
            <w:tcBorders>
              <w:top w:val="single" w:sz="6" w:space="0" w:color="000000"/>
              <w:left w:val="single" w:sz="6" w:space="0" w:color="000000"/>
              <w:bottom w:val="single" w:sz="6" w:space="0" w:color="000000"/>
              <w:right w:val="single" w:sz="6" w:space="0" w:color="000000"/>
            </w:tcBorders>
            <w:shd w:val="clear" w:color="auto" w:fill="FFFFFF"/>
          </w:tcPr>
          <w:p w14:paraId="26805E2C" w14:textId="10252F0D" w:rsidR="0022361B" w:rsidRPr="00F2077B" w:rsidRDefault="0022361B" w:rsidP="0022361B">
            <w:pPr>
              <w:jc w:val="center"/>
            </w:pPr>
            <w:r w:rsidRPr="009154EF">
              <w:t>0.04878</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Pr>
          <w:p w14:paraId="25A991E8" w14:textId="4ED880B9" w:rsidR="0022361B" w:rsidRPr="00F2077B" w:rsidRDefault="0022361B" w:rsidP="0022361B">
            <w:pPr>
              <w:jc w:val="center"/>
            </w:pPr>
            <w:r w:rsidRPr="009154EF">
              <w:t>0.04878</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14:paraId="754F358A" w14:textId="1EA252AC" w:rsidR="0022361B" w:rsidRPr="00F2077B" w:rsidRDefault="0022361B" w:rsidP="0022361B">
            <w:pPr>
              <w:jc w:val="center"/>
            </w:pPr>
            <w:r>
              <w:t>…</w:t>
            </w:r>
          </w:p>
        </w:tc>
        <w:tc>
          <w:tcPr>
            <w:tcW w:w="1710" w:type="dxa"/>
            <w:tcBorders>
              <w:top w:val="single" w:sz="6" w:space="0" w:color="000000"/>
              <w:left w:val="single" w:sz="6" w:space="0" w:color="000000"/>
              <w:bottom w:val="single" w:sz="6" w:space="0" w:color="000000"/>
              <w:right w:val="single" w:sz="6" w:space="0" w:color="000000"/>
            </w:tcBorders>
            <w:shd w:val="clear" w:color="auto" w:fill="FFFFFF"/>
          </w:tcPr>
          <w:p w14:paraId="7AC5DB2D" w14:textId="1A7EDA37" w:rsidR="0022361B" w:rsidRPr="00F2077B" w:rsidRDefault="0022361B" w:rsidP="0022361B">
            <w:pPr>
              <w:jc w:val="center"/>
            </w:pPr>
            <w:r w:rsidRPr="00380291">
              <w:t>0.02439</w:t>
            </w:r>
          </w:p>
        </w:tc>
        <w:tc>
          <w:tcPr>
            <w:tcW w:w="11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3764ADB" w14:textId="2A75155F" w:rsidR="0022361B" w:rsidRPr="00F2077B" w:rsidRDefault="0022361B" w:rsidP="0022361B">
            <w:pPr>
              <w:jc w:val="center"/>
            </w:pPr>
            <w:r w:rsidRPr="00380291">
              <w:t>0.02439</w:t>
            </w:r>
          </w:p>
        </w:tc>
      </w:tr>
    </w:tbl>
    <w:p w14:paraId="10478564" w14:textId="77777777" w:rsidR="00FB4B81" w:rsidRDefault="00FB4B81" w:rsidP="00FB4B81"/>
    <w:p w14:paraId="0893E363" w14:textId="6510A73C" w:rsidR="00FB4B81" w:rsidRDefault="00CD05C4" w:rsidP="00AE6050">
      <w:r>
        <w:t>The geographic coordinates of all of the gaining city neighborhoods were then similarly passed through Foursquare to also create normalized neighborhood venue profiles for each neighborhood in the target (gaining) city (40 rows by 285 columns)</w:t>
      </w:r>
      <w:r w:rsidR="00321228">
        <w:t>:</w:t>
      </w:r>
    </w:p>
    <w:p w14:paraId="7D1B099A" w14:textId="77777777" w:rsidR="00CD05C4" w:rsidRDefault="00CD05C4" w:rsidP="00CD05C4"/>
    <w:tbl>
      <w:tblPr>
        <w:tblW w:w="0" w:type="auto"/>
        <w:tblBorders>
          <w:top w:val="single" w:sz="6" w:space="0" w:color="000000"/>
          <w:left w:val="single" w:sz="6" w:space="0" w:color="000000"/>
          <w:bottom w:val="single" w:sz="6" w:space="0" w:color="000000"/>
          <w:right w:val="single" w:sz="6" w:space="0" w:color="000000"/>
        </w:tblBorders>
        <w:shd w:val="clear" w:color="auto" w:fill="FFFFFF"/>
        <w:tblLayout w:type="fixed"/>
        <w:tblCellMar>
          <w:left w:w="0" w:type="dxa"/>
          <w:right w:w="0" w:type="dxa"/>
        </w:tblCellMar>
        <w:tblLook w:val="04A0" w:firstRow="1" w:lastRow="0" w:firstColumn="1" w:lastColumn="0" w:noHBand="0" w:noVBand="1"/>
      </w:tblPr>
      <w:tblGrid>
        <w:gridCol w:w="532"/>
        <w:gridCol w:w="1049"/>
        <w:gridCol w:w="1291"/>
        <w:gridCol w:w="1170"/>
        <w:gridCol w:w="1260"/>
        <w:gridCol w:w="1170"/>
        <w:gridCol w:w="1710"/>
        <w:gridCol w:w="1162"/>
      </w:tblGrid>
      <w:tr w:rsidR="00CD05C4" w:rsidRPr="00F2077B" w14:paraId="02042E8D" w14:textId="77777777" w:rsidTr="00CD05C4">
        <w:trPr>
          <w:trHeight w:val="328"/>
        </w:trPr>
        <w:tc>
          <w:tcPr>
            <w:tcW w:w="532" w:type="dxa"/>
            <w:tcBorders>
              <w:top w:val="single" w:sz="6" w:space="0" w:color="000000"/>
              <w:left w:val="single" w:sz="6" w:space="0" w:color="000000"/>
              <w:bottom w:val="single" w:sz="6" w:space="0" w:color="000000"/>
              <w:right w:val="single" w:sz="6" w:space="0" w:color="000000"/>
            </w:tcBorders>
            <w:shd w:val="clear" w:color="auto" w:fill="FFFFFF"/>
          </w:tcPr>
          <w:p w14:paraId="114C442C" w14:textId="77777777" w:rsidR="00CD05C4" w:rsidRPr="00CD05C4" w:rsidRDefault="00CD05C4" w:rsidP="00CD05C4">
            <w:pPr>
              <w:jc w:val="center"/>
              <w:rPr>
                <w:b/>
                <w:bCs/>
              </w:rPr>
            </w:pPr>
          </w:p>
        </w:tc>
        <w:tc>
          <w:tcPr>
            <w:tcW w:w="104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5DFFCC3" w14:textId="05CD7DCB" w:rsidR="00CD05C4" w:rsidRPr="00CD05C4" w:rsidRDefault="00CD05C4" w:rsidP="00CD05C4">
            <w:pPr>
              <w:jc w:val="center"/>
              <w:rPr>
                <w:b/>
                <w:bCs/>
              </w:rPr>
            </w:pPr>
            <w:r w:rsidRPr="00CD05C4">
              <w:rPr>
                <w:b/>
                <w:bCs/>
              </w:rPr>
              <w:t>Neighborhood</w:t>
            </w:r>
          </w:p>
        </w:tc>
        <w:tc>
          <w:tcPr>
            <w:tcW w:w="129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CF0A831" w14:textId="66AF07BD" w:rsidR="00CD05C4" w:rsidRPr="00CD05C4" w:rsidRDefault="00CD05C4" w:rsidP="00CD05C4">
            <w:pPr>
              <w:jc w:val="center"/>
              <w:rPr>
                <w:b/>
                <w:bCs/>
              </w:rPr>
            </w:pPr>
            <w:r w:rsidRPr="00CD05C4">
              <w:rPr>
                <w:b/>
                <w:bCs/>
              </w:rPr>
              <w:t>Accessories Store</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14:paraId="67715A75" w14:textId="2AB24771" w:rsidR="00CD05C4" w:rsidRPr="00CD05C4" w:rsidRDefault="00CD05C4" w:rsidP="00CD05C4">
            <w:pPr>
              <w:jc w:val="center"/>
              <w:rPr>
                <w:b/>
                <w:bCs/>
              </w:rPr>
            </w:pPr>
            <w:r w:rsidRPr="00CD05C4">
              <w:rPr>
                <w:b/>
                <w:bCs/>
              </w:rPr>
              <w:t>Adult Boutique</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02A821AF" w14:textId="7E322234" w:rsidR="00CD05C4" w:rsidRPr="00CD05C4" w:rsidRDefault="00CD05C4" w:rsidP="00CD05C4">
            <w:pPr>
              <w:jc w:val="center"/>
              <w:rPr>
                <w:b/>
                <w:bCs/>
              </w:rPr>
            </w:pPr>
            <w:r w:rsidRPr="00CD05C4">
              <w:rPr>
                <w:b/>
                <w:bCs/>
              </w:rPr>
              <w:t>Afghan Restaurant</w:t>
            </w:r>
          </w:p>
        </w:tc>
        <w:tc>
          <w:tcPr>
            <w:tcW w:w="117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720EEA0" w14:textId="77777777" w:rsidR="00CD05C4" w:rsidRPr="006C7E75" w:rsidRDefault="00CD05C4" w:rsidP="00CD05C4">
            <w:pPr>
              <w:jc w:val="center"/>
              <w:rPr>
                <w:b/>
                <w:bCs/>
              </w:rPr>
            </w:pPr>
            <w:r w:rsidRPr="006C7E75">
              <w:rPr>
                <w:b/>
                <w:bCs/>
              </w:rPr>
              <w:t>…</w:t>
            </w:r>
          </w:p>
        </w:tc>
        <w:tc>
          <w:tcPr>
            <w:tcW w:w="1710" w:type="dxa"/>
            <w:tcBorders>
              <w:top w:val="single" w:sz="6" w:space="0" w:color="000000"/>
              <w:left w:val="single" w:sz="6" w:space="0" w:color="000000"/>
              <w:bottom w:val="single" w:sz="6" w:space="0" w:color="000000"/>
              <w:right w:val="single" w:sz="6" w:space="0" w:color="000000"/>
            </w:tcBorders>
            <w:shd w:val="clear" w:color="auto" w:fill="FFFFFF"/>
          </w:tcPr>
          <w:p w14:paraId="156F1E83" w14:textId="04397837" w:rsidR="00CD05C4" w:rsidRPr="00CD05C4" w:rsidRDefault="00CD05C4" w:rsidP="00CD05C4">
            <w:pPr>
              <w:jc w:val="center"/>
              <w:rPr>
                <w:b/>
                <w:bCs/>
              </w:rPr>
            </w:pPr>
            <w:r w:rsidRPr="00CD05C4">
              <w:rPr>
                <w:b/>
                <w:bCs/>
              </w:rPr>
              <w:t>Women's Store</w:t>
            </w:r>
          </w:p>
        </w:tc>
        <w:tc>
          <w:tcPr>
            <w:tcW w:w="11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2F23C67" w14:textId="5300AD24" w:rsidR="00CD05C4" w:rsidRPr="00CD05C4" w:rsidRDefault="00CD05C4" w:rsidP="00CD05C4">
            <w:pPr>
              <w:jc w:val="center"/>
              <w:rPr>
                <w:b/>
                <w:bCs/>
              </w:rPr>
            </w:pPr>
            <w:r w:rsidRPr="00CD05C4">
              <w:rPr>
                <w:b/>
                <w:bCs/>
              </w:rPr>
              <w:t>Yoga Studio</w:t>
            </w:r>
          </w:p>
        </w:tc>
      </w:tr>
      <w:tr w:rsidR="00CD05C4" w:rsidRPr="00F2077B" w14:paraId="1F6FF4F3" w14:textId="77777777" w:rsidTr="00CD05C4">
        <w:trPr>
          <w:trHeight w:val="351"/>
        </w:trPr>
        <w:tc>
          <w:tcPr>
            <w:tcW w:w="532" w:type="dxa"/>
            <w:tcBorders>
              <w:top w:val="single" w:sz="6" w:space="0" w:color="000000"/>
              <w:left w:val="single" w:sz="6" w:space="0" w:color="000000"/>
              <w:bottom w:val="single" w:sz="6" w:space="0" w:color="000000"/>
              <w:right w:val="single" w:sz="6" w:space="0" w:color="000000"/>
            </w:tcBorders>
            <w:shd w:val="clear" w:color="auto" w:fill="FFFFFF"/>
          </w:tcPr>
          <w:p w14:paraId="757A7B09" w14:textId="7DB86127" w:rsidR="00CD05C4" w:rsidRPr="00FB4B81" w:rsidRDefault="00CD05C4" w:rsidP="00CD05C4">
            <w:pPr>
              <w:jc w:val="center"/>
            </w:pPr>
            <w:r w:rsidRPr="00C638CB">
              <w:t>0</w:t>
            </w:r>
          </w:p>
        </w:tc>
        <w:tc>
          <w:tcPr>
            <w:tcW w:w="104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6CF01BA" w14:textId="70CC562F" w:rsidR="00CD05C4" w:rsidRPr="00F2077B" w:rsidRDefault="00CD05C4" w:rsidP="00CD05C4">
            <w:pPr>
              <w:jc w:val="center"/>
            </w:pPr>
            <w:r w:rsidRPr="00C638CB">
              <w:t>Battery Park City</w:t>
            </w:r>
          </w:p>
        </w:tc>
        <w:tc>
          <w:tcPr>
            <w:tcW w:w="129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E823E45" w14:textId="013117A5" w:rsidR="00CD05C4" w:rsidRPr="00F2077B" w:rsidRDefault="00CD05C4" w:rsidP="00CD05C4">
            <w:pPr>
              <w:jc w:val="center"/>
            </w:pPr>
            <w:r w:rsidRPr="00C638CB">
              <w:t>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14:paraId="659BC717" w14:textId="5BBA2A6E" w:rsidR="00CD05C4" w:rsidRPr="00F2077B" w:rsidRDefault="00CD05C4" w:rsidP="00CD05C4">
            <w:pPr>
              <w:jc w:val="center"/>
            </w:pPr>
            <w:r w:rsidRPr="00C638CB">
              <w:t>0</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24319818" w14:textId="20726D89" w:rsidR="00CD05C4" w:rsidRPr="00F2077B" w:rsidRDefault="00CD05C4" w:rsidP="00CD05C4">
            <w:pPr>
              <w:jc w:val="center"/>
            </w:pPr>
            <w:r w:rsidRPr="00C638CB">
              <w:t>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14:paraId="1DA4A949" w14:textId="4053E2A0" w:rsidR="00CD05C4" w:rsidRPr="00F2077B" w:rsidRDefault="00CD05C4" w:rsidP="00CD05C4">
            <w:pPr>
              <w:jc w:val="center"/>
            </w:pPr>
            <w:r>
              <w:t>…</w:t>
            </w:r>
          </w:p>
        </w:tc>
        <w:tc>
          <w:tcPr>
            <w:tcW w:w="1710" w:type="dxa"/>
            <w:tcBorders>
              <w:top w:val="single" w:sz="6" w:space="0" w:color="000000"/>
              <w:left w:val="single" w:sz="6" w:space="0" w:color="000000"/>
              <w:bottom w:val="single" w:sz="6" w:space="0" w:color="000000"/>
              <w:right w:val="single" w:sz="6" w:space="0" w:color="000000"/>
            </w:tcBorders>
            <w:shd w:val="clear" w:color="auto" w:fill="FFFFFF"/>
          </w:tcPr>
          <w:p w14:paraId="50FF23D2" w14:textId="67A97CFC" w:rsidR="00CD05C4" w:rsidRPr="00F2077B" w:rsidRDefault="00CD05C4" w:rsidP="00CD05C4">
            <w:pPr>
              <w:jc w:val="center"/>
            </w:pPr>
            <w:r w:rsidRPr="00B435D7">
              <w:t>0.02</w:t>
            </w:r>
          </w:p>
        </w:tc>
        <w:tc>
          <w:tcPr>
            <w:tcW w:w="11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70E0202" w14:textId="0B8FE86E" w:rsidR="00CD05C4" w:rsidRPr="00F2077B" w:rsidRDefault="00CD05C4" w:rsidP="00CD05C4">
            <w:pPr>
              <w:jc w:val="center"/>
            </w:pPr>
            <w:r w:rsidRPr="00B435D7">
              <w:t>0</w:t>
            </w:r>
          </w:p>
        </w:tc>
      </w:tr>
      <w:tr w:rsidR="00CD05C4" w:rsidRPr="00F2077B" w14:paraId="0327E347" w14:textId="77777777" w:rsidTr="00CD05C4">
        <w:trPr>
          <w:trHeight w:val="351"/>
        </w:trPr>
        <w:tc>
          <w:tcPr>
            <w:tcW w:w="532" w:type="dxa"/>
            <w:tcBorders>
              <w:top w:val="single" w:sz="6" w:space="0" w:color="000000"/>
              <w:left w:val="single" w:sz="6" w:space="0" w:color="000000"/>
              <w:bottom w:val="single" w:sz="6" w:space="0" w:color="000000"/>
              <w:right w:val="single" w:sz="6" w:space="0" w:color="000000"/>
            </w:tcBorders>
            <w:shd w:val="clear" w:color="auto" w:fill="FFFFFF"/>
          </w:tcPr>
          <w:p w14:paraId="36908922" w14:textId="30D011CB" w:rsidR="00CD05C4" w:rsidRDefault="00CD05C4" w:rsidP="00CD05C4">
            <w:pPr>
              <w:jc w:val="center"/>
            </w:pPr>
            <w:r w:rsidRPr="00C638CB">
              <w:t>1</w:t>
            </w:r>
          </w:p>
        </w:tc>
        <w:tc>
          <w:tcPr>
            <w:tcW w:w="104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1E9ADBF" w14:textId="05EF6B90" w:rsidR="00CD05C4" w:rsidRPr="00FB4B81" w:rsidRDefault="00CD05C4" w:rsidP="00CD05C4">
            <w:pPr>
              <w:jc w:val="center"/>
            </w:pPr>
            <w:r w:rsidRPr="00C638CB">
              <w:t>Carnegie Hill</w:t>
            </w:r>
          </w:p>
        </w:tc>
        <w:tc>
          <w:tcPr>
            <w:tcW w:w="129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CBB74C4" w14:textId="4E2B5928" w:rsidR="00CD05C4" w:rsidRPr="009154EF" w:rsidRDefault="00CD05C4" w:rsidP="00CD05C4">
            <w:pPr>
              <w:jc w:val="center"/>
            </w:pPr>
            <w:r w:rsidRPr="00C638CB">
              <w:t>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14:paraId="1E7B7120" w14:textId="055CA034" w:rsidR="00CD05C4" w:rsidRPr="009154EF" w:rsidRDefault="00CD05C4" w:rsidP="00CD05C4">
            <w:pPr>
              <w:jc w:val="center"/>
            </w:pPr>
            <w:r w:rsidRPr="00C638CB">
              <w:t>0</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00AF9E03" w14:textId="752E4167" w:rsidR="00CD05C4" w:rsidRPr="009154EF" w:rsidRDefault="00CD05C4" w:rsidP="00CD05C4">
            <w:pPr>
              <w:jc w:val="center"/>
            </w:pPr>
            <w:r w:rsidRPr="00C638CB">
              <w:t>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14:paraId="6C4D9435" w14:textId="0BF442E4" w:rsidR="00CD05C4" w:rsidRDefault="00CD05C4" w:rsidP="00CD05C4">
            <w:pPr>
              <w:jc w:val="center"/>
            </w:pPr>
            <w:r>
              <w:t>…</w:t>
            </w:r>
          </w:p>
        </w:tc>
        <w:tc>
          <w:tcPr>
            <w:tcW w:w="1710" w:type="dxa"/>
            <w:tcBorders>
              <w:top w:val="single" w:sz="6" w:space="0" w:color="000000"/>
              <w:left w:val="single" w:sz="6" w:space="0" w:color="000000"/>
              <w:bottom w:val="single" w:sz="6" w:space="0" w:color="000000"/>
              <w:right w:val="single" w:sz="6" w:space="0" w:color="000000"/>
            </w:tcBorders>
            <w:shd w:val="clear" w:color="auto" w:fill="FFFFFF"/>
          </w:tcPr>
          <w:p w14:paraId="773B9B28" w14:textId="33785B0D" w:rsidR="00CD05C4" w:rsidRPr="00380291" w:rsidRDefault="00CD05C4" w:rsidP="00CD05C4">
            <w:pPr>
              <w:jc w:val="center"/>
            </w:pPr>
            <w:r w:rsidRPr="00B435D7">
              <w:t>0</w:t>
            </w:r>
          </w:p>
        </w:tc>
        <w:tc>
          <w:tcPr>
            <w:tcW w:w="11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4BC341C" w14:textId="49D547DE" w:rsidR="00CD05C4" w:rsidRPr="00380291" w:rsidRDefault="00CD05C4" w:rsidP="00CD05C4">
            <w:pPr>
              <w:jc w:val="center"/>
            </w:pPr>
            <w:r w:rsidRPr="00B435D7">
              <w:t>0.04</w:t>
            </w:r>
          </w:p>
        </w:tc>
      </w:tr>
      <w:tr w:rsidR="00CD05C4" w:rsidRPr="00F2077B" w14:paraId="1EE8FD8A" w14:textId="77777777" w:rsidTr="00CD05C4">
        <w:trPr>
          <w:trHeight w:val="351"/>
        </w:trPr>
        <w:tc>
          <w:tcPr>
            <w:tcW w:w="532" w:type="dxa"/>
            <w:tcBorders>
              <w:top w:val="single" w:sz="6" w:space="0" w:color="000000"/>
              <w:left w:val="single" w:sz="6" w:space="0" w:color="000000"/>
              <w:bottom w:val="single" w:sz="6" w:space="0" w:color="000000"/>
              <w:right w:val="single" w:sz="6" w:space="0" w:color="000000"/>
            </w:tcBorders>
            <w:shd w:val="clear" w:color="auto" w:fill="FFFFFF"/>
          </w:tcPr>
          <w:p w14:paraId="366DF4BD" w14:textId="7562BCF9" w:rsidR="00CD05C4" w:rsidRDefault="00CD05C4" w:rsidP="00CD05C4">
            <w:pPr>
              <w:jc w:val="center"/>
            </w:pPr>
            <w:r>
              <w:t>…</w:t>
            </w:r>
          </w:p>
        </w:tc>
        <w:tc>
          <w:tcPr>
            <w:tcW w:w="104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352D96B" w14:textId="183825F7" w:rsidR="00CD05C4" w:rsidRPr="00FB4B81" w:rsidRDefault="00CD05C4" w:rsidP="00CD05C4">
            <w:pPr>
              <w:jc w:val="center"/>
            </w:pPr>
            <w:r>
              <w:t>…</w:t>
            </w:r>
          </w:p>
        </w:tc>
        <w:tc>
          <w:tcPr>
            <w:tcW w:w="129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C6BA0C9" w14:textId="0483018F" w:rsidR="00CD05C4" w:rsidRPr="009154EF" w:rsidRDefault="00CD05C4" w:rsidP="00CD05C4">
            <w:pPr>
              <w:jc w:val="center"/>
            </w:pPr>
            <w:r>
              <w:t>…</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14:paraId="1803FA5E" w14:textId="790403F2" w:rsidR="00CD05C4" w:rsidRPr="009154EF" w:rsidRDefault="00CD05C4" w:rsidP="00CD05C4">
            <w:pPr>
              <w:jc w:val="center"/>
            </w:pPr>
            <w:r>
              <w:t>…</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6BA8963A" w14:textId="5ADACF3A" w:rsidR="00CD05C4" w:rsidRPr="009154EF" w:rsidRDefault="00CD05C4" w:rsidP="00CD05C4">
            <w:pPr>
              <w:jc w:val="center"/>
            </w:pPr>
            <w:r>
              <w:t>…</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14:paraId="3D98241C" w14:textId="5BCAA494" w:rsidR="00CD05C4" w:rsidRDefault="00CD05C4" w:rsidP="00CD05C4">
            <w:pPr>
              <w:jc w:val="center"/>
            </w:pPr>
            <w:r>
              <w:t>…</w:t>
            </w:r>
          </w:p>
        </w:tc>
        <w:tc>
          <w:tcPr>
            <w:tcW w:w="1710" w:type="dxa"/>
            <w:tcBorders>
              <w:top w:val="single" w:sz="6" w:space="0" w:color="000000"/>
              <w:left w:val="single" w:sz="6" w:space="0" w:color="000000"/>
              <w:bottom w:val="single" w:sz="6" w:space="0" w:color="000000"/>
              <w:right w:val="single" w:sz="6" w:space="0" w:color="000000"/>
            </w:tcBorders>
            <w:shd w:val="clear" w:color="auto" w:fill="FFFFFF"/>
          </w:tcPr>
          <w:p w14:paraId="10AE1586" w14:textId="04FECD8B" w:rsidR="00CD05C4" w:rsidRPr="00380291" w:rsidRDefault="00CD05C4" w:rsidP="00CD05C4">
            <w:pPr>
              <w:jc w:val="center"/>
            </w:pPr>
            <w:r>
              <w:t>…</w:t>
            </w:r>
          </w:p>
        </w:tc>
        <w:tc>
          <w:tcPr>
            <w:tcW w:w="11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17C76DF" w14:textId="6D92B976" w:rsidR="00CD05C4" w:rsidRPr="00380291" w:rsidRDefault="00CD05C4" w:rsidP="00CD05C4">
            <w:pPr>
              <w:jc w:val="center"/>
            </w:pPr>
            <w:r>
              <w:t>…</w:t>
            </w:r>
          </w:p>
        </w:tc>
      </w:tr>
      <w:tr w:rsidR="00CD05C4" w:rsidRPr="00F2077B" w14:paraId="0F0B2420" w14:textId="77777777" w:rsidTr="00CD05C4">
        <w:trPr>
          <w:trHeight w:val="351"/>
        </w:trPr>
        <w:tc>
          <w:tcPr>
            <w:tcW w:w="532" w:type="dxa"/>
            <w:tcBorders>
              <w:top w:val="single" w:sz="6" w:space="0" w:color="000000"/>
              <w:left w:val="single" w:sz="6" w:space="0" w:color="000000"/>
              <w:bottom w:val="single" w:sz="6" w:space="0" w:color="000000"/>
              <w:right w:val="single" w:sz="6" w:space="0" w:color="000000"/>
            </w:tcBorders>
            <w:shd w:val="clear" w:color="auto" w:fill="FFFFFF"/>
          </w:tcPr>
          <w:p w14:paraId="60DB9733" w14:textId="00D117FA" w:rsidR="00CD05C4" w:rsidRDefault="00CD05C4" w:rsidP="00CD05C4">
            <w:pPr>
              <w:jc w:val="center"/>
            </w:pPr>
            <w:r w:rsidRPr="007C0EAC">
              <w:t>39</w:t>
            </w:r>
          </w:p>
        </w:tc>
        <w:tc>
          <w:tcPr>
            <w:tcW w:w="104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3446CD9" w14:textId="17BF73C9" w:rsidR="00CD05C4" w:rsidRPr="00FB4B81" w:rsidRDefault="00CD05C4" w:rsidP="00CD05C4">
            <w:pPr>
              <w:jc w:val="center"/>
            </w:pPr>
            <w:r w:rsidRPr="007C0EAC">
              <w:t>Yorkville</w:t>
            </w:r>
          </w:p>
        </w:tc>
        <w:tc>
          <w:tcPr>
            <w:tcW w:w="129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3109B32" w14:textId="1EC1F26F" w:rsidR="00CD05C4" w:rsidRPr="009154EF" w:rsidRDefault="00CD05C4" w:rsidP="00CD05C4">
            <w:pPr>
              <w:jc w:val="center"/>
            </w:pPr>
            <w:r w:rsidRPr="007C0EAC">
              <w:t>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14:paraId="3F1EA940" w14:textId="335CAD67" w:rsidR="00CD05C4" w:rsidRPr="009154EF" w:rsidRDefault="00CD05C4" w:rsidP="00CD05C4">
            <w:pPr>
              <w:jc w:val="center"/>
            </w:pPr>
            <w:r w:rsidRPr="007C0EAC">
              <w:t>0</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164FDF29" w14:textId="7ADB0232" w:rsidR="00CD05C4" w:rsidRPr="009154EF" w:rsidRDefault="00CD05C4" w:rsidP="00CD05C4">
            <w:pPr>
              <w:jc w:val="center"/>
            </w:pPr>
            <w:r w:rsidRPr="007C0EAC">
              <w:t>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14:paraId="1130D262" w14:textId="33415FF9" w:rsidR="00CD05C4" w:rsidRDefault="00CD05C4" w:rsidP="00CD05C4">
            <w:pPr>
              <w:jc w:val="center"/>
            </w:pPr>
            <w:r>
              <w:t>…</w:t>
            </w:r>
          </w:p>
        </w:tc>
        <w:tc>
          <w:tcPr>
            <w:tcW w:w="1710" w:type="dxa"/>
            <w:tcBorders>
              <w:top w:val="single" w:sz="6" w:space="0" w:color="000000"/>
              <w:left w:val="single" w:sz="6" w:space="0" w:color="000000"/>
              <w:bottom w:val="single" w:sz="6" w:space="0" w:color="000000"/>
              <w:right w:val="single" w:sz="6" w:space="0" w:color="000000"/>
            </w:tcBorders>
            <w:shd w:val="clear" w:color="auto" w:fill="FFFFFF"/>
          </w:tcPr>
          <w:p w14:paraId="1903ACB5" w14:textId="1FA10C0E" w:rsidR="00CD05C4" w:rsidRPr="00380291" w:rsidRDefault="00CD05C4" w:rsidP="00CD05C4">
            <w:pPr>
              <w:jc w:val="center"/>
            </w:pPr>
            <w:r>
              <w:t>0</w:t>
            </w:r>
          </w:p>
        </w:tc>
        <w:tc>
          <w:tcPr>
            <w:tcW w:w="11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D054A96" w14:textId="52A2BC44" w:rsidR="00CD05C4" w:rsidRPr="00380291" w:rsidRDefault="00CD05C4" w:rsidP="00CD05C4">
            <w:pPr>
              <w:jc w:val="center"/>
            </w:pPr>
            <w:r>
              <w:t>0</w:t>
            </w:r>
          </w:p>
        </w:tc>
      </w:tr>
    </w:tbl>
    <w:p w14:paraId="2514C92C" w14:textId="77777777" w:rsidR="00CD05C4" w:rsidRDefault="00CD05C4" w:rsidP="00CD05C4"/>
    <w:p w14:paraId="66191B22" w14:textId="268120C7" w:rsidR="00321228" w:rsidRDefault="00321228" w:rsidP="00AE6050">
      <w:r>
        <w:t>The intent of the project was to match neighborhood venue profiles to the current neighborhood’s profile. The current neighborhood had 32 columns (venue types) while the</w:t>
      </w:r>
    </w:p>
    <w:p w14:paraId="03F09213" w14:textId="2E9E833D" w:rsidR="00CD05C4" w:rsidRDefault="00321228" w:rsidP="00AE6050">
      <w:r>
        <w:t xml:space="preserve">the number of venue types (columns) in the gaining city were far greater in number/diversity. For a match, only the same type of venues as in the current neighborhood are relevant so a left join was performed to combine the </w:t>
      </w:r>
      <w:r w:rsidR="005C25E6">
        <w:t xml:space="preserve">gaining city neighborhoods with the </w:t>
      </w:r>
      <w:r>
        <w:t xml:space="preserve">current neighborhood venue profile on venue type. This data manipulation process utilized transposing dataframes and setting/re-setting indices, along with removal of all “NaN” points representing missing data </w:t>
      </w:r>
      <w:r>
        <w:lastRenderedPageBreak/>
        <w:t>in the gaining city venues (e.g. “Breweries” was not a venue category in the gaining city, resulting in “Nan” in the joined dataframe).</w:t>
      </w:r>
    </w:p>
    <w:p w14:paraId="693CCD45" w14:textId="5C9BB8D1" w:rsidR="00006B64" w:rsidRDefault="00006B64" w:rsidP="00AE6050"/>
    <w:p w14:paraId="5D0E0137" w14:textId="6C1623BD" w:rsidR="00006B64" w:rsidRDefault="00006B64" w:rsidP="00AE6050">
      <w:r>
        <w:t>Once the data had been cleaned and formatted, the original intent was to use K-Nearest-Neighbor (KNN) to discern the closest match to the current neighborhood venue profile. However, it was determined that an easier approach to this problem only required a subset of KNN to determine closest “match” – specifically Euclidean Distance (using the venue profiles of the current and gaining neighborhoods).</w:t>
      </w:r>
    </w:p>
    <w:p w14:paraId="418383BF" w14:textId="77777777" w:rsidR="0093353D" w:rsidRDefault="0093353D" w:rsidP="0093353D"/>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088"/>
        <w:gridCol w:w="1738"/>
      </w:tblGrid>
      <w:tr w:rsidR="0093353D" w:rsidRPr="00F2077B" w14:paraId="74B618B6" w14:textId="77777777" w:rsidTr="00C3566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D621A90" w14:textId="42B30AFB" w:rsidR="0093353D" w:rsidRPr="0093353D" w:rsidRDefault="0093353D" w:rsidP="0093353D">
            <w:pPr>
              <w:rPr>
                <w:b/>
                <w:bCs/>
              </w:rPr>
            </w:pPr>
            <w:r w:rsidRPr="0093353D">
              <w:rPr>
                <w:b/>
                <w:bCs/>
              </w:rPr>
              <w:t>Neighborhood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7A200E5" w14:textId="7A612B1C" w:rsidR="0093353D" w:rsidRPr="0093353D" w:rsidRDefault="0093353D" w:rsidP="0093353D">
            <w:pPr>
              <w:rPr>
                <w:b/>
                <w:bCs/>
              </w:rPr>
            </w:pPr>
            <w:r w:rsidRPr="0093353D">
              <w:rPr>
                <w:b/>
                <w:bCs/>
              </w:rPr>
              <w:t>Match_Distance</w:t>
            </w:r>
          </w:p>
        </w:tc>
      </w:tr>
      <w:tr w:rsidR="0093353D" w:rsidRPr="00F2077B" w14:paraId="61B70971" w14:textId="77777777" w:rsidTr="00C3566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8DEFCF9" w14:textId="66881958" w:rsidR="0093353D" w:rsidRPr="00F2077B" w:rsidRDefault="0093353D" w:rsidP="0093353D">
            <w:r w:rsidRPr="00B3655C">
              <w:t>Hamilton Heights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D9BA3DC" w14:textId="74FCA936" w:rsidR="0093353D" w:rsidRPr="00F2077B" w:rsidRDefault="0093353D" w:rsidP="0093353D">
            <w:r w:rsidRPr="00B3655C">
              <w:t>0.129366</w:t>
            </w:r>
          </w:p>
        </w:tc>
      </w:tr>
      <w:tr w:rsidR="0093353D" w:rsidRPr="00F2077B" w14:paraId="63B0EFAB" w14:textId="77777777" w:rsidTr="00C3566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5F21934" w14:textId="0B712C8B" w:rsidR="0093353D" w:rsidRPr="00F2077B" w:rsidRDefault="0093353D" w:rsidP="0093353D">
            <w:r w:rsidRPr="00B3655C">
              <w:t>Lower East Side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3BDC1F8" w14:textId="4CF5A24F" w:rsidR="0093353D" w:rsidRPr="00F2077B" w:rsidRDefault="0093353D" w:rsidP="0093353D">
            <w:r w:rsidRPr="00B3655C">
              <w:t>0.134505</w:t>
            </w:r>
          </w:p>
        </w:tc>
      </w:tr>
      <w:tr w:rsidR="0093353D" w:rsidRPr="00F2077B" w14:paraId="0553AC80" w14:textId="77777777" w:rsidTr="00C3566F">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5E76A8F" w14:textId="44391911" w:rsidR="0093353D" w:rsidRPr="00F2077B" w:rsidRDefault="0093353D" w:rsidP="0093353D">
            <w:r w:rsidRPr="00B3655C">
              <w:t>Washington Heights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9EFB7F4" w14:textId="18F0702B" w:rsidR="0093353D" w:rsidRPr="00F2077B" w:rsidRDefault="0093353D" w:rsidP="0093353D">
            <w:r w:rsidRPr="00B3655C">
              <w:t>0.135156</w:t>
            </w:r>
          </w:p>
        </w:tc>
      </w:tr>
      <w:tr w:rsidR="0093353D" w:rsidRPr="00F2077B" w14:paraId="56EA13B1" w14:textId="77777777" w:rsidTr="003E348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0F5A368" w14:textId="2BF6D092" w:rsidR="0093353D" w:rsidRPr="00F2077B" w:rsidRDefault="0093353D" w:rsidP="003E3480">
            <w: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A8AB90E" w14:textId="4C15B597" w:rsidR="0093353D" w:rsidRPr="00F2077B" w:rsidRDefault="0093353D" w:rsidP="003E3480">
            <w:r>
              <w:t>…</w:t>
            </w:r>
          </w:p>
        </w:tc>
      </w:tr>
      <w:tr w:rsidR="0093353D" w:rsidRPr="00F2077B" w14:paraId="42F697C8" w14:textId="77777777" w:rsidTr="001A1E0B">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EB53E68" w14:textId="3335CD71" w:rsidR="0093353D" w:rsidRPr="00F2077B" w:rsidRDefault="0093353D" w:rsidP="0093353D">
            <w:r w:rsidRPr="00B34761">
              <w:t>Roosevelt Island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A27C67D" w14:textId="32173454" w:rsidR="0093353D" w:rsidRPr="00F2077B" w:rsidRDefault="0093353D" w:rsidP="0093353D">
            <w:r w:rsidRPr="00B34761">
              <w:t>0.196466</w:t>
            </w:r>
          </w:p>
        </w:tc>
      </w:tr>
      <w:tr w:rsidR="0093353D" w:rsidRPr="00F2077B" w14:paraId="362750F3" w14:textId="77777777" w:rsidTr="001A1E0B">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1DBA05F" w14:textId="3F3F50E9" w:rsidR="0093353D" w:rsidRPr="00F2077B" w:rsidRDefault="0093353D" w:rsidP="0093353D">
            <w:r w:rsidRPr="00B34761">
              <w:t>Soho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1A4463D" w14:textId="7B0FBEAD" w:rsidR="0093353D" w:rsidRPr="00F2077B" w:rsidRDefault="0093353D" w:rsidP="0093353D">
            <w:r w:rsidRPr="00B34761">
              <w:t>0.214257</w:t>
            </w:r>
          </w:p>
        </w:tc>
      </w:tr>
      <w:tr w:rsidR="0093353D" w:rsidRPr="00F2077B" w14:paraId="38DC1828" w14:textId="77777777" w:rsidTr="001A1E0B">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60D6C49" w14:textId="3F9B9020" w:rsidR="0093353D" w:rsidRPr="00F2077B" w:rsidRDefault="0093353D" w:rsidP="0093353D">
            <w:r w:rsidRPr="00B34761">
              <w:t>Stuyvesant Town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C0018CA" w14:textId="49B04572" w:rsidR="0093353D" w:rsidRPr="00F2077B" w:rsidRDefault="0093353D" w:rsidP="0093353D">
            <w:r w:rsidRPr="00B34761">
              <w:t>0.215462</w:t>
            </w:r>
          </w:p>
        </w:tc>
      </w:tr>
    </w:tbl>
    <w:p w14:paraId="6E979709" w14:textId="77777777" w:rsidR="0093353D" w:rsidRDefault="0093353D" w:rsidP="0093353D"/>
    <w:p w14:paraId="5F0AE65C" w14:textId="7A6D8737" w:rsidR="00CD05C4" w:rsidRDefault="00625ADE" w:rsidP="00AE6050">
      <w:r>
        <w:t>The smaller the “Match_Distance”, the more similar the gaining city neighborhood venue profile is to the current neighborhood profile.</w:t>
      </w:r>
    </w:p>
    <w:p w14:paraId="591D2FA7" w14:textId="77777777" w:rsidR="009552B3" w:rsidRDefault="009552B3" w:rsidP="00AE6050"/>
    <w:p w14:paraId="2D9E744D" w14:textId="38A1DE62" w:rsidR="005335F4" w:rsidRPr="00625ADE" w:rsidRDefault="005335F4" w:rsidP="00AE6050">
      <w:pPr>
        <w:rPr>
          <w:b/>
          <w:bCs/>
          <w:u w:val="single"/>
        </w:rPr>
      </w:pPr>
      <w:r w:rsidRPr="00625ADE">
        <w:rPr>
          <w:b/>
          <w:bCs/>
          <w:u w:val="single"/>
        </w:rPr>
        <w:t>Results</w:t>
      </w:r>
    </w:p>
    <w:p w14:paraId="34DD2C5F" w14:textId="56E952FF" w:rsidR="005335F4" w:rsidRDefault="005335F4" w:rsidP="00AE6050"/>
    <w:p w14:paraId="5021F0F4" w14:textId="6B0F5B7F" w:rsidR="00625ADE" w:rsidRDefault="00625ADE" w:rsidP="00AE6050">
      <w:r>
        <w:t>From this approach, it was determined that Hamilton Heights, in Manhattan, was the nearest match to the Studio District in Toronto based on Four</w:t>
      </w:r>
      <w:r w:rsidR="000E7B63">
        <w:t>s</w:t>
      </w:r>
      <w:r>
        <w:t>quare venue profiles.</w:t>
      </w:r>
      <w:r w:rsidR="00382C2D">
        <w:t xml:space="preserve"> Note: While Hamilton Heights was determined to be the “closest” match, the data shows that it is not a “perfect match” as there are venues in the Studio District that are not found in Hamilton Heights.</w:t>
      </w:r>
      <w:bookmarkStart w:id="0" w:name="_GoBack"/>
      <w:bookmarkEnd w:id="0"/>
    </w:p>
    <w:p w14:paraId="6C37FA8A" w14:textId="2F9A3B84" w:rsidR="000E7B63" w:rsidRDefault="000E7B63" w:rsidP="00AE6050"/>
    <w:tbl>
      <w:tblPr>
        <w:tblW w:w="6160" w:type="dxa"/>
        <w:tblLook w:val="04A0" w:firstRow="1" w:lastRow="0" w:firstColumn="1" w:lastColumn="0" w:noHBand="0" w:noVBand="1"/>
      </w:tblPr>
      <w:tblGrid>
        <w:gridCol w:w="2800"/>
        <w:gridCol w:w="1520"/>
        <w:gridCol w:w="1840"/>
      </w:tblGrid>
      <w:tr w:rsidR="00382C2D" w:rsidRPr="00382C2D" w14:paraId="23A62726" w14:textId="77777777" w:rsidTr="00382C2D">
        <w:trPr>
          <w:trHeight w:val="32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5E5A2" w14:textId="77777777" w:rsidR="00382C2D" w:rsidRPr="00382C2D" w:rsidRDefault="00382C2D" w:rsidP="00382C2D">
            <w:pPr>
              <w:rPr>
                <w:rFonts w:ascii="Calibri" w:eastAsia="Times New Roman" w:hAnsi="Calibri" w:cs="Calibri"/>
                <w:b/>
                <w:bCs/>
                <w:color w:val="000000"/>
              </w:rPr>
            </w:pPr>
            <w:r w:rsidRPr="00382C2D">
              <w:rPr>
                <w:rFonts w:ascii="Calibri" w:eastAsia="Times New Roman" w:hAnsi="Calibri" w:cs="Calibri"/>
                <w:b/>
                <w:bCs/>
                <w:color w:val="000000"/>
              </w:rPr>
              <w:t>Neighborhood</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4BE754E9" w14:textId="77777777" w:rsidR="00382C2D" w:rsidRPr="00382C2D" w:rsidRDefault="00382C2D" w:rsidP="00382C2D">
            <w:pPr>
              <w:jc w:val="center"/>
              <w:rPr>
                <w:rFonts w:ascii="Calibri" w:eastAsia="Times New Roman" w:hAnsi="Calibri" w:cs="Calibri"/>
                <w:b/>
                <w:bCs/>
                <w:color w:val="000000"/>
              </w:rPr>
            </w:pPr>
            <w:r w:rsidRPr="00382C2D">
              <w:rPr>
                <w:rFonts w:ascii="Calibri" w:eastAsia="Times New Roman" w:hAnsi="Calibri" w:cs="Calibri"/>
                <w:b/>
                <w:bCs/>
                <w:color w:val="000000"/>
              </w:rPr>
              <w:t>Studio District</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04B15F6A" w14:textId="77777777" w:rsidR="00382C2D" w:rsidRPr="00382C2D" w:rsidRDefault="00382C2D" w:rsidP="00382C2D">
            <w:pPr>
              <w:jc w:val="center"/>
              <w:rPr>
                <w:rFonts w:ascii="Calibri" w:eastAsia="Times New Roman" w:hAnsi="Calibri" w:cs="Calibri"/>
                <w:b/>
                <w:bCs/>
                <w:color w:val="000000"/>
              </w:rPr>
            </w:pPr>
            <w:r w:rsidRPr="00382C2D">
              <w:rPr>
                <w:rFonts w:ascii="Calibri" w:eastAsia="Times New Roman" w:hAnsi="Calibri" w:cs="Calibri"/>
                <w:b/>
                <w:bCs/>
                <w:color w:val="000000"/>
              </w:rPr>
              <w:t>Hamilton Heights</w:t>
            </w:r>
          </w:p>
        </w:tc>
      </w:tr>
      <w:tr w:rsidR="00382C2D" w:rsidRPr="00382C2D" w14:paraId="313B1940"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383894C7"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Yoga Studio</w:t>
            </w:r>
          </w:p>
        </w:tc>
        <w:tc>
          <w:tcPr>
            <w:tcW w:w="1520" w:type="dxa"/>
            <w:tcBorders>
              <w:top w:val="nil"/>
              <w:left w:val="nil"/>
              <w:bottom w:val="single" w:sz="4" w:space="0" w:color="auto"/>
              <w:right w:val="single" w:sz="4" w:space="0" w:color="auto"/>
            </w:tcBorders>
            <w:shd w:val="clear" w:color="auto" w:fill="auto"/>
            <w:noWrap/>
            <w:vAlign w:val="bottom"/>
            <w:hideMark/>
          </w:tcPr>
          <w:p w14:paraId="6DB06411"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22FBCED9"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0.04</w:t>
            </w:r>
          </w:p>
        </w:tc>
      </w:tr>
      <w:tr w:rsidR="00382C2D" w:rsidRPr="00382C2D" w14:paraId="35679A11"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43446B7D"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American Restaurant</w:t>
            </w:r>
          </w:p>
        </w:tc>
        <w:tc>
          <w:tcPr>
            <w:tcW w:w="1520" w:type="dxa"/>
            <w:tcBorders>
              <w:top w:val="nil"/>
              <w:left w:val="nil"/>
              <w:bottom w:val="single" w:sz="4" w:space="0" w:color="auto"/>
              <w:right w:val="single" w:sz="4" w:space="0" w:color="auto"/>
            </w:tcBorders>
            <w:shd w:val="clear" w:color="auto" w:fill="auto"/>
            <w:noWrap/>
            <w:vAlign w:val="bottom"/>
            <w:hideMark/>
          </w:tcPr>
          <w:p w14:paraId="32DC7FF0"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0.047619</w:t>
            </w:r>
          </w:p>
        </w:tc>
        <w:tc>
          <w:tcPr>
            <w:tcW w:w="1840" w:type="dxa"/>
            <w:tcBorders>
              <w:top w:val="nil"/>
              <w:left w:val="nil"/>
              <w:bottom w:val="single" w:sz="4" w:space="0" w:color="auto"/>
              <w:right w:val="single" w:sz="4" w:space="0" w:color="auto"/>
            </w:tcBorders>
            <w:shd w:val="clear" w:color="auto" w:fill="auto"/>
            <w:noWrap/>
            <w:vAlign w:val="bottom"/>
            <w:hideMark/>
          </w:tcPr>
          <w:p w14:paraId="5024F8BF"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w:t>
            </w:r>
          </w:p>
        </w:tc>
      </w:tr>
      <w:tr w:rsidR="00382C2D" w:rsidRPr="00382C2D" w14:paraId="27B37A98"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628E607B"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Bakery</w:t>
            </w:r>
          </w:p>
        </w:tc>
        <w:tc>
          <w:tcPr>
            <w:tcW w:w="1520" w:type="dxa"/>
            <w:tcBorders>
              <w:top w:val="nil"/>
              <w:left w:val="nil"/>
              <w:bottom w:val="single" w:sz="4" w:space="0" w:color="auto"/>
              <w:right w:val="single" w:sz="4" w:space="0" w:color="auto"/>
            </w:tcBorders>
            <w:shd w:val="clear" w:color="auto" w:fill="auto"/>
            <w:noWrap/>
            <w:vAlign w:val="bottom"/>
            <w:hideMark/>
          </w:tcPr>
          <w:p w14:paraId="0B183484"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0.047619</w:t>
            </w:r>
          </w:p>
        </w:tc>
        <w:tc>
          <w:tcPr>
            <w:tcW w:w="1840" w:type="dxa"/>
            <w:tcBorders>
              <w:top w:val="nil"/>
              <w:left w:val="nil"/>
              <w:bottom w:val="single" w:sz="4" w:space="0" w:color="auto"/>
              <w:right w:val="single" w:sz="4" w:space="0" w:color="auto"/>
            </w:tcBorders>
            <w:shd w:val="clear" w:color="auto" w:fill="auto"/>
            <w:noWrap/>
            <w:vAlign w:val="bottom"/>
            <w:hideMark/>
          </w:tcPr>
          <w:p w14:paraId="3AA359A9"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0.04</w:t>
            </w:r>
          </w:p>
        </w:tc>
      </w:tr>
      <w:tr w:rsidR="00382C2D" w:rsidRPr="00382C2D" w14:paraId="24B1F632"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2B72D6A9"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Bank</w:t>
            </w:r>
          </w:p>
        </w:tc>
        <w:tc>
          <w:tcPr>
            <w:tcW w:w="1520" w:type="dxa"/>
            <w:tcBorders>
              <w:top w:val="nil"/>
              <w:left w:val="nil"/>
              <w:bottom w:val="single" w:sz="4" w:space="0" w:color="auto"/>
              <w:right w:val="single" w:sz="4" w:space="0" w:color="auto"/>
            </w:tcBorders>
            <w:shd w:val="clear" w:color="auto" w:fill="auto"/>
            <w:noWrap/>
            <w:vAlign w:val="bottom"/>
            <w:hideMark/>
          </w:tcPr>
          <w:p w14:paraId="6FA1E922"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3179B217"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w:t>
            </w:r>
          </w:p>
        </w:tc>
      </w:tr>
      <w:tr w:rsidR="00382C2D" w:rsidRPr="00382C2D" w14:paraId="3EEC6B85"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5A3EADD6"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Bar</w:t>
            </w:r>
          </w:p>
        </w:tc>
        <w:tc>
          <w:tcPr>
            <w:tcW w:w="1520" w:type="dxa"/>
            <w:tcBorders>
              <w:top w:val="nil"/>
              <w:left w:val="nil"/>
              <w:bottom w:val="single" w:sz="4" w:space="0" w:color="auto"/>
              <w:right w:val="single" w:sz="4" w:space="0" w:color="auto"/>
            </w:tcBorders>
            <w:shd w:val="clear" w:color="auto" w:fill="auto"/>
            <w:noWrap/>
            <w:vAlign w:val="bottom"/>
            <w:hideMark/>
          </w:tcPr>
          <w:p w14:paraId="319FC422"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59341A93"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w:t>
            </w:r>
          </w:p>
        </w:tc>
      </w:tr>
      <w:tr w:rsidR="00382C2D" w:rsidRPr="00382C2D" w14:paraId="4F12C9DE"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0EE5994C"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Bookstore</w:t>
            </w:r>
          </w:p>
        </w:tc>
        <w:tc>
          <w:tcPr>
            <w:tcW w:w="1520" w:type="dxa"/>
            <w:tcBorders>
              <w:top w:val="nil"/>
              <w:left w:val="nil"/>
              <w:bottom w:val="single" w:sz="4" w:space="0" w:color="auto"/>
              <w:right w:val="single" w:sz="4" w:space="0" w:color="auto"/>
            </w:tcBorders>
            <w:shd w:val="clear" w:color="auto" w:fill="auto"/>
            <w:noWrap/>
            <w:vAlign w:val="bottom"/>
            <w:hideMark/>
          </w:tcPr>
          <w:p w14:paraId="1936B322"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6282CD81"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w:t>
            </w:r>
          </w:p>
        </w:tc>
      </w:tr>
      <w:tr w:rsidR="00382C2D" w:rsidRPr="00382C2D" w14:paraId="2F0844EA"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1ED73B18"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Brewery</w:t>
            </w:r>
          </w:p>
        </w:tc>
        <w:tc>
          <w:tcPr>
            <w:tcW w:w="1520" w:type="dxa"/>
            <w:tcBorders>
              <w:top w:val="nil"/>
              <w:left w:val="nil"/>
              <w:bottom w:val="single" w:sz="4" w:space="0" w:color="auto"/>
              <w:right w:val="single" w:sz="4" w:space="0" w:color="auto"/>
            </w:tcBorders>
            <w:shd w:val="clear" w:color="auto" w:fill="auto"/>
            <w:noWrap/>
            <w:vAlign w:val="bottom"/>
            <w:hideMark/>
          </w:tcPr>
          <w:p w14:paraId="4202BB58"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0.047619</w:t>
            </w:r>
          </w:p>
        </w:tc>
        <w:tc>
          <w:tcPr>
            <w:tcW w:w="1840" w:type="dxa"/>
            <w:tcBorders>
              <w:top w:val="nil"/>
              <w:left w:val="nil"/>
              <w:bottom w:val="single" w:sz="4" w:space="0" w:color="auto"/>
              <w:right w:val="single" w:sz="4" w:space="0" w:color="auto"/>
            </w:tcBorders>
            <w:shd w:val="clear" w:color="auto" w:fill="auto"/>
            <w:noWrap/>
            <w:vAlign w:val="bottom"/>
            <w:hideMark/>
          </w:tcPr>
          <w:p w14:paraId="7DD9FE93"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w:t>
            </w:r>
          </w:p>
        </w:tc>
      </w:tr>
      <w:tr w:rsidR="00382C2D" w:rsidRPr="00382C2D" w14:paraId="68A58061"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6B48940E"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Café</w:t>
            </w:r>
          </w:p>
        </w:tc>
        <w:tc>
          <w:tcPr>
            <w:tcW w:w="1520" w:type="dxa"/>
            <w:tcBorders>
              <w:top w:val="nil"/>
              <w:left w:val="nil"/>
              <w:bottom w:val="single" w:sz="4" w:space="0" w:color="auto"/>
              <w:right w:val="single" w:sz="4" w:space="0" w:color="auto"/>
            </w:tcBorders>
            <w:shd w:val="clear" w:color="auto" w:fill="auto"/>
            <w:noWrap/>
            <w:vAlign w:val="bottom"/>
            <w:hideMark/>
          </w:tcPr>
          <w:p w14:paraId="5A64CF20"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0.095238</w:t>
            </w:r>
          </w:p>
        </w:tc>
        <w:tc>
          <w:tcPr>
            <w:tcW w:w="1840" w:type="dxa"/>
            <w:tcBorders>
              <w:top w:val="nil"/>
              <w:left w:val="nil"/>
              <w:bottom w:val="single" w:sz="4" w:space="0" w:color="auto"/>
              <w:right w:val="single" w:sz="4" w:space="0" w:color="auto"/>
            </w:tcBorders>
            <w:shd w:val="clear" w:color="auto" w:fill="auto"/>
            <w:noWrap/>
            <w:vAlign w:val="bottom"/>
            <w:hideMark/>
          </w:tcPr>
          <w:p w14:paraId="686AEA25"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0.08</w:t>
            </w:r>
          </w:p>
        </w:tc>
      </w:tr>
      <w:tr w:rsidR="00382C2D" w:rsidRPr="00382C2D" w14:paraId="15656D18"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303AFB81"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lastRenderedPageBreak/>
              <w:t>Cheese Shop</w:t>
            </w:r>
          </w:p>
        </w:tc>
        <w:tc>
          <w:tcPr>
            <w:tcW w:w="1520" w:type="dxa"/>
            <w:tcBorders>
              <w:top w:val="nil"/>
              <w:left w:val="nil"/>
              <w:bottom w:val="single" w:sz="4" w:space="0" w:color="auto"/>
              <w:right w:val="single" w:sz="4" w:space="0" w:color="auto"/>
            </w:tcBorders>
            <w:shd w:val="clear" w:color="auto" w:fill="auto"/>
            <w:noWrap/>
            <w:vAlign w:val="bottom"/>
            <w:hideMark/>
          </w:tcPr>
          <w:p w14:paraId="61CF5DC7"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6B4D73EE"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w:t>
            </w:r>
          </w:p>
        </w:tc>
      </w:tr>
      <w:tr w:rsidR="00382C2D" w:rsidRPr="00382C2D" w14:paraId="556C8F20"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6F170077"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Clothing Store</w:t>
            </w:r>
          </w:p>
        </w:tc>
        <w:tc>
          <w:tcPr>
            <w:tcW w:w="1520" w:type="dxa"/>
            <w:tcBorders>
              <w:top w:val="nil"/>
              <w:left w:val="nil"/>
              <w:bottom w:val="single" w:sz="4" w:space="0" w:color="auto"/>
              <w:right w:val="single" w:sz="4" w:space="0" w:color="auto"/>
            </w:tcBorders>
            <w:shd w:val="clear" w:color="auto" w:fill="auto"/>
            <w:noWrap/>
            <w:vAlign w:val="bottom"/>
            <w:hideMark/>
          </w:tcPr>
          <w:p w14:paraId="6079D1C2"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3C70FB7C"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w:t>
            </w:r>
          </w:p>
        </w:tc>
      </w:tr>
      <w:tr w:rsidR="00382C2D" w:rsidRPr="00382C2D" w14:paraId="6DA1CE67"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40BB989D"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Coffee Shop</w:t>
            </w:r>
          </w:p>
        </w:tc>
        <w:tc>
          <w:tcPr>
            <w:tcW w:w="1520" w:type="dxa"/>
            <w:tcBorders>
              <w:top w:val="nil"/>
              <w:left w:val="nil"/>
              <w:bottom w:val="single" w:sz="4" w:space="0" w:color="auto"/>
              <w:right w:val="single" w:sz="4" w:space="0" w:color="auto"/>
            </w:tcBorders>
            <w:shd w:val="clear" w:color="auto" w:fill="auto"/>
            <w:noWrap/>
            <w:vAlign w:val="bottom"/>
            <w:hideMark/>
          </w:tcPr>
          <w:p w14:paraId="77DA9EA4"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0.071429</w:t>
            </w:r>
          </w:p>
        </w:tc>
        <w:tc>
          <w:tcPr>
            <w:tcW w:w="1840" w:type="dxa"/>
            <w:tcBorders>
              <w:top w:val="nil"/>
              <w:left w:val="nil"/>
              <w:bottom w:val="single" w:sz="4" w:space="0" w:color="auto"/>
              <w:right w:val="single" w:sz="4" w:space="0" w:color="auto"/>
            </w:tcBorders>
            <w:shd w:val="clear" w:color="auto" w:fill="auto"/>
            <w:noWrap/>
            <w:vAlign w:val="bottom"/>
            <w:hideMark/>
          </w:tcPr>
          <w:p w14:paraId="1904F117"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0.08</w:t>
            </w:r>
          </w:p>
        </w:tc>
      </w:tr>
      <w:tr w:rsidR="00382C2D" w:rsidRPr="00382C2D" w14:paraId="51304D09"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73783775"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Comfort Food Restaurant</w:t>
            </w:r>
          </w:p>
        </w:tc>
        <w:tc>
          <w:tcPr>
            <w:tcW w:w="1520" w:type="dxa"/>
            <w:tcBorders>
              <w:top w:val="nil"/>
              <w:left w:val="nil"/>
              <w:bottom w:val="single" w:sz="4" w:space="0" w:color="auto"/>
              <w:right w:val="single" w:sz="4" w:space="0" w:color="auto"/>
            </w:tcBorders>
            <w:shd w:val="clear" w:color="auto" w:fill="auto"/>
            <w:noWrap/>
            <w:vAlign w:val="bottom"/>
            <w:hideMark/>
          </w:tcPr>
          <w:p w14:paraId="65F46F06"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6D542C31"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w:t>
            </w:r>
          </w:p>
        </w:tc>
      </w:tr>
      <w:tr w:rsidR="00382C2D" w:rsidRPr="00382C2D" w14:paraId="115FAD9B"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45082836"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Convenience Store</w:t>
            </w:r>
          </w:p>
        </w:tc>
        <w:tc>
          <w:tcPr>
            <w:tcW w:w="1520" w:type="dxa"/>
            <w:tcBorders>
              <w:top w:val="nil"/>
              <w:left w:val="nil"/>
              <w:bottom w:val="single" w:sz="4" w:space="0" w:color="auto"/>
              <w:right w:val="single" w:sz="4" w:space="0" w:color="auto"/>
            </w:tcBorders>
            <w:shd w:val="clear" w:color="auto" w:fill="auto"/>
            <w:noWrap/>
            <w:vAlign w:val="bottom"/>
            <w:hideMark/>
          </w:tcPr>
          <w:p w14:paraId="64FB8691"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2066588C"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w:t>
            </w:r>
          </w:p>
        </w:tc>
      </w:tr>
      <w:tr w:rsidR="00382C2D" w:rsidRPr="00382C2D" w14:paraId="54094FB3"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1E93D65F"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Coworking Space</w:t>
            </w:r>
          </w:p>
        </w:tc>
        <w:tc>
          <w:tcPr>
            <w:tcW w:w="1520" w:type="dxa"/>
            <w:tcBorders>
              <w:top w:val="nil"/>
              <w:left w:val="nil"/>
              <w:bottom w:val="single" w:sz="4" w:space="0" w:color="auto"/>
              <w:right w:val="single" w:sz="4" w:space="0" w:color="auto"/>
            </w:tcBorders>
            <w:shd w:val="clear" w:color="auto" w:fill="auto"/>
            <w:noWrap/>
            <w:vAlign w:val="bottom"/>
            <w:hideMark/>
          </w:tcPr>
          <w:p w14:paraId="2893C3CB"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47CB0EF3"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w:t>
            </w:r>
          </w:p>
        </w:tc>
      </w:tr>
      <w:tr w:rsidR="00382C2D" w:rsidRPr="00382C2D" w14:paraId="08A402E7"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0443748D"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Department Store</w:t>
            </w:r>
          </w:p>
        </w:tc>
        <w:tc>
          <w:tcPr>
            <w:tcW w:w="1520" w:type="dxa"/>
            <w:tcBorders>
              <w:top w:val="nil"/>
              <w:left w:val="nil"/>
              <w:bottom w:val="single" w:sz="4" w:space="0" w:color="auto"/>
              <w:right w:val="single" w:sz="4" w:space="0" w:color="auto"/>
            </w:tcBorders>
            <w:shd w:val="clear" w:color="auto" w:fill="auto"/>
            <w:noWrap/>
            <w:vAlign w:val="bottom"/>
            <w:hideMark/>
          </w:tcPr>
          <w:p w14:paraId="2ADAF5A1"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2D0DE201"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w:t>
            </w:r>
          </w:p>
        </w:tc>
      </w:tr>
      <w:tr w:rsidR="00382C2D" w:rsidRPr="00382C2D" w14:paraId="67F2FB64"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171016C9"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Diner</w:t>
            </w:r>
          </w:p>
        </w:tc>
        <w:tc>
          <w:tcPr>
            <w:tcW w:w="1520" w:type="dxa"/>
            <w:tcBorders>
              <w:top w:val="nil"/>
              <w:left w:val="nil"/>
              <w:bottom w:val="single" w:sz="4" w:space="0" w:color="auto"/>
              <w:right w:val="single" w:sz="4" w:space="0" w:color="auto"/>
            </w:tcBorders>
            <w:shd w:val="clear" w:color="auto" w:fill="auto"/>
            <w:noWrap/>
            <w:vAlign w:val="bottom"/>
            <w:hideMark/>
          </w:tcPr>
          <w:p w14:paraId="5F46DFB4"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3D00EF8E"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w:t>
            </w:r>
          </w:p>
        </w:tc>
      </w:tr>
      <w:tr w:rsidR="00382C2D" w:rsidRPr="00382C2D" w14:paraId="2299B3BF"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6FA31F3D"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Fish Market</w:t>
            </w:r>
          </w:p>
        </w:tc>
        <w:tc>
          <w:tcPr>
            <w:tcW w:w="1520" w:type="dxa"/>
            <w:tcBorders>
              <w:top w:val="nil"/>
              <w:left w:val="nil"/>
              <w:bottom w:val="single" w:sz="4" w:space="0" w:color="auto"/>
              <w:right w:val="single" w:sz="4" w:space="0" w:color="auto"/>
            </w:tcBorders>
            <w:shd w:val="clear" w:color="auto" w:fill="auto"/>
            <w:noWrap/>
            <w:vAlign w:val="bottom"/>
            <w:hideMark/>
          </w:tcPr>
          <w:p w14:paraId="5FF26749"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71714CBC"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w:t>
            </w:r>
          </w:p>
        </w:tc>
      </w:tr>
      <w:tr w:rsidR="00382C2D" w:rsidRPr="00382C2D" w14:paraId="6A21D621"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7D916C24"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Gastropub</w:t>
            </w:r>
          </w:p>
        </w:tc>
        <w:tc>
          <w:tcPr>
            <w:tcW w:w="1520" w:type="dxa"/>
            <w:tcBorders>
              <w:top w:val="nil"/>
              <w:left w:val="nil"/>
              <w:bottom w:val="single" w:sz="4" w:space="0" w:color="auto"/>
              <w:right w:val="single" w:sz="4" w:space="0" w:color="auto"/>
            </w:tcBorders>
            <w:shd w:val="clear" w:color="auto" w:fill="auto"/>
            <w:noWrap/>
            <w:vAlign w:val="bottom"/>
            <w:hideMark/>
          </w:tcPr>
          <w:p w14:paraId="4EEEA567"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344C31DE"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w:t>
            </w:r>
          </w:p>
        </w:tc>
      </w:tr>
      <w:tr w:rsidR="00382C2D" w:rsidRPr="00382C2D" w14:paraId="70D51695"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2F20B0F1"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Gay Bar</w:t>
            </w:r>
          </w:p>
        </w:tc>
        <w:tc>
          <w:tcPr>
            <w:tcW w:w="1520" w:type="dxa"/>
            <w:tcBorders>
              <w:top w:val="nil"/>
              <w:left w:val="nil"/>
              <w:bottom w:val="single" w:sz="4" w:space="0" w:color="auto"/>
              <w:right w:val="single" w:sz="4" w:space="0" w:color="auto"/>
            </w:tcBorders>
            <w:shd w:val="clear" w:color="auto" w:fill="auto"/>
            <w:noWrap/>
            <w:vAlign w:val="bottom"/>
            <w:hideMark/>
          </w:tcPr>
          <w:p w14:paraId="1430D82F"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30E23341"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w:t>
            </w:r>
          </w:p>
        </w:tc>
      </w:tr>
      <w:tr w:rsidR="00382C2D" w:rsidRPr="00382C2D" w14:paraId="1C60EB8D"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39D04764"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Gym / Fitness Center</w:t>
            </w:r>
          </w:p>
        </w:tc>
        <w:tc>
          <w:tcPr>
            <w:tcW w:w="1520" w:type="dxa"/>
            <w:tcBorders>
              <w:top w:val="nil"/>
              <w:left w:val="nil"/>
              <w:bottom w:val="single" w:sz="4" w:space="0" w:color="auto"/>
              <w:right w:val="single" w:sz="4" w:space="0" w:color="auto"/>
            </w:tcBorders>
            <w:shd w:val="clear" w:color="auto" w:fill="auto"/>
            <w:noWrap/>
            <w:vAlign w:val="bottom"/>
            <w:hideMark/>
          </w:tcPr>
          <w:p w14:paraId="064FAB83"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39736E72"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w:t>
            </w:r>
          </w:p>
        </w:tc>
      </w:tr>
      <w:tr w:rsidR="00382C2D" w:rsidRPr="00382C2D" w14:paraId="55134AC2"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4D39356C"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Ice Cream Shop</w:t>
            </w:r>
          </w:p>
        </w:tc>
        <w:tc>
          <w:tcPr>
            <w:tcW w:w="1520" w:type="dxa"/>
            <w:tcBorders>
              <w:top w:val="nil"/>
              <w:left w:val="nil"/>
              <w:bottom w:val="single" w:sz="4" w:space="0" w:color="auto"/>
              <w:right w:val="single" w:sz="4" w:space="0" w:color="auto"/>
            </w:tcBorders>
            <w:shd w:val="clear" w:color="auto" w:fill="auto"/>
            <w:noWrap/>
            <w:vAlign w:val="bottom"/>
            <w:hideMark/>
          </w:tcPr>
          <w:p w14:paraId="26C348BA"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2CC9CEE7"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w:t>
            </w:r>
          </w:p>
        </w:tc>
      </w:tr>
      <w:tr w:rsidR="00382C2D" w:rsidRPr="00382C2D" w14:paraId="197E3153"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6027E252"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Italian Restaurant</w:t>
            </w:r>
          </w:p>
        </w:tc>
        <w:tc>
          <w:tcPr>
            <w:tcW w:w="1520" w:type="dxa"/>
            <w:tcBorders>
              <w:top w:val="nil"/>
              <w:left w:val="nil"/>
              <w:bottom w:val="single" w:sz="4" w:space="0" w:color="auto"/>
              <w:right w:val="single" w:sz="4" w:space="0" w:color="auto"/>
            </w:tcBorders>
            <w:shd w:val="clear" w:color="auto" w:fill="auto"/>
            <w:noWrap/>
            <w:vAlign w:val="bottom"/>
            <w:hideMark/>
          </w:tcPr>
          <w:p w14:paraId="75224891"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0.047619</w:t>
            </w:r>
          </w:p>
        </w:tc>
        <w:tc>
          <w:tcPr>
            <w:tcW w:w="1840" w:type="dxa"/>
            <w:tcBorders>
              <w:top w:val="nil"/>
              <w:left w:val="nil"/>
              <w:bottom w:val="single" w:sz="4" w:space="0" w:color="auto"/>
              <w:right w:val="single" w:sz="4" w:space="0" w:color="auto"/>
            </w:tcBorders>
            <w:shd w:val="clear" w:color="auto" w:fill="auto"/>
            <w:noWrap/>
            <w:vAlign w:val="bottom"/>
            <w:hideMark/>
          </w:tcPr>
          <w:p w14:paraId="3F46C847"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w:t>
            </w:r>
          </w:p>
        </w:tc>
      </w:tr>
      <w:tr w:rsidR="00382C2D" w:rsidRPr="00382C2D" w14:paraId="70B87384"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1936F55A"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Latin American Restaurant</w:t>
            </w:r>
          </w:p>
        </w:tc>
        <w:tc>
          <w:tcPr>
            <w:tcW w:w="1520" w:type="dxa"/>
            <w:tcBorders>
              <w:top w:val="nil"/>
              <w:left w:val="nil"/>
              <w:bottom w:val="single" w:sz="4" w:space="0" w:color="auto"/>
              <w:right w:val="single" w:sz="4" w:space="0" w:color="auto"/>
            </w:tcBorders>
            <w:shd w:val="clear" w:color="auto" w:fill="auto"/>
            <w:noWrap/>
            <w:vAlign w:val="bottom"/>
            <w:hideMark/>
          </w:tcPr>
          <w:p w14:paraId="6C6F3A03"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02116766"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w:t>
            </w:r>
          </w:p>
        </w:tc>
      </w:tr>
      <w:tr w:rsidR="00382C2D" w:rsidRPr="00382C2D" w14:paraId="1EC96DF7"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6F348963"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Middle Eastern Restaurant</w:t>
            </w:r>
          </w:p>
        </w:tc>
        <w:tc>
          <w:tcPr>
            <w:tcW w:w="1520" w:type="dxa"/>
            <w:tcBorders>
              <w:top w:val="nil"/>
              <w:left w:val="nil"/>
              <w:bottom w:val="single" w:sz="4" w:space="0" w:color="auto"/>
              <w:right w:val="single" w:sz="4" w:space="0" w:color="auto"/>
            </w:tcBorders>
            <w:shd w:val="clear" w:color="auto" w:fill="auto"/>
            <w:noWrap/>
            <w:vAlign w:val="bottom"/>
            <w:hideMark/>
          </w:tcPr>
          <w:p w14:paraId="4D87843D"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62E8F9F1"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w:t>
            </w:r>
          </w:p>
        </w:tc>
      </w:tr>
      <w:tr w:rsidR="00382C2D" w:rsidRPr="00382C2D" w14:paraId="7713B316"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308C6749"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Park</w:t>
            </w:r>
          </w:p>
        </w:tc>
        <w:tc>
          <w:tcPr>
            <w:tcW w:w="1520" w:type="dxa"/>
            <w:tcBorders>
              <w:top w:val="nil"/>
              <w:left w:val="nil"/>
              <w:bottom w:val="single" w:sz="4" w:space="0" w:color="auto"/>
              <w:right w:val="single" w:sz="4" w:space="0" w:color="auto"/>
            </w:tcBorders>
            <w:shd w:val="clear" w:color="auto" w:fill="auto"/>
            <w:noWrap/>
            <w:vAlign w:val="bottom"/>
            <w:hideMark/>
          </w:tcPr>
          <w:p w14:paraId="15632B19"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18790DD0"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0.04</w:t>
            </w:r>
          </w:p>
        </w:tc>
      </w:tr>
      <w:tr w:rsidR="00382C2D" w:rsidRPr="00382C2D" w14:paraId="76D5931B"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49CA3A9E"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Pet Store</w:t>
            </w:r>
          </w:p>
        </w:tc>
        <w:tc>
          <w:tcPr>
            <w:tcW w:w="1520" w:type="dxa"/>
            <w:tcBorders>
              <w:top w:val="nil"/>
              <w:left w:val="nil"/>
              <w:bottom w:val="single" w:sz="4" w:space="0" w:color="auto"/>
              <w:right w:val="single" w:sz="4" w:space="0" w:color="auto"/>
            </w:tcBorders>
            <w:shd w:val="clear" w:color="auto" w:fill="auto"/>
            <w:noWrap/>
            <w:vAlign w:val="bottom"/>
            <w:hideMark/>
          </w:tcPr>
          <w:p w14:paraId="6E37A154"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6734FCDD"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w:t>
            </w:r>
          </w:p>
        </w:tc>
      </w:tr>
      <w:tr w:rsidR="00382C2D" w:rsidRPr="00382C2D" w14:paraId="2B060247"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7A79776E"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Sandwich Place</w:t>
            </w:r>
          </w:p>
        </w:tc>
        <w:tc>
          <w:tcPr>
            <w:tcW w:w="1520" w:type="dxa"/>
            <w:tcBorders>
              <w:top w:val="nil"/>
              <w:left w:val="nil"/>
              <w:bottom w:val="single" w:sz="4" w:space="0" w:color="auto"/>
              <w:right w:val="single" w:sz="4" w:space="0" w:color="auto"/>
            </w:tcBorders>
            <w:shd w:val="clear" w:color="auto" w:fill="auto"/>
            <w:noWrap/>
            <w:vAlign w:val="bottom"/>
            <w:hideMark/>
          </w:tcPr>
          <w:p w14:paraId="20E7A449"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71963898"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w:t>
            </w:r>
          </w:p>
        </w:tc>
      </w:tr>
      <w:tr w:rsidR="00382C2D" w:rsidRPr="00382C2D" w14:paraId="6EA9C7BC"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2092165E"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Seafood Restaurant</w:t>
            </w:r>
          </w:p>
        </w:tc>
        <w:tc>
          <w:tcPr>
            <w:tcW w:w="1520" w:type="dxa"/>
            <w:tcBorders>
              <w:top w:val="nil"/>
              <w:left w:val="nil"/>
              <w:bottom w:val="single" w:sz="4" w:space="0" w:color="auto"/>
              <w:right w:val="single" w:sz="4" w:space="0" w:color="auto"/>
            </w:tcBorders>
            <w:shd w:val="clear" w:color="auto" w:fill="auto"/>
            <w:noWrap/>
            <w:vAlign w:val="bottom"/>
            <w:hideMark/>
          </w:tcPr>
          <w:p w14:paraId="1F70CCF2"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45732D9D"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w:t>
            </w:r>
          </w:p>
        </w:tc>
      </w:tr>
      <w:tr w:rsidR="00382C2D" w:rsidRPr="00382C2D" w14:paraId="273052BC"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02606020"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Stationery Store</w:t>
            </w:r>
          </w:p>
        </w:tc>
        <w:tc>
          <w:tcPr>
            <w:tcW w:w="1520" w:type="dxa"/>
            <w:tcBorders>
              <w:top w:val="nil"/>
              <w:left w:val="nil"/>
              <w:bottom w:val="single" w:sz="4" w:space="0" w:color="auto"/>
              <w:right w:val="single" w:sz="4" w:space="0" w:color="auto"/>
            </w:tcBorders>
            <w:shd w:val="clear" w:color="auto" w:fill="auto"/>
            <w:noWrap/>
            <w:vAlign w:val="bottom"/>
            <w:hideMark/>
          </w:tcPr>
          <w:p w14:paraId="46546399"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2E7DB25D"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w:t>
            </w:r>
          </w:p>
        </w:tc>
      </w:tr>
      <w:tr w:rsidR="00382C2D" w:rsidRPr="00382C2D" w14:paraId="0396C156"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03E2AB93"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Thai Restaurant</w:t>
            </w:r>
          </w:p>
        </w:tc>
        <w:tc>
          <w:tcPr>
            <w:tcW w:w="1520" w:type="dxa"/>
            <w:tcBorders>
              <w:top w:val="nil"/>
              <w:left w:val="nil"/>
              <w:bottom w:val="single" w:sz="4" w:space="0" w:color="auto"/>
              <w:right w:val="single" w:sz="4" w:space="0" w:color="auto"/>
            </w:tcBorders>
            <w:shd w:val="clear" w:color="auto" w:fill="auto"/>
            <w:noWrap/>
            <w:vAlign w:val="bottom"/>
            <w:hideMark/>
          </w:tcPr>
          <w:p w14:paraId="29DCDF80"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1976F4B7"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w:t>
            </w:r>
          </w:p>
        </w:tc>
      </w:tr>
      <w:tr w:rsidR="00382C2D" w:rsidRPr="00382C2D" w14:paraId="40646ACE"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4983C434"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Thrift / Vintage Store</w:t>
            </w:r>
          </w:p>
        </w:tc>
        <w:tc>
          <w:tcPr>
            <w:tcW w:w="1520" w:type="dxa"/>
            <w:tcBorders>
              <w:top w:val="nil"/>
              <w:left w:val="nil"/>
              <w:bottom w:val="single" w:sz="4" w:space="0" w:color="auto"/>
              <w:right w:val="single" w:sz="4" w:space="0" w:color="auto"/>
            </w:tcBorders>
            <w:shd w:val="clear" w:color="auto" w:fill="auto"/>
            <w:noWrap/>
            <w:vAlign w:val="bottom"/>
            <w:hideMark/>
          </w:tcPr>
          <w:p w14:paraId="5F0ACF10"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3CB6804A"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w:t>
            </w:r>
          </w:p>
        </w:tc>
      </w:tr>
      <w:tr w:rsidR="00382C2D" w:rsidRPr="00382C2D" w14:paraId="5BAC4E95"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67622518"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Wine Bar</w:t>
            </w:r>
          </w:p>
        </w:tc>
        <w:tc>
          <w:tcPr>
            <w:tcW w:w="1520" w:type="dxa"/>
            <w:tcBorders>
              <w:top w:val="nil"/>
              <w:left w:val="nil"/>
              <w:bottom w:val="single" w:sz="4" w:space="0" w:color="auto"/>
              <w:right w:val="single" w:sz="4" w:space="0" w:color="auto"/>
            </w:tcBorders>
            <w:shd w:val="clear" w:color="auto" w:fill="auto"/>
            <w:noWrap/>
            <w:vAlign w:val="bottom"/>
            <w:hideMark/>
          </w:tcPr>
          <w:p w14:paraId="3B35F5C4"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0.02381</w:t>
            </w:r>
          </w:p>
        </w:tc>
        <w:tc>
          <w:tcPr>
            <w:tcW w:w="1840" w:type="dxa"/>
            <w:tcBorders>
              <w:top w:val="nil"/>
              <w:left w:val="nil"/>
              <w:bottom w:val="single" w:sz="4" w:space="0" w:color="auto"/>
              <w:right w:val="single" w:sz="4" w:space="0" w:color="auto"/>
            </w:tcBorders>
            <w:shd w:val="clear" w:color="auto" w:fill="auto"/>
            <w:noWrap/>
            <w:vAlign w:val="bottom"/>
            <w:hideMark/>
          </w:tcPr>
          <w:p w14:paraId="20223732"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0.02</w:t>
            </w:r>
          </w:p>
        </w:tc>
      </w:tr>
      <w:tr w:rsidR="00382C2D" w:rsidRPr="00382C2D" w14:paraId="3EFD967C" w14:textId="77777777" w:rsidTr="00382C2D">
        <w:trPr>
          <w:trHeight w:val="32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7C4F86A9" w14:textId="77777777" w:rsidR="00382C2D" w:rsidRPr="00382C2D" w:rsidRDefault="00382C2D" w:rsidP="00382C2D">
            <w:pPr>
              <w:rPr>
                <w:rFonts w:ascii="Calibri" w:eastAsia="Times New Roman" w:hAnsi="Calibri" w:cs="Calibri"/>
                <w:color w:val="000000"/>
              </w:rPr>
            </w:pPr>
            <w:r w:rsidRPr="00382C2D">
              <w:rPr>
                <w:rFonts w:ascii="Calibri" w:eastAsia="Times New Roman" w:hAnsi="Calibri" w:cs="Calibri"/>
                <w:color w:val="000000"/>
              </w:rPr>
              <w:t>Match_Distance</w:t>
            </w:r>
          </w:p>
        </w:tc>
        <w:tc>
          <w:tcPr>
            <w:tcW w:w="1520" w:type="dxa"/>
            <w:tcBorders>
              <w:top w:val="nil"/>
              <w:left w:val="nil"/>
              <w:bottom w:val="single" w:sz="4" w:space="0" w:color="auto"/>
              <w:right w:val="single" w:sz="4" w:space="0" w:color="auto"/>
            </w:tcBorders>
            <w:shd w:val="clear" w:color="auto" w:fill="auto"/>
            <w:noWrap/>
            <w:vAlign w:val="bottom"/>
            <w:hideMark/>
          </w:tcPr>
          <w:p w14:paraId="11EE0E1D"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w:t>
            </w:r>
          </w:p>
        </w:tc>
        <w:tc>
          <w:tcPr>
            <w:tcW w:w="1840" w:type="dxa"/>
            <w:tcBorders>
              <w:top w:val="nil"/>
              <w:left w:val="nil"/>
              <w:bottom w:val="single" w:sz="4" w:space="0" w:color="auto"/>
              <w:right w:val="single" w:sz="4" w:space="0" w:color="auto"/>
            </w:tcBorders>
            <w:shd w:val="clear" w:color="auto" w:fill="auto"/>
            <w:noWrap/>
            <w:vAlign w:val="bottom"/>
            <w:hideMark/>
          </w:tcPr>
          <w:p w14:paraId="74A026CE" w14:textId="77777777" w:rsidR="00382C2D" w:rsidRPr="00382C2D" w:rsidRDefault="00382C2D" w:rsidP="00382C2D">
            <w:pPr>
              <w:jc w:val="center"/>
              <w:rPr>
                <w:rFonts w:ascii="Calibri" w:eastAsia="Times New Roman" w:hAnsi="Calibri" w:cs="Calibri"/>
                <w:color w:val="000000"/>
              </w:rPr>
            </w:pPr>
            <w:r w:rsidRPr="00382C2D">
              <w:rPr>
                <w:rFonts w:ascii="Calibri" w:eastAsia="Times New Roman" w:hAnsi="Calibri" w:cs="Calibri"/>
                <w:color w:val="000000"/>
              </w:rPr>
              <w:t>0.128363</w:t>
            </w:r>
          </w:p>
        </w:tc>
      </w:tr>
    </w:tbl>
    <w:p w14:paraId="4AE9F299" w14:textId="0C0CA18A" w:rsidR="00A54682" w:rsidRDefault="00A54682" w:rsidP="00AE6050"/>
    <w:p w14:paraId="5C3F3FDC" w14:textId="77777777" w:rsidR="00625ADE" w:rsidRDefault="00625ADE" w:rsidP="00AE6050"/>
    <w:p w14:paraId="148D4415" w14:textId="04524292" w:rsidR="005335F4" w:rsidRPr="000E7B63" w:rsidRDefault="005335F4" w:rsidP="00AE6050">
      <w:pPr>
        <w:rPr>
          <w:b/>
          <w:bCs/>
          <w:u w:val="single"/>
        </w:rPr>
      </w:pPr>
      <w:r w:rsidRPr="000E7B63">
        <w:rPr>
          <w:b/>
          <w:bCs/>
          <w:u w:val="single"/>
        </w:rPr>
        <w:t>Discussion (observations/recommendations)</w:t>
      </w:r>
    </w:p>
    <w:p w14:paraId="62D0885E" w14:textId="7FEE7B26" w:rsidR="005335F4" w:rsidRDefault="005335F4" w:rsidP="00AE6050"/>
    <w:p w14:paraId="7AF75F48" w14:textId="22473C81" w:rsidR="000E7B63" w:rsidRDefault="005C25E6" w:rsidP="00AE6050">
      <w:r>
        <w:t>This was an interesting project using the Foursquare API for a novel purpose. As a proof of concept, the approach and scope were definitely limited, if not rudimentary.</w:t>
      </w:r>
      <w:r w:rsidR="00846F72">
        <w:t xml:space="preserve"> </w:t>
      </w:r>
    </w:p>
    <w:p w14:paraId="45A8298A" w14:textId="040609E2" w:rsidR="00846F72" w:rsidRDefault="00846F72" w:rsidP="00AE6050"/>
    <w:p w14:paraId="035F22C3" w14:textId="77777777" w:rsidR="00525761" w:rsidRDefault="006A47CB" w:rsidP="00AE6050">
      <w:r>
        <w:t xml:space="preserve">The key assumption to this proof of concept </w:t>
      </w:r>
      <w:r w:rsidR="00285E50">
        <w:t>wa</w:t>
      </w:r>
      <w:r>
        <w:t xml:space="preserve">s that users would want to closely mirror the venues of their current neighborhood </w:t>
      </w:r>
      <w:r w:rsidR="00285E50">
        <w:t>with</w:t>
      </w:r>
      <w:r>
        <w:t xml:space="preserve"> that of a gaining locale. While this may be true for some, it would not be appropriate as a universal law. Many enjoy the adventure of a move, and that includes exploring a new city and finding new places. Others may, indeed, like the amenities of their current neighborhood and desire similar</w:t>
      </w:r>
      <w:r w:rsidR="00285E50">
        <w:t>it</w:t>
      </w:r>
      <w:r>
        <w:t>y</w:t>
      </w:r>
      <w:r w:rsidR="00285E50">
        <w:t>,</w:t>
      </w:r>
      <w:r>
        <w:t xml:space="preserve"> albeit at a lessor priority to other aspects of a neighborhood (for example, friendly neighbors, clean streets, and newly built homes).</w:t>
      </w:r>
    </w:p>
    <w:p w14:paraId="749A06E7" w14:textId="77777777" w:rsidR="00525761" w:rsidRDefault="00525761" w:rsidP="00AE6050"/>
    <w:p w14:paraId="5E0AE5E3" w14:textId="73C556A6" w:rsidR="00846F72" w:rsidRDefault="00846F72" w:rsidP="00AE6050">
      <w:r>
        <w:t>From an approach perspective, there are likely many other/better ways to find a nearest matching neighborhood. Originally, my intent was focused on using KNN though I determined that using the KNN component of Euclidean distance would be more suitable/sufficient.</w:t>
      </w:r>
    </w:p>
    <w:p w14:paraId="51311B1E" w14:textId="3779B0F7" w:rsidR="005C25E6" w:rsidRDefault="005C25E6" w:rsidP="00AE6050"/>
    <w:p w14:paraId="4CBCBF1F" w14:textId="39E85439" w:rsidR="00846F72" w:rsidRDefault="00846F72" w:rsidP="00AE6050">
      <w:r>
        <w:t>Basic functionality of this proof of concept could be enhanced by acquiring and</w:t>
      </w:r>
      <w:r w:rsidR="004F671C">
        <w:t>/or</w:t>
      </w:r>
      <w:r>
        <w:t xml:space="preserve"> maintaining a library of </w:t>
      </w:r>
      <w:r w:rsidR="004F671C">
        <w:t xml:space="preserve">worldwide neighborhood datasets and allowing for users to select any current neighborhood in any city as well as any gaining city as inputs. </w:t>
      </w:r>
      <w:r w:rsidR="004F671C">
        <w:t>There are multiple sites for aggregating this information available today, though preliminary investigation reveals a dearth of comprehensive data sets (at least with free access)</w:t>
      </w:r>
      <w:r w:rsidR="004F671C">
        <w:t>.</w:t>
      </w:r>
    </w:p>
    <w:p w14:paraId="0D94D864" w14:textId="223E3E6F" w:rsidR="004F671C" w:rsidRDefault="004F671C" w:rsidP="00AE6050"/>
    <w:p w14:paraId="48EDF473" w14:textId="200E2111" w:rsidR="004F671C" w:rsidRDefault="004F671C" w:rsidP="00AE6050">
      <w:r>
        <w:t>A far more robust tool (perhaps one that could even be used by relocation services) would include many more factors when considering which new neighborhood to relocate to. A sample of those other considerations includes but is not limited to:</w:t>
      </w:r>
    </w:p>
    <w:p w14:paraId="02D09AE7" w14:textId="24F811A4" w:rsidR="004F671C" w:rsidRDefault="004F671C" w:rsidP="004F671C">
      <w:pPr>
        <w:pStyle w:val="ListParagraph"/>
        <w:numPr>
          <w:ilvl w:val="0"/>
          <w:numId w:val="4"/>
        </w:numPr>
      </w:pPr>
      <w:r>
        <w:t xml:space="preserve">Cost of </w:t>
      </w:r>
      <w:r>
        <w:t>L</w:t>
      </w:r>
      <w:r>
        <w:t>iving</w:t>
      </w:r>
      <w:r>
        <w:t xml:space="preserve"> Indices</w:t>
      </w:r>
    </w:p>
    <w:p w14:paraId="17D33C6E" w14:textId="14F9B315" w:rsidR="004F671C" w:rsidRDefault="004F671C" w:rsidP="004F671C">
      <w:pPr>
        <w:pStyle w:val="ListParagraph"/>
        <w:numPr>
          <w:ilvl w:val="0"/>
          <w:numId w:val="4"/>
        </w:numPr>
      </w:pPr>
      <w:r>
        <w:t>Housing</w:t>
      </w:r>
      <w:r>
        <w:t xml:space="preserve"> (Type, Availability, and Affordability) – perhaps linking to a local real estate </w:t>
      </w:r>
      <w:r w:rsidR="00C433F2">
        <w:t>URL</w:t>
      </w:r>
    </w:p>
    <w:p w14:paraId="1DC1F765" w14:textId="35B539BD" w:rsidR="004F671C" w:rsidRDefault="004F671C" w:rsidP="004F671C">
      <w:pPr>
        <w:pStyle w:val="ListParagraph"/>
        <w:numPr>
          <w:ilvl w:val="0"/>
          <w:numId w:val="4"/>
        </w:numPr>
      </w:pPr>
      <w:r>
        <w:t>Transportation</w:t>
      </w:r>
      <w:r>
        <w:t xml:space="preserve"> (Statistics, Types/Public Options, Availability)</w:t>
      </w:r>
    </w:p>
    <w:p w14:paraId="353CA759" w14:textId="0C86C933" w:rsidR="004F671C" w:rsidRDefault="004F671C" w:rsidP="004F671C">
      <w:pPr>
        <w:pStyle w:val="ListParagraph"/>
        <w:numPr>
          <w:ilvl w:val="0"/>
          <w:numId w:val="4"/>
        </w:numPr>
      </w:pPr>
      <w:r>
        <w:t>Demographic</w:t>
      </w:r>
      <w:r>
        <w:t xml:space="preserve"> Information</w:t>
      </w:r>
    </w:p>
    <w:p w14:paraId="5917432B" w14:textId="036C280C" w:rsidR="004F671C" w:rsidRDefault="004F671C" w:rsidP="004F671C">
      <w:pPr>
        <w:pStyle w:val="ListParagraph"/>
        <w:numPr>
          <w:ilvl w:val="0"/>
          <w:numId w:val="4"/>
        </w:numPr>
      </w:pPr>
      <w:r>
        <w:t>Other Economic Information (Taxes, Median Income)</w:t>
      </w:r>
    </w:p>
    <w:p w14:paraId="2007D9BD" w14:textId="3F3CDC67" w:rsidR="004F671C" w:rsidRDefault="004F671C" w:rsidP="004F671C">
      <w:pPr>
        <w:pStyle w:val="ListParagraph"/>
        <w:numPr>
          <w:ilvl w:val="0"/>
          <w:numId w:val="4"/>
        </w:numPr>
      </w:pPr>
      <w:r>
        <w:t>Etc.</w:t>
      </w:r>
    </w:p>
    <w:p w14:paraId="3D16E195" w14:textId="31D8EDF7" w:rsidR="004F671C" w:rsidRDefault="004F671C" w:rsidP="00AE6050"/>
    <w:p w14:paraId="1C1D9377" w14:textId="623074E4" w:rsidR="006A47CB" w:rsidRDefault="006A47CB" w:rsidP="00AE6050">
      <w:r>
        <w:t>From a process perspective, c</w:t>
      </w:r>
      <w:r>
        <w:t xml:space="preserve">ertain aspects of the coding took seemingly inordinate amounts of time to run using the free version of Watson Studio – specifically, the calls to install different libraries (I suspect the greatest culprit to this was folium) required approximately </w:t>
      </w:r>
      <w:r w:rsidR="00475C0A">
        <w:t>25-30</w:t>
      </w:r>
      <w:r>
        <w:t xml:space="preserve"> minutes each time I had to re-run it.</w:t>
      </w:r>
      <w:r>
        <w:t xml:space="preserve"> </w:t>
      </w:r>
    </w:p>
    <w:p w14:paraId="14A7537D" w14:textId="77777777" w:rsidR="006A47CB" w:rsidRDefault="006A47CB" w:rsidP="00AE6050"/>
    <w:p w14:paraId="27850089" w14:textId="35AEF986" w:rsidR="005C25E6" w:rsidRDefault="006A47CB" w:rsidP="00AE6050">
      <w:r>
        <w:t>Lastly, t</w:t>
      </w:r>
      <w:r w:rsidR="005C25E6">
        <w:t>he coding involved in this project certainly has opportunity for efficiency/improvements which will come with additional exposure and experience with Python as a tool</w:t>
      </w:r>
      <w:r w:rsidR="00846F72">
        <w:t>. I found the process educational and feel at least somewhat familiar with the basics of Python and data science as a result.</w:t>
      </w:r>
    </w:p>
    <w:p w14:paraId="06D8AE0A" w14:textId="77777777" w:rsidR="000E7B63" w:rsidRDefault="000E7B63" w:rsidP="00AE6050"/>
    <w:p w14:paraId="7AB9FB7A" w14:textId="4E522CB0" w:rsidR="005335F4" w:rsidRPr="00285E50" w:rsidRDefault="005335F4" w:rsidP="00AE6050">
      <w:pPr>
        <w:rPr>
          <w:b/>
          <w:bCs/>
          <w:u w:val="single"/>
        </w:rPr>
      </w:pPr>
      <w:r w:rsidRPr="00285E50">
        <w:rPr>
          <w:b/>
          <w:bCs/>
          <w:u w:val="single"/>
        </w:rPr>
        <w:t>Conclusion</w:t>
      </w:r>
    </w:p>
    <w:p w14:paraId="41892AFD" w14:textId="4642F796" w:rsidR="005C25E6" w:rsidRDefault="005C25E6" w:rsidP="00AE6050"/>
    <w:p w14:paraId="122120DE" w14:textId="57865966" w:rsidR="005C25E6" w:rsidRDefault="00B21DAC" w:rsidP="00AE6050">
      <w:r>
        <w:t>If you are moving from the Studio District in Toronto, Canada, to Manhattan in New York City, New York, your best bet to feel “at home” is to live in Hamilton Heights. While this conclusion is consequent to one of many possible ways to choose a new place to live, nothing beats actually visiting several target locations, though this proof of concept can give people a great way to create a short list of places to consider.</w:t>
      </w:r>
    </w:p>
    <w:p w14:paraId="61E52B17" w14:textId="77777777" w:rsidR="005C25E6" w:rsidRDefault="005C25E6" w:rsidP="00AE6050"/>
    <w:sectPr w:rsidR="005C25E6" w:rsidSect="00811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50AE0"/>
    <w:multiLevelType w:val="hybridMultilevel"/>
    <w:tmpl w:val="E4B232F2"/>
    <w:lvl w:ilvl="0" w:tplc="62B8864C">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97BAA"/>
    <w:multiLevelType w:val="hybridMultilevel"/>
    <w:tmpl w:val="79A6609C"/>
    <w:lvl w:ilvl="0" w:tplc="62B8864C">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9172D"/>
    <w:multiLevelType w:val="hybridMultilevel"/>
    <w:tmpl w:val="9C46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6854FD"/>
    <w:multiLevelType w:val="hybridMultilevel"/>
    <w:tmpl w:val="69B6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3B1"/>
    <w:rsid w:val="00006B64"/>
    <w:rsid w:val="000653C3"/>
    <w:rsid w:val="00075A2B"/>
    <w:rsid w:val="000E7B63"/>
    <w:rsid w:val="001E18E8"/>
    <w:rsid w:val="0022361B"/>
    <w:rsid w:val="00285E50"/>
    <w:rsid w:val="00321228"/>
    <w:rsid w:val="00382C2D"/>
    <w:rsid w:val="00427EBF"/>
    <w:rsid w:val="00462FD5"/>
    <w:rsid w:val="00465DAD"/>
    <w:rsid w:val="00475C0A"/>
    <w:rsid w:val="004829C3"/>
    <w:rsid w:val="004F671C"/>
    <w:rsid w:val="004F6929"/>
    <w:rsid w:val="00502119"/>
    <w:rsid w:val="00525761"/>
    <w:rsid w:val="005335F4"/>
    <w:rsid w:val="00546DBA"/>
    <w:rsid w:val="005538D1"/>
    <w:rsid w:val="00575024"/>
    <w:rsid w:val="005C25E6"/>
    <w:rsid w:val="00625ADE"/>
    <w:rsid w:val="00673C8F"/>
    <w:rsid w:val="006A47CB"/>
    <w:rsid w:val="006C7E75"/>
    <w:rsid w:val="007313B1"/>
    <w:rsid w:val="0079190B"/>
    <w:rsid w:val="008069EF"/>
    <w:rsid w:val="00811726"/>
    <w:rsid w:val="00846F72"/>
    <w:rsid w:val="0093353D"/>
    <w:rsid w:val="009552B3"/>
    <w:rsid w:val="00A54682"/>
    <w:rsid w:val="00AA0C47"/>
    <w:rsid w:val="00AC7C2D"/>
    <w:rsid w:val="00AE6050"/>
    <w:rsid w:val="00B21DAC"/>
    <w:rsid w:val="00B31218"/>
    <w:rsid w:val="00BC5E5B"/>
    <w:rsid w:val="00C27DFC"/>
    <w:rsid w:val="00C433F2"/>
    <w:rsid w:val="00CC0366"/>
    <w:rsid w:val="00CD05C4"/>
    <w:rsid w:val="00DA79BE"/>
    <w:rsid w:val="00DC1D18"/>
    <w:rsid w:val="00E40592"/>
    <w:rsid w:val="00F2077B"/>
    <w:rsid w:val="00FB4B81"/>
    <w:rsid w:val="00FD3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294EF"/>
  <w15:chartTrackingRefBased/>
  <w15:docId w15:val="{62891EDE-D80F-C240-99C3-8528347E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3B1"/>
    <w:pPr>
      <w:ind w:left="720"/>
      <w:contextualSpacing/>
    </w:pPr>
  </w:style>
  <w:style w:type="character" w:styleId="Hyperlink">
    <w:name w:val="Hyperlink"/>
    <w:basedOn w:val="DefaultParagraphFont"/>
    <w:uiPriority w:val="99"/>
    <w:unhideWhenUsed/>
    <w:rsid w:val="0079190B"/>
    <w:rPr>
      <w:color w:val="0000FF"/>
      <w:u w:val="single"/>
    </w:rPr>
  </w:style>
  <w:style w:type="character" w:styleId="UnresolvedMention">
    <w:name w:val="Unresolved Mention"/>
    <w:basedOn w:val="DefaultParagraphFont"/>
    <w:uiPriority w:val="99"/>
    <w:rsid w:val="004829C3"/>
    <w:rPr>
      <w:color w:val="605E5C"/>
      <w:shd w:val="clear" w:color="auto" w:fill="E1DFDD"/>
    </w:rPr>
  </w:style>
  <w:style w:type="character" w:styleId="FollowedHyperlink">
    <w:name w:val="FollowedHyperlink"/>
    <w:basedOn w:val="DefaultParagraphFont"/>
    <w:uiPriority w:val="99"/>
    <w:semiHidden/>
    <w:unhideWhenUsed/>
    <w:rsid w:val="00075A2B"/>
    <w:rPr>
      <w:color w:val="954F72" w:themeColor="followedHyperlink"/>
      <w:u w:val="single"/>
    </w:rPr>
  </w:style>
  <w:style w:type="table" w:styleId="TableGrid">
    <w:name w:val="Table Grid"/>
    <w:basedOn w:val="TableNormal"/>
    <w:uiPriority w:val="39"/>
    <w:rsid w:val="00A54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586234">
      <w:bodyDiv w:val="1"/>
      <w:marLeft w:val="0"/>
      <w:marRight w:val="0"/>
      <w:marTop w:val="0"/>
      <w:marBottom w:val="0"/>
      <w:divBdr>
        <w:top w:val="none" w:sz="0" w:space="0" w:color="auto"/>
        <w:left w:val="none" w:sz="0" w:space="0" w:color="auto"/>
        <w:bottom w:val="none" w:sz="0" w:space="0" w:color="auto"/>
        <w:right w:val="none" w:sz="0" w:space="0" w:color="auto"/>
      </w:divBdr>
    </w:div>
    <w:div w:id="393628952">
      <w:bodyDiv w:val="1"/>
      <w:marLeft w:val="0"/>
      <w:marRight w:val="0"/>
      <w:marTop w:val="0"/>
      <w:marBottom w:val="0"/>
      <w:divBdr>
        <w:top w:val="none" w:sz="0" w:space="0" w:color="auto"/>
        <w:left w:val="none" w:sz="0" w:space="0" w:color="auto"/>
        <w:bottom w:val="none" w:sz="0" w:space="0" w:color="auto"/>
        <w:right w:val="none" w:sz="0" w:space="0" w:color="auto"/>
      </w:divBdr>
    </w:div>
    <w:div w:id="895316700">
      <w:bodyDiv w:val="1"/>
      <w:marLeft w:val="0"/>
      <w:marRight w:val="0"/>
      <w:marTop w:val="0"/>
      <w:marBottom w:val="0"/>
      <w:divBdr>
        <w:top w:val="none" w:sz="0" w:space="0" w:color="auto"/>
        <w:left w:val="none" w:sz="0" w:space="0" w:color="auto"/>
        <w:bottom w:val="none" w:sz="0" w:space="0" w:color="auto"/>
        <w:right w:val="none" w:sz="0" w:space="0" w:color="auto"/>
      </w:divBdr>
    </w:div>
    <w:div w:id="1723675469">
      <w:bodyDiv w:val="1"/>
      <w:marLeft w:val="0"/>
      <w:marRight w:val="0"/>
      <w:marTop w:val="0"/>
      <w:marBottom w:val="0"/>
      <w:divBdr>
        <w:top w:val="none" w:sz="0" w:space="0" w:color="auto"/>
        <w:left w:val="none" w:sz="0" w:space="0" w:color="auto"/>
        <w:bottom w:val="none" w:sz="0" w:space="0" w:color="auto"/>
        <w:right w:val="none" w:sz="0" w:space="0" w:color="auto"/>
      </w:divBdr>
    </w:div>
    <w:div w:id="1843549197">
      <w:bodyDiv w:val="1"/>
      <w:marLeft w:val="0"/>
      <w:marRight w:val="0"/>
      <w:marTop w:val="0"/>
      <w:marBottom w:val="0"/>
      <w:divBdr>
        <w:top w:val="none" w:sz="0" w:space="0" w:color="auto"/>
        <w:left w:val="none" w:sz="0" w:space="0" w:color="auto"/>
        <w:bottom w:val="none" w:sz="0" w:space="0" w:color="auto"/>
        <w:right w:val="none" w:sz="0" w:space="0" w:color="auto"/>
      </w:divBdr>
    </w:div>
    <w:div w:id="1882937235">
      <w:bodyDiv w:val="1"/>
      <w:marLeft w:val="0"/>
      <w:marRight w:val="0"/>
      <w:marTop w:val="0"/>
      <w:marBottom w:val="0"/>
      <w:divBdr>
        <w:top w:val="none" w:sz="0" w:space="0" w:color="auto"/>
        <w:left w:val="none" w:sz="0" w:space="0" w:color="auto"/>
        <w:bottom w:val="none" w:sz="0" w:space="0" w:color="auto"/>
        <w:right w:val="none" w:sz="0" w:space="0" w:color="auto"/>
      </w:divBdr>
    </w:div>
    <w:div w:id="208352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3" Type="http://schemas.openxmlformats.org/officeDocument/2006/relationships/styles" Target="styles.xml"/><Relationship Id="rId7" Type="http://schemas.openxmlformats.org/officeDocument/2006/relationships/hyperlink" Target="https://cocl.us/new_york_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ursquar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3D6FE-0A31-5E4C-8DB1-2C42B599C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Damion Topping</dc:creator>
  <cp:keywords/>
  <dc:description/>
  <cp:lastModifiedBy>Damion Topping</cp:lastModifiedBy>
  <cp:revision>7</cp:revision>
  <dcterms:created xsi:type="dcterms:W3CDTF">2020-03-14T19:09:00Z</dcterms:created>
  <dcterms:modified xsi:type="dcterms:W3CDTF">2020-03-15T19:27:00Z</dcterms:modified>
</cp:coreProperties>
</file>