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3: Zu verschenken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Gut Kranichsee</w:t>
      </w:r>
    </w:p>
    <w:p>
      <w:pPr>
        <w:spacing w:before="0" w:after="80"/>
      </w:pPr>
      <w:r>
        <w:rPr>
          <w:b w:val="0"/>
          <w:i w:val="0"/>
          <w:color w:val="6B6B6B"/>
          <w:sz w:val="18"/>
        </w:rPr>
        <w:t>Kapitel 1 „Ein Schild am Tor“ · Seite 10</w:t>
      </w:r>
    </w:p>
    <w:p>
      <w:pPr>
        <w:spacing w:before="0" w:after="80"/>
      </w:pPr>
      <w:r>
        <w:rPr>
          <w:b w:val="0"/>
          <w:i w:val="0"/>
        </w:rPr>
        <w:t>Ein Gutshof in Mecklenburg: rechts ein rotes Backstein-Herrenhaus mit Turm und halb eingestürztem Dach, aus einem Fenster wächst eine Birke. Links ein weißes Verwalterhaus mit grünen Läden und Apfelbaum, dahinter ein hoher Fachwerkspeicher mit offener Luke. Der orangefarbene Lastwagen fährt vor, ein großer, dünner alter Fischer mit Pfeife wartet. Über dem Speicher ziehen Kraniche.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Mecklenburg manor farm in autumn. On the right a large red-brick manor house with a corner tower and tall pointed windows without glass, half of its roof collapsed, a young birch growing out of a first-floor window. On the left a small white-plastered steward's house with green shutters, an apple tree, a bench and a neatly stacked woodpile. Behind them a tall narrow half-timbered granary three storeys high with an open hatch under the gable. The old orange removal truck has just arrived; the woman with the clipboard and the young man climb out. A very tall, thin, stooped old fisherman of 79 in a blue fisherman's jacket and a Prince Henry cap with an unlit pipe waits by the white house. Above the granary a V of grey cranes flies, calling. Wide flat fields under a huge sky.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Das Schild am Tor</w:t>
      </w:r>
    </w:p>
    <w:p>
      <w:pPr>
        <w:spacing w:before="0" w:after="80"/>
      </w:pPr>
      <w:r>
        <w:rPr>
          <w:b w:val="0"/>
          <w:i w:val="0"/>
          <w:color w:val="6B6B6B"/>
          <w:sz w:val="18"/>
        </w:rPr>
        <w:t>Kapitel 2 „Riegel zu“ · Seite 13</w:t>
      </w:r>
    </w:p>
    <w:p>
      <w:pPr>
        <w:spacing w:before="0" w:after="80"/>
      </w:pPr>
      <w:r>
        <w:rPr>
          <w:b w:val="0"/>
          <w:i w:val="0"/>
        </w:rPr>
        <w:t>Am Ende einer Lindenallee: Ein schiefer, schmiedeeiserner Torflügel mit einem alten Holzschild „Zu verschenken“ (ohne lesbare Schrift), daneben auf einem Pflock eine alte Milchkanne. Davor steht eine junge Postbotin mit blondem Zopf und gelber Mütze auf ihrem gelben Fahrrad und schaut zum Hof.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end of a long avenue of old lime trees with yellow autumn leaves. Between two brick gate pillars hangs a single crooked wrought-iron gate wing with a little crown on top; the other wing lies in brambles. Nailed to the gate an old weathered grey wooden board with faded white brush strokes (no readable letters). Next to the pillar on a wooden post stands a dented old aluminium milk churn with a pen hanging from its lid on a string. In front of the gate a young post-woman of 27 with a round face, red cheeks and a thick blonde braid under a yellow cap stands with one foot on the ground beside her yellow electric bicycle with big panniers, looking sadly up the sandy drive. Quiet, melancholic morning light.</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An der Luke</w:t>
      </w:r>
    </w:p>
    <w:p>
      <w:pPr>
        <w:spacing w:before="0" w:after="80"/>
      </w:pPr>
      <w:r>
        <w:rPr>
          <w:b w:val="0"/>
          <w:i w:val="0"/>
          <w:color w:val="6B6B6B"/>
          <w:sz w:val="18"/>
        </w:rPr>
        <w:t>Kapitel 6 „Ein Riegel lügt nicht“ · Seite 36</w:t>
      </w:r>
    </w:p>
    <w:p>
      <w:pPr>
        <w:spacing w:before="0" w:after="80"/>
      </w:pPr>
      <w:r>
        <w:rPr>
          <w:b w:val="0"/>
          <w:i w:val="0"/>
        </w:rPr>
        <w:t>Ganz oben im Kornspeicher: Durch die offene Luke sieht man ein weites Feld mit Kranichen. Auf dem Sims liegen ein Fernglas, eine Taschenlampe und ein kleines grünes Notizbuch. Betty mit weißen Handschuhen schlägt es auf, Ömer mit Spinnweben im Haar schaut über ihre Schulter.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dusty top floor of an old half-timbered granary under the gable. Two wooden hatch doors stand open; through them a vast brown stubble field to the horizon with a hedge at its edge and about a hundred grey cranes standing on it. On the broad wooden sill lie old binoculars, a torch and a small thick green notebook with a pencil. The woman with the clipboard, wearing white cotton gloves, opens the notebook; the young man with cobwebs in his hair looks over her shoulder. Soft evening light, very quiet.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Krischan</w:t>
      </w:r>
    </w:p>
    <w:p>
      <w:pPr>
        <w:spacing w:before="0" w:after="80"/>
      </w:pPr>
      <w:r>
        <w:rPr>
          <w:b w:val="0"/>
          <w:i w:val="0"/>
          <w:color w:val="6B6B6B"/>
          <w:sz w:val="18"/>
        </w:rPr>
        <w:t>Kapitel 10 „Zwei Hände“ · Seite 56</w:t>
      </w:r>
    </w:p>
    <w:p>
      <w:pPr>
        <w:spacing w:before="0" w:after="80"/>
      </w:pPr>
      <w:r>
        <w:rPr>
          <w:b w:val="0"/>
          <w:i w:val="0"/>
        </w:rPr>
        <w:t>Auf dem Gutshof hält ein altes schwarzes Motorrad mit Beiwagen. Eine große, knochige Kommissarin mit kurzen roten Haaren und Lederjacke nimmt den Helm ab. Im Beiwagen sitzt ein großer, grauer, struppiger Hund mit Schutzbrille. Betty und Ömer staunen, daneben der alte Fischer.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the yard of a manor farm stands an old black motorcycle with a sidecar. A tall bony woman detective in her fifties with short red hair turning grey at the sides and a worn leather jacket takes off her helmet. In the sidecar sits a big grey shaggy dog wearing motorcycle goggles, looking very serious. The woman with the clipboard and the young man stare in amazement, the tall old fisherman with his pipe smiles. In the background the orange truck and the half-timbered granary. Funny and warm.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Im Saal ohne Dach</w:t>
      </w:r>
    </w:p>
    <w:p>
      <w:pPr>
        <w:spacing w:before="0" w:after="80"/>
      </w:pPr>
      <w:r>
        <w:rPr>
          <w:b w:val="0"/>
          <w:i w:val="0"/>
          <w:color w:val="6B6B6B"/>
          <w:sz w:val="18"/>
        </w:rPr>
        <w:t>Kapitel 11 „Drüber geschlafen“ · Seite 64</w:t>
      </w:r>
    </w:p>
    <w:p>
      <w:pPr>
        <w:spacing w:before="0" w:after="80"/>
      </w:pPr>
      <w:r>
        <w:rPr>
          <w:b w:val="0"/>
          <w:i w:val="0"/>
        </w:rPr>
        <w:t>Der große Saal des Herrenhauses ohne Dach, durch das Loch scheint der Himmel. Auf einer alten Tür über zwei Strohballen liegen Kalender, Notizbücher, ein Bierdeckel und ein karierter Zettel. Drumherum sitzen alle Verdächtigen. Betty steht mit weißen Handschuhen am Tisch, eine elegante Frau mit dunklem Haar wird blass. In der Tür lehnt die Kommissarin mit dem Hund.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large ruined manor hall without a roof, the sky visible through the gap, a remnant of green and gold wallpaper on one wall and a huge marble fireplace in the corner, tall glassless windows onto a pond. In the middle an old door laid across two straw bales as a table; on it a wall calendar, notebooks, a beer mat and a small checked sheet of paper. Around it on odd chairs: a tall old fisherman in a white shirt with a too-wide collar, a young blonde post-woman, a heavy farmer with a cap in his hands, a sporty man with a tablet, an old landlady in an apron, a small round baker woman with a tray of butter cake, a pale bearded man with round glasses, and an elegant dark-haired woman in a light coat who has just gone pale. The woman with the clipboard stands at the table wearing white gloves. In the doorway leans the red-haired detective with the big grey dog. Dramatic, theatrical.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Verschenkt</w:t>
      </w:r>
    </w:p>
    <w:p>
      <w:pPr>
        <w:spacing w:before="0" w:after="80"/>
      </w:pPr>
      <w:r>
        <w:rPr>
          <w:b w:val="0"/>
          <w:i w:val="0"/>
          <w:color w:val="6B6B6B"/>
          <w:sz w:val="18"/>
        </w:rPr>
        <w:t>Kapitel 13 „Zu verschenken“ · Seite 77</w:t>
      </w:r>
    </w:p>
    <w:p>
      <w:pPr>
        <w:spacing w:before="0" w:after="80"/>
      </w:pPr>
      <w:r>
        <w:rPr>
          <w:b w:val="0"/>
          <w:i w:val="0"/>
        </w:rPr>
        <w:t>Am Tor unter kahlen Linden malt der alte Fischer mit weißer Farbe neue Worte unter das alte Schild, die junge Postbotin hält den Farbeimer. Ein Bauer mit Schirmmütze steht neben einem riesigen Traktor. Am Tor wartet der orangefarbene Lastwagen, Ömer wischt sich die Augen, Betty lächelt.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Late autumn at the end of an avenue of almost bare lime trees, yellow leaves blowing across the road. At the old wrought-iron gate the tall thin old fisherman carefully paints new lines with white paint and a broad brush on the free part of the old weathered wooden board (no readable letters). The young blonde post-woman in a dark coat holds the paint bucket and smiles through tears. A heavy farmer with a cap stands next to a huge tractor and looks away, moved. The old orange truck waits with its engine running; the young man wipes his eyes and the woman with the clipboard smiles. High in the grey sky a last V of cranes heads south-west. Touching and hopeful.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