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7: Wegen Geschäftsaufgabe</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Wegen Geschäftsaufgabe</w:t>
      </w:r>
    </w:p>
    <w:p>
      <w:pPr>
        <w:spacing w:before="0" w:after="80"/>
      </w:pPr>
      <w:r>
        <w:rPr>
          <w:b w:val="0"/>
          <w:i w:val="0"/>
          <w:color w:val="6B6B6B"/>
          <w:sz w:val="18"/>
        </w:rPr>
        <w:t>Kapitel 1 „Nach Hause“ · Seite 9</w:t>
      </w:r>
    </w:p>
    <w:p>
      <w:pPr>
        <w:spacing w:before="0" w:after="80"/>
      </w:pPr>
      <w:r>
        <w:rPr>
          <w:b w:val="0"/>
          <w:i w:val="0"/>
        </w:rPr>
        <w:t>Ein alter gelber Backstein-Altbau in Kassel mit Stuck, unten eine geschlossene Bäckerei mit rot-weißer Markise und einem vergilbten Schild im Schaufenster. Betty steht mit dem Klemmbrett davor und liest, Ömer neben ihr. Der orangefarbene Lastwagen am Straßenrand. Weihnachtsbeleuchtung.</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old three-storey yellow-brick tenement house with crumbling stucco in a lively working-class district of Kassel in December, Christmas lights strung across the street, a tram passing. On the ground floor a closed old bakery with a faded red-and-white striped awning and old metal letters above the door with two letters missing; in the dusty shop window a yellowed sign (no readable letters). The woman with the clipboard stands in front of the window, reading, very still; the young man stands beside her looking at her. The old orange removal truck parked at the kerb. Grey winter afternoon, nostalgic and warm.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Das Merkheft</w:t>
      </w:r>
    </w:p>
    <w:p>
      <w:pPr>
        <w:spacing w:before="0" w:after="80"/>
      </w:pPr>
      <w:r>
        <w:rPr>
          <w:b w:val="0"/>
          <w:i w:val="0"/>
          <w:color w:val="6B6B6B"/>
          <w:sz w:val="18"/>
        </w:rPr>
        <w:t>Kapitel 2 „Das Merkheft“ · Seite 16</w:t>
      </w:r>
    </w:p>
    <w:p>
      <w:pPr>
        <w:spacing w:before="0" w:after="80"/>
      </w:pPr>
      <w:r>
        <w:rPr>
          <w:b w:val="0"/>
          <w:i w:val="0"/>
        </w:rPr>
        <w:t>Eine kleine warme Küche voller Plätzchenbleche, ein Regal mit 31 bunten Blechdosen. Eine sehr kleine, alte Frau mit weißem Knoten und Kittelschürze sitzt am Tisch, vor ihr ein rotes Heft. Betty legt ihre Hand darauf. Ömer isst ein Haferplätzchen.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tiny warm old kitchen full of baking trays with Christmas biscuits on every surface: stars, moons, hearts, oat cookies. On a long wall a shelf with thirty-one colourful old tin boxes with Christmas pictures and handwritten labels; the top right one, red with a Saint Nicholas, sits a little lower than the others. At the table sits a very small, very old woman of 87 with a white bun, a flowered apron over a cardigan and flour on her hands, a small red notebook with an elastic band in front of her. The woman with the clipboard gently lays her hand on the notebook; the young man eats an oat biscuit with moist eyes. Golden lamplight, cosy and touching.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Zwei Bäckerinnen</w:t>
      </w:r>
    </w:p>
    <w:p>
      <w:pPr>
        <w:spacing w:before="0" w:after="80"/>
      </w:pPr>
      <w:r>
        <w:rPr>
          <w:b w:val="0"/>
          <w:i w:val="0"/>
          <w:color w:val="6B6B6B"/>
          <w:sz w:val="18"/>
        </w:rPr>
        <w:t>Kapitel 7 „Anne“ · Seite 40</w:t>
      </w:r>
    </w:p>
    <w:p>
      <w:pPr>
        <w:spacing w:before="0" w:after="80"/>
      </w:pPr>
      <w:r>
        <w:rPr>
          <w:b w:val="0"/>
          <w:i w:val="0"/>
        </w:rPr>
        <w:t>In einem schmalen Treppenhaus stehen sich zwei kleine alte Frauen gegenüber: die eine mit dunkelrotem Kopftuch und einem Korb, die andere im dunkelblauen Kleid mit Brosche und Mehl an den Händen. Betty und Ömer stehen auf der Treppe dahinter.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narrow old wooden staircase in a tenement house, worn creaking steps and a turned banister, a smell of cinnamon almost visible as warm light. On the top landing two small elderly women face each other: one round and energetic with a dark red headscarf, a long grey coat and a basket on her arm from which steam rises; the other tiny and frail with a white bun, a dark blue dress with a brooch and flour on her hands, holding the door frame. Both are about to laugh and cry. Behind them on the stairs the woman with the clipboard and the young man look at each other. Heartwarming.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Der Wächter</w:t>
      </w:r>
    </w:p>
    <w:p>
      <w:pPr>
        <w:spacing w:before="0" w:after="80"/>
      </w:pPr>
      <w:r>
        <w:rPr>
          <w:b w:val="0"/>
          <w:i w:val="0"/>
          <w:color w:val="6B6B6B"/>
          <w:sz w:val="18"/>
        </w:rPr>
        <w:t>Kapitel 9 „Der Wächter“ · Seite 51</w:t>
      </w:r>
    </w:p>
    <w:p>
      <w:pPr>
        <w:spacing w:before="0" w:after="80"/>
      </w:pPr>
      <w:r>
        <w:rPr>
          <w:b w:val="0"/>
          <w:i w:val="0"/>
        </w:rPr>
        <w:t>Im Flur einer alten Wohnung hängt über dem Schlüsselbrett eine schlichte Kuckucksuhr ohne Zeiger, aus der gerade der Vogel springt. Ömer steht in der offenen Wohnungstür, die alte Frau hält sich lachend am Küchentisch fest.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narrow hallway of an old flat with patterned wallpaper. Above a key board next to the door hangs a plain dark cuckoo clock without hands and without weights; its little door has just sprung open and a wooden bird pops out calling. A fine dark wire runs almost invisibly down the wallpaper to the door frame. The young man stands in the open front door, grinning; in the kitchen doorway the tiny old woman with the white bun and flowered apron holds onto the table and laughs like a girl coming out of a ghost train. Warm and funny. Characters: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Zwei Uhr zehn</w:t>
      </w:r>
    </w:p>
    <w:p>
      <w:pPr>
        <w:spacing w:before="0" w:after="80"/>
      </w:pPr>
      <w:r>
        <w:rPr>
          <w:b w:val="0"/>
          <w:i w:val="0"/>
          <w:color w:val="6B6B6B"/>
          <w:sz w:val="18"/>
        </w:rPr>
        <w:t>Kapitel 11 „Zwei Uhr zehn“ · Seite 64</w:t>
      </w:r>
    </w:p>
    <w:p>
      <w:pPr>
        <w:spacing w:before="0" w:after="80"/>
      </w:pPr>
      <w:r>
        <w:rPr>
          <w:b w:val="0"/>
          <w:i w:val="0"/>
        </w:rPr>
        <w:t>Nachts, das Licht ist gerade angegangen: Im Flur steht ein großer, schwerer Mann im Wintermantel mit Wollmütze und Hausschuhen, ein riesiger Schlüsselbund am Gürtel, vor ihm auf dem Boden ein umgekippter Topf mit Fett. Über ihm ist der Kuckuck gerade herausgesprungen. Betty sitzt mit Klemmbrett auf einem Küchenstuhl, Ömer kommt mit einer Plätzchendose aus der Speisekammer, auf der Treppe ein Kommissar und eine Nachbarin im Morgenmantel mit Nudelholz.</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in a narrow old flat, the hallway light has just been switched on. A big heavy man of 64 with a red face and thin combed-over hair, in a dark winter coat, a wool hat and slippers, stands frozen, a huge bunch of keys with a handkerchief wrapped around it hanging from his belt, a master key in his hand. At his feet an aluminium pot has fallen over and yellow frying fat spreads across the polished wooden floor. Above his head a small cuckoo has just popped out of a plain clock above the key board. In the kitchen the woman with the clipboard sits calmly on a chair by the window under a woollen blanket; from behind a flowered curtain of the pantry steps the young man, flour on his shoulder, holding an open tin of cinnamon stars. On the stairs behind a small bald detective with a grey beard and a mug, and a round elderly neighbour in a rose-patterned dressing gown wielding a rolling pin. Comic and satisfying.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Gepfändet</w:t>
      </w:r>
    </w:p>
    <w:p>
      <w:pPr>
        <w:spacing w:before="0" w:after="80"/>
      </w:pPr>
      <w:r>
        <w:rPr>
          <w:b w:val="0"/>
          <w:i w:val="0"/>
          <w:color w:val="6B6B6B"/>
          <w:sz w:val="18"/>
        </w:rPr>
        <w:t>Kapitel 13 „Wegen Geschäftsaufgabe“ · Seite 77</w:t>
      </w:r>
    </w:p>
    <w:p>
      <w:pPr>
        <w:spacing w:before="0" w:after="80"/>
      </w:pPr>
      <w:r>
        <w:rPr>
          <w:b w:val="0"/>
          <w:i w:val="0"/>
        </w:rPr>
        <w:t>Heiligabend, es schneit. Vor dem Schaufenster der alten Bäckerei klebt Betty ein kleines blaues Siegel neben das vergilbte Schild und darunter einen Zettel. In den Fenstern der Straße warmes Licht.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Christmas Eve night in a snowy old street in Kassel, warm yellow light from all the windows, snowflakes falling softly. In front of the dusty shop window of a closed old bakery with a striped awning the woman with the clipboard, in a winter coat, presses a small round blue official seal sticker onto the glass with her thumb, right next to an old yellowed sign, and below it a handwritten note (no readable letters). She is alone, smiling very slightly. Peaceful, moving, a perfect ending. Characters: Betty: a sturdy German woman of 58 with short grey hair in a practical bob, reading glasses on a chain, a dark green quilted jacket and a clipboard always in her hand.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