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10: Selbstversorgung auf dem Balkon</w:t>
      </w:r>
    </w:p>
    <w:p>
      <w:pPr>
        <w:spacing w:after="1600"/>
        <w:jc w:val="center"/>
      </w:pPr>
      <w:r>
        <w:rPr>
          <w:rFonts w:ascii="Georgia" w:cs="Georgia" w:eastAsia="Georgia" w:hAnsi="Georgia"/>
          <w:i/>
          <w:iCs/>
          <w:color w:val="3B2F22"/>
          <w:sz w:val="28"/>
          <w:szCs w:val="28"/>
        </w:rPr>
        <w:t xml:space="preserve">Wenig Platz, viel Ernte</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Stück für Stück Selbstversorger – Heft 10: Selbstversorgung auf dem Balkon</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Die Texte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Den Balkon planen</w:t>
      </w:r>
      <w:r>
        <w:tab/>
      </w:r>
      <w:fldSimple w:instr="PAGEREF s_planen \h">
        <w:r>
          <w:t xml:space="preserve">7</w:t>
        </w:r>
      </w:fldSimple>
    </w:p>
    <w:p>
      <w:pPr>
        <w:tabs>
          <w:tab w:val="right" w:pos="9070" w:leader="dot"/>
        </w:tabs>
        <w:spacing w:after="20" w:before="0"/>
        <w:ind w:left="400"/>
      </w:pPr>
      <w:r>
        <w:rPr>
          <w:b w:val="false"/>
          <w:bCs w:val="false"/>
          <w:sz w:val="20"/>
          <w:szCs w:val="20"/>
        </w:rPr>
        <w:t xml:space="preserve">Licht, Wind, Gewicht und Regeln</w:t>
      </w:r>
      <w:r>
        <w:tab/>
      </w:r>
      <w:fldSimple w:instr="PAGEREF k_balkon_planen \h">
        <w:r>
          <w:t xml:space="preserve">8</w:t>
        </w:r>
      </w:fldSimple>
    </w:p>
    <w:p>
      <w:pPr>
        <w:tabs>
          <w:tab w:val="right" w:pos="9070" w:leader="dot"/>
        </w:tabs>
        <w:spacing w:after="20" w:before="0"/>
        <w:ind w:left="400"/>
      </w:pPr>
      <w:r>
        <w:rPr>
          <w:b w:val="false"/>
          <w:bCs w:val="false"/>
          <w:sz w:val="20"/>
          <w:szCs w:val="20"/>
        </w:rPr>
        <w:t xml:space="preserve">Töpfe, Kästen, Säcke und Erde</w:t>
      </w:r>
      <w:r>
        <w:tab/>
      </w:r>
      <w:fldSimple w:instr="PAGEREF k_gefaesse_erde \h">
        <w:r>
          <w:t xml:space="preserve">10</w:t>
        </w:r>
      </w:fldSimple>
    </w:p>
    <w:p>
      <w:pPr>
        <w:tabs>
          <w:tab w:val="right" w:pos="9070" w:leader="dot"/>
        </w:tabs>
        <w:spacing w:after="20" w:before="100"/>
        <w:ind w:left="0"/>
      </w:pPr>
      <w:r>
        <w:rPr>
          <w:b/>
          <w:bCs/>
          <w:sz w:val="22"/>
          <w:szCs w:val="22"/>
        </w:rPr>
        <w:t xml:space="preserve">Was auf dem Balkon wächst</w:t>
      </w:r>
      <w:r>
        <w:tab/>
      </w:r>
      <w:fldSimple w:instr="PAGEREF s_anbau \h">
        <w:r>
          <w:t xml:space="preserve">12</w:t>
        </w:r>
      </w:fldSimple>
    </w:p>
    <w:p>
      <w:pPr>
        <w:tabs>
          <w:tab w:val="right" w:pos="9070" w:leader="dot"/>
        </w:tabs>
        <w:spacing w:after="20" w:before="0"/>
        <w:ind w:left="400"/>
      </w:pPr>
      <w:r>
        <w:rPr>
          <w:b w:val="false"/>
          <w:bCs w:val="false"/>
          <w:sz w:val="20"/>
          <w:szCs w:val="20"/>
        </w:rPr>
        <w:t xml:space="preserve">Gemüse in Topf, Kasten und Sack</w:t>
      </w:r>
      <w:r>
        <w:tab/>
      </w:r>
      <w:fldSimple w:instr="PAGEREF k_gemuese_im_topf \h">
        <w:r>
          <w:t xml:space="preserve">13</w:t>
        </w:r>
      </w:fldSimple>
    </w:p>
    <w:p>
      <w:pPr>
        <w:tabs>
          <w:tab w:val="right" w:pos="9070" w:leader="dot"/>
        </w:tabs>
        <w:spacing w:after="20" w:before="0"/>
        <w:ind w:left="400"/>
      </w:pPr>
      <w:r>
        <w:rPr>
          <w:b w:val="false"/>
          <w:bCs w:val="false"/>
          <w:sz w:val="20"/>
          <w:szCs w:val="20"/>
        </w:rPr>
        <w:t xml:space="preserve">Senkrecht gärtnern, Erdbeeren und Obst</w:t>
      </w:r>
      <w:r>
        <w:tab/>
      </w:r>
      <w:fldSimple w:instr="PAGEREF k_senkrecht_obst \h">
        <w:r>
          <w:t xml:space="preserve">16</w:t>
        </w:r>
      </w:fldSimple>
    </w:p>
    <w:p>
      <w:pPr>
        <w:tabs>
          <w:tab w:val="right" w:pos="9070" w:leader="dot"/>
        </w:tabs>
        <w:spacing w:after="20" w:before="100"/>
        <w:ind w:left="0"/>
      </w:pPr>
      <w:r>
        <w:rPr>
          <w:b/>
          <w:bCs/>
          <w:sz w:val="22"/>
          <w:szCs w:val="22"/>
        </w:rPr>
        <w:t xml:space="preserve">Pflegen</w:t>
      </w:r>
      <w:r>
        <w:tab/>
      </w:r>
      <w:fldSimple w:instr="PAGEREF s_pflege \h">
        <w:r>
          <w:t xml:space="preserve">18</w:t>
        </w:r>
      </w:fldSimple>
    </w:p>
    <w:p>
      <w:pPr>
        <w:tabs>
          <w:tab w:val="right" w:pos="9070" w:leader="dot"/>
        </w:tabs>
        <w:spacing w:after="20" w:before="0"/>
        <w:ind w:left="400"/>
      </w:pPr>
      <w:r>
        <w:rPr>
          <w:b w:val="false"/>
          <w:bCs w:val="false"/>
          <w:sz w:val="20"/>
          <w:szCs w:val="20"/>
        </w:rPr>
        <w:t xml:space="preserve">Gießen, Düngen, Bestäuben</w:t>
      </w:r>
      <w:r>
        <w:tab/>
      </w:r>
      <w:fldSimple w:instr="PAGEREF k_giessen_duengen \h">
        <w:r>
          <w:t xml:space="preserve">19</w:t>
        </w:r>
      </w:fldSimple>
    </w:p>
    <w:p>
      <w:pPr>
        <w:tabs>
          <w:tab w:val="right" w:pos="9070" w:leader="dot"/>
        </w:tabs>
        <w:spacing w:after="20" w:before="100"/>
        <w:ind w:left="0"/>
      </w:pPr>
      <w:r>
        <w:rPr>
          <w:b/>
          <w:bCs/>
          <w:sz w:val="22"/>
          <w:szCs w:val="22"/>
        </w:rPr>
        <w:t xml:space="preserve">Die Fensterbank im Winter</w:t>
      </w:r>
      <w:r>
        <w:tab/>
      </w:r>
      <w:fldSimple w:instr="PAGEREF s_fenster \h">
        <w:r>
          <w:t xml:space="preserve">21</w:t>
        </w:r>
      </w:fldSimple>
    </w:p>
    <w:p>
      <w:pPr>
        <w:tabs>
          <w:tab w:val="right" w:pos="9070" w:leader="dot"/>
        </w:tabs>
        <w:spacing w:after="20" w:before="0"/>
        <w:ind w:left="400"/>
      </w:pPr>
      <w:r>
        <w:rPr>
          <w:b w:val="false"/>
          <w:bCs w:val="false"/>
          <w:sz w:val="20"/>
          <w:szCs w:val="20"/>
        </w:rPr>
        <w:t xml:space="preserve">Sprossen, Microgreens und Kräuter auf der Fensterbank</w:t>
      </w:r>
      <w:r>
        <w:tab/>
      </w:r>
      <w:fldSimple w:instr="PAGEREF k_fensterbank_winter \h">
        <w:r>
          <w:t xml:space="preserve">22</w:t>
        </w:r>
      </w:fldSimple>
    </w:p>
    <w:p>
      <w:pPr>
        <w:tabs>
          <w:tab w:val="right" w:pos="9070" w:leader="dot"/>
        </w:tabs>
        <w:spacing w:after="20" w:before="100"/>
        <w:ind w:left="0"/>
      </w:pPr>
      <w:r>
        <w:rPr>
          <w:b/>
          <w:bCs/>
          <w:sz w:val="22"/>
          <w:szCs w:val="22"/>
        </w:rPr>
        <w:t xml:space="preserve">Das Balkonjahr</w:t>
      </w:r>
      <w:r>
        <w:tab/>
      </w:r>
      <w:fldSimple w:instr="PAGEREF s_jahr \h">
        <w:r>
          <w:t xml:space="preserve">24</w:t>
        </w:r>
      </w:fldSimple>
    </w:p>
    <w:p>
      <w:pPr>
        <w:tabs>
          <w:tab w:val="right" w:pos="9070" w:leader="dot"/>
        </w:tabs>
        <w:spacing w:after="20" w:before="0"/>
        <w:ind w:left="400"/>
      </w:pPr>
      <w:r>
        <w:rPr>
          <w:b w:val="false"/>
          <w:bCs w:val="false"/>
          <w:sz w:val="20"/>
          <w:szCs w:val="20"/>
        </w:rPr>
        <w:t xml:space="preserve">Das Balkonjahr und ein Beispielbalkon</w:t>
      </w:r>
      <w:r>
        <w:tab/>
      </w:r>
      <w:fldSimple w:instr="PAGEREF k_balkonjahr \h">
        <w:r>
          <w:t xml:space="preserve">25</w:t>
        </w:r>
      </w:fldSimple>
    </w:p>
    <w:p>
      <w:pPr>
        <w:tabs>
          <w:tab w:val="right" w:pos="9070" w:leader="dot"/>
        </w:tabs>
        <w:spacing w:after="20" w:before="100"/>
        <w:ind w:left="0"/>
      </w:pPr>
      <w:r>
        <w:rPr>
          <w:b/>
          <w:bCs/>
          <w:sz w:val="22"/>
          <w:szCs w:val="22"/>
        </w:rPr>
        <w:t xml:space="preserve">Literatur und Quellen</w:t>
      </w:r>
      <w:r>
        <w:tab/>
      </w:r>
      <w:fldSimple w:instr="PAGEREF t15 \h">
        <w:r>
          <w:t xml:space="preserve">27</w:t>
        </w:r>
      </w:fldSimple>
    </w:p>
    <w:p>
      <w:pPr>
        <w:tabs>
          <w:tab w:val="right" w:pos="9070" w:leader="dot"/>
        </w:tabs>
        <w:spacing w:after="20" w:before="100"/>
        <w:ind w:left="0"/>
      </w:pPr>
      <w:r>
        <w:rPr>
          <w:b/>
          <w:bCs/>
          <w:sz w:val="22"/>
          <w:szCs w:val="22"/>
        </w:rPr>
        <w:t xml:space="preserve">Anleitungen nach Themen</w:t>
      </w:r>
      <w:r>
        <w:tab/>
      </w:r>
      <w:fldSimple w:instr="PAGEREF t16 \h">
        <w:r>
          <w:t xml:space="preserve">28</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Gewicht:</w:t>
            </w:r>
            <w:r>
              <w:t xml:space="preserve"> Nasse Erde wiegt 1,5 bis 2 kg pro Liter. Ein großer Kübel bringt schnell 60 bis 100 kg auf die Waage. Frag bei Zweifeln an der Tragfähigkeit beim Vermieter oder einer Fachperson nach und stelle schwere Gefäße an die Hauswand, nicht an die Brüstung.</w:t>
            </w:r>
          </w:p>
          <w:p>
            <w:pPr>
              <w:pStyle w:val="ListParagraph"/>
              <w:numPr>
                <w:ilvl w:val="0"/>
                <w:numId w:val="2"/>
              </w:numPr>
              <w:spacing w:after="60" w:line="280"/>
            </w:pPr>
            <w:r>
              <w:rPr>
                <w:b/>
                <w:bCs/>
              </w:rPr>
              <w:t xml:space="preserve">Nichts darf herunterfallen:</w:t>
            </w:r>
            <w:r>
              <w:t xml:space="preserve"> Balkonkästen an der Brüstung mit geprüften Halterungen sicher befestigen, am besten auf der Innenseite. Bei Sturm Töpfe sichern oder hereinholen.</w:t>
            </w:r>
          </w:p>
          <w:p>
            <w:pPr>
              <w:pStyle w:val="ListParagraph"/>
              <w:numPr>
                <w:ilvl w:val="0"/>
                <w:numId w:val="2"/>
              </w:numPr>
              <w:spacing w:after="60" w:line="280"/>
            </w:pPr>
            <w:r>
              <w:rPr>
                <w:b/>
                <w:bCs/>
              </w:rPr>
              <w:t xml:space="preserve">Kinder:</w:t>
            </w:r>
            <w:r>
              <w:t xml:space="preserve"> Kästen, Kübel und Regale nicht so aufstellen, dass Kinder darauf klettern und über die Brüstung gelangen können.</w:t>
            </w:r>
          </w:p>
          <w:p>
            <w:pPr>
              <w:pStyle w:val="ListParagraph"/>
              <w:numPr>
                <w:ilvl w:val="0"/>
                <w:numId w:val="2"/>
              </w:numPr>
              <w:spacing w:after="60" w:line="280"/>
            </w:pPr>
            <w:r>
              <w:rPr>
                <w:b/>
                <w:bCs/>
              </w:rPr>
              <w:t xml:space="preserve">Wasser</w:t>
            </w:r>
            <w:r>
              <w:t xml:space="preserve"> darf nicht auf den Balkon darunter oder auf Passanten laufen – Untersetzer verwenden.</w:t>
            </w:r>
          </w:p>
          <w:p>
            <w:pPr>
              <w:pStyle w:val="ListParagraph"/>
              <w:numPr>
                <w:ilvl w:val="0"/>
                <w:numId w:val="2"/>
              </w:numPr>
              <w:spacing w:after="60" w:line="280"/>
            </w:pPr>
            <w:r>
              <w:rPr>
                <w:b/>
                <w:bCs/>
              </w:rPr>
              <w:t xml:space="preserve">Kartoffelkraut, -beeren und grüne Knollen, Tomatengrün</w:t>
            </w:r>
            <w:r>
              <w:t xml:space="preserve"> sind giftig. Bohnen nur gekocht essen.</w:t>
            </w:r>
          </w:p>
          <w:p>
            <w:pPr>
              <w:pStyle w:val="ListParagraph"/>
              <w:numPr>
                <w:ilvl w:val="0"/>
                <w:numId w:val="2"/>
              </w:numPr>
              <w:spacing w:after="60" w:line="280"/>
            </w:pPr>
            <w:r>
              <w:rPr>
                <w:b/>
                <w:bCs/>
              </w:rPr>
              <w:t xml:space="preserve">Keimsprossen</w:t>
            </w:r>
            <w:r>
              <w:t xml:space="preserve"> können Keime enthalten. Sauber arbeiten (Kapitel Fensterbank); für Schwangere, Kleinkinder, ältere und abwehrgeschwächte Menschen Sprossen vor dem Essen erhitzen.</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Du hast keinen Garten? Dann hast du vielleicht einen Balkon, eine Terrasse, ein sonniges Fensterbrett. Das reicht für mehr, als du denkst: Tomaten und Bohnen den ganzen Sommer, Salat und Radieschen im Frühjahr und Herbst, Kräuter für jeden Tag, Erdbeeren aus der Ampel – und im Winter frische Sprossen auf der Fensterbank.</w:t>
      </w:r>
    </w:p>
    <w:p>
      <w:pPr>
        <w:spacing w:after="140" w:line="300"/>
        <w:jc w:val="both"/>
      </w:pPr>
      <w:r>
        <w:t xml:space="preserve">Satt wirst du von einem Balkon nicht. Aber du wirst jeden Tag etwas Frisches ernten, du lernst die Pflanzen kennen, und du merkst, wie viel Geschmack in einer Tomate steckt, die du selbst großgezogen hast. Viele, die heute einen großen Garten haben, haben genau so angefangen.</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planen" w:id="1"/>
      <w:r>
        <w:t xml:space="preserve">Den Balkon planen</w:t>
      </w:r>
      <w:bookmarkEnd w:id="1"/>
    </w:p>
    <w:p>
      <w:pPr>
        <w:spacing w:after="400"/>
        <w:jc w:val="center"/>
      </w:pPr>
      <w:r>
        <w:rPr>
          <w:i/>
          <w:iCs/>
          <w:color w:val="3B2F22"/>
          <w:sz w:val="26"/>
          <w:szCs w:val="26"/>
        </w:rPr>
        <w:t xml:space="preserve">Licht, Gewicht, Gefäße und Erde</w:t>
      </w:r>
    </w:p>
    <w:p>
      <w:pPr>
        <w:jc w:val="center"/>
      </w:pPr>
      <w:r>
        <w:rPr>
          <w:color w:val="6B5F4D"/>
          <w:sz w:val="20"/>
          <w:szCs w:val="20"/>
        </w:rPr>
        <w:t xml:space="preserve">Licht, Wind, Gewicht und Regeln · Töpfe, Kästen, Säcke und Erde</w:t>
      </w:r>
    </w:p>
    <w:p>
      <w:pPr>
        <w:pStyle w:val="Heading1"/>
        <w:pageBreakBefore/>
      </w:pPr>
      <w:bookmarkStart w:name="k_balkon_planen" w:id="1"/>
      <w:r>
        <w:t xml:space="preserve">Licht, Wind, Gewicht und Regeln</w:t>
      </w:r>
      <w:bookmarkEnd w:id="1"/>
    </w:p>
    <w:p>
      <w:pPr>
        <w:pStyle w:val="Heading2"/>
      </w:pPr>
      <w:r>
        <w:t xml:space="preserve">Wie viel Sonne hast du?</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70"/>
      </w:tblGrid>
      <w:tr>
        <w:trPr>
          <w:cantSplit/>
          <w:tblHeader/>
        </w:trPr>
        <w:tc>
          <w:tcPr>
            <w:tcW w:type="dxa" w:w="1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Ausrichtung</w:t>
            </w:r>
          </w:p>
        </w:tc>
        <w:tc>
          <w:tcPr>
            <w:tcW w:type="dxa" w:w="2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Sonne</w:t>
            </w:r>
          </w:p>
        </w:tc>
        <w:tc>
          <w:tcPr>
            <w:tcW w:type="dxa" w:w="4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gut wächst</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Süden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den ganzen Tag, im Sommer sehr heiß</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Paprika, Chili, Zucchini, Bohnen, Mittelmeerkräuter, Erdbeeren – aber viel gießen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Westen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nachmittags und abends, warm</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fast alles: Tomaten, Bohnen, Salat, Mangold, Kräuter, Erdbeeren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Osten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vormittags, mild</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Mangold, Radieschen, Erbsen, Kohlrabi, Petersilie, Schnittlauch, Erdbeeren</w:t>
            </w:r>
          </w:p>
        </w:tc>
      </w:tr>
      <w:tr>
        <w:trPr>
          <w:cantSplit/>
          <w:tblHeader w:val="false"/>
        </w:trPr>
        <w:tc>
          <w:tcPr>
            <w:tcW w:type="dxa" w:w="1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Norden</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kaum direkte Sonne</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Pflücksalat, Kerbel, Minze, Schnittlauch, Sprossen und Microgreens</w:t>
            </w:r>
          </w:p>
        </w:tc>
      </w:tr>
    </w:tbl>
    <w:p>
      <w:pPr>
        <w:spacing w:after="120"/>
      </w:pPr>
    </w:p>
    <w:p>
      <w:pPr>
        <w:spacing w:after="140" w:line="300"/>
        <w:jc w:val="both"/>
      </w:pPr>
      <w:r>
        <w:t xml:space="preserve">Beobachte deinen Balkon einen Tag lang wie in Heft 1: Wo liegt wann Schatten? Oft ist eine Ecke viel sonniger als die andere.</w:t>
      </w:r>
    </w:p>
    <w:p>
      <w:pPr>
        <w:pStyle w:val="Heading2"/>
      </w:pPr>
      <w:r>
        <w:t xml:space="preserve">Wind und Hitze</w:t>
      </w:r>
    </w:p>
    <w:p>
      <w:pPr>
        <w:pStyle w:val="ListParagraph"/>
        <w:numPr>
          <w:ilvl w:val="0"/>
          <w:numId w:val="2"/>
        </w:numPr>
        <w:spacing w:after="80" w:line="290"/>
      </w:pPr>
      <w:r>
        <w:t xml:space="preserve">In den oberen Stockwerken weht es kräftig. Hohe Pflanzen (Tomaten, Stangenbohnen) brauchen stabile Stäbe und einen windgeschützten Platz an der Hauswand.</w:t>
      </w:r>
    </w:p>
    <w:p>
      <w:pPr>
        <w:pStyle w:val="ListParagraph"/>
        <w:numPr>
          <w:ilvl w:val="0"/>
          <w:numId w:val="2"/>
        </w:numPr>
        <w:spacing w:after="80" w:line="290"/>
      </w:pPr>
      <w:r>
        <w:t xml:space="preserve">Ein Südbalkon mit heller Wand wird im Sommer heiß wie ein Backofen. Töpfe nicht direkt auf heiße Fliesen stellen, große Gefäße wählen (sie trocknen langsamer aus), dick mulchen.</w:t>
      </w:r>
    </w:p>
    <w:p>
      <w:pPr>
        <w:pStyle w:val="ListParagraph"/>
        <w:numPr>
          <w:ilvl w:val="0"/>
          <w:numId w:val="2"/>
        </w:numPr>
        <w:spacing w:after="80" w:line="290"/>
      </w:pPr>
      <w:r>
        <w:t xml:space="preserve">Ein Sonnensegel oder ein Rankgitter mit Bohnen schafft im Hochsommer Schatten für Salat.</w:t>
      </w:r>
    </w:p>
    <w:p>
      <w:pPr>
        <w:pStyle w:val="Heading2"/>
      </w:pPr>
      <w:r>
        <w:t xml:space="preserve">Gewicht und Sicherheit</w:t>
      </w:r>
    </w:p>
    <w:p>
      <w:pPr>
        <w:spacing w:after="140" w:line="300"/>
        <w:jc w:val="both"/>
      </w:pPr>
      <w:r>
        <w:t xml:space="preserve">Balkone tragen viel, aber nicht unbegrenzt. Nasse Erde ist schwer: Ein 40-Liter-Kübel wiegt gefüllt und gegossen 60 bis 80 kg. </w:t>
      </w:r>
      <w:r>
        <w:rPr>
          <w:b/>
          <w:bCs/>
        </w:rPr>
        <w:t xml:space="preserve">Schwere Gefäße an die Hauswand stellen</w:t>
      </w:r>
      <w:r>
        <w:t xml:space="preserve">, nicht in die Mitte oder an die Brüstung. Im Zweifel beim Vermieter nachfragen.</w:t>
      </w:r>
    </w:p>
    <w:p>
      <w:pPr>
        <w:pStyle w:val="Heading2"/>
      </w:pPr>
      <w:r>
        <w:t xml:space="preserve">Was im Mietshaus gilt</w:t>
      </w:r>
    </w:p>
    <w:p>
      <w:pPr>
        <w:pStyle w:val="ListParagraph"/>
        <w:numPr>
          <w:ilvl w:val="0"/>
          <w:numId w:val="2"/>
        </w:numPr>
        <w:spacing w:after="80" w:line="290"/>
      </w:pPr>
      <w:r>
        <w:t xml:space="preserve">Balkonpflanzen sind in der Regel erlaubt, auch Gemüse. Feste Einbauten (Hochbeet aus Holz, Bohrlöcher) besser mit dem Vermieter absprechen.</w:t>
      </w:r>
    </w:p>
    <w:p>
      <w:pPr>
        <w:pStyle w:val="ListParagraph"/>
        <w:numPr>
          <w:ilvl w:val="0"/>
          <w:numId w:val="2"/>
        </w:numPr>
        <w:spacing w:after="80" w:line="290"/>
      </w:pPr>
      <w:r>
        <w:t xml:space="preserve">Kästen an der Brüstung sicher befestigen, am besten </w:t>
      </w:r>
      <w:r>
        <w:rPr>
          <w:b/>
          <w:bCs/>
        </w:rPr>
        <w:t xml:space="preserve">innen</w:t>
      </w:r>
      <w:r>
        <w:t xml:space="preserve">. Nichts darf herunterfallen.</w:t>
      </w:r>
    </w:p>
    <w:p>
      <w:pPr>
        <w:pStyle w:val="ListParagraph"/>
        <w:numPr>
          <w:ilvl w:val="0"/>
          <w:numId w:val="2"/>
        </w:numPr>
        <w:spacing w:after="80" w:line="290"/>
      </w:pPr>
      <w:r>
        <w:t xml:space="preserve">Gießwasser darf nicht auf Nachbarn und Passanten tropfen.</w:t>
      </w:r>
    </w:p>
    <w:p>
      <w:pPr>
        <w:pStyle w:val="ListParagraph"/>
        <w:numPr>
          <w:ilvl w:val="0"/>
          <w:numId w:val="2"/>
        </w:numPr>
        <w:spacing w:after="80" w:line="290"/>
      </w:pPr>
      <w:r>
        <w:t xml:space="preserve">Rankpflanzen nicht über die eigene Balkonfläche hinauswachsen lassen.</w:t>
      </w:r>
    </w:p>
    <w:p>
      <w:pPr>
        <w:pStyle w:val="ListParagraph"/>
        <w:numPr>
          <w:ilvl w:val="0"/>
          <w:numId w:val="2"/>
        </w:numPr>
        <w:spacing w:after="80" w:line="290"/>
      </w:pPr>
      <w:r>
        <w:t xml:space="preserve">Eine stinkende Brennnesseljauche ist auf dem Balkon keine gute Idee – Kompost und Wurmhumus düngen geruchlos (Kapitel Gießen und Düngen).</w:t>
      </w:r>
    </w:p>
    <w:p>
      <w:pPr>
        <w:pStyle w:val="Heading3"/>
      </w:pPr>
      <w:bookmarkStart w:name="r1" w:id="1"/>
      <w:r>
        <w:t xml:space="preserve">Einen Balkonplan zeichnen</w:t>
      </w:r>
      <w:bookmarkEnd w:id="1"/>
    </w:p>
    <w:p>
      <w:pPr>
        <w:spacing w:after="140" w:line="300"/>
        <w:jc w:val="left"/>
      </w:pPr>
      <w:r>
        <w:rPr>
          <w:i/>
          <w:iCs/>
        </w:rPr>
        <w:t xml:space="preserve">Im Februar</w:t>
      </w:r>
    </w:p>
    <w:p>
      <w:pPr>
        <w:spacing w:after="60"/>
      </w:pPr>
      <w:r>
        <w:rPr>
          <w:b/>
          <w:bCs/>
        </w:rPr>
        <w:t xml:space="preserve">Du brauchst</w:t>
      </w:r>
    </w:p>
    <w:p>
      <w:pPr>
        <w:pStyle w:val="ListParagraph"/>
        <w:numPr>
          <w:ilvl w:val="0"/>
          <w:numId w:val="2"/>
        </w:numPr>
        <w:spacing w:after="80" w:line="290"/>
      </w:pPr>
      <w:r>
        <w:t xml:space="preserve">ein Zollstock, Papier, Bleistift</w:t>
      </w:r>
    </w:p>
    <w:p>
      <w:pPr>
        <w:pStyle w:val="ListParagraph"/>
        <w:numPr>
          <w:ilvl w:val="0"/>
          <w:numId w:val="2"/>
        </w:numPr>
        <w:spacing w:after="80" w:line="290"/>
      </w:pPr>
      <w:r>
        <w:t xml:space="preserve">Gartentagebuch</w:t>
      </w:r>
    </w:p>
    <w:p>
      <w:pPr>
        <w:spacing w:after="60" w:before="120"/>
      </w:pPr>
      <w:r>
        <w:rPr>
          <w:b/>
          <w:bCs/>
        </w:rPr>
        <w:t xml:space="preserve">So geht es</w:t>
      </w:r>
    </w:p>
    <w:p>
      <w:pPr>
        <w:pStyle w:val="ListParagraph"/>
        <w:numPr>
          <w:ilvl w:val="0"/>
          <w:numId w:val="3"/>
        </w:numPr>
        <w:spacing w:after="80" w:line="290"/>
      </w:pPr>
      <w:r>
        <w:t xml:space="preserve">Den Balkon ausmessen und maßstabsgerecht aufzeichnen (z. B. 1 m = 5 cm).</w:t>
      </w:r>
    </w:p>
    <w:p>
      <w:pPr>
        <w:pStyle w:val="ListParagraph"/>
        <w:numPr>
          <w:ilvl w:val="0"/>
          <w:numId w:val="3"/>
        </w:numPr>
        <w:spacing w:after="80" w:line="290"/>
      </w:pPr>
      <w:r>
        <w:t xml:space="preserve">Sonne und Schatten eintragen, Wasseranschluss oder den Weg zur Küche.</w:t>
      </w:r>
    </w:p>
    <w:p>
      <w:pPr>
        <w:pStyle w:val="ListParagraph"/>
        <w:numPr>
          <w:ilvl w:val="0"/>
          <w:numId w:val="3"/>
        </w:numPr>
        <w:spacing w:after="80" w:line="290"/>
      </w:pPr>
      <w:r>
        <w:t xml:space="preserve">Die Hauswand für schwere Kübel und Rankgitter einplanen, die Brüstung für leichte Kästen innen.</w:t>
      </w:r>
    </w:p>
    <w:p>
      <w:pPr>
        <w:pStyle w:val="ListParagraph"/>
        <w:numPr>
          <w:ilvl w:val="0"/>
          <w:numId w:val="3"/>
        </w:numPr>
        <w:spacing w:after="80" w:line="290"/>
      </w:pPr>
      <w:r>
        <w:t xml:space="preserve">Senkrecht denken: Regale, Hängetöpfe, Rankhilfen nutzen die Höhe.</w:t>
      </w:r>
    </w:p>
    <w:p>
      <w:pPr>
        <w:pStyle w:val="ListParagraph"/>
        <w:numPr>
          <w:ilvl w:val="0"/>
          <w:numId w:val="3"/>
        </w:numPr>
        <w:spacing w:after="80" w:line="290"/>
      </w:pPr>
      <w:r>
        <w:t xml:space="preserve">Einen Weg von mindestens 60 cm freilassen – du musst gießen und ernten können.</w:t>
      </w:r>
    </w:p>
    <w:p>
      <w:pPr>
        <w:pStyle w:val="Heading1"/>
        <w:pageBreakBefore/>
      </w:pPr>
      <w:bookmarkStart w:name="k_gefaesse_erde" w:id="1"/>
      <w:r>
        <w:t xml:space="preserve">Töpfe, Kästen, Säcke und Erde</w:t>
      </w:r>
      <w:bookmarkEnd w:id="1"/>
    </w:p>
    <w:p>
      <w:pPr>
        <w:spacing w:after="140" w:line="300"/>
        <w:jc w:val="both"/>
      </w:pPr>
      <w:r>
        <w:t xml:space="preserve">Im Topf hat eine Pflanze nur so viel Erde, Wasser und Nahrung, wie du ihr gibst. Die wichtigste Regel deshalb: </w:t>
      </w:r>
      <w:r>
        <w:rPr>
          <w:b/>
          <w:bCs/>
        </w:rPr>
        <w:t xml:space="preserve">so groß wie möglich.</w:t>
      </w:r>
      <w:r>
        <w:t xml:space="preserve"> Kleine Töpfe trocknen im Sommer mehrmals am Tag aus.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37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Mindestgröße</w:t>
            </w:r>
          </w:p>
        </w:tc>
        <w:tc>
          <w:tcPr>
            <w:tcW w:type="dxa" w:w="3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zu wissen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30 Liter pro Pflanze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Buschtomaten und Cocktailtomaten sind ideal</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40 bis 60 Liter</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eine kompakte Sorte, eine Pflanze genügt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Paprika, Chili</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 bis 15 Liter</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warmer Platz an der Hauswand</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40 bis 60 Liter (Pflanzsack)</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Frühkartoffeln, 3 bis 4 Knollen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Kasten, 20 cm tief</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6 Pflanzen pro Meter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Stangenbohnen, Erbsen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Kasten oder Kübel, 25 cm tief</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Rankhilfe am Geländer oder an der Wand</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Radieschen, Spinat, Mangold</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Kasten, 15 bis 20 cm tief</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ideal für Staffelsaat (Heft 2)</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Kasten oder Eimer, 30 cm tief</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kurze, runde Sorten (z. B. Pariser Markt)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Erdbeeren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5 Liter pro Pflanze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gern in Ampeln, Säcken oder Etagentöpfen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Kräuter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10 Liter</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Heft 8</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Heidelbeere, Säulenobst</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40 bis 60 Liter</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siehe Heft 9</w:t>
            </w:r>
          </w:p>
        </w:tc>
      </w:tr>
    </w:tbl>
    <w:p>
      <w:pPr>
        <w:spacing w:after="120"/>
      </w:pPr>
    </w:p>
    <w:p>
      <w:pPr>
        <w:pStyle w:val="Heading2"/>
      </w:pPr>
      <w:r>
        <w:t xml:space="preserve">Gefäße aus dem Vorhandenen</w:t>
      </w:r>
    </w:p>
    <w:p>
      <w:pPr>
        <w:pStyle w:val="ListParagraph"/>
        <w:numPr>
          <w:ilvl w:val="0"/>
          <w:numId w:val="2"/>
        </w:numPr>
        <w:spacing w:after="80" w:line="290"/>
      </w:pPr>
      <w:r>
        <w:rPr>
          <w:b/>
          <w:bCs/>
        </w:rPr>
        <w:t xml:space="preserve">Holzkisten</w:t>
      </w:r>
      <w:r>
        <w:t xml:space="preserve"> (Obstkisten, Weinkisten) mit Jutestoff oder Kartoffelsäcken auskleiden.</w:t>
      </w:r>
    </w:p>
    <w:p>
      <w:pPr>
        <w:pStyle w:val="ListParagraph"/>
        <w:numPr>
          <w:ilvl w:val="0"/>
          <w:numId w:val="2"/>
        </w:numPr>
        <w:spacing w:after="80" w:line="290"/>
      </w:pPr>
      <w:r>
        <w:rPr>
          <w:b/>
          <w:bCs/>
        </w:rPr>
        <w:t xml:space="preserve">Eimer</w:t>
      </w:r>
      <w:r>
        <w:t xml:space="preserve"> (mindestens 10 Liter), alte Wannen, Waschschüsseln – unten Löcher bohren.</w:t>
      </w:r>
    </w:p>
    <w:p>
      <w:pPr>
        <w:pStyle w:val="ListParagraph"/>
        <w:numPr>
          <w:ilvl w:val="0"/>
          <w:numId w:val="2"/>
        </w:numPr>
        <w:spacing w:after="80" w:line="290"/>
      </w:pPr>
      <w:r>
        <w:rPr>
          <w:b/>
          <w:bCs/>
        </w:rPr>
        <w:t xml:space="preserve">Jutesäcke</w:t>
      </w:r>
      <w:r>
        <w:t xml:space="preserve"> und stabile Einkaufstaschen aus Stoff als Pflanzsäcke für Kartoffeln.</w:t>
      </w:r>
    </w:p>
    <w:p>
      <w:pPr>
        <w:pStyle w:val="ListParagraph"/>
        <w:numPr>
          <w:ilvl w:val="0"/>
          <w:numId w:val="2"/>
        </w:numPr>
        <w:spacing w:after="80" w:line="290"/>
      </w:pPr>
      <w:r>
        <w:rPr>
          <w:b/>
          <w:bCs/>
        </w:rPr>
        <w:t xml:space="preserve">Europaletten</w:t>
      </w:r>
      <w:r>
        <w:t xml:space="preserve"> senkrecht an die Wand gelehnt, die Zwischenräume mit Jute zu kleinen Taschen für Salat und Kräuter.</w:t>
      </w:r>
    </w:p>
    <w:p>
      <w:pPr>
        <w:pStyle w:val="ListParagraph"/>
        <w:numPr>
          <w:ilvl w:val="0"/>
          <w:numId w:val="2"/>
        </w:numPr>
        <w:spacing w:after="80" w:line="290"/>
      </w:pPr>
      <w:r>
        <w:t xml:space="preserve">Was zählt: </w:t>
      </w:r>
      <w:r>
        <w:rPr>
          <w:b/>
          <w:bCs/>
        </w:rPr>
        <w:t xml:space="preserve">Abzugslöcher</w:t>
      </w:r>
      <w:r>
        <w:t xml:space="preserve"> im Boden und eine </w:t>
      </w:r>
      <w:r>
        <w:rPr>
          <w:b/>
          <w:bCs/>
        </w:rPr>
        <w:t xml:space="preserve">Drainageschicht</w:t>
      </w:r>
      <w:r>
        <w:t xml:space="preserve"> aus Kies oder Tonscherben.</w:t>
      </w:r>
    </w:p>
    <w:p>
      <w:pPr>
        <w:pStyle w:val="Heading3"/>
      </w:pPr>
      <w:bookmarkStart w:name="r2" w:id="1"/>
      <w:r>
        <w:t xml:space="preserve">Ein Gießtopf, der sich selbst bewässert</w:t>
      </w:r>
      <w:bookmarkEnd w:id="1"/>
    </w:p>
    <w:p>
      <w:pPr>
        <w:spacing w:after="140" w:line="300"/>
        <w:jc w:val="left"/>
      </w:pPr>
      <w:r>
        <w:rPr>
          <w:i/>
          <w:iCs/>
        </w:rPr>
        <w:t xml:space="preserve">Für Tomaten und durstige Pflanzen</w:t>
      </w:r>
    </w:p>
    <w:p>
      <w:pPr>
        <w:spacing w:after="60"/>
      </w:pPr>
      <w:r>
        <w:rPr>
          <w:b/>
          <w:bCs/>
        </w:rPr>
        <w:t xml:space="preserve">Du brauchst</w:t>
      </w:r>
    </w:p>
    <w:p>
      <w:pPr>
        <w:pStyle w:val="ListParagraph"/>
        <w:numPr>
          <w:ilvl w:val="0"/>
          <w:numId w:val="2"/>
        </w:numPr>
        <w:spacing w:after="80" w:line="290"/>
      </w:pPr>
      <w:r>
        <w:t xml:space="preserve">zwei Töpfe oder Eimer, die ineinanderpassen; der innere mit Löchern im Boden</w:t>
      </w:r>
    </w:p>
    <w:p>
      <w:pPr>
        <w:pStyle w:val="ListParagraph"/>
        <w:numPr>
          <w:ilvl w:val="0"/>
          <w:numId w:val="2"/>
        </w:numPr>
        <w:spacing w:after="80" w:line="290"/>
      </w:pPr>
      <w:r>
        <w:t xml:space="preserve">ein Stück Baumwollstoff oder ein Baumwolldocht (etwa 30 cm)</w:t>
      </w:r>
    </w:p>
    <w:p>
      <w:pPr>
        <w:pStyle w:val="ListParagraph"/>
        <w:numPr>
          <w:ilvl w:val="0"/>
          <w:numId w:val="2"/>
        </w:numPr>
        <w:spacing w:after="80" w:line="290"/>
      </w:pPr>
      <w:r>
        <w:t xml:space="preserve">ein Stück Rohr oder Schlauch zum Nachfüllen</w:t>
      </w:r>
    </w:p>
    <w:p>
      <w:pPr>
        <w:pStyle w:val="ListParagraph"/>
        <w:numPr>
          <w:ilvl w:val="0"/>
          <w:numId w:val="2"/>
        </w:numPr>
        <w:spacing w:after="80" w:line="290"/>
      </w:pPr>
      <w:r>
        <w:t xml:space="preserve">Erde</w:t>
      </w:r>
    </w:p>
    <w:p>
      <w:pPr>
        <w:spacing w:after="60" w:before="120"/>
      </w:pPr>
      <w:r>
        <w:rPr>
          <w:b/>
          <w:bCs/>
        </w:rPr>
        <w:t xml:space="preserve">So geht es</w:t>
      </w:r>
    </w:p>
    <w:p>
      <w:pPr>
        <w:pStyle w:val="ListParagraph"/>
        <w:numPr>
          <w:ilvl w:val="0"/>
          <w:numId w:val="4"/>
        </w:numPr>
        <w:spacing w:after="80" w:line="290"/>
      </w:pPr>
      <w:r>
        <w:t xml:space="preserve">In den Boden des inneren Topfes ein Loch für den Docht schneiden.</w:t>
      </w:r>
    </w:p>
    <w:p>
      <w:pPr>
        <w:pStyle w:val="ListParagraph"/>
        <w:numPr>
          <w:ilvl w:val="0"/>
          <w:numId w:val="4"/>
        </w:numPr>
        <w:spacing w:after="80" w:line="290"/>
      </w:pPr>
      <w:r>
        <w:t xml:space="preserve">Den Docht von innen durch das Loch fädeln, sodass er unten 10 cm heraushängt und innen in die Erde reicht.</w:t>
      </w:r>
    </w:p>
    <w:p>
      <w:pPr>
        <w:pStyle w:val="ListParagraph"/>
        <w:numPr>
          <w:ilvl w:val="0"/>
          <w:numId w:val="4"/>
        </w:numPr>
        <w:spacing w:after="80" w:line="290"/>
      </w:pPr>
      <w:r>
        <w:t xml:space="preserve">Das Rohr am Rand in den inneren Topf stellen – es reicht bis in den Zwischenraum.</w:t>
      </w:r>
    </w:p>
    <w:p>
      <w:pPr>
        <w:pStyle w:val="ListParagraph"/>
        <w:numPr>
          <w:ilvl w:val="0"/>
          <w:numId w:val="4"/>
        </w:numPr>
        <w:spacing w:after="80" w:line="290"/>
      </w:pPr>
      <w:r>
        <w:t xml:space="preserve">Den inneren Topf in den äußeren stellen; zwischen den Böden soll ein Hohlraum von 5 bis 10 cm bleiben (notfalls Steine unterlegen).</w:t>
      </w:r>
    </w:p>
    <w:p>
      <w:pPr>
        <w:pStyle w:val="ListParagraph"/>
        <w:numPr>
          <w:ilvl w:val="0"/>
          <w:numId w:val="4"/>
        </w:numPr>
        <w:spacing w:after="80" w:line="290"/>
      </w:pPr>
      <w:r>
        <w:t xml:space="preserve">Den inneren Topf mit Erde füllen und bepflanzen.</w:t>
      </w:r>
    </w:p>
    <w:p>
      <w:pPr>
        <w:pStyle w:val="ListParagraph"/>
        <w:numPr>
          <w:ilvl w:val="0"/>
          <w:numId w:val="4"/>
        </w:numPr>
        <w:spacing w:after="80" w:line="290"/>
      </w:pPr>
      <w:r>
        <w:t xml:space="preserve">Durch das Rohr Wasser in den Hohlraum füllen. Der Docht saugt es nach oben.</w:t>
      </w:r>
    </w:p>
    <w:p>
      <w:pPr>
        <w:spacing w:after="140" w:line="300"/>
        <w:jc w:val="both"/>
      </w:pPr>
      <w:r>
        <w:rPr>
          <w:i/>
          <w:iCs/>
        </w:rPr>
        <w:t xml:space="preserve">Tipp: Das alte Prinzip spart viel Gießarbeit im Hochsommer. In den ersten zwei Wochen trotzdem von oben gießen, bis die Wurzeln den Docht erreicht haben.</w:t>
      </w:r>
    </w:p>
    <w:p>
      <w:pPr>
        <w:pStyle w:val="Heading2"/>
      </w:pPr>
      <w:r>
        <w:t xml:space="preserve">Die richtige Erde</w:t>
      </w:r>
    </w:p>
    <w:p>
      <w:pPr>
        <w:spacing w:after="140" w:line="300"/>
        <w:jc w:val="both"/>
      </w:pPr>
      <w:r>
        <w:t xml:space="preserve">Für Gemüse im Topf: </w:t>
      </w:r>
      <w:r>
        <w:rPr>
          <w:b/>
          <w:bCs/>
        </w:rPr>
        <w:t xml:space="preserve">2 Teile reifer Kompost oder Lauberde, 1 Teil Gartenerde, ein Teil Sand oder feiner Kies</w:t>
      </w:r>
      <w:r>
        <w:t xml:space="preserve">, dazu eine Handvoll Wurmhumus (Heft 3) pro Topf. Wer keinen Kompost hat, kauft </w:t>
      </w:r>
      <w:r>
        <w:rPr>
          <w:b/>
          <w:bCs/>
        </w:rPr>
        <w:t xml:space="preserve">torffreie</w:t>
      </w:r>
      <w:r>
        <w:t xml:space="preserve"> Gemüseerde. Nach einer Saison ist die Erde ausgelaugt: Mische sie mit frischem Kompost auf oder gib sie auf den Kompost der Gemeinschaftsgärten.</w:t>
      </w:r>
    </w:p>
    <w:p>
      <w:pPr>
        <w:pageBreakBefore/>
        <w:spacing w:before="3000"/>
      </w:pPr>
    </w:p>
    <w:p>
      <w:pPr>
        <w:pStyle w:val="Heading1"/>
        <w:jc w:val="center"/>
      </w:pPr>
      <w:bookmarkStart w:name="s_anbau" w:id="1"/>
      <w:r>
        <w:t xml:space="preserve">Was auf dem Balkon wächst</w:t>
      </w:r>
      <w:bookmarkEnd w:id="1"/>
    </w:p>
    <w:p>
      <w:pPr>
        <w:spacing w:after="400"/>
        <w:jc w:val="center"/>
      </w:pPr>
      <w:r>
        <w:rPr>
          <w:i/>
          <w:iCs/>
          <w:color w:val="3B2F22"/>
          <w:sz w:val="26"/>
          <w:szCs w:val="26"/>
        </w:rPr>
        <w:t xml:space="preserve">Gemüse, Obst und Kräuter in Töpfen, Kästen und Säcken</w:t>
      </w:r>
    </w:p>
    <w:p>
      <w:pPr>
        <w:jc w:val="center"/>
      </w:pPr>
      <w:r>
        <w:rPr>
          <w:color w:val="6B5F4D"/>
          <w:sz w:val="20"/>
          <w:szCs w:val="20"/>
        </w:rPr>
        <w:t xml:space="preserve">Gemüse in Topf, Kasten und Sack · Senkrecht gärtnern, Erdbeeren und Obst</w:t>
      </w:r>
    </w:p>
    <w:p>
      <w:pPr>
        <w:pStyle w:val="Heading1"/>
        <w:pageBreakBefore/>
      </w:pPr>
      <w:bookmarkStart w:name="k_gemuese_im_topf" w:id="1"/>
      <w:r>
        <w:t xml:space="preserve">Gemüse in Topf, Kasten und Sack</w:t>
      </w:r>
      <w:bookmarkEnd w:id="1"/>
    </w:p>
    <w:p>
      <w:pPr>
        <w:spacing w:after="140" w:line="300"/>
        <w:jc w:val="both"/>
      </w:pPr>
      <w:r>
        <w:t xml:space="preserve">Wann du was säst und pflanzt, steht im großen Kalender in Heft 2 – das gilt auch auf dem Balkon. Auf einem warmen, geschützten Balkon kannst du oft ein, zwei Wochen früher beginnen als im Garten.</w:t>
      </w:r>
    </w:p>
    <w:p>
      <w:pPr>
        <w:pStyle w:val="Heading3"/>
      </w:pPr>
      <w:bookmarkStart w:name="r3" w:id="1"/>
      <w:r>
        <w:t xml:space="preserve">Tomaten im Kübel</w:t>
      </w:r>
      <w:bookmarkEnd w:id="1"/>
    </w:p>
    <w:p>
      <w:pPr>
        <w:spacing w:after="140" w:line="300"/>
        <w:jc w:val="left"/>
      </w:pPr>
      <w:r>
        <w:rPr>
          <w:i/>
          <w:iCs/>
        </w:rPr>
        <w:t xml:space="preserve">Pflanzen nach Mitte Mai</w:t>
      </w:r>
    </w:p>
    <w:p>
      <w:pPr>
        <w:spacing w:after="60"/>
      </w:pPr>
      <w:r>
        <w:rPr>
          <w:b/>
          <w:bCs/>
        </w:rPr>
        <w:t xml:space="preserve">Du brauchst</w:t>
      </w:r>
    </w:p>
    <w:p>
      <w:pPr>
        <w:pStyle w:val="ListParagraph"/>
        <w:numPr>
          <w:ilvl w:val="0"/>
          <w:numId w:val="2"/>
        </w:numPr>
        <w:spacing w:after="80" w:line="290"/>
      </w:pPr>
      <w:r>
        <w:t xml:space="preserve">eine kräftige, abgehärtete Buschtomate oder Cocktailtomate (vorgezogen nach Heft 2 oder gekauft)</w:t>
      </w:r>
    </w:p>
    <w:p>
      <w:pPr>
        <w:pStyle w:val="ListParagraph"/>
        <w:numPr>
          <w:ilvl w:val="0"/>
          <w:numId w:val="2"/>
        </w:numPr>
        <w:spacing w:after="80" w:line="290"/>
      </w:pPr>
      <w:r>
        <w:t xml:space="preserve">ein Kübel mit 20 bis 30 Liter</w:t>
      </w:r>
    </w:p>
    <w:p>
      <w:pPr>
        <w:pStyle w:val="ListParagraph"/>
        <w:numPr>
          <w:ilvl w:val="0"/>
          <w:numId w:val="2"/>
        </w:numPr>
        <w:spacing w:after="80" w:line="290"/>
      </w:pPr>
      <w:r>
        <w:t xml:space="preserve">Topferde mit Kompost, eine Handvoll Wurmhumus</w:t>
      </w:r>
    </w:p>
    <w:p>
      <w:pPr>
        <w:pStyle w:val="ListParagraph"/>
        <w:numPr>
          <w:ilvl w:val="0"/>
          <w:numId w:val="2"/>
        </w:numPr>
        <w:spacing w:after="80" w:line="290"/>
      </w:pPr>
      <w:r>
        <w:t xml:space="preserve">ein stabiler Stab, Schnur</w:t>
      </w:r>
    </w:p>
    <w:p>
      <w:pPr>
        <w:spacing w:after="60" w:before="120"/>
      </w:pPr>
      <w:r>
        <w:rPr>
          <w:b/>
          <w:bCs/>
        </w:rPr>
        <w:t xml:space="preserve">So geht es</w:t>
      </w:r>
    </w:p>
    <w:p>
      <w:pPr>
        <w:pStyle w:val="ListParagraph"/>
        <w:numPr>
          <w:ilvl w:val="0"/>
          <w:numId w:val="5"/>
        </w:numPr>
        <w:spacing w:after="80" w:line="290"/>
      </w:pPr>
      <w:r>
        <w:t xml:space="preserve">Kübel mit Drainage und Erde füllen.</w:t>
      </w:r>
    </w:p>
    <w:p>
      <w:pPr>
        <w:pStyle w:val="ListParagraph"/>
        <w:numPr>
          <w:ilvl w:val="0"/>
          <w:numId w:val="5"/>
        </w:numPr>
        <w:spacing w:after="80" w:line="290"/>
      </w:pPr>
      <w:r>
        <w:t xml:space="preserve">Die Tomate </w:t>
      </w:r>
      <w:r>
        <w:rPr>
          <w:b/>
          <w:bCs/>
        </w:rPr>
        <w:t xml:space="preserve">tief</w:t>
      </w:r>
      <w:r>
        <w:t xml:space="preserve"> pflanzen, bis zu den untersten Blättern – sie bildet am Stängel neue Wurzeln.</w:t>
      </w:r>
    </w:p>
    <w:p>
      <w:pPr>
        <w:pStyle w:val="ListParagraph"/>
        <w:numPr>
          <w:ilvl w:val="0"/>
          <w:numId w:val="5"/>
        </w:numPr>
        <w:spacing w:after="80" w:line="290"/>
      </w:pPr>
      <w:r>
        <w:t xml:space="preserve">Den Stab gleich mit einstecken und die Pflanze locker anbinden.</w:t>
      </w:r>
    </w:p>
    <w:p>
      <w:pPr>
        <w:pStyle w:val="ListParagraph"/>
        <w:numPr>
          <w:ilvl w:val="0"/>
          <w:numId w:val="5"/>
        </w:numPr>
        <w:spacing w:after="80" w:line="290"/>
      </w:pPr>
      <w:r>
        <w:t xml:space="preserve">An die wärmste, regengeschützte Stelle direkt an die Hauswand stellen.</w:t>
      </w:r>
    </w:p>
    <w:p>
      <w:pPr>
        <w:pStyle w:val="ListParagraph"/>
        <w:numPr>
          <w:ilvl w:val="0"/>
          <w:numId w:val="5"/>
        </w:numPr>
        <w:spacing w:after="80" w:line="290"/>
      </w:pPr>
      <w:r>
        <w:t xml:space="preserve">Täglich prüfen, ob gegossen werden muss; im Hochsommer oft morgens und abends.</w:t>
      </w:r>
    </w:p>
    <w:p>
      <w:pPr>
        <w:spacing w:after="140" w:line="300"/>
        <w:jc w:val="both"/>
      </w:pPr>
      <w:r>
        <w:rPr>
          <w:i/>
          <w:iCs/>
        </w:rPr>
        <w:t xml:space="preserve">Tipp: Unter dem Dachüberstand bleiben die Blätter trocken – so bekommen Balkontomaten seltener Krautfäule als Gartentomaten. Buschtomaten nicht ausgeizen, Stabtomaten schon (Heft 2).</w:t>
      </w:r>
    </w:p>
    <w:p>
      <w:pPr>
        <w:pStyle w:val="Heading3"/>
      </w:pPr>
      <w:bookmarkStart w:name="r4" w:id="1"/>
      <w:r>
        <w:t xml:space="preserve">Kartoffeln im Sack</w:t>
      </w:r>
      <w:bookmarkEnd w:id="1"/>
    </w:p>
    <w:p>
      <w:pPr>
        <w:spacing w:after="140" w:line="300"/>
        <w:jc w:val="left"/>
      </w:pPr>
      <w:r>
        <w:rPr>
          <w:i/>
          <w:iCs/>
        </w:rPr>
        <w:t xml:space="preserve">April bis Juli</w:t>
      </w:r>
    </w:p>
    <w:p>
      <w:pPr>
        <w:spacing w:after="60"/>
      </w:pPr>
      <w:r>
        <w:rPr>
          <w:b/>
          <w:bCs/>
        </w:rPr>
        <w:t xml:space="preserve">Du brauchst</w:t>
      </w:r>
    </w:p>
    <w:p>
      <w:pPr>
        <w:pStyle w:val="ListParagraph"/>
        <w:numPr>
          <w:ilvl w:val="0"/>
          <w:numId w:val="2"/>
        </w:numPr>
        <w:spacing w:after="80" w:line="290"/>
      </w:pPr>
      <w:r>
        <w:t xml:space="preserve">ein großer Jutesack, Pflanzsack oder ein 60-Liter-Eimer mit Löchern</w:t>
      </w:r>
    </w:p>
    <w:p>
      <w:pPr>
        <w:pStyle w:val="ListParagraph"/>
        <w:numPr>
          <w:ilvl w:val="0"/>
          <w:numId w:val="2"/>
        </w:numPr>
        <w:spacing w:after="80" w:line="290"/>
      </w:pPr>
      <w:r>
        <w:t xml:space="preserve">3 bis 4 vorgekeimte Frühkartoffeln (Heft 1)</w:t>
      </w:r>
    </w:p>
    <w:p>
      <w:pPr>
        <w:pStyle w:val="ListParagraph"/>
        <w:numPr>
          <w:ilvl w:val="0"/>
          <w:numId w:val="2"/>
        </w:numPr>
        <w:spacing w:after="80" w:line="290"/>
      </w:pPr>
      <w:r>
        <w:t xml:space="preserve">Erde mit Kompost</w:t>
      </w:r>
    </w:p>
    <w:p>
      <w:pPr>
        <w:spacing w:after="60" w:before="120"/>
      </w:pPr>
      <w:r>
        <w:rPr>
          <w:b/>
          <w:bCs/>
        </w:rPr>
        <w:t xml:space="preserve">So geht es</w:t>
      </w:r>
    </w:p>
    <w:p>
      <w:pPr>
        <w:pStyle w:val="ListParagraph"/>
        <w:numPr>
          <w:ilvl w:val="0"/>
          <w:numId w:val="6"/>
        </w:numPr>
        <w:spacing w:after="80" w:line="290"/>
      </w:pPr>
      <w:r>
        <w:t xml:space="preserve">Den Sack oben umkrempeln, 20 cm Erde einfüllen.</w:t>
      </w:r>
    </w:p>
    <w:p>
      <w:pPr>
        <w:pStyle w:val="ListParagraph"/>
        <w:numPr>
          <w:ilvl w:val="0"/>
          <w:numId w:val="6"/>
        </w:numPr>
        <w:spacing w:after="80" w:line="290"/>
      </w:pPr>
      <w:r>
        <w:t xml:space="preserve">Die Kartoffeln darauflegen und 10 cm mit Erde bedecken.</w:t>
      </w:r>
    </w:p>
    <w:p>
      <w:pPr>
        <w:pStyle w:val="ListParagraph"/>
        <w:numPr>
          <w:ilvl w:val="0"/>
          <w:numId w:val="6"/>
        </w:numPr>
        <w:spacing w:after="80" w:line="290"/>
      </w:pPr>
      <w:r>
        <w:t xml:space="preserve">Wenn die Triebe 15 cm hoch sind, wieder Erde nachfüllen, bis nur noch die Spitzen herausschauen, und den Sack dabei ein Stück hochkrempeln.</w:t>
      </w:r>
    </w:p>
    <w:p>
      <w:pPr>
        <w:pStyle w:val="ListParagraph"/>
        <w:numPr>
          <w:ilvl w:val="0"/>
          <w:numId w:val="6"/>
        </w:numPr>
        <w:spacing w:after="80" w:line="290"/>
      </w:pPr>
      <w:r>
        <w:t xml:space="preserve">Das wiederholen, bis der Sack voll ist.</w:t>
      </w:r>
    </w:p>
    <w:p>
      <w:pPr>
        <w:pStyle w:val="ListParagraph"/>
        <w:numPr>
          <w:ilvl w:val="0"/>
          <w:numId w:val="6"/>
        </w:numPr>
        <w:spacing w:after="80" w:line="290"/>
      </w:pPr>
      <w:r>
        <w:t xml:space="preserve">Gleichmäßig feucht halten.</w:t>
      </w:r>
    </w:p>
    <w:p>
      <w:pPr>
        <w:pStyle w:val="ListParagraph"/>
        <w:numPr>
          <w:ilvl w:val="0"/>
          <w:numId w:val="6"/>
        </w:numPr>
        <w:spacing w:after="80" w:line="290"/>
      </w:pPr>
      <w:r>
        <w:t xml:space="preserve">Nach der Blüte (Juni/Juli) den Sack auskippen und ernten.</w:t>
      </w:r>
    </w:p>
    <w:p>
      <w:pPr>
        <w:spacing w:after="140" w:line="300"/>
        <w:jc w:val="both"/>
      </w:pPr>
      <w:r>
        <w:rPr>
          <w:i/>
          <w:iCs/>
        </w:rPr>
        <w:t xml:space="preserve">Tipp: Ein Sack bringt 2 bis 4 kg Frühkartoffeln – und das Auskippen ist für Kinder das schönste Ernteerlebnis. Grüne Knollen und das Kraut nicht essen.</w:t>
      </w:r>
    </w:p>
    <w:p>
      <w:pPr>
        <w:pStyle w:val="Heading3"/>
      </w:pPr>
      <w:bookmarkStart w:name="r5" w:id="1"/>
      <w:r>
        <w:t xml:space="preserve">Der Salatkasten</w:t>
      </w:r>
      <w:bookmarkEnd w:id="1"/>
    </w:p>
    <w:p>
      <w:pPr>
        <w:spacing w:after="140" w:line="300"/>
        <w:jc w:val="left"/>
      </w:pPr>
      <w:r>
        <w:rPr>
          <w:i/>
          <w:iCs/>
        </w:rPr>
        <w:t xml:space="preserve">März bis Oktober</w:t>
      </w:r>
    </w:p>
    <w:p>
      <w:pPr>
        <w:spacing w:after="60"/>
      </w:pPr>
      <w:r>
        <w:rPr>
          <w:b/>
          <w:bCs/>
        </w:rPr>
        <w:t xml:space="preserve">Du brauchst</w:t>
      </w:r>
    </w:p>
    <w:p>
      <w:pPr>
        <w:pStyle w:val="ListParagraph"/>
        <w:numPr>
          <w:ilvl w:val="0"/>
          <w:numId w:val="2"/>
        </w:numPr>
        <w:spacing w:after="80" w:line="290"/>
      </w:pPr>
      <w:r>
        <w:t xml:space="preserve">ein Balkonkasten, 15 bis 20 cm tief</w:t>
      </w:r>
    </w:p>
    <w:p>
      <w:pPr>
        <w:pStyle w:val="ListParagraph"/>
        <w:numPr>
          <w:ilvl w:val="0"/>
          <w:numId w:val="2"/>
        </w:numPr>
        <w:spacing w:after="80" w:line="290"/>
      </w:pPr>
      <w:r>
        <w:t xml:space="preserve">Erde mit Kompost</w:t>
      </w:r>
    </w:p>
    <w:p>
      <w:pPr>
        <w:pStyle w:val="ListParagraph"/>
        <w:numPr>
          <w:ilvl w:val="0"/>
          <w:numId w:val="2"/>
        </w:numPr>
        <w:spacing w:after="80" w:line="290"/>
      </w:pPr>
      <w:r>
        <w:t xml:space="preserve">Saatgut Pflücksalat, Radieschen, Rucola, Spinat; später Feldsalat</w:t>
      </w:r>
    </w:p>
    <w:p>
      <w:pPr>
        <w:spacing w:after="60" w:before="120"/>
      </w:pPr>
      <w:r>
        <w:rPr>
          <w:b/>
          <w:bCs/>
        </w:rPr>
        <w:t xml:space="preserve">So geht es</w:t>
      </w:r>
    </w:p>
    <w:p>
      <w:pPr>
        <w:pStyle w:val="ListParagraph"/>
        <w:numPr>
          <w:ilvl w:val="0"/>
          <w:numId w:val="7"/>
        </w:numPr>
        <w:spacing w:after="80" w:line="290"/>
      </w:pPr>
      <w:r>
        <w:t xml:space="preserve">Den Kasten in drei Abschnitte teilen.</w:t>
      </w:r>
    </w:p>
    <w:p>
      <w:pPr>
        <w:pStyle w:val="ListParagraph"/>
        <w:numPr>
          <w:ilvl w:val="0"/>
          <w:numId w:val="7"/>
        </w:numPr>
        <w:spacing w:after="80" w:line="290"/>
      </w:pPr>
      <w:r>
        <w:t xml:space="preserve">Im ersten Abschnitt Pflücksalat, im zweiten Radieschen, im dritten Rucola oder Spinat säen.</w:t>
      </w:r>
    </w:p>
    <w:p>
      <w:pPr>
        <w:pStyle w:val="ListParagraph"/>
        <w:numPr>
          <w:ilvl w:val="0"/>
          <w:numId w:val="7"/>
        </w:numPr>
        <w:spacing w:after="80" w:line="290"/>
      </w:pPr>
      <w:r>
        <w:t xml:space="preserve">Alle drei Wochen den abgeernteten Abschnitt neu säen (Staffelsaat, Heft 2).</w:t>
      </w:r>
    </w:p>
    <w:p>
      <w:pPr>
        <w:pStyle w:val="ListParagraph"/>
        <w:numPr>
          <w:ilvl w:val="0"/>
          <w:numId w:val="7"/>
        </w:numPr>
        <w:spacing w:after="80" w:line="290"/>
      </w:pPr>
      <w:r>
        <w:t xml:space="preserve">Im Hochsommer in den Halbschatten rücken – Salat schießt in der Hitze.</w:t>
      </w:r>
    </w:p>
    <w:p>
      <w:pPr>
        <w:pStyle w:val="ListParagraph"/>
        <w:numPr>
          <w:ilvl w:val="0"/>
          <w:numId w:val="7"/>
        </w:numPr>
        <w:spacing w:after="80" w:line="290"/>
      </w:pPr>
      <w:r>
        <w:t xml:space="preserve">Ab Mitte August Feldsalat und Spinat für den Herbst säen.</w:t>
      </w:r>
    </w:p>
    <w:p>
      <w:pPr>
        <w:spacing w:after="140" w:line="300"/>
        <w:jc w:val="both"/>
      </w:pPr>
      <w:r>
        <w:rPr>
          <w:i/>
          <w:iCs/>
        </w:rPr>
        <w:t xml:space="preserve">Tipp: Pflücksalat erntest du blattweise von außen: So liefert ein Kasten wochenlang Salat für zwei.</w:t>
      </w:r>
    </w:p>
    <w:p>
      <w:pPr>
        <w:pStyle w:val="Heading3"/>
      </w:pPr>
      <w:bookmarkStart w:name="r6" w:id="1"/>
      <w:r>
        <w:t xml:space="preserve">Bohnen und Erbsen am Geländer</w:t>
      </w:r>
      <w:bookmarkEnd w:id="1"/>
    </w:p>
    <w:p>
      <w:pPr>
        <w:spacing w:after="140" w:line="300"/>
        <w:jc w:val="left"/>
      </w:pPr>
      <w:r>
        <w:rPr>
          <w:i/>
          <w:iCs/>
        </w:rPr>
        <w:t xml:space="preserve">Erbsen ab März, Bohnen ab Mitte Mai</w:t>
      </w:r>
    </w:p>
    <w:p>
      <w:pPr>
        <w:spacing w:after="60"/>
      </w:pPr>
      <w:r>
        <w:rPr>
          <w:b/>
          <w:bCs/>
        </w:rPr>
        <w:t xml:space="preserve">Du brauchst</w:t>
      </w:r>
    </w:p>
    <w:p>
      <w:pPr>
        <w:pStyle w:val="ListParagraph"/>
        <w:numPr>
          <w:ilvl w:val="0"/>
          <w:numId w:val="2"/>
        </w:numPr>
        <w:spacing w:after="80" w:line="290"/>
      </w:pPr>
      <w:r>
        <w:t xml:space="preserve">ein tiefer Kasten oder Kübel</w:t>
      </w:r>
    </w:p>
    <w:p>
      <w:pPr>
        <w:pStyle w:val="ListParagraph"/>
        <w:numPr>
          <w:ilvl w:val="0"/>
          <w:numId w:val="2"/>
        </w:numPr>
        <w:spacing w:after="80" w:line="290"/>
      </w:pPr>
      <w:r>
        <w:t xml:space="preserve">eine Rankhilfe: Schnüre, ein Gitter oder Bambusstäbe</w:t>
      </w:r>
    </w:p>
    <w:p>
      <w:pPr>
        <w:pStyle w:val="ListParagraph"/>
        <w:numPr>
          <w:ilvl w:val="0"/>
          <w:numId w:val="2"/>
        </w:numPr>
        <w:spacing w:after="80" w:line="290"/>
      </w:pPr>
      <w:r>
        <w:t xml:space="preserve">Saatgut Zuckererbsen oder Stangenbohnen; für niedrige Balkone Buschbohnen</w:t>
      </w:r>
    </w:p>
    <w:p>
      <w:pPr>
        <w:spacing w:after="60" w:before="120"/>
      </w:pPr>
      <w:r>
        <w:rPr>
          <w:b/>
          <w:bCs/>
        </w:rPr>
        <w:t xml:space="preserve">So geht es</w:t>
      </w:r>
    </w:p>
    <w:p>
      <w:pPr>
        <w:pStyle w:val="ListParagraph"/>
        <w:numPr>
          <w:ilvl w:val="0"/>
          <w:numId w:val="8"/>
        </w:numPr>
        <w:spacing w:after="80" w:line="290"/>
      </w:pPr>
      <w:r>
        <w:t xml:space="preserve">Die Rankhilfe an der Hauswand oder innen am Geländer sicher befestigen.</w:t>
      </w:r>
    </w:p>
    <w:p>
      <w:pPr>
        <w:pStyle w:val="ListParagraph"/>
        <w:numPr>
          <w:ilvl w:val="0"/>
          <w:numId w:val="8"/>
        </w:numPr>
        <w:spacing w:after="80" w:line="290"/>
      </w:pPr>
      <w:r>
        <w:t xml:space="preserve">Erbsen ab März, Bohnen nach Mitte Mai im Abstand von 5 bis 8 cm 3 bis 4 cm tief säen.</w:t>
      </w:r>
    </w:p>
    <w:p>
      <w:pPr>
        <w:pStyle w:val="ListParagraph"/>
        <w:numPr>
          <w:ilvl w:val="0"/>
          <w:numId w:val="8"/>
        </w:numPr>
        <w:spacing w:after="80" w:line="290"/>
      </w:pPr>
      <w:r>
        <w:t xml:space="preserve">Die jungen Triebe zur Rankhilfe leiten, dann klettern sie von selbst.</w:t>
      </w:r>
    </w:p>
    <w:p>
      <w:pPr>
        <w:pStyle w:val="ListParagraph"/>
        <w:numPr>
          <w:ilvl w:val="0"/>
          <w:numId w:val="8"/>
        </w:numPr>
        <w:spacing w:after="80" w:line="290"/>
      </w:pPr>
      <w:r>
        <w:t xml:space="preserve">Regelmäßig ernten – je öfter, desto mehr wächst nach.</w:t>
      </w:r>
    </w:p>
    <w:p>
      <w:pPr>
        <w:spacing w:after="140" w:line="300"/>
        <w:jc w:val="both"/>
      </w:pPr>
      <w:r>
        <w:rPr>
          <w:i/>
          <w:iCs/>
        </w:rPr>
        <w:t xml:space="preserve">Tipp: Stangenbohnen werden 2 bis 3 m hoch und spenden im Sommer Schatten. Feuerbohnen blühen leuchtend rot und locken Hummeln an. Bohnen nur gekocht essen.</w:t>
      </w:r>
    </w:p>
    <w:p>
      <w:pPr>
        <w:pStyle w:val="Heading2"/>
      </w:pPr>
      <w:r>
        <w:t xml:space="preserve">Weitere Balkongemüse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Tipp für den Balkon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Zucchini</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eine kompakte, buschige Sorte in einen großen Kübel; von Hand bestäuben, wenn kaum Insekten kommen (Heft 4)</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Paprika und Chili</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 die heißeste Stelle; Chili wächst im Topf sogar besser als im Beet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Snackgurken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 einer Rankhilfe im geschützten Eck; viel gießen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Mangold</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buntstieliger Mangold ist schön wie eine Zierpflanze und liefert von Juni bis zum Frost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Möhren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kurze, runde Sorten in einem tiefen Eimer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Kapuzinerkresse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Blüten und Blätter sind essbar; rankt am Geländer oder hängt aus der Ampel</w:t>
            </w:r>
          </w:p>
        </w:tc>
      </w:tr>
    </w:tbl>
    <w:p>
      <w:pPr>
        <w:spacing w:after="120"/>
      </w:pPr>
    </w:p>
    <w:p>
      <w:pPr>
        <w:pStyle w:val="Heading1"/>
        <w:pageBreakBefore/>
      </w:pPr>
      <w:bookmarkStart w:name="k_senkrecht_obst" w:id="1"/>
      <w:r>
        <w:t xml:space="preserve">Senkrecht gärtnern, Erdbeeren und Obst</w:t>
      </w:r>
      <w:bookmarkEnd w:id="1"/>
    </w:p>
    <w:p>
      <w:pPr>
        <w:spacing w:after="140" w:line="300"/>
        <w:jc w:val="both"/>
      </w:pPr>
      <w:r>
        <w:t xml:space="preserve">Auf dem Balkon ist die Fläche knapp, die Höhe nicht. Nutze Wände, Geländer und die Luft darüber.</w:t>
      </w:r>
    </w:p>
    <w:p>
      <w:pPr>
        <w:pStyle w:val="ListParagraph"/>
        <w:numPr>
          <w:ilvl w:val="0"/>
          <w:numId w:val="2"/>
        </w:numPr>
        <w:spacing w:after="80" w:line="290"/>
      </w:pPr>
      <w:r>
        <w:rPr>
          <w:b/>
          <w:bCs/>
        </w:rPr>
        <w:t xml:space="preserve">Rankgitter</w:t>
      </w:r>
      <w:r>
        <w:t xml:space="preserve"> an der Hauswand für Bohnen, Erbsen, Gurken und Kapuzinerkresse.</w:t>
      </w:r>
    </w:p>
    <w:p>
      <w:pPr>
        <w:pStyle w:val="ListParagraph"/>
        <w:numPr>
          <w:ilvl w:val="0"/>
          <w:numId w:val="2"/>
        </w:numPr>
        <w:spacing w:after="80" w:line="290"/>
      </w:pPr>
      <w:r>
        <w:rPr>
          <w:b/>
          <w:bCs/>
        </w:rPr>
        <w:t xml:space="preserve">Treppenregale</w:t>
      </w:r>
      <w:r>
        <w:t xml:space="preserve"> oder alte Leitern als Pflanzentreppe – unten die großen, oben die kleinen Töpfe.</w:t>
      </w:r>
    </w:p>
    <w:p>
      <w:pPr>
        <w:pStyle w:val="ListParagraph"/>
        <w:numPr>
          <w:ilvl w:val="0"/>
          <w:numId w:val="2"/>
        </w:numPr>
        <w:spacing w:after="80" w:line="290"/>
      </w:pPr>
      <w:r>
        <w:rPr>
          <w:b/>
          <w:bCs/>
        </w:rPr>
        <w:t xml:space="preserve">Hängeampeln</w:t>
      </w:r>
      <w:r>
        <w:t xml:space="preserve"> für Erdbeeren, Kapuzinerkresse und hängende Cocktailtomaten.</w:t>
      </w:r>
    </w:p>
    <w:p>
      <w:pPr>
        <w:pStyle w:val="ListParagraph"/>
        <w:numPr>
          <w:ilvl w:val="0"/>
          <w:numId w:val="2"/>
        </w:numPr>
        <w:spacing w:after="80" w:line="290"/>
      </w:pPr>
      <w:r>
        <w:rPr>
          <w:b/>
          <w:bCs/>
        </w:rPr>
        <w:t xml:space="preserve">Palettengarten</w:t>
      </w:r>
      <w:r>
        <w:t xml:space="preserve"> für Salat und Kräuter (Kapitel Gefäße).</w:t>
      </w:r>
    </w:p>
    <w:p>
      <w:pPr>
        <w:pStyle w:val="ListParagraph"/>
        <w:numPr>
          <w:ilvl w:val="0"/>
          <w:numId w:val="2"/>
        </w:numPr>
        <w:spacing w:after="80" w:line="290"/>
      </w:pPr>
      <w:r>
        <w:rPr>
          <w:b/>
          <w:bCs/>
        </w:rPr>
        <w:t xml:space="preserve">Geländerkästen</w:t>
      </w:r>
      <w:r>
        <w:t xml:space="preserve"> innen für Salat, Radieschen und Kräuter.</w:t>
      </w:r>
    </w:p>
    <w:p>
      <w:pPr>
        <w:pStyle w:val="Heading3"/>
      </w:pPr>
      <w:bookmarkStart w:name="r7" w:id="1"/>
      <w:r>
        <w:t xml:space="preserve">Erdbeeren in der Ampel</w:t>
      </w:r>
      <w:bookmarkEnd w:id="1"/>
    </w:p>
    <w:p>
      <w:pPr>
        <w:spacing w:after="140" w:line="300"/>
        <w:jc w:val="left"/>
      </w:pPr>
      <w:r>
        <w:rPr>
          <w:i/>
          <w:iCs/>
        </w:rPr>
        <w:t xml:space="preserve">Pflanzen im April oder August</w:t>
      </w:r>
    </w:p>
    <w:p>
      <w:pPr>
        <w:spacing w:after="60"/>
      </w:pPr>
      <w:r>
        <w:rPr>
          <w:b/>
          <w:bCs/>
        </w:rPr>
        <w:t xml:space="preserve">Du brauchst</w:t>
      </w:r>
    </w:p>
    <w:p>
      <w:pPr>
        <w:pStyle w:val="ListParagraph"/>
        <w:numPr>
          <w:ilvl w:val="0"/>
          <w:numId w:val="2"/>
        </w:numPr>
        <w:spacing w:after="80" w:line="290"/>
      </w:pPr>
      <w:r>
        <w:t xml:space="preserve">eine stabile Hängeampel (mindestens 5 Liter) mit sicherem Haken</w:t>
      </w:r>
    </w:p>
    <w:p>
      <w:pPr>
        <w:pStyle w:val="ListParagraph"/>
        <w:numPr>
          <w:ilvl w:val="0"/>
          <w:numId w:val="2"/>
        </w:numPr>
        <w:spacing w:after="80" w:line="290"/>
      </w:pPr>
      <w:r>
        <w:t xml:space="preserve">3 Pflanzen einer </w:t>
      </w:r>
      <w:r>
        <w:rPr>
          <w:b/>
          <w:bCs/>
        </w:rPr>
        <w:t xml:space="preserve">immertragenden</w:t>
      </w:r>
      <w:r>
        <w:t xml:space="preserve"> Erdbeersorte</w:t>
      </w:r>
    </w:p>
    <w:p>
      <w:pPr>
        <w:pStyle w:val="ListParagraph"/>
        <w:numPr>
          <w:ilvl w:val="0"/>
          <w:numId w:val="2"/>
        </w:numPr>
        <w:spacing w:after="80" w:line="290"/>
      </w:pPr>
      <w:r>
        <w:t xml:space="preserve">Erde mit Kompost</w:t>
      </w:r>
    </w:p>
    <w:p>
      <w:pPr>
        <w:spacing w:after="60" w:before="120"/>
      </w:pPr>
      <w:r>
        <w:rPr>
          <w:b/>
          <w:bCs/>
        </w:rPr>
        <w:t xml:space="preserve">So geht es</w:t>
      </w:r>
    </w:p>
    <w:p>
      <w:pPr>
        <w:pStyle w:val="ListParagraph"/>
        <w:numPr>
          <w:ilvl w:val="0"/>
          <w:numId w:val="9"/>
        </w:numPr>
        <w:spacing w:after="80" w:line="290"/>
      </w:pPr>
      <w:r>
        <w:t xml:space="preserve">Die Ampel mit Erde füllen, die Pflanzen einsetzen – das Herz über der Erde.</w:t>
      </w:r>
    </w:p>
    <w:p>
      <w:pPr>
        <w:pStyle w:val="ListParagraph"/>
        <w:numPr>
          <w:ilvl w:val="0"/>
          <w:numId w:val="9"/>
        </w:numPr>
        <w:spacing w:after="80" w:line="290"/>
      </w:pPr>
      <w:r>
        <w:t xml:space="preserve">An einem sonnigen, windgeschützten Platz sicher aufhängen.</w:t>
      </w:r>
    </w:p>
    <w:p>
      <w:pPr>
        <w:pStyle w:val="ListParagraph"/>
        <w:numPr>
          <w:ilvl w:val="0"/>
          <w:numId w:val="9"/>
        </w:numPr>
        <w:spacing w:after="80" w:line="290"/>
      </w:pPr>
      <w:r>
        <w:t xml:space="preserve">Täglich gießen, im Sommer oft zweimal.</w:t>
      </w:r>
    </w:p>
    <w:p>
      <w:pPr>
        <w:pStyle w:val="ListParagraph"/>
        <w:numPr>
          <w:ilvl w:val="0"/>
          <w:numId w:val="9"/>
        </w:numPr>
        <w:spacing w:after="80" w:line="290"/>
      </w:pPr>
      <w:r>
        <w:t xml:space="preserve">Alle zwei Wochen etwas Wurmhumus oder Kompost auf die Erde streuen.</w:t>
      </w:r>
    </w:p>
    <w:p>
      <w:pPr>
        <w:spacing w:after="140" w:line="300"/>
        <w:jc w:val="both"/>
      </w:pPr>
      <w:r>
        <w:rPr>
          <w:i/>
          <w:iCs/>
        </w:rPr>
        <w:t xml:space="preserve">Tipp: Immertragende Sorten bringen von Juni bis Oktober immer wieder Früchte. In der Ampel erreichen die Schnecken sie nicht, und die Beeren bleiben sauber.</w:t>
      </w:r>
    </w:p>
    <w:p>
      <w:pPr>
        <w:pStyle w:val="Heading2"/>
      </w:pPr>
      <w:r>
        <w:t xml:space="preserve">Obst im Kübel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Obst</w:t>
            </w:r>
          </w:p>
        </w:tc>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wählst</w:t>
            </w:r>
          </w:p>
        </w:tc>
        <w:tc>
          <w:tcPr>
            <w:tcW w:type="dxa" w:w="3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zu wissen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Apfel, Birne</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Säulenobst</w:t>
            </w:r>
            <w:r>
              <w:t xml:space="preserve"> oder ein Zwergbaum auf schwacher Unterlage</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für Äpfel eine zweite Sorte in der Nähe (Heft 9); Kübel 40 bis 60 Liter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Heidelbeeren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 Sorten im Kübel mit saurer, torffreier Erde</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Regenwasser (Heft 9)</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Johannisbeeren, Stachelbeeren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als </w:t>
            </w:r>
            <w:r>
              <w:rPr>
                <w:b/>
                <w:bCs/>
              </w:rPr>
              <w:t xml:space="preserve">Stämmchen</w:t>
            </w:r>
            <w:r>
              <w:t xml:space="preserve"> (Hochstamm) im Kübel</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braucht wenig Platz, schöne Krone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Himbeeren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Herbsthimbeeren oder kompakte Balkonsorten</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Kübel ab 30 Liter, Stab zum Anbinden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Feigen</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winterharte Sorten an der warmen Hauswand</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Winter vor Frost schützen oder ins kühle Treppenhaus</w:t>
            </w:r>
          </w:p>
        </w:tc>
      </w:tr>
    </w:tbl>
    <w:p>
      <w:pPr>
        <w:spacing w:after="120"/>
      </w:pPr>
    </w:p>
    <w:p>
      <w:pPr>
        <w:spacing w:after="140" w:line="300"/>
        <w:jc w:val="both"/>
      </w:pPr>
      <w:r>
        <w:t xml:space="preserve">Obst im Kübel muss im Winter geschützt werden: Kübel in Jute oder eine Decke wickeln, auf Holzlatten stellen und an die Hauswand rücken (wie in Heft 8). An frostfreien Tagen gießen.</w:t>
      </w:r>
    </w:p>
    <w:p>
      <w:pPr>
        <w:pageBreakBefore/>
        <w:spacing w:before="3000"/>
      </w:pPr>
    </w:p>
    <w:p>
      <w:pPr>
        <w:pStyle w:val="Heading1"/>
        <w:jc w:val="center"/>
      </w:pPr>
      <w:bookmarkStart w:name="s_pflege" w:id="1"/>
      <w:r>
        <w:t xml:space="preserve">Pflegen</w:t>
      </w:r>
      <w:bookmarkEnd w:id="1"/>
    </w:p>
    <w:p>
      <w:pPr>
        <w:spacing w:after="400"/>
        <w:jc w:val="center"/>
      </w:pPr>
      <w:r>
        <w:rPr>
          <w:i/>
          <w:iCs/>
          <w:color w:val="3B2F22"/>
          <w:sz w:val="26"/>
          <w:szCs w:val="26"/>
        </w:rPr>
        <w:t xml:space="preserve">Gießen, Düngen, Bestäuben</w:t>
      </w:r>
    </w:p>
    <w:p>
      <w:pPr>
        <w:jc w:val="center"/>
      </w:pPr>
      <w:r>
        <w:rPr>
          <w:color w:val="6B5F4D"/>
          <w:sz w:val="20"/>
          <w:szCs w:val="20"/>
        </w:rPr>
        <w:t xml:space="preserve">Gießen, Düngen, Bestäuben</w:t>
      </w:r>
    </w:p>
    <w:p>
      <w:pPr>
        <w:pStyle w:val="Heading1"/>
        <w:pageBreakBefore/>
      </w:pPr>
      <w:bookmarkStart w:name="k_giessen_duengen" w:id="1"/>
      <w:r>
        <w:t xml:space="preserve">Gießen, Düngen, Bestäuben</w:t>
      </w:r>
      <w:bookmarkEnd w:id="1"/>
    </w:p>
    <w:p>
      <w:pPr>
        <w:pStyle w:val="Heading2"/>
      </w:pPr>
      <w:r>
        <w:t xml:space="preserve">Gießen</w:t>
      </w:r>
    </w:p>
    <w:p>
      <w:pPr>
        <w:pStyle w:val="ListParagraph"/>
        <w:numPr>
          <w:ilvl w:val="0"/>
          <w:numId w:val="2"/>
        </w:numPr>
        <w:spacing w:after="80" w:line="290"/>
      </w:pPr>
      <w:r>
        <w:t xml:space="preserve">Auf dem Balkon regnet es selten genug in die Töpfe. Im Sommer musst du </w:t>
      </w:r>
      <w:r>
        <w:rPr>
          <w:b/>
          <w:bCs/>
        </w:rPr>
        <w:t xml:space="preserve">täglich prüfen</w:t>
      </w:r>
      <w:r>
        <w:t xml:space="preserve">, an heißen Tagen morgens und abends.</w:t>
      </w:r>
    </w:p>
    <w:p>
      <w:pPr>
        <w:pStyle w:val="ListParagraph"/>
        <w:numPr>
          <w:ilvl w:val="0"/>
          <w:numId w:val="2"/>
        </w:numPr>
        <w:spacing w:after="80" w:line="290"/>
      </w:pPr>
      <w:r>
        <w:rPr>
          <w:b/>
          <w:bCs/>
        </w:rPr>
        <w:t xml:space="preserve">Fingerprobe</w:t>
      </w:r>
      <w:r>
        <w:t xml:space="preserve"> (Heft 1): Ist die Erde zwei Fingerglieder tief trocken, wird gegossen – und zwar so lange, bis unten Wasser aus dem Topf läuft.</w:t>
      </w:r>
    </w:p>
    <w:p>
      <w:pPr>
        <w:pStyle w:val="ListParagraph"/>
        <w:numPr>
          <w:ilvl w:val="0"/>
          <w:numId w:val="2"/>
        </w:numPr>
        <w:spacing w:after="80" w:line="290"/>
      </w:pPr>
      <w:r>
        <w:t xml:space="preserve">Morgens gießen ist am besten; an Hitzetagen zusätzlich am Abend.</w:t>
      </w:r>
    </w:p>
    <w:p>
      <w:pPr>
        <w:pStyle w:val="ListParagraph"/>
        <w:numPr>
          <w:ilvl w:val="0"/>
          <w:numId w:val="2"/>
        </w:numPr>
        <w:spacing w:after="80" w:line="290"/>
      </w:pPr>
      <w:r>
        <w:t xml:space="preserve">Untersetzer verhindern, dass Wasser zum Nachbarn läuft. Stehendes Wasser nach einer halben Stunde ausgießen – Staunässe fault die Wurzeln.</w:t>
      </w:r>
    </w:p>
    <w:p>
      <w:pPr>
        <w:pStyle w:val="ListParagraph"/>
        <w:numPr>
          <w:ilvl w:val="0"/>
          <w:numId w:val="2"/>
        </w:numPr>
        <w:spacing w:after="80" w:line="290"/>
      </w:pPr>
      <w:r>
        <w:t xml:space="preserve">Eine Regentonne passt oft auch auf einen Balkon unter das Fallrohr – frag den Vermieter. Sonst: abgestandenes Leitungswasser in Kannen.</w:t>
      </w:r>
    </w:p>
    <w:p>
      <w:pPr>
        <w:pStyle w:val="ListParagraph"/>
        <w:numPr>
          <w:ilvl w:val="0"/>
          <w:numId w:val="2"/>
        </w:numPr>
        <w:spacing w:after="80" w:line="290"/>
      </w:pPr>
      <w:r>
        <w:rPr>
          <w:b/>
          <w:bCs/>
        </w:rPr>
        <w:t xml:space="preserve">Mulch</w:t>
      </w:r>
      <w:r>
        <w:t xml:space="preserve"> spart auch im Topf viel Wasser: eine Schicht Grasschnitt, Stroh oder zerkleinerte Gemüseblätter auf die Erde.</w:t>
      </w:r>
    </w:p>
    <w:p>
      <w:pPr>
        <w:pStyle w:val="Heading3"/>
      </w:pPr>
      <w:bookmarkStart w:name="r8" w:id="1"/>
      <w:r>
        <w:t xml:space="preserve">Urlaubsbewässerung mit der Flasche</w:t>
      </w:r>
      <w:bookmarkEnd w:id="1"/>
    </w:p>
    <w:p>
      <w:pPr>
        <w:spacing w:after="140" w:line="300"/>
        <w:jc w:val="left"/>
      </w:pPr>
      <w:r>
        <w:rPr>
          <w:i/>
          <w:iCs/>
        </w:rPr>
        <w:t xml:space="preserve">Für ein paar Tage</w:t>
      </w:r>
    </w:p>
    <w:p>
      <w:pPr>
        <w:spacing w:after="60"/>
      </w:pPr>
      <w:r>
        <w:rPr>
          <w:b/>
          <w:bCs/>
        </w:rPr>
        <w:t xml:space="preserve">Du brauchst</w:t>
      </w:r>
    </w:p>
    <w:p>
      <w:pPr>
        <w:pStyle w:val="ListParagraph"/>
        <w:numPr>
          <w:ilvl w:val="0"/>
          <w:numId w:val="2"/>
        </w:numPr>
        <w:spacing w:after="80" w:line="290"/>
      </w:pPr>
      <w:r>
        <w:t xml:space="preserve">Glas- oder Kunststoffflaschen</w:t>
      </w:r>
    </w:p>
    <w:p>
      <w:pPr>
        <w:pStyle w:val="ListParagraph"/>
        <w:numPr>
          <w:ilvl w:val="0"/>
          <w:numId w:val="2"/>
        </w:numPr>
        <w:spacing w:after="80" w:line="290"/>
      </w:pPr>
      <w:r>
        <w:t xml:space="preserve">ein Tonkegel für Flaschen (Gartenfachhandel) oder ein Stück Baumwollschnur</w:t>
      </w:r>
    </w:p>
    <w:p>
      <w:pPr>
        <w:spacing w:after="60" w:before="120"/>
      </w:pPr>
      <w:r>
        <w:rPr>
          <w:b/>
          <w:bCs/>
        </w:rPr>
        <w:t xml:space="preserve">So geht es</w:t>
      </w:r>
    </w:p>
    <w:p>
      <w:pPr>
        <w:pStyle w:val="ListParagraph"/>
        <w:numPr>
          <w:ilvl w:val="0"/>
          <w:numId w:val="10"/>
        </w:numPr>
        <w:spacing w:after="80" w:line="290"/>
      </w:pPr>
      <w:r>
        <w:t xml:space="preserve">Die Töpfe vorher gründlich wässern und in den Schatten rücken.</w:t>
      </w:r>
    </w:p>
    <w:p>
      <w:pPr>
        <w:pStyle w:val="ListParagraph"/>
        <w:numPr>
          <w:ilvl w:val="0"/>
          <w:numId w:val="10"/>
        </w:numPr>
        <w:spacing w:after="80" w:line="290"/>
      </w:pPr>
      <w:r>
        <w:t xml:space="preserve">Die Flasche mit Wasser füllen, den Tonkegel aufsetzen und kopfüber tief in die Erde stecken.</w:t>
      </w:r>
    </w:p>
    <w:p>
      <w:pPr>
        <w:pStyle w:val="ListParagraph"/>
        <w:numPr>
          <w:ilvl w:val="0"/>
          <w:numId w:val="10"/>
        </w:numPr>
        <w:spacing w:after="80" w:line="290"/>
      </w:pPr>
      <w:r>
        <w:t xml:space="preserve">Oder: Einen Eimer Wasser höher stellen und aus jedem Topf eine Baumwollschnur hineinlegen – sie saugt das Wasser in die Töpfe.</w:t>
      </w:r>
    </w:p>
    <w:p>
      <w:pPr>
        <w:spacing w:after="140" w:line="300"/>
        <w:jc w:val="both"/>
      </w:pPr>
      <w:r>
        <w:rPr>
          <w:i/>
          <w:iCs/>
        </w:rPr>
        <w:t xml:space="preserve">Tipp: Am besten vorher ausprobieren, wie lange eine Flasche bei dir reicht. Und: Nachbarn fragen, ob sie gegen einen Teil der Ernte gießen.</w:t>
      </w:r>
    </w:p>
    <w:p>
      <w:pPr>
        <w:pStyle w:val="Heading2"/>
      </w:pPr>
      <w:r>
        <w:t xml:space="preserve">Düngen</w:t>
      </w:r>
    </w:p>
    <w:p>
      <w:pPr>
        <w:spacing w:after="140" w:line="300"/>
        <w:jc w:val="both"/>
      </w:pPr>
      <w:r>
        <w:t xml:space="preserve">In einem Topf sind die Nährstoffe schnell verbraucht. Starkzehrer wie Tomaten, Zucchini und Paprika brauchen im Sommer Nachschub – rein pflanzlich und ohne Gestank:</w:t>
      </w:r>
    </w:p>
    <w:p>
      <w:pPr>
        <w:pStyle w:val="ListParagraph"/>
        <w:numPr>
          <w:ilvl w:val="0"/>
          <w:numId w:val="2"/>
        </w:numPr>
        <w:spacing w:after="80" w:line="290"/>
      </w:pPr>
      <w:r>
        <w:rPr>
          <w:b/>
          <w:bCs/>
        </w:rPr>
        <w:t xml:space="preserve">Kompost oder Wurmhumus:</w:t>
      </w:r>
      <w:r>
        <w:t xml:space="preserve"> alle zwei bis drei Wochen eine Handvoll auf die Erde streuen und leicht einarbeiten.</w:t>
      </w:r>
    </w:p>
    <w:p>
      <w:pPr>
        <w:pStyle w:val="ListParagraph"/>
        <w:numPr>
          <w:ilvl w:val="0"/>
          <w:numId w:val="2"/>
        </w:numPr>
        <w:spacing w:after="80" w:line="290"/>
      </w:pPr>
      <w:r>
        <w:rPr>
          <w:b/>
          <w:bCs/>
        </w:rPr>
        <w:t xml:space="preserve">Wurmtee:</w:t>
      </w:r>
      <w:r>
        <w:t xml:space="preserve"> Die Flüssigkeit, die unten aus der Wurmkiste tropft (Heft 3), 1 : 10 mit Wasser verdünnt zum Gießen.</w:t>
      </w:r>
    </w:p>
    <w:p>
      <w:pPr>
        <w:pStyle w:val="ListParagraph"/>
        <w:numPr>
          <w:ilvl w:val="0"/>
          <w:numId w:val="2"/>
        </w:numPr>
        <w:spacing w:after="80" w:line="290"/>
      </w:pPr>
      <w:r>
        <w:rPr>
          <w:b/>
          <w:bCs/>
        </w:rPr>
        <w:t xml:space="preserve">Brennnessel-Kaltauszug</w:t>
      </w:r>
      <w:r>
        <w:t xml:space="preserve"> (Heft 1) riecht kaum und gibt einen sanften Schub.</w:t>
      </w:r>
    </w:p>
    <w:p>
      <w:pPr>
        <w:pStyle w:val="ListParagraph"/>
        <w:numPr>
          <w:ilvl w:val="0"/>
          <w:numId w:val="2"/>
        </w:numPr>
        <w:spacing w:after="80" w:line="290"/>
      </w:pPr>
      <w:r>
        <w:t xml:space="preserve">Brennnesseljauche nur, wenn du einen Platz hast, wo der Geruch niemanden stört.</w:t>
      </w:r>
    </w:p>
    <w:p>
      <w:pPr>
        <w:pStyle w:val="Heading2"/>
      </w:pPr>
      <w:r>
        <w:t xml:space="preserve">Bestäuben</w:t>
      </w:r>
    </w:p>
    <w:p>
      <w:pPr>
        <w:spacing w:after="140" w:line="300"/>
        <w:jc w:val="both"/>
      </w:pPr>
      <w:r>
        <w:t xml:space="preserve">Auf hohen oder windgeschützten Balkonen kommen manchmal wenige Bienen. Dann hilfst du nach:</w:t>
      </w:r>
    </w:p>
    <w:p>
      <w:pPr>
        <w:pStyle w:val="ListParagraph"/>
        <w:numPr>
          <w:ilvl w:val="0"/>
          <w:numId w:val="2"/>
        </w:numPr>
        <w:spacing w:after="80" w:line="290"/>
      </w:pPr>
      <w:r>
        <w:rPr>
          <w:b/>
          <w:bCs/>
        </w:rPr>
        <w:t xml:space="preserve">Tomaten und Paprika:</w:t>
      </w:r>
      <w:r>
        <w:t xml:space="preserve"> In der Blütezeit die Pflanzen täglich leicht schütteln oder an den Stab klopfen – so fällt der Pollen.</w:t>
      </w:r>
    </w:p>
    <w:p>
      <w:pPr>
        <w:pStyle w:val="ListParagraph"/>
        <w:numPr>
          <w:ilvl w:val="0"/>
          <w:numId w:val="2"/>
        </w:numPr>
        <w:spacing w:after="80" w:line="290"/>
      </w:pPr>
      <w:r>
        <w:rPr>
          <w:b/>
          <w:bCs/>
        </w:rPr>
        <w:t xml:space="preserve">Zucchini und Gurken:</w:t>
      </w:r>
      <w:r>
        <w:t xml:space="preserve"> von Hand bestäuben (Heft 4) – mit einem Pinsel oder der männlichen Blüte.</w:t>
      </w:r>
    </w:p>
    <w:p>
      <w:pPr>
        <w:pStyle w:val="ListParagraph"/>
        <w:numPr>
          <w:ilvl w:val="0"/>
          <w:numId w:val="2"/>
        </w:numPr>
        <w:spacing w:after="80" w:line="290"/>
      </w:pPr>
      <w:r>
        <w:rPr>
          <w:b/>
          <w:bCs/>
        </w:rPr>
        <w:t xml:space="preserve">Erdbeeren:</w:t>
      </w:r>
      <w:r>
        <w:t xml:space="preserve"> mit einem weichen Pinsel von Blüte zu Blüte streichen.</w:t>
      </w:r>
    </w:p>
    <w:p>
      <w:pPr>
        <w:pStyle w:val="ListParagraph"/>
        <w:numPr>
          <w:ilvl w:val="0"/>
          <w:numId w:val="2"/>
        </w:numPr>
        <w:spacing w:after="80" w:line="290"/>
      </w:pPr>
      <w:r>
        <w:t xml:space="preserve">Blühende Kräuter, Kapuzinerkresse und Ringelblumen auf dem Balkon locken Bienen und Hummeln an.</w:t>
      </w:r>
    </w:p>
    <w:p>
      <w:pPr>
        <w:pageBreakBefore/>
        <w:spacing w:before="3000"/>
      </w:pPr>
    </w:p>
    <w:p>
      <w:pPr>
        <w:pStyle w:val="Heading1"/>
        <w:jc w:val="center"/>
      </w:pPr>
      <w:bookmarkStart w:name="s_fenster" w:id="1"/>
      <w:r>
        <w:t xml:space="preserve">Die Fensterbank im Winter</w:t>
      </w:r>
      <w:bookmarkEnd w:id="1"/>
    </w:p>
    <w:p>
      <w:pPr>
        <w:spacing w:after="400"/>
        <w:jc w:val="center"/>
      </w:pPr>
      <w:r>
        <w:rPr>
          <w:i/>
          <w:iCs/>
          <w:color w:val="3B2F22"/>
          <w:sz w:val="26"/>
          <w:szCs w:val="26"/>
        </w:rPr>
        <w:t xml:space="preserve">Sprossen, Microgreens und Kräuter</w:t>
      </w:r>
    </w:p>
    <w:p>
      <w:pPr>
        <w:jc w:val="center"/>
      </w:pPr>
      <w:r>
        <w:rPr>
          <w:color w:val="6B5F4D"/>
          <w:sz w:val="20"/>
          <w:szCs w:val="20"/>
        </w:rPr>
        <w:t xml:space="preserve">Sprossen, Microgreens und Kräuter auf der Fensterbank</w:t>
      </w:r>
    </w:p>
    <w:p>
      <w:pPr>
        <w:pStyle w:val="Heading1"/>
        <w:pageBreakBefore/>
      </w:pPr>
      <w:bookmarkStart w:name="k_fensterbank_winter" w:id="1"/>
      <w:r>
        <w:t xml:space="preserve">Sprossen, Microgreens und Kräuter auf der Fensterbank</w:t>
      </w:r>
      <w:bookmarkEnd w:id="1"/>
    </w:p>
    <w:p>
      <w:pPr>
        <w:spacing w:after="140" w:line="300"/>
        <w:jc w:val="both"/>
      </w:pPr>
      <w:r>
        <w:t xml:space="preserve">Im Winter ruht der Balkon – die Fensterbank nicht. Mit Sprossen und Microgreens erntest du das ganze Jahr frisches Grün, in wenigen Tagen und auf kleinstem Raum.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70"/>
      </w:tblGrid>
      <w:tr>
        <w:trPr>
          <w:cantSplit/>
          <w:tblHeader/>
        </w:trPr>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3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Keimsprossen</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Microgreens</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gekeimte Samen, die du samt Wurzel isst</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junge Pflänzchen mit den ersten Blättchen, über der Erde geschnitten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Wie</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Glas, nur mit Wasser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 Erde oder einem Stück Stoff, mit Licht</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Dauer</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5 Tage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7 bis 14 Tage</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Gut geeignet</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Mungbohnen, Linsen, Kichererbsen, Alfalfa, Brokkoli, Radieschen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Kresse, Senf, Rucola, Radieschen, Sonnenblumen, Erbsen, Brokkoli</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Hygiene bei Sprossen</w:t>
            </w:r>
          </w:p>
          <w:p>
            <w:pPr>
              <w:spacing w:after="80" w:line="280"/>
            </w:pPr>
            <w:r>
              <w:t xml:space="preserve">Die feuchte Wärme beim Keimen mögen auch Bakterien. Verwende </w:t>
            </w:r>
            <w:r>
              <w:rPr>
                <w:b/>
                <w:bCs/>
              </w:rPr>
              <w:t xml:space="preserve">Saatgut speziell für Sprossen</w:t>
            </w:r>
            <w:r>
              <w:t xml:space="preserve"> (nicht gebeiztes Gartensaatgut), arbeite sauber, spüle mindestens zweimal täglich und iss Sprossen bald. </w:t>
            </w:r>
            <w:r>
              <w:rPr>
                <w:b/>
                <w:bCs/>
              </w:rPr>
              <w:t xml:space="preserve">Schwangere, Kleinkinder, ältere und abwehrgeschwächte Menschen</w:t>
            </w:r>
            <w:r>
              <w:t xml:space="preserve"> sollten Sprossen vor dem Essen erhitzen (kurz in der Pfanne oder in kochendes Wasser). </w:t>
            </w:r>
            <w:r>
              <w:rPr>
                <w:b/>
                <w:bCs/>
              </w:rPr>
              <w:t xml:space="preserve">Bohnen-, Kichererbsen- und Sojasprossen</w:t>
            </w:r>
            <w:r>
              <w:t xml:space="preserve"> immer gegart essen.</w:t>
            </w:r>
          </w:p>
        </w:tc>
      </w:tr>
    </w:tbl>
    <w:p>
      <w:pPr>
        <w:spacing w:after="120"/>
      </w:pPr>
    </w:p>
    <w:p>
      <w:pPr>
        <w:pStyle w:val="Heading3"/>
      </w:pPr>
      <w:bookmarkStart w:name="r9" w:id="1"/>
      <w:r>
        <w:t xml:space="preserve">Sprossen im Glas</w:t>
      </w:r>
      <w:bookmarkEnd w:id="1"/>
    </w:p>
    <w:p>
      <w:pPr>
        <w:spacing w:after="140" w:line="300"/>
        <w:jc w:val="left"/>
      </w:pPr>
      <w:r>
        <w:rPr>
          <w:i/>
          <w:iCs/>
        </w:rPr>
        <w:t xml:space="preserve">Für ein Glas à 750 ml</w:t>
      </w:r>
    </w:p>
    <w:p>
      <w:pPr>
        <w:spacing w:after="60"/>
      </w:pPr>
      <w:r>
        <w:rPr>
          <w:b/>
          <w:bCs/>
        </w:rPr>
        <w:t xml:space="preserve">Du brauchst</w:t>
      </w:r>
    </w:p>
    <w:p>
      <w:pPr>
        <w:pStyle w:val="ListParagraph"/>
        <w:numPr>
          <w:ilvl w:val="0"/>
          <w:numId w:val="2"/>
        </w:numPr>
        <w:spacing w:after="80" w:line="290"/>
      </w:pPr>
      <w:r>
        <w:t xml:space="preserve">2 EL Sprossensaatgut (z. B. Linsen, Mungbohnen, Radieschen, Brokkoli)</w:t>
      </w:r>
    </w:p>
    <w:p>
      <w:pPr>
        <w:pStyle w:val="ListParagraph"/>
        <w:numPr>
          <w:ilvl w:val="0"/>
          <w:numId w:val="2"/>
        </w:numPr>
        <w:spacing w:after="80" w:line="290"/>
      </w:pPr>
      <w:r>
        <w:t xml:space="preserve">ein großes Schraubglas</w:t>
      </w:r>
    </w:p>
    <w:p>
      <w:pPr>
        <w:pStyle w:val="ListParagraph"/>
        <w:numPr>
          <w:ilvl w:val="0"/>
          <w:numId w:val="2"/>
        </w:numPr>
        <w:spacing w:after="80" w:line="290"/>
      </w:pPr>
      <w:r>
        <w:t xml:space="preserve">ein Stück Gaze oder ein Sieb-Deckel, ein Gummiband</w:t>
      </w:r>
    </w:p>
    <w:p>
      <w:pPr>
        <w:spacing w:after="60" w:before="120"/>
      </w:pPr>
      <w:r>
        <w:rPr>
          <w:b/>
          <w:bCs/>
        </w:rPr>
        <w:t xml:space="preserve">So geht es</w:t>
      </w:r>
    </w:p>
    <w:p>
      <w:pPr>
        <w:pStyle w:val="ListParagraph"/>
        <w:numPr>
          <w:ilvl w:val="0"/>
          <w:numId w:val="11"/>
        </w:numPr>
        <w:spacing w:after="80" w:line="290"/>
      </w:pPr>
      <w:r>
        <w:t xml:space="preserve">Glas heiß ausspülen. Samen hineingeben und mit der doppelten Menge Wasser bedecken.</w:t>
      </w:r>
    </w:p>
    <w:p>
      <w:pPr>
        <w:pStyle w:val="ListParagraph"/>
        <w:numPr>
          <w:ilvl w:val="0"/>
          <w:numId w:val="11"/>
        </w:numPr>
        <w:spacing w:after="80" w:line="290"/>
      </w:pPr>
      <w:r>
        <w:t xml:space="preserve">Über Nacht (8 bis 12 Stunden) einweichen lassen.</w:t>
      </w:r>
    </w:p>
    <w:p>
      <w:pPr>
        <w:pStyle w:val="ListParagraph"/>
        <w:numPr>
          <w:ilvl w:val="0"/>
          <w:numId w:val="11"/>
        </w:numPr>
        <w:spacing w:after="80" w:line="290"/>
      </w:pPr>
      <w:r>
        <w:t xml:space="preserve">Gaze mit dem Gummiband über die Öffnung spannen, das Wasser abgießen, mit frischem Wasser spülen und wieder abgießen.</w:t>
      </w:r>
    </w:p>
    <w:p>
      <w:pPr>
        <w:pStyle w:val="ListParagraph"/>
        <w:numPr>
          <w:ilvl w:val="0"/>
          <w:numId w:val="11"/>
        </w:numPr>
        <w:spacing w:after="80" w:line="290"/>
      </w:pPr>
      <w:r>
        <w:t xml:space="preserve">Das Glas schräg kopfüber in eine Schale stellen, damit das Wasser abläuft. Nicht in die pralle Sonne.</w:t>
      </w:r>
    </w:p>
    <w:p>
      <w:pPr>
        <w:pStyle w:val="ListParagraph"/>
        <w:numPr>
          <w:ilvl w:val="0"/>
          <w:numId w:val="11"/>
        </w:numPr>
        <w:spacing w:after="80" w:line="290"/>
      </w:pPr>
      <w:r>
        <w:rPr>
          <w:b/>
          <w:bCs/>
        </w:rPr>
        <w:t xml:space="preserve">Morgens und abends spülen.</w:t>
      </w:r>
    </w:p>
    <w:p>
      <w:pPr>
        <w:pStyle w:val="ListParagraph"/>
        <w:numPr>
          <w:ilvl w:val="0"/>
          <w:numId w:val="11"/>
        </w:numPr>
        <w:spacing w:after="80" w:line="290"/>
      </w:pPr>
      <w:r>
        <w:t xml:space="preserve">Nach 2 bis 5 Tagen, wenn die Keime 1 bis 3 cm lang sind, ein letztes Mal spülen, abtropfen lassen und im Kühlschrank aufbewahren. Innerhalb von 2 bis 3 Tagen essen.</w:t>
      </w:r>
    </w:p>
    <w:p>
      <w:pPr>
        <w:spacing w:after="140" w:line="300"/>
        <w:jc w:val="both"/>
      </w:pPr>
      <w:r>
        <w:rPr>
          <w:i/>
          <w:iCs/>
        </w:rPr>
        <w:t xml:space="preserve">Tipp: Riechen die Sprossen muffig oder werden sie schleimig: wegwerfen. Die feinen weißen Härchen an den Wurzeln sind dagegen normal.</w:t>
      </w:r>
    </w:p>
    <w:p>
      <w:pPr>
        <w:pStyle w:val="Heading3"/>
      </w:pPr>
      <w:bookmarkStart w:name="r10" w:id="1"/>
      <w:r>
        <w:t xml:space="preserve">Microgreens auf der Fensterbank</w:t>
      </w:r>
      <w:bookmarkEnd w:id="1"/>
    </w:p>
    <w:p>
      <w:pPr>
        <w:spacing w:after="140" w:line="300"/>
        <w:jc w:val="left"/>
      </w:pPr>
      <w:r>
        <w:rPr>
          <w:i/>
          <w:iCs/>
        </w:rPr>
        <w:t xml:space="preserve">Ganzjährig</w:t>
      </w:r>
    </w:p>
    <w:p>
      <w:pPr>
        <w:spacing w:after="60"/>
      </w:pPr>
      <w:r>
        <w:rPr>
          <w:b/>
          <w:bCs/>
        </w:rPr>
        <w:t xml:space="preserve">Du brauchst</w:t>
      </w:r>
    </w:p>
    <w:p>
      <w:pPr>
        <w:pStyle w:val="ListParagraph"/>
        <w:numPr>
          <w:ilvl w:val="0"/>
          <w:numId w:val="2"/>
        </w:numPr>
        <w:spacing w:after="80" w:line="290"/>
      </w:pPr>
      <w:r>
        <w:t xml:space="preserve">eine flache Schale oder Kiste (3 bis 5 cm tief)</w:t>
      </w:r>
    </w:p>
    <w:p>
      <w:pPr>
        <w:pStyle w:val="ListParagraph"/>
        <w:numPr>
          <w:ilvl w:val="0"/>
          <w:numId w:val="2"/>
        </w:numPr>
        <w:spacing w:after="80" w:line="290"/>
      </w:pPr>
      <w:r>
        <w:t xml:space="preserve">Anzuchterde oder gesiebter Kompost</w:t>
      </w:r>
    </w:p>
    <w:p>
      <w:pPr>
        <w:pStyle w:val="ListParagraph"/>
        <w:numPr>
          <w:ilvl w:val="0"/>
          <w:numId w:val="2"/>
        </w:numPr>
        <w:spacing w:after="80" w:line="290"/>
      </w:pPr>
      <w:r>
        <w:t xml:space="preserve">Saatgut: Kresse, Senf, Rucola, Radieschen, Erbsen</w:t>
      </w:r>
    </w:p>
    <w:p>
      <w:pPr>
        <w:pStyle w:val="ListParagraph"/>
        <w:numPr>
          <w:ilvl w:val="0"/>
          <w:numId w:val="2"/>
        </w:numPr>
        <w:spacing w:after="80" w:line="290"/>
      </w:pPr>
      <w:r>
        <w:t xml:space="preserve">eine Sprühflasche, eine Schere</w:t>
      </w:r>
    </w:p>
    <w:p>
      <w:pPr>
        <w:spacing w:after="60" w:before="120"/>
      </w:pPr>
      <w:r>
        <w:rPr>
          <w:b/>
          <w:bCs/>
        </w:rPr>
        <w:t xml:space="preserve">So geht es</w:t>
      </w:r>
    </w:p>
    <w:p>
      <w:pPr>
        <w:pStyle w:val="ListParagraph"/>
        <w:numPr>
          <w:ilvl w:val="0"/>
          <w:numId w:val="12"/>
        </w:numPr>
        <w:spacing w:after="80" w:line="290"/>
      </w:pPr>
      <w:r>
        <w:t xml:space="preserve">Die Schale mit 2 bis 3 cm Erde füllen und glatt drücken.</w:t>
      </w:r>
    </w:p>
    <w:p>
      <w:pPr>
        <w:pStyle w:val="ListParagraph"/>
        <w:numPr>
          <w:ilvl w:val="0"/>
          <w:numId w:val="12"/>
        </w:numPr>
        <w:spacing w:after="80" w:line="290"/>
      </w:pPr>
      <w:r>
        <w:t xml:space="preserve">Die Samen </w:t>
      </w:r>
      <w:r>
        <w:rPr>
          <w:b/>
          <w:bCs/>
        </w:rPr>
        <w:t xml:space="preserve">dicht an dicht</w:t>
      </w:r>
      <w:r>
        <w:t xml:space="preserve"> ausstreuen (Erbsen vorher über Nacht einweichen).</w:t>
      </w:r>
    </w:p>
    <w:p>
      <w:pPr>
        <w:pStyle w:val="ListParagraph"/>
        <w:numPr>
          <w:ilvl w:val="0"/>
          <w:numId w:val="12"/>
        </w:numPr>
        <w:spacing w:after="80" w:line="290"/>
      </w:pPr>
      <w:r>
        <w:t xml:space="preserve">Leicht andrücken, mit der Sprühflasche gut anfeuchten, die ersten zwei Tage abdecken.</w:t>
      </w:r>
    </w:p>
    <w:p>
      <w:pPr>
        <w:pStyle w:val="ListParagraph"/>
        <w:numPr>
          <w:ilvl w:val="0"/>
          <w:numId w:val="12"/>
        </w:numPr>
        <w:spacing w:after="80" w:line="290"/>
      </w:pPr>
      <w:r>
        <w:t xml:space="preserve">Dann ans helle Fenster stellen und täglich besprühen.</w:t>
      </w:r>
    </w:p>
    <w:p>
      <w:pPr>
        <w:pStyle w:val="ListParagraph"/>
        <w:numPr>
          <w:ilvl w:val="0"/>
          <w:numId w:val="12"/>
        </w:numPr>
        <w:spacing w:after="80" w:line="290"/>
      </w:pPr>
      <w:r>
        <w:t xml:space="preserve">Nach 7 bis 14 Tagen, wenn die ersten Blättchen entfaltet sind, mit der Schere knapp über der Erde abschneiden.</w:t>
      </w:r>
    </w:p>
    <w:p>
      <w:pPr>
        <w:spacing w:after="140" w:line="300"/>
        <w:jc w:val="both"/>
      </w:pPr>
      <w:r>
        <w:rPr>
          <w:i/>
          <w:iCs/>
        </w:rPr>
        <w:t xml:space="preserve">Tipp: Kresse braucht nicht einmal Erde – ein feuchtes Küchentuch auf einem Teller genügt. Die abgeerntete Erde kommt auf den Kompost oder in die Wurmkiste.</w:t>
      </w:r>
    </w:p>
    <w:p>
      <w:pPr>
        <w:pStyle w:val="ListParagraph"/>
        <w:numPr>
          <w:ilvl w:val="0"/>
          <w:numId w:val="2"/>
        </w:numPr>
        <w:spacing w:after="80" w:line="290"/>
      </w:pPr>
      <w:r>
        <w:rPr>
          <w:b/>
          <w:bCs/>
        </w:rPr>
        <w:t xml:space="preserve">Schnittlauch</w:t>
      </w:r>
      <w:r>
        <w:t xml:space="preserve"> aus dem Garten treiben (Heft 8).</w:t>
      </w:r>
    </w:p>
    <w:p>
      <w:pPr>
        <w:pStyle w:val="ListParagraph"/>
        <w:numPr>
          <w:ilvl w:val="0"/>
          <w:numId w:val="2"/>
        </w:numPr>
        <w:spacing w:after="80" w:line="290"/>
      </w:pPr>
      <w:r>
        <w:rPr>
          <w:b/>
          <w:bCs/>
        </w:rPr>
        <w:t xml:space="preserve">Petersilie</w:t>
      </w:r>
      <w:r>
        <w:t xml:space="preserve"> im Topf hält auf der kühlen Fensterbank bis zum Frühjahr.</w:t>
      </w:r>
    </w:p>
    <w:p>
      <w:pPr>
        <w:pStyle w:val="ListParagraph"/>
        <w:numPr>
          <w:ilvl w:val="0"/>
          <w:numId w:val="2"/>
        </w:numPr>
        <w:spacing w:after="80" w:line="290"/>
      </w:pPr>
      <w:r>
        <w:rPr>
          <w:b/>
          <w:bCs/>
        </w:rPr>
        <w:t xml:space="preserve">Frühlingszwiebeln:</w:t>
      </w:r>
      <w:r>
        <w:t xml:space="preserve"> die Wurzelenden von gekauften Frühlingszwiebeln in ein Glas Wasser stellen – sie treiben neues Grün.</w:t>
      </w:r>
    </w:p>
    <w:p>
      <w:pPr>
        <w:pageBreakBefore/>
        <w:spacing w:before="3000"/>
      </w:pPr>
    </w:p>
    <w:p>
      <w:pPr>
        <w:pStyle w:val="Heading1"/>
        <w:jc w:val="center"/>
      </w:pPr>
      <w:bookmarkStart w:name="s_jahr" w:id="1"/>
      <w:r>
        <w:t xml:space="preserve">Das Balkonjahr</w:t>
      </w:r>
      <w:bookmarkEnd w:id="1"/>
    </w:p>
    <w:p>
      <w:pPr>
        <w:spacing w:after="400"/>
        <w:jc w:val="center"/>
      </w:pPr>
      <w:r>
        <w:rPr>
          <w:i/>
          <w:iCs/>
          <w:color w:val="3B2F22"/>
          <w:sz w:val="26"/>
          <w:szCs w:val="26"/>
        </w:rPr>
        <w:t xml:space="preserve">Was du wann tust</w:t>
      </w:r>
    </w:p>
    <w:p>
      <w:pPr>
        <w:jc w:val="center"/>
      </w:pPr>
      <w:r>
        <w:rPr>
          <w:color w:val="6B5F4D"/>
          <w:sz w:val="20"/>
          <w:szCs w:val="20"/>
        </w:rPr>
        <w:t xml:space="preserve">Das Balkonjahr und ein Beispielbalkon</w:t>
      </w:r>
    </w:p>
    <w:p>
      <w:pPr>
        <w:pStyle w:val="Heading1"/>
        <w:pageBreakBefore/>
      </w:pPr>
      <w:bookmarkStart w:name="k_balkonjahr" w:id="1"/>
      <w:r>
        <w:t xml:space="preserve">Das Balkonjahr und ein Beispielbalkon</w:t>
      </w:r>
      <w:bookmarkEnd w:id="1"/>
    </w:p>
    <w:p>
      <w:pPr>
        <w:pStyle w:val="Heading2"/>
      </w:pPr>
      <w:r>
        <w:t xml:space="preserve">Ein Beispiel: Südwestbalkon, 2 × 4 Meter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w:t>
            </w:r>
          </w:p>
        </w:tc>
        <w:tc>
          <w:tcPr>
            <w:tcW w:type="dxa" w:w="6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An der Hauswand</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Kübel Tomaten (30 l), 1 Kübel Zucchini (50 l), 1 Pflanzsack Kartoffeln, 1 Säulenapfel; dazwischen ein Rankgitter mit Stangenbohnen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Innen an der Brüstung</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Salatkasten (Staffelsaat), 1 Kräuterkasten mit Mittelmeerkräutern, 1 Kasten mit Petersilie und Schnittlauch</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In der Luft</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Ampeln mit Erdbeeren, 1 Ampel mit Kapuzinerkresse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In einer Ecke</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eine kleine Wurmkiste (Heft 3), eine Kanne mit abgestandenem Wasser</w:t>
            </w:r>
          </w:p>
        </w:tc>
      </w:tr>
    </w:tbl>
    <w:p>
      <w:pPr>
        <w:spacing w:after="120"/>
      </w:pPr>
    </w:p>
    <w:p>
      <w:pPr>
        <w:spacing w:after="140" w:line="300"/>
        <w:jc w:val="both"/>
      </w:pPr>
      <w:r>
        <w:t xml:space="preserve">Mit diesem Balkon erntest du von Mai bis Oktober fast täglich Salat, Kräuter und Erdbeeren, im Sommer Tomaten, Zucchini und Bohnen, im Juli einen Sack Frühkartoffeln und im Herbst ein paar Äpfel.</w:t>
      </w:r>
    </w:p>
    <w:p>
      <w:pPr>
        <w:pStyle w:val="Heading2"/>
      </w:pPr>
      <w:r>
        <w:t xml:space="preserve">Das Balkonjahr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6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 bis Februar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Balkonplan machen, Saatgut besorgen. Sprossen und Microgreens auf der Fensterbank. Ende Februar Paprika und Chili vorziehen.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Erde vorbereiten, Kästen säubern. Erste Saat im Salatkasten (Radieschen, Pflücksalat, Spinat), Erbsen. Tomaten ab Mitte März vorziehen. Kartoffeln vorkeimen.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in den Sack. Salat und Radieschen nachsäen. Zucchini und Basilikum vorziehen. Erdbeeren pflanzen. Kräuterkästen bepflanzen.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Mitte Mai: Tomaten, Zucchini, Paprika, Basilikum hinaus. Bohnen säen. Kartoffeln anhäufeln. Ab jetzt täglich gießen.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Erste Ernte: Salat, Radieschen, Erbsen, Erdbeeren, Kräuter. Tomaten anbinden. Düngen mit Kompost oder Wurmhumus.</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Kartoffelsack auskippen. Bohnen, Zucchini, erste Tomaten ernten. Bei Hitze zweimal gießen, Salat in den Schatten rücken. Bestäuben helfen.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Paprika, Bohnen. Feldsalat und Spinat für den Herbst säen. Urlaubsbewässerung einrichten.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Tomaten, Chili, Äpfel. Herbstsalat ernten. Kräuter trocknen (Heft 6 und 8).</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Grüne Tomaten nachreifen lassen (Heft 7). Feldsalat ernten. Abgeerntete Erde mit Kompost auffrischen oder abdecken. Obstkübel und Kräuter winterfest machen.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 bis Dezember</w:t>
            </w:r>
          </w:p>
        </w:tc>
        <w:tc>
          <w:tcPr>
            <w:tcW w:type="dxa" w:w="6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Gefäße säubern, Erde sammeln. Schnittlauch treiben, Sprossen und Microgreens. Im Gartentagebuch festhalten, was gut lief.</w:t>
            </w:r>
          </w:p>
        </w:tc>
      </w:tr>
    </w:tbl>
    <w:p>
      <w:pPr>
        <w:spacing w:after="120"/>
      </w:pPr>
    </w:p>
    <w:p>
      <w:pPr>
        <w:spacing w:after="140" w:line="300"/>
        <w:jc w:val="both"/>
      </w:pPr>
      <w:r>
        <w:t xml:space="preserve">Ein Balkon ist ein kleiner Garten – und der beste Ort, um anzufangen.</w:t>
      </w:r>
    </w:p>
    <w:p>
      <w:pPr>
        <w:spacing w:after="140" w:line="300"/>
        <w:jc w:val="both"/>
      </w:pPr>
      <w:r>
        <w:t xml:space="preserve">Stück für Stück eben.</w:t>
      </w:r>
    </w:p>
    <w:p>
      <w:pPr>
        <w:pStyle w:val="Heading1"/>
        <w:pageBreakBefore/>
      </w:pPr>
      <w:bookmarkStart w:name="t15" w:id="1"/>
      <w:r>
        <w:t xml:space="preserve">Literatur und Quellen</w:t>
      </w:r>
      <w:bookmarkEnd w:id="1"/>
    </w:p>
    <w:p>
      <w:pPr>
        <w:pStyle w:val="ListParagraph"/>
        <w:numPr>
          <w:ilvl w:val="0"/>
          <w:numId w:val="2"/>
        </w:numPr>
        <w:spacing w:after="80" w:line="290"/>
      </w:pPr>
      <w:r>
        <w:t xml:space="preserve">Bundesinstitut für Risikobewertung (BfR): Keimlinge und Sprossen – Hygiene (bfr.bund.de).</w:t>
      </w:r>
    </w:p>
    <w:p>
      <w:pPr>
        <w:pStyle w:val="ListParagraph"/>
        <w:numPr>
          <w:ilvl w:val="0"/>
          <w:numId w:val="2"/>
        </w:numPr>
        <w:spacing w:after="80" w:line="290"/>
      </w:pPr>
      <w:r>
        <w:t xml:space="preserve">Bundeszentrum für Ernährung (BZfE): Gemüse auf Balkon und Terrasse (bzfe.de).</w:t>
      </w:r>
    </w:p>
    <w:p>
      <w:pPr>
        <w:pStyle w:val="ListParagraph"/>
        <w:numPr>
          <w:ilvl w:val="0"/>
          <w:numId w:val="2"/>
        </w:numPr>
        <w:spacing w:after="80" w:line="290"/>
      </w:pPr>
      <w:r>
        <w:t xml:space="preserve">Verbraucherzentrale und Mieterbund: Balkonbepflanzung und Mietrecht.</w:t>
      </w:r>
    </w:p>
    <w:p>
      <w:pPr>
        <w:pStyle w:val="ListParagraph"/>
        <w:numPr>
          <w:ilvl w:val="0"/>
          <w:numId w:val="2"/>
        </w:numPr>
        <w:spacing w:after="80" w:line="290"/>
      </w:pPr>
      <w:r>
        <w:t xml:space="preserve">Kreuter, M.-L.: </w:t>
      </w:r>
      <w:r>
        <w:rPr>
          <w:i/>
          <w:iCs/>
        </w:rPr>
        <w:t xml:space="preserve">Der Biogarten</w:t>
      </w:r>
      <w:r>
        <w:t xml:space="preserve">. BLV.</w:t>
      </w:r>
    </w:p>
    <w:p>
      <w:pPr>
        <w:pStyle w:val="Heading2"/>
      </w:pPr>
      <w:r>
        <w:t xml:space="preserve">Wie es weitergeht</w:t>
      </w:r>
    </w:p>
    <w:p>
      <w:pPr>
        <w:spacing w:after="140" w:line="300"/>
        <w:jc w:val="both"/>
      </w:pPr>
      <w:r>
        <w:t xml:space="preserve">Im letzten Heft der Reihe bringen wir alles zusammen: </w:t>
      </w:r>
      <w:r>
        <w:rPr>
          <w:b/>
          <w:bCs/>
        </w:rPr>
        <w:t xml:space="preserve">Das Gartenjahr auf einen Blick</w:t>
      </w:r>
      <w:r>
        <w:t xml:space="preserve"> – Garten, Balkon, Vorrat und Küche, Monat für Monat.</w:t>
      </w:r>
    </w:p>
    <w:p>
      <w:pPr>
        <w:pStyle w:val="Heading1"/>
        <w:pageBreakBefore/>
      </w:pPr>
      <w:bookmarkStart w:name="t16" w:id="1"/>
      <w:r>
        <w:t xml:space="preserve">Anleitungen nach Themen</w:t>
      </w:r>
      <w:bookmarkEnd w:id="1"/>
    </w:p>
    <w:p>
      <w:pPr>
        <w:spacing w:after="140" w:line="300"/>
        <w:jc w:val="both"/>
      </w:pPr>
      <w:r>
        <w:t xml:space="preserve">Hier findest du alle Anleitungen dieses Heftes nach Themen geordnet. Das Balkonjahr steht im letzten Kapitel.</w:t>
      </w:r>
    </w:p>
    <w:p>
      <w:pPr>
        <w:pStyle w:val="Heading2"/>
      </w:pPr>
      <w:r>
        <w:t xml:space="preserve">Planen und Einrichten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Gießtopf, der sich selbst bewässert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Gefäße und Erde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Einen Balkonplan zeichnen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Balkon planen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9</w:t>
              </w:r>
            </w:fldSimple>
          </w:p>
        </w:tc>
      </w:tr>
    </w:tbl>
    <w:p>
      <w:pPr>
        <w:pStyle w:val="Heading2"/>
      </w:pPr>
      <w:r>
        <w:t xml:space="preserve">Pflanzen und Säen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Bohnen und Erbsen am Geländer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im Topf</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Der Salatkasten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im Topf</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Erdbeeren in der Ampel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Senkrecht und Obst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Kartoffeln im Sack</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im Topf</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 im Kübel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Gemüse im Topf</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13</w:t>
              </w:r>
            </w:fldSimple>
          </w:p>
        </w:tc>
      </w:tr>
    </w:tbl>
    <w:p>
      <w:pPr>
        <w:pStyle w:val="Heading2"/>
      </w:pPr>
      <w:r>
        <w:t xml:space="preserve">Gießen, Düngen, Pflegen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Gießtopf, der sich selbst bewässert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Gefäße und Erde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Urlaubsbewässerung mit der Flasche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Gießen und Düngen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19</w:t>
              </w:r>
            </w:fldSimple>
          </w:p>
        </w:tc>
      </w:tr>
    </w:tbl>
    <w:p>
      <w:pPr>
        <w:pStyle w:val="Heading2"/>
      </w:pPr>
      <w:r>
        <w:t xml:space="preserve">Fensterbank im Winter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Microgreens auf der Fensterbank</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Fensterbank</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Sprossen im Glas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Fensterbank</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22</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10: Selbstversorgung auf dem Balkon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10: Selbstversorgung auf dem Balkon</dc:title>
  <dc:creator>Diana</dc:creator>
  <cp:lastModifiedBy>Un-named</cp:lastModifiedBy>
  <cp:revision>1</cp:revision>
  <dcterms:created xsi:type="dcterms:W3CDTF">2026-10-28T10:42:26.679Z</dcterms:created>
  <dcterms:modified xsi:type="dcterms:W3CDTF">2026-10-28T10:42:26.680Z</dcterms:modified>
</cp:coreProperties>
</file>

<file path=docProps/custom.xml><?xml version="1.0" encoding="utf-8"?>
<Properties xmlns="http://schemas.openxmlformats.org/officeDocument/2006/custom-properties" xmlns:vt="http://schemas.openxmlformats.org/officeDocument/2006/docPropsVTypes"/>
</file>