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5</w:t>
        </w:r>
      </w:fldSimple>
    </w:p>
    <w:p>
      <w:pPr>
        <w:tabs>
          <w:tab w:val="right" w:pos="9070" w:leader="dot"/>
        </w:tabs>
        <w:spacing w:after="20" w:before="100"/>
        <w:ind w:left="0"/>
      </w:pPr>
      <w:r>
        <w:rPr>
          <w:b/>
          <w:bCs/>
          <w:sz w:val="22"/>
          <w:szCs w:val="22"/>
        </w:rPr>
        <w:t xml:space="preserve">Vorwort</w:t>
      </w:r>
      <w:r>
        <w:tab/>
      </w:r>
      <w:fldSimple w:instr="PAGEREF t2 \h">
        <w:r>
          <w:t xml:space="preserve">7</w:t>
        </w:r>
      </w:fldSimple>
    </w:p>
    <w:p>
      <w:pPr>
        <w:tabs>
          <w:tab w:val="right" w:pos="9070" w:leader="dot"/>
        </w:tabs>
        <w:spacing w:after="20" w:before="100"/>
        <w:ind w:left="0"/>
      </w:pPr>
      <w:r>
        <w:rPr>
          <w:b/>
          <w:bCs/>
          <w:sz w:val="22"/>
          <w:szCs w:val="22"/>
        </w:rPr>
        <w:t xml:space="preserve">So benutzt du dieses Buch</w:t>
      </w:r>
      <w:r>
        <w:tab/>
      </w:r>
      <w:fldSimple w:instr="PAGEREF t3 \h">
        <w:r>
          <w:t xml:space="preserve">8</w:t>
        </w:r>
      </w:fldSimple>
    </w:p>
    <w:p>
      <w:pPr>
        <w:tabs>
          <w:tab w:val="right" w:pos="9070" w:leader="dot"/>
        </w:tabs>
        <w:spacing w:after="20" w:before="100"/>
        <w:ind w:left="0"/>
      </w:pPr>
      <w:r>
        <w:rPr>
          <w:b/>
          <w:bCs/>
          <w:sz w:val="22"/>
          <w:szCs w:val="22"/>
        </w:rPr>
        <w:t xml:space="preserve">Sicher sammeln: die goldenen Regeln</w:t>
      </w:r>
      <w:r>
        <w:tab/>
      </w:r>
      <w:fldSimple w:instr="PAGEREF t4 \h">
        <w:r>
          <w:t xml:space="preserve">10</w:t>
        </w:r>
      </w:fldSimple>
    </w:p>
    <w:p>
      <w:pPr>
        <w:tabs>
          <w:tab w:val="right" w:pos="9070" w:leader="dot"/>
        </w:tabs>
        <w:spacing w:after="20" w:before="100"/>
        <w:ind w:left="0"/>
      </w:pPr>
      <w:r>
        <w:rPr>
          <w:b/>
          <w:bCs/>
          <w:sz w:val="22"/>
          <w:szCs w:val="22"/>
        </w:rPr>
        <w:t xml:space="preserve">Trocknen, Aufbewahren und Grundrezepte</w:t>
      </w:r>
      <w:r>
        <w:tab/>
      </w:r>
      <w:fldSimple w:instr="PAGEREF t5 \h">
        <w:r>
          <w:t xml:space="preserve">12</w:t>
        </w:r>
      </w:fldSimple>
    </w:p>
    <w:p>
      <w:pPr>
        <w:tabs>
          <w:tab w:val="right" w:pos="9070" w:leader="dot"/>
        </w:tabs>
        <w:spacing w:after="20" w:before="100"/>
        <w:ind w:left="0"/>
      </w:pPr>
      <w:r>
        <w:rPr>
          <w:b/>
          <w:bCs/>
          <w:sz w:val="22"/>
          <w:szCs w:val="22"/>
        </w:rPr>
        <w:t xml:space="preserve">Wickel, Auflagen, Bäder &amp; Co.</w:t>
      </w:r>
      <w:r>
        <w:tab/>
      </w:r>
      <w:fldSimple w:instr="PAGEREF t6 \h">
        <w:r>
          <w:t xml:space="preserve">15</w:t>
        </w:r>
      </w:fldSimple>
    </w:p>
    <w:p>
      <w:pPr>
        <w:tabs>
          <w:tab w:val="right" w:pos="9070" w:leader="dot"/>
        </w:tabs>
        <w:spacing w:after="20" w:before="100"/>
        <w:ind w:left="0"/>
      </w:pPr>
      <w:r>
        <w:rPr>
          <w:b/>
          <w:bCs/>
          <w:sz w:val="22"/>
          <w:szCs w:val="22"/>
        </w:rPr>
        <w:t xml:space="preserve">Wichtige Hinweise zur Anwendung</w:t>
      </w:r>
      <w:r>
        <w:tab/>
      </w:r>
      <w:fldSimple w:instr="PAGEREF t7 \h">
        <w:r>
          <w:t xml:space="preserve">21</w:t>
        </w:r>
      </w:fldSimple>
    </w:p>
    <w:p>
      <w:pPr>
        <w:tabs>
          <w:tab w:val="right" w:pos="9070" w:leader="dot"/>
        </w:tabs>
        <w:spacing w:after="20" w:before="100"/>
        <w:ind w:left="0"/>
      </w:pPr>
      <w:r>
        <w:rPr>
          <w:b/>
          <w:bCs/>
          <w:sz w:val="22"/>
          <w:szCs w:val="22"/>
        </w:rPr>
        <w:t xml:space="preserve">Pflanzen des Frühlings</w:t>
      </w:r>
      <w:r>
        <w:tab/>
      </w:r>
      <w:fldSimple w:instr="PAGEREF s_fruehling \h">
        <w:r>
          <w:t xml:space="preserve">22</w:t>
        </w:r>
      </w:fldSimple>
    </w:p>
    <w:p>
      <w:pPr>
        <w:tabs>
          <w:tab w:val="right" w:pos="9070" w:leader="dot"/>
        </w:tabs>
        <w:spacing w:after="20" w:before="0"/>
        <w:ind w:left="400"/>
      </w:pPr>
      <w:r>
        <w:rPr>
          <w:b w:val="false"/>
          <w:bCs w:val="false"/>
          <w:sz w:val="20"/>
          <w:szCs w:val="20"/>
        </w:rPr>
        <w:t xml:space="preserve">Brennnessel</w:t>
      </w:r>
      <w:r>
        <w:tab/>
      </w:r>
      <w:fldSimple w:instr="PAGEREF p_brennnessel \h">
        <w:r>
          <w:t xml:space="preserve">23</w:t>
        </w:r>
      </w:fldSimple>
    </w:p>
    <w:p>
      <w:pPr>
        <w:tabs>
          <w:tab w:val="right" w:pos="9070" w:leader="dot"/>
        </w:tabs>
        <w:spacing w:after="20" w:before="0"/>
        <w:ind w:left="400"/>
      </w:pPr>
      <w:r>
        <w:rPr>
          <w:b w:val="false"/>
          <w:bCs w:val="false"/>
          <w:sz w:val="20"/>
          <w:szCs w:val="20"/>
        </w:rPr>
        <w:t xml:space="preserve">Löwenzahn</w:t>
      </w:r>
      <w:r>
        <w:tab/>
      </w:r>
      <w:fldSimple w:instr="PAGEREF p_loewenzahn \h">
        <w:r>
          <w:t xml:space="preserve">34</w:t>
        </w:r>
      </w:fldSimple>
    </w:p>
    <w:p>
      <w:pPr>
        <w:tabs>
          <w:tab w:val="right" w:pos="9070" w:leader="dot"/>
        </w:tabs>
        <w:spacing w:after="20" w:before="0"/>
        <w:ind w:left="400"/>
      </w:pPr>
      <w:r>
        <w:rPr>
          <w:b w:val="false"/>
          <w:bCs w:val="false"/>
          <w:sz w:val="20"/>
          <w:szCs w:val="20"/>
        </w:rPr>
        <w:t xml:space="preserve">Bärlauch</w:t>
      </w:r>
      <w:r>
        <w:tab/>
      </w:r>
      <w:fldSimple w:instr="PAGEREF p_baerlauch \h">
        <w:r>
          <w:t xml:space="preserve">43</w:t>
        </w:r>
      </w:fldSimple>
    </w:p>
    <w:p>
      <w:pPr>
        <w:tabs>
          <w:tab w:val="right" w:pos="9070" w:leader="dot"/>
        </w:tabs>
        <w:spacing w:after="20" w:before="0"/>
        <w:ind w:left="400"/>
      </w:pPr>
      <w:r>
        <w:rPr>
          <w:b w:val="false"/>
          <w:bCs w:val="false"/>
          <w:sz w:val="20"/>
          <w:szCs w:val="20"/>
        </w:rPr>
        <w:t xml:space="preserve">Gänseblümchen</w:t>
      </w:r>
      <w:r>
        <w:tab/>
      </w:r>
      <w:fldSimple w:instr="PAGEREF p_gaensebluemchen \h">
        <w:r>
          <w:t xml:space="preserve">53</w:t>
        </w:r>
      </w:fldSimple>
    </w:p>
    <w:p>
      <w:pPr>
        <w:tabs>
          <w:tab w:val="right" w:pos="9070" w:leader="dot"/>
        </w:tabs>
        <w:spacing w:after="20" w:before="0"/>
        <w:ind w:left="400"/>
      </w:pPr>
      <w:r>
        <w:rPr>
          <w:b w:val="false"/>
          <w:bCs w:val="false"/>
          <w:sz w:val="20"/>
          <w:szCs w:val="20"/>
        </w:rPr>
        <w:t xml:space="preserve">Gundermann</w:t>
      </w:r>
      <w:r>
        <w:tab/>
      </w:r>
      <w:fldSimple w:instr="PAGEREF p_gundermann \h">
        <w:r>
          <w:t xml:space="preserve">60</w:t>
        </w:r>
      </w:fldSimple>
    </w:p>
    <w:p>
      <w:pPr>
        <w:tabs>
          <w:tab w:val="right" w:pos="9070" w:leader="dot"/>
        </w:tabs>
        <w:spacing w:after="20" w:before="0"/>
        <w:ind w:left="400"/>
      </w:pPr>
      <w:r>
        <w:rPr>
          <w:b w:val="false"/>
          <w:bCs w:val="false"/>
          <w:sz w:val="20"/>
          <w:szCs w:val="20"/>
        </w:rPr>
        <w:t xml:space="preserve">Knoblauchsrauke</w:t>
      </w:r>
      <w:r>
        <w:tab/>
      </w:r>
      <w:fldSimple w:instr="PAGEREF p_knoblauchsrauke \h">
        <w:r>
          <w:t xml:space="preserve">67</w:t>
        </w:r>
      </w:fldSimple>
    </w:p>
    <w:p>
      <w:pPr>
        <w:tabs>
          <w:tab w:val="right" w:pos="9070" w:leader="dot"/>
        </w:tabs>
        <w:spacing w:after="20" w:before="0"/>
        <w:ind w:left="400"/>
      </w:pPr>
      <w:r>
        <w:rPr>
          <w:b w:val="false"/>
          <w:bCs w:val="false"/>
          <w:sz w:val="20"/>
          <w:szCs w:val="20"/>
        </w:rPr>
        <w:t xml:space="preserve">Wiesen-Schaumkraut</w:t>
      </w:r>
      <w:r>
        <w:tab/>
      </w:r>
      <w:fldSimple w:instr="PAGEREF p_wiesenschaumkraut \h">
        <w:r>
          <w:t xml:space="preserve">73</w:t>
        </w:r>
      </w:fldSimple>
    </w:p>
    <w:p>
      <w:pPr>
        <w:tabs>
          <w:tab w:val="right" w:pos="9070" w:leader="dot"/>
        </w:tabs>
        <w:spacing w:after="20" w:before="0"/>
        <w:ind w:left="400"/>
      </w:pPr>
      <w:r>
        <w:rPr>
          <w:b w:val="false"/>
          <w:bCs w:val="false"/>
          <w:sz w:val="20"/>
          <w:szCs w:val="20"/>
        </w:rPr>
        <w:t xml:space="preserve">Spitzwegerich</w:t>
      </w:r>
      <w:r>
        <w:tab/>
      </w:r>
      <w:fldSimple w:instr="PAGEREF p_spitzwegerich \h">
        <w:r>
          <w:t xml:space="preserve">79</w:t>
        </w:r>
      </w:fldSimple>
    </w:p>
    <w:p>
      <w:pPr>
        <w:tabs>
          <w:tab w:val="right" w:pos="9070" w:leader="dot"/>
        </w:tabs>
        <w:spacing w:after="20" w:before="0"/>
        <w:ind w:left="400"/>
      </w:pPr>
      <w:r>
        <w:rPr>
          <w:b w:val="false"/>
          <w:bCs w:val="false"/>
          <w:sz w:val="20"/>
          <w:szCs w:val="20"/>
        </w:rPr>
        <w:t xml:space="preserve">Breitwegerich</w:t>
      </w:r>
      <w:r>
        <w:tab/>
      </w:r>
      <w:fldSimple w:instr="PAGEREF p_breitwegerich \h">
        <w:r>
          <w:t xml:space="preserve">86</w:t>
        </w:r>
      </w:fldSimple>
    </w:p>
    <w:p>
      <w:pPr>
        <w:tabs>
          <w:tab w:val="right" w:pos="9070" w:leader="dot"/>
        </w:tabs>
        <w:spacing w:after="20" w:before="0"/>
        <w:ind w:left="400"/>
      </w:pPr>
      <w:r>
        <w:rPr>
          <w:b w:val="false"/>
          <w:bCs w:val="false"/>
          <w:sz w:val="20"/>
          <w:szCs w:val="20"/>
        </w:rPr>
        <w:t xml:space="preserve">Hirtentäschel</w:t>
      </w:r>
      <w:r>
        <w:tab/>
      </w:r>
      <w:fldSimple w:instr="PAGEREF p_hirtentaeschel \h">
        <w:r>
          <w:t xml:space="preserve">92</w:t>
        </w:r>
      </w:fldSimple>
    </w:p>
    <w:p>
      <w:pPr>
        <w:tabs>
          <w:tab w:val="right" w:pos="9070" w:leader="dot"/>
        </w:tabs>
        <w:spacing w:after="20" w:before="0"/>
        <w:ind w:left="400"/>
      </w:pPr>
      <w:r>
        <w:rPr>
          <w:b w:val="false"/>
          <w:bCs w:val="false"/>
          <w:sz w:val="20"/>
          <w:szCs w:val="20"/>
        </w:rPr>
        <w:t xml:space="preserve">Weiße Taubnessel</w:t>
      </w:r>
      <w:r>
        <w:tab/>
      </w:r>
      <w:fldSimple w:instr="PAGEREF p_weisse_taubnessel \h">
        <w:r>
          <w:t xml:space="preserve">98</w:t>
        </w:r>
      </w:fldSimple>
    </w:p>
    <w:p>
      <w:pPr>
        <w:tabs>
          <w:tab w:val="right" w:pos="9070" w:leader="dot"/>
        </w:tabs>
        <w:spacing w:after="20" w:before="0"/>
        <w:ind w:left="400"/>
      </w:pPr>
      <w:r>
        <w:rPr>
          <w:b w:val="false"/>
          <w:bCs w:val="false"/>
          <w:sz w:val="20"/>
          <w:szCs w:val="20"/>
        </w:rPr>
        <w:t xml:space="preserve">Waldmeister</w:t>
      </w:r>
      <w:r>
        <w:tab/>
      </w:r>
      <w:fldSimple w:instr="PAGEREF p_waldmeister \h">
        <w:r>
          <w:t xml:space="preserve">104</w:t>
        </w:r>
      </w:fldSimple>
    </w:p>
    <w:p>
      <w:pPr>
        <w:tabs>
          <w:tab w:val="right" w:pos="9070" w:leader="dot"/>
        </w:tabs>
        <w:spacing w:after="20" w:before="0"/>
        <w:ind w:left="400"/>
      </w:pPr>
      <w:r>
        <w:rPr>
          <w:b w:val="false"/>
          <w:bCs w:val="false"/>
          <w:sz w:val="20"/>
          <w:szCs w:val="20"/>
        </w:rPr>
        <w:t xml:space="preserve">Duftveilchen</w:t>
      </w:r>
      <w:r>
        <w:tab/>
      </w:r>
      <w:fldSimple w:instr="PAGEREF p_duftveilchen \h">
        <w:r>
          <w:t xml:space="preserve">111</w:t>
        </w:r>
      </w:fldSimple>
    </w:p>
    <w:p>
      <w:pPr>
        <w:tabs>
          <w:tab w:val="right" w:pos="9070" w:leader="dot"/>
        </w:tabs>
        <w:spacing w:after="20" w:before="0"/>
        <w:ind w:left="400"/>
      </w:pPr>
      <w:r>
        <w:rPr>
          <w:b w:val="false"/>
          <w:bCs w:val="false"/>
          <w:sz w:val="20"/>
          <w:szCs w:val="20"/>
        </w:rPr>
        <w:t xml:space="preserve">Echte Schlüsselblume</w:t>
      </w:r>
      <w:r>
        <w:tab/>
      </w:r>
      <w:fldSimple w:instr="PAGEREF p_schluesselblume \h">
        <w:r>
          <w:t xml:space="preserve">117</w:t>
        </w:r>
      </w:fldSimple>
    </w:p>
    <w:p>
      <w:pPr>
        <w:tabs>
          <w:tab w:val="right" w:pos="9070" w:leader="dot"/>
        </w:tabs>
        <w:spacing w:after="20" w:before="0"/>
        <w:ind w:left="400"/>
      </w:pPr>
      <w:r>
        <w:rPr>
          <w:b w:val="false"/>
          <w:bCs w:val="false"/>
          <w:sz w:val="20"/>
          <w:szCs w:val="20"/>
        </w:rPr>
        <w:t xml:space="preserve">Echtes Lungenkraut</w:t>
      </w:r>
      <w:r>
        <w:tab/>
      </w:r>
      <w:fldSimple w:instr="PAGEREF p_lungenkraut \h">
        <w:r>
          <w:t xml:space="preserve">123</w:t>
        </w:r>
      </w:fldSimple>
    </w:p>
    <w:p>
      <w:pPr>
        <w:tabs>
          <w:tab w:val="right" w:pos="9070" w:leader="dot"/>
        </w:tabs>
        <w:spacing w:after="20" w:before="0"/>
        <w:ind w:left="400"/>
      </w:pPr>
      <w:r>
        <w:rPr>
          <w:b w:val="false"/>
          <w:bCs w:val="false"/>
          <w:sz w:val="20"/>
          <w:szCs w:val="20"/>
        </w:rPr>
        <w:t xml:space="preserve">Barbarakraut</w:t>
      </w:r>
      <w:r>
        <w:tab/>
      </w:r>
      <w:fldSimple w:instr="PAGEREF p_barbarakraut \h">
        <w:r>
          <w:t xml:space="preserve">128</w:t>
        </w:r>
      </w:fldSimple>
    </w:p>
    <w:p>
      <w:pPr>
        <w:tabs>
          <w:tab w:val="right" w:pos="9070" w:leader="dot"/>
        </w:tabs>
        <w:spacing w:after="20" w:before="0"/>
        <w:ind w:left="400"/>
      </w:pPr>
      <w:r>
        <w:rPr>
          <w:b w:val="false"/>
          <w:bCs w:val="false"/>
          <w:sz w:val="20"/>
          <w:szCs w:val="20"/>
        </w:rPr>
        <w:t xml:space="preserve">Schnittlauch</w:t>
      </w:r>
      <w:r>
        <w:tab/>
      </w:r>
      <w:fldSimple w:instr="PAGEREF p_schnittlauch \h">
        <w:r>
          <w:t xml:space="preserve">133</w:t>
        </w:r>
      </w:fldSimple>
    </w:p>
    <w:p>
      <w:pPr>
        <w:tabs>
          <w:tab w:val="right" w:pos="9070" w:leader="dot"/>
        </w:tabs>
        <w:spacing w:after="20" w:before="0"/>
        <w:ind w:left="400"/>
      </w:pPr>
      <w:r>
        <w:rPr>
          <w:b w:val="false"/>
          <w:bCs w:val="false"/>
          <w:sz w:val="20"/>
          <w:szCs w:val="20"/>
        </w:rPr>
        <w:t xml:space="preserve">Kerbel</w:t>
      </w:r>
      <w:r>
        <w:tab/>
      </w:r>
      <w:fldSimple w:instr="PAGEREF p_kerbel \h">
        <w:r>
          <w:t xml:space="preserve">139</w:t>
        </w:r>
      </w:fldSimple>
    </w:p>
    <w:p>
      <w:pPr>
        <w:tabs>
          <w:tab w:val="right" w:pos="9070" w:leader="dot"/>
        </w:tabs>
        <w:spacing w:after="20" w:before="100"/>
        <w:ind w:left="0"/>
      </w:pPr>
      <w:r>
        <w:rPr>
          <w:b/>
          <w:bCs/>
          <w:sz w:val="22"/>
          <w:szCs w:val="22"/>
        </w:rPr>
        <w:t xml:space="preserve">Pflanzen des Sommers</w:t>
      </w:r>
      <w:r>
        <w:tab/>
      </w:r>
      <w:fldSimple w:instr="PAGEREF s_sommer \h">
        <w:r>
          <w:t xml:space="preserve">145</w:t>
        </w:r>
      </w:fldSimple>
    </w:p>
    <w:p>
      <w:pPr>
        <w:tabs>
          <w:tab w:val="right" w:pos="9070" w:leader="dot"/>
        </w:tabs>
        <w:spacing w:after="20" w:before="0"/>
        <w:ind w:left="400"/>
      </w:pPr>
      <w:r>
        <w:rPr>
          <w:b w:val="false"/>
          <w:bCs w:val="false"/>
          <w:sz w:val="20"/>
          <w:szCs w:val="20"/>
        </w:rPr>
        <w:t xml:space="preserve">Schafgarbe</w:t>
      </w:r>
      <w:r>
        <w:tab/>
      </w:r>
      <w:fldSimple w:instr="PAGEREF p_schafgarbe \h">
        <w:r>
          <w:t xml:space="preserve">146</w:t>
        </w:r>
      </w:fldSimple>
    </w:p>
    <w:p>
      <w:pPr>
        <w:tabs>
          <w:tab w:val="right" w:pos="9070" w:leader="dot"/>
        </w:tabs>
        <w:spacing w:after="20" w:before="0"/>
        <w:ind w:left="400"/>
      </w:pPr>
      <w:r>
        <w:rPr>
          <w:b w:val="false"/>
          <w:bCs w:val="false"/>
          <w:sz w:val="20"/>
          <w:szCs w:val="20"/>
        </w:rPr>
        <w:t xml:space="preserve">Echte Kamille</w:t>
      </w:r>
      <w:r>
        <w:tab/>
      </w:r>
      <w:fldSimple w:instr="PAGEREF p_kamille \h">
        <w:r>
          <w:t xml:space="preserve">153</w:t>
        </w:r>
      </w:fldSimple>
    </w:p>
    <w:p>
      <w:pPr>
        <w:tabs>
          <w:tab w:val="right" w:pos="9070" w:leader="dot"/>
        </w:tabs>
        <w:spacing w:after="20" w:before="0"/>
        <w:ind w:left="400"/>
      </w:pPr>
      <w:r>
        <w:rPr>
          <w:b w:val="false"/>
          <w:bCs w:val="false"/>
          <w:sz w:val="20"/>
          <w:szCs w:val="20"/>
        </w:rPr>
        <w:t xml:space="preserve">Johanniskraut</w:t>
      </w:r>
      <w:r>
        <w:tab/>
      </w:r>
      <w:fldSimple w:instr="PAGEREF p_johanniskraut \h">
        <w:r>
          <w:t xml:space="preserve">161</w:t>
        </w:r>
      </w:fldSimple>
    </w:p>
    <w:p>
      <w:pPr>
        <w:tabs>
          <w:tab w:val="right" w:pos="9070" w:leader="dot"/>
        </w:tabs>
        <w:spacing w:after="20" w:before="0"/>
        <w:ind w:left="400"/>
      </w:pPr>
      <w:r>
        <w:rPr>
          <w:b w:val="false"/>
          <w:bCs w:val="false"/>
          <w:sz w:val="20"/>
          <w:szCs w:val="20"/>
        </w:rPr>
        <w:t xml:space="preserve">Ringelblume</w:t>
      </w:r>
      <w:r>
        <w:tab/>
      </w:r>
      <w:fldSimple w:instr="PAGEREF p_ringelblume \h">
        <w:r>
          <w:t xml:space="preserve">168</w:t>
        </w:r>
      </w:fldSimple>
    </w:p>
    <w:p>
      <w:pPr>
        <w:tabs>
          <w:tab w:val="right" w:pos="9070" w:leader="dot"/>
        </w:tabs>
        <w:spacing w:after="20" w:before="0"/>
        <w:ind w:left="400"/>
      </w:pPr>
      <w:r>
        <w:rPr>
          <w:b w:val="false"/>
          <w:bCs w:val="false"/>
          <w:sz w:val="20"/>
          <w:szCs w:val="20"/>
        </w:rPr>
        <w:t xml:space="preserve">Wilde Malve</w:t>
      </w:r>
      <w:r>
        <w:tab/>
      </w:r>
      <w:fldSimple w:instr="PAGEREF p_malve \h">
        <w:r>
          <w:t xml:space="preserve">175</w:t>
        </w:r>
      </w:fldSimple>
    </w:p>
    <w:p>
      <w:pPr>
        <w:tabs>
          <w:tab w:val="right" w:pos="9070" w:leader="dot"/>
        </w:tabs>
        <w:spacing w:after="20" w:before="0"/>
        <w:ind w:left="400"/>
      </w:pPr>
      <w:r>
        <w:rPr>
          <w:b w:val="false"/>
          <w:bCs w:val="false"/>
          <w:sz w:val="20"/>
          <w:szCs w:val="20"/>
        </w:rPr>
        <w:t xml:space="preserve">Mädesüß</w:t>
      </w:r>
      <w:r>
        <w:tab/>
      </w:r>
      <w:fldSimple w:instr="PAGEREF p_maedesuess \h">
        <w:r>
          <w:t xml:space="preserve">181</w:t>
        </w:r>
      </w:fldSimple>
    </w:p>
    <w:p>
      <w:pPr>
        <w:tabs>
          <w:tab w:val="right" w:pos="9070" w:leader="dot"/>
        </w:tabs>
        <w:spacing w:after="20" w:before="0"/>
        <w:ind w:left="400"/>
      </w:pPr>
      <w:r>
        <w:rPr>
          <w:b w:val="false"/>
          <w:bCs w:val="false"/>
          <w:sz w:val="20"/>
          <w:szCs w:val="20"/>
        </w:rPr>
        <w:t xml:space="preserve">Frauenmantel</w:t>
      </w:r>
      <w:r>
        <w:tab/>
      </w:r>
      <w:fldSimple w:instr="PAGEREF p_frauenmantel \h">
        <w:r>
          <w:t xml:space="preserve">187</w:t>
        </w:r>
      </w:fldSimple>
    </w:p>
    <w:p>
      <w:pPr>
        <w:tabs>
          <w:tab w:val="right" w:pos="9070" w:leader="dot"/>
        </w:tabs>
        <w:spacing w:after="20" w:before="0"/>
        <w:ind w:left="400"/>
      </w:pPr>
      <w:r>
        <w:rPr>
          <w:b w:val="false"/>
          <w:bCs w:val="false"/>
          <w:sz w:val="20"/>
          <w:szCs w:val="20"/>
        </w:rPr>
        <w:t xml:space="preserve">Königskerze</w:t>
      </w:r>
      <w:r>
        <w:tab/>
      </w:r>
      <w:fldSimple w:instr="PAGEREF p_koenigskerze \h">
        <w:r>
          <w:t xml:space="preserve">192</w:t>
        </w:r>
      </w:fldSimple>
    </w:p>
    <w:p>
      <w:pPr>
        <w:tabs>
          <w:tab w:val="right" w:pos="9070" w:leader="dot"/>
        </w:tabs>
        <w:spacing w:after="20" w:before="0"/>
        <w:ind w:left="400"/>
      </w:pPr>
      <w:r>
        <w:rPr>
          <w:b w:val="false"/>
          <w:bCs w:val="false"/>
          <w:sz w:val="20"/>
          <w:szCs w:val="20"/>
        </w:rPr>
        <w:t xml:space="preserve">Dost (Wilder Majoran)</w:t>
      </w:r>
      <w:r>
        <w:tab/>
      </w:r>
      <w:fldSimple w:instr="PAGEREF p_dost \h">
        <w:r>
          <w:t xml:space="preserve">198</w:t>
        </w:r>
      </w:fldSimple>
    </w:p>
    <w:p>
      <w:pPr>
        <w:tabs>
          <w:tab w:val="right" w:pos="9070" w:leader="dot"/>
        </w:tabs>
        <w:spacing w:after="20" w:before="0"/>
        <w:ind w:left="400"/>
      </w:pPr>
      <w:r>
        <w:rPr>
          <w:b w:val="false"/>
          <w:bCs w:val="false"/>
          <w:sz w:val="20"/>
          <w:szCs w:val="20"/>
        </w:rPr>
        <w:t xml:space="preserve">Echter Thymian</w:t>
      </w:r>
      <w:r>
        <w:tab/>
      </w:r>
      <w:fldSimple w:instr="PAGEREF p_thymian \h">
        <w:r>
          <w:t xml:space="preserve">204</w:t>
        </w:r>
      </w:fldSimple>
    </w:p>
    <w:p>
      <w:pPr>
        <w:tabs>
          <w:tab w:val="right" w:pos="9070" w:leader="dot"/>
        </w:tabs>
        <w:spacing w:after="20" w:before="0"/>
        <w:ind w:left="400"/>
      </w:pPr>
      <w:r>
        <w:rPr>
          <w:b w:val="false"/>
          <w:bCs w:val="false"/>
          <w:sz w:val="20"/>
          <w:szCs w:val="20"/>
        </w:rPr>
        <w:t xml:space="preserve">Feld-Thymian (Quendel)</w:t>
      </w:r>
      <w:r>
        <w:tab/>
      </w:r>
      <w:fldSimple w:instr="PAGEREF p_quendel \h">
        <w:r>
          <w:t xml:space="preserve">211</w:t>
        </w:r>
      </w:fldSimple>
    </w:p>
    <w:p>
      <w:pPr>
        <w:tabs>
          <w:tab w:val="right" w:pos="9070" w:leader="dot"/>
        </w:tabs>
        <w:spacing w:after="20" w:before="0"/>
        <w:ind w:left="400"/>
      </w:pPr>
      <w:r>
        <w:rPr>
          <w:b w:val="false"/>
          <w:bCs w:val="false"/>
          <w:sz w:val="20"/>
          <w:szCs w:val="20"/>
        </w:rPr>
        <w:t xml:space="preserve">Echter Salbei</w:t>
      </w:r>
      <w:r>
        <w:tab/>
      </w:r>
      <w:fldSimple w:instr="PAGEREF p_salbei \h">
        <w:r>
          <w:t xml:space="preserve">216</w:t>
        </w:r>
      </w:fldSimple>
    </w:p>
    <w:p>
      <w:pPr>
        <w:tabs>
          <w:tab w:val="right" w:pos="9070" w:leader="dot"/>
        </w:tabs>
        <w:spacing w:after="20" w:before="0"/>
        <w:ind w:left="400"/>
      </w:pPr>
      <w:r>
        <w:rPr>
          <w:b w:val="false"/>
          <w:bCs w:val="false"/>
          <w:sz w:val="20"/>
          <w:szCs w:val="20"/>
        </w:rPr>
        <w:t xml:space="preserve">Rosmarin</w:t>
      </w:r>
      <w:r>
        <w:tab/>
      </w:r>
      <w:fldSimple w:instr="PAGEREF p_rosmarin \h">
        <w:r>
          <w:t xml:space="preserve">222</w:t>
        </w:r>
      </w:fldSimple>
    </w:p>
    <w:p>
      <w:pPr>
        <w:tabs>
          <w:tab w:val="right" w:pos="9070" w:leader="dot"/>
        </w:tabs>
        <w:spacing w:after="20" w:before="0"/>
        <w:ind w:left="400"/>
      </w:pPr>
      <w:r>
        <w:rPr>
          <w:b w:val="false"/>
          <w:bCs w:val="false"/>
          <w:sz w:val="20"/>
          <w:szCs w:val="20"/>
        </w:rPr>
        <w:t xml:space="preserve">Echter Lavendel</w:t>
      </w:r>
      <w:r>
        <w:tab/>
      </w:r>
      <w:fldSimple w:instr="PAGEREF p_lavendel \h">
        <w:r>
          <w:t xml:space="preserve">228</w:t>
        </w:r>
      </w:fldSimple>
    </w:p>
    <w:p>
      <w:pPr>
        <w:tabs>
          <w:tab w:val="right" w:pos="9070" w:leader="dot"/>
        </w:tabs>
        <w:spacing w:after="20" w:before="0"/>
        <w:ind w:left="400"/>
      </w:pPr>
      <w:r>
        <w:rPr>
          <w:b w:val="false"/>
          <w:bCs w:val="false"/>
          <w:sz w:val="20"/>
          <w:szCs w:val="20"/>
        </w:rPr>
        <w:t xml:space="preserve">Zitronenmelisse</w:t>
      </w:r>
      <w:r>
        <w:tab/>
      </w:r>
      <w:fldSimple w:instr="PAGEREF p_zitronenmelisse \h">
        <w:r>
          <w:t xml:space="preserve">235</w:t>
        </w:r>
      </w:fldSimple>
    </w:p>
    <w:p>
      <w:pPr>
        <w:tabs>
          <w:tab w:val="right" w:pos="9070" w:leader="dot"/>
        </w:tabs>
        <w:spacing w:after="20" w:before="0"/>
        <w:ind w:left="400"/>
      </w:pPr>
      <w:r>
        <w:rPr>
          <w:b w:val="false"/>
          <w:bCs w:val="false"/>
          <w:sz w:val="20"/>
          <w:szCs w:val="20"/>
        </w:rPr>
        <w:t xml:space="preserve">Pfefferminze</w:t>
      </w:r>
      <w:r>
        <w:tab/>
      </w:r>
      <w:fldSimple w:instr="PAGEREF p_pfefferminze \h">
        <w:r>
          <w:t xml:space="preserve">241</w:t>
        </w:r>
      </w:fldSimple>
    </w:p>
    <w:p>
      <w:pPr>
        <w:tabs>
          <w:tab w:val="right" w:pos="9070" w:leader="dot"/>
        </w:tabs>
        <w:spacing w:after="20" w:before="0"/>
        <w:ind w:left="400"/>
      </w:pPr>
      <w:r>
        <w:rPr>
          <w:b w:val="false"/>
          <w:bCs w:val="false"/>
          <w:sz w:val="20"/>
          <w:szCs w:val="20"/>
        </w:rPr>
        <w:t xml:space="preserve">Basilikum</w:t>
      </w:r>
      <w:r>
        <w:tab/>
      </w:r>
      <w:fldSimple w:instr="PAGEREF p_basilikum \h">
        <w:r>
          <w:t xml:space="preserve">247</w:t>
        </w:r>
      </w:fldSimple>
    </w:p>
    <w:p>
      <w:pPr>
        <w:tabs>
          <w:tab w:val="right" w:pos="9070" w:leader="dot"/>
        </w:tabs>
        <w:spacing w:after="20" w:before="0"/>
        <w:ind w:left="400"/>
      </w:pPr>
      <w:r>
        <w:rPr>
          <w:b w:val="false"/>
          <w:bCs w:val="false"/>
          <w:sz w:val="20"/>
          <w:szCs w:val="20"/>
        </w:rPr>
        <w:t xml:space="preserve">Dill</w:t>
      </w:r>
      <w:r>
        <w:tab/>
      </w:r>
      <w:fldSimple w:instr="PAGEREF p_dill \h">
        <w:r>
          <w:t xml:space="preserve">252</w:t>
        </w:r>
      </w:fldSimple>
    </w:p>
    <w:p>
      <w:pPr>
        <w:tabs>
          <w:tab w:val="right" w:pos="9070" w:leader="dot"/>
        </w:tabs>
        <w:spacing w:after="20" w:before="0"/>
        <w:ind w:left="400"/>
      </w:pPr>
      <w:r>
        <w:rPr>
          <w:b w:val="false"/>
          <w:bCs w:val="false"/>
          <w:sz w:val="20"/>
          <w:szCs w:val="20"/>
        </w:rPr>
        <w:t xml:space="preserve">Petersilie</w:t>
      </w:r>
      <w:r>
        <w:tab/>
      </w:r>
      <w:fldSimple w:instr="PAGEREF p_petersilie \h">
        <w:r>
          <w:t xml:space="preserve">257</w:t>
        </w:r>
      </w:fldSimple>
    </w:p>
    <w:p>
      <w:pPr>
        <w:tabs>
          <w:tab w:val="right" w:pos="9070" w:leader="dot"/>
        </w:tabs>
        <w:spacing w:after="20" w:before="0"/>
        <w:ind w:left="400"/>
      </w:pPr>
      <w:r>
        <w:rPr>
          <w:b w:val="false"/>
          <w:bCs w:val="false"/>
          <w:sz w:val="20"/>
          <w:szCs w:val="20"/>
        </w:rPr>
        <w:t xml:space="preserve">Borretsch</w:t>
      </w:r>
      <w:r>
        <w:tab/>
      </w:r>
      <w:fldSimple w:instr="PAGEREF p_borretsch \h">
        <w:r>
          <w:t xml:space="preserve">263</w:t>
        </w:r>
      </w:fldSimple>
    </w:p>
    <w:p>
      <w:pPr>
        <w:tabs>
          <w:tab w:val="right" w:pos="9070" w:leader="dot"/>
        </w:tabs>
        <w:spacing w:after="20" w:before="0"/>
        <w:ind w:left="400"/>
      </w:pPr>
      <w:r>
        <w:rPr>
          <w:b w:val="false"/>
          <w:bCs w:val="false"/>
          <w:sz w:val="20"/>
          <w:szCs w:val="20"/>
        </w:rPr>
        <w:t xml:space="preserve">Kapuzinerkresse</w:t>
      </w:r>
      <w:r>
        <w:tab/>
      </w:r>
      <w:fldSimple w:instr="PAGEREF p_kapuzinerkresse \h">
        <w:r>
          <w:t xml:space="preserve">268</w:t>
        </w:r>
      </w:fldSimple>
    </w:p>
    <w:p>
      <w:pPr>
        <w:tabs>
          <w:tab w:val="right" w:pos="9070" w:leader="dot"/>
        </w:tabs>
        <w:spacing w:after="20" w:before="0"/>
        <w:ind w:left="400"/>
      </w:pPr>
      <w:r>
        <w:rPr>
          <w:b w:val="false"/>
          <w:bCs w:val="false"/>
          <w:sz w:val="20"/>
          <w:szCs w:val="20"/>
        </w:rPr>
        <w:t xml:space="preserve">Ysop</w:t>
      </w:r>
      <w:r>
        <w:tab/>
      </w:r>
      <w:fldSimple w:instr="PAGEREF p_ysop \h">
        <w:r>
          <w:t xml:space="preserve">274</w:t>
        </w:r>
      </w:fldSimple>
    </w:p>
    <w:p>
      <w:pPr>
        <w:tabs>
          <w:tab w:val="right" w:pos="9070" w:leader="dot"/>
        </w:tabs>
        <w:spacing w:after="20" w:before="0"/>
        <w:ind w:left="400"/>
      </w:pPr>
      <w:r>
        <w:rPr>
          <w:b w:val="false"/>
          <w:bCs w:val="false"/>
          <w:sz w:val="20"/>
          <w:szCs w:val="20"/>
        </w:rPr>
        <w:t xml:space="preserve">Bohnenkraut</w:t>
      </w:r>
      <w:r>
        <w:tab/>
      </w:r>
      <w:fldSimple w:instr="PAGEREF p_bohnenkraut \h">
        <w:r>
          <w:t xml:space="preserve">279</w:t>
        </w:r>
      </w:fldSimple>
    </w:p>
    <w:p>
      <w:pPr>
        <w:tabs>
          <w:tab w:val="right" w:pos="9070" w:leader="dot"/>
        </w:tabs>
        <w:spacing w:after="20" w:before="0"/>
        <w:ind w:left="400"/>
      </w:pPr>
      <w:r>
        <w:rPr>
          <w:b w:val="false"/>
          <w:bCs w:val="false"/>
          <w:sz w:val="20"/>
          <w:szCs w:val="20"/>
        </w:rPr>
        <w:t xml:space="preserve">Estragon</w:t>
      </w:r>
      <w:r>
        <w:tab/>
      </w:r>
      <w:fldSimple w:instr="PAGEREF p_estragon \h">
        <w:r>
          <w:t xml:space="preserve">284</w:t>
        </w:r>
      </w:fldSimple>
    </w:p>
    <w:p>
      <w:pPr>
        <w:tabs>
          <w:tab w:val="right" w:pos="9070" w:leader="dot"/>
        </w:tabs>
        <w:spacing w:after="20" w:before="0"/>
        <w:ind w:left="400"/>
      </w:pPr>
      <w:r>
        <w:rPr>
          <w:b w:val="false"/>
          <w:bCs w:val="false"/>
          <w:sz w:val="20"/>
          <w:szCs w:val="20"/>
        </w:rPr>
        <w:t xml:space="preserve">Liebstöckel</w:t>
      </w:r>
      <w:r>
        <w:tab/>
      </w:r>
      <w:fldSimple w:instr="PAGEREF p_liebstoeckel \h">
        <w:r>
          <w:t xml:space="preserve">290</w:t>
        </w:r>
      </w:fldSimple>
    </w:p>
    <w:p>
      <w:pPr>
        <w:tabs>
          <w:tab w:val="right" w:pos="9070" w:leader="dot"/>
        </w:tabs>
        <w:spacing w:after="20" w:before="0"/>
        <w:ind w:left="400"/>
      </w:pPr>
      <w:r>
        <w:rPr>
          <w:b w:val="false"/>
          <w:bCs w:val="false"/>
          <w:sz w:val="20"/>
          <w:szCs w:val="20"/>
        </w:rPr>
        <w:t xml:space="preserve">Koriander</w:t>
      </w:r>
      <w:r>
        <w:tab/>
      </w:r>
      <w:fldSimple w:instr="PAGEREF p_koriander \h">
        <w:r>
          <w:t xml:space="preserve">296</w:t>
        </w:r>
      </w:fldSimple>
    </w:p>
    <w:p>
      <w:pPr>
        <w:tabs>
          <w:tab w:val="right" w:pos="9070" w:leader="dot"/>
        </w:tabs>
        <w:spacing w:after="20" w:before="0"/>
        <w:ind w:left="400"/>
      </w:pPr>
      <w:r>
        <w:rPr>
          <w:b w:val="false"/>
          <w:bCs w:val="false"/>
          <w:sz w:val="20"/>
          <w:szCs w:val="20"/>
        </w:rPr>
        <w:t xml:space="preserve">Rotklee</w:t>
      </w:r>
      <w:r>
        <w:tab/>
      </w:r>
      <w:fldSimple w:instr="PAGEREF p_rotklee \h">
        <w:r>
          <w:t xml:space="preserve">301</w:t>
        </w:r>
      </w:fldSimple>
    </w:p>
    <w:p>
      <w:pPr>
        <w:tabs>
          <w:tab w:val="right" w:pos="9070" w:leader="dot"/>
        </w:tabs>
        <w:spacing w:after="20" w:before="0"/>
        <w:ind w:left="400"/>
      </w:pPr>
      <w:r>
        <w:rPr>
          <w:b w:val="false"/>
          <w:bCs w:val="false"/>
          <w:sz w:val="20"/>
          <w:szCs w:val="20"/>
        </w:rPr>
        <w:t xml:space="preserve">Gemeiner Odermennig</w:t>
      </w:r>
      <w:r>
        <w:tab/>
      </w:r>
      <w:fldSimple w:instr="PAGEREF p_odermennig \h">
        <w:r>
          <w:t xml:space="preserve">306</w:t>
        </w:r>
      </w:fldSimple>
    </w:p>
    <w:p>
      <w:pPr>
        <w:tabs>
          <w:tab w:val="right" w:pos="9070" w:leader="dot"/>
        </w:tabs>
        <w:spacing w:after="20" w:before="0"/>
        <w:ind w:left="400"/>
      </w:pPr>
      <w:r>
        <w:rPr>
          <w:b w:val="false"/>
          <w:bCs w:val="false"/>
          <w:sz w:val="20"/>
          <w:szCs w:val="20"/>
        </w:rPr>
        <w:t xml:space="preserve">Echtes Labkraut</w:t>
      </w:r>
      <w:r>
        <w:tab/>
      </w:r>
      <w:fldSimple w:instr="PAGEREF p_labkraut \h">
        <w:r>
          <w:t xml:space="preserve">311</w:t>
        </w:r>
      </w:fldSimple>
    </w:p>
    <w:p>
      <w:pPr>
        <w:tabs>
          <w:tab w:val="right" w:pos="9070" w:leader="dot"/>
        </w:tabs>
        <w:spacing w:after="20" w:before="0"/>
        <w:ind w:left="400"/>
      </w:pPr>
      <w:r>
        <w:rPr>
          <w:b w:val="false"/>
          <w:bCs w:val="false"/>
          <w:sz w:val="20"/>
          <w:szCs w:val="20"/>
        </w:rPr>
        <w:t xml:space="preserve">Kornblume</w:t>
      </w:r>
      <w:r>
        <w:tab/>
      </w:r>
      <w:fldSimple w:instr="PAGEREF p_kornblume \h">
        <w:r>
          <w:t xml:space="preserve">316</w:t>
        </w:r>
      </w:fldSimple>
    </w:p>
    <w:p>
      <w:pPr>
        <w:tabs>
          <w:tab w:val="right" w:pos="9070" w:leader="dot"/>
        </w:tabs>
        <w:spacing w:after="20" w:before="0"/>
        <w:ind w:left="400"/>
      </w:pPr>
      <w:r>
        <w:rPr>
          <w:b w:val="false"/>
          <w:bCs w:val="false"/>
          <w:sz w:val="20"/>
          <w:szCs w:val="20"/>
        </w:rPr>
        <w:t xml:space="preserve">Echtes Eisenkraut</w:t>
      </w:r>
      <w:r>
        <w:tab/>
      </w:r>
      <w:fldSimple w:instr="PAGEREF p_eisenkraut \h">
        <w:r>
          <w:t xml:space="preserve">321</w:t>
        </w:r>
      </w:fldSimple>
    </w:p>
    <w:p>
      <w:pPr>
        <w:tabs>
          <w:tab w:val="right" w:pos="9070" w:leader="dot"/>
        </w:tabs>
        <w:spacing w:after="20" w:before="0"/>
        <w:ind w:left="400"/>
      </w:pPr>
      <w:r>
        <w:rPr>
          <w:b w:val="false"/>
          <w:bCs w:val="false"/>
          <w:sz w:val="20"/>
          <w:szCs w:val="20"/>
        </w:rPr>
        <w:t xml:space="preserve">Beifuß</w:t>
      </w:r>
      <w:r>
        <w:tab/>
      </w:r>
      <w:fldSimple w:instr="PAGEREF p_beifuss \h">
        <w:r>
          <w:t xml:space="preserve">326</w:t>
        </w:r>
      </w:fldSimple>
    </w:p>
    <w:p>
      <w:pPr>
        <w:tabs>
          <w:tab w:val="right" w:pos="9070" w:leader="dot"/>
        </w:tabs>
        <w:spacing w:after="20" w:before="0"/>
        <w:ind w:left="400"/>
      </w:pPr>
      <w:r>
        <w:rPr>
          <w:b w:val="false"/>
          <w:bCs w:val="false"/>
          <w:sz w:val="20"/>
          <w:szCs w:val="20"/>
        </w:rPr>
        <w:t xml:space="preserve">Echte Nelkenwurz</w:t>
      </w:r>
      <w:r>
        <w:tab/>
      </w:r>
      <w:fldSimple w:instr="PAGEREF p_nelkenwurz \h">
        <w:r>
          <w:t xml:space="preserve">331</w:t>
        </w:r>
      </w:fldSimple>
    </w:p>
    <w:p>
      <w:pPr>
        <w:tabs>
          <w:tab w:val="right" w:pos="9070" w:leader="dot"/>
        </w:tabs>
        <w:spacing w:after="20" w:before="0"/>
        <w:ind w:left="400"/>
      </w:pPr>
      <w:r>
        <w:rPr>
          <w:b w:val="false"/>
          <w:bCs w:val="false"/>
          <w:sz w:val="20"/>
          <w:szCs w:val="20"/>
        </w:rPr>
        <w:t xml:space="preserve">Gemeine Nachtkerze</w:t>
      </w:r>
      <w:r>
        <w:tab/>
      </w:r>
      <w:fldSimple w:instr="PAGEREF p_nachtkerze \h">
        <w:r>
          <w:t xml:space="preserve">336</w:t>
        </w:r>
      </w:fldSimple>
    </w:p>
    <w:p>
      <w:pPr>
        <w:tabs>
          <w:tab w:val="right" w:pos="9070" w:leader="dot"/>
        </w:tabs>
        <w:spacing w:after="20" w:before="0"/>
        <w:ind w:left="400"/>
      </w:pPr>
      <w:r>
        <w:rPr>
          <w:b w:val="false"/>
          <w:bCs w:val="false"/>
          <w:sz w:val="20"/>
          <w:szCs w:val="20"/>
        </w:rPr>
        <w:t xml:space="preserve">Gewöhnliche Wegwarte</w:t>
      </w:r>
      <w:r>
        <w:tab/>
      </w:r>
      <w:fldSimple w:instr="PAGEREF p_wegwarte \h">
        <w:r>
          <w:t xml:space="preserve">341</w:t>
        </w:r>
      </w:fldSimple>
    </w:p>
    <w:p>
      <w:pPr>
        <w:tabs>
          <w:tab w:val="right" w:pos="9070" w:leader="dot"/>
        </w:tabs>
        <w:spacing w:after="20" w:before="0"/>
        <w:ind w:left="400"/>
      </w:pPr>
      <w:r>
        <w:rPr>
          <w:b w:val="false"/>
          <w:bCs w:val="false"/>
          <w:sz w:val="20"/>
          <w:szCs w:val="20"/>
        </w:rPr>
        <w:t xml:space="preserve">Echter Fenchel</w:t>
      </w:r>
      <w:r>
        <w:tab/>
      </w:r>
      <w:fldSimple w:instr="PAGEREF p_fenchel \h">
        <w:r>
          <w:t xml:space="preserve">346</w:t>
        </w:r>
      </w:fldSimple>
    </w:p>
    <w:p>
      <w:pPr>
        <w:tabs>
          <w:tab w:val="right" w:pos="9070" w:leader="dot"/>
        </w:tabs>
        <w:spacing w:after="20" w:before="100"/>
        <w:ind w:left="0"/>
      </w:pPr>
      <w:r>
        <w:rPr>
          <w:b/>
          <w:bCs/>
          <w:sz w:val="22"/>
          <w:szCs w:val="22"/>
        </w:rPr>
        <w:t xml:space="preserve">Pflanzen des Spätsommers und Herbstes</w:t>
      </w:r>
      <w:r>
        <w:tab/>
      </w:r>
      <w:fldSimple w:instr="PAGEREF s_herbst \h">
        <w:r>
          <w:t xml:space="preserve">352</w:t>
        </w:r>
      </w:fldSimple>
    </w:p>
    <w:p>
      <w:pPr>
        <w:tabs>
          <w:tab w:val="right" w:pos="9070" w:leader="dot"/>
        </w:tabs>
        <w:spacing w:after="20" w:before="0"/>
        <w:ind w:left="400"/>
      </w:pPr>
      <w:r>
        <w:rPr>
          <w:b w:val="false"/>
          <w:bCs w:val="false"/>
          <w:sz w:val="20"/>
          <w:szCs w:val="20"/>
        </w:rPr>
        <w:t xml:space="preserve">Große Klette</w:t>
      </w:r>
      <w:r>
        <w:tab/>
      </w:r>
      <w:fldSimple w:instr="PAGEREF p_klette \h">
        <w:r>
          <w:t xml:space="preserve">353</w:t>
        </w:r>
      </w:fldSimple>
    </w:p>
    <w:p>
      <w:pPr>
        <w:tabs>
          <w:tab w:val="right" w:pos="9070" w:leader="dot"/>
        </w:tabs>
        <w:spacing w:after="20" w:before="0"/>
        <w:ind w:left="400"/>
      </w:pPr>
      <w:r>
        <w:rPr>
          <w:b w:val="false"/>
          <w:bCs w:val="false"/>
          <w:sz w:val="20"/>
          <w:szCs w:val="20"/>
        </w:rPr>
        <w:t xml:space="preserve">Echter Eibisch</w:t>
      </w:r>
      <w:r>
        <w:tab/>
      </w:r>
      <w:fldSimple w:instr="PAGEREF p_eibisch \h">
        <w:r>
          <w:t xml:space="preserve">359</w:t>
        </w:r>
      </w:fldSimple>
    </w:p>
    <w:p>
      <w:pPr>
        <w:tabs>
          <w:tab w:val="right" w:pos="9070" w:leader="dot"/>
        </w:tabs>
        <w:spacing w:after="20" w:before="0"/>
        <w:ind w:left="400"/>
      </w:pPr>
      <w:r>
        <w:rPr>
          <w:b w:val="false"/>
          <w:bCs w:val="false"/>
          <w:sz w:val="20"/>
          <w:szCs w:val="20"/>
        </w:rPr>
        <w:t xml:space="preserve">Echte Goldrute</w:t>
      </w:r>
      <w:r>
        <w:tab/>
      </w:r>
      <w:fldSimple w:instr="PAGEREF p_goldrute \h">
        <w:r>
          <w:t xml:space="preserve">364</w:t>
        </w:r>
      </w:fldSimple>
    </w:p>
    <w:p>
      <w:pPr>
        <w:tabs>
          <w:tab w:val="right" w:pos="9070" w:leader="dot"/>
        </w:tabs>
        <w:spacing w:after="20" w:before="0"/>
        <w:ind w:left="400"/>
      </w:pPr>
      <w:r>
        <w:rPr>
          <w:b w:val="false"/>
          <w:bCs w:val="false"/>
          <w:sz w:val="20"/>
          <w:szCs w:val="20"/>
        </w:rPr>
        <w:t xml:space="preserve">Echtes Herzgespann</w:t>
      </w:r>
      <w:r>
        <w:tab/>
      </w:r>
      <w:fldSimple w:instr="PAGEREF p_herzgespann \h">
        <w:r>
          <w:t xml:space="preserve">369</w:t>
        </w:r>
      </w:fldSimple>
    </w:p>
    <w:p>
      <w:pPr>
        <w:tabs>
          <w:tab w:val="right" w:pos="9070" w:leader="dot"/>
        </w:tabs>
        <w:spacing w:after="20" w:before="0"/>
        <w:ind w:left="400"/>
      </w:pPr>
      <w:r>
        <w:rPr>
          <w:b w:val="false"/>
          <w:bCs w:val="false"/>
          <w:sz w:val="20"/>
          <w:szCs w:val="20"/>
        </w:rPr>
        <w:t xml:space="preserve">Wilde Karde</w:t>
      </w:r>
      <w:r>
        <w:tab/>
      </w:r>
      <w:fldSimple w:instr="PAGEREF p_karde \h">
        <w:r>
          <w:t xml:space="preserve">374</w:t>
        </w:r>
      </w:fldSimple>
    </w:p>
    <w:p>
      <w:pPr>
        <w:tabs>
          <w:tab w:val="right" w:pos="9070" w:leader="dot"/>
        </w:tabs>
        <w:spacing w:after="20" w:before="100"/>
        <w:ind w:left="0"/>
      </w:pPr>
      <w:r>
        <w:rPr>
          <w:b/>
          <w:bCs/>
          <w:sz w:val="22"/>
          <w:szCs w:val="22"/>
        </w:rPr>
        <w:t xml:space="preserve">Giftige Doppelgänger auf einen Blick</w:t>
      </w:r>
      <w:r>
        <w:tab/>
      </w:r>
      <w:fldSimple w:instr="PAGEREF t70 \h">
        <w:r>
          <w:t xml:space="preserve">379</w:t>
        </w:r>
      </w:fldSimple>
    </w:p>
    <w:p>
      <w:pPr>
        <w:tabs>
          <w:tab w:val="right" w:pos="9070" w:leader="dot"/>
        </w:tabs>
        <w:spacing w:after="20" w:before="100"/>
        <w:ind w:left="0"/>
      </w:pPr>
      <w:r>
        <w:rPr>
          <w:b/>
          <w:bCs/>
          <w:sz w:val="22"/>
          <w:szCs w:val="22"/>
        </w:rPr>
        <w:t xml:space="preserve">Literatur und Quellen</w:t>
      </w:r>
      <w:r>
        <w:tab/>
      </w:r>
      <w:fldSimple w:instr="PAGEREF t71 \h">
        <w:r>
          <w:t xml:space="preserve">381</w:t>
        </w:r>
      </w:fldSimple>
    </w:p>
    <w:p>
      <w:pPr>
        <w:tabs>
          <w:tab w:val="right" w:pos="9070" w:leader="dot"/>
        </w:tabs>
        <w:spacing w:after="20" w:before="100"/>
        <w:ind w:left="0"/>
      </w:pPr>
      <w:r>
        <w:rPr>
          <w:b/>
          <w:bCs/>
          <w:sz w:val="22"/>
          <w:szCs w:val="22"/>
        </w:rPr>
        <w:t xml:space="preserve">Sammelkalender aller Pflanzen</w:t>
      </w:r>
      <w:r>
        <w:tab/>
      </w:r>
      <w:fldSimple w:instr="PAGEREF t72 \h">
        <w:r>
          <w:t xml:space="preserve">382</w:t>
        </w:r>
      </w:fldSimple>
    </w:p>
    <w:p>
      <w:pPr>
        <w:tabs>
          <w:tab w:val="right" w:pos="9070" w:leader="dot"/>
        </w:tabs>
        <w:spacing w:after="20" w:before="100"/>
        <w:ind w:left="0"/>
      </w:pPr>
      <w:r>
        <w:rPr>
          <w:b/>
          <w:bCs/>
          <w:sz w:val="22"/>
          <w:szCs w:val="22"/>
        </w:rPr>
        <w:t xml:space="preserve">Rezepte und Anwendungen nach Themen</w:t>
      </w:r>
      <w:r>
        <w:tab/>
      </w:r>
      <w:fldSimple w:instr="PAGEREF t73 \h">
        <w:r>
          <w:t xml:space="preserve">384</w:t>
        </w:r>
      </w:fldSimple>
    </w:p>
    <w:p>
      <w:pPr>
        <w:tabs>
          <w:tab w:val="right" w:pos="9070" w:leader="dot"/>
        </w:tabs>
        <w:spacing w:after="20" w:before="100"/>
        <w:ind w:left="0"/>
      </w:pPr>
      <w:r>
        <w:rPr>
          <w:b/>
          <w:bCs/>
          <w:sz w:val="22"/>
          <w:szCs w:val="22"/>
        </w:rPr>
        <w:t xml:space="preserve">Register</w:t>
      </w:r>
      <w:r>
        <w:tab/>
      </w:r>
      <w:fldSimple w:instr="PAGEREF t74 \h">
        <w:r>
          <w:t xml:space="preserve">389</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vor unserer Haustür wächst eine Vorratskammer, an der die meisten von uns jeden Tag vorbeigehen. Brennnessel und Gundermann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Mit diesem Buch hole ich dieses Wissen zurück in den Alltag – zurück zu den Basics, ohne Schnickschnack und ohne teure Zutaten. Es zeigt dir neunundfünfzig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Und ich habe bewusst auf alle Pflanzen verzichtet, die selbst giftig sind oder leicht mit giftigen Doppelgängern verwechselt werden – auch wenn sie in vielen anderen Kräuterbüchern stehen, wie Giersch oder die Wilde Möhre. Eine Ausnahme mache ich beim Bärlauch, weil er einfach zu gut ist: Dort zeige ich dir genau, worauf du achten musst – und dass du ihn im Zweifel ganz entspannt im Supermarkt oder auf dem Markt kaufen kannst. Wo es bei den Pflanzen in diesem Buch etwas zu beachten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Käse,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Zurück zu den Basics heißt auch: kochen mit dem, was da ist. Die allermeisten Rezepte in diesem Buch kommen ganz von selbst rein pflanzlich daher. Wo doch einmal Butter, Sahne, Käse, Ei oder Honig drinsteckt, findest du unter dem Rezept einen kleinen </w:t>
      </w:r>
      <w:r>
        <w:rPr>
          <w:b/>
          <w:bCs/>
        </w:rPr>
        <w:t xml:space="preserve">Tausch-Tipp</w:t>
      </w:r>
      <w:r>
        <w:t xml:space="preserve"> – für den Tag, an dem keine Milch im Kühlschrank ist, für Gäste mit Unverträglichkeiten oder einfach, wenn du Lust auf eine Variante hast. Auch für die Salben gibt es eine Alternative zum Bienenwachs.</w:t>
      </w: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bookmarkStart w:name="t4" w:id="1"/>
      <w:r>
        <w:t xml:space="preserve">Sicher sammeln: die goldenen Regeln</w:t>
      </w:r>
      <w:bookmarkEnd w:id="1"/>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bookmarkStart w:name="t5" w:id="1"/>
      <w:r>
        <w:t xml:space="preserve">Trocknen, Aufbewahren und Grundrezepte</w:t>
      </w:r>
      <w:bookmarkEnd w:id="1"/>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bookmarkStart w:name="t6" w:id="1"/>
      <w:r>
        <w:t xml:space="preserve">Wickel, Auflagen, Bäder &amp; Co.</w:t>
      </w:r>
      <w:bookmarkEnd w:id="1"/>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Melisse oder Echtem Labkraut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Schwellungen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kühle Quarkauflage, Kompresse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Grundtechnik 3, Ringelblume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w:t>
            </w:r>
          </w:p>
        </w:tc>
      </w:tr>
    </w:tbl>
    <w:p>
      <w:pPr>
        <w:spacing w:after="120"/>
      </w:pPr>
    </w:p>
    <w:p>
      <w:pPr>
        <w:pStyle w:val="Heading1"/>
        <w:pageBreakBefore/>
      </w:pPr>
      <w:bookmarkStart w:name="t7"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Pflanzen des Frühlings</w:t>
      </w:r>
      <w:bookmarkEnd w:id="1"/>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Löwenzahn · Bärlauch · Gänseblümchen · Gundermann · Knoblauchsrauke · Wiesen-Schaumkraut · Spitzwegerich · Breitwegerich · Hirtentäschel · Weiße Taubnessel · Waldmeister · Duftveilchen · Echte Schlüsselblume · Echtes Lungenkraut · Barbarakraut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9"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2"/>
        </w:numPr>
        <w:spacing w:after="80" w:line="290"/>
      </w:pPr>
      <w:r>
        <w:t xml:space="preserve">Von den Blüten die grünen Hüllblätter möglichst entfernen – sie machen den Sirup bitter.</w:t>
      </w:r>
    </w:p>
    <w:p>
      <w:pPr>
        <w:pStyle w:val="ListParagraph"/>
        <w:numPr>
          <w:ilvl w:val="0"/>
          <w:numId w:val="22"/>
        </w:numPr>
        <w:spacing w:after="80" w:line="290"/>
      </w:pPr>
      <w:r>
        <w:t xml:space="preserve">Blüten und Zitrone mit dem Wasser aufkochen, 10 Minuten köcheln lassen und über Nacht ziehen lassen.</w:t>
      </w:r>
    </w:p>
    <w:p>
      <w:pPr>
        <w:pStyle w:val="ListParagraph"/>
        <w:numPr>
          <w:ilvl w:val="0"/>
          <w:numId w:val="22"/>
        </w:numPr>
        <w:spacing w:after="80" w:line="290"/>
      </w:pPr>
      <w:r>
        <w:t xml:space="preserve">Durch ein Tuch abseihen und gut auspressen.</w:t>
      </w:r>
    </w:p>
    <w:p>
      <w:pPr>
        <w:pStyle w:val="ListParagraph"/>
        <w:numPr>
          <w:ilvl w:val="0"/>
          <w:numId w:val="22"/>
        </w:numPr>
        <w:spacing w:after="80" w:line="290"/>
      </w:pPr>
      <w:r>
        <w:t xml:space="preserve">Mit dem Zucker unter Rühren offen 1 bis 2 Stunden leise einkochen, bis der Sirup honigartig vom Löffel läuft.</w:t>
      </w:r>
    </w:p>
    <w:p>
      <w:pPr>
        <w:pStyle w:val="ListParagraph"/>
        <w:numPr>
          <w:ilvl w:val="0"/>
          <w:numId w:val="22"/>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0"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3"/>
        </w:numPr>
        <w:spacing w:after="80" w:line="290"/>
      </w:pPr>
      <w:r>
        <w:t xml:space="preserve">Kartoffeln kochen, pellen und noch warm in Scheiben schneiden.</w:t>
      </w:r>
    </w:p>
    <w:p>
      <w:pPr>
        <w:pStyle w:val="ListParagraph"/>
        <w:numPr>
          <w:ilvl w:val="0"/>
          <w:numId w:val="23"/>
        </w:numPr>
        <w:spacing w:after="80" w:line="290"/>
      </w:pPr>
      <w:r>
        <w:t xml:space="preserve">Zwiebel fein würfeln; aus Öl, Essig, Senf, Honig, Salz und Pfeffer ein Dressing rühren und über die warmen Kartoffeln geben.</w:t>
      </w:r>
    </w:p>
    <w:p>
      <w:pPr>
        <w:pStyle w:val="ListParagraph"/>
        <w:numPr>
          <w:ilvl w:val="0"/>
          <w:numId w:val="23"/>
        </w:numPr>
        <w:spacing w:after="80" w:line="290"/>
      </w:pPr>
      <w:r>
        <w:t xml:space="preserve">Löwenzahn waschen, in Streifen schneiden und unterheben.</w:t>
      </w:r>
    </w:p>
    <w:p>
      <w:pPr>
        <w:pStyle w:val="ListParagraph"/>
        <w:numPr>
          <w:ilvl w:val="0"/>
          <w:numId w:val="23"/>
        </w:numPr>
        <w:spacing w:after="80" w:line="290"/>
      </w:pPr>
      <w:r>
        <w:t xml:space="preserve">Mit gebratenem Speck oder gerösteten Kernen bestreuen.</w:t>
      </w:r>
    </w:p>
    <w:p>
      <w:pPr>
        <w:spacing w:after="140" w:before="60" w:line="280"/>
      </w:pPr>
      <w:r>
        <w:rPr>
          <w:b/>
          <w:bCs/>
          <w:color w:val="3E5A2A"/>
          <w:sz w:val="20"/>
          <w:szCs w:val="20"/>
        </w:rPr>
        <w:t xml:space="preserve">Tausch-Tipp: </w:t>
      </w:r>
      <w:r>
        <w:rPr>
          <w:sz w:val="20"/>
          <w:szCs w:val="20"/>
        </w:rPr>
        <w:t xml:space="preserve">Statt Honig Ahornsirup oder Zucker; die gerösteten Sonnenblumenkerne passen hier sowieso besser als Speck.</w:t>
      </w:r>
    </w:p>
    <w:p>
      <w:pPr>
        <w:pStyle w:val="Heading3"/>
      </w:pPr>
      <w:bookmarkStart w:name="r11"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4"/>
        </w:numPr>
        <w:spacing w:after="80" w:line="290"/>
      </w:pPr>
      <w:r>
        <w:t xml:space="preserve">Knospen waschen, mit dem Salz mischen und über Nacht stehen lassen.</w:t>
      </w:r>
    </w:p>
    <w:p>
      <w:pPr>
        <w:pStyle w:val="ListParagraph"/>
        <w:numPr>
          <w:ilvl w:val="0"/>
          <w:numId w:val="24"/>
        </w:numPr>
        <w:spacing w:after="80" w:line="290"/>
      </w:pPr>
      <w:r>
        <w:t xml:space="preserve">Abspülen, trocken tupfen und in ein sauberes Glas füllen.</w:t>
      </w:r>
    </w:p>
    <w:p>
      <w:pPr>
        <w:pStyle w:val="ListParagraph"/>
        <w:numPr>
          <w:ilvl w:val="0"/>
          <w:numId w:val="24"/>
        </w:numPr>
        <w:spacing w:after="80" w:line="290"/>
      </w:pPr>
      <w:r>
        <w:t xml:space="preserve">Essig mit Zucker und Pfeffer aufkochen und heiß über die Knospen gießen.</w:t>
      </w:r>
    </w:p>
    <w:p>
      <w:pPr>
        <w:pStyle w:val="ListParagraph"/>
        <w:numPr>
          <w:ilvl w:val="0"/>
          <w:numId w:val="24"/>
        </w:numPr>
        <w:spacing w:after="80" w:line="290"/>
      </w:pPr>
      <w:r>
        <w:t xml:space="preserve">Verschließen und mindestens 2 Wochen ziehen lassen. Im Kühlschrank aufbewahren.</w:t>
      </w:r>
    </w:p>
    <w:p>
      <w:pPr>
        <w:pStyle w:val="Heading3"/>
      </w:pPr>
      <w:bookmarkStart w:name="r12"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5"/>
        </w:numPr>
        <w:spacing w:after="80" w:line="290"/>
      </w:pPr>
      <w:r>
        <w:t xml:space="preserve">Wurzeln gründlich bürsten und in kleine Stücke schneiden.</w:t>
      </w:r>
    </w:p>
    <w:p>
      <w:pPr>
        <w:pStyle w:val="ListParagraph"/>
        <w:numPr>
          <w:ilvl w:val="0"/>
          <w:numId w:val="25"/>
        </w:numPr>
        <w:spacing w:after="80" w:line="290"/>
      </w:pPr>
      <w:r>
        <w:t xml:space="preserve">Auf einem Blech bei 50 °C trocknen.</w:t>
      </w:r>
    </w:p>
    <w:p>
      <w:pPr>
        <w:pStyle w:val="ListParagraph"/>
        <w:numPr>
          <w:ilvl w:val="0"/>
          <w:numId w:val="25"/>
        </w:numPr>
        <w:spacing w:after="80" w:line="290"/>
      </w:pPr>
      <w:r>
        <w:t xml:space="preserve">Dann bei 150 bis 180 °C 20 bis 30 Minuten rösten, bis sie dunkelbraun sind und nach Kaffee duften.</w:t>
      </w:r>
    </w:p>
    <w:p>
      <w:pPr>
        <w:pStyle w:val="ListParagraph"/>
        <w:numPr>
          <w:ilvl w:val="0"/>
          <w:numId w:val="25"/>
        </w:numPr>
        <w:spacing w:after="80" w:line="290"/>
      </w:pPr>
      <w:r>
        <w:t xml:space="preserve">Abkühlen lassen und in der Kaffeemühle mahlen.</w:t>
      </w:r>
    </w:p>
    <w:p>
      <w:pPr>
        <w:pStyle w:val="ListParagraph"/>
        <w:numPr>
          <w:ilvl w:val="0"/>
          <w:numId w:val="25"/>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3"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Und wenn du dir nicht hundertprozentig sicher bist: </w:t>
      </w:r>
      <w:r>
        <w:rPr>
          <w:b/>
          <w:bCs/>
        </w:rPr>
        <w:t xml:space="preserve">Kauf ihn einfach.</w:t>
      </w:r>
      <w:r>
        <w:t xml:space="preserve"> Bärlauch gibt es im Frühjahr frisch im Supermarkt, auf dem Wochenmarkt und im Bioladen – genauso lecker, ganz ohne Risiko.</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Auf Nummer sicher: Bärlauch kaufen oder selbst pflanzen</w:t>
            </w:r>
          </w:p>
          <w:p>
            <w:pPr>
              <w:spacing w:after="80" w:line="280"/>
            </w:pPr>
            <w:r>
              <w:t xml:space="preserve">Von März bis Mai bekommst du frischen Bärlauch im Supermarkt, auf dem Wochenmarkt und im Bioladen. Alle Rezepte in diesem Kapitel gelingen damit genauso.</w:t>
            </w:r>
          </w:p>
          <w:p>
            <w:pPr>
              <w:spacing w:after="80" w:line="280"/>
            </w:pPr>
            <w:r>
              <w:t xml:space="preserve">Noch besser: Bärlauchpflanzen oder -zwiebeln aus der Gärtnerei unter einen Strauch im Garten setzen. Nach zwei, drei Jahren hast du deinen eigenen kleinen Bärlauchteppich – und weißt genau, dass dort nichts anderes wächst.</w:t>
            </w:r>
          </w:p>
          <w:p>
            <w:pPr>
              <w:spacing w:after="80" w:line="280"/>
            </w:pPr>
            <w:r>
              <w:rPr>
                <w:b/>
                <w:bCs/>
              </w:rPr>
              <w:t xml:space="preserve">Faustregel:</w:t>
            </w:r>
            <w:r>
              <w:t xml:space="preserve"> Wenn du beim Sammeln auch nur kurz zögerst – lass es stehen und kauf ihn.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4"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6"/>
        </w:numPr>
        <w:spacing w:after="80" w:line="290"/>
      </w:pPr>
      <w:r>
        <w:t xml:space="preserve">Kerne in einer trockenen Pfanne goldbraun rösten und abkühlen lassen.</w:t>
      </w:r>
    </w:p>
    <w:p>
      <w:pPr>
        <w:pStyle w:val="ListParagraph"/>
        <w:numPr>
          <w:ilvl w:val="0"/>
          <w:numId w:val="26"/>
        </w:numPr>
        <w:spacing w:after="80" w:line="290"/>
      </w:pPr>
      <w:r>
        <w:t xml:space="preserve">Bärlauch waschen und sehr gut trocken schleudern – Wasser verkürzt die Haltbarkeit.</w:t>
      </w:r>
    </w:p>
    <w:p>
      <w:pPr>
        <w:pStyle w:val="ListParagraph"/>
        <w:numPr>
          <w:ilvl w:val="0"/>
          <w:numId w:val="26"/>
        </w:numPr>
        <w:spacing w:after="80" w:line="290"/>
      </w:pPr>
      <w:r>
        <w:t xml:space="preserve">Bärlauch grob schneiden und mit Kernen, Käse, Salz und der Hälfte des Öls pürieren.</w:t>
      </w:r>
    </w:p>
    <w:p>
      <w:pPr>
        <w:pStyle w:val="ListParagraph"/>
        <w:numPr>
          <w:ilvl w:val="0"/>
          <w:numId w:val="26"/>
        </w:numPr>
        <w:spacing w:after="80" w:line="290"/>
      </w:pPr>
      <w:r>
        <w:t xml:space="preserve">Restliches Öl unterrühren, mit Zitrone abschmecken.</w:t>
      </w:r>
    </w:p>
    <w:p>
      <w:pPr>
        <w:pStyle w:val="ListParagraph"/>
        <w:numPr>
          <w:ilvl w:val="0"/>
          <w:numId w:val="26"/>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5"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27"/>
        </w:numPr>
        <w:spacing w:after="80" w:line="290"/>
      </w:pPr>
      <w:r>
        <w:t xml:space="preserve">Bärlauch waschen, gut trocknen und sehr fein hacken.</w:t>
      </w:r>
    </w:p>
    <w:p>
      <w:pPr>
        <w:pStyle w:val="ListParagraph"/>
        <w:numPr>
          <w:ilvl w:val="0"/>
          <w:numId w:val="27"/>
        </w:numPr>
        <w:spacing w:after="80" w:line="290"/>
      </w:pPr>
      <w:r>
        <w:t xml:space="preserve">Mit Butter, Zitronensaft und Salz verrühren.</w:t>
      </w:r>
    </w:p>
    <w:p>
      <w:pPr>
        <w:pStyle w:val="ListParagraph"/>
        <w:numPr>
          <w:ilvl w:val="0"/>
          <w:numId w:val="27"/>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16"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28"/>
        </w:numPr>
        <w:spacing w:after="80" w:line="290"/>
      </w:pPr>
      <w:r>
        <w:t xml:space="preserve">Bärlauch waschen und gut trocknen.</w:t>
      </w:r>
    </w:p>
    <w:p>
      <w:pPr>
        <w:pStyle w:val="ListParagraph"/>
        <w:numPr>
          <w:ilvl w:val="0"/>
          <w:numId w:val="28"/>
        </w:numPr>
        <w:spacing w:after="80" w:line="290"/>
      </w:pPr>
      <w:r>
        <w:t xml:space="preserve">Mit dem Salz im Mixer zu einer grünen Paste zerkleinern.</w:t>
      </w:r>
    </w:p>
    <w:p>
      <w:pPr>
        <w:pStyle w:val="ListParagraph"/>
        <w:numPr>
          <w:ilvl w:val="0"/>
          <w:numId w:val="28"/>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28"/>
        </w:numPr>
        <w:spacing w:after="80" w:line="290"/>
      </w:pPr>
      <w:r>
        <w:t xml:space="preserve">Trockenes Salz in ein Glas füllen.</w:t>
      </w:r>
    </w:p>
    <w:p>
      <w:pPr>
        <w:pStyle w:val="Heading3"/>
      </w:pPr>
      <w:bookmarkStart w:name="r17"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9"/>
        </w:numPr>
        <w:spacing w:after="80" w:line="290"/>
      </w:pPr>
      <w:r>
        <w:t xml:space="preserve">Zwiebel in Butter andünsten, gewürfelte Kartoffeln zugeben.</w:t>
      </w:r>
    </w:p>
    <w:p>
      <w:pPr>
        <w:pStyle w:val="ListParagraph"/>
        <w:numPr>
          <w:ilvl w:val="0"/>
          <w:numId w:val="29"/>
        </w:numPr>
        <w:spacing w:after="80" w:line="290"/>
      </w:pPr>
      <w:r>
        <w:t xml:space="preserve">Mit Brühe aufgießen und 15 Minuten weich kochen.</w:t>
      </w:r>
    </w:p>
    <w:p>
      <w:pPr>
        <w:pStyle w:val="ListParagraph"/>
        <w:numPr>
          <w:ilvl w:val="0"/>
          <w:numId w:val="29"/>
        </w:numPr>
        <w:spacing w:after="80" w:line="290"/>
      </w:pPr>
      <w:r>
        <w:t xml:space="preserve">Sahne zugeben, Topf vom Herd nehmen.</w:t>
      </w:r>
    </w:p>
    <w:p>
      <w:pPr>
        <w:pStyle w:val="ListParagraph"/>
        <w:numPr>
          <w:ilvl w:val="0"/>
          <w:numId w:val="29"/>
        </w:numPr>
        <w:spacing w:after="80" w:line="290"/>
      </w:pPr>
      <w:r>
        <w:t xml:space="preserve">Bärlauch grob schneiden, zugeben und sofort fein pürieren.</w:t>
      </w:r>
    </w:p>
    <w:p>
      <w:pPr>
        <w:pStyle w:val="ListParagraph"/>
        <w:numPr>
          <w:ilvl w:val="0"/>
          <w:numId w:val="29"/>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18"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0"/>
        </w:numPr>
        <w:spacing w:after="80" w:line="290"/>
      </w:pPr>
      <w:r>
        <w:t xml:space="preserve">Quark mit Milch cremig rühren.</w:t>
      </w:r>
    </w:p>
    <w:p>
      <w:pPr>
        <w:pStyle w:val="ListParagraph"/>
        <w:numPr>
          <w:ilvl w:val="0"/>
          <w:numId w:val="30"/>
        </w:numPr>
        <w:spacing w:after="80" w:line="290"/>
      </w:pPr>
      <w:r>
        <w:t xml:space="preserve">Blätter und Schnittlauch fein schneiden und unterrühren, abschmecken.</w:t>
      </w:r>
    </w:p>
    <w:p>
      <w:pPr>
        <w:pStyle w:val="ListParagraph"/>
        <w:numPr>
          <w:ilvl w:val="0"/>
          <w:numId w:val="30"/>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3"/>
      </w:pPr>
      <w:bookmarkStart w:name="r19"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1"/>
        </w:numPr>
        <w:spacing w:after="80" w:line="290"/>
      </w:pPr>
      <w:r>
        <w:t xml:space="preserve">Knospen mit dem Salz mischen und über Nacht ziehen lassen.</w:t>
      </w:r>
    </w:p>
    <w:p>
      <w:pPr>
        <w:pStyle w:val="ListParagraph"/>
        <w:numPr>
          <w:ilvl w:val="0"/>
          <w:numId w:val="31"/>
        </w:numPr>
        <w:spacing w:after="80" w:line="290"/>
      </w:pPr>
      <w:r>
        <w:t xml:space="preserve">Abspülen, in ein sauberes Glas füllen.</w:t>
      </w:r>
    </w:p>
    <w:p>
      <w:pPr>
        <w:pStyle w:val="ListParagraph"/>
        <w:numPr>
          <w:ilvl w:val="0"/>
          <w:numId w:val="31"/>
        </w:numPr>
        <w:spacing w:after="80" w:line="290"/>
      </w:pPr>
      <w:r>
        <w:t xml:space="preserve">Essig mit Zucker aufkochen und heiß darübergießen.</w:t>
      </w:r>
    </w:p>
    <w:p>
      <w:pPr>
        <w:pStyle w:val="ListParagraph"/>
        <w:numPr>
          <w:ilvl w:val="0"/>
          <w:numId w:val="31"/>
        </w:numPr>
        <w:spacing w:after="80" w:line="290"/>
      </w:pPr>
      <w:r>
        <w:t xml:space="preserve">Verschlossen im Kühlschrank 2 Wochen ziehen lassen.</w:t>
      </w:r>
    </w:p>
    <w:p>
      <w:pPr>
        <w:pStyle w:val="Heading3"/>
      </w:pPr>
      <w:bookmarkStart w:name="r20"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2"/>
        </w:numPr>
        <w:spacing w:after="80" w:line="290"/>
      </w:pPr>
      <w:r>
        <w:t xml:space="preserve">Blüten mit kochendem Wasser übergießen und über Nacht ziehen lassen.</w:t>
      </w:r>
    </w:p>
    <w:p>
      <w:pPr>
        <w:pStyle w:val="ListParagraph"/>
        <w:numPr>
          <w:ilvl w:val="0"/>
          <w:numId w:val="32"/>
        </w:numPr>
        <w:spacing w:after="80" w:line="290"/>
      </w:pPr>
      <w:r>
        <w:t xml:space="preserve">Abseihen, mit Zucker und Zitronensaft aufkochen, bis sich der Zucker gelöst hat.</w:t>
      </w:r>
    </w:p>
    <w:p>
      <w:pPr>
        <w:pStyle w:val="ListParagraph"/>
        <w:numPr>
          <w:ilvl w:val="0"/>
          <w:numId w:val="32"/>
        </w:numPr>
        <w:spacing w:after="80" w:line="290"/>
      </w:pPr>
      <w:r>
        <w:t xml:space="preserve">Heiß in eine saubere Flasche füllen.</w:t>
      </w: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1"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Löwenzahn, Gänseblümchen, Spitzwegerich, Schafgarbe, Knoblauchsrauke, Wiesen-Schaumkraut, Schnittlauch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3"/>
        </w:numPr>
        <w:spacing w:after="80" w:line="290"/>
      </w:pPr>
      <w:r>
        <w:t xml:space="preserve">Zwiebel und gewürfelte Kartoffeln in Butter andünsten.</w:t>
      </w:r>
    </w:p>
    <w:p>
      <w:pPr>
        <w:pStyle w:val="ListParagraph"/>
        <w:numPr>
          <w:ilvl w:val="0"/>
          <w:numId w:val="33"/>
        </w:numPr>
        <w:spacing w:after="80" w:line="290"/>
      </w:pPr>
      <w:r>
        <w:t xml:space="preserve">Mit Brühe aufgießen und 15 Minuten kochen.</w:t>
      </w:r>
    </w:p>
    <w:p>
      <w:pPr>
        <w:pStyle w:val="ListParagraph"/>
        <w:numPr>
          <w:ilvl w:val="0"/>
          <w:numId w:val="33"/>
        </w:numPr>
        <w:spacing w:after="80" w:line="290"/>
      </w:pPr>
      <w:r>
        <w:t xml:space="preserve">Kräuter waschen, grob hacken, zugeben und 3 Minuten mitkochen.</w:t>
      </w:r>
    </w:p>
    <w:p>
      <w:pPr>
        <w:pStyle w:val="ListParagraph"/>
        <w:numPr>
          <w:ilvl w:val="0"/>
          <w:numId w:val="33"/>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2"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34"/>
        </w:numPr>
        <w:spacing w:after="80" w:line="290"/>
      </w:pPr>
      <w:r>
        <w:t xml:space="preserve">Alles verrühren, abschmecken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3"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35"/>
        </w:numPr>
        <w:spacing w:after="80" w:line="290"/>
      </w:pPr>
      <w:r>
        <w:t xml:space="preserve">Kerne rösten.</w:t>
      </w:r>
    </w:p>
    <w:p>
      <w:pPr>
        <w:pStyle w:val="ListParagraph"/>
        <w:numPr>
          <w:ilvl w:val="0"/>
          <w:numId w:val="35"/>
        </w:numPr>
        <w:spacing w:after="80" w:line="290"/>
      </w:pPr>
      <w:r>
        <w:t xml:space="preserve">Blätter waschen und trocknen.</w:t>
      </w:r>
    </w:p>
    <w:p>
      <w:pPr>
        <w:pStyle w:val="ListParagraph"/>
        <w:numPr>
          <w:ilvl w:val="0"/>
          <w:numId w:val="35"/>
        </w:numPr>
        <w:spacing w:after="80" w:line="290"/>
      </w:pPr>
      <w:r>
        <w:t xml:space="preserve">Alles pürieren und abschmecken; in ein Glas füllen und mit Öl bedecken.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24"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36"/>
        </w:numPr>
        <w:spacing w:after="80" w:line="290"/>
      </w:pPr>
      <w:r>
        <w:t xml:space="preserve">Samen in einer Kaffeemühle grob mahlen.</w:t>
      </w:r>
    </w:p>
    <w:p>
      <w:pPr>
        <w:pStyle w:val="ListParagraph"/>
        <w:numPr>
          <w:ilvl w:val="0"/>
          <w:numId w:val="36"/>
        </w:numPr>
        <w:spacing w:after="80" w:line="290"/>
      </w:pPr>
      <w:r>
        <w:t xml:space="preserve">Mit Essig, Wasser, Honig und Salz verrühren.</w:t>
      </w:r>
    </w:p>
    <w:p>
      <w:pPr>
        <w:pStyle w:val="ListParagraph"/>
        <w:numPr>
          <w:ilvl w:val="0"/>
          <w:numId w:val="36"/>
        </w:numPr>
        <w:spacing w:after="80" w:line="290"/>
      </w:pPr>
      <w:r>
        <w:t xml:space="preserve">In ein Glas füllen und 2 bis 3 Tage im Kühlschrank ziehen lassen – die Schärfe mildert sich dabei.</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25"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37"/>
        </w:numPr>
        <w:spacing w:after="80" w:line="290"/>
      </w:pPr>
      <w:r>
        <w:t xml:space="preserve">Brot mit Frischkäse bestreichen, salzen und pfeffern.</w:t>
      </w:r>
    </w:p>
    <w:p>
      <w:pPr>
        <w:pStyle w:val="ListParagraph"/>
        <w:numPr>
          <w:ilvl w:val="0"/>
          <w:numId w:val="37"/>
        </w:numPr>
        <w:spacing w:after="80" w:line="290"/>
      </w:pPr>
      <w:r>
        <w:t xml:space="preserve">Radieschen in dünne Scheiben schneiden und darauflegen.</w:t>
      </w:r>
    </w:p>
    <w:p>
      <w:pPr>
        <w:pStyle w:val="ListParagraph"/>
        <w:numPr>
          <w:ilvl w:val="0"/>
          <w:numId w:val="37"/>
        </w:numPr>
        <w:spacing w:after="80" w:line="290"/>
      </w:pPr>
      <w:r>
        <w:t xml:space="preserve">Mit Schaumkrautblättern und Blüten belegen.</w:t>
      </w:r>
    </w:p>
    <w:p>
      <w:pPr>
        <w:spacing w:after="140" w:before="60" w:line="280"/>
      </w:pPr>
      <w:r>
        <w:rPr>
          <w:b/>
          <w:bCs/>
          <w:color w:val="3E5A2A"/>
          <w:sz w:val="20"/>
          <w:szCs w:val="20"/>
        </w:rPr>
        <w:t xml:space="preserve">Tausch-Tipp: </w:t>
      </w:r>
      <w:r>
        <w:rPr>
          <w:sz w:val="20"/>
          <w:szCs w:val="20"/>
        </w:rPr>
        <w:t xml:space="preserve">Mit pflanzlichem Frischkäse oder einem Aufstrich aus weißen Bohnen, Zitrone und Salz.</w:t>
      </w: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26"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38"/>
        </w:numPr>
        <w:spacing w:after="80" w:line="290"/>
      </w:pPr>
      <w:r>
        <w:t xml:space="preserve">Blätter in Streifen schneiden.</w:t>
      </w:r>
    </w:p>
    <w:p>
      <w:pPr>
        <w:pStyle w:val="ListParagraph"/>
        <w:numPr>
          <w:ilvl w:val="0"/>
          <w:numId w:val="38"/>
        </w:numPr>
        <w:spacing w:after="80" w:line="290"/>
      </w:pPr>
      <w:r>
        <w:t xml:space="preserve">In ein sauberes Glas abwechselnd Blattschichten und Zucker füllen, fest andrücken. Mit Zucker abschließen.</w:t>
      </w:r>
    </w:p>
    <w:p>
      <w:pPr>
        <w:pStyle w:val="ListParagraph"/>
        <w:numPr>
          <w:ilvl w:val="0"/>
          <w:numId w:val="38"/>
        </w:numPr>
        <w:spacing w:after="80" w:line="290"/>
      </w:pPr>
      <w:r>
        <w:t xml:space="preserve">Glas verschließen und kühl (z. B. im Keller) 2 bis 3 Monate ziehen lassen. Es entsteht ein Sirup.</w:t>
      </w:r>
    </w:p>
    <w:p>
      <w:pPr>
        <w:pStyle w:val="ListParagraph"/>
        <w:numPr>
          <w:ilvl w:val="0"/>
          <w:numId w:val="38"/>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spacing w:after="140" w:before="60" w:line="280"/>
      </w:pPr>
      <w:r>
        <w:rPr>
          <w:b/>
          <w:bCs/>
          <w:color w:val="3E5A2A"/>
          <w:sz w:val="20"/>
          <w:szCs w:val="20"/>
        </w:rPr>
        <w:t xml:space="preserve">Tausch-Tipp: </w:t>
      </w:r>
      <w:r>
        <w:rPr>
          <w:sz w:val="20"/>
          <w:szCs w:val="20"/>
        </w:rPr>
        <w:t xml:space="preserve">Mit Zucker statt Honig – die Wirkstoffe stecken im Spitzwegerich.</w:t>
      </w:r>
    </w:p>
    <w:p>
      <w:pPr>
        <w:pStyle w:val="Heading3"/>
      </w:pPr>
      <w:bookmarkStart w:name="r27"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39"/>
        </w:numPr>
        <w:spacing w:after="80" w:line="290"/>
      </w:pPr>
      <w:r>
        <w:t xml:space="preserve">Knospen mit 2 cm Stiel abschneiden.</w:t>
      </w:r>
    </w:p>
    <w:p>
      <w:pPr>
        <w:pStyle w:val="ListParagraph"/>
        <w:numPr>
          <w:ilvl w:val="0"/>
          <w:numId w:val="39"/>
        </w:numPr>
        <w:spacing w:after="80" w:line="290"/>
      </w:pPr>
      <w:r>
        <w:t xml:space="preserve">In Butter 3 bis 4 Minuten braten.</w:t>
      </w:r>
    </w:p>
    <w:p>
      <w:pPr>
        <w:pStyle w:val="ListParagraph"/>
        <w:numPr>
          <w:ilvl w:val="0"/>
          <w:numId w:val="39"/>
        </w:numPr>
        <w:spacing w:after="80" w:line="290"/>
      </w:pPr>
      <w:r>
        <w:t xml:space="preserve">Würzen und sofort servieren.</w:t>
      </w:r>
    </w:p>
    <w:p>
      <w:pPr>
        <w:spacing w:after="140" w:before="60" w:line="280"/>
      </w:pPr>
      <w:r>
        <w:rPr>
          <w:b/>
          <w:bCs/>
          <w:color w:val="3E5A2A"/>
          <w:sz w:val="20"/>
          <w:szCs w:val="20"/>
        </w:rPr>
        <w:t xml:space="preserve">Tausch-Tipp: </w:t>
      </w:r>
      <w:r>
        <w:rPr>
          <w:sz w:val="20"/>
          <w:szCs w:val="20"/>
        </w:rPr>
        <w:t xml:space="preserve">In Olivenöl gebraten schmecken sie genauso gut.</w:t>
      </w:r>
    </w:p>
    <w:p>
      <w:pPr>
        <w:pStyle w:val="Heading3"/>
      </w:pPr>
      <w:bookmarkStart w:name="r28"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0"/>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40" w:before="60" w:line="280"/>
      </w:pPr>
      <w:r>
        <w:rPr>
          <w:b/>
          <w:bCs/>
          <w:color w:val="3E5A2A"/>
          <w:sz w:val="20"/>
          <w:szCs w:val="20"/>
        </w:rPr>
        <w:t xml:space="preserve">Tausch-Tipp: </w:t>
      </w:r>
      <w:r>
        <w:rPr>
          <w:sz w:val="20"/>
          <w:szCs w:val="20"/>
        </w:rPr>
        <w:t xml:space="preserve">Statt Bienenwachs etwa 8 g Candelilla- oder Carnaubawachs nehmen (siehe Grundrezept 5); pflanzliche Wachse sind etwas härter, deshalb weniger davon.</w:t>
      </w: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29"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1"/>
        </w:numPr>
        <w:spacing w:after="80" w:line="290"/>
      </w:pPr>
      <w:r>
        <w:t xml:space="preserve">Blätter abspülen oder abwischen.</w:t>
      </w:r>
    </w:p>
    <w:p>
      <w:pPr>
        <w:pStyle w:val="ListParagraph"/>
        <w:numPr>
          <w:ilvl w:val="0"/>
          <w:numId w:val="41"/>
        </w:numPr>
        <w:spacing w:after="80" w:line="290"/>
      </w:pPr>
      <w:r>
        <w:t xml:space="preserve">Zwischen den Fingern kräftig zerreiben oder rollen, bis Saft austritt.</w:t>
      </w:r>
    </w:p>
    <w:p>
      <w:pPr>
        <w:pStyle w:val="ListParagraph"/>
        <w:numPr>
          <w:ilvl w:val="0"/>
          <w:numId w:val="41"/>
        </w:numPr>
        <w:spacing w:after="80" w:line="290"/>
      </w:pPr>
      <w:r>
        <w:t xml:space="preserve">Direkt auf den Stich oder die gereizte Stelle drücken.</w:t>
      </w:r>
    </w:p>
    <w:p>
      <w:pPr>
        <w:pStyle w:val="ListParagraph"/>
        <w:numPr>
          <w:ilvl w:val="0"/>
          <w:numId w:val="41"/>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0"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42"/>
        </w:numPr>
        <w:spacing w:after="80" w:line="290"/>
      </w:pPr>
      <w:r>
        <w:t xml:space="preserve">Ofen auf 140 °C Umluft vorheizen.</w:t>
      </w:r>
    </w:p>
    <w:p>
      <w:pPr>
        <w:pStyle w:val="ListParagraph"/>
        <w:numPr>
          <w:ilvl w:val="0"/>
          <w:numId w:val="42"/>
        </w:numPr>
        <w:spacing w:after="80" w:line="290"/>
      </w:pPr>
      <w:r>
        <w:t xml:space="preserve">Blätter waschen und gründlich trocknen.</w:t>
      </w:r>
    </w:p>
    <w:p>
      <w:pPr>
        <w:pStyle w:val="ListParagraph"/>
        <w:numPr>
          <w:ilvl w:val="0"/>
          <w:numId w:val="42"/>
        </w:numPr>
        <w:spacing w:after="80" w:line="290"/>
      </w:pPr>
      <w:r>
        <w:t xml:space="preserve">Mit Öl und Gewürzen mischen, auf ein Blech legen.</w:t>
      </w:r>
    </w:p>
    <w:p>
      <w:pPr>
        <w:pStyle w:val="ListParagraph"/>
        <w:numPr>
          <w:ilvl w:val="0"/>
          <w:numId w:val="42"/>
        </w:numPr>
        <w:spacing w:after="80" w:line="290"/>
      </w:pPr>
      <w:r>
        <w:t xml:space="preserve">10 bis 15 Minuten knusprig backen.</w:t>
      </w: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1"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43"/>
        </w:numPr>
        <w:spacing w:after="80" w:line="290"/>
      </w:pPr>
      <w:r>
        <w:t xml:space="preserve">Hirtentäschel blanchieren, ausdrücken, fein hacken.</w:t>
      </w:r>
    </w:p>
    <w:p>
      <w:pPr>
        <w:pStyle w:val="ListParagraph"/>
        <w:numPr>
          <w:ilvl w:val="0"/>
          <w:numId w:val="43"/>
        </w:numPr>
        <w:spacing w:after="80" w:line="290"/>
      </w:pPr>
      <w:r>
        <w:t xml:space="preserve">Mit Hack oder Tofu, geriebenem Ingwer, Frühlingszwiebeln, Sojasauce und Sesamöl mischen.</w:t>
      </w:r>
    </w:p>
    <w:p>
      <w:pPr>
        <w:pStyle w:val="ListParagraph"/>
        <w:numPr>
          <w:ilvl w:val="0"/>
          <w:numId w:val="43"/>
        </w:numPr>
        <w:spacing w:after="80" w:line="290"/>
      </w:pPr>
      <w:r>
        <w:t xml:space="preserve">Je 1 TL Füllung auf ein Teigblatt geben, Rand befeuchten und zusammendrücken.</w:t>
      </w:r>
    </w:p>
    <w:p>
      <w:pPr>
        <w:pStyle w:val="ListParagraph"/>
        <w:numPr>
          <w:ilvl w:val="0"/>
          <w:numId w:val="43"/>
        </w:numPr>
        <w:spacing w:after="80" w:line="290"/>
      </w:pPr>
      <w:r>
        <w:t xml:space="preserve">In kochendem Wasser 5 bis 6 Minuten garen oder in der Pfanne anbraten und mit etwas Wasser zugedeckt dämpfen.</w:t>
      </w:r>
    </w:p>
    <w:p>
      <w:pPr>
        <w:spacing w:after="140" w:before="60" w:line="280"/>
      </w:pPr>
      <w:r>
        <w:rPr>
          <w:b/>
          <w:bCs/>
          <w:color w:val="3E5A2A"/>
          <w:sz w:val="20"/>
          <w:szCs w:val="20"/>
        </w:rPr>
        <w:t xml:space="preserve">Tausch-Tipp: </w:t>
      </w:r>
      <w:r>
        <w:rPr>
          <w:sz w:val="20"/>
          <w:szCs w:val="20"/>
        </w:rPr>
        <w:t xml:space="preserve">Mit der Tofu-Variante aus den Zutaten; noch würziger wird sie mit 1 EL Sojasauce und etwas Rauchpaprika.</w:t>
      </w: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32"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4"/>
        </w:numPr>
        <w:spacing w:after="80" w:line="290"/>
      </w:pPr>
      <w:r>
        <w:t xml:space="preserve">Blüten mit kochendem Wasser übergießen.</w:t>
      </w:r>
    </w:p>
    <w:p>
      <w:pPr>
        <w:pStyle w:val="ListParagraph"/>
        <w:numPr>
          <w:ilvl w:val="0"/>
          <w:numId w:val="44"/>
        </w:numPr>
        <w:spacing w:after="80" w:line="290"/>
      </w:pPr>
      <w:r>
        <w:t xml:space="preserve">5 bis 10 Minuten ziehen lassen und abseihen.</w:t>
      </w:r>
    </w:p>
    <w:p>
      <w:pPr>
        <w:spacing w:after="140" w:line="300"/>
        <w:jc w:val="both"/>
      </w:pPr>
      <w:r>
        <w:rPr>
          <w:i/>
          <w:iCs/>
        </w:rPr>
        <w:t xml:space="preserve">Tipp: Mild, leicht süßlich; mit Honig süßen.</w:t>
      </w: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33"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45"/>
        </w:numPr>
        <w:spacing w:after="80" w:line="290"/>
      </w:pPr>
      <w:r>
        <w:t xml:space="preserve">Waldmeister einige Stunden anwelken lassen und zu einem Sträußchen binden.</w:t>
      </w:r>
    </w:p>
    <w:p>
      <w:pPr>
        <w:pStyle w:val="ListParagraph"/>
        <w:numPr>
          <w:ilvl w:val="0"/>
          <w:numId w:val="45"/>
        </w:numPr>
        <w:spacing w:after="80" w:line="290"/>
      </w:pPr>
      <w:r>
        <w:t xml:space="preserve">Kopfüber so in den Wein hängen, dass die Schnittenden nicht eintauchen (sie machen die Bowle bitter).</w:t>
      </w:r>
    </w:p>
    <w:p>
      <w:pPr>
        <w:pStyle w:val="ListParagraph"/>
        <w:numPr>
          <w:ilvl w:val="0"/>
          <w:numId w:val="45"/>
        </w:numPr>
        <w:spacing w:after="80" w:line="290"/>
      </w:pPr>
      <w:r>
        <w:t xml:space="preserve">Nach </w:t>
      </w:r>
      <w:r>
        <w:rPr>
          <w:b/>
          <w:bCs/>
        </w:rPr>
        <w:t xml:space="preserve">höchstens 30 Minuten</w:t>
      </w:r>
      <w:r>
        <w:t xml:space="preserve"> herausnehmen.</w:t>
      </w:r>
    </w:p>
    <w:p>
      <w:pPr>
        <w:pStyle w:val="ListParagraph"/>
        <w:numPr>
          <w:ilvl w:val="0"/>
          <w:numId w:val="45"/>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34"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46"/>
        </w:numPr>
        <w:spacing w:after="80" w:line="290"/>
      </w:pPr>
      <w:r>
        <w:t xml:space="preserve">Wasser mit Zucker aufkochen, bis sich der Zucker gelöst hat, abkühlen lassen.</w:t>
      </w:r>
    </w:p>
    <w:p>
      <w:pPr>
        <w:pStyle w:val="ListParagraph"/>
        <w:numPr>
          <w:ilvl w:val="0"/>
          <w:numId w:val="46"/>
        </w:numPr>
        <w:spacing w:after="80" w:line="290"/>
      </w:pPr>
      <w:r>
        <w:t xml:space="preserve">Zitrone in Scheiben und den Waldmeister in den kalten Sirup geben.</w:t>
      </w:r>
    </w:p>
    <w:p>
      <w:pPr>
        <w:pStyle w:val="ListParagraph"/>
        <w:numPr>
          <w:ilvl w:val="0"/>
          <w:numId w:val="46"/>
        </w:numPr>
        <w:spacing w:after="80" w:line="290"/>
      </w:pPr>
      <w:r>
        <w:t xml:space="preserve">Zugedeckt 24 Stunden ziehen lassen.</w:t>
      </w:r>
    </w:p>
    <w:p>
      <w:pPr>
        <w:pStyle w:val="ListParagraph"/>
        <w:numPr>
          <w:ilvl w:val="0"/>
          <w:numId w:val="46"/>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35"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36"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47"/>
        </w:numPr>
        <w:spacing w:after="80" w:line="290"/>
      </w:pPr>
      <w:r>
        <w:t xml:space="preserve">Eiweiß leicht schaumig schlagen.</w:t>
      </w:r>
    </w:p>
    <w:p>
      <w:pPr>
        <w:pStyle w:val="ListParagraph"/>
        <w:numPr>
          <w:ilvl w:val="0"/>
          <w:numId w:val="47"/>
        </w:numPr>
        <w:spacing w:after="80" w:line="290"/>
      </w:pPr>
      <w:r>
        <w:t xml:space="preserve">Blüten mit einem feinen Pinsel rundum hauchdünn mit Eiweiß bestreichen.</w:t>
      </w:r>
    </w:p>
    <w:p>
      <w:pPr>
        <w:pStyle w:val="ListParagraph"/>
        <w:numPr>
          <w:ilvl w:val="0"/>
          <w:numId w:val="47"/>
        </w:numPr>
        <w:spacing w:after="80" w:line="290"/>
      </w:pPr>
      <w:r>
        <w:t xml:space="preserve">Mit feinem Zucker bestreuen.</w:t>
      </w:r>
    </w:p>
    <w:p>
      <w:pPr>
        <w:pStyle w:val="ListParagraph"/>
        <w:numPr>
          <w:ilvl w:val="0"/>
          <w:numId w:val="47"/>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spacing w:after="140" w:before="60" w:line="280"/>
      </w:pPr>
      <w:r>
        <w:rPr>
          <w:b/>
          <w:bCs/>
          <w:color w:val="3E5A2A"/>
          <w:sz w:val="20"/>
          <w:szCs w:val="20"/>
        </w:rPr>
        <w:t xml:space="preserve">Tausch-Tipp: </w:t>
      </w:r>
      <w:r>
        <w:rPr>
          <w:sz w:val="20"/>
          <w:szCs w:val="20"/>
        </w:rPr>
        <w:t xml:space="preserve">Statt Eiweiß Aquafaba nehmen – das Kochwasser aus einer Dose Kichererbsen, leicht aufgeschlagen. Funktioniert genauso.</w:t>
      </w:r>
    </w:p>
    <w:p>
      <w:pPr>
        <w:pStyle w:val="Heading3"/>
      </w:pPr>
      <w:bookmarkStart w:name="r37"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48"/>
        </w:numPr>
        <w:spacing w:after="80" w:line="290"/>
      </w:pPr>
      <w:r>
        <w:t xml:space="preserve">Blüten mit dem heißen (nicht mehr kochenden) Wasser übergießen und über Nacht ziehen lassen.</w:t>
      </w:r>
    </w:p>
    <w:p>
      <w:pPr>
        <w:pStyle w:val="ListParagraph"/>
        <w:numPr>
          <w:ilvl w:val="0"/>
          <w:numId w:val="48"/>
        </w:numPr>
        <w:spacing w:after="80" w:line="290"/>
      </w:pPr>
      <w:r>
        <w:t xml:space="preserve">Abseihen, mit Zucker sanft erwärmen, bis er sich gelöst hat – nicht kochen, sonst verliert sich der Duft.</w:t>
      </w:r>
    </w:p>
    <w:p>
      <w:pPr>
        <w:pStyle w:val="ListParagraph"/>
        <w:numPr>
          <w:ilvl w:val="0"/>
          <w:numId w:val="48"/>
        </w:numPr>
        <w:spacing w:after="80" w:line="290"/>
      </w:pPr>
      <w:r>
        <w:t xml:space="preserve">Zitronensaft zugeben (die Farbe wechselt von blau nach violett-rosa) und abfüllen.</w:t>
      </w: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38"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9"/>
        </w:numPr>
        <w:spacing w:after="80" w:line="290"/>
      </w:pPr>
      <w:r>
        <w:t xml:space="preserve">Mit kochendem Wasser übergießen.</w:t>
      </w:r>
    </w:p>
    <w:p>
      <w:pPr>
        <w:pStyle w:val="ListParagraph"/>
        <w:numPr>
          <w:ilvl w:val="0"/>
          <w:numId w:val="49"/>
        </w:numPr>
        <w:spacing w:after="80" w:line="290"/>
      </w:pPr>
      <w:r>
        <w:t xml:space="preserve">10 Minuten ziehen lassen und abseihen.</w:t>
      </w: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9"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0"/>
        </w:numPr>
        <w:spacing w:after="80" w:line="290"/>
      </w:pPr>
      <w:r>
        <w:t xml:space="preserve">Salat waschen und mit dem Dressing anmachen.</w:t>
      </w:r>
    </w:p>
    <w:p>
      <w:pPr>
        <w:pStyle w:val="ListParagraph"/>
        <w:numPr>
          <w:ilvl w:val="0"/>
          <w:numId w:val="50"/>
        </w:numPr>
        <w:spacing w:after="80" w:line="290"/>
      </w:pPr>
      <w:r>
        <w:t xml:space="preserve">Mit den Blüten bestreuen.</w:t>
      </w: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0"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51"/>
        </w:numPr>
        <w:spacing w:after="80" w:line="290"/>
      </w:pPr>
      <w:r>
        <w:t xml:space="preserve">Kartoffeln kochen und stampfen, mit warmer Milch und Butter cremig rühren.</w:t>
      </w:r>
    </w:p>
    <w:p>
      <w:pPr>
        <w:pStyle w:val="ListParagraph"/>
        <w:numPr>
          <w:ilvl w:val="0"/>
          <w:numId w:val="51"/>
        </w:numPr>
        <w:spacing w:after="80" w:line="290"/>
      </w:pPr>
      <w:r>
        <w:t xml:space="preserve">Barbarakraut 1 Minute blanchieren, hacken und unterheben.</w:t>
      </w:r>
    </w:p>
    <w:p>
      <w:pPr>
        <w:pStyle w:val="ListParagraph"/>
        <w:numPr>
          <w:ilvl w:val="0"/>
          <w:numId w:val="51"/>
        </w:numPr>
        <w:spacing w:after="80" w:line="290"/>
      </w:pPr>
      <w:r>
        <w:t xml:space="preserve">Mit Salz und Muskat abschmecken.</w:t>
      </w:r>
    </w:p>
    <w:p>
      <w:pPr>
        <w:spacing w:after="140" w:before="60" w:line="280"/>
      </w:pPr>
      <w:r>
        <w:rPr>
          <w:b/>
          <w:bCs/>
          <w:color w:val="3E5A2A"/>
          <w:sz w:val="20"/>
          <w:szCs w:val="20"/>
        </w:rPr>
        <w:t xml:space="preserve">Tausch-Tipp: </w:t>
      </w:r>
      <w:r>
        <w:rPr>
          <w:sz w:val="20"/>
          <w:szCs w:val="20"/>
        </w:rPr>
        <w:t xml:space="preserve">Haferdrink und Olivenöl statt Milch und Butter – mit Olivenöl wird der Stampf sogar besonders aromatisch.</w:t>
      </w: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41"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52"/>
        </w:numPr>
        <w:spacing w:after="80" w:line="290"/>
      </w:pPr>
      <w:r>
        <w:t xml:space="preserve">Blüten waschen und gut trocknen.</w:t>
      </w:r>
    </w:p>
    <w:p>
      <w:pPr>
        <w:pStyle w:val="ListParagraph"/>
        <w:numPr>
          <w:ilvl w:val="0"/>
          <w:numId w:val="52"/>
        </w:numPr>
        <w:spacing w:after="80" w:line="290"/>
      </w:pPr>
      <w:r>
        <w:t xml:space="preserve">In eine saubere Flasche geben und mit Essig auffüllen.</w:t>
      </w:r>
    </w:p>
    <w:p>
      <w:pPr>
        <w:pStyle w:val="ListParagraph"/>
        <w:numPr>
          <w:ilvl w:val="0"/>
          <w:numId w:val="52"/>
        </w:numPr>
        <w:spacing w:after="80" w:line="290"/>
      </w:pPr>
      <w:r>
        <w:t xml:space="preserve">2 Wochen hell, aber nicht in der Sonne ziehen lassen.</w:t>
      </w:r>
    </w:p>
    <w:p>
      <w:pPr>
        <w:pStyle w:val="ListParagraph"/>
        <w:numPr>
          <w:ilvl w:val="0"/>
          <w:numId w:val="52"/>
        </w:numPr>
        <w:spacing w:after="80" w:line="290"/>
      </w:pPr>
      <w:r>
        <w:t xml:space="preserve">Abseihen. Der Essig ist zartrosa und mild-zwiebelig.</w:t>
      </w:r>
    </w:p>
    <w:p>
      <w:pPr>
        <w:pStyle w:val="Heading3"/>
      </w:pPr>
      <w:bookmarkStart w:name="r42"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53"/>
        </w:numPr>
        <w:spacing w:after="80" w:line="290"/>
      </w:pPr>
      <w:r>
        <w:t xml:space="preserve">Kartoffeln mit Schale kochen.</w:t>
      </w:r>
    </w:p>
    <w:p>
      <w:pPr>
        <w:pStyle w:val="ListParagraph"/>
        <w:numPr>
          <w:ilvl w:val="0"/>
          <w:numId w:val="53"/>
        </w:numPr>
        <w:spacing w:after="80" w:line="290"/>
      </w:pPr>
      <w:r>
        <w:t xml:space="preserve">Quark mit Milch glatt rühren, fein geschnittene Kräuter unterheben, abschmecken.</w:t>
      </w:r>
    </w:p>
    <w:p>
      <w:pPr>
        <w:pStyle w:val="ListParagraph"/>
        <w:numPr>
          <w:ilvl w:val="0"/>
          <w:numId w:val="53"/>
        </w:numPr>
        <w:spacing w:after="80" w:line="290"/>
      </w:pPr>
      <w:r>
        <w:t xml:space="preserve">Mit Leinöl beträufelt zu den Kartoffeln servieren.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43"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4"/>
        </w:numPr>
        <w:spacing w:after="80" w:line="290"/>
      </w:pPr>
      <w:r>
        <w:t xml:space="preserve">Zwiebel und Kartoffeln in Butter andünsten, mit Brühe weich kochen.</w:t>
      </w:r>
    </w:p>
    <w:p>
      <w:pPr>
        <w:pStyle w:val="ListParagraph"/>
        <w:numPr>
          <w:ilvl w:val="0"/>
          <w:numId w:val="54"/>
        </w:numPr>
        <w:spacing w:after="80" w:line="290"/>
      </w:pPr>
      <w:r>
        <w:t xml:space="preserve">Sahne zugeben und vom Herd nehmen.</w:t>
      </w:r>
    </w:p>
    <w:p>
      <w:pPr>
        <w:pStyle w:val="ListParagraph"/>
        <w:numPr>
          <w:ilvl w:val="0"/>
          <w:numId w:val="54"/>
        </w:numPr>
        <w:spacing w:after="80" w:line="290"/>
      </w:pPr>
      <w:r>
        <w:t xml:space="preserve">Kerbel grob hacken, zugeben und sofort pürieren – nicht mehr kochen.</w:t>
      </w:r>
    </w:p>
    <w:p>
      <w:pPr>
        <w:pStyle w:val="ListParagraph"/>
        <w:numPr>
          <w:ilvl w:val="0"/>
          <w:numId w:val="54"/>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Gemüsebrühe statt Hühnerbrühe, statt Sahne Hafer- oder Soja-Kochcreme.</w:t>
      </w: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bookmarkStart w:name="s_sommer" w:id="1"/>
      <w:r>
        <w:t xml:space="preserve">Pflanzen des Sommers</w:t>
      </w:r>
      <w:bookmarkEnd w:id="1"/>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Echtes Eisenkraut · Beifuß · Echte Nelkenwurz · Gemeine Nachtkerze · Gewöhnliche Wegwarte · Echter Fenchel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44"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55"/>
        </w:numPr>
        <w:spacing w:after="80" w:line="290"/>
      </w:pPr>
      <w:r>
        <w:t xml:space="preserve">Alles verrühren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45"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6"/>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6"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57"/>
        </w:numPr>
        <w:spacing w:after="80" w:line="290"/>
      </w:pPr>
      <w:r>
        <w:t xml:space="preserve">Aufguss zubereiten, 10 Minuten ziehen lassen, abseihen.</w:t>
      </w:r>
    </w:p>
    <w:p>
      <w:pPr>
        <w:pStyle w:val="ListParagraph"/>
        <w:numPr>
          <w:ilvl w:val="0"/>
          <w:numId w:val="57"/>
        </w:numPr>
        <w:spacing w:after="80" w:line="290"/>
      </w:pPr>
      <w:r>
        <w:t xml:space="preserve">Innentuch mit dem Wringtuch in den heißen Aufguss tauchen, gut auswringen, Temperatur prüfen.</w:t>
      </w:r>
    </w:p>
    <w:p>
      <w:pPr>
        <w:pStyle w:val="ListParagraph"/>
        <w:numPr>
          <w:ilvl w:val="0"/>
          <w:numId w:val="57"/>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57"/>
        </w:numPr>
        <w:spacing w:after="80" w:line="290"/>
      </w:pPr>
      <w:r>
        <w:t xml:space="preserve">Zwischen- und Außentuch darüber, die Wärmflasche darauf, gut zudecken.</w:t>
      </w:r>
    </w:p>
    <w:p>
      <w:pPr>
        <w:pStyle w:val="ListParagraph"/>
        <w:numPr>
          <w:ilvl w:val="0"/>
          <w:numId w:val="57"/>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47"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58"/>
        </w:numPr>
        <w:spacing w:after="80" w:line="290"/>
      </w:pPr>
      <w:r>
        <w:t xml:space="preserve">Mit kochendem Wasser übergießen.</w:t>
      </w:r>
    </w:p>
    <w:p>
      <w:pPr>
        <w:pStyle w:val="ListParagraph"/>
        <w:numPr>
          <w:ilvl w:val="0"/>
          <w:numId w:val="58"/>
        </w:numPr>
        <w:spacing w:after="80" w:line="290"/>
      </w:pPr>
      <w:r>
        <w:rPr>
          <w:b/>
          <w:bCs/>
        </w:rPr>
        <w:t xml:space="preserve">Zugedeckt</w:t>
      </w:r>
      <w:r>
        <w:t xml:space="preserve"> 5 bis 10 Minuten ziehen lassen, damit das ätherische Öl nicht entweicht.</w:t>
      </w:r>
    </w:p>
    <w:p>
      <w:pPr>
        <w:pStyle w:val="ListParagraph"/>
        <w:numPr>
          <w:ilvl w:val="0"/>
          <w:numId w:val="58"/>
        </w:numPr>
        <w:spacing w:after="80" w:line="290"/>
      </w:pPr>
      <w:r>
        <w:t xml:space="preserve">Abseihen; 3- bis 4-mal täglich zwischen den Mahlzeiten trinken.</w:t>
      </w:r>
    </w:p>
    <w:p>
      <w:pPr>
        <w:pStyle w:val="Heading3"/>
      </w:pPr>
      <w:bookmarkStart w:name="r48"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59"/>
        </w:numPr>
        <w:spacing w:after="80" w:line="290"/>
      </w:pPr>
      <w:r>
        <w:t xml:space="preserve">Blüten in eine Schüssel geben, mit kochendem Wasser übergießen.</w:t>
      </w:r>
    </w:p>
    <w:p>
      <w:pPr>
        <w:pStyle w:val="ListParagraph"/>
        <w:numPr>
          <w:ilvl w:val="0"/>
          <w:numId w:val="59"/>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9"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0"/>
        </w:numPr>
        <w:spacing w:after="80" w:line="290"/>
      </w:pPr>
      <w:r>
        <w:t xml:space="preserve">Kamillenblüten mit kochendem Wasser übergießen, 10 Minuten zugedeckt ziehen lassen und abseihen.</w:t>
      </w:r>
    </w:p>
    <w:p>
      <w:pPr>
        <w:pStyle w:val="ListParagraph"/>
        <w:numPr>
          <w:ilvl w:val="0"/>
          <w:numId w:val="60"/>
        </w:numPr>
        <w:spacing w:after="80" w:line="290"/>
      </w:pPr>
      <w:r>
        <w:t xml:space="preserve">Innentuch im Wringtuch in den heißen Aufguss tauchen und kräftig auswringen.</w:t>
      </w:r>
    </w:p>
    <w:p>
      <w:pPr>
        <w:pStyle w:val="ListParagraph"/>
        <w:numPr>
          <w:ilvl w:val="0"/>
          <w:numId w:val="60"/>
        </w:numPr>
        <w:spacing w:after="80" w:line="290"/>
      </w:pPr>
      <w:r>
        <w:t xml:space="preserve">Temperatur am Unterarm prüfen und das Tuch auf den Bauch rund um den Nabel legen.</w:t>
      </w:r>
    </w:p>
    <w:p>
      <w:pPr>
        <w:pStyle w:val="ListParagraph"/>
        <w:numPr>
          <w:ilvl w:val="0"/>
          <w:numId w:val="60"/>
        </w:numPr>
        <w:spacing w:after="80" w:line="290"/>
      </w:pPr>
      <w:r>
        <w:t xml:space="preserve">Zwischen- und Außentuch darüber, eine Wärmflasche darauf, gut zudecken.</w:t>
      </w:r>
    </w:p>
    <w:p>
      <w:pPr>
        <w:pStyle w:val="ListParagraph"/>
        <w:numPr>
          <w:ilvl w:val="0"/>
          <w:numId w:val="60"/>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0"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61"/>
        </w:numPr>
        <w:spacing w:after="80" w:line="290"/>
      </w:pPr>
      <w:r>
        <w:t xml:space="preserve">Blüten mit kochendem Wasser übergießen, 10 Minuten ziehen lassen, abseihen.</w:t>
      </w:r>
    </w:p>
    <w:p>
      <w:pPr>
        <w:pStyle w:val="ListParagraph"/>
        <w:numPr>
          <w:ilvl w:val="0"/>
          <w:numId w:val="61"/>
        </w:numPr>
        <w:spacing w:after="80" w:line="290"/>
      </w:pPr>
      <w:r>
        <w:t xml:space="preserve">In das auf 35 bis 37 °C temperierte Wasser der Sitzbadewanne gießen.</w:t>
      </w:r>
    </w:p>
    <w:p>
      <w:pPr>
        <w:pStyle w:val="ListParagraph"/>
        <w:numPr>
          <w:ilvl w:val="0"/>
          <w:numId w:val="61"/>
        </w:numPr>
        <w:spacing w:after="80" w:line="290"/>
      </w:pPr>
      <w:r>
        <w:t xml:space="preserve">10 bis 15 Minuten darin sitzen, Oberkörper und Beine warm halten.</w:t>
      </w:r>
    </w:p>
    <w:p>
      <w:pPr>
        <w:pStyle w:val="ListParagraph"/>
        <w:numPr>
          <w:ilvl w:val="0"/>
          <w:numId w:val="61"/>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51"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52"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62"/>
        </w:numPr>
        <w:spacing w:after="80" w:line="290"/>
      </w:pPr>
      <w:r>
        <w:t xml:space="preserve">Blüten und Knospen einige Stunden auf einem Tuch antrocknen lassen.</w:t>
      </w:r>
    </w:p>
    <w:p>
      <w:pPr>
        <w:pStyle w:val="ListParagraph"/>
        <w:numPr>
          <w:ilvl w:val="0"/>
          <w:numId w:val="62"/>
        </w:numPr>
        <w:spacing w:after="80" w:line="290"/>
      </w:pPr>
      <w:r>
        <w:t xml:space="preserve">Locker in ein sauberes Glas füllen und leicht zerdrücken.</w:t>
      </w:r>
    </w:p>
    <w:p>
      <w:pPr>
        <w:pStyle w:val="ListParagraph"/>
        <w:numPr>
          <w:ilvl w:val="0"/>
          <w:numId w:val="62"/>
        </w:numPr>
        <w:spacing w:after="80" w:line="290"/>
      </w:pPr>
      <w:r>
        <w:t xml:space="preserve">Mit Olivenöl übergießen, bis alles gut bedeckt ist.</w:t>
      </w:r>
    </w:p>
    <w:p>
      <w:pPr>
        <w:pStyle w:val="ListParagraph"/>
        <w:numPr>
          <w:ilvl w:val="0"/>
          <w:numId w:val="62"/>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62"/>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3"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63"/>
        </w:numPr>
        <w:spacing w:after="80" w:line="290"/>
      </w:pPr>
      <w:r>
        <w:t xml:space="preserve">Das Öl in der Hand anwärmen.</w:t>
      </w:r>
    </w:p>
    <w:p>
      <w:pPr>
        <w:pStyle w:val="ListParagraph"/>
        <w:numPr>
          <w:ilvl w:val="0"/>
          <w:numId w:val="63"/>
        </w:numPr>
        <w:spacing w:after="80" w:line="290"/>
      </w:pPr>
      <w:r>
        <w:t xml:space="preserve">Auf die verspannte Stelle (Nacken, Schultern, Rücken) geben und mit kreisenden Bewegungen sanft einmassieren.</w:t>
      </w:r>
    </w:p>
    <w:p>
      <w:pPr>
        <w:pStyle w:val="ListParagraph"/>
        <w:numPr>
          <w:ilvl w:val="0"/>
          <w:numId w:val="63"/>
        </w:numPr>
        <w:spacing w:after="80" w:line="290"/>
      </w:pPr>
      <w:r>
        <w:t xml:space="preserve">Ein Tuch darüberlegen und ein Wärmesäckchen oder eine Wärmflasche auflegen.</w:t>
      </w:r>
    </w:p>
    <w:p>
      <w:pPr>
        <w:pStyle w:val="ListParagraph"/>
        <w:numPr>
          <w:ilvl w:val="0"/>
          <w:numId w:val="63"/>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54"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64"/>
        </w:numPr>
        <w:spacing w:after="80" w:line="290"/>
      </w:pPr>
      <w:r>
        <w:t xml:space="preserve">Ölauszug herstellen (Grundrezept 4).</w:t>
      </w:r>
    </w:p>
    <w:p>
      <w:pPr>
        <w:pStyle w:val="ListParagraph"/>
        <w:numPr>
          <w:ilvl w:val="0"/>
          <w:numId w:val="64"/>
        </w:numPr>
        <w:spacing w:after="80" w:line="290"/>
      </w:pPr>
      <w:r>
        <w:t xml:space="preserve">Alternativ schneller: Blüten im Öl im Wasserbad bei höchstens 60 °C zwei Stunden ziehen lassen, dann abseihen.</w:t>
      </w:r>
    </w:p>
    <w:p>
      <w:pPr>
        <w:pStyle w:val="ListParagraph"/>
        <w:numPr>
          <w:ilvl w:val="0"/>
          <w:numId w:val="64"/>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 pflanzliche Wachse sind etwas härter, deshalb weniger davon.</w:t>
      </w:r>
    </w:p>
    <w:p>
      <w:pPr>
        <w:pStyle w:val="Heading3"/>
      </w:pPr>
      <w:bookmarkStart w:name="r55"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65"/>
        </w:numPr>
        <w:spacing w:after="80" w:line="290"/>
      </w:pPr>
      <w:r>
        <w:t xml:space="preserve">Reis in Butter glasig andünsten, mit Brühe aufgießen.</w:t>
      </w:r>
    </w:p>
    <w:p>
      <w:pPr>
        <w:pStyle w:val="ListParagraph"/>
        <w:numPr>
          <w:ilvl w:val="0"/>
          <w:numId w:val="65"/>
        </w:numPr>
        <w:spacing w:after="80" w:line="290"/>
      </w:pPr>
      <w:r>
        <w:t xml:space="preserve">Die Hälfte der Blütenblätter zugeben und den Reis garen.</w:t>
      </w:r>
    </w:p>
    <w:p>
      <w:pPr>
        <w:pStyle w:val="ListParagraph"/>
        <w:numPr>
          <w:ilvl w:val="0"/>
          <w:numId w:val="65"/>
        </w:numPr>
        <w:spacing w:after="80" w:line="290"/>
      </w:pPr>
      <w:r>
        <w:t xml:space="preserve">Mit den restlichen Blütenblättern bestreut servieren.</w:t>
      </w:r>
    </w:p>
    <w:p>
      <w:pPr>
        <w:spacing w:after="140" w:before="60" w:line="280"/>
      </w:pPr>
      <w:r>
        <w:rPr>
          <w:b/>
          <w:bCs/>
          <w:color w:val="3E5A2A"/>
          <w:sz w:val="20"/>
          <w:szCs w:val="20"/>
        </w:rPr>
        <w:t xml:space="preserve">Tausch-Tipp: </w:t>
      </w:r>
      <w:r>
        <w:rPr>
          <w:sz w:val="20"/>
          <w:szCs w:val="20"/>
        </w:rPr>
        <w:t xml:space="preserve">Mit Gemüsebrühe und Olivenöl statt Butter.</w:t>
      </w: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6"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 und im Kühlschrank abkühlen lassen.</w:t>
      </w:r>
    </w:p>
    <w:p>
      <w:pPr>
        <w:pStyle w:val="ListParagraph"/>
        <w:numPr>
          <w:ilvl w:val="0"/>
          <w:numId w:val="66"/>
        </w:numPr>
        <w:spacing w:after="80" w:line="290"/>
      </w:pPr>
      <w:r>
        <w:t xml:space="preserve">Ein gefaltetes Tuch in den kühlen Aufguss tauchen und leicht ausdrücken.</w:t>
      </w:r>
    </w:p>
    <w:p>
      <w:pPr>
        <w:pStyle w:val="ListParagraph"/>
        <w:numPr>
          <w:ilvl w:val="0"/>
          <w:numId w:val="66"/>
        </w:numPr>
        <w:spacing w:after="80" w:line="290"/>
      </w:pPr>
      <w:r>
        <w:t xml:space="preserve">Auf die gerötete Haut legen, 10 bis 15 Minuten liegen lassen, zwischendurch neu tränken.</w:t>
      </w:r>
    </w:p>
    <w:p>
      <w:pPr>
        <w:pStyle w:val="ListParagraph"/>
        <w:numPr>
          <w:ilvl w:val="0"/>
          <w:numId w:val="66"/>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57"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58"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67"/>
        </w:numPr>
        <w:spacing w:after="80" w:line="290"/>
      </w:pPr>
      <w:r>
        <w:t xml:space="preserve">Blüten mit heißem (nicht kochendem) Wasser übergießen und 10 Minuten ziehen lassen – der Tee wird blau.</w:t>
      </w:r>
    </w:p>
    <w:p>
      <w:pPr>
        <w:pStyle w:val="ListParagraph"/>
        <w:numPr>
          <w:ilvl w:val="0"/>
          <w:numId w:val="67"/>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59"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68"/>
        </w:numPr>
        <w:spacing w:after="80" w:line="290"/>
      </w:pPr>
      <w:r>
        <w:t xml:space="preserve">Kalt ansetzen und 2 bis 3 Stunden ziehen lassen (Grundrezept 3).</w:t>
      </w:r>
    </w:p>
    <w:p>
      <w:pPr>
        <w:pStyle w:val="ListParagraph"/>
        <w:numPr>
          <w:ilvl w:val="0"/>
          <w:numId w:val="68"/>
        </w:numPr>
        <w:spacing w:after="80" w:line="290"/>
      </w:pPr>
      <w:r>
        <w:t xml:space="preserve">Abseihen, leicht erwärmen und in kleinen Schlucken trinken.</w:t>
      </w: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0"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69"/>
        </w:numPr>
        <w:spacing w:after="80" w:line="290"/>
      </w:pPr>
      <w:r>
        <w:t xml:space="preserve">Blüten ausschütteln, in einen großen Topf geben, Zitrone in Scheiben dazu.</w:t>
      </w:r>
    </w:p>
    <w:p>
      <w:pPr>
        <w:pStyle w:val="ListParagraph"/>
        <w:numPr>
          <w:ilvl w:val="0"/>
          <w:numId w:val="69"/>
        </w:numPr>
        <w:spacing w:after="80" w:line="290"/>
      </w:pPr>
      <w:r>
        <w:t xml:space="preserve">Mit kochendem Wasser übergießen, abdecken und 24 Stunden ziehen lassen.</w:t>
      </w:r>
    </w:p>
    <w:p>
      <w:pPr>
        <w:pStyle w:val="ListParagraph"/>
        <w:numPr>
          <w:ilvl w:val="0"/>
          <w:numId w:val="69"/>
        </w:numPr>
        <w:spacing w:after="80" w:line="290"/>
      </w:pPr>
      <w:r>
        <w:t xml:space="preserve">Durch ein Tuch abseihen, mit Zucker aufkochen, bis er sich gelöst hat.</w:t>
      </w:r>
    </w:p>
    <w:p>
      <w:pPr>
        <w:pStyle w:val="ListParagraph"/>
        <w:numPr>
          <w:ilvl w:val="0"/>
          <w:numId w:val="69"/>
        </w:numPr>
        <w:spacing w:after="80" w:line="290"/>
      </w:pPr>
      <w:r>
        <w:t xml:space="preserve">Heiß in saubere Flaschen füllen.</w:t>
      </w:r>
    </w:p>
    <w:p>
      <w:pPr>
        <w:pStyle w:val="Heading3"/>
      </w:pPr>
      <w:bookmarkStart w:name="r61"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0"/>
        </w:numPr>
        <w:spacing w:after="80" w:line="290"/>
      </w:pPr>
      <w:r>
        <w:t xml:space="preserve">Sahne, Milch und Zucker aufkochen, vom Herd nehmen, Blüten zugeben und 20 Minuten ziehen lassen.</w:t>
      </w:r>
    </w:p>
    <w:p>
      <w:pPr>
        <w:pStyle w:val="ListParagraph"/>
        <w:numPr>
          <w:ilvl w:val="0"/>
          <w:numId w:val="70"/>
        </w:numPr>
        <w:spacing w:after="80" w:line="290"/>
      </w:pPr>
      <w:r>
        <w:t xml:space="preserve">Abseihen, nochmals erwärmen und eingeweichte Gelatine darin auflösen.</w:t>
      </w:r>
    </w:p>
    <w:p>
      <w:pPr>
        <w:pStyle w:val="ListParagraph"/>
        <w:numPr>
          <w:ilvl w:val="0"/>
          <w:numId w:val="70"/>
        </w:numPr>
        <w:spacing w:after="80" w:line="290"/>
      </w:pPr>
      <w:r>
        <w:t xml:space="preserve">In Gläser füllen und mindestens 4 Stunden kalt stellen.</w:t>
      </w:r>
    </w:p>
    <w:p>
      <w:pPr>
        <w:spacing w:after="140" w:before="60" w:line="280"/>
      </w:pPr>
      <w:r>
        <w:rPr>
          <w:b/>
          <w:bCs/>
          <w:color w:val="3E5A2A"/>
          <w:sz w:val="20"/>
          <w:szCs w:val="20"/>
        </w:rPr>
        <w:t xml:space="preserve">Tausch-Tipp: </w:t>
      </w:r>
      <w:r>
        <w:rPr>
          <w:sz w:val="20"/>
          <w:szCs w:val="20"/>
        </w:rPr>
        <w:t xml:space="preserve">Mit Kokosmilch und Haferdrink statt Sahne und Milch und mit der Agar-Agar-Variante: Agar-Agar muss 2 Minuten sprudelnd kochen, damit es fest wird.</w:t>
      </w: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62"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1"/>
        </w:numPr>
        <w:spacing w:after="80" w:line="290"/>
      </w:pPr>
      <w:r>
        <w:t xml:space="preserve">Mit kochendem Wasser übergießen, 10 Minuten ziehen lassen und abseihen.</w:t>
      </w: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63"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2"/>
        </w:numPr>
        <w:spacing w:after="80" w:line="290"/>
      </w:pPr>
      <w:r>
        <w:t xml:space="preserve">Mit kochendem Wasser übergießen.</w:t>
      </w:r>
    </w:p>
    <w:p>
      <w:pPr>
        <w:pStyle w:val="ListParagraph"/>
        <w:numPr>
          <w:ilvl w:val="0"/>
          <w:numId w:val="72"/>
        </w:numPr>
        <w:spacing w:after="80" w:line="290"/>
      </w:pPr>
      <w:r>
        <w:t xml:space="preserve">10 bis 15 Minuten zugedeckt ziehen lassen.</w:t>
      </w:r>
    </w:p>
    <w:p>
      <w:pPr>
        <w:pStyle w:val="ListParagraph"/>
        <w:numPr>
          <w:ilvl w:val="0"/>
          <w:numId w:val="72"/>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64"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65"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73"/>
        </w:numPr>
        <w:spacing w:after="80" w:line="290"/>
      </w:pPr>
      <w:r>
        <w:t xml:space="preserve">Käse mit Dost, Knoblauch und Chili in ein sauberes Glas schichten.</w:t>
      </w:r>
    </w:p>
    <w:p>
      <w:pPr>
        <w:pStyle w:val="ListParagraph"/>
        <w:numPr>
          <w:ilvl w:val="0"/>
          <w:numId w:val="73"/>
        </w:numPr>
        <w:spacing w:after="80" w:line="290"/>
      </w:pPr>
      <w:r>
        <w:t xml:space="preserve">Mit Olivenöl bedecken.</w:t>
      </w:r>
    </w:p>
    <w:p>
      <w:pPr>
        <w:pStyle w:val="ListParagraph"/>
        <w:numPr>
          <w:ilvl w:val="0"/>
          <w:numId w:val="73"/>
        </w:numPr>
        <w:spacing w:after="80" w:line="290"/>
      </w:pPr>
      <w:r>
        <w:t xml:space="preserve">Im Kühlschrank 2 Tage ziehen lassen; innerhalb einer Woche verbrauchen.</w:t>
      </w:r>
    </w:p>
    <w:p>
      <w:pPr>
        <w:spacing w:after="140" w:before="60" w:line="280"/>
      </w:pPr>
      <w:r>
        <w:rPr>
          <w:b/>
          <w:bCs/>
          <w:color w:val="3E5A2A"/>
          <w:sz w:val="20"/>
          <w:szCs w:val="20"/>
        </w:rPr>
        <w:t xml:space="preserve">Tausch-Tipp: </w:t>
      </w:r>
      <w:r>
        <w:rPr>
          <w:sz w:val="20"/>
          <w:szCs w:val="20"/>
        </w:rPr>
        <w:t xml:space="preserve">Mit festem Tofu: in Würfel schneiden, 10 Minuten in Salzwasser mit einem Schuss Zitronensaft ziehen lassen, abtropfen und genauso einlegen. Nach zwei Tagen schmeckt er wie eingelegter Feta.</w:t>
      </w:r>
    </w:p>
    <w:p>
      <w:pPr>
        <w:pStyle w:val="Heading3"/>
      </w:pPr>
      <w:bookmarkStart w:name="r66"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4"/>
        </w:numPr>
        <w:spacing w:after="80" w:line="290"/>
      </w:pPr>
      <w:r>
        <w:t xml:space="preserve">Mit kochendem Wasser übergießen, 10 Minuten zugedeckt ziehen lassen.</w:t>
      </w: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67"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75"/>
        </w:numPr>
        <w:spacing w:after="80" w:line="290"/>
      </w:pPr>
      <w:r>
        <w:t xml:space="preserve">Thymian mit kochendem Wasser übergießen und zugedeckt 15 Minuten ziehen lassen.</w:t>
      </w:r>
    </w:p>
    <w:p>
      <w:pPr>
        <w:pStyle w:val="ListParagraph"/>
        <w:numPr>
          <w:ilvl w:val="0"/>
          <w:numId w:val="75"/>
        </w:numPr>
        <w:spacing w:after="80" w:line="290"/>
      </w:pPr>
      <w:r>
        <w:t xml:space="preserve">Abseihen und auf etwa 40 °C abkühlen lassen.</w:t>
      </w:r>
    </w:p>
    <w:p>
      <w:pPr>
        <w:pStyle w:val="ListParagraph"/>
        <w:numPr>
          <w:ilvl w:val="0"/>
          <w:numId w:val="75"/>
        </w:numPr>
        <w:spacing w:after="80" w:line="290"/>
      </w:pPr>
      <w:r>
        <w:t xml:space="preserve">Honig einrühren, bis er sich gelöst hat.</w:t>
      </w:r>
    </w:p>
    <w:p>
      <w:pPr>
        <w:pStyle w:val="ListParagraph"/>
        <w:numPr>
          <w:ilvl w:val="0"/>
          <w:numId w:val="75"/>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spacing w:after="140" w:before="60" w:line="280"/>
      </w:pPr>
      <w:r>
        <w:rPr>
          <w:b/>
          <w:bCs/>
          <w:color w:val="3E5A2A"/>
          <w:sz w:val="20"/>
          <w:szCs w:val="20"/>
        </w:rPr>
        <w:t xml:space="preserve">Tausch-Tipp: </w:t>
      </w:r>
      <w:r>
        <w:rPr>
          <w:sz w:val="20"/>
          <w:szCs w:val="20"/>
        </w:rPr>
        <w:t xml:space="preserve">Mit Zucker statt Honig (etwa 250 g) – die Wirkstoffe stecken im Thymian. Den Zucker im warmen Tee auflösen, kurz aufkochen und heiß abfüllen.</w:t>
      </w:r>
    </w:p>
    <w:p>
      <w:pPr>
        <w:pStyle w:val="Heading3"/>
      </w:pPr>
      <w:bookmarkStart w:name="r68"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76"/>
        </w:numPr>
        <w:spacing w:after="80" w:line="290"/>
      </w:pPr>
      <w:r>
        <w:t xml:space="preserve">Kartoffeln halbieren, mit Öl, Thymianblättchen, angedrückten Knoblauchzehen und Salz mischen.</w:t>
      </w:r>
    </w:p>
    <w:p>
      <w:pPr>
        <w:pStyle w:val="ListParagraph"/>
        <w:numPr>
          <w:ilvl w:val="0"/>
          <w:numId w:val="76"/>
        </w:numPr>
        <w:spacing w:after="80" w:line="290"/>
      </w:pPr>
      <w:r>
        <w:t xml:space="preserve">Bei 200 °C etwa 35 Minuten goldbraun backen.</w:t>
      </w: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9"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77"/>
        </w:numPr>
        <w:spacing w:after="80" w:line="290"/>
      </w:pPr>
      <w:r>
        <w:t xml:space="preserve">Thymian mit kochendem Wasser übergießen, 10 Minuten zugedeckt ziehen lassen, abseihen.</w:t>
      </w:r>
    </w:p>
    <w:p>
      <w:pPr>
        <w:pStyle w:val="ListParagraph"/>
        <w:numPr>
          <w:ilvl w:val="0"/>
          <w:numId w:val="77"/>
        </w:numPr>
        <w:spacing w:after="80" w:line="290"/>
      </w:pPr>
      <w:r>
        <w:t xml:space="preserve">Außen- und Zwischentuch quer auf dem Bett ausbreiten, auf Höhe des Brustkorbs.</w:t>
      </w:r>
    </w:p>
    <w:p>
      <w:pPr>
        <w:pStyle w:val="ListParagraph"/>
        <w:numPr>
          <w:ilvl w:val="0"/>
          <w:numId w:val="77"/>
        </w:numPr>
        <w:spacing w:after="80" w:line="290"/>
      </w:pPr>
      <w:r>
        <w:t xml:space="preserve">Innentuch im Wringtuch in den heißen Aufguss tauchen, auswringen, Temperatur prüfen.</w:t>
      </w:r>
    </w:p>
    <w:p>
      <w:pPr>
        <w:pStyle w:val="ListParagraph"/>
        <w:numPr>
          <w:ilvl w:val="0"/>
          <w:numId w:val="77"/>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77"/>
        </w:numPr>
        <w:spacing w:after="80" w:line="290"/>
      </w:pPr>
      <w:r>
        <w:t xml:space="preserve">Zwischen- und Außentuch fest darüberschlagen und gut zudecken.</w:t>
      </w:r>
    </w:p>
    <w:p>
      <w:pPr>
        <w:pStyle w:val="ListParagraph"/>
        <w:numPr>
          <w:ilvl w:val="0"/>
          <w:numId w:val="77"/>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70"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71"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79"/>
        </w:numPr>
        <w:spacing w:after="80" w:line="290"/>
      </w:pPr>
      <w:r>
        <w:t xml:space="preserve">Gnocchi nach Packungsangabe garen.</w:t>
      </w:r>
    </w:p>
    <w:p>
      <w:pPr>
        <w:pStyle w:val="ListParagraph"/>
        <w:numPr>
          <w:ilvl w:val="0"/>
          <w:numId w:val="79"/>
        </w:numPr>
        <w:spacing w:after="80" w:line="290"/>
      </w:pPr>
      <w:r>
        <w:t xml:space="preserve">Butter in einer Pfanne schmelzen, Salbeiblätter darin knusprig braten, bis die Butter nussig duftet.</w:t>
      </w:r>
    </w:p>
    <w:p>
      <w:pPr>
        <w:pStyle w:val="ListParagraph"/>
        <w:numPr>
          <w:ilvl w:val="0"/>
          <w:numId w:val="79"/>
        </w:numPr>
        <w:spacing w:after="80" w:line="290"/>
      </w:pPr>
      <w:r>
        <w:t xml:space="preserve">Gnocchi darin schwenken, mit Parmesan und Pfeffer servieren.</w:t>
      </w:r>
    </w:p>
    <w:p>
      <w:pPr>
        <w:spacing w:after="140" w:before="60" w:line="280"/>
      </w:pPr>
      <w:r>
        <w:rPr>
          <w:b/>
          <w:bCs/>
          <w:color w:val="3E5A2A"/>
          <w:sz w:val="20"/>
          <w:szCs w:val="20"/>
        </w:rPr>
        <w:t xml:space="preserve">Tausch-Tipp: </w:t>
      </w:r>
      <w:r>
        <w:rPr>
          <w:sz w:val="20"/>
          <w:szCs w:val="20"/>
        </w:rPr>
        <w:t xml:space="preserve">Die Salbeiblätter in Olivenöl knusprig braten – das ist in Italien genauso üblich. Statt Parmesan geröstete Pinienkerne oder Hefeflocken.</w:t>
      </w:r>
    </w:p>
    <w:p>
      <w:pPr>
        <w:pStyle w:val="Heading3"/>
      </w:pPr>
      <w:bookmarkStart w:name="r72"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zugedeckt ziehen lassen.</w:t>
      </w:r>
    </w:p>
    <w:p>
      <w:pPr>
        <w:pStyle w:val="ListParagraph"/>
        <w:numPr>
          <w:ilvl w:val="0"/>
          <w:numId w:val="80"/>
        </w:numPr>
        <w:spacing w:after="80" w:line="290"/>
      </w:pPr>
      <w:r>
        <w:t xml:space="preserve">Abseihen, warm mehrmals täglich gurgeln.</w:t>
      </w: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3"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81"/>
        </w:numPr>
        <w:spacing w:after="80" w:line="290"/>
      </w:pPr>
      <w:r>
        <w:t xml:space="preserve">Salbeiaufguss zubereiten, 10 Minuten ziehen lassen, abseihen.</w:t>
      </w:r>
    </w:p>
    <w:p>
      <w:pPr>
        <w:pStyle w:val="ListParagraph"/>
        <w:numPr>
          <w:ilvl w:val="0"/>
          <w:numId w:val="81"/>
        </w:numPr>
        <w:spacing w:after="80" w:line="290"/>
      </w:pPr>
      <w:r>
        <w:t xml:space="preserve">Innentuch eintauchen, gut auswringen, Temperatur prüfen.</w:t>
      </w:r>
    </w:p>
    <w:p>
      <w:pPr>
        <w:pStyle w:val="ListParagraph"/>
        <w:numPr>
          <w:ilvl w:val="0"/>
          <w:numId w:val="81"/>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81"/>
        </w:numPr>
        <w:spacing w:after="80" w:line="290"/>
      </w:pPr>
      <w:r>
        <w:t xml:space="preserve">Mit einem Wollschal umwickeln.</w:t>
      </w:r>
    </w:p>
    <w:p>
      <w:pPr>
        <w:pStyle w:val="ListParagraph"/>
        <w:numPr>
          <w:ilvl w:val="0"/>
          <w:numId w:val="81"/>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74"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82"/>
        </w:numPr>
        <w:spacing w:after="80" w:line="290"/>
      </w:pPr>
      <w:r>
        <w:t xml:space="preserve">Mehl, Hefe, Zucker und Salz mischen, Wasser und 2 EL Öl zugeben und 5 Minuten verkneten (der Teig ist weich).</w:t>
      </w:r>
    </w:p>
    <w:p>
      <w:pPr>
        <w:pStyle w:val="ListParagraph"/>
        <w:numPr>
          <w:ilvl w:val="0"/>
          <w:numId w:val="82"/>
        </w:numPr>
        <w:spacing w:after="80" w:line="290"/>
      </w:pPr>
      <w:r>
        <w:t xml:space="preserve">Zugedeckt 1,5 Stunden gehen lassen.</w:t>
      </w:r>
    </w:p>
    <w:p>
      <w:pPr>
        <w:pStyle w:val="ListParagraph"/>
        <w:numPr>
          <w:ilvl w:val="0"/>
          <w:numId w:val="82"/>
        </w:numPr>
        <w:spacing w:after="80" w:line="290"/>
      </w:pPr>
      <w:r>
        <w:t xml:space="preserve">Auf ein geöltes Blech geben, mit den Fingern auseinanderdrücken, 30 Minuten gehen lassen.</w:t>
      </w:r>
    </w:p>
    <w:p>
      <w:pPr>
        <w:pStyle w:val="ListParagraph"/>
        <w:numPr>
          <w:ilvl w:val="0"/>
          <w:numId w:val="82"/>
        </w:numPr>
        <w:spacing w:after="80" w:line="290"/>
      </w:pPr>
      <w:r>
        <w:t xml:space="preserve">Mit den Fingern Mulden drücken, mit restlichem Öl beträufeln, mit Rosmarinnadeln und Meersalz bestreuen.</w:t>
      </w:r>
    </w:p>
    <w:p>
      <w:pPr>
        <w:pStyle w:val="ListParagraph"/>
        <w:numPr>
          <w:ilvl w:val="0"/>
          <w:numId w:val="82"/>
        </w:numPr>
        <w:spacing w:after="80" w:line="290"/>
      </w:pPr>
      <w:r>
        <w:t xml:space="preserve">Bei 220 °C 20 bis 25 Minuten goldbraun backen.</w:t>
      </w: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75"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83"/>
        </w:numPr>
        <w:spacing w:after="80" w:line="290"/>
      </w:pPr>
      <w:r>
        <w:t xml:space="preserve">Blüten mit dem Zucker in ein Glas füllen und schütteln.</w:t>
      </w:r>
    </w:p>
    <w:p>
      <w:pPr>
        <w:pStyle w:val="ListParagraph"/>
        <w:numPr>
          <w:ilvl w:val="0"/>
          <w:numId w:val="83"/>
        </w:numPr>
        <w:spacing w:after="80" w:line="290"/>
      </w:pPr>
      <w:r>
        <w:t xml:space="preserve">2 Wochen ziehen lassen, dann die Blüten aussieben oder mitverwenden.</w:t>
      </w:r>
    </w:p>
    <w:p>
      <w:pPr>
        <w:pStyle w:val="Heading3"/>
      </w:pPr>
      <w:bookmarkStart w:name="r76"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4"/>
        </w:numPr>
        <w:spacing w:after="80" w:line="290"/>
      </w:pPr>
      <w:r>
        <w:t xml:space="preserve">Mit kochendem Wasser übergießen, 5 bis 10 Minuten zugedeckt ziehen lassen.</w:t>
      </w:r>
    </w:p>
    <w:p>
      <w:pPr>
        <w:pStyle w:val="ListParagraph"/>
        <w:numPr>
          <w:ilvl w:val="0"/>
          <w:numId w:val="84"/>
        </w:numPr>
        <w:spacing w:after="80" w:line="290"/>
      </w:pPr>
      <w:r>
        <w:t xml:space="preserve">Am Abend trinken.</w:t>
      </w: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7"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85"/>
        </w:numPr>
        <w:spacing w:after="80" w:line="290"/>
      </w:pPr>
      <w:r>
        <w:t xml:space="preserve">Lavendelblüten mit kochendem Wasser übergießen, 10 Minuten zugedeckt ziehen lassen, abseihen.</w:t>
      </w:r>
    </w:p>
    <w:p>
      <w:pPr>
        <w:pStyle w:val="ListParagraph"/>
        <w:numPr>
          <w:ilvl w:val="0"/>
          <w:numId w:val="85"/>
        </w:numPr>
        <w:spacing w:after="80" w:line="290"/>
      </w:pPr>
      <w:r>
        <w:t xml:space="preserve">Den Aufguss ins Badewasser (36 bis 38 °C) geben.</w:t>
      </w:r>
    </w:p>
    <w:p>
      <w:pPr>
        <w:pStyle w:val="ListParagraph"/>
        <w:numPr>
          <w:ilvl w:val="0"/>
          <w:numId w:val="85"/>
        </w:numPr>
        <w:spacing w:after="80" w:line="290"/>
      </w:pPr>
      <w:r>
        <w:t xml:space="preserve">10 bis 20 Minuten baden.</w:t>
      </w:r>
    </w:p>
    <w:p>
      <w:pPr>
        <w:pStyle w:val="ListParagraph"/>
        <w:numPr>
          <w:ilvl w:val="0"/>
          <w:numId w:val="85"/>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78"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86"/>
        </w:numPr>
        <w:spacing w:after="80" w:line="290"/>
      </w:pPr>
      <w:r>
        <w:t xml:space="preserve">Aufguss zubereiten, 10 Minuten ziehen lassen, abseihen.</w:t>
      </w:r>
    </w:p>
    <w:p>
      <w:pPr>
        <w:pStyle w:val="ListParagraph"/>
        <w:numPr>
          <w:ilvl w:val="0"/>
          <w:numId w:val="86"/>
        </w:numPr>
        <w:spacing w:after="80" w:line="290"/>
      </w:pPr>
      <w:r>
        <w:t xml:space="preserve">In die Fußbadewanne gießen und mit warmem Wasser auf 36 bis 38 °C auffüllen.</w:t>
      </w:r>
    </w:p>
    <w:p>
      <w:pPr>
        <w:pStyle w:val="ListParagraph"/>
        <w:numPr>
          <w:ilvl w:val="0"/>
          <w:numId w:val="86"/>
        </w:numPr>
        <w:spacing w:after="80" w:line="290"/>
      </w:pPr>
      <w:r>
        <w:t xml:space="preserve">Die Füße 10 bis 15 Minuten baden.</w:t>
      </w:r>
    </w:p>
    <w:p>
      <w:pPr>
        <w:pStyle w:val="ListParagraph"/>
        <w:numPr>
          <w:ilvl w:val="0"/>
          <w:numId w:val="86"/>
        </w:numPr>
        <w:spacing w:after="80" w:line="290"/>
      </w:pPr>
      <w:r>
        <w:t xml:space="preserve">Abtrocknen, Wollsocken anziehen, ins Bett.</w:t>
      </w:r>
    </w:p>
    <w:p>
      <w:pPr>
        <w:pStyle w:val="Heading2"/>
      </w:pPr>
      <w:r>
        <w:t xml:space="preserve">In Haushalt, Garten und Pflege</w:t>
      </w:r>
    </w:p>
    <w:p>
      <w:pPr>
        <w:pStyle w:val="Heading3"/>
      </w:pPr>
      <w:bookmarkStart w:name="r79"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80"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81"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87"/>
        </w:numPr>
        <w:spacing w:after="80" w:line="290"/>
      </w:pPr>
      <w:r>
        <w:t xml:space="preserve">Melisse leicht andrücken, Zitrone in Scheiben schneiden.</w:t>
      </w:r>
    </w:p>
    <w:p>
      <w:pPr>
        <w:pStyle w:val="ListParagraph"/>
        <w:numPr>
          <w:ilvl w:val="0"/>
          <w:numId w:val="87"/>
        </w:numPr>
        <w:spacing w:after="80" w:line="290"/>
      </w:pPr>
      <w:r>
        <w:t xml:space="preserve">Mit Honig und 500 ml Wasser 2 Stunden kalt ziehen lassen.</w:t>
      </w:r>
    </w:p>
    <w:p>
      <w:pPr>
        <w:pStyle w:val="ListParagraph"/>
        <w:numPr>
          <w:ilvl w:val="0"/>
          <w:numId w:val="87"/>
        </w:numPr>
        <w:spacing w:after="80" w:line="290"/>
      </w:pPr>
      <w:r>
        <w:t xml:space="preserve">Mit Mineralwasser auffüllen und mit Eis servieren.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3"/>
      </w:pPr>
      <w:bookmarkStart w:name="r82"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83"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5 bis 10 Minuten ziehen lassen.</w:t>
      </w:r>
    </w:p>
    <w:p>
      <w:pPr>
        <w:pStyle w:val="Heading3"/>
      </w:pPr>
      <w:bookmarkStart w:name="r84"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90"/>
        </w:numPr>
        <w:spacing w:after="80" w:line="290"/>
      </w:pPr>
      <w:r>
        <w:t xml:space="preserve">Zwiebel in Butter andünsten, Erbsen und Brühe zugeben und 5 Minuten kochen.</w:t>
      </w:r>
    </w:p>
    <w:p>
      <w:pPr>
        <w:pStyle w:val="ListParagraph"/>
        <w:numPr>
          <w:ilvl w:val="0"/>
          <w:numId w:val="90"/>
        </w:numPr>
        <w:spacing w:after="80" w:line="290"/>
      </w:pPr>
      <w:r>
        <w:t xml:space="preserve">Minze zugeben und fein pürieren.</w:t>
      </w:r>
    </w:p>
    <w:p>
      <w:pPr>
        <w:pStyle w:val="ListParagraph"/>
        <w:numPr>
          <w:ilvl w:val="0"/>
          <w:numId w:val="90"/>
        </w:numPr>
        <w:spacing w:after="80" w:line="290"/>
      </w:pPr>
      <w:r>
        <w:t xml:space="preserve">Mit Salz, Pfeffer und Zitrone abschmecken, mit Joghurt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zum Servieren ein Klecks Sojajoghurt.</w:t>
      </w: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85"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91"/>
        </w:numPr>
        <w:spacing w:after="80" w:line="290"/>
      </w:pPr>
      <w:r>
        <w:t xml:space="preserve">Pinienkerne ohne Fett leicht rösten.</w:t>
      </w:r>
    </w:p>
    <w:p>
      <w:pPr>
        <w:pStyle w:val="ListParagraph"/>
        <w:numPr>
          <w:ilvl w:val="0"/>
          <w:numId w:val="91"/>
        </w:numPr>
        <w:spacing w:after="80" w:line="290"/>
      </w:pPr>
      <w:r>
        <w:t xml:space="preserve">Knoblauch mit Salz im Mörser zerreiben, Pinienkerne zugeben, dann portionsweise Basilikum.</w:t>
      </w:r>
    </w:p>
    <w:p>
      <w:pPr>
        <w:pStyle w:val="ListParagraph"/>
        <w:numPr>
          <w:ilvl w:val="0"/>
          <w:numId w:val="91"/>
        </w:numPr>
        <w:spacing w:after="80" w:line="290"/>
      </w:pPr>
      <w:r>
        <w:t xml:space="preserve">Käse und Öl einarbeiten.</w:t>
      </w:r>
    </w:p>
    <w:p>
      <w:pPr>
        <w:pStyle w:val="ListParagraph"/>
        <w:numPr>
          <w:ilvl w:val="0"/>
          <w:numId w:val="91"/>
        </w:numPr>
        <w:spacing w:after="80" w:line="290"/>
      </w:pPr>
      <w:r>
        <w:t xml:space="preserve">In ein Glas füllen,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86"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92"/>
        </w:numPr>
        <w:spacing w:after="80" w:line="290"/>
      </w:pPr>
      <w:r>
        <w:t xml:space="preserve">Gurken waschen, mit Dill und Knoblauch in saubere Gläser schichten.</w:t>
      </w:r>
    </w:p>
    <w:p>
      <w:pPr>
        <w:pStyle w:val="ListParagraph"/>
        <w:numPr>
          <w:ilvl w:val="0"/>
          <w:numId w:val="92"/>
        </w:numPr>
        <w:spacing w:after="80" w:line="290"/>
      </w:pPr>
      <w:r>
        <w:t xml:space="preserve">Wasser, Essig, Zucker, Salz und Senfkörner aufkochen.</w:t>
      </w:r>
    </w:p>
    <w:p>
      <w:pPr>
        <w:pStyle w:val="ListParagraph"/>
        <w:numPr>
          <w:ilvl w:val="0"/>
          <w:numId w:val="92"/>
        </w:numPr>
        <w:spacing w:after="80" w:line="290"/>
      </w:pPr>
      <w:r>
        <w:t xml:space="preserve">Heiß über die Gurken gießen, verschließen.</w:t>
      </w:r>
    </w:p>
    <w:p>
      <w:pPr>
        <w:pStyle w:val="ListParagraph"/>
        <w:numPr>
          <w:ilvl w:val="0"/>
          <w:numId w:val="92"/>
        </w:numPr>
        <w:spacing w:after="80" w:line="290"/>
      </w:pPr>
      <w:r>
        <w:t xml:space="preserve">Nach einem Tag im Kühlschrank essbar; innerhalb von 3 bis 4 Wochen verbrauchen.</w:t>
      </w: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87"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3"/>
        </w:numPr>
        <w:spacing w:after="80" w:line="290"/>
      </w:pPr>
      <w:r>
        <w:t xml:space="preserve">Bulgur mit heißem Wasser übergießen, 15 Minuten quellen lassen, abkühlen.</w:t>
      </w:r>
    </w:p>
    <w:p>
      <w:pPr>
        <w:pStyle w:val="ListParagraph"/>
        <w:numPr>
          <w:ilvl w:val="0"/>
          <w:numId w:val="93"/>
        </w:numPr>
        <w:spacing w:after="80" w:line="290"/>
      </w:pPr>
      <w:r>
        <w:t xml:space="preserve">Petersilie und Minze sehr fein hacken, Tomaten und Zwiebel fein würfeln.</w:t>
      </w:r>
    </w:p>
    <w:p>
      <w:pPr>
        <w:pStyle w:val="ListParagraph"/>
        <w:numPr>
          <w:ilvl w:val="0"/>
          <w:numId w:val="93"/>
        </w:numPr>
        <w:spacing w:after="80" w:line="290"/>
      </w:pPr>
      <w:r>
        <w:t xml:space="preserve">Alles mit Zitronensaft, Öl, Salz und Pfeffer mischen. Taboulé ist ein Kräutersalat – viel Petersilie, wenig Bulgur.</w:t>
      </w: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88"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94"/>
        </w:numPr>
        <w:spacing w:after="80" w:line="290"/>
      </w:pPr>
      <w:r>
        <w:t xml:space="preserve">Formen zu einem Drittel füllen, je eine Blüte hineinlegen, anfrieren.</w:t>
      </w:r>
    </w:p>
    <w:p>
      <w:pPr>
        <w:pStyle w:val="ListParagraph"/>
        <w:numPr>
          <w:ilvl w:val="0"/>
          <w:numId w:val="94"/>
        </w:numPr>
        <w:spacing w:after="80" w:line="290"/>
      </w:pPr>
      <w:r>
        <w:t xml:space="preserve">Mit Wasser auffüllen und durchfrieren.</w:t>
      </w: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89"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95"/>
        </w:numPr>
        <w:spacing w:after="80" w:line="290"/>
      </w:pPr>
      <w:r>
        <w:t xml:space="preserve">Samen in Salzwasser 1 bis 2 Tage einlegen.</w:t>
      </w:r>
    </w:p>
    <w:p>
      <w:pPr>
        <w:pStyle w:val="ListParagraph"/>
        <w:numPr>
          <w:ilvl w:val="0"/>
          <w:numId w:val="95"/>
        </w:numPr>
        <w:spacing w:after="80" w:line="290"/>
      </w:pPr>
      <w:r>
        <w:t xml:space="preserve">Abspülen und in ein Glas füllen.</w:t>
      </w:r>
    </w:p>
    <w:p>
      <w:pPr>
        <w:pStyle w:val="ListParagraph"/>
        <w:numPr>
          <w:ilvl w:val="0"/>
          <w:numId w:val="95"/>
        </w:numPr>
        <w:spacing w:after="80" w:line="290"/>
      </w:pPr>
      <w:r>
        <w:t xml:space="preserve">Essig mit Zucker und Lorbeer aufkochen und heiß darübergießen.</w:t>
      </w:r>
    </w:p>
    <w:p>
      <w:pPr>
        <w:pStyle w:val="ListParagraph"/>
        <w:numPr>
          <w:ilvl w:val="0"/>
          <w:numId w:val="95"/>
        </w:numPr>
        <w:spacing w:after="80" w:line="290"/>
      </w:pPr>
      <w:r>
        <w:t xml:space="preserve">Verschließen und mindestens 2 Wochen im Kühlschrank ziehen lassen.</w:t>
      </w:r>
    </w:p>
    <w:p>
      <w:pPr>
        <w:pStyle w:val="Heading3"/>
      </w:pPr>
      <w:bookmarkStart w:name="r90"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96"/>
        </w:numPr>
        <w:spacing w:after="80" w:line="290"/>
      </w:pPr>
      <w:r>
        <w:t xml:space="preserve">Frischkäse mit Schnittlauch würzen.</w:t>
      </w:r>
    </w:p>
    <w:p>
      <w:pPr>
        <w:pStyle w:val="ListParagraph"/>
        <w:numPr>
          <w:ilvl w:val="0"/>
          <w:numId w:val="96"/>
        </w:numPr>
        <w:spacing w:after="80" w:line="290"/>
      </w:pPr>
      <w:r>
        <w:t xml:space="preserve">Mit einem Teelöffel vorsichtig in die Blüten füllen.</w:t>
      </w:r>
    </w:p>
    <w:p>
      <w:pPr>
        <w:pStyle w:val="ListParagraph"/>
        <w:numPr>
          <w:ilvl w:val="0"/>
          <w:numId w:val="96"/>
        </w:numPr>
        <w:spacing w:after="80" w:line="290"/>
      </w:pPr>
      <w:r>
        <w:t xml:space="preserve">Sofort servieren.</w:t>
      </w:r>
    </w:p>
    <w:p>
      <w:pPr>
        <w:spacing w:after="140" w:before="60" w:line="280"/>
      </w:pPr>
      <w:r>
        <w:rPr>
          <w:b/>
          <w:bCs/>
          <w:color w:val="3E5A2A"/>
          <w:sz w:val="20"/>
          <w:szCs w:val="20"/>
        </w:rPr>
        <w:t xml:space="preserve">Tausch-Tipp: </w:t>
      </w:r>
      <w:r>
        <w:rPr>
          <w:sz w:val="20"/>
          <w:szCs w:val="20"/>
        </w:rPr>
        <w:t xml:space="preserve">Mit pflanzlichem Frischkäse oder einer Creme aus eingeweichten Cashews, Zitrone und Salz.</w:t>
      </w: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91"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97"/>
        </w:numPr>
        <w:spacing w:after="80" w:line="290"/>
      </w:pPr>
      <w:r>
        <w:t xml:space="preserve">Gemüse würfeln und mit Linsen und Brühe aufkochen.</w:t>
      </w:r>
    </w:p>
    <w:p>
      <w:pPr>
        <w:pStyle w:val="ListParagraph"/>
        <w:numPr>
          <w:ilvl w:val="0"/>
          <w:numId w:val="97"/>
        </w:numPr>
        <w:spacing w:after="80" w:line="290"/>
      </w:pPr>
      <w:r>
        <w:t xml:space="preserve">Ysopzweige zugeben und 30 Minuten köcheln lassen.</w:t>
      </w:r>
    </w:p>
    <w:p>
      <w:pPr>
        <w:pStyle w:val="ListParagraph"/>
        <w:numPr>
          <w:ilvl w:val="0"/>
          <w:numId w:val="97"/>
        </w:numPr>
        <w:spacing w:after="80" w:line="290"/>
      </w:pPr>
      <w:r>
        <w:t xml:space="preserve">Ysop entfernen, mit Essig, Salz und Pfeffer abschmecken.</w:t>
      </w: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92"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8"/>
        </w:numPr>
        <w:spacing w:after="80" w:line="290"/>
      </w:pPr>
      <w:r>
        <w:t xml:space="preserve">Bohnen putzen und mit Bohnenkraut in Salzwasser 8 bis 10 Minuten garen.</w:t>
      </w:r>
    </w:p>
    <w:p>
      <w:pPr>
        <w:pStyle w:val="ListParagraph"/>
        <w:numPr>
          <w:ilvl w:val="0"/>
          <w:numId w:val="98"/>
        </w:numPr>
        <w:spacing w:after="80" w:line="290"/>
      </w:pPr>
      <w:r>
        <w:t xml:space="preserve">Zwiebel würfeln und in Butter glasig dünsten.</w:t>
      </w:r>
    </w:p>
    <w:p>
      <w:pPr>
        <w:pStyle w:val="ListParagraph"/>
        <w:numPr>
          <w:ilvl w:val="0"/>
          <w:numId w:val="98"/>
        </w:numPr>
        <w:spacing w:after="80" w:line="290"/>
      </w:pPr>
      <w:r>
        <w:t xml:space="preserve">Bohnen abgießen, Bohnenkraut entfernen, mit der Zwiebelbutter mischen und abschmecken.</w:t>
      </w:r>
    </w:p>
    <w:p>
      <w:pPr>
        <w:spacing w:after="140" w:before="60" w:line="280"/>
      </w:pPr>
      <w:r>
        <w:rPr>
          <w:b/>
          <w:bCs/>
          <w:color w:val="3E5A2A"/>
          <w:sz w:val="20"/>
          <w:szCs w:val="20"/>
        </w:rPr>
        <w:t xml:space="preserve">Tausch-Tipp: </w:t>
      </w:r>
      <w:r>
        <w:rPr>
          <w:sz w:val="20"/>
          <w:szCs w:val="20"/>
        </w:rPr>
        <w:t xml:space="preserve">Mit Olivenöl statt Butter.</w:t>
      </w: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93"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99"/>
        </w:numPr>
        <w:spacing w:after="80" w:line="290"/>
      </w:pPr>
      <w:r>
        <w:t xml:space="preserve">Estragon waschen, trocknen und in eine saubere Flasche geben.</w:t>
      </w:r>
    </w:p>
    <w:p>
      <w:pPr>
        <w:pStyle w:val="ListParagraph"/>
        <w:numPr>
          <w:ilvl w:val="0"/>
          <w:numId w:val="99"/>
        </w:numPr>
        <w:spacing w:after="80" w:line="290"/>
      </w:pPr>
      <w:r>
        <w:t xml:space="preserve">Mit Essig auffüllen und 2 Wochen hell, aber nicht sonnig ziehen lassen.</w:t>
      </w:r>
    </w:p>
    <w:p>
      <w:pPr>
        <w:pStyle w:val="ListParagraph"/>
        <w:numPr>
          <w:ilvl w:val="0"/>
          <w:numId w:val="99"/>
        </w:numPr>
        <w:spacing w:after="80" w:line="290"/>
      </w:pPr>
      <w:r>
        <w:t xml:space="preserve">Zweige herausnehmen oder für die Optik einen frischen Zweig hineingeben.</w:t>
      </w:r>
    </w:p>
    <w:p>
      <w:pPr>
        <w:pStyle w:val="Heading3"/>
      </w:pPr>
      <w:bookmarkStart w:name="r94"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0"/>
        </w:numPr>
        <w:spacing w:after="80" w:line="290"/>
      </w:pPr>
      <w:r>
        <w:t xml:space="preserve">Hähnchen in Butter braten, herausnehmen und warm halten.</w:t>
      </w:r>
    </w:p>
    <w:p>
      <w:pPr>
        <w:pStyle w:val="ListParagraph"/>
        <w:numPr>
          <w:ilvl w:val="0"/>
          <w:numId w:val="100"/>
        </w:numPr>
        <w:spacing w:after="80" w:line="290"/>
      </w:pPr>
      <w:r>
        <w:t xml:space="preserve">Schalotte im Bratfett andünsten, mit Wein ablöschen, einkochen.</w:t>
      </w:r>
    </w:p>
    <w:p>
      <w:pPr>
        <w:pStyle w:val="ListParagraph"/>
        <w:numPr>
          <w:ilvl w:val="0"/>
          <w:numId w:val="100"/>
        </w:numPr>
        <w:spacing w:after="80" w:line="290"/>
      </w:pPr>
      <w:r>
        <w:t xml:space="preserve">Sahne zugeben, sämig einkochen, Estragon unterrühren.</w:t>
      </w:r>
    </w:p>
    <w:p>
      <w:pPr>
        <w:pStyle w:val="ListParagraph"/>
        <w:numPr>
          <w:ilvl w:val="0"/>
          <w:numId w:val="100"/>
        </w:numPr>
        <w:spacing w:after="80" w:line="290"/>
      </w:pPr>
      <w:r>
        <w:t xml:space="preserve">Hähnchen in der Sauce kurz ziehen lassen.</w:t>
      </w:r>
    </w:p>
    <w:p>
      <w:pPr>
        <w:spacing w:after="140" w:before="60" w:line="280"/>
      </w:pPr>
      <w:r>
        <w:rPr>
          <w:b/>
          <w:bCs/>
          <w:color w:val="3E5A2A"/>
          <w:sz w:val="20"/>
          <w:szCs w:val="20"/>
        </w:rPr>
        <w:t xml:space="preserve">Tausch-Tipp: </w:t>
      </w:r>
      <w:r>
        <w:rPr>
          <w:sz w:val="20"/>
          <w:szCs w:val="20"/>
        </w:rPr>
        <w:t xml:space="preserve">Statt Hähnchen große Kräuterseitlinge in dicken Scheiben oder Kichererbsen aus der Dose; statt Butter Öl, statt Sahne Hafer- oder Soja-Kochcreme. Die Estragonsauce bleibt der Star.</w:t>
      </w: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95"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01"/>
        </w:numPr>
        <w:spacing w:after="80" w:line="290"/>
      </w:pPr>
      <w:r>
        <w:t xml:space="preserve">Gemüse und Kräuter waschen, grob schneiden.</w:t>
      </w:r>
    </w:p>
    <w:p>
      <w:pPr>
        <w:pStyle w:val="ListParagraph"/>
        <w:numPr>
          <w:ilvl w:val="0"/>
          <w:numId w:val="101"/>
        </w:numPr>
        <w:spacing w:after="80" w:line="290"/>
      </w:pPr>
      <w:r>
        <w:t xml:space="preserve">Mit dem Salz im Mixer fein pürieren.</w:t>
      </w:r>
    </w:p>
    <w:p>
      <w:pPr>
        <w:pStyle w:val="ListParagraph"/>
        <w:numPr>
          <w:ilvl w:val="0"/>
          <w:numId w:val="101"/>
        </w:numPr>
        <w:spacing w:after="80" w:line="290"/>
      </w:pPr>
      <w:r>
        <w:t xml:space="preserve">In saubere Gläser füllen und im Kühlschrank aufbewahren (mehrere Monate haltbar).</w:t>
      </w:r>
    </w:p>
    <w:p>
      <w:pPr>
        <w:pStyle w:val="ListParagraph"/>
        <w:numPr>
          <w:ilvl w:val="0"/>
          <w:numId w:val="101"/>
        </w:numPr>
        <w:spacing w:after="80" w:line="290"/>
      </w:pPr>
      <w:r>
        <w:t xml:space="preserve">1 TL Paste auf 250 ml heißes Wasser.</w:t>
      </w: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96"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02"/>
        </w:numPr>
        <w:spacing w:after="80" w:line="290"/>
      </w:pPr>
      <w:r>
        <w:t xml:space="preserve">Alles im Mixer fein pürieren.</w:t>
      </w:r>
    </w:p>
    <w:p>
      <w:pPr>
        <w:pStyle w:val="ListParagraph"/>
        <w:numPr>
          <w:ilvl w:val="0"/>
          <w:numId w:val="102"/>
        </w:numPr>
        <w:spacing w:after="80" w:line="290"/>
      </w:pPr>
      <w:r>
        <w:t xml:space="preserve">Abschmecken; im Kühlschrank 3 bis 4 Tage haltbar.</w:t>
      </w: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97"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3"/>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98"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4"/>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99"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5"/>
        </w:numPr>
        <w:spacing w:after="80" w:line="290"/>
      </w:pPr>
      <w:r>
        <w:t xml:space="preserve">Mit kochendem Wasser übergießen, 10 Minuten ziehen lassen.</w:t>
      </w: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00"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01"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02"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06"/>
        </w:numPr>
        <w:spacing w:after="80" w:line="290"/>
      </w:pPr>
      <w:r>
        <w:t xml:space="preserve">Alles mischen und in ein Glas füllen.</w:t>
      </w:r>
    </w:p>
    <w:p>
      <w:pPr>
        <w:spacing w:after="140" w:line="300"/>
        <w:jc w:val="both"/>
      </w:pPr>
      <w:r>
        <w:rPr>
          <w:i/>
          <w:iCs/>
        </w:rPr>
        <w:t xml:space="preserve">Tipp: Ein schönes Geschenk aus dem Garten.</w:t>
      </w: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03"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7"/>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04"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8"/>
        </w:numPr>
        <w:spacing w:after="80" w:line="290"/>
      </w:pPr>
      <w:r>
        <w:t xml:space="preserve">Äpfel und Zwiebeln grob würfeln.</w:t>
      </w:r>
    </w:p>
    <w:p>
      <w:pPr>
        <w:pStyle w:val="ListParagraph"/>
        <w:numPr>
          <w:ilvl w:val="0"/>
          <w:numId w:val="108"/>
        </w:numPr>
        <w:spacing w:after="80" w:line="290"/>
      </w:pPr>
      <w:r>
        <w:t xml:space="preserve">Mit Beifuß, Salz und Pfeffer mischen und in die Gans füllen.</w:t>
      </w:r>
    </w:p>
    <w:p>
      <w:pPr>
        <w:pStyle w:val="ListParagraph"/>
        <w:numPr>
          <w:ilvl w:val="0"/>
          <w:numId w:val="108"/>
        </w:numPr>
        <w:spacing w:after="80" w:line="290"/>
      </w:pPr>
      <w:r>
        <w:t xml:space="preserve">Füllung vor dem Servieren entfernen – sie dient als Aromagabe.</w:t>
      </w:r>
    </w:p>
    <w:p>
      <w:pPr>
        <w:spacing w:after="140" w:before="60" w:line="280"/>
      </w:pPr>
      <w:r>
        <w:rPr>
          <w:b/>
          <w:bCs/>
          <w:color w:val="3E5A2A"/>
          <w:sz w:val="20"/>
          <w:szCs w:val="20"/>
        </w:rPr>
        <w:t xml:space="preserve">Tausch-Tipp: </w:t>
      </w:r>
      <w:r>
        <w:rPr>
          <w:sz w:val="20"/>
          <w:szCs w:val="20"/>
        </w:rPr>
        <w:t xml:space="preserve">Die Apfel-Zwiebel-Beifuß-Mischung schmeckt auch in einem ausgehöhlten Hokkaido-Kürbis: füllen, mit Öl beträufeln und 45 Minuten bei 180 °C backen. Hier bleibt die Füllung drin und wird mitgegessen.</w:t>
      </w: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0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09"/>
        </w:numPr>
        <w:spacing w:after="80" w:line="290"/>
      </w:pPr>
      <w:r>
        <w:t xml:space="preserve">Alles langsam erwärmen, nicht kochen.</w:t>
      </w:r>
    </w:p>
    <w:p>
      <w:pPr>
        <w:pStyle w:val="ListParagraph"/>
        <w:numPr>
          <w:ilvl w:val="0"/>
          <w:numId w:val="109"/>
        </w:numPr>
        <w:spacing w:after="80" w:line="290"/>
      </w:pPr>
      <w:r>
        <w:t xml:space="preserve">30 Minuten ziehen lassen, abseihen und heiß servieren.</w:t>
      </w:r>
    </w:p>
    <w:p>
      <w:pPr>
        <w:spacing w:after="140" w:before="60" w:line="280"/>
      </w:pPr>
      <w:r>
        <w:rPr>
          <w:b/>
          <w:bCs/>
          <w:color w:val="3E5A2A"/>
          <w:sz w:val="20"/>
          <w:szCs w:val="20"/>
        </w:rPr>
        <w:t xml:space="preserve">Tausch-Tipp: </w:t>
      </w:r>
      <w:r>
        <w:rPr>
          <w:sz w:val="20"/>
          <w:szCs w:val="20"/>
        </w:rPr>
        <w:t xml:space="preserve">Mit Zucker oder Ahornsirup statt Honig.</w:t>
      </w: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06"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10"/>
        </w:numPr>
        <w:spacing w:after="80" w:line="290"/>
      </w:pPr>
      <w:r>
        <w:t xml:space="preserve">Wurzeln schälen und in Salzwasser 15 bis 20 Minuten weich kochen.</w:t>
      </w:r>
    </w:p>
    <w:p>
      <w:pPr>
        <w:pStyle w:val="ListParagraph"/>
        <w:numPr>
          <w:ilvl w:val="0"/>
          <w:numId w:val="110"/>
        </w:numPr>
        <w:spacing w:after="80" w:line="290"/>
      </w:pPr>
      <w:r>
        <w:t xml:space="preserve">In Scheiben schneiden; sie sind jetzt rosa gefärbt.</w:t>
      </w:r>
    </w:p>
    <w:p>
      <w:pPr>
        <w:pStyle w:val="ListParagraph"/>
        <w:numPr>
          <w:ilvl w:val="0"/>
          <w:numId w:val="110"/>
        </w:numPr>
        <w:spacing w:after="80" w:line="290"/>
      </w:pPr>
      <w:r>
        <w:t xml:space="preserve">Mit Essig, Öl, gehackter Zwiebel, Salz und Pfeffer anmachen.</w:t>
      </w:r>
    </w:p>
    <w:p>
      <w:pPr>
        <w:pStyle w:val="ListParagraph"/>
        <w:numPr>
          <w:ilvl w:val="0"/>
          <w:numId w:val="110"/>
        </w:numPr>
        <w:spacing w:after="80" w:line="290"/>
      </w:pPr>
      <w:r>
        <w:t xml:space="preserve">Eine Stunde ziehen lassen, mit Schnittlauch bestreuen.</w:t>
      </w: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07"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11"/>
        </w:numPr>
        <w:spacing w:after="80" w:line="290"/>
      </w:pPr>
      <w:r>
        <w:t xml:space="preserve">Wurzeln gründlich waschen und in kleine Würfel schneiden.</w:t>
      </w:r>
    </w:p>
    <w:p>
      <w:pPr>
        <w:pStyle w:val="ListParagraph"/>
        <w:numPr>
          <w:ilvl w:val="0"/>
          <w:numId w:val="111"/>
        </w:numPr>
        <w:spacing w:after="80" w:line="290"/>
      </w:pPr>
      <w:r>
        <w:t xml:space="preserve">Im Backofen bei 120 °C 2 Stunden trocknen.</w:t>
      </w:r>
    </w:p>
    <w:p>
      <w:pPr>
        <w:pStyle w:val="ListParagraph"/>
        <w:numPr>
          <w:ilvl w:val="0"/>
          <w:numId w:val="111"/>
        </w:numPr>
        <w:spacing w:after="80" w:line="290"/>
      </w:pPr>
      <w:r>
        <w:t xml:space="preserve">Dann bei 180 °C rösten, bis sie dunkelbraun sind und nach Kaffee duften (ca. 20 bis 30 Minuten). Häufig wenden.</w:t>
      </w:r>
    </w:p>
    <w:p>
      <w:pPr>
        <w:pStyle w:val="ListParagraph"/>
        <w:numPr>
          <w:ilvl w:val="0"/>
          <w:numId w:val="111"/>
        </w:numPr>
        <w:spacing w:after="80" w:line="290"/>
      </w:pPr>
      <w:r>
        <w:t xml:space="preserve">Abkühlen lassen und in der Kaffeemühle mahlen.</w:t>
      </w:r>
    </w:p>
    <w:p>
      <w:pPr>
        <w:pStyle w:val="ListParagraph"/>
        <w:numPr>
          <w:ilvl w:val="0"/>
          <w:numId w:val="111"/>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08"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12"/>
        </w:numPr>
        <w:spacing w:after="80" w:line="290"/>
      </w:pPr>
      <w:r>
        <w:t xml:space="preserve">Alle Samen in einer trockenen Pfanne kurz rösten, bis sie duften.</w:t>
      </w:r>
    </w:p>
    <w:p>
      <w:pPr>
        <w:pStyle w:val="ListParagraph"/>
        <w:numPr>
          <w:ilvl w:val="0"/>
          <w:numId w:val="112"/>
        </w:numPr>
        <w:spacing w:after="80" w:line="290"/>
      </w:pPr>
      <w:r>
        <w:t xml:space="preserve">Abkühlen lassen und grob mörsern.</w:t>
      </w:r>
    </w:p>
    <w:p>
      <w:pPr>
        <w:pStyle w:val="ListParagraph"/>
        <w:numPr>
          <w:ilvl w:val="0"/>
          <w:numId w:val="112"/>
        </w:numPr>
        <w:spacing w:after="80" w:line="290"/>
      </w:pPr>
      <w:r>
        <w:t xml:space="preserve">In ein Glas füllen; 1 bis 2 TL pro Kilogramm Mehl verwenden.</w:t>
      </w: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09" w:id="1"/>
      <w:r>
        <w:t xml:space="preserve">Fencheltee</w:t>
      </w:r>
      <w:bookmarkEnd w:id="1"/>
    </w:p>
    <w:p>
      <w:pPr>
        <w:pStyle w:val="ListParagraph"/>
        <w:numPr>
          <w:ilvl w:val="0"/>
          <w:numId w:val="113"/>
        </w:numPr>
        <w:spacing w:after="80" w:line="290"/>
      </w:pPr>
      <w:r>
        <w:t xml:space="preserve">1 TL Fenchelsamen frisch anquetschen (im Mörser oder mit dem Messerrücken).</w:t>
      </w:r>
    </w:p>
    <w:p>
      <w:pPr>
        <w:pStyle w:val="ListParagraph"/>
        <w:numPr>
          <w:ilvl w:val="0"/>
          <w:numId w:val="113"/>
        </w:numPr>
        <w:spacing w:after="80" w:line="290"/>
      </w:pPr>
      <w:r>
        <w:t xml:space="preserve">Mit 250 ml kochendem Wasser übergießen, abgedeckt 10 Minuten ziehen lassen.</w:t>
      </w:r>
    </w:p>
    <w:p>
      <w:pPr>
        <w:pStyle w:val="ListParagraph"/>
        <w:numPr>
          <w:ilvl w:val="0"/>
          <w:numId w:val="113"/>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ageBreakBefore/>
        <w:spacing w:before="3000"/>
      </w:pPr>
    </w:p>
    <w:p>
      <w:pPr>
        <w:pStyle w:val="Heading1"/>
        <w:jc w:val="center"/>
      </w:pPr>
      <w:bookmarkStart w:name="s_herbst" w:id="1"/>
      <w:r>
        <w:t xml:space="preserve">Pflanzen des Spätsommers und Herbstes</w:t>
      </w:r>
      <w:bookmarkEnd w:id="1"/>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Eibisch · Echte Goldrute · Echtes Herzgespann · Wilde Karde</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10"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14"/>
        </w:numPr>
        <w:spacing w:after="80" w:line="290"/>
      </w:pPr>
      <w:r>
        <w:t xml:space="preserve">Wurzel abbürsten (nicht schälen) und in streichholzdünne Streifen schneiden; sofort in Wasser legen, damit sie nicht braun wird.</w:t>
      </w:r>
    </w:p>
    <w:p>
      <w:pPr>
        <w:pStyle w:val="ListParagraph"/>
        <w:numPr>
          <w:ilvl w:val="0"/>
          <w:numId w:val="114"/>
        </w:numPr>
        <w:spacing w:after="80" w:line="290"/>
      </w:pPr>
      <w:r>
        <w:t xml:space="preserve">Möhre ebenso schneiden.</w:t>
      </w:r>
    </w:p>
    <w:p>
      <w:pPr>
        <w:pStyle w:val="ListParagraph"/>
        <w:numPr>
          <w:ilvl w:val="0"/>
          <w:numId w:val="114"/>
        </w:numPr>
        <w:spacing w:after="80" w:line="290"/>
      </w:pPr>
      <w:r>
        <w:t xml:space="preserve">Beides abtropfen und in Sesamöl 5 Minuten braten.</w:t>
      </w:r>
    </w:p>
    <w:p>
      <w:pPr>
        <w:pStyle w:val="ListParagraph"/>
        <w:numPr>
          <w:ilvl w:val="0"/>
          <w:numId w:val="114"/>
        </w:numPr>
        <w:spacing w:after="80" w:line="290"/>
      </w:pPr>
      <w:r>
        <w:t xml:space="preserve">Sojasauce und Honig zugeben, unter Rühren einkochen lassen.</w:t>
      </w:r>
    </w:p>
    <w:p>
      <w:pPr>
        <w:pStyle w:val="ListParagraph"/>
        <w:numPr>
          <w:ilvl w:val="0"/>
          <w:numId w:val="114"/>
        </w:numPr>
        <w:spacing w:after="80" w:line="290"/>
      </w:pPr>
      <w:r>
        <w:t xml:space="preserve">Mit Sesam bestreuen.</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11"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15"/>
        </w:numPr>
        <w:spacing w:after="80" w:line="290"/>
      </w:pPr>
      <w:r>
        <w:t xml:space="preserve">Wurzel in ein sauberes Glas geben und mit Öl bedecken.</w:t>
      </w:r>
    </w:p>
    <w:p>
      <w:pPr>
        <w:pStyle w:val="ListParagraph"/>
        <w:numPr>
          <w:ilvl w:val="0"/>
          <w:numId w:val="115"/>
        </w:numPr>
        <w:spacing w:after="80" w:line="290"/>
      </w:pPr>
      <w:r>
        <w:t xml:space="preserve">Im Wasserbad 2 Stunden bei ca. 60 °C ziehen lassen (oder 4 Wochen warm stehen lassen).</w:t>
      </w:r>
    </w:p>
    <w:p>
      <w:pPr>
        <w:pStyle w:val="ListParagraph"/>
        <w:numPr>
          <w:ilvl w:val="0"/>
          <w:numId w:val="115"/>
        </w:numPr>
        <w:spacing w:after="80" w:line="290"/>
      </w:pPr>
      <w:r>
        <w:t xml:space="preserve">Abseihen und in eine dunkle Flasche füllen.</w:t>
      </w:r>
    </w:p>
    <w:p>
      <w:pPr>
        <w:pStyle w:val="ListParagraph"/>
        <w:numPr>
          <w:ilvl w:val="0"/>
          <w:numId w:val="11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12"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16"/>
        </w:numPr>
        <w:spacing w:after="80" w:line="290"/>
      </w:pPr>
      <w:r>
        <w:t xml:space="preserve">Wurzel mit kaltem Wasser ansetzen und 2 Stunden ziehen lassen (Kaltauszug, nicht kochen!).</w:t>
      </w:r>
    </w:p>
    <w:p>
      <w:pPr>
        <w:pStyle w:val="ListParagraph"/>
        <w:numPr>
          <w:ilvl w:val="0"/>
          <w:numId w:val="116"/>
        </w:numPr>
        <w:spacing w:after="80" w:line="290"/>
      </w:pPr>
      <w:r>
        <w:t xml:space="preserve">Durch ein Tuch abseihen, ausdrücken.</w:t>
      </w:r>
    </w:p>
    <w:p>
      <w:pPr>
        <w:pStyle w:val="ListParagraph"/>
        <w:numPr>
          <w:ilvl w:val="0"/>
          <w:numId w:val="116"/>
        </w:numPr>
        <w:spacing w:after="80" w:line="290"/>
      </w:pPr>
      <w:r>
        <w:t xml:space="preserve">Zucker darin unter leichtem Erwärmen auflösen (nicht kochen).</w:t>
      </w:r>
    </w:p>
    <w:p>
      <w:pPr>
        <w:pStyle w:val="ListParagraph"/>
        <w:numPr>
          <w:ilvl w:val="0"/>
          <w:numId w:val="116"/>
        </w:numPr>
        <w:spacing w:after="80" w:line="290"/>
      </w:pPr>
      <w:r>
        <w:t xml:space="preserve">In saubere Flaschen füllen, im Kühlschrank lagern.</w:t>
      </w:r>
    </w:p>
    <w:p>
      <w:pPr>
        <w:pStyle w:val="ListParagraph"/>
        <w:numPr>
          <w:ilvl w:val="0"/>
          <w:numId w:val="116"/>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40" w:before="60" w:line="280"/>
      </w:pPr>
      <w:r>
        <w:rPr>
          <w:b/>
          <w:bCs/>
          <w:color w:val="3E5A2A"/>
          <w:sz w:val="20"/>
          <w:szCs w:val="20"/>
        </w:rPr>
        <w:t xml:space="preserve">Tausch-Tipp: </w:t>
      </w:r>
      <w:r>
        <w:rPr>
          <w:sz w:val="20"/>
          <w:szCs w:val="20"/>
        </w:rPr>
        <w:t xml:space="preserve">Mit Zucker statt Honig.</w:t>
      </w: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13" w:id="1"/>
      <w:r>
        <w:t xml:space="preserve">Goldrutentee</w:t>
      </w:r>
      <w:bookmarkEnd w:id="1"/>
    </w:p>
    <w:p>
      <w:pPr>
        <w:pStyle w:val="ListParagraph"/>
        <w:numPr>
          <w:ilvl w:val="0"/>
          <w:numId w:val="117"/>
        </w:numPr>
        <w:spacing w:after="80" w:line="290"/>
      </w:pPr>
      <w:r>
        <w:t xml:space="preserve">1 bis 2 TL getrocknetes Kraut mit 250 ml kochendem Wasser übergießen.</w:t>
      </w:r>
    </w:p>
    <w:p>
      <w:pPr>
        <w:pStyle w:val="ListParagraph"/>
        <w:numPr>
          <w:ilvl w:val="0"/>
          <w:numId w:val="117"/>
        </w:numPr>
        <w:spacing w:after="80" w:line="290"/>
      </w:pPr>
      <w:r>
        <w:t xml:space="preserve">10 Minuten ziehen lassen, abseihen.</w:t>
      </w:r>
    </w:p>
    <w:p>
      <w:pPr>
        <w:pStyle w:val="ListParagraph"/>
        <w:numPr>
          <w:ilvl w:val="0"/>
          <w:numId w:val="117"/>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14"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15"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t70" w:id="1"/>
      <w:r>
        <w:t xml:space="preserve">Giftige Doppelgänger auf einen Blick</w:t>
      </w:r>
      <w:bookmarkEnd w:id="1"/>
    </w:p>
    <w:p>
      <w:pPr>
        <w:spacing w:after="140" w:line="300"/>
        <w:jc w:val="both"/>
      </w:pPr>
      <w:r>
        <w:t xml:space="preserve">Die meisten Vergiftungen mit Wildpflanzen entstehen durch Verwechslungen. Deshalb stehen in diesem Buch bewusst kaum Pflanzen mit gefährlichen Doppelgängern – kein Giersch, keine Wilde Möhre und keine anderen wild gesammelten Doldenblütler. Einzige Ausnahme ist der Bärlauch, den du im Zweifel einfach kaufst. Trotzdem lohnt es sich, die folgenden Unterschiede zu kennen. Ausführliche 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und eine matte Unterseite. Achtung: Geruch an den Fingern kann täuschen – jedes Blatt einzeln prüfen. Im Zweifel kaufen.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Kerbel, Petersilie, Dill, Koriander (nur aus dem Garten)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Gefleckter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Diese Kräuter nur aus eigener Aussaat oder gekauft verwenden. Die Hundspetersilie kommt als Unkraut im Beet vor: Blattunterseite glänzend, unangenehmer Geruch, lange herabhängende Hüllchenblätter unter den Döldchen. Im Zweifel: zerreiben und riechen.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Königskerze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Spitzwegerich hat parallele Längsnerven. Von der Königskerze nur die unverwechselbaren Blüten sammeln.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blühende Doldenblütler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 hat fein gefiederte, „zerfranste“ Blätter und kleine Körbchen statt Doldenblüten; typischer würziger 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Goldrute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Greiskraut hat gelbe Körbchen mit 13 Zungenblüten und fiederteilige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Mädesüß, Dost</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hat handförmig geteilte Blätter und keinen Mädesüß- oder Oreganoduft.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Duftveilchen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(ab der Blüte)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riecht beim Zerreiben nach Knoblauch; Scharbockskraut hat glänzende Blätter und gelbe Sternblüten.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Eibennadeln sind weich, flach, unterseits hellgrün und duften nicht.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bookmarkStart w:name="t71" w:id="1"/>
      <w:r>
        <w:t xml:space="preserve">Literatur und Quellen</w:t>
      </w:r>
      <w:bookmarkEnd w:id="1"/>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bookmarkStart w:name="t72" w:id="1"/>
      <w:r>
        <w:t xml:space="preserve">Sammelkalender aller Pflanzen</w:t>
      </w:r>
      <w:bookmarkEnd w:id="1"/>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73" w:id="1"/>
      <w:r>
        <w:t xml:space="preserve">Rezepte und Anwendungen nach Themen</w:t>
      </w:r>
      <w:bookmarkEnd w:id="1"/>
    </w:p>
    <w:p>
      <w:pPr>
        <w:spacing w:after="140" w:line="300"/>
        <w:jc w:val="both"/>
      </w:pPr>
      <w:r>
        <w:t xml:space="preserve">Hier findest du alle Rezepte, Tees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2 \h">
              <w:r>
                <w:t xml:space="preserve">362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207</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9 \h">
              <w:r>
                <w:t xml:space="preserve">350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244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150</w:t>
              </w:r>
            </w:fldSimple>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239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232</w:t>
              </w:r>
            </w:fldSimple>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367</w:t>
              </w:r>
            </w:fldSimple>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165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324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309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214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304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31</w:t>
              </w:r>
            </w:fldSimple>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272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299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250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150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6 \h">
              <w:r>
                <w:t xml:space="preserve">339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261</w:t>
              </w:r>
            </w:fldSimple>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245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329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219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282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143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0 \h">
              <w:r>
                <w:t xml:space="preserve">356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277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208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131</w:t>
              </w:r>
            </w:fldSimple>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225</w:t>
              </w:r>
            </w:fldSimple>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266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334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238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7 \h">
              <w:r>
                <w:t xml:space="preserve">344</w:t>
              </w:r>
            </w:fldSimple>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319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8 \h">
              <w:r>
                <w:t xml:space="preserve">349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271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255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293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71</w:t>
              </w:r>
            </w:fldSimple>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315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4 \h">
              <w:r>
                <w:t xml:space="preserve">368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1 \h">
              <w:r>
                <w:t xml:space="preserve">357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5 \h">
              <w:r>
                <w:t xml:space="preserve">377</w:t>
              </w:r>
            </w:fldSimple>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32</w:t>
              </w:r>
            </w:fldSimple>
          </w:p>
        </w:tc>
      </w:tr>
    </w:tbl>
    <w:p>
      <w:pPr>
        <w:pStyle w:val="Heading1"/>
        <w:pageBreakBefore/>
      </w:pPr>
      <w:bookmarkStart w:name="t74"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056c5401feda11585da7ceb967e3fabc3c8436fa.png"/><Relationship Id="rId11" Type="http://schemas.openxmlformats.org/officeDocument/2006/relationships/image" Target="media/b998b31c553ecf4b7ec1f727c4d85b741d0caa48.png"/><Relationship Id="rId12" Type="http://schemas.openxmlformats.org/officeDocument/2006/relationships/image" Target="media/7fbcd1a6246fba694a8dbc4cdb453384afb5f2ed.png"/><Relationship Id="rId13" Type="http://schemas.openxmlformats.org/officeDocument/2006/relationships/image" Target="media/7c91be44fdb61623e1d74df5cd162c7cbde052d0.png"/><Relationship Id="rId14" Type="http://schemas.openxmlformats.org/officeDocument/2006/relationships/image" Target="media/a521852e1440fc1c8c35261c66137ffeb860ca9a.png"/><Relationship Id="rId15" Type="http://schemas.openxmlformats.org/officeDocument/2006/relationships/image" Target="media/4facb27fe3a806fc2958700ff0ee2ac761eb3b80.png"/><Relationship Id="rId16" Type="http://schemas.openxmlformats.org/officeDocument/2006/relationships/image" Target="media/40769a66387c14af655354fc3e414b0afc703c92.png"/><Relationship Id="rId17" Type="http://schemas.openxmlformats.org/officeDocument/2006/relationships/image" Target="media/5d16e383f3fcabd05c621b7455e3965b06ca02d7.png"/><Relationship Id="rId18" Type="http://schemas.openxmlformats.org/officeDocument/2006/relationships/image" Target="media/8e98d9bde7fdc9457e1df2abaefdb1aea87de8d8.png"/><Relationship Id="rId19" Type="http://schemas.openxmlformats.org/officeDocument/2006/relationships/image" Target="media/3f1be44cbc52203fca0c388e1e51c01bdf15de54.png"/><Relationship Id="rId20" Type="http://schemas.openxmlformats.org/officeDocument/2006/relationships/image" Target="media/7f6fe91a5b08958b2416fbce1f1762a600742241.png"/><Relationship Id="rId21" Type="http://schemas.openxmlformats.org/officeDocument/2006/relationships/image" Target="media/b41f33c177ba55b54ffb4313abe9a75c6eef02b5.png"/><Relationship Id="rId22" Type="http://schemas.openxmlformats.org/officeDocument/2006/relationships/image" Target="media/52283cf95d8c440eab79278f9d1465f6a8bc753d.png"/><Relationship Id="rId23" Type="http://schemas.openxmlformats.org/officeDocument/2006/relationships/image" Target="media/95c4f9591765e2a95352e96a58fa659ae7876550.png"/><Relationship Id="rId24" Type="http://schemas.openxmlformats.org/officeDocument/2006/relationships/image" Target="media/60b3a2b6c475971e24376e6c4a56ca62bf0b9030.png"/><Relationship Id="rId25" Type="http://schemas.openxmlformats.org/officeDocument/2006/relationships/image" Target="media/2c685a74c95a5cb3e62fe2828c959004b966d57d.png"/><Relationship Id="rId26" Type="http://schemas.openxmlformats.org/officeDocument/2006/relationships/image" Target="media/782a05b228fda6a291d8f538a2126e8b510ddff7.png"/><Relationship Id="rId27" Type="http://schemas.openxmlformats.org/officeDocument/2006/relationships/image" Target="media/bc833b457928a60b52a124dae5bd24fa299ac651.png"/><Relationship Id="rId28" Type="http://schemas.openxmlformats.org/officeDocument/2006/relationships/image" Target="media/af66c3e5e47d975553bbb3ed17f92be8fe0f9e62.png"/><Relationship Id="rId29" Type="http://schemas.openxmlformats.org/officeDocument/2006/relationships/image" Target="media/6c44335f880577d974441d1751036eab0adcdb33.png"/><Relationship Id="rId30" Type="http://schemas.openxmlformats.org/officeDocument/2006/relationships/image" Target="media/a36573da78addd488dd66a1d3ab7232189910e09.png"/><Relationship Id="rId31" Type="http://schemas.openxmlformats.org/officeDocument/2006/relationships/image" Target="media/464cb01c4c9334270b0483b8a025126375d9350c.png"/><Relationship Id="rId32" Type="http://schemas.openxmlformats.org/officeDocument/2006/relationships/image" Target="media/ff3eb19a7609160cd18f6c910cc80b506eec2dcc.png"/><Relationship Id="rId33" Type="http://schemas.openxmlformats.org/officeDocument/2006/relationships/image" Target="media/bcfb8e1c360f0a25c86b4b475a5ee2c55b5c851f.png"/><Relationship Id="rId34" Type="http://schemas.openxmlformats.org/officeDocument/2006/relationships/image" Target="media/bf93552a819f36a7a7f6b08aec09032f84e09cb9.png"/><Relationship Id="rId35" Type="http://schemas.openxmlformats.org/officeDocument/2006/relationships/image" Target="media/74da13d4d17bbc60724b10a0d3b198e02b130d3f.png"/><Relationship Id="rId36" Type="http://schemas.openxmlformats.org/officeDocument/2006/relationships/image" Target="media/6604ae0de8717534a2120e84ba114cbbeb78f4b3.png"/><Relationship Id="rId37" Type="http://schemas.openxmlformats.org/officeDocument/2006/relationships/image" Target="media/980b44d249047f548b6eae9be63aef1f1252e518.png"/><Relationship Id="rId38" Type="http://schemas.openxmlformats.org/officeDocument/2006/relationships/image" Target="media/bff4f43561bf85b05211aa449d7e9f3feb8b70a4.png"/><Relationship Id="rId39" Type="http://schemas.openxmlformats.org/officeDocument/2006/relationships/image" Target="media/671dea8b4755a781adf92693cdf3051feeec6798.png"/><Relationship Id="rId40" Type="http://schemas.openxmlformats.org/officeDocument/2006/relationships/image" Target="media/d5583a61f49d65206765e13423050aafac545d22.png"/><Relationship Id="rId41" Type="http://schemas.openxmlformats.org/officeDocument/2006/relationships/image" Target="media/b4bb15b1a1250a7a6a88d5b0c49127341e13992d.png"/><Relationship Id="rId42" Type="http://schemas.openxmlformats.org/officeDocument/2006/relationships/image" Target="media/1c0dd1568296893ae0331f46ff55c691980eadc0.png"/><Relationship Id="rId43" Type="http://schemas.openxmlformats.org/officeDocument/2006/relationships/image" Target="media/a8f172fe8774f0fcecc0b64c5919e5bc7d13adb8.png"/><Relationship Id="rId44" Type="http://schemas.openxmlformats.org/officeDocument/2006/relationships/image" Target="media/fb0a2a8d56959b32cc1a06ddda90e92d1816f829.png"/><Relationship Id="rId45" Type="http://schemas.openxmlformats.org/officeDocument/2006/relationships/image" Target="media/e9a44dde1dedb212a70373e1be63514c228d0cff.png"/><Relationship Id="rId46" Type="http://schemas.openxmlformats.org/officeDocument/2006/relationships/image" Target="media/d478b4d14ee0189d222007603d68966eb9b056f4.png"/><Relationship Id="rId47" Type="http://schemas.openxmlformats.org/officeDocument/2006/relationships/image" Target="media/528593628417f603ae68c11d53375bc1c9001ab1.png"/><Relationship Id="rId48" Type="http://schemas.openxmlformats.org/officeDocument/2006/relationships/image" Target="media/5a8f872ad0d3eae5869dd81264fa08111c05ca04.png"/><Relationship Id="rId49" Type="http://schemas.openxmlformats.org/officeDocument/2006/relationships/image" Target="media/6bd1a1784271b4f34cd6be3f4dbac96738f26da5.png"/><Relationship Id="rId50" Type="http://schemas.openxmlformats.org/officeDocument/2006/relationships/image" Target="media/648d3009d11173a69b8a8cc07c875548d21f9b19.png"/><Relationship Id="rId51" Type="http://schemas.openxmlformats.org/officeDocument/2006/relationships/image" Target="media/dee33bdb1900bc248a178b7896e0b2baddae6ed1.png"/><Relationship Id="rId52" Type="http://schemas.openxmlformats.org/officeDocument/2006/relationships/image" Target="media/4b05013f2be9a0d2d292989e43300e27411f112b.png"/><Relationship Id="rId53" Type="http://schemas.openxmlformats.org/officeDocument/2006/relationships/image" Target="media/98e1afa74c82c6f978370fd11d83766459fa35f1.png"/><Relationship Id="rId54" Type="http://schemas.openxmlformats.org/officeDocument/2006/relationships/image" Target="media/76e5cc1696d0662b97b9423829883325171f893a.png"/><Relationship Id="rId55" Type="http://schemas.openxmlformats.org/officeDocument/2006/relationships/image" Target="media/49df1eaf8f14fbfa1ee308989263986d0d1e4169.png"/><Relationship Id="rId56" Type="http://schemas.openxmlformats.org/officeDocument/2006/relationships/image" Target="media/f1638e904ffd58db8c93be977672e6c5403c67e4.png"/><Relationship Id="rId57" Type="http://schemas.openxmlformats.org/officeDocument/2006/relationships/image" Target="media/f05eaf0c116e2622fc9720fca25bed9b78a7e4c4.png"/><Relationship Id="rId58" Type="http://schemas.openxmlformats.org/officeDocument/2006/relationships/image" Target="media/3131f3abfbdcf67c45636ea322f492c38cfd82bc.png"/><Relationship Id="rId59" Type="http://schemas.openxmlformats.org/officeDocument/2006/relationships/image" Target="media/38ca7e4ea723a74f4901209c8a3dd13a9bc9a2d6.png"/><Relationship Id="rId60" Type="http://schemas.openxmlformats.org/officeDocument/2006/relationships/image" Target="media/a457bae7b7234b81dafa9491a1c3b90ef5257896.png"/><Relationship Id="rId61" Type="http://schemas.openxmlformats.org/officeDocument/2006/relationships/image" Target="media/7d430ea0b244f3670199e161eb75211d50b055a8.png"/><Relationship Id="rId62" Type="http://schemas.openxmlformats.org/officeDocument/2006/relationships/image" Target="media/6689d4a9b4537472ee56fecb7274c80db62a3363.png"/><Relationship Id="rId63" Type="http://schemas.openxmlformats.org/officeDocument/2006/relationships/image" Target="media/eb15fbcdb869aec7c4419a2413cc77fdff92067c.png"/><Relationship Id="rId64" Type="http://schemas.openxmlformats.org/officeDocument/2006/relationships/image" Target="media/1b0a3d149a882dd0e77dc52bb4182ed98cce5272.png"/><Relationship Id="rId65" Type="http://schemas.openxmlformats.org/officeDocument/2006/relationships/image" Target="media/ce45b46deec044a060ff7c6a9b26b168b75e8e27.png"/><Relationship Id="rId66" Type="http://schemas.openxmlformats.org/officeDocument/2006/relationships/image" Target="media/5dc232fe188dc40260c3e3573c861dbdc436c869.png"/><Relationship Id="rId67" Type="http://schemas.openxmlformats.org/officeDocument/2006/relationships/image" Target="media/ebedc565acaf2572db95f431e8b34be098e1276c.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 Bittenbinder</dc:creator>
  <cp:lastModifiedBy>Un-named</cp:lastModifiedBy>
  <cp:revision>1</cp:revision>
  <dcterms:created xsi:type="dcterms:W3CDTF">2026-10-29T07:12:10.609Z</dcterms:created>
  <dcterms:modified xsi:type="dcterms:W3CDTF">2026-10-29T07:12:10.609Z</dcterms:modified>
</cp:coreProperties>
</file>

<file path=docProps/custom.xml><?xml version="1.0" encoding="utf-8"?>
<Properties xmlns="http://schemas.openxmlformats.org/officeDocument/2006/custom-properties" xmlns:vt="http://schemas.openxmlformats.org/officeDocument/2006/docPropsVTypes"/>
</file>