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11: Das Gartenjahr auf einen Blick</w:t>
      </w:r>
    </w:p>
    <w:p>
      <w:pPr>
        <w:spacing w:after="1600"/>
        <w:jc w:val="center"/>
      </w:pPr>
      <w:r>
        <w:rPr>
          <w:rFonts w:ascii="Georgia" w:cs="Georgia" w:eastAsia="Georgia" w:hAnsi="Georgia"/>
          <w:i/>
          <w:iCs/>
          <w:color w:val="3B2F22"/>
          <w:sz w:val="28"/>
          <w:szCs w:val="28"/>
        </w:rPr>
        <w:t xml:space="preserve">Alles hat seine Zeit</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Stück für Stück Selbstversorger – Heft 11: Das Gartenjahr auf einen Blick</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Die Reihe auf einen Blick</w:t>
      </w:r>
      <w:r>
        <w:tab/>
      </w:r>
      <w:fldSimple w:instr="PAGEREF t3 \h">
        <w:r>
          <w:t xml:space="preserve">7</w:t>
        </w:r>
      </w:fldSimple>
    </w:p>
    <w:p>
      <w:pPr>
        <w:tabs>
          <w:tab w:val="right" w:pos="9070" w:leader="dot"/>
        </w:tabs>
        <w:spacing w:after="20" w:before="100"/>
        <w:ind w:left="0"/>
      </w:pPr>
      <w:r>
        <w:rPr>
          <w:b/>
          <w:bCs/>
          <w:sz w:val="22"/>
          <w:szCs w:val="22"/>
        </w:rPr>
        <w:t xml:space="preserve">Januar bis März</w:t>
      </w:r>
      <w:r>
        <w:tab/>
      </w:r>
      <w:fldSimple w:instr="PAGEREF s_q1 \h">
        <w:r>
          <w:t xml:space="preserve">8</w:t>
        </w:r>
      </w:fldSimple>
    </w:p>
    <w:p>
      <w:pPr>
        <w:tabs>
          <w:tab w:val="right" w:pos="9070" w:leader="dot"/>
        </w:tabs>
        <w:spacing w:after="20" w:before="0"/>
        <w:ind w:left="400"/>
      </w:pPr>
      <w:r>
        <w:rPr>
          <w:b w:val="false"/>
          <w:bCs w:val="false"/>
          <w:sz w:val="20"/>
          <w:szCs w:val="20"/>
        </w:rPr>
        <w:t xml:space="preserve">Januar</w:t>
      </w:r>
      <w:r>
        <w:tab/>
      </w:r>
      <w:fldSimple w:instr="PAGEREF k_januar \h">
        <w:r>
          <w:t xml:space="preserve">9</w:t>
        </w:r>
      </w:fldSimple>
    </w:p>
    <w:p>
      <w:pPr>
        <w:tabs>
          <w:tab w:val="right" w:pos="9070" w:leader="dot"/>
        </w:tabs>
        <w:spacing w:after="20" w:before="0"/>
        <w:ind w:left="400"/>
      </w:pPr>
      <w:r>
        <w:rPr>
          <w:b w:val="false"/>
          <w:bCs w:val="false"/>
          <w:sz w:val="20"/>
          <w:szCs w:val="20"/>
        </w:rPr>
        <w:t xml:space="preserve">Februar</w:t>
      </w:r>
      <w:r>
        <w:tab/>
      </w:r>
      <w:fldSimple w:instr="PAGEREF k_februar \h">
        <w:r>
          <w:t xml:space="preserve">10</w:t>
        </w:r>
      </w:fldSimple>
    </w:p>
    <w:p>
      <w:pPr>
        <w:tabs>
          <w:tab w:val="right" w:pos="9070" w:leader="dot"/>
        </w:tabs>
        <w:spacing w:after="20" w:before="0"/>
        <w:ind w:left="400"/>
      </w:pPr>
      <w:r>
        <w:rPr>
          <w:b w:val="false"/>
          <w:bCs w:val="false"/>
          <w:sz w:val="20"/>
          <w:szCs w:val="20"/>
        </w:rPr>
        <w:t xml:space="preserve">März</w:t>
      </w:r>
      <w:r>
        <w:tab/>
      </w:r>
      <w:fldSimple w:instr="PAGEREF k_maerz \h">
        <w:r>
          <w:t xml:space="preserve">11</w:t>
        </w:r>
      </w:fldSimple>
    </w:p>
    <w:p>
      <w:pPr>
        <w:tabs>
          <w:tab w:val="right" w:pos="9070" w:leader="dot"/>
        </w:tabs>
        <w:spacing w:after="20" w:before="100"/>
        <w:ind w:left="0"/>
      </w:pPr>
      <w:r>
        <w:rPr>
          <w:b/>
          <w:bCs/>
          <w:sz w:val="22"/>
          <w:szCs w:val="22"/>
        </w:rPr>
        <w:t xml:space="preserve">April bis Juni</w:t>
      </w:r>
      <w:r>
        <w:tab/>
      </w:r>
      <w:fldSimple w:instr="PAGEREF s_q2 \h">
        <w:r>
          <w:t xml:space="preserve">12</w:t>
        </w:r>
      </w:fldSimple>
    </w:p>
    <w:p>
      <w:pPr>
        <w:tabs>
          <w:tab w:val="right" w:pos="9070" w:leader="dot"/>
        </w:tabs>
        <w:spacing w:after="20" w:before="0"/>
        <w:ind w:left="400"/>
      </w:pPr>
      <w:r>
        <w:rPr>
          <w:b w:val="false"/>
          <w:bCs w:val="false"/>
          <w:sz w:val="20"/>
          <w:szCs w:val="20"/>
        </w:rPr>
        <w:t xml:space="preserve">April</w:t>
      </w:r>
      <w:r>
        <w:tab/>
      </w:r>
      <w:fldSimple w:instr="PAGEREF k_april \h">
        <w:r>
          <w:t xml:space="preserve">13</w:t>
        </w:r>
      </w:fldSimple>
    </w:p>
    <w:p>
      <w:pPr>
        <w:tabs>
          <w:tab w:val="right" w:pos="9070" w:leader="dot"/>
        </w:tabs>
        <w:spacing w:after="20" w:before="0"/>
        <w:ind w:left="400"/>
      </w:pPr>
      <w:r>
        <w:rPr>
          <w:b w:val="false"/>
          <w:bCs w:val="false"/>
          <w:sz w:val="20"/>
          <w:szCs w:val="20"/>
        </w:rPr>
        <w:t xml:space="preserve">Mai</w:t>
      </w:r>
      <w:r>
        <w:tab/>
      </w:r>
      <w:fldSimple w:instr="PAGEREF k_mai \h">
        <w:r>
          <w:t xml:space="preserve">14</w:t>
        </w:r>
      </w:fldSimple>
    </w:p>
    <w:p>
      <w:pPr>
        <w:tabs>
          <w:tab w:val="right" w:pos="9070" w:leader="dot"/>
        </w:tabs>
        <w:spacing w:after="20" w:before="0"/>
        <w:ind w:left="400"/>
      </w:pPr>
      <w:r>
        <w:rPr>
          <w:b w:val="false"/>
          <w:bCs w:val="false"/>
          <w:sz w:val="20"/>
          <w:szCs w:val="20"/>
        </w:rPr>
        <w:t xml:space="preserve">Juni</w:t>
      </w:r>
      <w:r>
        <w:tab/>
      </w:r>
      <w:fldSimple w:instr="PAGEREF k_juni \h">
        <w:r>
          <w:t xml:space="preserve">15</w:t>
        </w:r>
      </w:fldSimple>
    </w:p>
    <w:p>
      <w:pPr>
        <w:tabs>
          <w:tab w:val="right" w:pos="9070" w:leader="dot"/>
        </w:tabs>
        <w:spacing w:after="20" w:before="100"/>
        <w:ind w:left="0"/>
      </w:pPr>
      <w:r>
        <w:rPr>
          <w:b/>
          <w:bCs/>
          <w:sz w:val="22"/>
          <w:szCs w:val="22"/>
        </w:rPr>
        <w:t xml:space="preserve">Juli bis September</w:t>
      </w:r>
      <w:r>
        <w:tab/>
      </w:r>
      <w:fldSimple w:instr="PAGEREF s_q3 \h">
        <w:r>
          <w:t xml:space="preserve">16</w:t>
        </w:r>
      </w:fldSimple>
    </w:p>
    <w:p>
      <w:pPr>
        <w:tabs>
          <w:tab w:val="right" w:pos="9070" w:leader="dot"/>
        </w:tabs>
        <w:spacing w:after="20" w:before="0"/>
        <w:ind w:left="400"/>
      </w:pPr>
      <w:r>
        <w:rPr>
          <w:b w:val="false"/>
          <w:bCs w:val="false"/>
          <w:sz w:val="20"/>
          <w:szCs w:val="20"/>
        </w:rPr>
        <w:t xml:space="preserve">Juli</w:t>
      </w:r>
      <w:r>
        <w:tab/>
      </w:r>
      <w:fldSimple w:instr="PAGEREF k_juli \h">
        <w:r>
          <w:t xml:space="preserve">17</w:t>
        </w:r>
      </w:fldSimple>
    </w:p>
    <w:p>
      <w:pPr>
        <w:tabs>
          <w:tab w:val="right" w:pos="9070" w:leader="dot"/>
        </w:tabs>
        <w:spacing w:after="20" w:before="0"/>
        <w:ind w:left="400"/>
      </w:pPr>
      <w:r>
        <w:rPr>
          <w:b w:val="false"/>
          <w:bCs w:val="false"/>
          <w:sz w:val="20"/>
          <w:szCs w:val="20"/>
        </w:rPr>
        <w:t xml:space="preserve">August</w:t>
      </w:r>
      <w:r>
        <w:tab/>
      </w:r>
      <w:fldSimple w:instr="PAGEREF k_august \h">
        <w:r>
          <w:t xml:space="preserve">18</w:t>
        </w:r>
      </w:fldSimple>
    </w:p>
    <w:p>
      <w:pPr>
        <w:tabs>
          <w:tab w:val="right" w:pos="9070" w:leader="dot"/>
        </w:tabs>
        <w:spacing w:after="20" w:before="0"/>
        <w:ind w:left="400"/>
      </w:pPr>
      <w:r>
        <w:rPr>
          <w:b w:val="false"/>
          <w:bCs w:val="false"/>
          <w:sz w:val="20"/>
          <w:szCs w:val="20"/>
        </w:rPr>
        <w:t xml:space="preserve">September</w:t>
      </w:r>
      <w:r>
        <w:tab/>
      </w:r>
      <w:fldSimple w:instr="PAGEREF k_september \h">
        <w:r>
          <w:t xml:space="preserve">19</w:t>
        </w:r>
      </w:fldSimple>
    </w:p>
    <w:p>
      <w:pPr>
        <w:tabs>
          <w:tab w:val="right" w:pos="9070" w:leader="dot"/>
        </w:tabs>
        <w:spacing w:after="20" w:before="100"/>
        <w:ind w:left="0"/>
      </w:pPr>
      <w:r>
        <w:rPr>
          <w:b/>
          <w:bCs/>
          <w:sz w:val="22"/>
          <w:szCs w:val="22"/>
        </w:rPr>
        <w:t xml:space="preserve">Oktober bis Dezember</w:t>
      </w:r>
      <w:r>
        <w:tab/>
      </w:r>
      <w:fldSimple w:instr="PAGEREF s_q4 \h">
        <w:r>
          <w:t xml:space="preserve">20</w:t>
        </w:r>
      </w:fldSimple>
    </w:p>
    <w:p>
      <w:pPr>
        <w:tabs>
          <w:tab w:val="right" w:pos="9070" w:leader="dot"/>
        </w:tabs>
        <w:spacing w:after="20" w:before="0"/>
        <w:ind w:left="400"/>
      </w:pPr>
      <w:r>
        <w:rPr>
          <w:b w:val="false"/>
          <w:bCs w:val="false"/>
          <w:sz w:val="20"/>
          <w:szCs w:val="20"/>
        </w:rPr>
        <w:t xml:space="preserve">Oktober</w:t>
      </w:r>
      <w:r>
        <w:tab/>
      </w:r>
      <w:fldSimple w:instr="PAGEREF k_oktober \h">
        <w:r>
          <w:t xml:space="preserve">21</w:t>
        </w:r>
      </w:fldSimple>
    </w:p>
    <w:p>
      <w:pPr>
        <w:tabs>
          <w:tab w:val="right" w:pos="9070" w:leader="dot"/>
        </w:tabs>
        <w:spacing w:after="20" w:before="0"/>
        <w:ind w:left="400"/>
      </w:pPr>
      <w:r>
        <w:rPr>
          <w:b w:val="false"/>
          <w:bCs w:val="false"/>
          <w:sz w:val="20"/>
          <w:szCs w:val="20"/>
        </w:rPr>
        <w:t xml:space="preserve">November</w:t>
      </w:r>
      <w:r>
        <w:tab/>
      </w:r>
      <w:fldSimple w:instr="PAGEREF k_november \h">
        <w:r>
          <w:t xml:space="preserve">22</w:t>
        </w:r>
      </w:fldSimple>
    </w:p>
    <w:p>
      <w:pPr>
        <w:tabs>
          <w:tab w:val="right" w:pos="9070" w:leader="dot"/>
        </w:tabs>
        <w:spacing w:after="20" w:before="0"/>
        <w:ind w:left="400"/>
      </w:pPr>
      <w:r>
        <w:rPr>
          <w:b w:val="false"/>
          <w:bCs w:val="false"/>
          <w:sz w:val="20"/>
          <w:szCs w:val="20"/>
        </w:rPr>
        <w:t xml:space="preserve">Dezember</w:t>
      </w:r>
      <w:r>
        <w:tab/>
      </w:r>
      <w:fldSimple w:instr="PAGEREF k_dezember \h">
        <w:r>
          <w:t xml:space="preserve">23</w:t>
        </w:r>
      </w:fldSimple>
    </w:p>
    <w:p>
      <w:pPr>
        <w:tabs>
          <w:tab w:val="right" w:pos="9070" w:leader="dot"/>
        </w:tabs>
        <w:spacing w:after="20" w:before="100"/>
        <w:ind w:left="0"/>
      </w:pPr>
      <w:r>
        <w:rPr>
          <w:b/>
          <w:bCs/>
          <w:sz w:val="22"/>
          <w:szCs w:val="22"/>
        </w:rPr>
        <w:t xml:space="preserve">Dein eigenes Gartenjahr</w:t>
      </w:r>
      <w:r>
        <w:tab/>
      </w:r>
      <w:fldSimple w:instr="PAGEREF s_plan \h">
        <w:r>
          <w:t xml:space="preserve">24</w:t>
        </w:r>
      </w:fldSimple>
    </w:p>
    <w:p>
      <w:pPr>
        <w:tabs>
          <w:tab w:val="right" w:pos="9070" w:leader="dot"/>
        </w:tabs>
        <w:spacing w:after="20" w:before="0"/>
        <w:ind w:left="400"/>
      </w:pPr>
      <w:r>
        <w:rPr>
          <w:b w:val="false"/>
          <w:bCs w:val="false"/>
          <w:sz w:val="20"/>
          <w:szCs w:val="20"/>
        </w:rPr>
        <w:t xml:space="preserve">Vorlagen für dein Gartenjahr</w:t>
      </w:r>
      <w:r>
        <w:tab/>
      </w:r>
      <w:fldSimple w:instr="PAGEREF k_eigener_plan \h">
        <w:r>
          <w:t xml:space="preserve">25</w:t>
        </w:r>
      </w:fldSimple>
    </w:p>
    <w:p>
      <w:pPr>
        <w:tabs>
          <w:tab w:val="right" w:pos="9070" w:leader="dot"/>
        </w:tabs>
        <w:spacing w:after="20" w:before="100"/>
        <w:ind w:left="0"/>
      </w:pPr>
      <w:r>
        <w:rPr>
          <w:b/>
          <w:bCs/>
          <w:sz w:val="22"/>
          <w:szCs w:val="22"/>
        </w:rPr>
        <w:t xml:space="preserve">Literatur und Quellen</w:t>
      </w:r>
      <w:r>
        <w:tab/>
      </w:r>
      <w:fldSimple w:instr="PAGEREF t22 \h">
        <w:r>
          <w:t xml:space="preserve">28</w:t>
        </w:r>
      </w:fldSimple>
    </w:p>
    <w:p>
      <w:pPr>
        <w:tabs>
          <w:tab w:val="right" w:pos="9070" w:leader="dot"/>
        </w:tabs>
        <w:spacing w:after="20" w:before="100"/>
        <w:ind w:left="0"/>
      </w:pPr>
      <w:r>
        <w:rPr>
          <w:b/>
          <w:bCs/>
          <w:sz w:val="22"/>
          <w:szCs w:val="22"/>
        </w:rPr>
        <w:t xml:space="preserve">Anleitungen nach Themen</w:t>
      </w:r>
      <w:r>
        <w:tab/>
      </w:r>
      <w:fldSimple w:instr="PAGEREF t23 \h">
        <w:r>
          <w:t xml:space="preserve">29</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Kartoffeln:</w:t>
            </w:r>
            <w:r>
              <w:t xml:space="preserve"> Kraut, Beeren, Keime und grüne Stellen der Knollen sind </w:t>
            </w:r>
            <w:r>
              <w:rPr>
                <w:b/>
                <w:bCs/>
              </w:rPr>
              <w:t xml:space="preserve">giftig</w:t>
            </w:r>
            <w:r>
              <w:t xml:space="preserve"> (Solanin). Grüne Stellen großzügig wegschneiden, Kinder nicht an die Beeren lassen.</w:t>
            </w:r>
          </w:p>
          <w:p>
            <w:pPr>
              <w:pStyle w:val="ListParagraph"/>
              <w:numPr>
                <w:ilvl w:val="0"/>
                <w:numId w:val="2"/>
              </w:numPr>
              <w:spacing w:after="60" w:line="280"/>
            </w:pPr>
            <w:r>
              <w:rPr>
                <w:b/>
                <w:bCs/>
              </w:rPr>
              <w:t xml:space="preserve">Bohnen</w:t>
            </w:r>
            <w:r>
              <w:t xml:space="preserve"> sind </w:t>
            </w:r>
            <w:r>
              <w:rPr>
                <w:b/>
                <w:bCs/>
              </w:rPr>
              <w:t xml:space="preserve">roh giftig</w:t>
            </w:r>
            <w:r>
              <w:t xml:space="preserve"> (Phasin). Grüne Bohnen und Bohnenkerne immer mindestens 10 Minuten kochen.</w:t>
            </w:r>
          </w:p>
          <w:p>
            <w:pPr>
              <w:pStyle w:val="ListParagraph"/>
              <w:numPr>
                <w:ilvl w:val="0"/>
                <w:numId w:val="2"/>
              </w:numPr>
              <w:spacing w:after="60" w:line="280"/>
            </w:pPr>
            <w:r>
              <w:rPr>
                <w:b/>
                <w:bCs/>
              </w:rPr>
              <w:t xml:space="preserve">Regentonnen</w:t>
            </w:r>
            <w:r>
              <w:t xml:space="preserve"> immer mit einem festen </w:t>
            </w:r>
            <w:r>
              <w:rPr>
                <w:b/>
                <w:bCs/>
              </w:rPr>
              <w:t xml:space="preserve">Deckel</w:t>
            </w:r>
            <w:r>
              <w:t xml:space="preserve"> verschließen – für kleine Kinder sind sie lebensgefährlich.</w:t>
            </w:r>
          </w:p>
          <w:p>
            <w:pPr>
              <w:pStyle w:val="ListParagraph"/>
              <w:numPr>
                <w:ilvl w:val="0"/>
                <w:numId w:val="2"/>
              </w:numPr>
              <w:spacing w:after="60" w:line="280"/>
            </w:pPr>
            <w:r>
              <w:rPr>
                <w:b/>
                <w:bCs/>
              </w:rPr>
              <w:t xml:space="preserve">Gartenarbeit und Tetanus:</w:t>
            </w:r>
            <w:r>
              <w:t xml:space="preserve"> Lass deinen Impfschutz prüfen. Kleine Wunden gut reinigen, bei Gartenarbeit Handschuhe tragen.</w:t>
            </w:r>
          </w:p>
          <w:p>
            <w:pPr>
              <w:pStyle w:val="ListParagraph"/>
              <w:numPr>
                <w:ilvl w:val="0"/>
                <w:numId w:val="2"/>
              </w:numPr>
              <w:spacing w:after="60" w:line="280"/>
            </w:pPr>
            <w:r>
              <w:rPr>
                <w:b/>
                <w:bCs/>
              </w:rPr>
              <w:t xml:space="preserve">Pflanzenjauchen</w:t>
            </w:r>
            <w:r>
              <w:t xml:space="preserve"> nur an die Wurzel gießen, nicht über Blattgemüse kurz vor der Ernte. Gemüse vor dem Essen gründlich waschen.</w:t>
            </w:r>
          </w:p>
          <w:p>
            <w:pPr>
              <w:pStyle w:val="ListParagraph"/>
              <w:numPr>
                <w:ilvl w:val="0"/>
                <w:numId w:val="2"/>
              </w:numPr>
              <w:spacing w:after="60" w:line="280"/>
            </w:pPr>
            <w:r>
              <w:rPr>
                <w:b/>
                <w:bCs/>
              </w:rPr>
              <w:t xml:space="preserve">Rücken schonen:</w:t>
            </w:r>
            <w:r>
              <w:t xml:space="preserve"> aus den Knien heben, Pausen machen, nicht stundenlang gebückt arbeiten.</w:t>
            </w:r>
          </w:p>
          <w:p>
            <w:pPr>
              <w:pStyle w:val="ListParagraph"/>
              <w:numPr>
                <w:ilvl w:val="0"/>
                <w:numId w:val="2"/>
              </w:numPr>
              <w:spacing w:after="60" w:line="280"/>
            </w:pPr>
            <w:r>
              <w:rPr>
                <w:b/>
                <w:bCs/>
              </w:rPr>
              <w:t xml:space="preserve">Für Einkochen, Fermentieren, Trocknen, Lagern und die Hausapotheke</w:t>
            </w:r>
            <w:r>
              <w:t xml:space="preserve"> gelten die ausführlichen Sicherheitsregeln der Hefte 5 bis 8. Dieses Heft ist eine Übersicht und ersetzt sie nicht.</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bis hierher gekommen bist!</w:t>
      </w:r>
    </w:p>
    <w:p>
      <w:pPr>
        <w:spacing w:after="140" w:line="300"/>
        <w:jc w:val="both"/>
      </w:pPr>
      <w:r>
        <w:t xml:space="preserve">Zehn Hefte lang ging es Stück für Stück: das erste Beet, der Kalender, der Boden, das Saatgut, das Einkochen, das Trocknen und Fermentieren, der Vorratskeller, die Kräuter, das Obst und der Balkon. In diesem letzten Heft kommt alles zusammen – </w:t>
      </w:r>
      <w:r>
        <w:rPr>
          <w:b/>
          <w:bCs/>
        </w:rPr>
        <w:t xml:space="preserve">Monat für Monat, jeder auf einer Seite</w:t>
      </w:r>
      <w:r>
        <w:t xml:space="preserve">.</w:t>
      </w:r>
    </w:p>
    <w:p>
      <w:pPr>
        <w:spacing w:after="140" w:line="300"/>
        <w:jc w:val="both"/>
      </w:pPr>
      <w:r>
        <w:t xml:space="preserve">Für jeden Monat findest du, was im Garten, auf dem Balkon, bei Obst und Kräutern, beim Boden, im Vorrat und beim Saatgut zu tun ist, was gerade frisch zu ernten ist und – wenn die Zeit knapp ist – die </w:t>
      </w:r>
      <w:r>
        <w:rPr>
          <w:b/>
          <w:bCs/>
        </w:rPr>
        <w:t xml:space="preserve">drei wichtigsten Dinge</w:t>
      </w:r>
      <w:r>
        <w:t xml:space="preserve">. Hinter jeder Aufgabe steht in Klammern das Heft, in dem du die Anleitung findest (H1 = Heft 1, B1 = „Was die Natur uns schenkt“, Band 1).</w:t>
      </w:r>
    </w:p>
    <w:p>
      <w:pPr>
        <w:spacing w:after="140" w:line="300"/>
        <w:jc w:val="both"/>
      </w:pPr>
      <w:r>
        <w:t xml:space="preserve">Am Ende gibt es Vorlagen, in die du deinen eigenen Plan, deine Ernten und deine Erfahrungen einträgst. Denn das beste Gartenjahr ist das, das zu deinem Garten passt.</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Die Reihe auf einen Blick</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cantSplit/>
          <w:tblHeader/>
        </w:trPr>
        <w:tc>
          <w:tcPr>
            <w:tcW w:type="dxa" w:w="1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Heft</w:t>
            </w:r>
          </w:p>
        </w:tc>
        <w:tc>
          <w:tcPr>
            <w:tcW w:type="dxa" w:w="7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Thema</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H1</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erste Gemüsegarten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H2</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 und Pflanzkalender</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H3</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und Boden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H4</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Saatgut selbst gewinnen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H5</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Einkochen und Einmachen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H6</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 Dörren und Fermentieren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H7</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Vorratskeller und Lagerung</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H8</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Kräutergarten und Hausapotheke vom Balkon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H9</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Obstbäume und Beeren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H10</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Selbstversorgung auf dem Balkon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H11</w:t>
            </w:r>
          </w:p>
        </w:tc>
        <w:tc>
          <w:tcPr>
            <w:tcW w:type="dxa" w:w="7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Das Gartenjahr auf einen Blick</w:t>
            </w:r>
          </w:p>
        </w:tc>
      </w:tr>
    </w:tbl>
    <w:p>
      <w:pPr>
        <w:spacing w:after="120"/>
      </w:pPr>
    </w:p>
    <w:p>
      <w:pPr>
        <w:spacing w:after="140" w:line="300"/>
        <w:jc w:val="both"/>
      </w:pPr>
      <w:r>
        <w:t xml:space="preserve">Aus der Reihe </w:t>
      </w:r>
      <w:r>
        <w:rPr>
          <w:b/>
          <w:bCs/>
        </w:rPr>
        <w:t xml:space="preserve">„Was die Natur uns schenkt“</w:t>
      </w:r>
      <w:r>
        <w:t xml:space="preserve">: B1 Kräuter &amp; Wildpflanzen, B2 Bäume, Sträucher &amp; Wildobst, B3 Gemüse ganz genutzt, B4 Reinigung, B5 Körperpflege, B6 Natürliche Schminke.</w:t>
      </w:r>
    </w:p>
    <w:p>
      <w:pPr>
        <w:pageBreakBefore/>
        <w:spacing w:before="3000"/>
      </w:pPr>
    </w:p>
    <w:p>
      <w:pPr>
        <w:pStyle w:val="Heading1"/>
        <w:jc w:val="center"/>
      </w:pPr>
      <w:bookmarkStart w:name="s_q1" w:id="1"/>
      <w:r>
        <w:t xml:space="preserve">Januar bis März</w:t>
      </w:r>
      <w:bookmarkEnd w:id="1"/>
    </w:p>
    <w:p>
      <w:pPr>
        <w:spacing w:after="400"/>
        <w:jc w:val="center"/>
      </w:pPr>
      <w:r>
        <w:rPr>
          <w:i/>
          <w:iCs/>
          <w:color w:val="3B2F22"/>
          <w:sz w:val="26"/>
          <w:szCs w:val="26"/>
        </w:rPr>
        <w:t xml:space="preserve">Planen, vorziehen, anfangen</w:t>
      </w:r>
    </w:p>
    <w:p>
      <w:pPr>
        <w:jc w:val="center"/>
      </w:pPr>
      <w:r>
        <w:rPr>
          <w:color w:val="6B5F4D"/>
          <w:sz w:val="20"/>
          <w:szCs w:val="20"/>
        </w:rPr>
        <w:t xml:space="preserve">Januar · Februar · März</w:t>
      </w:r>
    </w:p>
    <w:p>
      <w:pPr>
        <w:pStyle w:val="Heading1"/>
        <w:pageBreakBefore/>
      </w:pPr>
      <w:bookmarkStart w:name="k_januar" w:id="1"/>
      <w:r>
        <w:t xml:space="preserve">Januar</w:t>
      </w:r>
      <w:bookmarkEnd w:id="1"/>
    </w:p>
    <w:p>
      <w:pPr>
        <w:spacing w:after="140" w:line="300"/>
        <w:jc w:val="both"/>
      </w:pPr>
      <w:r>
        <w:t xml:space="preserve">Der Garten schläft, die Gärtnerin plant. Jetzt ist Zeit für Gartentagebuch, Beetplan und Saatgutdose.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Beetplan und Fruchtfolge fürs neue Jahr (H2). Werkzeug säubern, schärfen, ölen (H1).</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Sprossen und Microgreens (H10), Schnittlauch treiben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Fruchtmumien entfernen, Steckhölzer von Johannisbeeren schneiden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Topfkräuter an frostfreien Tagen gießen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Laubdecke auf den Beeten kontrollieren, Kompost abgedeckt halten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wöchentlich, Kartoffeln und Wurzeln monatlich durchsehen (H7). Sauerkraut genießen (H6).</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Vorrat sichten, Saatgut bestellen oder tauschen (H2,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Grünkohl, Rosenkohl, Lauch, Feldsalat, Pastinaken; aus dem Lager Kartoffeln, Möhren, Rote Bete, Äpfel, Kürbis.</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Den Beetplan machen.</w:t>
            </w:r>
          </w:p>
          <w:p>
            <w:pPr>
              <w:spacing w:after="80" w:line="280"/>
            </w:pPr>
            <w:r>
              <w:t xml:space="preserve">2. Saatgut sichten und bestellen.</w:t>
            </w:r>
          </w:p>
          <w:p>
            <w:pPr>
              <w:spacing w:after="80" w:line="280"/>
            </w:pPr>
            <w:r>
              <w:t xml:space="preserve">3. Die Vorräte durchsehen.</w:t>
            </w:r>
          </w:p>
        </w:tc>
      </w:tr>
    </w:tbl>
    <w:p>
      <w:pPr>
        <w:spacing w:after="120"/>
      </w:pPr>
    </w:p>
    <w:p>
      <w:pPr>
        <w:pStyle w:val="Heading1"/>
        <w:pageBreakBefore/>
      </w:pPr>
      <w:bookmarkStart w:name="k_februar" w:id="1"/>
      <w:r>
        <w:t xml:space="preserve">Februar</w:t>
      </w:r>
      <w:bookmarkEnd w:id="1"/>
    </w:p>
    <w:p>
      <w:pPr>
        <w:spacing w:after="140" w:line="300"/>
        <w:jc w:val="both"/>
      </w:pPr>
      <w:r>
        <w:t xml:space="preserve">Die Tage werden länger. Auf der Fensterbank beginnt die Saison – aber nicht zu früh.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Saatkartoffeln kaufen. Nassen oder gefrorenen Boden nicht betreten (H1).</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Februar Paprika, Chili und Knollensellerie vorziehen, Pflücksalat für die frühe Ernte (H2).</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und Birnen an frostfreien Tagen schneiden, Herbsthimbeeren bodennah abschneiden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Ruhe; Saatgut für Kräuter besorgen.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und Lauberde für die Anzuchterde sieben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Gläser zählen, Gummiringe und Deckel prüfen (H5).</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Keimprobe für alte Samen (H2). Saatgut-Tauschbörsen besuchen.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Feldsalat, Winterportulak, Grünkohl, Lauch, Pastinaken; aus dem Lager wie im Januar.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Die Keimprobe machen.</w:t>
            </w:r>
          </w:p>
          <w:p>
            <w:pPr>
              <w:spacing w:after="80" w:line="280"/>
            </w:pPr>
            <w:r>
              <w:t xml:space="preserve">2. Kernobst schneiden.</w:t>
            </w:r>
          </w:p>
          <w:p>
            <w:pPr>
              <w:spacing w:after="80" w:line="280"/>
            </w:pPr>
            <w:r>
              <w:t xml:space="preserve">3. Anzuchterde vorbereiten.</w:t>
            </w:r>
          </w:p>
        </w:tc>
      </w:tr>
    </w:tbl>
    <w:p>
      <w:pPr>
        <w:spacing w:after="120"/>
      </w:pPr>
    </w:p>
    <w:p>
      <w:pPr>
        <w:pStyle w:val="Heading1"/>
        <w:pageBreakBefore/>
      </w:pPr>
      <w:bookmarkStart w:name="k_maerz" w:id="1"/>
      <w:r>
        <w:t xml:space="preserve">März</w:t>
      </w:r>
      <w:bookmarkEnd w:id="1"/>
    </w:p>
    <w:p>
      <w:pPr>
        <w:spacing w:after="140" w:line="300"/>
        <w:jc w:val="both"/>
      </w:pPr>
      <w:r>
        <w:t xml:space="preserve">Es geht los. Sobald der Boden abgetrocknet ist, wird gelockert, gesät und gesteckt.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Beete mit der Grabegabel lockern, Kompost verteilen (H1, H3). Säen: Radieschen, Spinat, Möhren, Erbsen, Pastinaken. Steckzwiebeln stecken. Kartoffeln vorkeimen. Vorziehen: Kohlrabi, Frühkohl, Salat, Sommerlauch; Mitte bis Ende März Tomaten (H2).</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Kästen säubern, Erde vorbereiten, erste Saat im Salatkasten, Erbsen am Geländer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auf Baumscheiben und unter die Beeren, Pflanzschnitt bei neuen Bäumen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Thymian, Salbei, Ysop zurückschneiden; Schnittlauch, Minze, Melisse teilen; Petersilie säen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Reifen Kompost sieben und ausbringen, alten Haufen umsetzen, Regenwürmer zählen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Lagervorräte aufbrauchen, Keimendes zuerst (H7).</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Eigene Pflanzkartoffeln vorkeimen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Brennnesselspitzen, Löwenzahn, Gänseblümchen (B1), überwinterter Spinat und Feldsalat, Lauch, Pastinaken; Bärlauch nur sicher bestimmt oder gekauft (B1).</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Die Beete vorbereiten.</w:t>
            </w:r>
          </w:p>
          <w:p>
            <w:pPr>
              <w:spacing w:after="80" w:line="280"/>
            </w:pPr>
            <w:r>
              <w:t xml:space="preserve">2. Kartoffeln vorkeimen.</w:t>
            </w:r>
          </w:p>
          <w:p>
            <w:pPr>
              <w:spacing w:after="80" w:line="280"/>
            </w:pPr>
            <w:r>
              <w:t xml:space="preserve">3. Die ersten Reihen säen.</w:t>
            </w:r>
          </w:p>
        </w:tc>
      </w:tr>
    </w:tbl>
    <w:p>
      <w:pPr>
        <w:spacing w:after="120"/>
      </w:pPr>
    </w:p>
    <w:p>
      <w:pPr>
        <w:pageBreakBefore/>
        <w:spacing w:before="3000"/>
      </w:pPr>
    </w:p>
    <w:p>
      <w:pPr>
        <w:pStyle w:val="Heading1"/>
        <w:jc w:val="center"/>
      </w:pPr>
      <w:bookmarkStart w:name="s_q2" w:id="1"/>
      <w:r>
        <w:t xml:space="preserve">April bis Juni</w:t>
      </w:r>
      <w:bookmarkEnd w:id="1"/>
    </w:p>
    <w:p>
      <w:pPr>
        <w:spacing w:after="400"/>
        <w:jc w:val="center"/>
      </w:pPr>
      <w:r>
        <w:rPr>
          <w:i/>
          <w:iCs/>
          <w:color w:val="3B2F22"/>
          <w:sz w:val="26"/>
          <w:szCs w:val="26"/>
        </w:rPr>
        <w:t xml:space="preserve">Säen, pflanzen, die ersten Ernten</w:t>
      </w:r>
    </w:p>
    <w:p>
      <w:pPr>
        <w:jc w:val="center"/>
      </w:pPr>
      <w:r>
        <w:rPr>
          <w:color w:val="6B5F4D"/>
          <w:sz w:val="20"/>
          <w:szCs w:val="20"/>
        </w:rPr>
        <w:t xml:space="preserve">April · Mai · Juni</w:t>
      </w:r>
    </w:p>
    <w:p>
      <w:pPr>
        <w:pStyle w:val="Heading1"/>
        <w:pageBreakBefore/>
      </w:pPr>
      <w:bookmarkStart w:name="k_april" w:id="1"/>
      <w:r>
        <w:t xml:space="preserve">April</w:t>
      </w:r>
      <w:bookmarkEnd w:id="1"/>
    </w:p>
    <w:p>
      <w:pPr>
        <w:spacing w:after="140" w:line="300"/>
        <w:jc w:val="both"/>
      </w:pPr>
      <w:r>
        <w:t xml:space="preserve">Der Löwenzahn blüht – Zeit für Kartoffeln. Und Zeit, die Spätfröste im Blick zu behalten.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legen. Möhren, Rote Bete, Mangold, Petersilie, Dill säen; Salat und Kohlrabi pflanzen; Radieschen nachsäen (H1, H2). Mitte bis Ende April Zucchini und Kürbis vorziehen. Gründüngung vom Winter einarbeiten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in den Sack, Erdbeeren in die Ampel, Kräuterkästen bepflanzen; Basilikum vorziehen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der Blüte bei Spätfrost Vlies auflegen. Rhabarberernte beginnt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Kräuterspirale bepflanzen, Dill, Kamille, Ringelblume säen, Lavendel in Form schneiden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Hochbeet mit Kompost auffüllen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Rhabarberkompott und -sirup (H5).</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Abstände zwischen Sorten für die Samengewinnung einplanen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Rhabarber, Schnittlauch, Spinat, Brennnessel, Löwenzahn, Bärlauch (B1), erste Radieschen.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Kartoffeln legen.</w:t>
            </w:r>
          </w:p>
          <w:p>
            <w:pPr>
              <w:spacing w:after="80" w:line="280"/>
            </w:pPr>
            <w:r>
              <w:t xml:space="preserve">2. Säen und pflanzen.</w:t>
            </w:r>
          </w:p>
          <w:p>
            <w:pPr>
              <w:spacing w:after="80" w:line="280"/>
            </w:pPr>
            <w:r>
              <w:t xml:space="preserve">3. Bei Spätfrost abdecken.</w:t>
            </w:r>
          </w:p>
        </w:tc>
      </w:tr>
    </w:tbl>
    <w:p>
      <w:pPr>
        <w:spacing w:after="120"/>
      </w:pPr>
    </w:p>
    <w:p>
      <w:pPr>
        <w:pStyle w:val="Heading1"/>
        <w:pageBreakBefore/>
      </w:pPr>
      <w:bookmarkStart w:name="k_mai" w:id="1"/>
      <w:r>
        <w:t xml:space="preserve">Mai</w:t>
      </w:r>
      <w:bookmarkEnd w:id="1"/>
    </w:p>
    <w:p>
      <w:pPr>
        <w:spacing w:after="140" w:line="300"/>
        <w:jc w:val="both"/>
      </w:pPr>
      <w:r>
        <w:t xml:space="preserve">Nach den Eisheiligen Mitte Mai dürfen die Wärmeliebenden hinaus. Ab jetzt wird jeden Tag gegossen und geerntet.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Mitte Mai Tomaten, Zucchini, Kürbis, Gurken pflanzen, Bohnen säen (H2). Kartoffeln häufeln. Grünkohl, Rosenkohl, Winterlauch säen; Ende Mai Lagermöhren (H2). Ab Ende Mai mulchen, Schnecken sammeln (H1).</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Paprika, Basilikum hinaus, täglich gießen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Stroh unter die Erdbeeren, Rhabarber ernten, junge Bäume bei Trockenheit gießen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Basilikum ins Freie, erste Ernte von Melisse, Minze, Salbei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Brennnesseljauche ansetzen, Schachtelhalmbrühe vorbeugend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 Holunderblütensirup (B2), erste Kräuter trocknen (H6).</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kräftigsten Pflanzen beobachten und markieren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Radieschen, Pflücksalat, Spinat, Kohlrabi, Rhabarber, Schnittlauch, Kräuter.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Die Eisheiligen abwarten.</w:t>
            </w:r>
          </w:p>
          <w:p>
            <w:pPr>
              <w:spacing w:after="80" w:line="280"/>
            </w:pPr>
            <w:r>
              <w:t xml:space="preserve">2. Bohnen säen und Sommergemüse pflanzen.</w:t>
            </w:r>
          </w:p>
          <w:p>
            <w:pPr>
              <w:spacing w:after="80" w:line="280"/>
            </w:pPr>
            <w:r>
              <w:t xml:space="preserve">3. Jauche ansetzen und mulchen.</w:t>
            </w:r>
          </w:p>
        </w:tc>
      </w:tr>
    </w:tbl>
    <w:p>
      <w:pPr>
        <w:spacing w:after="120"/>
      </w:pPr>
    </w:p>
    <w:p>
      <w:pPr>
        <w:pStyle w:val="Heading1"/>
        <w:pageBreakBefore/>
      </w:pPr>
      <w:bookmarkStart w:name="k_juni" w:id="1"/>
      <w:r>
        <w:t xml:space="preserve">Juni</w:t>
      </w:r>
      <w:bookmarkEnd w:id="1"/>
    </w:p>
    <w:p>
      <w:pPr>
        <w:spacing w:after="140" w:line="300"/>
        <w:jc w:val="both"/>
      </w:pPr>
      <w:r>
        <w:t xml:space="preserve">Die ersten großen Ernten. Jetzt zeigt sich, ob Gießen, Hacken und Mulchen gut organisiert sind.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 und Salat nachsäen. Lagermöhren bis Mitte Juni. Grünkohl und Winterlauch ab Juni pflanzen (H2). Gießen, hacken, Starkzehrer mit Jauche düngen (H1, H3). Frühkartoffeln ernten.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anbinden, mit Kompost oder Wurmhumus düngen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Erdbeeren, Stachelbeeren, Kirschen ernten. Äpfel nach dem Junifall ausdünnen, Rhabarber bis Ende Juni, Wellpappgürtel anlegen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Haupternte vor der Blüte und trocknen; Ende Juni Johanniskraut für Rotöl; Stecklinge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Mulch nachlegen, Grasschnitt mit Braunem mischen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Erdbeerkonfitüre, Kirschen im Glas, Holunderblütensirup (H5, B2).</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für Samen stehen lassen, Zucchini von Hand bestäuben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Erbsen, Salat, Kohlrabi, Frühkartoffeln, Erdbeeren, Kirschen, Stachelbeeren, Kräuter.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Ernten.</w:t>
            </w:r>
          </w:p>
          <w:p>
            <w:pPr>
              <w:spacing w:after="80" w:line="280"/>
            </w:pPr>
            <w:r>
              <w:t xml:space="preserve">2. Gießen.</w:t>
            </w:r>
          </w:p>
          <w:p>
            <w:pPr>
              <w:spacing w:after="80" w:line="280"/>
            </w:pPr>
            <w:r>
              <w:t xml:space="preserve">3. Mulchen.</w:t>
            </w:r>
          </w:p>
        </w:tc>
      </w:tr>
    </w:tbl>
    <w:p>
      <w:pPr>
        <w:spacing w:after="120"/>
      </w:pPr>
    </w:p>
    <w:p>
      <w:pPr>
        <w:pageBreakBefore/>
        <w:spacing w:before="3000"/>
      </w:pPr>
    </w:p>
    <w:p>
      <w:pPr>
        <w:pStyle w:val="Heading1"/>
        <w:jc w:val="center"/>
      </w:pPr>
      <w:bookmarkStart w:name="s_q3" w:id="1"/>
      <w:r>
        <w:t xml:space="preserve">Juli bis September</w:t>
      </w:r>
      <w:bookmarkEnd w:id="1"/>
    </w:p>
    <w:p>
      <w:pPr>
        <w:spacing w:after="400"/>
        <w:jc w:val="center"/>
      </w:pPr>
      <w:r>
        <w:rPr>
          <w:i/>
          <w:iCs/>
          <w:color w:val="3B2F22"/>
          <w:sz w:val="26"/>
          <w:szCs w:val="26"/>
        </w:rPr>
        <w:t xml:space="preserve">Ernten, einmachen, Wintergemüse pflanzen</w:t>
      </w:r>
    </w:p>
    <w:p>
      <w:pPr>
        <w:jc w:val="center"/>
      </w:pPr>
      <w:r>
        <w:rPr>
          <w:color w:val="6B5F4D"/>
          <w:sz w:val="20"/>
          <w:szCs w:val="20"/>
        </w:rPr>
        <w:t xml:space="preserve">Juli · August · September</w:t>
      </w:r>
    </w:p>
    <w:p>
      <w:pPr>
        <w:pStyle w:val="Heading1"/>
        <w:pageBreakBefore/>
      </w:pPr>
      <w:bookmarkStart w:name="k_juli" w:id="1"/>
      <w:r>
        <w:t xml:space="preserve">Juli</w:t>
      </w:r>
      <w:bookmarkEnd w:id="1"/>
    </w:p>
    <w:p>
      <w:pPr>
        <w:spacing w:after="140" w:line="300"/>
        <w:jc w:val="both"/>
      </w:pPr>
      <w:r>
        <w:t xml:space="preserve">Hochsommer. Die Ernte wird größer als der Hunger – jetzt beginnt die Vorratszeit. Und im Beet wird schon für den Winter gepflanzt.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 täglich ernten. Buschbohnen bis Anfang Juli säen. Grünkohl und Winterlauch bis Mitte Juli pflanzen, gern nach den Erbsen (H2). Gießen und dick mulchen.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Kartoffelsack auskippen, an heißen Tagen zweimal gießen, Salat in den Schatten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Johannisbeeren, Himbeeren, Sauerkirschen ernten, danach schneiden; Sommerschnitt bei Äpfeln; Erdbeer-Ableger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Kamille, Ringelblume, Lavendel ernten; Minze und Melisse zurückschneiden; Ringelblumenöl ansetzen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bei Hitze gießen und schattig abdecken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Johannisbeergelee und -saft, Salzgurken, Bohnen und Erbsen einfrieren (H5, H6).</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ernten, Knoblauch für das Stecken auswählen, Kürbis und Gurken handbestäuben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Bohnen, Zucchini, Gurken, Mangold, erste Tomaten, Möhren, Rote Bete, Beeren, Kirschen.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Gießen.</w:t>
            </w:r>
          </w:p>
          <w:p>
            <w:pPr>
              <w:spacing w:after="80" w:line="280"/>
            </w:pPr>
            <w:r>
              <w:t xml:space="preserve">2. Ernten und einmachen.</w:t>
            </w:r>
          </w:p>
          <w:p>
            <w:pPr>
              <w:spacing w:after="80" w:line="280"/>
            </w:pPr>
            <w:r>
              <w:t xml:space="preserve">3. Wintergemüse pflanzen.</w:t>
            </w:r>
          </w:p>
        </w:tc>
      </w:tr>
    </w:tbl>
    <w:p>
      <w:pPr>
        <w:spacing w:after="120"/>
      </w:pPr>
    </w:p>
    <w:p>
      <w:pPr>
        <w:pStyle w:val="Heading1"/>
        <w:pageBreakBefore/>
      </w:pPr>
      <w:bookmarkStart w:name="k_august" w:id="1"/>
      <w:r>
        <w:t xml:space="preserve">August</w:t>
      </w:r>
      <w:bookmarkEnd w:id="1"/>
    </w:p>
    <w:p>
      <w:pPr>
        <w:spacing w:after="140" w:line="300"/>
        <w:jc w:val="both"/>
      </w:pPr>
      <w:r>
        <w:t xml:space="preserve">Die Gläser füllen sich. Und es ist die letzte Gelegenheit, für Herbst und Winter zu säen.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ernten und trocknen (H1). Spinat und ab Mitte August Feldsalat säen. Gründüngung auf freie Beete. Letzte Jauche bis Mitte August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 und Spinat in den Kasten säen, Urlaubsbewässerung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Neues Erdbeerbeet pflanzen. Brombeeren, Herbsthimbeeren, frühe Äpfel und Zwetschgen ernten; Zwetschgen nach der Ernte schneiden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Zweite Ernte von Minze, Melisse, Oregano; Dill- und Koriandersamen; Kerbel säen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Phacelia oder Gelbsenf säen – nicht vor Kohl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Gewürzgurken, Zucchini-Chutney, Essiggemüse, Mirabellen und Pflaumen, Tomaten trocknen, Bohnen auf der Schnur, Schnippelbohnen (H5, H6).</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 Salat, Tomaten- und Gurkensamen gewinnen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Tomaten, Paprika, Zucchini, Bohnen, Gurken, Zwiebeln, Zwetschgen, Brombeeren, frühe Äpfel.</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Feldsalat säen.</w:t>
            </w:r>
          </w:p>
          <w:p>
            <w:pPr>
              <w:spacing w:after="80" w:line="280"/>
            </w:pPr>
            <w:r>
              <w:t xml:space="preserve">2. Einmachen.</w:t>
            </w:r>
          </w:p>
          <w:p>
            <w:pPr>
              <w:spacing w:after="80" w:line="280"/>
            </w:pPr>
            <w:r>
              <w:t xml:space="preserve">3. Zwiebeln trocknen.</w:t>
            </w:r>
          </w:p>
        </w:tc>
      </w:tr>
    </w:tbl>
    <w:p>
      <w:pPr>
        <w:spacing w:after="120"/>
      </w:pPr>
    </w:p>
    <w:p>
      <w:pPr>
        <w:pStyle w:val="Heading1"/>
        <w:pageBreakBefore/>
      </w:pPr>
      <w:bookmarkStart w:name="k_september" w:id="1"/>
      <w:r>
        <w:t xml:space="preserve">September</w:t>
      </w:r>
      <w:bookmarkEnd w:id="1"/>
    </w:p>
    <w:p>
      <w:pPr>
        <w:spacing w:after="140" w:line="300"/>
        <w:jc w:val="both"/>
      </w:pPr>
      <w:r>
        <w:t xml:space="preserve">Erntedank. Kartoffeln, Kürbisse und Äpfel kommen ins Haus, und das Regal wird voll.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Lagerkartoffeln ernten. Feldsalat bis Mitte September, Winterspinat säen, Winterroggen als Gründüngung, Winter-Steckzwiebeln stecken (H2,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Tomaten und Chili ernten, Herbstsalat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Birnen, Zwetschgen ernten, Fallobst täglich aufsammeln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große Ernte zum Trocknen, Kräutersalz und Kräuteressig (H6,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umsetzen, Wurmhumus ernten, Platz für das Laub vorbereiten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Zwetschgenmus, Passata, Ketchup, Apfelmus, Apfelringe. Kürbis ernten und warm aushärten, Kartoffeln einlagern (H5, H6, H7).</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Paprika und Chili, letzte Tomaten, Kürbis- und Zucchinifrüchte ernten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Kürbis, Tomaten, Paprika, Äpfel, Birnen, Zwetschgen, Kartoffeln, Möhren, Rote Bete, Mangold.</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Kartoffeln einlagern.</w:t>
            </w:r>
          </w:p>
          <w:p>
            <w:pPr>
              <w:spacing w:after="80" w:line="280"/>
            </w:pPr>
            <w:r>
              <w:t xml:space="preserve">2. Einkochen.</w:t>
            </w:r>
          </w:p>
          <w:p>
            <w:pPr>
              <w:spacing w:after="80" w:line="280"/>
            </w:pPr>
            <w:r>
              <w:t xml:space="preserve">3. Feldsalat säen, bevor es zu spät ist.</w:t>
            </w:r>
          </w:p>
        </w:tc>
      </w:tr>
    </w:tbl>
    <w:p>
      <w:pPr>
        <w:spacing w:after="120"/>
      </w:pPr>
    </w:p>
    <w:p>
      <w:pPr>
        <w:pageBreakBefore/>
        <w:spacing w:before="3000"/>
      </w:pPr>
    </w:p>
    <w:p>
      <w:pPr>
        <w:pStyle w:val="Heading1"/>
        <w:jc w:val="center"/>
      </w:pPr>
      <w:bookmarkStart w:name="s_q4" w:id="1"/>
      <w:r>
        <w:t xml:space="preserve">Oktober bis Dezember</w:t>
      </w:r>
      <w:bookmarkEnd w:id="1"/>
    </w:p>
    <w:p>
      <w:pPr>
        <w:spacing w:after="400"/>
        <w:jc w:val="center"/>
      </w:pPr>
      <w:r>
        <w:rPr>
          <w:i/>
          <w:iCs/>
          <w:color w:val="3B2F22"/>
          <w:sz w:val="26"/>
          <w:szCs w:val="26"/>
        </w:rPr>
        <w:t xml:space="preserve">Einlagern, Boden schützen, ruhen</w:t>
      </w:r>
    </w:p>
    <w:p>
      <w:pPr>
        <w:jc w:val="center"/>
      </w:pPr>
      <w:r>
        <w:rPr>
          <w:color w:val="6B5F4D"/>
          <w:sz w:val="20"/>
          <w:szCs w:val="20"/>
        </w:rPr>
        <w:t xml:space="preserve">Oktober · November · Dezember</w:t>
      </w:r>
    </w:p>
    <w:p>
      <w:pPr>
        <w:pStyle w:val="Heading1"/>
        <w:pageBreakBefore/>
      </w:pPr>
      <w:bookmarkStart w:name="k_oktober" w:id="1"/>
      <w:r>
        <w:t xml:space="preserve">Oktober</w:t>
      </w:r>
      <w:bookmarkEnd w:id="1"/>
    </w:p>
    <w:p>
      <w:pPr>
        <w:spacing w:after="140" w:line="300"/>
        <w:jc w:val="both"/>
      </w:pPr>
      <w:r>
        <w:t xml:space="preserve">Das Laub fällt, die Keller füllen sich. Und es ist die beste Zeit, Neues anzulegen.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Rote Bete, Sellerie in Sand einlagern; Kohl ernten; grüne Tomaten vor dem Frost (H7). Knoblauch stecken (H4). Neue Beete als Mulchbeet anlegen, Hügelbeet bauen (H1, H3). Laub auf die leeren Beete.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Kübel und Kräuter winterfest, Erde mit Kompost auffrischen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Lageräpfel pflücken und einlagern, neue Bäume und Sträucher pflanzen, Wellpappgürtel abnehmen (H7,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Rosmarin vor starkem Frost hereinholen, Kräuterwürfel einfrieren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 sammeln – für Beete, Lauberde und den Igel; neuen Komposthaufen aufsetzen; bei saurem Boden kalken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Sauerkraut, Saure Rüben, Kimchi; Quittengelee, Apfelsaft (H5, H6).</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Kürbiskerne trocknen, Kapuzinerkresse sammeln, Bohnen gegen Käfer einfrieren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Weißkohl, Rotkohl, Lauch, Kürbis, Äpfel, Birnen, Feldsalat, Pastinaken, Möhren, Rote Bete.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Einlagern.</w:t>
            </w:r>
          </w:p>
          <w:p>
            <w:pPr>
              <w:spacing w:after="80" w:line="280"/>
            </w:pPr>
            <w:r>
              <w:t xml:space="preserve">2. Laub sammeln.</w:t>
            </w:r>
          </w:p>
          <w:p>
            <w:pPr>
              <w:spacing w:after="80" w:line="280"/>
            </w:pPr>
            <w:r>
              <w:t xml:space="preserve">3. Knoblauch stecken.</w:t>
            </w:r>
          </w:p>
        </w:tc>
      </w:tr>
    </w:tbl>
    <w:p>
      <w:pPr>
        <w:spacing w:after="120"/>
      </w:pPr>
    </w:p>
    <w:p>
      <w:pPr>
        <w:pStyle w:val="Heading1"/>
        <w:pageBreakBefore/>
      </w:pPr>
      <w:bookmarkStart w:name="k_november" w:id="1"/>
      <w:r>
        <w:t xml:space="preserve">November</w:t>
      </w:r>
      <w:bookmarkEnd w:id="1"/>
    </w:p>
    <w:p>
      <w:pPr>
        <w:spacing w:after="140" w:line="300"/>
        <w:jc w:val="both"/>
      </w:pPr>
      <w:r>
        <w:t xml:space="preserve">Der Garten geht schlafen. Was jetzt zugedeckt wird, ist im Frühjahr ein gesunder Boden.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Leere Beete dick mit Laub bedecken, Tonböden grob lockern, Pastinaken, Lauch und Grünkohl mit Laub schützen (H3, H7). Werkzeug säubern und ölen.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Töpfe einpacken, Schnittlauch zum Treiben ausgraben (H8,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Pflanzzeit für Bäume und Beeren, Stämme weißeln, Nistkästen reinigen, Rhabarber teilen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Kräutertöpfe winterfest machen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abdecken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 kontrollieren, Erdmiete anlegen, Keller in kalten Nächten lüften (H7).</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reinigen, Tütchen falten und beschriften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Grünkohl (nach dem ersten Frost), Rosenkohl, Lauch, Feldsalat, Pastinaken; Lagergemüse und Äpfel.</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Die Beete zudecken.</w:t>
            </w:r>
          </w:p>
          <w:p>
            <w:pPr>
              <w:spacing w:after="80" w:line="280"/>
            </w:pPr>
            <w:r>
              <w:t xml:space="preserve">2. Obstbäume pflanzen.</w:t>
            </w:r>
          </w:p>
          <w:p>
            <w:pPr>
              <w:spacing w:after="80" w:line="280"/>
            </w:pPr>
            <w:r>
              <w:t xml:space="preserve">3. Das Lager prüfen.</w:t>
            </w:r>
          </w:p>
        </w:tc>
      </w:tr>
    </w:tbl>
    <w:p>
      <w:pPr>
        <w:spacing w:after="120"/>
      </w:pPr>
    </w:p>
    <w:p>
      <w:pPr>
        <w:pStyle w:val="Heading1"/>
        <w:pageBreakBefore/>
      </w:pPr>
      <w:bookmarkStart w:name="k_dezember" w:id="1"/>
      <w:r>
        <w:t xml:space="preserve">Dezember</w:t>
      </w:r>
      <w:bookmarkEnd w:id="1"/>
    </w:p>
    <w:p>
      <w:pPr>
        <w:spacing w:after="140" w:line="300"/>
        <w:jc w:val="both"/>
      </w:pPr>
      <w:r>
        <w:t xml:space="preserve">Ruhe. Zeit, die Vorräte zu genießen, Bilanz zu ziehen und vom nächsten Jahr zu träumen.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Bereich</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Garten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Gartentagebuch auswerten: Was lief gut, was nicht? (H1)</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Balkon und Fensterbank</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Sprossen, Microgreens, Schnittlauch treiben (H8, H10).</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Obst und Beeren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Ruhe; Sortenwünsche notieren (H9).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Kräuter</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Getrocknete Kräuter umfüllen, Tee- und Gewürzmischungen verschenken (H8).</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Boden und Kompost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Wurmkiste frostfrei stellen (H3).</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Vorrat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Gläser mit Stoffhütchen und Etikett als Geschenke, Vorratsverzeichnis (H5).</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Saatgut</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Saatgutverzeichnis ins Gartentagebuch (H4).</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Frisch aus Garten und Vorrat</w:t>
            </w:r>
          </w:p>
          <w:p>
            <w:pPr>
              <w:spacing w:after="80" w:line="280"/>
            </w:pPr>
            <w:r>
              <w:t xml:space="preserve">Grünkohl, Rosenkohl, Lauch, Feldsalat; aus Keller und Regal: Kartoffeln, Möhren, Rote Bete, Äpfel, Kürbis, Sauerkraut, Gläser.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Wenn du nur drei Dinge schaffst</w:t>
            </w:r>
          </w:p>
          <w:p>
            <w:pPr>
              <w:spacing w:after="80" w:line="280"/>
            </w:pPr>
            <w:r>
              <w:t xml:space="preserve">1. Ausruhen.</w:t>
            </w:r>
          </w:p>
          <w:p>
            <w:pPr>
              <w:spacing w:after="80" w:line="280"/>
            </w:pPr>
            <w:r>
              <w:t xml:space="preserve">2. Bilanz ziehen.</w:t>
            </w:r>
          </w:p>
          <w:p>
            <w:pPr>
              <w:spacing w:after="80" w:line="280"/>
            </w:pPr>
            <w:r>
              <w:t xml:space="preserve">3. Pläne schmieden.</w:t>
            </w:r>
          </w:p>
        </w:tc>
      </w:tr>
    </w:tbl>
    <w:p>
      <w:pPr>
        <w:spacing w:after="120"/>
      </w:pPr>
    </w:p>
    <w:p>
      <w:pPr>
        <w:pageBreakBefore/>
        <w:spacing w:before="3000"/>
      </w:pPr>
    </w:p>
    <w:p>
      <w:pPr>
        <w:pStyle w:val="Heading1"/>
        <w:jc w:val="center"/>
      </w:pPr>
      <w:bookmarkStart w:name="s_plan" w:id="1"/>
      <w:r>
        <w:t xml:space="preserve">Dein eigenes Gartenjahr</w:t>
      </w:r>
      <w:bookmarkEnd w:id="1"/>
    </w:p>
    <w:p>
      <w:pPr>
        <w:spacing w:after="400"/>
        <w:jc w:val="center"/>
      </w:pPr>
      <w:r>
        <w:rPr>
          <w:i/>
          <w:iCs/>
          <w:color w:val="3B2F22"/>
          <w:sz w:val="26"/>
          <w:szCs w:val="26"/>
        </w:rPr>
        <w:t xml:space="preserve">Vorlagen zum Ausfüllen</w:t>
      </w:r>
    </w:p>
    <w:p>
      <w:pPr>
        <w:jc w:val="center"/>
      </w:pPr>
      <w:r>
        <w:rPr>
          <w:color w:val="6B5F4D"/>
          <w:sz w:val="20"/>
          <w:szCs w:val="20"/>
        </w:rPr>
        <w:t xml:space="preserve">Vorlagen für dein Gartenjahr</w:t>
      </w:r>
    </w:p>
    <w:p>
      <w:pPr>
        <w:pStyle w:val="Heading1"/>
        <w:pageBreakBefore/>
      </w:pPr>
      <w:bookmarkStart w:name="k_eigener_plan" w:id="1"/>
      <w:r>
        <w:t xml:space="preserve">Vorlagen für dein Gartenjahr</w:t>
      </w:r>
      <w:bookmarkEnd w:id="1"/>
    </w:p>
    <w:p>
      <w:pPr>
        <w:spacing w:after="140" w:line="300"/>
        <w:jc w:val="both"/>
      </w:pPr>
      <w:r>
        <w:t xml:space="preserve">Die folgenden Tabellen kannst du direkt in Word ausfüllen oder ausdrucken und mit dem Bleistift ergänzen. Jedes Jahr eine neue Seite – nach ein paar Jahren hast du deinen eigenen Kalender.</w:t>
      </w:r>
    </w:p>
    <w:p>
      <w:pPr>
        <w:pStyle w:val="Heading3"/>
      </w:pPr>
      <w:bookmarkStart w:name="r1" w:id="1"/>
      <w:r>
        <w:t xml:space="preserve">Den eigenen Jahresplan machen</w:t>
      </w:r>
      <w:bookmarkEnd w:id="1"/>
    </w:p>
    <w:p>
      <w:pPr>
        <w:spacing w:after="140" w:line="300"/>
        <w:jc w:val="left"/>
      </w:pPr>
      <w:r>
        <w:rPr>
          <w:i/>
          <w:iCs/>
        </w:rPr>
        <w:t xml:space="preserve">Im Januar</w:t>
      </w:r>
    </w:p>
    <w:p>
      <w:pPr>
        <w:spacing w:after="60"/>
      </w:pPr>
      <w:r>
        <w:rPr>
          <w:b/>
          <w:bCs/>
        </w:rPr>
        <w:t xml:space="preserve">Du brauchst</w:t>
      </w:r>
    </w:p>
    <w:p>
      <w:pPr>
        <w:pStyle w:val="ListParagraph"/>
        <w:numPr>
          <w:ilvl w:val="0"/>
          <w:numId w:val="2"/>
        </w:numPr>
        <w:spacing w:after="80" w:line="290"/>
      </w:pPr>
      <w:r>
        <w:t xml:space="preserve">dieses Heft, das Gartentagebuch vom letzten Jahr</w:t>
      </w:r>
    </w:p>
    <w:p>
      <w:pPr>
        <w:pStyle w:val="ListParagraph"/>
        <w:numPr>
          <w:ilvl w:val="0"/>
          <w:numId w:val="2"/>
        </w:numPr>
        <w:spacing w:after="80" w:line="290"/>
      </w:pPr>
      <w:r>
        <w:t xml:space="preserve">die Hefte 2 (Kalender) und 4 (Saatgut)</w:t>
      </w:r>
    </w:p>
    <w:p>
      <w:pPr>
        <w:spacing w:after="60" w:before="120"/>
      </w:pPr>
      <w:r>
        <w:rPr>
          <w:b/>
          <w:bCs/>
        </w:rPr>
        <w:t xml:space="preserve">So geht es</w:t>
      </w:r>
    </w:p>
    <w:p>
      <w:pPr>
        <w:pStyle w:val="ListParagraph"/>
        <w:numPr>
          <w:ilvl w:val="0"/>
          <w:numId w:val="3"/>
        </w:numPr>
        <w:spacing w:after="80" w:line="290"/>
      </w:pPr>
      <w:r>
        <w:t xml:space="preserve">Lies im Gartentagebuch nach, was im letzten Jahr gut und was schlecht lief.</w:t>
      </w:r>
    </w:p>
    <w:p>
      <w:pPr>
        <w:pStyle w:val="ListParagraph"/>
        <w:numPr>
          <w:ilvl w:val="0"/>
          <w:numId w:val="3"/>
        </w:numPr>
        <w:spacing w:after="80" w:line="290"/>
      </w:pPr>
      <w:r>
        <w:t xml:space="preserve">Trag in die Tabelle „Mein Jahresplan“ für jeden Monat ein, was du säen, pflanzen, ernten und einmachen willst.</w:t>
      </w:r>
    </w:p>
    <w:p>
      <w:pPr>
        <w:pStyle w:val="ListParagraph"/>
        <w:numPr>
          <w:ilvl w:val="0"/>
          <w:numId w:val="3"/>
        </w:numPr>
        <w:spacing w:after="80" w:line="290"/>
      </w:pPr>
      <w:r>
        <w:t xml:space="preserve">Plane bewusst nur so viel, wie du schaffst – lieber ein Beet gut als drei halb.</w:t>
      </w:r>
    </w:p>
    <w:p>
      <w:pPr>
        <w:pStyle w:val="ListParagraph"/>
        <w:numPr>
          <w:ilvl w:val="0"/>
          <w:numId w:val="3"/>
        </w:numPr>
        <w:spacing w:after="80" w:line="290"/>
      </w:pPr>
      <w:r>
        <w:t xml:space="preserve">Häng den Plan dorthin, wo du ihn jeden Tag siehst.</w:t>
      </w:r>
    </w:p>
    <w:p>
      <w:pPr>
        <w:pStyle w:val="Heading2"/>
      </w:pPr>
      <w:r>
        <w:t xml:space="preserve">Mein Jahresplan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370"/>
      </w:tblGrid>
      <w:tr>
        <w:trPr>
          <w:cantSplit/>
          <w:tblHeader/>
        </w:trPr>
        <w:tc>
          <w:tcPr>
            <w:tcW w:type="dxa" w:w="1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Säen und pflanzen</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Ernten und Vorrat</w:t>
            </w:r>
          </w:p>
        </w:tc>
        <w:tc>
          <w:tcPr>
            <w:tcW w:type="dxa" w:w="2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Notizen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Februar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Dezember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bl>
    <w:p>
      <w:pPr>
        <w:spacing w:after="120"/>
      </w:pPr>
    </w:p>
    <w:p>
      <w:pPr>
        <w:pStyle w:val="Heading2"/>
      </w:pPr>
      <w:r>
        <w:t xml:space="preserve">Meine Ernte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900"/>
        <w:gridCol w:w="14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 oder Obst</w:t>
            </w:r>
          </w:p>
        </w:tc>
        <w:tc>
          <w:tcPr>
            <w:tcW w:type="dxa" w:w="1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Sorte</w:t>
            </w:r>
          </w:p>
        </w:tc>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Gesät oder gepflanzt</w:t>
            </w:r>
          </w:p>
        </w:tc>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Geerntet (kg oder Stück)</w:t>
            </w:r>
          </w:p>
        </w:tc>
        <w:tc>
          <w:tcPr>
            <w:tcW w:type="dxa" w:w="1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Wieder anbauen?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bl>
    <w:p>
      <w:pPr>
        <w:spacing w:after="120"/>
      </w:pPr>
    </w:p>
    <w:p>
      <w:pPr>
        <w:pStyle w:val="Heading2"/>
      </w:pPr>
      <w:r>
        <w:t xml:space="preserve">Mein Vorratsregal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000"/>
        <w:gridCol w:w="2270"/>
      </w:tblGrid>
      <w:tr>
        <w:trPr>
          <w:cantSplit/>
          <w:tblHeader/>
        </w:trPr>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 haltbar gemacht</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Gläser oder Menge</w:t>
            </w:r>
          </w:p>
        </w:tc>
        <w:tc>
          <w:tcPr>
            <w:tcW w:type="dxa" w:w="2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Hat gereicht bis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bl>
    <w:p>
      <w:pPr>
        <w:spacing w:after="120"/>
      </w:pPr>
    </w:p>
    <w:p>
      <w:pPr>
        <w:pStyle w:val="Heading2"/>
      </w:pPr>
      <w:r>
        <w:t xml:space="preserve">Mein Saatgut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300"/>
        <w:gridCol w:w="1800"/>
        <w:gridCol w:w="21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Sorte</w:t>
            </w:r>
          </w:p>
        </w:tc>
        <w:tc>
          <w:tcPr>
            <w:tcW w:type="dxa" w:w="1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Erntejahr</w:t>
            </w:r>
          </w:p>
        </w:tc>
        <w:tc>
          <w:tcPr>
            <w:tcW w:type="dxa" w:w="1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Keimprobe (von 10)</w:t>
            </w:r>
          </w:p>
        </w:tc>
        <w:tc>
          <w:tcPr>
            <w:tcW w:type="dxa" w:w="2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Besonderheit</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bl>
    <w:p>
      <w:pPr>
        <w:spacing w:after="120"/>
      </w:pPr>
    </w:p>
    <w:p>
      <w:pPr>
        <w:pStyle w:val="Heading2"/>
      </w:pPr>
      <w:r>
        <w:t xml:space="preserve">Was die Natur bei mir zeigt</w:t>
      </w:r>
    </w:p>
    <w:p>
      <w:pPr>
        <w:spacing w:after="140" w:line="300"/>
        <w:jc w:val="both"/>
      </w:pPr>
      <w:r>
        <w:t xml:space="preserve">Trag ein, wann diese Zeichen in deinem Garten zu sehen sind (Heft 2). Nach ein paar Jahren weißt du genau, wann bei dir die Zeit für Radieschen, Kartoffeln und Bohnen ist.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1950"/>
        <w:gridCol w:w="1950"/>
        <w:gridCol w:w="1970"/>
      </w:tblGrid>
      <w:tr>
        <w:trPr>
          <w:cantSplit/>
          <w:tblHeader/>
        </w:trPr>
        <w:tc>
          <w:tcPr>
            <w:tcW w:type="dxa" w:w="3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Zeichen</w:t>
            </w:r>
          </w:p>
        </w:tc>
        <w:tc>
          <w:tcPr>
            <w:tcW w:type="dxa" w:w="19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Jahr 1</w:t>
            </w:r>
          </w:p>
        </w:tc>
        <w:tc>
          <w:tcPr>
            <w:tcW w:type="dxa" w:w="19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Jahr 2</w:t>
            </w:r>
          </w:p>
        </w:tc>
        <w:tc>
          <w:tcPr>
            <w:tcW w:type="dxa" w:w="1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Jahr 3</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Forsythie blüht</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Kirsche blüht</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Löwenzahn in voller Blüte</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Apfel blüht</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Holunder blüht</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Linde blüht</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Holunderbeeren reif</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Erster Frost</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w:t>
            </w:r>
          </w:p>
        </w:tc>
      </w:tr>
    </w:tbl>
    <w:p>
      <w:pPr>
        <w:spacing w:after="120"/>
      </w:pPr>
    </w:p>
    <w:p>
      <w:pPr>
        <w:pStyle w:val="Heading1"/>
        <w:pageBreakBefore/>
      </w:pPr>
      <w:bookmarkStart w:name="t22" w:id="1"/>
      <w:r>
        <w:t xml:space="preserve">Literatur und Quellen</w:t>
      </w:r>
      <w:bookmarkEnd w:id="1"/>
    </w:p>
    <w:p>
      <w:pPr>
        <w:pStyle w:val="ListParagraph"/>
        <w:numPr>
          <w:ilvl w:val="0"/>
          <w:numId w:val="2"/>
        </w:numPr>
        <w:spacing w:after="80" w:line="290"/>
      </w:pPr>
      <w:r>
        <w:t xml:space="preserve">Die Quellen der Hefte 1 bis 10 dieser Reihe.</w:t>
      </w:r>
    </w:p>
    <w:p>
      <w:pPr>
        <w:pStyle w:val="ListParagraph"/>
        <w:numPr>
          <w:ilvl w:val="0"/>
          <w:numId w:val="2"/>
        </w:numPr>
        <w:spacing w:after="80" w:line="290"/>
      </w:pPr>
      <w:r>
        <w:t xml:space="preserve">Deutscher Wetterdienst (DWD): phänologische Jahreszeiten (dwd.de).</w:t>
      </w:r>
    </w:p>
    <w:p>
      <w:pPr>
        <w:pStyle w:val="ListParagraph"/>
        <w:numPr>
          <w:ilvl w:val="0"/>
          <w:numId w:val="2"/>
        </w:numPr>
        <w:spacing w:after="80" w:line="290"/>
      </w:pPr>
      <w:r>
        <w:t xml:space="preserve">Bundeszentrum für Ernährung (BZfE): Saisonkalender für Obst und Gemüse (bzfe.de).</w:t>
      </w:r>
    </w:p>
    <w:p>
      <w:pPr>
        <w:pStyle w:val="Heading2"/>
      </w:pPr>
      <w:r>
        <w:t xml:space="preserve">Zum Schluss</w:t>
      </w:r>
    </w:p>
    <w:p>
      <w:pPr>
        <w:spacing w:after="140" w:line="300"/>
        <w:jc w:val="both"/>
      </w:pPr>
      <w:r>
        <w:t xml:space="preserve">Selbstversorgung ist kein Ziel, das man an einem Tag erreicht. Sie ist ein Weg, den man jedes Jahr ein Stück weitergeht: ein Beet mehr, ein Glas mehr im Regal, ein Tütchen eigener Samen mehr in der Dose. Danke, dass du diesen Weg mit mir gegangen bist.</w:t>
      </w:r>
    </w:p>
    <w:p>
      <w:pPr>
        <w:pStyle w:val="Heading1"/>
        <w:pageBreakBefore/>
      </w:pPr>
      <w:bookmarkStart w:name="t23" w:id="1"/>
      <w:r>
        <w:t xml:space="preserve">Anleitungen nach Themen</w:t>
      </w:r>
      <w:bookmarkEnd w:id="1"/>
    </w:p>
    <w:p>
      <w:pPr>
        <w:spacing w:after="140" w:line="300"/>
        <w:jc w:val="both"/>
      </w:pPr>
      <w:r>
        <w:t xml:space="preserve">Dieses Heft ist eine Übersicht. Die ausführlichen Anleitungen stehen in den Heften 1 bis 10; hier findest du die Vorlagen zum Ausfüllen.</w:t>
      </w:r>
    </w:p>
    <w:p>
      <w:pPr>
        <w:pStyle w:val="Heading2"/>
      </w:pPr>
      <w:r>
        <w:t xml:space="preserve">Planen und Festhalten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Den eigenen Jahresplan machen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Vorlagen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25</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11: Das Gartenjahr auf einen Blick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11: Das Gartenjahr auf einen Blick</dc:title>
  <dc:creator>Diana Bittenbinder</dc:creator>
  <cp:lastModifiedBy>Un-named</cp:lastModifiedBy>
  <cp:revision>1</cp:revision>
  <dcterms:created xsi:type="dcterms:W3CDTF">2026-10-29T07:13:08.740Z</dcterms:created>
  <dcterms:modified xsi:type="dcterms:W3CDTF">2026-10-29T07:13:08.740Z</dcterms:modified>
</cp:coreProperties>
</file>

<file path=docProps/custom.xml><?xml version="1.0" encoding="utf-8"?>
<Properties xmlns="http://schemas.openxmlformats.org/officeDocument/2006/custom-properties" xmlns:vt="http://schemas.openxmlformats.org/officeDocument/2006/docPropsVTypes"/>
</file>