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146C7" w14:textId="77777777" w:rsidR="00C9653A" w:rsidRPr="004B49D0" w:rsidRDefault="0012421E" w:rsidP="00C9653A">
      <w:pPr>
        <w:shd w:val="clear" w:color="auto" w:fill="FFFFFF"/>
        <w:jc w:val="center"/>
        <w:rPr>
          <w:spacing w:val="-5"/>
        </w:rPr>
      </w:pPr>
      <w:r w:rsidRPr="004B49D0">
        <w:t>Концепция</w:t>
      </w:r>
      <w:r w:rsidR="00B12CA5" w:rsidRPr="004B49D0">
        <w:rPr>
          <w:spacing w:val="-5"/>
        </w:rPr>
        <w:t xml:space="preserve"> </w:t>
      </w:r>
      <w:r w:rsidR="008915B3" w:rsidRPr="004B49D0">
        <w:rPr>
          <w:spacing w:val="-5"/>
        </w:rPr>
        <w:t>выпускной</w:t>
      </w:r>
      <w:r w:rsidR="00F90A6B" w:rsidRPr="004B49D0">
        <w:rPr>
          <w:spacing w:val="-5"/>
        </w:rPr>
        <w:t xml:space="preserve"> квалификационной</w:t>
      </w:r>
      <w:r w:rsidR="008915B3" w:rsidRPr="004B49D0">
        <w:rPr>
          <w:spacing w:val="-5"/>
        </w:rPr>
        <w:t xml:space="preserve"> работы</w:t>
      </w:r>
      <w:r w:rsidR="00280AFD" w:rsidRPr="004B49D0">
        <w:rPr>
          <w:spacing w:val="-5"/>
        </w:rPr>
        <w:t xml:space="preserve"> </w:t>
      </w:r>
      <w:r w:rsidR="00C9653A" w:rsidRPr="004B49D0">
        <w:rPr>
          <w:spacing w:val="-5"/>
        </w:rPr>
        <w:t xml:space="preserve">бакалавра </w:t>
      </w:r>
    </w:p>
    <w:p w14:paraId="2F254225" w14:textId="4A809FAC" w:rsidR="00D23894" w:rsidRPr="004B49D0" w:rsidRDefault="00DF594F" w:rsidP="00C9653A">
      <w:pPr>
        <w:shd w:val="clear" w:color="auto" w:fill="FFFFFF"/>
        <w:jc w:val="center"/>
        <w:rPr>
          <w:i/>
          <w:spacing w:val="-5"/>
        </w:rPr>
      </w:pPr>
      <w:r w:rsidRPr="004B49D0">
        <w:rPr>
          <w:spacing w:val="-5"/>
        </w:rPr>
        <w:t>Торкин Данила Андреевич</w:t>
      </w:r>
    </w:p>
    <w:p w14:paraId="6E82ED0D" w14:textId="6C28966B" w:rsidR="0087479A" w:rsidRPr="004B49D0" w:rsidRDefault="00DF594F" w:rsidP="00C9653A">
      <w:pPr>
        <w:shd w:val="clear" w:color="auto" w:fill="FFFFFF"/>
        <w:jc w:val="center"/>
      </w:pPr>
      <w:r w:rsidRPr="004B49D0">
        <w:rPr>
          <w:spacing w:val="-5"/>
        </w:rPr>
        <w:t>21К0563</w:t>
      </w:r>
    </w:p>
    <w:p w14:paraId="2FCD046F" w14:textId="77777777" w:rsidR="00440F77" w:rsidRPr="004B49D0" w:rsidRDefault="00440F77" w:rsidP="007A41EA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71"/>
        </w:tabs>
        <w:ind w:firstLine="284"/>
        <w:jc w:val="both"/>
        <w:rPr>
          <w:spacing w:val="-13"/>
        </w:rPr>
      </w:pPr>
    </w:p>
    <w:p w14:paraId="672FE1C6" w14:textId="77777777" w:rsidR="00DF05A7" w:rsidRPr="004B49D0" w:rsidRDefault="00A43A56" w:rsidP="00F57C0E">
      <w:pPr>
        <w:widowControl w:val="0"/>
        <w:ind w:firstLine="709"/>
        <w:jc w:val="both"/>
        <w:rPr>
          <w:b/>
          <w:spacing w:val="-3"/>
        </w:rPr>
      </w:pPr>
      <w:r w:rsidRPr="004B49D0">
        <w:rPr>
          <w:b/>
          <w:spacing w:val="-3"/>
        </w:rPr>
        <w:t xml:space="preserve">Тема </w:t>
      </w:r>
      <w:r w:rsidR="008915B3" w:rsidRPr="004B49D0">
        <w:rPr>
          <w:b/>
          <w:spacing w:val="-3"/>
        </w:rPr>
        <w:t>выпускной</w:t>
      </w:r>
      <w:r w:rsidR="00310786" w:rsidRPr="004B49D0">
        <w:rPr>
          <w:b/>
          <w:spacing w:val="-3"/>
        </w:rPr>
        <w:t xml:space="preserve"> квалификационной </w:t>
      </w:r>
      <w:r w:rsidR="008915B3" w:rsidRPr="004B49D0">
        <w:rPr>
          <w:b/>
          <w:spacing w:val="-3"/>
        </w:rPr>
        <w:t>работы</w:t>
      </w:r>
    </w:p>
    <w:p w14:paraId="4D36EDAB" w14:textId="7080CF7D" w:rsidR="00E155CD" w:rsidRPr="004B49D0" w:rsidRDefault="00E155CD" w:rsidP="00F57C0E">
      <w:pPr>
        <w:widowControl w:val="0"/>
        <w:ind w:firstLine="709"/>
        <w:jc w:val="both"/>
        <w:rPr>
          <w:iCs/>
        </w:rPr>
      </w:pPr>
      <w:r w:rsidRPr="004B49D0">
        <w:rPr>
          <w:iCs/>
        </w:rPr>
        <w:t>Имитация процедур управления</w:t>
      </w:r>
      <w:r w:rsidR="00F57C0E">
        <w:rPr>
          <w:iCs/>
        </w:rPr>
        <w:t xml:space="preserve"> бортовыми</w:t>
      </w:r>
      <w:r w:rsidRPr="004B49D0">
        <w:rPr>
          <w:iCs/>
        </w:rPr>
        <w:t xml:space="preserve"> спецвычислителями</w:t>
      </w:r>
      <w:r w:rsidR="001314D5">
        <w:rPr>
          <w:iCs/>
        </w:rPr>
        <w:t xml:space="preserve"> и</w:t>
      </w:r>
      <w:r w:rsidRPr="004B49D0">
        <w:rPr>
          <w:iCs/>
        </w:rPr>
        <w:t xml:space="preserve"> </w:t>
      </w:r>
      <w:r w:rsidR="001314D5">
        <w:rPr>
          <w:iCs/>
        </w:rPr>
        <w:t>обмена</w:t>
      </w:r>
      <w:r w:rsidRPr="004B49D0">
        <w:rPr>
          <w:iCs/>
        </w:rPr>
        <w:t xml:space="preserve"> </w:t>
      </w:r>
      <w:r w:rsidR="00F57C0E">
        <w:rPr>
          <w:iCs/>
        </w:rPr>
        <w:t>цифровы</w:t>
      </w:r>
      <w:r w:rsidR="001314D5">
        <w:rPr>
          <w:iCs/>
        </w:rPr>
        <w:t>ми</w:t>
      </w:r>
      <w:r w:rsidR="00F57C0E">
        <w:rPr>
          <w:iCs/>
        </w:rPr>
        <w:t xml:space="preserve"> </w:t>
      </w:r>
      <w:r w:rsidRPr="004B49D0">
        <w:rPr>
          <w:iCs/>
        </w:rPr>
        <w:t>радиолокационны</w:t>
      </w:r>
      <w:r w:rsidR="001314D5">
        <w:rPr>
          <w:iCs/>
        </w:rPr>
        <w:t>ми</w:t>
      </w:r>
      <w:r w:rsidRPr="004B49D0">
        <w:rPr>
          <w:iCs/>
        </w:rPr>
        <w:t xml:space="preserve"> данны</w:t>
      </w:r>
      <w:r w:rsidR="001314D5">
        <w:rPr>
          <w:iCs/>
        </w:rPr>
        <w:t>ми</w:t>
      </w:r>
      <w:r w:rsidRPr="004B49D0">
        <w:rPr>
          <w:iCs/>
        </w:rPr>
        <w:t xml:space="preserve"> </w:t>
      </w:r>
      <w:r w:rsidR="001314D5">
        <w:rPr>
          <w:iCs/>
        </w:rPr>
        <w:t xml:space="preserve">между компонентами </w:t>
      </w:r>
      <w:r w:rsidRPr="004B49D0">
        <w:rPr>
          <w:iCs/>
        </w:rPr>
        <w:t>бортовой вычислительной системы РСА космического базирования</w:t>
      </w:r>
      <w:r w:rsidR="00F57C0E">
        <w:rPr>
          <w:iCs/>
        </w:rPr>
        <w:t>.</w:t>
      </w:r>
    </w:p>
    <w:p w14:paraId="3F1F957D" w14:textId="77777777" w:rsidR="008255B8" w:rsidRPr="004B49D0" w:rsidRDefault="008255B8" w:rsidP="00F57C0E">
      <w:pPr>
        <w:widowControl w:val="0"/>
        <w:ind w:firstLine="709"/>
        <w:jc w:val="both"/>
      </w:pPr>
    </w:p>
    <w:p w14:paraId="39B6C024" w14:textId="77777777" w:rsidR="000738FA" w:rsidRPr="004B49D0" w:rsidRDefault="008039A2" w:rsidP="00F57C0E">
      <w:pPr>
        <w:widowControl w:val="0"/>
        <w:ind w:firstLine="709"/>
        <w:jc w:val="both"/>
        <w:rPr>
          <w:b/>
          <w:spacing w:val="-3"/>
        </w:rPr>
      </w:pPr>
      <w:r w:rsidRPr="004B49D0">
        <w:rPr>
          <w:b/>
          <w:spacing w:val="-3"/>
        </w:rPr>
        <w:t>Цель</w:t>
      </w:r>
      <w:r w:rsidR="00C60AD0" w:rsidRPr="004B49D0">
        <w:rPr>
          <w:b/>
          <w:spacing w:val="-3"/>
        </w:rPr>
        <w:t xml:space="preserve"> работы</w:t>
      </w:r>
    </w:p>
    <w:p w14:paraId="3A738070" w14:textId="0590FC3B" w:rsidR="00E90BFF" w:rsidRPr="004B49D0" w:rsidRDefault="00E90BFF" w:rsidP="00F57C0E">
      <w:pPr>
        <w:widowControl w:val="0"/>
        <w:ind w:firstLine="709"/>
        <w:jc w:val="both"/>
        <w:rPr>
          <w:iCs/>
        </w:rPr>
      </w:pPr>
      <w:r w:rsidRPr="004B49D0">
        <w:rPr>
          <w:iCs/>
        </w:rPr>
        <w:t>Данная работа выполняется с целью обеспечения наземной отладки и испытаний вычислительной системы РСА космического базирования в части взаимодействия бортов</w:t>
      </w:r>
      <w:r w:rsidR="008A2709" w:rsidRPr="004B49D0">
        <w:rPr>
          <w:iCs/>
        </w:rPr>
        <w:t>ых</w:t>
      </w:r>
      <w:r w:rsidRPr="004B49D0">
        <w:rPr>
          <w:iCs/>
        </w:rPr>
        <w:t xml:space="preserve"> спецвычислител</w:t>
      </w:r>
      <w:r w:rsidR="008A2709" w:rsidRPr="004B49D0">
        <w:rPr>
          <w:iCs/>
        </w:rPr>
        <w:t xml:space="preserve">ей и </w:t>
      </w:r>
      <w:r w:rsidRPr="004B49D0">
        <w:rPr>
          <w:iCs/>
        </w:rPr>
        <w:t>управля</w:t>
      </w:r>
      <w:r w:rsidR="008A2709" w:rsidRPr="004B49D0">
        <w:rPr>
          <w:iCs/>
        </w:rPr>
        <w:t>ющей</w:t>
      </w:r>
      <w:r w:rsidRPr="004B49D0">
        <w:rPr>
          <w:iCs/>
        </w:rPr>
        <w:t xml:space="preserve"> вычислительной машины</w:t>
      </w:r>
      <w:r w:rsidR="001314D5">
        <w:rPr>
          <w:iCs/>
        </w:rPr>
        <w:t xml:space="preserve"> РСА </w:t>
      </w:r>
      <w:r w:rsidR="001314D5" w:rsidRPr="004B49D0">
        <w:rPr>
          <w:iCs/>
        </w:rPr>
        <w:t>космического базирования</w:t>
      </w:r>
      <w:r w:rsidRPr="004B49D0">
        <w:rPr>
          <w:iCs/>
        </w:rPr>
        <w:t>.</w:t>
      </w:r>
    </w:p>
    <w:p w14:paraId="1F3A259E" w14:textId="77777777" w:rsidR="00F52EBD" w:rsidRPr="004B49D0" w:rsidRDefault="00F52EBD" w:rsidP="00F57C0E">
      <w:pPr>
        <w:widowControl w:val="0"/>
        <w:ind w:firstLine="709"/>
        <w:jc w:val="both"/>
        <w:rPr>
          <w:b/>
          <w:spacing w:val="-3"/>
        </w:rPr>
      </w:pPr>
    </w:p>
    <w:p w14:paraId="14C1E5A9" w14:textId="77777777" w:rsidR="000738FA" w:rsidRPr="004B49D0" w:rsidRDefault="008039A2" w:rsidP="00F57C0E">
      <w:pPr>
        <w:widowControl w:val="0"/>
        <w:ind w:firstLine="709"/>
        <w:jc w:val="both"/>
        <w:rPr>
          <w:b/>
          <w:spacing w:val="-3"/>
        </w:rPr>
      </w:pPr>
      <w:r w:rsidRPr="004B49D0">
        <w:rPr>
          <w:b/>
          <w:spacing w:val="-3"/>
        </w:rPr>
        <w:t xml:space="preserve">Задачи, </w:t>
      </w:r>
      <w:r w:rsidR="00C60AD0" w:rsidRPr="004B49D0">
        <w:rPr>
          <w:b/>
          <w:spacing w:val="-3"/>
        </w:rPr>
        <w:t xml:space="preserve">необходимые </w:t>
      </w:r>
      <w:r w:rsidR="006238F1" w:rsidRPr="004B49D0">
        <w:rPr>
          <w:b/>
          <w:spacing w:val="-3"/>
        </w:rPr>
        <w:t>для достижения цели</w:t>
      </w:r>
    </w:p>
    <w:p w14:paraId="1F55FBC4" w14:textId="532B6381" w:rsidR="008A2709" w:rsidRPr="004B49D0" w:rsidRDefault="008A2709" w:rsidP="00F57C0E">
      <w:pPr>
        <w:pStyle w:val="ae"/>
        <w:widowControl w:val="0"/>
        <w:numPr>
          <w:ilvl w:val="0"/>
          <w:numId w:val="8"/>
        </w:numPr>
        <w:ind w:left="0" w:firstLine="709"/>
        <w:contextualSpacing w:val="0"/>
        <w:jc w:val="both"/>
        <w:rPr>
          <w:bCs/>
          <w:spacing w:val="-3"/>
          <w:sz w:val="24"/>
          <w:szCs w:val="24"/>
        </w:rPr>
      </w:pPr>
      <w:r w:rsidRPr="004B49D0">
        <w:rPr>
          <w:bCs/>
          <w:spacing w:val="-3"/>
          <w:sz w:val="24"/>
          <w:szCs w:val="24"/>
        </w:rPr>
        <w:t>Анализ требований протокола взаимодействия бортовых спецвычислителей и</w:t>
      </w:r>
      <w:r w:rsidR="00F57C0E">
        <w:rPr>
          <w:bCs/>
          <w:spacing w:val="-3"/>
          <w:sz w:val="24"/>
          <w:szCs w:val="24"/>
        </w:rPr>
        <w:t> </w:t>
      </w:r>
      <w:r w:rsidRPr="004B49D0">
        <w:rPr>
          <w:bCs/>
          <w:spacing w:val="-3"/>
          <w:sz w:val="24"/>
          <w:szCs w:val="24"/>
        </w:rPr>
        <w:t>управляющей вычислительной машины.</w:t>
      </w:r>
    </w:p>
    <w:p w14:paraId="1D8720AB" w14:textId="18A4DD28" w:rsidR="008A2709" w:rsidRPr="004B49D0" w:rsidRDefault="008A2709" w:rsidP="00F57C0E">
      <w:pPr>
        <w:pStyle w:val="ae"/>
        <w:widowControl w:val="0"/>
        <w:numPr>
          <w:ilvl w:val="0"/>
          <w:numId w:val="8"/>
        </w:numPr>
        <w:ind w:left="0" w:firstLine="709"/>
        <w:contextualSpacing w:val="0"/>
        <w:jc w:val="both"/>
        <w:rPr>
          <w:bCs/>
          <w:spacing w:val="-3"/>
          <w:sz w:val="24"/>
          <w:szCs w:val="24"/>
        </w:rPr>
      </w:pPr>
      <w:r w:rsidRPr="004B49D0">
        <w:rPr>
          <w:iCs/>
          <w:sz w:val="24"/>
          <w:szCs w:val="24"/>
        </w:rPr>
        <w:t>Разработка архитектуры</w:t>
      </w:r>
      <w:r w:rsidR="00425196" w:rsidRPr="004B49D0">
        <w:rPr>
          <w:i/>
          <w:sz w:val="24"/>
          <w:szCs w:val="24"/>
        </w:rPr>
        <w:t xml:space="preserve"> </w:t>
      </w:r>
      <w:r w:rsidR="00425196" w:rsidRPr="004B49D0">
        <w:rPr>
          <w:bCs/>
          <w:spacing w:val="-3"/>
          <w:sz w:val="24"/>
          <w:szCs w:val="24"/>
        </w:rPr>
        <w:t>программного обеспечения (далее – ПО)</w:t>
      </w:r>
      <w:r w:rsidR="00F57C0E">
        <w:rPr>
          <w:bCs/>
          <w:spacing w:val="-3"/>
          <w:sz w:val="24"/>
          <w:szCs w:val="24"/>
        </w:rPr>
        <w:t>.</w:t>
      </w:r>
    </w:p>
    <w:p w14:paraId="168C0558" w14:textId="5EE7D92F" w:rsidR="008A2709" w:rsidRPr="004B49D0" w:rsidRDefault="008A2709" w:rsidP="00F57C0E">
      <w:pPr>
        <w:pStyle w:val="ae"/>
        <w:widowControl w:val="0"/>
        <w:numPr>
          <w:ilvl w:val="0"/>
          <w:numId w:val="8"/>
        </w:numPr>
        <w:ind w:left="0" w:firstLine="709"/>
        <w:contextualSpacing w:val="0"/>
        <w:jc w:val="both"/>
        <w:rPr>
          <w:bCs/>
          <w:spacing w:val="-3"/>
          <w:sz w:val="24"/>
          <w:szCs w:val="24"/>
        </w:rPr>
      </w:pPr>
      <w:r w:rsidRPr="004B49D0">
        <w:rPr>
          <w:bCs/>
          <w:spacing w:val="-3"/>
          <w:sz w:val="24"/>
          <w:szCs w:val="24"/>
        </w:rPr>
        <w:t>Разработка кода ПО</w:t>
      </w:r>
      <w:r w:rsidR="00F57C0E">
        <w:rPr>
          <w:bCs/>
          <w:spacing w:val="-3"/>
          <w:sz w:val="24"/>
          <w:szCs w:val="24"/>
        </w:rPr>
        <w:t>.</w:t>
      </w:r>
    </w:p>
    <w:p w14:paraId="4271C57C" w14:textId="164BC472" w:rsidR="008A2709" w:rsidRPr="004B49D0" w:rsidRDefault="008A2709" w:rsidP="00F57C0E">
      <w:pPr>
        <w:pStyle w:val="ae"/>
        <w:widowControl w:val="0"/>
        <w:numPr>
          <w:ilvl w:val="0"/>
          <w:numId w:val="8"/>
        </w:numPr>
        <w:ind w:left="0" w:firstLine="709"/>
        <w:contextualSpacing w:val="0"/>
        <w:jc w:val="both"/>
        <w:rPr>
          <w:bCs/>
          <w:spacing w:val="-3"/>
          <w:sz w:val="24"/>
          <w:szCs w:val="24"/>
        </w:rPr>
      </w:pPr>
      <w:r w:rsidRPr="004B49D0">
        <w:rPr>
          <w:bCs/>
          <w:spacing w:val="-3"/>
          <w:sz w:val="24"/>
          <w:szCs w:val="24"/>
        </w:rPr>
        <w:t>Отладка ПО.</w:t>
      </w:r>
    </w:p>
    <w:p w14:paraId="293F69F4" w14:textId="5115764B" w:rsidR="008A2709" w:rsidRPr="004B49D0" w:rsidRDefault="008A2709" w:rsidP="00F57C0E">
      <w:pPr>
        <w:pStyle w:val="ae"/>
        <w:widowControl w:val="0"/>
        <w:numPr>
          <w:ilvl w:val="0"/>
          <w:numId w:val="8"/>
        </w:numPr>
        <w:ind w:left="0" w:firstLine="709"/>
        <w:contextualSpacing w:val="0"/>
        <w:jc w:val="both"/>
        <w:rPr>
          <w:bCs/>
          <w:spacing w:val="-3"/>
          <w:sz w:val="24"/>
          <w:szCs w:val="24"/>
        </w:rPr>
      </w:pPr>
      <w:r w:rsidRPr="004B49D0">
        <w:rPr>
          <w:bCs/>
          <w:spacing w:val="-3"/>
          <w:sz w:val="24"/>
          <w:szCs w:val="24"/>
        </w:rPr>
        <w:t>Документирование ПО.</w:t>
      </w:r>
    </w:p>
    <w:p w14:paraId="140609B4" w14:textId="77777777" w:rsidR="008A2709" w:rsidRPr="004B49D0" w:rsidRDefault="008A2709" w:rsidP="00F57C0E">
      <w:pPr>
        <w:widowControl w:val="0"/>
        <w:ind w:firstLine="709"/>
        <w:jc w:val="both"/>
        <w:rPr>
          <w:b/>
          <w:spacing w:val="-3"/>
        </w:rPr>
      </w:pPr>
    </w:p>
    <w:p w14:paraId="0417FFD6" w14:textId="77777777" w:rsidR="005C2688" w:rsidRPr="004B49D0" w:rsidRDefault="005C2688" w:rsidP="00F57C0E">
      <w:pPr>
        <w:widowControl w:val="0"/>
        <w:ind w:firstLine="709"/>
        <w:jc w:val="both"/>
        <w:rPr>
          <w:b/>
          <w:spacing w:val="-3"/>
        </w:rPr>
      </w:pPr>
      <w:r w:rsidRPr="004B49D0">
        <w:rPr>
          <w:b/>
          <w:spacing w:val="-3"/>
        </w:rPr>
        <w:t>Исходные данные</w:t>
      </w:r>
    </w:p>
    <w:p w14:paraId="0EE4FB10" w14:textId="0D6C48B2" w:rsidR="008A2709" w:rsidRPr="004B49D0" w:rsidRDefault="001314D5" w:rsidP="00F57C0E">
      <w:pPr>
        <w:pStyle w:val="ae"/>
        <w:numPr>
          <w:ilvl w:val="0"/>
          <w:numId w:val="9"/>
        </w:numPr>
        <w:ind w:left="0" w:firstLine="709"/>
        <w:contextualSpacing w:val="0"/>
        <w:jc w:val="both"/>
        <w:rPr>
          <w:bCs/>
          <w:spacing w:val="-3"/>
          <w:sz w:val="24"/>
          <w:szCs w:val="24"/>
        </w:rPr>
      </w:pPr>
      <w:r>
        <w:rPr>
          <w:bCs/>
          <w:spacing w:val="-3"/>
          <w:sz w:val="24"/>
          <w:szCs w:val="24"/>
        </w:rPr>
        <w:t xml:space="preserve">Документ </w:t>
      </w:r>
      <w:r w:rsidR="00F57C0E">
        <w:rPr>
          <w:bCs/>
          <w:spacing w:val="-3"/>
          <w:sz w:val="24"/>
          <w:szCs w:val="24"/>
        </w:rPr>
        <w:t>«</w:t>
      </w:r>
      <w:r w:rsidR="008A2709" w:rsidRPr="004B49D0">
        <w:rPr>
          <w:bCs/>
          <w:spacing w:val="-3"/>
          <w:sz w:val="24"/>
          <w:szCs w:val="24"/>
        </w:rPr>
        <w:t>Протокол взаимодействия бортовых спецвычислителей и управляющей вычислительной машины</w:t>
      </w:r>
      <w:r w:rsidR="00F57C0E">
        <w:rPr>
          <w:bCs/>
          <w:spacing w:val="-3"/>
          <w:sz w:val="24"/>
          <w:szCs w:val="24"/>
        </w:rPr>
        <w:t>»</w:t>
      </w:r>
      <w:r w:rsidR="008A2709" w:rsidRPr="004B49D0">
        <w:rPr>
          <w:bCs/>
          <w:spacing w:val="-3"/>
          <w:sz w:val="24"/>
          <w:szCs w:val="24"/>
        </w:rPr>
        <w:t>.</w:t>
      </w:r>
    </w:p>
    <w:p w14:paraId="33B235EA" w14:textId="77777777" w:rsidR="008A2709" w:rsidRPr="004B49D0" w:rsidRDefault="008A2709" w:rsidP="00F57C0E">
      <w:pPr>
        <w:widowControl w:val="0"/>
        <w:ind w:firstLine="709"/>
        <w:jc w:val="both"/>
        <w:rPr>
          <w:b/>
          <w:spacing w:val="-3"/>
        </w:rPr>
      </w:pPr>
    </w:p>
    <w:p w14:paraId="03333F3D" w14:textId="77777777" w:rsidR="00C60AD0" w:rsidRPr="004B49D0" w:rsidRDefault="00C60AD0" w:rsidP="00F57C0E">
      <w:pPr>
        <w:widowControl w:val="0"/>
        <w:ind w:firstLine="709"/>
        <w:jc w:val="both"/>
        <w:rPr>
          <w:b/>
          <w:spacing w:val="-3"/>
        </w:rPr>
      </w:pPr>
      <w:r w:rsidRPr="004B49D0">
        <w:rPr>
          <w:b/>
          <w:spacing w:val="-3"/>
        </w:rPr>
        <w:t>Планируемые результаты</w:t>
      </w:r>
    </w:p>
    <w:p w14:paraId="48686A6C" w14:textId="5DB64497" w:rsidR="0042022C" w:rsidRPr="004B49D0" w:rsidRDefault="0042022C" w:rsidP="00F57C0E">
      <w:pPr>
        <w:pStyle w:val="ae"/>
        <w:widowControl w:val="0"/>
        <w:numPr>
          <w:ilvl w:val="0"/>
          <w:numId w:val="10"/>
        </w:numPr>
        <w:ind w:left="0" w:firstLine="709"/>
        <w:contextualSpacing w:val="0"/>
        <w:jc w:val="both"/>
        <w:rPr>
          <w:iCs/>
          <w:spacing w:val="-3"/>
          <w:sz w:val="24"/>
          <w:szCs w:val="24"/>
        </w:rPr>
      </w:pPr>
      <w:r w:rsidRPr="004B49D0">
        <w:rPr>
          <w:iCs/>
          <w:spacing w:val="-3"/>
          <w:sz w:val="24"/>
          <w:szCs w:val="24"/>
        </w:rPr>
        <w:t>Архитектура ПО</w:t>
      </w:r>
      <w:r w:rsidR="00F57C0E">
        <w:rPr>
          <w:iCs/>
          <w:spacing w:val="-3"/>
          <w:sz w:val="24"/>
          <w:szCs w:val="24"/>
        </w:rPr>
        <w:t>.</w:t>
      </w:r>
    </w:p>
    <w:p w14:paraId="61DAC07C" w14:textId="34724087" w:rsidR="0042022C" w:rsidRPr="004B49D0" w:rsidRDefault="0042022C" w:rsidP="00F57C0E">
      <w:pPr>
        <w:pStyle w:val="ae"/>
        <w:widowControl w:val="0"/>
        <w:numPr>
          <w:ilvl w:val="0"/>
          <w:numId w:val="10"/>
        </w:numPr>
        <w:ind w:left="0" w:firstLine="709"/>
        <w:contextualSpacing w:val="0"/>
        <w:jc w:val="both"/>
        <w:rPr>
          <w:iCs/>
          <w:spacing w:val="-3"/>
          <w:sz w:val="24"/>
          <w:szCs w:val="24"/>
        </w:rPr>
      </w:pPr>
      <w:r w:rsidRPr="004B49D0">
        <w:rPr>
          <w:iCs/>
          <w:spacing w:val="-3"/>
          <w:sz w:val="24"/>
          <w:szCs w:val="24"/>
        </w:rPr>
        <w:t>ПО, прошедшее отладку</w:t>
      </w:r>
      <w:r w:rsidR="00F57C0E">
        <w:rPr>
          <w:iCs/>
          <w:spacing w:val="-3"/>
          <w:sz w:val="24"/>
          <w:szCs w:val="24"/>
        </w:rPr>
        <w:t>.</w:t>
      </w:r>
    </w:p>
    <w:p w14:paraId="5022037E" w14:textId="7694FA3C" w:rsidR="0042022C" w:rsidRPr="004B49D0" w:rsidRDefault="00F57C0E" w:rsidP="00F57C0E">
      <w:pPr>
        <w:pStyle w:val="ae"/>
        <w:widowControl w:val="0"/>
        <w:numPr>
          <w:ilvl w:val="0"/>
          <w:numId w:val="10"/>
        </w:numPr>
        <w:ind w:left="0" w:firstLine="709"/>
        <w:contextualSpacing w:val="0"/>
        <w:jc w:val="both"/>
        <w:rPr>
          <w:iCs/>
          <w:spacing w:val="-3"/>
          <w:sz w:val="24"/>
          <w:szCs w:val="24"/>
        </w:rPr>
      </w:pPr>
      <w:r>
        <w:rPr>
          <w:iCs/>
          <w:spacing w:val="-3"/>
          <w:sz w:val="24"/>
          <w:szCs w:val="24"/>
        </w:rPr>
        <w:t>Программная д</w:t>
      </w:r>
      <w:r w:rsidR="0042022C" w:rsidRPr="004B49D0">
        <w:rPr>
          <w:iCs/>
          <w:spacing w:val="-3"/>
          <w:sz w:val="24"/>
          <w:szCs w:val="24"/>
        </w:rPr>
        <w:t>окументация ПО</w:t>
      </w:r>
      <w:r>
        <w:rPr>
          <w:iCs/>
          <w:spacing w:val="-3"/>
          <w:sz w:val="24"/>
          <w:szCs w:val="24"/>
        </w:rPr>
        <w:t>.</w:t>
      </w:r>
    </w:p>
    <w:p w14:paraId="0E2F112C" w14:textId="77777777" w:rsidR="0042022C" w:rsidRPr="004B49D0" w:rsidRDefault="0042022C" w:rsidP="00F57C0E">
      <w:pPr>
        <w:widowControl w:val="0"/>
        <w:ind w:firstLine="709"/>
        <w:jc w:val="both"/>
        <w:rPr>
          <w:i/>
          <w:spacing w:val="-3"/>
        </w:rPr>
      </w:pPr>
    </w:p>
    <w:p w14:paraId="2B56DCD8" w14:textId="77777777" w:rsidR="007A41EA" w:rsidRPr="004B49D0" w:rsidRDefault="007A41EA" w:rsidP="00F57C0E">
      <w:pPr>
        <w:widowControl w:val="0"/>
        <w:ind w:firstLine="709"/>
        <w:jc w:val="both"/>
        <w:rPr>
          <w:b/>
          <w:spacing w:val="-3"/>
        </w:rPr>
      </w:pPr>
      <w:r w:rsidRPr="004B49D0">
        <w:rPr>
          <w:b/>
          <w:spacing w:val="-3"/>
        </w:rPr>
        <w:t>Основные требования к результату разработки</w:t>
      </w:r>
    </w:p>
    <w:p w14:paraId="2582CD9B" w14:textId="0F2EEF68" w:rsidR="00F57C0E" w:rsidRPr="001314D5" w:rsidRDefault="00F57C0E" w:rsidP="00F57C0E">
      <w:pPr>
        <w:pStyle w:val="ae"/>
        <w:widowControl w:val="0"/>
        <w:numPr>
          <w:ilvl w:val="0"/>
          <w:numId w:val="14"/>
        </w:numPr>
        <w:ind w:left="0" w:firstLine="709"/>
        <w:contextualSpacing w:val="0"/>
        <w:jc w:val="both"/>
        <w:rPr>
          <w:iCs/>
          <w:sz w:val="24"/>
          <w:szCs w:val="24"/>
        </w:rPr>
      </w:pPr>
      <w:r w:rsidRPr="001314D5">
        <w:rPr>
          <w:iCs/>
          <w:sz w:val="24"/>
          <w:szCs w:val="24"/>
        </w:rPr>
        <w:t xml:space="preserve">ПО должно обеспечивать </w:t>
      </w:r>
      <w:r w:rsidR="001314D5" w:rsidRPr="001314D5">
        <w:rPr>
          <w:iCs/>
          <w:sz w:val="24"/>
          <w:szCs w:val="24"/>
        </w:rPr>
        <w:t xml:space="preserve">обмен сообщениями между </w:t>
      </w:r>
      <w:r w:rsidR="001314D5" w:rsidRPr="001314D5">
        <w:rPr>
          <w:iCs/>
          <w:sz w:val="24"/>
          <w:szCs w:val="24"/>
        </w:rPr>
        <w:t xml:space="preserve">бортовыми спецвычислителями </w:t>
      </w:r>
      <w:r w:rsidR="001314D5" w:rsidRPr="001314D5">
        <w:rPr>
          <w:iCs/>
          <w:sz w:val="24"/>
          <w:szCs w:val="24"/>
        </w:rPr>
        <w:t>и</w:t>
      </w:r>
      <w:r w:rsidR="001314D5">
        <w:rPr>
          <w:iCs/>
          <w:sz w:val="24"/>
          <w:szCs w:val="24"/>
        </w:rPr>
        <w:t> </w:t>
      </w:r>
      <w:r w:rsidR="001314D5" w:rsidRPr="001314D5">
        <w:rPr>
          <w:iCs/>
          <w:sz w:val="24"/>
          <w:szCs w:val="24"/>
        </w:rPr>
        <w:t xml:space="preserve">управляющей вычислительной машиной РСА </w:t>
      </w:r>
      <w:r w:rsidR="001314D5" w:rsidRPr="001314D5">
        <w:rPr>
          <w:iCs/>
          <w:sz w:val="24"/>
          <w:szCs w:val="24"/>
        </w:rPr>
        <w:t>космического базирования</w:t>
      </w:r>
      <w:r w:rsidR="001314D5" w:rsidRPr="001314D5">
        <w:rPr>
          <w:iCs/>
          <w:sz w:val="24"/>
          <w:szCs w:val="24"/>
        </w:rPr>
        <w:t xml:space="preserve"> </w:t>
      </w:r>
      <w:r w:rsidRPr="001314D5">
        <w:rPr>
          <w:iCs/>
          <w:sz w:val="24"/>
          <w:szCs w:val="24"/>
        </w:rPr>
        <w:t>в соответствии с</w:t>
      </w:r>
      <w:r w:rsidR="001314D5">
        <w:rPr>
          <w:iCs/>
          <w:sz w:val="24"/>
          <w:szCs w:val="24"/>
        </w:rPr>
        <w:t> </w:t>
      </w:r>
      <w:r w:rsidRPr="001314D5">
        <w:rPr>
          <w:iCs/>
          <w:sz w:val="24"/>
          <w:szCs w:val="24"/>
        </w:rPr>
        <w:t>документом «П</w:t>
      </w:r>
      <w:r w:rsidRPr="001314D5">
        <w:rPr>
          <w:iCs/>
          <w:sz w:val="24"/>
          <w:szCs w:val="24"/>
        </w:rPr>
        <w:t xml:space="preserve">ротокол </w:t>
      </w:r>
      <w:r w:rsidRPr="001314D5">
        <w:rPr>
          <w:bCs/>
          <w:spacing w:val="-3"/>
          <w:sz w:val="24"/>
          <w:szCs w:val="24"/>
        </w:rPr>
        <w:t>взаимодействия бортовых спецвычислителей и управляющей вычислительной машины</w:t>
      </w:r>
      <w:r w:rsidR="001314D5" w:rsidRPr="001314D5">
        <w:rPr>
          <w:bCs/>
          <w:spacing w:val="-3"/>
          <w:sz w:val="24"/>
          <w:szCs w:val="24"/>
        </w:rPr>
        <w:t>»</w:t>
      </w:r>
      <w:r w:rsidRPr="001314D5">
        <w:rPr>
          <w:iCs/>
          <w:sz w:val="24"/>
          <w:szCs w:val="24"/>
        </w:rPr>
        <w:t xml:space="preserve"> по четырём асинхронным каналам сети </w:t>
      </w:r>
      <w:r w:rsidRPr="001314D5">
        <w:rPr>
          <w:iCs/>
          <w:sz w:val="24"/>
          <w:szCs w:val="24"/>
          <w:lang w:val="en-US"/>
        </w:rPr>
        <w:t>Ethernet</w:t>
      </w:r>
      <w:r w:rsidRPr="001314D5">
        <w:rPr>
          <w:iCs/>
          <w:sz w:val="24"/>
          <w:szCs w:val="24"/>
        </w:rPr>
        <w:t xml:space="preserve"> по протоколам </w:t>
      </w:r>
      <w:r w:rsidRPr="001314D5">
        <w:rPr>
          <w:iCs/>
          <w:sz w:val="24"/>
          <w:szCs w:val="24"/>
          <w:lang w:val="en-US"/>
        </w:rPr>
        <w:t>TCP</w:t>
      </w:r>
      <w:r w:rsidRPr="001314D5">
        <w:rPr>
          <w:iCs/>
          <w:sz w:val="24"/>
          <w:szCs w:val="24"/>
        </w:rPr>
        <w:t>/</w:t>
      </w:r>
      <w:r w:rsidRPr="001314D5">
        <w:rPr>
          <w:iCs/>
          <w:sz w:val="24"/>
          <w:szCs w:val="24"/>
          <w:lang w:val="en-US"/>
        </w:rPr>
        <w:t>IP</w:t>
      </w:r>
      <w:r w:rsidRPr="001314D5">
        <w:rPr>
          <w:iCs/>
          <w:sz w:val="24"/>
          <w:szCs w:val="24"/>
        </w:rPr>
        <w:t xml:space="preserve"> и </w:t>
      </w:r>
      <w:r w:rsidRPr="001314D5">
        <w:rPr>
          <w:iCs/>
          <w:sz w:val="24"/>
          <w:szCs w:val="24"/>
          <w:lang w:val="en-US"/>
        </w:rPr>
        <w:t>UDP</w:t>
      </w:r>
      <w:r w:rsidRPr="001314D5">
        <w:rPr>
          <w:iCs/>
          <w:sz w:val="24"/>
          <w:szCs w:val="24"/>
        </w:rPr>
        <w:t>.</w:t>
      </w:r>
    </w:p>
    <w:p w14:paraId="267AB479" w14:textId="49763702" w:rsidR="001314D5" w:rsidRDefault="001314D5" w:rsidP="00F57C0E">
      <w:pPr>
        <w:pStyle w:val="ae"/>
        <w:widowControl w:val="0"/>
        <w:numPr>
          <w:ilvl w:val="0"/>
          <w:numId w:val="14"/>
        </w:numPr>
        <w:ind w:left="0" w:firstLine="709"/>
        <w:contextualSpacing w:val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ПО должно работать в операционной системе </w:t>
      </w:r>
      <w:r>
        <w:rPr>
          <w:iCs/>
          <w:sz w:val="24"/>
          <w:szCs w:val="24"/>
          <w:lang w:val="en-US"/>
        </w:rPr>
        <w:t>Linux</w:t>
      </w:r>
      <w:r w:rsidRPr="001314D5">
        <w:rPr>
          <w:iCs/>
          <w:sz w:val="24"/>
          <w:szCs w:val="24"/>
        </w:rPr>
        <w:t>.</w:t>
      </w:r>
    </w:p>
    <w:p w14:paraId="05760B9D" w14:textId="22EE1EED" w:rsidR="001314D5" w:rsidRDefault="001314D5" w:rsidP="00F57C0E">
      <w:pPr>
        <w:pStyle w:val="ae"/>
        <w:widowControl w:val="0"/>
        <w:numPr>
          <w:ilvl w:val="0"/>
          <w:numId w:val="14"/>
        </w:numPr>
        <w:ind w:left="0" w:firstLine="709"/>
        <w:contextualSpacing w:val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Программная документация ПО должна соответствовать</w:t>
      </w:r>
      <w:r w:rsidR="00034C60">
        <w:rPr>
          <w:iCs/>
          <w:sz w:val="24"/>
          <w:szCs w:val="24"/>
        </w:rPr>
        <w:t xml:space="preserve"> требованиям</w:t>
      </w:r>
      <w:r>
        <w:rPr>
          <w:iCs/>
          <w:sz w:val="24"/>
          <w:szCs w:val="24"/>
        </w:rPr>
        <w:t xml:space="preserve"> групп</w:t>
      </w:r>
      <w:r w:rsidR="00034C60">
        <w:rPr>
          <w:iCs/>
          <w:sz w:val="24"/>
          <w:szCs w:val="24"/>
        </w:rPr>
        <w:t>ы</w:t>
      </w:r>
      <w:r>
        <w:rPr>
          <w:iCs/>
          <w:sz w:val="24"/>
          <w:szCs w:val="24"/>
        </w:rPr>
        <w:t xml:space="preserve"> ГОСТ единой системы программной документации.</w:t>
      </w:r>
      <w:bookmarkStart w:id="0" w:name="_GoBack"/>
      <w:bookmarkEnd w:id="0"/>
    </w:p>
    <w:p w14:paraId="497C6C05" w14:textId="77777777" w:rsidR="00292B0C" w:rsidRPr="00D079A8" w:rsidRDefault="00292B0C" w:rsidP="00F57C0E">
      <w:pPr>
        <w:widowControl w:val="0"/>
        <w:ind w:firstLine="709"/>
        <w:jc w:val="both"/>
        <w:rPr>
          <w:iCs/>
        </w:rPr>
      </w:pPr>
    </w:p>
    <w:p w14:paraId="385833BF" w14:textId="77777777" w:rsidR="00B809C0" w:rsidRPr="004B49D0" w:rsidRDefault="00B809C0" w:rsidP="00F57C0E">
      <w:pPr>
        <w:widowControl w:val="0"/>
        <w:ind w:firstLine="709"/>
        <w:jc w:val="both"/>
        <w:rPr>
          <w:b/>
        </w:rPr>
      </w:pPr>
      <w:r w:rsidRPr="004B49D0">
        <w:rPr>
          <w:b/>
        </w:rPr>
        <w:t>Новизна</w:t>
      </w:r>
    </w:p>
    <w:p w14:paraId="15BC151E" w14:textId="16775559" w:rsidR="00292B0C" w:rsidRPr="00F57C0E" w:rsidRDefault="00E70F5A" w:rsidP="00F57C0E">
      <w:pPr>
        <w:widowControl w:val="0"/>
        <w:ind w:firstLine="709"/>
        <w:jc w:val="both"/>
        <w:rPr>
          <w:iCs/>
        </w:rPr>
      </w:pPr>
      <w:r w:rsidRPr="00F57C0E">
        <w:rPr>
          <w:iCs/>
        </w:rPr>
        <w:t>ПО позволяет имитировать процедур</w:t>
      </w:r>
      <w:r w:rsidR="001314D5">
        <w:rPr>
          <w:iCs/>
        </w:rPr>
        <w:t>ы</w:t>
      </w:r>
      <w:r w:rsidRPr="00F57C0E">
        <w:rPr>
          <w:iCs/>
        </w:rPr>
        <w:t xml:space="preserve"> управления</w:t>
      </w:r>
      <w:r w:rsidR="00F57C0E">
        <w:rPr>
          <w:iCs/>
        </w:rPr>
        <w:t xml:space="preserve"> бортовыми</w:t>
      </w:r>
      <w:r w:rsidRPr="00F57C0E">
        <w:rPr>
          <w:iCs/>
        </w:rPr>
        <w:t xml:space="preserve"> спецвычислителями и</w:t>
      </w:r>
      <w:r w:rsidR="001314D5">
        <w:rPr>
          <w:iCs/>
          <w:lang w:val="en-US"/>
        </w:rPr>
        <w:t> </w:t>
      </w:r>
      <w:r w:rsidR="001314D5">
        <w:rPr>
          <w:iCs/>
        </w:rPr>
        <w:t>обмена</w:t>
      </w:r>
      <w:r w:rsidR="001314D5" w:rsidRPr="004B49D0">
        <w:rPr>
          <w:iCs/>
        </w:rPr>
        <w:t xml:space="preserve"> </w:t>
      </w:r>
      <w:r w:rsidR="001314D5">
        <w:rPr>
          <w:iCs/>
        </w:rPr>
        <w:t xml:space="preserve">цифровыми </w:t>
      </w:r>
      <w:r w:rsidR="001314D5" w:rsidRPr="004B49D0">
        <w:rPr>
          <w:iCs/>
        </w:rPr>
        <w:t>радиолокационны</w:t>
      </w:r>
      <w:r w:rsidR="001314D5">
        <w:rPr>
          <w:iCs/>
        </w:rPr>
        <w:t>ми</w:t>
      </w:r>
      <w:r w:rsidR="001314D5" w:rsidRPr="004B49D0">
        <w:rPr>
          <w:iCs/>
        </w:rPr>
        <w:t xml:space="preserve"> данны</w:t>
      </w:r>
      <w:r w:rsidR="001314D5">
        <w:rPr>
          <w:iCs/>
        </w:rPr>
        <w:t>ми</w:t>
      </w:r>
      <w:r w:rsidR="001314D5" w:rsidRPr="004B49D0">
        <w:rPr>
          <w:iCs/>
        </w:rPr>
        <w:t xml:space="preserve"> </w:t>
      </w:r>
      <w:r w:rsidR="001314D5">
        <w:rPr>
          <w:iCs/>
        </w:rPr>
        <w:t xml:space="preserve">между </w:t>
      </w:r>
      <w:r w:rsidR="001314D5" w:rsidRPr="001314D5">
        <w:rPr>
          <w:iCs/>
        </w:rPr>
        <w:t>бортовыми спецвычислителями и</w:t>
      </w:r>
      <w:r w:rsidR="001314D5">
        <w:rPr>
          <w:iCs/>
        </w:rPr>
        <w:t> </w:t>
      </w:r>
      <w:r w:rsidR="001314D5" w:rsidRPr="001314D5">
        <w:rPr>
          <w:iCs/>
        </w:rPr>
        <w:t>управляющей вычислительной машиной</w:t>
      </w:r>
      <w:r w:rsidRPr="00F57C0E">
        <w:rPr>
          <w:iCs/>
        </w:rPr>
        <w:t>,</w:t>
      </w:r>
      <w:r w:rsidRPr="00F57C0E">
        <w:rPr>
          <w:iCs/>
        </w:rPr>
        <w:t xml:space="preserve"> </w:t>
      </w:r>
      <w:r w:rsidR="001314D5">
        <w:rPr>
          <w:iCs/>
        </w:rPr>
        <w:t xml:space="preserve">применяемых в разрабатываемом АО «Концерн «Вега» </w:t>
      </w:r>
      <w:r w:rsidR="001314D5" w:rsidRPr="001314D5">
        <w:rPr>
          <w:iCs/>
        </w:rPr>
        <w:t>РСА космического базирования</w:t>
      </w:r>
      <w:r w:rsidRPr="00F57C0E">
        <w:rPr>
          <w:iCs/>
        </w:rPr>
        <w:t>.</w:t>
      </w:r>
    </w:p>
    <w:p w14:paraId="17947D4A" w14:textId="77777777" w:rsidR="00292B0C" w:rsidRPr="004B49D0" w:rsidRDefault="00292B0C" w:rsidP="00E8246F">
      <w:pPr>
        <w:widowControl w:val="0"/>
        <w:ind w:left="284"/>
        <w:jc w:val="both"/>
        <w:rPr>
          <w:iCs/>
          <w:spacing w:val="-3"/>
        </w:rPr>
      </w:pPr>
    </w:p>
    <w:p w14:paraId="4DC1A075" w14:textId="77777777" w:rsidR="00292B0C" w:rsidRPr="004B49D0" w:rsidRDefault="00292B0C" w:rsidP="00E8246F">
      <w:pPr>
        <w:widowControl w:val="0"/>
        <w:ind w:left="284"/>
        <w:jc w:val="both"/>
        <w:rPr>
          <w:iCs/>
          <w:spacing w:val="-3"/>
        </w:rPr>
      </w:pPr>
    </w:p>
    <w:p w14:paraId="3FD7EF63" w14:textId="77777777" w:rsidR="004F2C6F" w:rsidRPr="004B49D0" w:rsidRDefault="004F2C6F" w:rsidP="00BE6FCE">
      <w:pPr>
        <w:widowControl w:val="0"/>
        <w:ind w:firstLine="284"/>
        <w:jc w:val="both"/>
        <w:rPr>
          <w:b/>
          <w:spacing w:val="-3"/>
        </w:rPr>
      </w:pPr>
    </w:p>
    <w:p w14:paraId="3D78945D" w14:textId="77777777" w:rsidR="00F57C0E" w:rsidRDefault="00F57C0E">
      <w:pPr>
        <w:rPr>
          <w:b/>
          <w:spacing w:val="-3"/>
        </w:rPr>
      </w:pPr>
      <w:r>
        <w:rPr>
          <w:b/>
          <w:spacing w:val="-3"/>
        </w:rPr>
        <w:br w:type="page"/>
      </w:r>
    </w:p>
    <w:p w14:paraId="741CFB94" w14:textId="2B642F55" w:rsidR="00D23894" w:rsidRPr="004B49D0" w:rsidRDefault="00860ECF" w:rsidP="00F57C0E">
      <w:pPr>
        <w:widowControl w:val="0"/>
        <w:ind w:firstLine="709"/>
        <w:jc w:val="both"/>
        <w:rPr>
          <w:b/>
          <w:spacing w:val="-3"/>
        </w:rPr>
      </w:pPr>
      <w:r w:rsidRPr="004B49D0">
        <w:rPr>
          <w:b/>
          <w:spacing w:val="-3"/>
        </w:rPr>
        <w:lastRenderedPageBreak/>
        <w:t>Э</w:t>
      </w:r>
      <w:r w:rsidR="00406D84" w:rsidRPr="004B49D0">
        <w:rPr>
          <w:b/>
          <w:spacing w:val="-3"/>
        </w:rPr>
        <w:t>тап</w:t>
      </w:r>
      <w:r w:rsidRPr="004B49D0">
        <w:rPr>
          <w:b/>
          <w:spacing w:val="-3"/>
        </w:rPr>
        <w:t>ы</w:t>
      </w:r>
      <w:r w:rsidR="00406D84" w:rsidRPr="004B49D0">
        <w:rPr>
          <w:b/>
          <w:spacing w:val="-3"/>
        </w:rPr>
        <w:t xml:space="preserve"> </w:t>
      </w:r>
      <w:r w:rsidR="00F81EEE" w:rsidRPr="004B49D0">
        <w:rPr>
          <w:b/>
          <w:spacing w:val="-3"/>
        </w:rPr>
        <w:t xml:space="preserve">выполнения </w:t>
      </w:r>
      <w:r w:rsidR="008915B3" w:rsidRPr="004B49D0">
        <w:rPr>
          <w:b/>
          <w:spacing w:val="-3"/>
        </w:rPr>
        <w:t xml:space="preserve">выпускной </w:t>
      </w:r>
      <w:r w:rsidR="00310786" w:rsidRPr="004B49D0">
        <w:rPr>
          <w:b/>
          <w:spacing w:val="-3"/>
        </w:rPr>
        <w:t xml:space="preserve">квалификационной </w:t>
      </w:r>
      <w:r w:rsidR="008915B3" w:rsidRPr="004B49D0">
        <w:rPr>
          <w:b/>
          <w:spacing w:val="-3"/>
        </w:rPr>
        <w:t>работы</w:t>
      </w:r>
    </w:p>
    <w:tbl>
      <w:tblPr>
        <w:tblW w:w="52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4917"/>
        <w:gridCol w:w="4296"/>
      </w:tblGrid>
      <w:tr w:rsidR="004B49D0" w:rsidRPr="004B49D0" w14:paraId="23C43276" w14:textId="77777777" w:rsidTr="00906003">
        <w:tc>
          <w:tcPr>
            <w:tcW w:w="548" w:type="pct"/>
            <w:vAlign w:val="center"/>
          </w:tcPr>
          <w:p w14:paraId="2187844C" w14:textId="77777777" w:rsidR="00E70F5A" w:rsidRPr="004B49D0" w:rsidRDefault="00E70F5A" w:rsidP="00757D52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49D0">
              <w:rPr>
                <w:rFonts w:ascii="Times New Roman" w:hAnsi="Times New Roman"/>
                <w:sz w:val="24"/>
                <w:szCs w:val="24"/>
              </w:rPr>
              <w:t>№ этапа</w:t>
            </w:r>
          </w:p>
        </w:tc>
        <w:tc>
          <w:tcPr>
            <w:tcW w:w="2376" w:type="pct"/>
            <w:vAlign w:val="center"/>
          </w:tcPr>
          <w:p w14:paraId="63D2A89E" w14:textId="5394190C" w:rsidR="00E70F5A" w:rsidRPr="004B49D0" w:rsidRDefault="00E70F5A" w:rsidP="00906003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49D0">
              <w:rPr>
                <w:rFonts w:ascii="Times New Roman" w:hAnsi="Times New Roman"/>
                <w:sz w:val="24"/>
                <w:szCs w:val="24"/>
              </w:rPr>
              <w:t>Содержание этапа</w:t>
            </w:r>
          </w:p>
        </w:tc>
        <w:tc>
          <w:tcPr>
            <w:tcW w:w="2076" w:type="pct"/>
            <w:vAlign w:val="center"/>
          </w:tcPr>
          <w:p w14:paraId="239B9C34" w14:textId="77777777" w:rsidR="00E70F5A" w:rsidRPr="004B49D0" w:rsidRDefault="00E70F5A" w:rsidP="00757D52">
            <w:pPr>
              <w:pStyle w:val="a5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B49D0">
              <w:rPr>
                <w:rFonts w:ascii="Times New Roman" w:hAnsi="Times New Roman"/>
                <w:sz w:val="24"/>
                <w:szCs w:val="24"/>
              </w:rPr>
              <w:t xml:space="preserve">Результат выполнения этапа </w:t>
            </w:r>
          </w:p>
        </w:tc>
      </w:tr>
      <w:tr w:rsidR="004B49D0" w:rsidRPr="004B49D0" w14:paraId="5721934A" w14:textId="77777777" w:rsidTr="001314D5">
        <w:tc>
          <w:tcPr>
            <w:tcW w:w="548" w:type="pct"/>
            <w:vAlign w:val="center"/>
          </w:tcPr>
          <w:p w14:paraId="38D09BDB" w14:textId="77777777" w:rsidR="00E70F5A" w:rsidRPr="004B49D0" w:rsidRDefault="00E70F5A" w:rsidP="00757D52">
            <w:pPr>
              <w:spacing w:line="360" w:lineRule="auto"/>
              <w:jc w:val="center"/>
            </w:pPr>
            <w:r w:rsidRPr="004B49D0">
              <w:t>1</w:t>
            </w:r>
          </w:p>
        </w:tc>
        <w:tc>
          <w:tcPr>
            <w:tcW w:w="2376" w:type="pct"/>
          </w:tcPr>
          <w:p w14:paraId="35F7E2DF" w14:textId="677D541B" w:rsidR="00E70F5A" w:rsidRPr="004B49D0" w:rsidRDefault="00E70F5A" w:rsidP="00F57C0E">
            <w:r w:rsidRPr="004B49D0">
              <w:t>Анализ требований протокола взаимодействия бортовых спецвычислителей и управляющей вычислительной машины</w:t>
            </w:r>
          </w:p>
        </w:tc>
        <w:tc>
          <w:tcPr>
            <w:tcW w:w="2076" w:type="pct"/>
          </w:tcPr>
          <w:p w14:paraId="01C75557" w14:textId="04D62B82" w:rsidR="00E70F5A" w:rsidRPr="004B49D0" w:rsidRDefault="00E70F5A" w:rsidP="001314D5">
            <w:pPr>
              <w:rPr>
                <w:highlight w:val="yellow"/>
              </w:rPr>
            </w:pPr>
            <w:r w:rsidRPr="004B49D0">
              <w:t xml:space="preserve">Требования к </w:t>
            </w:r>
            <w:r w:rsidR="00425196" w:rsidRPr="004B49D0">
              <w:t>ПО</w:t>
            </w:r>
          </w:p>
        </w:tc>
      </w:tr>
      <w:tr w:rsidR="004B49D0" w:rsidRPr="004B49D0" w14:paraId="1278A825" w14:textId="77777777" w:rsidTr="001314D5">
        <w:tc>
          <w:tcPr>
            <w:tcW w:w="548" w:type="pct"/>
            <w:vAlign w:val="center"/>
          </w:tcPr>
          <w:p w14:paraId="3E1C6FED" w14:textId="77777777" w:rsidR="00E70F5A" w:rsidRPr="004B49D0" w:rsidRDefault="00E70F5A" w:rsidP="00757D52">
            <w:pPr>
              <w:spacing w:line="360" w:lineRule="auto"/>
              <w:jc w:val="center"/>
            </w:pPr>
            <w:r w:rsidRPr="004B49D0">
              <w:t>2</w:t>
            </w:r>
          </w:p>
        </w:tc>
        <w:tc>
          <w:tcPr>
            <w:tcW w:w="2376" w:type="pct"/>
          </w:tcPr>
          <w:p w14:paraId="63FEB31C" w14:textId="242B2287" w:rsidR="00E70F5A" w:rsidRPr="004B49D0" w:rsidRDefault="00E70F5A" w:rsidP="00F57C0E">
            <w:r w:rsidRPr="004B49D0">
              <w:t xml:space="preserve">Разработка архитектуры </w:t>
            </w:r>
            <w:r w:rsidR="00425196" w:rsidRPr="004B49D0">
              <w:t>ПО</w:t>
            </w:r>
          </w:p>
        </w:tc>
        <w:tc>
          <w:tcPr>
            <w:tcW w:w="2076" w:type="pct"/>
          </w:tcPr>
          <w:p w14:paraId="3D2A151C" w14:textId="2501E044" w:rsidR="00E70F5A" w:rsidRPr="004B49D0" w:rsidRDefault="00E70F5A" w:rsidP="001314D5">
            <w:pPr>
              <w:rPr>
                <w:highlight w:val="yellow"/>
              </w:rPr>
            </w:pPr>
            <w:r w:rsidRPr="004B49D0">
              <w:t xml:space="preserve">Описание архитектуры </w:t>
            </w:r>
            <w:r w:rsidR="00425196" w:rsidRPr="004B49D0">
              <w:t>ПО</w:t>
            </w:r>
          </w:p>
        </w:tc>
      </w:tr>
      <w:tr w:rsidR="004B49D0" w:rsidRPr="004B49D0" w14:paraId="7D7F1429" w14:textId="77777777" w:rsidTr="001314D5">
        <w:tc>
          <w:tcPr>
            <w:tcW w:w="548" w:type="pct"/>
            <w:vAlign w:val="center"/>
          </w:tcPr>
          <w:p w14:paraId="39D7462B" w14:textId="77777777" w:rsidR="00E70F5A" w:rsidRPr="004B49D0" w:rsidRDefault="00E70F5A" w:rsidP="00757D52">
            <w:pPr>
              <w:spacing w:line="360" w:lineRule="auto"/>
              <w:jc w:val="center"/>
            </w:pPr>
            <w:r w:rsidRPr="004B49D0">
              <w:t>3</w:t>
            </w:r>
          </w:p>
        </w:tc>
        <w:tc>
          <w:tcPr>
            <w:tcW w:w="2376" w:type="pct"/>
          </w:tcPr>
          <w:p w14:paraId="12ABB857" w14:textId="21E5FCC6" w:rsidR="00E70F5A" w:rsidRPr="004B49D0" w:rsidRDefault="00E70F5A" w:rsidP="00F57C0E">
            <w:r w:rsidRPr="004B49D0">
              <w:t>Разработка кода ПО</w:t>
            </w:r>
          </w:p>
        </w:tc>
        <w:tc>
          <w:tcPr>
            <w:tcW w:w="2076" w:type="pct"/>
          </w:tcPr>
          <w:p w14:paraId="60CB977A" w14:textId="2DCDFDC7" w:rsidR="00E70F5A" w:rsidRPr="004B49D0" w:rsidRDefault="00425196" w:rsidP="001314D5">
            <w:r w:rsidRPr="004B49D0">
              <w:t>Р</w:t>
            </w:r>
            <w:r w:rsidR="00E70F5A" w:rsidRPr="004B49D0">
              <w:t xml:space="preserve">еализация </w:t>
            </w:r>
            <w:r w:rsidRPr="004B49D0">
              <w:t>ПО</w:t>
            </w:r>
            <w:r w:rsidR="00E70F5A" w:rsidRPr="004B49D0">
              <w:t>, соответствующая требованиям</w:t>
            </w:r>
          </w:p>
        </w:tc>
      </w:tr>
      <w:tr w:rsidR="004B49D0" w:rsidRPr="004B49D0" w14:paraId="1FA52C58" w14:textId="77777777" w:rsidTr="001314D5">
        <w:tc>
          <w:tcPr>
            <w:tcW w:w="548" w:type="pct"/>
            <w:vAlign w:val="center"/>
          </w:tcPr>
          <w:p w14:paraId="0F3557DE" w14:textId="77777777" w:rsidR="00E70F5A" w:rsidRPr="004B49D0" w:rsidRDefault="00E70F5A" w:rsidP="00757D52">
            <w:pPr>
              <w:spacing w:line="360" w:lineRule="auto"/>
              <w:jc w:val="center"/>
            </w:pPr>
            <w:r w:rsidRPr="004B49D0">
              <w:t>4</w:t>
            </w:r>
          </w:p>
        </w:tc>
        <w:tc>
          <w:tcPr>
            <w:tcW w:w="2376" w:type="pct"/>
          </w:tcPr>
          <w:p w14:paraId="0C789394" w14:textId="5E4FABCA" w:rsidR="00E70F5A" w:rsidRPr="004B49D0" w:rsidRDefault="00E70F5A" w:rsidP="00F57C0E">
            <w:r w:rsidRPr="004B49D0">
              <w:t>Отладка ПО</w:t>
            </w:r>
          </w:p>
        </w:tc>
        <w:tc>
          <w:tcPr>
            <w:tcW w:w="2076" w:type="pct"/>
          </w:tcPr>
          <w:p w14:paraId="08C24386" w14:textId="104265C0" w:rsidR="00E70F5A" w:rsidRPr="004B49D0" w:rsidRDefault="00E70F5A" w:rsidP="001314D5">
            <w:r w:rsidRPr="004B49D0">
              <w:t xml:space="preserve">Раздел пояснительной записки с описанием результатов </w:t>
            </w:r>
            <w:r w:rsidR="00425196" w:rsidRPr="004B49D0">
              <w:t>отладки</w:t>
            </w:r>
          </w:p>
        </w:tc>
      </w:tr>
      <w:tr w:rsidR="004B49D0" w:rsidRPr="004B49D0" w14:paraId="2D3FE74C" w14:textId="77777777" w:rsidTr="001314D5">
        <w:tc>
          <w:tcPr>
            <w:tcW w:w="548" w:type="pct"/>
            <w:vAlign w:val="center"/>
          </w:tcPr>
          <w:p w14:paraId="1EA2FC72" w14:textId="77777777" w:rsidR="00E70F5A" w:rsidRPr="004B49D0" w:rsidRDefault="00E70F5A" w:rsidP="00757D52">
            <w:pPr>
              <w:spacing w:line="360" w:lineRule="auto"/>
              <w:jc w:val="center"/>
            </w:pPr>
            <w:r w:rsidRPr="004B49D0">
              <w:t>5</w:t>
            </w:r>
          </w:p>
        </w:tc>
        <w:tc>
          <w:tcPr>
            <w:tcW w:w="2376" w:type="pct"/>
          </w:tcPr>
          <w:p w14:paraId="6DBB5809" w14:textId="1DCD492F" w:rsidR="00E70F5A" w:rsidRPr="004B49D0" w:rsidRDefault="00425196" w:rsidP="00F57C0E">
            <w:r w:rsidRPr="004B49D0">
              <w:t>Документирование ПО</w:t>
            </w:r>
          </w:p>
        </w:tc>
        <w:tc>
          <w:tcPr>
            <w:tcW w:w="2076" w:type="pct"/>
          </w:tcPr>
          <w:p w14:paraId="472D3B11" w14:textId="3CB13D99" w:rsidR="00425196" w:rsidRPr="004B49D0" w:rsidRDefault="00F57C0E" w:rsidP="001314D5">
            <w:r>
              <w:t>Программная д</w:t>
            </w:r>
            <w:r w:rsidR="00425196" w:rsidRPr="004B49D0">
              <w:t>окументация ПО, включающая в себя: спецификацию</w:t>
            </w:r>
            <w:r w:rsidR="00906003">
              <w:t>, т</w:t>
            </w:r>
            <w:r w:rsidR="00425196" w:rsidRPr="004B49D0">
              <w:t>екст программы</w:t>
            </w:r>
            <w:r w:rsidR="00906003">
              <w:t>, ф</w:t>
            </w:r>
            <w:r w:rsidR="00425196" w:rsidRPr="004B49D0">
              <w:t>ормуляр</w:t>
            </w:r>
            <w:r w:rsidR="00906003">
              <w:t>, р</w:t>
            </w:r>
            <w:r w:rsidR="00425196" w:rsidRPr="004B49D0">
              <w:t>уководство оператора</w:t>
            </w:r>
            <w:r w:rsidR="00906003">
              <w:t>, п</w:t>
            </w:r>
            <w:r w:rsidR="00425196" w:rsidRPr="004B49D0">
              <w:t>рограммн</w:t>
            </w:r>
            <w:r w:rsidR="00906003">
              <w:t>ую</w:t>
            </w:r>
            <w:r w:rsidR="00425196" w:rsidRPr="004B49D0">
              <w:t xml:space="preserve"> методик</w:t>
            </w:r>
            <w:r w:rsidR="00906003">
              <w:t>у</w:t>
            </w:r>
            <w:r w:rsidR="00425196" w:rsidRPr="004B49D0">
              <w:t xml:space="preserve"> испытаний</w:t>
            </w:r>
          </w:p>
        </w:tc>
      </w:tr>
      <w:tr w:rsidR="004B49D0" w:rsidRPr="004B49D0" w14:paraId="13F31900" w14:textId="77777777" w:rsidTr="001314D5">
        <w:tc>
          <w:tcPr>
            <w:tcW w:w="548" w:type="pct"/>
            <w:vAlign w:val="center"/>
          </w:tcPr>
          <w:p w14:paraId="07992C93" w14:textId="77777777" w:rsidR="00425196" w:rsidRPr="004B49D0" w:rsidRDefault="00425196" w:rsidP="00425196">
            <w:pPr>
              <w:spacing w:line="360" w:lineRule="auto"/>
              <w:jc w:val="center"/>
            </w:pPr>
            <w:r w:rsidRPr="004B49D0">
              <w:t>6</w:t>
            </w:r>
          </w:p>
        </w:tc>
        <w:tc>
          <w:tcPr>
            <w:tcW w:w="2376" w:type="pct"/>
          </w:tcPr>
          <w:p w14:paraId="1A4FAE57" w14:textId="681FA77A" w:rsidR="00425196" w:rsidRPr="004B49D0" w:rsidRDefault="00425196" w:rsidP="00F57C0E">
            <w:r w:rsidRPr="004B49D0">
              <w:t>Оформление пояснительной записки</w:t>
            </w:r>
          </w:p>
        </w:tc>
        <w:tc>
          <w:tcPr>
            <w:tcW w:w="2076" w:type="pct"/>
          </w:tcPr>
          <w:p w14:paraId="7DDFF626" w14:textId="2168EF1B" w:rsidR="00425196" w:rsidRPr="004B49D0" w:rsidRDefault="00425196" w:rsidP="001314D5">
            <w:r w:rsidRPr="004B49D0">
              <w:t>Пояснительная записка</w:t>
            </w:r>
          </w:p>
        </w:tc>
      </w:tr>
      <w:tr w:rsidR="004B49D0" w:rsidRPr="004B49D0" w14:paraId="052C328F" w14:textId="77777777" w:rsidTr="001314D5">
        <w:tc>
          <w:tcPr>
            <w:tcW w:w="548" w:type="pct"/>
            <w:vAlign w:val="center"/>
          </w:tcPr>
          <w:p w14:paraId="7012DEF4" w14:textId="77777777" w:rsidR="00425196" w:rsidRPr="004B49D0" w:rsidRDefault="00425196" w:rsidP="00425196">
            <w:pPr>
              <w:spacing w:line="360" w:lineRule="auto"/>
              <w:jc w:val="center"/>
            </w:pPr>
            <w:r w:rsidRPr="004B49D0">
              <w:t>7</w:t>
            </w:r>
          </w:p>
        </w:tc>
        <w:tc>
          <w:tcPr>
            <w:tcW w:w="2376" w:type="pct"/>
          </w:tcPr>
          <w:p w14:paraId="1F001B32" w14:textId="59C34247" w:rsidR="00425196" w:rsidRPr="004B49D0" w:rsidRDefault="00425196" w:rsidP="00F57C0E">
            <w:pPr>
              <w:rPr>
                <w:iCs/>
              </w:rPr>
            </w:pPr>
            <w:r w:rsidRPr="004B49D0">
              <w:rPr>
                <w:iCs/>
              </w:rPr>
              <w:t>Внедрение ПО</w:t>
            </w:r>
          </w:p>
        </w:tc>
        <w:tc>
          <w:tcPr>
            <w:tcW w:w="2076" w:type="pct"/>
          </w:tcPr>
          <w:p w14:paraId="62201E03" w14:textId="6E32D4EF" w:rsidR="00425196" w:rsidRPr="004B49D0" w:rsidRDefault="00425196" w:rsidP="001314D5">
            <w:pPr>
              <w:rPr>
                <w:iCs/>
              </w:rPr>
            </w:pPr>
            <w:r w:rsidRPr="004B49D0">
              <w:rPr>
                <w:iCs/>
              </w:rPr>
              <w:t>Акт внедрения</w:t>
            </w:r>
          </w:p>
        </w:tc>
      </w:tr>
      <w:tr w:rsidR="004B49D0" w:rsidRPr="004B49D0" w14:paraId="14377A9C" w14:textId="77777777" w:rsidTr="001314D5">
        <w:tc>
          <w:tcPr>
            <w:tcW w:w="548" w:type="pct"/>
            <w:vAlign w:val="center"/>
          </w:tcPr>
          <w:p w14:paraId="5704D30D" w14:textId="2F675D28" w:rsidR="00425196" w:rsidRPr="004B49D0" w:rsidRDefault="00425196" w:rsidP="00425196">
            <w:pPr>
              <w:spacing w:line="360" w:lineRule="auto"/>
              <w:jc w:val="center"/>
            </w:pPr>
            <w:r w:rsidRPr="004B49D0">
              <w:t>8</w:t>
            </w:r>
          </w:p>
        </w:tc>
        <w:tc>
          <w:tcPr>
            <w:tcW w:w="2376" w:type="pct"/>
          </w:tcPr>
          <w:p w14:paraId="6F218B16" w14:textId="65FFA36B" w:rsidR="00425196" w:rsidRPr="004B49D0" w:rsidRDefault="00425196" w:rsidP="00F57C0E">
            <w:pPr>
              <w:rPr>
                <w:iCs/>
              </w:rPr>
            </w:pPr>
            <w:r w:rsidRPr="004B49D0">
              <w:rPr>
                <w:iCs/>
              </w:rPr>
              <w:t>Корректировка пояснительной записки, получение отзыва руководителя</w:t>
            </w:r>
          </w:p>
        </w:tc>
        <w:tc>
          <w:tcPr>
            <w:tcW w:w="2076" w:type="pct"/>
          </w:tcPr>
          <w:p w14:paraId="74E1C460" w14:textId="1B2D367C" w:rsidR="00425196" w:rsidRPr="004B49D0" w:rsidRDefault="00425196" w:rsidP="001314D5">
            <w:pPr>
              <w:rPr>
                <w:iCs/>
              </w:rPr>
            </w:pPr>
            <w:r w:rsidRPr="004B49D0">
              <w:rPr>
                <w:iCs/>
              </w:rPr>
              <w:t>Допуск к защите</w:t>
            </w:r>
          </w:p>
        </w:tc>
      </w:tr>
    </w:tbl>
    <w:p w14:paraId="6E650670" w14:textId="77777777" w:rsidR="00E70F5A" w:rsidRPr="004B49D0" w:rsidRDefault="00E70F5A" w:rsidP="006238F1">
      <w:pPr>
        <w:widowControl w:val="0"/>
        <w:jc w:val="both"/>
        <w:rPr>
          <w:b/>
          <w:spacing w:val="-3"/>
        </w:rPr>
      </w:pPr>
    </w:p>
    <w:p w14:paraId="00565A48" w14:textId="2E62A40F" w:rsidR="006238F1" w:rsidRPr="00D079A8" w:rsidRDefault="00E96967" w:rsidP="00F57C0E">
      <w:pPr>
        <w:widowControl w:val="0"/>
        <w:ind w:firstLine="709"/>
        <w:jc w:val="both"/>
        <w:rPr>
          <w:spacing w:val="-3"/>
        </w:rPr>
      </w:pPr>
      <w:r w:rsidRPr="00D079A8">
        <w:rPr>
          <w:b/>
          <w:spacing w:val="-3"/>
        </w:rPr>
        <w:t>Разрабатываемые</w:t>
      </w:r>
      <w:r w:rsidR="00104044" w:rsidRPr="00D079A8">
        <w:rPr>
          <w:b/>
          <w:spacing w:val="-3"/>
        </w:rPr>
        <w:t xml:space="preserve"> </w:t>
      </w:r>
      <w:r w:rsidRPr="00D079A8">
        <w:rPr>
          <w:b/>
          <w:spacing w:val="-3"/>
        </w:rPr>
        <w:t>графические материалы</w:t>
      </w:r>
      <w:r w:rsidR="00D63BF4" w:rsidRPr="00D079A8">
        <w:rPr>
          <w:b/>
          <w:spacing w:val="-3"/>
        </w:rPr>
        <w:t>:</w:t>
      </w:r>
    </w:p>
    <w:p w14:paraId="0BD2321C" w14:textId="77777777" w:rsidR="00E90FC5" w:rsidRPr="00D079A8" w:rsidRDefault="00E90FC5" w:rsidP="00F57C0E">
      <w:pPr>
        <w:pStyle w:val="ae"/>
        <w:numPr>
          <w:ilvl w:val="0"/>
          <w:numId w:val="7"/>
        </w:numPr>
        <w:ind w:left="0" w:firstLine="709"/>
        <w:contextualSpacing w:val="0"/>
        <w:jc w:val="both"/>
        <w:rPr>
          <w:sz w:val="24"/>
          <w:szCs w:val="24"/>
        </w:rPr>
      </w:pPr>
      <w:r w:rsidRPr="00D079A8">
        <w:rPr>
          <w:sz w:val="24"/>
          <w:szCs w:val="24"/>
        </w:rPr>
        <w:t>Постановка задачи (в графической форме)</w:t>
      </w:r>
    </w:p>
    <w:p w14:paraId="19D90743" w14:textId="577EFB43" w:rsidR="00F52EBD" w:rsidRPr="00D079A8" w:rsidRDefault="00E90FC5" w:rsidP="00F57C0E">
      <w:pPr>
        <w:pStyle w:val="ae"/>
        <w:numPr>
          <w:ilvl w:val="0"/>
          <w:numId w:val="7"/>
        </w:numPr>
        <w:ind w:left="0" w:firstLine="709"/>
        <w:contextualSpacing w:val="0"/>
        <w:jc w:val="both"/>
        <w:rPr>
          <w:sz w:val="24"/>
          <w:szCs w:val="24"/>
        </w:rPr>
      </w:pPr>
      <w:r w:rsidRPr="00D079A8">
        <w:rPr>
          <w:sz w:val="24"/>
          <w:szCs w:val="24"/>
        </w:rPr>
        <w:t>Архитектура вышестоящей системы.</w:t>
      </w:r>
    </w:p>
    <w:p w14:paraId="35F841D7" w14:textId="6EC6E860" w:rsidR="003F78B2" w:rsidRPr="00D079A8" w:rsidRDefault="00906003" w:rsidP="00F57C0E">
      <w:pPr>
        <w:pStyle w:val="ae"/>
        <w:numPr>
          <w:ilvl w:val="0"/>
          <w:numId w:val="7"/>
        </w:numPr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3F78B2" w:rsidRPr="00D079A8">
        <w:rPr>
          <w:sz w:val="24"/>
          <w:szCs w:val="24"/>
        </w:rPr>
        <w:t>труктура требований.</w:t>
      </w:r>
    </w:p>
    <w:p w14:paraId="10029BA7" w14:textId="407241A4" w:rsidR="00E90FC5" w:rsidRPr="00D079A8" w:rsidRDefault="00E90FC5" w:rsidP="00F57C0E">
      <w:pPr>
        <w:pStyle w:val="ae"/>
        <w:numPr>
          <w:ilvl w:val="0"/>
          <w:numId w:val="7"/>
        </w:numPr>
        <w:ind w:left="0" w:firstLine="709"/>
        <w:contextualSpacing w:val="0"/>
        <w:jc w:val="both"/>
        <w:rPr>
          <w:sz w:val="24"/>
          <w:szCs w:val="24"/>
        </w:rPr>
      </w:pPr>
      <w:r w:rsidRPr="00D079A8">
        <w:rPr>
          <w:sz w:val="24"/>
          <w:szCs w:val="24"/>
        </w:rPr>
        <w:t>Программная архитектура</w:t>
      </w:r>
      <w:r w:rsidR="00425196" w:rsidRPr="00D079A8">
        <w:rPr>
          <w:sz w:val="24"/>
          <w:szCs w:val="24"/>
        </w:rPr>
        <w:t>.</w:t>
      </w:r>
    </w:p>
    <w:p w14:paraId="37D1A01A" w14:textId="77777777" w:rsidR="003F78B2" w:rsidRPr="00D079A8" w:rsidRDefault="003F78B2" w:rsidP="00F57C0E">
      <w:pPr>
        <w:pStyle w:val="ae"/>
        <w:numPr>
          <w:ilvl w:val="0"/>
          <w:numId w:val="7"/>
        </w:numPr>
        <w:ind w:left="0" w:firstLine="709"/>
        <w:contextualSpacing w:val="0"/>
        <w:jc w:val="both"/>
        <w:rPr>
          <w:sz w:val="24"/>
          <w:szCs w:val="24"/>
        </w:rPr>
      </w:pPr>
      <w:r w:rsidRPr="00D079A8">
        <w:rPr>
          <w:sz w:val="24"/>
          <w:szCs w:val="24"/>
        </w:rPr>
        <w:t>Алгоритмы работы.</w:t>
      </w:r>
    </w:p>
    <w:p w14:paraId="5B649016" w14:textId="60A01F85" w:rsidR="004B49D0" w:rsidRPr="00906003" w:rsidRDefault="00E90FC5" w:rsidP="00F57C0E">
      <w:pPr>
        <w:pStyle w:val="ae"/>
        <w:numPr>
          <w:ilvl w:val="0"/>
          <w:numId w:val="7"/>
        </w:numPr>
        <w:ind w:left="0" w:firstLine="709"/>
        <w:contextualSpacing w:val="0"/>
        <w:jc w:val="both"/>
        <w:rPr>
          <w:sz w:val="24"/>
          <w:szCs w:val="24"/>
        </w:rPr>
      </w:pPr>
      <w:r w:rsidRPr="00D079A8">
        <w:rPr>
          <w:sz w:val="24"/>
          <w:szCs w:val="24"/>
        </w:rPr>
        <w:t>Пользовательский интерфей</w:t>
      </w:r>
      <w:r w:rsidR="00425196" w:rsidRPr="00D079A8">
        <w:rPr>
          <w:sz w:val="24"/>
          <w:szCs w:val="24"/>
        </w:rPr>
        <w:t>с</w:t>
      </w:r>
      <w:r w:rsidRPr="00D079A8">
        <w:rPr>
          <w:sz w:val="24"/>
          <w:szCs w:val="24"/>
        </w:rPr>
        <w:t>.</w:t>
      </w:r>
    </w:p>
    <w:p w14:paraId="618F9ED4" w14:textId="77777777" w:rsidR="00906003" w:rsidRPr="004B49D0" w:rsidRDefault="00906003" w:rsidP="00F57C0E">
      <w:pPr>
        <w:widowControl w:val="0"/>
        <w:ind w:firstLine="709"/>
        <w:jc w:val="both"/>
        <w:rPr>
          <w:b/>
          <w:spacing w:val="-3"/>
        </w:rPr>
      </w:pPr>
    </w:p>
    <w:p w14:paraId="299CCF60" w14:textId="77777777" w:rsidR="00BE6FCE" w:rsidRPr="004B49D0" w:rsidRDefault="00A43A56" w:rsidP="00F57C0E">
      <w:pPr>
        <w:widowControl w:val="0"/>
        <w:ind w:firstLine="709"/>
        <w:jc w:val="both"/>
        <w:rPr>
          <w:b/>
          <w:spacing w:val="-3"/>
        </w:rPr>
      </w:pPr>
      <w:r w:rsidRPr="004B49D0">
        <w:rPr>
          <w:b/>
          <w:spacing w:val="-3"/>
        </w:rPr>
        <w:t>Руководитель и консультант</w:t>
      </w:r>
      <w:r w:rsidR="00406D84" w:rsidRPr="004B49D0">
        <w:rPr>
          <w:b/>
          <w:spacing w:val="-3"/>
        </w:rPr>
        <w:t>ы</w:t>
      </w:r>
      <w:r w:rsidRPr="004B49D0">
        <w:rPr>
          <w:b/>
          <w:spacing w:val="-3"/>
        </w:rPr>
        <w:t xml:space="preserve"> </w:t>
      </w:r>
      <w:r w:rsidR="00D8078C" w:rsidRPr="004B49D0">
        <w:rPr>
          <w:b/>
          <w:spacing w:val="-3"/>
        </w:rPr>
        <w:t xml:space="preserve">выпускной </w:t>
      </w:r>
      <w:r w:rsidR="00C35A98" w:rsidRPr="004B49D0">
        <w:rPr>
          <w:b/>
          <w:spacing w:val="-3"/>
        </w:rPr>
        <w:t xml:space="preserve">квалификационной </w:t>
      </w:r>
      <w:r w:rsidR="00D8078C" w:rsidRPr="004B49D0">
        <w:rPr>
          <w:b/>
          <w:spacing w:val="-3"/>
        </w:rPr>
        <w:t>работы</w:t>
      </w:r>
    </w:p>
    <w:tbl>
      <w:tblPr>
        <w:tblW w:w="521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819"/>
        <w:gridCol w:w="2997"/>
        <w:gridCol w:w="3524"/>
      </w:tblGrid>
      <w:tr w:rsidR="004B49D0" w:rsidRPr="004B49D0" w14:paraId="7709F5F3" w14:textId="77777777" w:rsidTr="00034C60">
        <w:trPr>
          <w:trHeight w:hRule="exact" w:val="688"/>
        </w:trPr>
        <w:tc>
          <w:tcPr>
            <w:tcW w:w="1847" w:type="pct"/>
            <w:shd w:val="clear" w:color="auto" w:fill="auto"/>
          </w:tcPr>
          <w:p w14:paraId="7FCC4F6B" w14:textId="77777777" w:rsidR="00D928AA" w:rsidRPr="00D079A8" w:rsidRDefault="00D928AA" w:rsidP="00034C60">
            <w:pPr>
              <w:shd w:val="clear" w:color="auto" w:fill="FFFFFF"/>
              <w:ind w:left="-113" w:right="-113"/>
              <w:jc w:val="center"/>
            </w:pPr>
            <w:r w:rsidRPr="00D079A8">
              <w:t>Руководитель выпускной работы</w:t>
            </w:r>
          </w:p>
          <w:p w14:paraId="5C0FA8E4" w14:textId="77777777" w:rsidR="00D928AA" w:rsidRPr="00D079A8" w:rsidRDefault="00D928AA" w:rsidP="00034C60">
            <w:pPr>
              <w:shd w:val="clear" w:color="auto" w:fill="FFFFFF"/>
              <w:ind w:left="-113" w:right="-113"/>
              <w:jc w:val="center"/>
            </w:pPr>
            <w:r w:rsidRPr="00D079A8">
              <w:t>(преподаватель кафедры)</w:t>
            </w:r>
          </w:p>
        </w:tc>
        <w:tc>
          <w:tcPr>
            <w:tcW w:w="1449" w:type="pct"/>
            <w:shd w:val="clear" w:color="auto" w:fill="auto"/>
          </w:tcPr>
          <w:p w14:paraId="0A02B389" w14:textId="7919335D" w:rsidR="00D928AA" w:rsidRDefault="00906003" w:rsidP="00034C60">
            <w:pPr>
              <w:ind w:left="-113" w:right="-113"/>
              <w:jc w:val="center"/>
            </w:pPr>
            <w:r w:rsidRPr="00906003">
              <w:t>Доцент</w:t>
            </w:r>
            <w:r w:rsidR="00727DDA">
              <w:t>,</w:t>
            </w:r>
          </w:p>
          <w:p w14:paraId="5FCF17C1" w14:textId="30419585" w:rsidR="00906003" w:rsidRPr="00D079A8" w:rsidRDefault="00727DDA" w:rsidP="00034C60">
            <w:pPr>
              <w:ind w:left="-113" w:right="-113"/>
              <w:jc w:val="center"/>
              <w:rPr>
                <w:highlight w:val="yellow"/>
              </w:rPr>
            </w:pPr>
            <w:r>
              <w:t>к</w:t>
            </w:r>
            <w:r w:rsidR="00906003">
              <w:t>андидат технических наук</w:t>
            </w:r>
          </w:p>
        </w:tc>
        <w:tc>
          <w:tcPr>
            <w:tcW w:w="1704" w:type="pct"/>
            <w:shd w:val="clear" w:color="auto" w:fill="auto"/>
          </w:tcPr>
          <w:p w14:paraId="26CF3AA8" w14:textId="2033B948" w:rsidR="00D928AA" w:rsidRPr="00D079A8" w:rsidRDefault="00906003" w:rsidP="00034C60">
            <w:pPr>
              <w:rPr>
                <w:highlight w:val="yellow"/>
              </w:rPr>
            </w:pPr>
            <w:r w:rsidRPr="00906003">
              <w:t>Черниенко Андрей Андреевич</w:t>
            </w:r>
          </w:p>
        </w:tc>
      </w:tr>
      <w:tr w:rsidR="00D928AA" w:rsidRPr="004B49D0" w14:paraId="34474CD4" w14:textId="77777777" w:rsidTr="00034C60">
        <w:trPr>
          <w:trHeight w:hRule="exact" w:val="862"/>
        </w:trPr>
        <w:tc>
          <w:tcPr>
            <w:tcW w:w="1847" w:type="pct"/>
            <w:shd w:val="clear" w:color="auto" w:fill="auto"/>
          </w:tcPr>
          <w:p w14:paraId="542D70F3" w14:textId="38FF9C8B" w:rsidR="00D928AA" w:rsidRPr="00D079A8" w:rsidRDefault="00D928AA" w:rsidP="00034C60">
            <w:pPr>
              <w:shd w:val="clear" w:color="auto" w:fill="FFFFFF"/>
              <w:ind w:left="-113" w:right="-113"/>
              <w:jc w:val="center"/>
            </w:pPr>
            <w:r w:rsidRPr="00D079A8">
              <w:rPr>
                <w:spacing w:val="-1"/>
              </w:rPr>
              <w:t xml:space="preserve">Консультант по специальной </w:t>
            </w:r>
            <w:r w:rsidRPr="00D079A8">
              <w:t>части</w:t>
            </w:r>
          </w:p>
          <w:p w14:paraId="6E52F5EA" w14:textId="77777777" w:rsidR="00D928AA" w:rsidRPr="00D079A8" w:rsidRDefault="00D928AA" w:rsidP="00034C60">
            <w:pPr>
              <w:shd w:val="clear" w:color="auto" w:fill="FFFFFF"/>
              <w:ind w:left="-113" w:right="-113"/>
              <w:jc w:val="center"/>
            </w:pPr>
            <w:r w:rsidRPr="00D079A8">
              <w:t>выпускной работы</w:t>
            </w:r>
          </w:p>
          <w:p w14:paraId="7FB0F177" w14:textId="77777777" w:rsidR="00D928AA" w:rsidRPr="00D079A8" w:rsidRDefault="00D928AA" w:rsidP="00034C60">
            <w:pPr>
              <w:shd w:val="clear" w:color="auto" w:fill="FFFFFF"/>
              <w:ind w:left="-113" w:right="-113"/>
              <w:jc w:val="center"/>
            </w:pPr>
            <w:r w:rsidRPr="00D079A8">
              <w:t>(сотрудник Концерна)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386AB4DF" w14:textId="61A1014F" w:rsidR="00D928AA" w:rsidRPr="00D079A8" w:rsidRDefault="00D928AA" w:rsidP="00034C60">
            <w:pPr>
              <w:shd w:val="clear" w:color="auto" w:fill="FFFFFF"/>
              <w:ind w:left="-113" w:right="-113"/>
              <w:jc w:val="center"/>
            </w:pPr>
          </w:p>
        </w:tc>
        <w:tc>
          <w:tcPr>
            <w:tcW w:w="1704" w:type="pct"/>
            <w:shd w:val="clear" w:color="auto" w:fill="auto"/>
          </w:tcPr>
          <w:p w14:paraId="70A991B2" w14:textId="671477FD" w:rsidR="00D928AA" w:rsidRPr="00D079A8" w:rsidRDefault="00D079A8" w:rsidP="00034C60">
            <w:pPr>
              <w:shd w:val="clear" w:color="auto" w:fill="FFFFFF"/>
            </w:pPr>
            <w:r w:rsidRPr="00D079A8">
              <w:t>Ветюгов Сергей Владимирович</w:t>
            </w:r>
          </w:p>
        </w:tc>
      </w:tr>
    </w:tbl>
    <w:p w14:paraId="2E5B41E6" w14:textId="5E5608A4" w:rsidR="00936CF9" w:rsidRDefault="00936CF9"/>
    <w:p w14:paraId="259671BE" w14:textId="77777777" w:rsidR="00906003" w:rsidRPr="004B49D0" w:rsidRDefault="00906003"/>
    <w:tbl>
      <w:tblPr>
        <w:tblW w:w="4786" w:type="dxa"/>
        <w:tblInd w:w="5353" w:type="dxa"/>
        <w:tblLook w:val="01E0" w:firstRow="1" w:lastRow="1" w:firstColumn="1" w:lastColumn="1" w:noHBand="0" w:noVBand="0"/>
      </w:tblPr>
      <w:tblGrid>
        <w:gridCol w:w="4786"/>
      </w:tblGrid>
      <w:tr w:rsidR="004B49D0" w:rsidRPr="004B49D0" w14:paraId="6D6F6D0B" w14:textId="77777777" w:rsidTr="00E8246F">
        <w:trPr>
          <w:trHeight w:val="397"/>
        </w:trPr>
        <w:tc>
          <w:tcPr>
            <w:tcW w:w="4786" w:type="dxa"/>
          </w:tcPr>
          <w:p w14:paraId="4429538C" w14:textId="6FE6D2E9" w:rsidR="00E8246F" w:rsidRPr="004B49D0" w:rsidRDefault="004B49D0" w:rsidP="00FA20AC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>
              <w:br w:type="page"/>
            </w:r>
            <w:r w:rsidR="00E8246F" w:rsidRPr="004B49D0">
              <w:rPr>
                <w:iCs/>
                <w:spacing w:val="-4"/>
              </w:rPr>
              <w:t>Руководитель ВКР ______________________</w:t>
            </w:r>
          </w:p>
          <w:p w14:paraId="0076ED04" w14:textId="77777777" w:rsidR="00E8246F" w:rsidRPr="004B49D0" w:rsidRDefault="00E8246F" w:rsidP="00FA20AC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</w:rPr>
            </w:pPr>
            <w:r w:rsidRPr="004B49D0">
              <w:rPr>
                <w:i/>
                <w:iCs/>
                <w:spacing w:val="-4"/>
              </w:rPr>
              <w:t xml:space="preserve">                                                                  Подпись</w:t>
            </w:r>
          </w:p>
        </w:tc>
      </w:tr>
      <w:tr w:rsidR="004B49D0" w:rsidRPr="004B49D0" w14:paraId="1F3FA1F8" w14:textId="77777777" w:rsidTr="00E8246F">
        <w:trPr>
          <w:trHeight w:val="439"/>
        </w:trPr>
        <w:tc>
          <w:tcPr>
            <w:tcW w:w="4786" w:type="dxa"/>
            <w:vAlign w:val="bottom"/>
          </w:tcPr>
          <w:p w14:paraId="66B740D9" w14:textId="40CCD5F6" w:rsidR="00E8246F" w:rsidRPr="004B49D0" w:rsidRDefault="00E8246F" w:rsidP="0087479A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4B49D0">
              <w:rPr>
                <w:iCs/>
                <w:spacing w:val="-4"/>
              </w:rPr>
              <w:t>«___» ___________________202</w:t>
            </w:r>
            <w:r w:rsidR="002F77CE">
              <w:rPr>
                <w:iCs/>
                <w:spacing w:val="-4"/>
              </w:rPr>
              <w:t xml:space="preserve"> </w:t>
            </w:r>
            <w:r w:rsidRPr="004B49D0">
              <w:rPr>
                <w:iCs/>
                <w:spacing w:val="-4"/>
              </w:rPr>
              <w:t xml:space="preserve"> г.</w:t>
            </w:r>
          </w:p>
        </w:tc>
      </w:tr>
      <w:tr w:rsidR="004B49D0" w:rsidRPr="004B49D0" w14:paraId="095B511D" w14:textId="77777777" w:rsidTr="00E8246F">
        <w:trPr>
          <w:trHeight w:val="439"/>
        </w:trPr>
        <w:tc>
          <w:tcPr>
            <w:tcW w:w="4786" w:type="dxa"/>
            <w:vAlign w:val="bottom"/>
          </w:tcPr>
          <w:p w14:paraId="67357877" w14:textId="77777777" w:rsidR="00E8246F" w:rsidRPr="004B49D0" w:rsidRDefault="00E8246F" w:rsidP="00FC1526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</w:tc>
      </w:tr>
      <w:tr w:rsidR="004B49D0" w:rsidRPr="004B49D0" w14:paraId="7A43AA1F" w14:textId="77777777" w:rsidTr="00E8246F">
        <w:trPr>
          <w:trHeight w:val="397"/>
        </w:trPr>
        <w:tc>
          <w:tcPr>
            <w:tcW w:w="4786" w:type="dxa"/>
          </w:tcPr>
          <w:p w14:paraId="0F437DE2" w14:textId="77777777" w:rsidR="00E8246F" w:rsidRPr="004B49D0" w:rsidRDefault="00E8246F" w:rsidP="002F0DC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4B49D0">
              <w:rPr>
                <w:iCs/>
                <w:spacing w:val="-4"/>
              </w:rPr>
              <w:t>Консультант _________________________</w:t>
            </w:r>
          </w:p>
          <w:p w14:paraId="2B41115B" w14:textId="77777777" w:rsidR="00E8246F" w:rsidRPr="004B49D0" w:rsidRDefault="00E8246F" w:rsidP="002F0DC6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</w:rPr>
            </w:pPr>
            <w:r w:rsidRPr="004B49D0">
              <w:rPr>
                <w:i/>
                <w:iCs/>
                <w:spacing w:val="-4"/>
              </w:rPr>
              <w:t xml:space="preserve">                                                                  Подпись</w:t>
            </w:r>
          </w:p>
        </w:tc>
      </w:tr>
      <w:tr w:rsidR="004B49D0" w:rsidRPr="004B49D0" w14:paraId="54D0FE35" w14:textId="77777777" w:rsidTr="00E8246F">
        <w:trPr>
          <w:trHeight w:val="439"/>
        </w:trPr>
        <w:tc>
          <w:tcPr>
            <w:tcW w:w="4786" w:type="dxa"/>
            <w:vAlign w:val="bottom"/>
          </w:tcPr>
          <w:p w14:paraId="10E24DD7" w14:textId="142EA6BF" w:rsidR="00E8246F" w:rsidRPr="004B49D0" w:rsidRDefault="00E8246F" w:rsidP="002F0DC6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4B49D0">
              <w:rPr>
                <w:iCs/>
                <w:spacing w:val="-4"/>
              </w:rPr>
              <w:t>«___» ___________________20</w:t>
            </w:r>
            <w:r w:rsidR="0087479A" w:rsidRPr="004B49D0">
              <w:rPr>
                <w:iCs/>
                <w:spacing w:val="-4"/>
              </w:rPr>
              <w:t>2</w:t>
            </w:r>
            <w:r w:rsidR="002F77CE">
              <w:rPr>
                <w:iCs/>
                <w:spacing w:val="-4"/>
              </w:rPr>
              <w:t xml:space="preserve"> </w:t>
            </w:r>
            <w:r w:rsidRPr="004B49D0">
              <w:rPr>
                <w:iCs/>
                <w:spacing w:val="-4"/>
              </w:rPr>
              <w:t xml:space="preserve"> г.</w:t>
            </w:r>
          </w:p>
        </w:tc>
      </w:tr>
      <w:tr w:rsidR="004B49D0" w:rsidRPr="004B49D0" w14:paraId="6CD67D77" w14:textId="77777777" w:rsidTr="00E8246F">
        <w:trPr>
          <w:trHeight w:val="439"/>
        </w:trPr>
        <w:tc>
          <w:tcPr>
            <w:tcW w:w="4786" w:type="dxa"/>
            <w:vAlign w:val="bottom"/>
          </w:tcPr>
          <w:p w14:paraId="70B50D92" w14:textId="77777777" w:rsidR="00E8246F" w:rsidRPr="004B49D0" w:rsidRDefault="00E8246F" w:rsidP="00FC1526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</w:p>
        </w:tc>
      </w:tr>
      <w:tr w:rsidR="004B49D0" w:rsidRPr="004B49D0" w14:paraId="23C9AAC9" w14:textId="77777777" w:rsidTr="00E8246F">
        <w:trPr>
          <w:trHeight w:val="439"/>
        </w:trPr>
        <w:tc>
          <w:tcPr>
            <w:tcW w:w="4786" w:type="dxa"/>
          </w:tcPr>
          <w:p w14:paraId="7B983FEE" w14:textId="77777777" w:rsidR="00E8246F" w:rsidRPr="004B49D0" w:rsidRDefault="00E8246F" w:rsidP="002F0DC6">
            <w:pPr>
              <w:tabs>
                <w:tab w:val="left" w:leader="underscore" w:pos="5827"/>
              </w:tabs>
              <w:jc w:val="both"/>
              <w:rPr>
                <w:iCs/>
                <w:spacing w:val="-4"/>
              </w:rPr>
            </w:pPr>
            <w:r w:rsidRPr="004B49D0">
              <w:rPr>
                <w:iCs/>
                <w:spacing w:val="-4"/>
              </w:rPr>
              <w:t>Обучающийся ________________________</w:t>
            </w:r>
          </w:p>
          <w:p w14:paraId="1AD9777D" w14:textId="77777777" w:rsidR="00E8246F" w:rsidRPr="004B49D0" w:rsidRDefault="00E8246F" w:rsidP="002F0DC6">
            <w:pPr>
              <w:tabs>
                <w:tab w:val="left" w:leader="underscore" w:pos="5827"/>
              </w:tabs>
              <w:jc w:val="both"/>
              <w:rPr>
                <w:i/>
                <w:iCs/>
                <w:spacing w:val="-4"/>
              </w:rPr>
            </w:pPr>
            <w:r w:rsidRPr="004B49D0">
              <w:rPr>
                <w:i/>
                <w:iCs/>
                <w:spacing w:val="-4"/>
              </w:rPr>
              <w:t xml:space="preserve">                                                           Подпись</w:t>
            </w:r>
          </w:p>
        </w:tc>
      </w:tr>
      <w:tr w:rsidR="00E8246F" w:rsidRPr="004B49D0" w14:paraId="2C417DCB" w14:textId="77777777" w:rsidTr="00E8246F">
        <w:trPr>
          <w:trHeight w:val="439"/>
        </w:trPr>
        <w:tc>
          <w:tcPr>
            <w:tcW w:w="4786" w:type="dxa"/>
            <w:vAlign w:val="bottom"/>
          </w:tcPr>
          <w:p w14:paraId="0AA9B997" w14:textId="256B9A5A" w:rsidR="00E8246F" w:rsidRPr="004B49D0" w:rsidRDefault="00E8246F" w:rsidP="002F0DC6">
            <w:pPr>
              <w:tabs>
                <w:tab w:val="left" w:leader="underscore" w:pos="5827"/>
              </w:tabs>
              <w:ind w:firstLine="284"/>
              <w:jc w:val="right"/>
              <w:rPr>
                <w:iCs/>
                <w:spacing w:val="-4"/>
              </w:rPr>
            </w:pPr>
            <w:r w:rsidRPr="004B49D0">
              <w:rPr>
                <w:iCs/>
                <w:spacing w:val="-4"/>
              </w:rPr>
              <w:t>«___» ___________________20</w:t>
            </w:r>
            <w:r w:rsidR="0087479A" w:rsidRPr="004B49D0">
              <w:rPr>
                <w:iCs/>
                <w:spacing w:val="-4"/>
              </w:rPr>
              <w:t>2</w:t>
            </w:r>
            <w:r w:rsidR="002F77CE">
              <w:rPr>
                <w:iCs/>
                <w:spacing w:val="-4"/>
              </w:rPr>
              <w:t xml:space="preserve"> </w:t>
            </w:r>
            <w:r w:rsidRPr="004B49D0">
              <w:rPr>
                <w:iCs/>
                <w:spacing w:val="-4"/>
              </w:rPr>
              <w:t xml:space="preserve"> г.</w:t>
            </w:r>
          </w:p>
        </w:tc>
      </w:tr>
    </w:tbl>
    <w:p w14:paraId="6783A777" w14:textId="77777777" w:rsidR="00051850" w:rsidRPr="004B49D0" w:rsidRDefault="00051850" w:rsidP="00906003">
      <w:pPr>
        <w:shd w:val="clear" w:color="auto" w:fill="FFFFFF"/>
        <w:tabs>
          <w:tab w:val="left" w:leader="underscore" w:pos="5827"/>
        </w:tabs>
        <w:jc w:val="both"/>
        <w:rPr>
          <w:iCs/>
          <w:spacing w:val="-4"/>
          <w:lang w:val="en-US"/>
        </w:rPr>
      </w:pPr>
    </w:p>
    <w:sectPr w:rsidR="00051850" w:rsidRPr="004B49D0" w:rsidSect="00F57C0E">
      <w:pgSz w:w="11907" w:h="16840" w:code="9"/>
      <w:pgMar w:top="567" w:right="851" w:bottom="993" w:left="1134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BE9C2" w14:textId="77777777" w:rsidR="00AB6BEF" w:rsidRDefault="00AB6BEF">
      <w:r>
        <w:separator/>
      </w:r>
    </w:p>
  </w:endnote>
  <w:endnote w:type="continuationSeparator" w:id="0">
    <w:p w14:paraId="70CC9E03" w14:textId="77777777" w:rsidR="00AB6BEF" w:rsidRDefault="00AB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C6E73" w14:textId="77777777" w:rsidR="00AB6BEF" w:rsidRDefault="00AB6BEF">
      <w:r>
        <w:separator/>
      </w:r>
    </w:p>
  </w:footnote>
  <w:footnote w:type="continuationSeparator" w:id="0">
    <w:p w14:paraId="70751144" w14:textId="77777777" w:rsidR="00AB6BEF" w:rsidRDefault="00AB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0610"/>
    <w:multiLevelType w:val="hybridMultilevel"/>
    <w:tmpl w:val="259C4FE2"/>
    <w:lvl w:ilvl="0" w:tplc="56DEE0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2876BCF"/>
    <w:multiLevelType w:val="hybridMultilevel"/>
    <w:tmpl w:val="3D622A0E"/>
    <w:lvl w:ilvl="0" w:tplc="AB4E814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F767E"/>
    <w:multiLevelType w:val="hybridMultilevel"/>
    <w:tmpl w:val="27123368"/>
    <w:lvl w:ilvl="0" w:tplc="076E74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0592D2F"/>
    <w:multiLevelType w:val="hybridMultilevel"/>
    <w:tmpl w:val="52EC93C6"/>
    <w:lvl w:ilvl="0" w:tplc="3790DF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93875"/>
    <w:multiLevelType w:val="hybridMultilevel"/>
    <w:tmpl w:val="522E0A9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D363C51"/>
    <w:multiLevelType w:val="hybridMultilevel"/>
    <w:tmpl w:val="280475B6"/>
    <w:lvl w:ilvl="0" w:tplc="54440C64">
      <w:start w:val="1"/>
      <w:numFmt w:val="decimal"/>
      <w:lvlText w:val="%1."/>
      <w:lvlJc w:val="left"/>
      <w:pPr>
        <w:ind w:left="643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D3D3C5D"/>
    <w:multiLevelType w:val="hybridMultilevel"/>
    <w:tmpl w:val="B82AAF8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52AB6"/>
    <w:multiLevelType w:val="hybridMultilevel"/>
    <w:tmpl w:val="37A04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F0A47"/>
    <w:multiLevelType w:val="multilevel"/>
    <w:tmpl w:val="5588A6A8"/>
    <w:lvl w:ilvl="0">
      <w:start w:val="1"/>
      <w:numFmt w:val="decimal"/>
      <w:pStyle w:val="Us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9" w15:restartNumberingAfterBreak="0">
    <w:nsid w:val="4B1E0CD9"/>
    <w:multiLevelType w:val="hybridMultilevel"/>
    <w:tmpl w:val="22F68CBA"/>
    <w:lvl w:ilvl="0" w:tplc="42145D26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0C2155"/>
    <w:multiLevelType w:val="hybridMultilevel"/>
    <w:tmpl w:val="F628F69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91BFC"/>
    <w:multiLevelType w:val="hybridMultilevel"/>
    <w:tmpl w:val="F306CD64"/>
    <w:lvl w:ilvl="0" w:tplc="DDC463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12C1D75"/>
    <w:multiLevelType w:val="hybridMultilevel"/>
    <w:tmpl w:val="99E0ABAA"/>
    <w:lvl w:ilvl="0" w:tplc="6C768A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4F"/>
    <w:rsid w:val="00007FCA"/>
    <w:rsid w:val="00012F27"/>
    <w:rsid w:val="00031DC2"/>
    <w:rsid w:val="00034C60"/>
    <w:rsid w:val="00034DEC"/>
    <w:rsid w:val="00051850"/>
    <w:rsid w:val="00052138"/>
    <w:rsid w:val="00052304"/>
    <w:rsid w:val="00053EF5"/>
    <w:rsid w:val="00071E44"/>
    <w:rsid w:val="000738FA"/>
    <w:rsid w:val="00081766"/>
    <w:rsid w:val="00084842"/>
    <w:rsid w:val="000B0A6F"/>
    <w:rsid w:val="000B37CD"/>
    <w:rsid w:val="000C788F"/>
    <w:rsid w:val="000D51A6"/>
    <w:rsid w:val="000D762F"/>
    <w:rsid w:val="000E07C2"/>
    <w:rsid w:val="000E35BB"/>
    <w:rsid w:val="000F2C7C"/>
    <w:rsid w:val="00100CA0"/>
    <w:rsid w:val="00104044"/>
    <w:rsid w:val="00115EA8"/>
    <w:rsid w:val="0012310D"/>
    <w:rsid w:val="0012421E"/>
    <w:rsid w:val="001314D5"/>
    <w:rsid w:val="00133638"/>
    <w:rsid w:val="0013697A"/>
    <w:rsid w:val="0014686C"/>
    <w:rsid w:val="00146D3B"/>
    <w:rsid w:val="00181FF9"/>
    <w:rsid w:val="001841EC"/>
    <w:rsid w:val="0019574A"/>
    <w:rsid w:val="0019794B"/>
    <w:rsid w:val="001A609D"/>
    <w:rsid w:val="001B499F"/>
    <w:rsid w:val="001B63F3"/>
    <w:rsid w:val="001C3328"/>
    <w:rsid w:val="001C646B"/>
    <w:rsid w:val="001C7BA0"/>
    <w:rsid w:val="001F2CED"/>
    <w:rsid w:val="002232BE"/>
    <w:rsid w:val="002356DF"/>
    <w:rsid w:val="00237FE9"/>
    <w:rsid w:val="00255A53"/>
    <w:rsid w:val="00280AFD"/>
    <w:rsid w:val="00292B0C"/>
    <w:rsid w:val="002C3C1F"/>
    <w:rsid w:val="002C7905"/>
    <w:rsid w:val="002D27DD"/>
    <w:rsid w:val="002E7892"/>
    <w:rsid w:val="002F1624"/>
    <w:rsid w:val="002F251A"/>
    <w:rsid w:val="002F77CE"/>
    <w:rsid w:val="0030262B"/>
    <w:rsid w:val="00304E23"/>
    <w:rsid w:val="00310786"/>
    <w:rsid w:val="00311E8C"/>
    <w:rsid w:val="00323164"/>
    <w:rsid w:val="00336141"/>
    <w:rsid w:val="00342801"/>
    <w:rsid w:val="00342D4E"/>
    <w:rsid w:val="003526A6"/>
    <w:rsid w:val="00355705"/>
    <w:rsid w:val="00374293"/>
    <w:rsid w:val="00383C90"/>
    <w:rsid w:val="003868A5"/>
    <w:rsid w:val="00386968"/>
    <w:rsid w:val="00390019"/>
    <w:rsid w:val="00394117"/>
    <w:rsid w:val="00397615"/>
    <w:rsid w:val="003A5566"/>
    <w:rsid w:val="003B2B7B"/>
    <w:rsid w:val="003C6C10"/>
    <w:rsid w:val="003F4F7A"/>
    <w:rsid w:val="003F6DBA"/>
    <w:rsid w:val="003F78B2"/>
    <w:rsid w:val="00406D84"/>
    <w:rsid w:val="004109E9"/>
    <w:rsid w:val="004113A8"/>
    <w:rsid w:val="00412602"/>
    <w:rsid w:val="00413839"/>
    <w:rsid w:val="00413902"/>
    <w:rsid w:val="0042022C"/>
    <w:rsid w:val="00425196"/>
    <w:rsid w:val="00426548"/>
    <w:rsid w:val="004336EB"/>
    <w:rsid w:val="00436532"/>
    <w:rsid w:val="00436D56"/>
    <w:rsid w:val="00440F77"/>
    <w:rsid w:val="00441708"/>
    <w:rsid w:val="004437C6"/>
    <w:rsid w:val="004461A7"/>
    <w:rsid w:val="004532C7"/>
    <w:rsid w:val="00456C42"/>
    <w:rsid w:val="0046008A"/>
    <w:rsid w:val="004717A1"/>
    <w:rsid w:val="00472919"/>
    <w:rsid w:val="004806BE"/>
    <w:rsid w:val="00482692"/>
    <w:rsid w:val="00486354"/>
    <w:rsid w:val="00487121"/>
    <w:rsid w:val="00487D24"/>
    <w:rsid w:val="004B49D0"/>
    <w:rsid w:val="004B4D6D"/>
    <w:rsid w:val="004C6C90"/>
    <w:rsid w:val="004C70E9"/>
    <w:rsid w:val="004E019A"/>
    <w:rsid w:val="004F03CB"/>
    <w:rsid w:val="004F2C6F"/>
    <w:rsid w:val="0050251E"/>
    <w:rsid w:val="00511A02"/>
    <w:rsid w:val="00523C41"/>
    <w:rsid w:val="00537BBA"/>
    <w:rsid w:val="00555512"/>
    <w:rsid w:val="00567895"/>
    <w:rsid w:val="005722D6"/>
    <w:rsid w:val="00573F73"/>
    <w:rsid w:val="005824EB"/>
    <w:rsid w:val="00584CAB"/>
    <w:rsid w:val="005937DC"/>
    <w:rsid w:val="005A03CC"/>
    <w:rsid w:val="005A1C44"/>
    <w:rsid w:val="005B19D5"/>
    <w:rsid w:val="005B4B46"/>
    <w:rsid w:val="005C1676"/>
    <w:rsid w:val="005C2688"/>
    <w:rsid w:val="005D707C"/>
    <w:rsid w:val="005F2A57"/>
    <w:rsid w:val="005F614B"/>
    <w:rsid w:val="00620D77"/>
    <w:rsid w:val="006238F1"/>
    <w:rsid w:val="00623BDB"/>
    <w:rsid w:val="00627C6E"/>
    <w:rsid w:val="006445DD"/>
    <w:rsid w:val="006458E5"/>
    <w:rsid w:val="00645B6A"/>
    <w:rsid w:val="00677A21"/>
    <w:rsid w:val="00680225"/>
    <w:rsid w:val="00684EDB"/>
    <w:rsid w:val="00694428"/>
    <w:rsid w:val="006A1C65"/>
    <w:rsid w:val="006A5CBF"/>
    <w:rsid w:val="006B07D3"/>
    <w:rsid w:val="006B1AC9"/>
    <w:rsid w:val="006C1BD6"/>
    <w:rsid w:val="006F348E"/>
    <w:rsid w:val="0070196D"/>
    <w:rsid w:val="00701989"/>
    <w:rsid w:val="00701DCE"/>
    <w:rsid w:val="00702015"/>
    <w:rsid w:val="007064F8"/>
    <w:rsid w:val="0071794C"/>
    <w:rsid w:val="00727DDA"/>
    <w:rsid w:val="00757F61"/>
    <w:rsid w:val="00760EDA"/>
    <w:rsid w:val="0076440F"/>
    <w:rsid w:val="00767EEE"/>
    <w:rsid w:val="0077084E"/>
    <w:rsid w:val="007810D5"/>
    <w:rsid w:val="00790E03"/>
    <w:rsid w:val="007A24BC"/>
    <w:rsid w:val="007A41EA"/>
    <w:rsid w:val="007A4AE4"/>
    <w:rsid w:val="007A5E7E"/>
    <w:rsid w:val="007A6C23"/>
    <w:rsid w:val="007B4811"/>
    <w:rsid w:val="007B61AA"/>
    <w:rsid w:val="007C31DF"/>
    <w:rsid w:val="007D200A"/>
    <w:rsid w:val="007D5769"/>
    <w:rsid w:val="007D63A8"/>
    <w:rsid w:val="007E4726"/>
    <w:rsid w:val="007F2595"/>
    <w:rsid w:val="007F4C76"/>
    <w:rsid w:val="007F4E43"/>
    <w:rsid w:val="008039A2"/>
    <w:rsid w:val="00803B8E"/>
    <w:rsid w:val="00815108"/>
    <w:rsid w:val="00823CBB"/>
    <w:rsid w:val="008255B8"/>
    <w:rsid w:val="00834FCB"/>
    <w:rsid w:val="00837204"/>
    <w:rsid w:val="0084342B"/>
    <w:rsid w:val="00846181"/>
    <w:rsid w:val="00860ECF"/>
    <w:rsid w:val="008717CD"/>
    <w:rsid w:val="0087479A"/>
    <w:rsid w:val="008909E0"/>
    <w:rsid w:val="008915B3"/>
    <w:rsid w:val="00891EBD"/>
    <w:rsid w:val="00892E09"/>
    <w:rsid w:val="008A2709"/>
    <w:rsid w:val="008A4EF9"/>
    <w:rsid w:val="008C1F08"/>
    <w:rsid w:val="008C3EE0"/>
    <w:rsid w:val="008C4BDC"/>
    <w:rsid w:val="008D31A1"/>
    <w:rsid w:val="008D460F"/>
    <w:rsid w:val="008D5C16"/>
    <w:rsid w:val="008D6F14"/>
    <w:rsid w:val="008E4D0B"/>
    <w:rsid w:val="008E719C"/>
    <w:rsid w:val="008F113E"/>
    <w:rsid w:val="008F4442"/>
    <w:rsid w:val="008F6632"/>
    <w:rsid w:val="00906003"/>
    <w:rsid w:val="00910F62"/>
    <w:rsid w:val="0092797E"/>
    <w:rsid w:val="00927EA7"/>
    <w:rsid w:val="00932235"/>
    <w:rsid w:val="009360E9"/>
    <w:rsid w:val="00936CF9"/>
    <w:rsid w:val="00953284"/>
    <w:rsid w:val="009920CC"/>
    <w:rsid w:val="00992944"/>
    <w:rsid w:val="009947DE"/>
    <w:rsid w:val="009C0D8C"/>
    <w:rsid w:val="009C2991"/>
    <w:rsid w:val="009C3350"/>
    <w:rsid w:val="009C6200"/>
    <w:rsid w:val="009C7A64"/>
    <w:rsid w:val="009D02D5"/>
    <w:rsid w:val="009D0C4A"/>
    <w:rsid w:val="009D4C26"/>
    <w:rsid w:val="009D7384"/>
    <w:rsid w:val="009E6F85"/>
    <w:rsid w:val="009F4980"/>
    <w:rsid w:val="00A03B23"/>
    <w:rsid w:val="00A048C3"/>
    <w:rsid w:val="00A11A25"/>
    <w:rsid w:val="00A23748"/>
    <w:rsid w:val="00A23758"/>
    <w:rsid w:val="00A409E1"/>
    <w:rsid w:val="00A43A56"/>
    <w:rsid w:val="00A57E84"/>
    <w:rsid w:val="00A63611"/>
    <w:rsid w:val="00A665DC"/>
    <w:rsid w:val="00A74F8C"/>
    <w:rsid w:val="00A8722B"/>
    <w:rsid w:val="00A92BB4"/>
    <w:rsid w:val="00A94C10"/>
    <w:rsid w:val="00A95705"/>
    <w:rsid w:val="00AA6DBC"/>
    <w:rsid w:val="00AA7CA2"/>
    <w:rsid w:val="00AB6BEF"/>
    <w:rsid w:val="00AD192F"/>
    <w:rsid w:val="00AF143B"/>
    <w:rsid w:val="00B0106D"/>
    <w:rsid w:val="00B01D83"/>
    <w:rsid w:val="00B12CA5"/>
    <w:rsid w:val="00B22599"/>
    <w:rsid w:val="00B22B36"/>
    <w:rsid w:val="00B2437D"/>
    <w:rsid w:val="00B27D90"/>
    <w:rsid w:val="00B809C0"/>
    <w:rsid w:val="00B812CF"/>
    <w:rsid w:val="00B87CFD"/>
    <w:rsid w:val="00BA3085"/>
    <w:rsid w:val="00BA5530"/>
    <w:rsid w:val="00BA684D"/>
    <w:rsid w:val="00BB2FB4"/>
    <w:rsid w:val="00BB63B3"/>
    <w:rsid w:val="00BC458A"/>
    <w:rsid w:val="00BD35D1"/>
    <w:rsid w:val="00BE1E47"/>
    <w:rsid w:val="00BE4178"/>
    <w:rsid w:val="00BE6FCE"/>
    <w:rsid w:val="00C06105"/>
    <w:rsid w:val="00C23CBB"/>
    <w:rsid w:val="00C3251B"/>
    <w:rsid w:val="00C32E1C"/>
    <w:rsid w:val="00C35A98"/>
    <w:rsid w:val="00C44FE2"/>
    <w:rsid w:val="00C45272"/>
    <w:rsid w:val="00C46DDB"/>
    <w:rsid w:val="00C568D1"/>
    <w:rsid w:val="00C60AD0"/>
    <w:rsid w:val="00C62A5F"/>
    <w:rsid w:val="00C635A7"/>
    <w:rsid w:val="00C707F0"/>
    <w:rsid w:val="00C73F33"/>
    <w:rsid w:val="00C8286D"/>
    <w:rsid w:val="00C8708E"/>
    <w:rsid w:val="00C9653A"/>
    <w:rsid w:val="00C9668D"/>
    <w:rsid w:val="00CA19FB"/>
    <w:rsid w:val="00CA3352"/>
    <w:rsid w:val="00CA3D37"/>
    <w:rsid w:val="00CA4C01"/>
    <w:rsid w:val="00CB472D"/>
    <w:rsid w:val="00CC30B2"/>
    <w:rsid w:val="00CD651D"/>
    <w:rsid w:val="00CD6C3E"/>
    <w:rsid w:val="00CE4B37"/>
    <w:rsid w:val="00CE5BB9"/>
    <w:rsid w:val="00D05498"/>
    <w:rsid w:val="00D079A8"/>
    <w:rsid w:val="00D17035"/>
    <w:rsid w:val="00D23894"/>
    <w:rsid w:val="00D3515D"/>
    <w:rsid w:val="00D4650D"/>
    <w:rsid w:val="00D63BF4"/>
    <w:rsid w:val="00D757A9"/>
    <w:rsid w:val="00D8078C"/>
    <w:rsid w:val="00D87412"/>
    <w:rsid w:val="00D928AA"/>
    <w:rsid w:val="00D96967"/>
    <w:rsid w:val="00D96FA8"/>
    <w:rsid w:val="00D97C46"/>
    <w:rsid w:val="00DA671A"/>
    <w:rsid w:val="00DD219D"/>
    <w:rsid w:val="00DD486C"/>
    <w:rsid w:val="00DE3B73"/>
    <w:rsid w:val="00DE77D1"/>
    <w:rsid w:val="00DF05A7"/>
    <w:rsid w:val="00DF594F"/>
    <w:rsid w:val="00DF7E14"/>
    <w:rsid w:val="00E00365"/>
    <w:rsid w:val="00E01140"/>
    <w:rsid w:val="00E04CDE"/>
    <w:rsid w:val="00E0596B"/>
    <w:rsid w:val="00E0790E"/>
    <w:rsid w:val="00E07918"/>
    <w:rsid w:val="00E07A87"/>
    <w:rsid w:val="00E07B94"/>
    <w:rsid w:val="00E155CD"/>
    <w:rsid w:val="00E20551"/>
    <w:rsid w:val="00E20CBA"/>
    <w:rsid w:val="00E262F0"/>
    <w:rsid w:val="00E3373A"/>
    <w:rsid w:val="00E40B4F"/>
    <w:rsid w:val="00E555C8"/>
    <w:rsid w:val="00E55938"/>
    <w:rsid w:val="00E65F38"/>
    <w:rsid w:val="00E662C8"/>
    <w:rsid w:val="00E67475"/>
    <w:rsid w:val="00E70F5A"/>
    <w:rsid w:val="00E8246F"/>
    <w:rsid w:val="00E90BFF"/>
    <w:rsid w:val="00E90FC5"/>
    <w:rsid w:val="00E96967"/>
    <w:rsid w:val="00EA4340"/>
    <w:rsid w:val="00EA60C5"/>
    <w:rsid w:val="00EB52CA"/>
    <w:rsid w:val="00F0755D"/>
    <w:rsid w:val="00F07C05"/>
    <w:rsid w:val="00F26BFC"/>
    <w:rsid w:val="00F37504"/>
    <w:rsid w:val="00F37C2D"/>
    <w:rsid w:val="00F444D4"/>
    <w:rsid w:val="00F502F4"/>
    <w:rsid w:val="00F52EBD"/>
    <w:rsid w:val="00F561FA"/>
    <w:rsid w:val="00F57C0E"/>
    <w:rsid w:val="00F74302"/>
    <w:rsid w:val="00F7593E"/>
    <w:rsid w:val="00F81EEE"/>
    <w:rsid w:val="00F90A6B"/>
    <w:rsid w:val="00F90DA9"/>
    <w:rsid w:val="00FA20AC"/>
    <w:rsid w:val="00FB064C"/>
    <w:rsid w:val="00FB30CE"/>
    <w:rsid w:val="00FC1526"/>
    <w:rsid w:val="00FC5522"/>
    <w:rsid w:val="00FD7AC2"/>
    <w:rsid w:val="00FE0D82"/>
    <w:rsid w:val="00FF090B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A4C3D6"/>
  <w15:docId w15:val="{02CCF605-B2A0-4C3F-A030-077214F2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F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3A56"/>
    <w:pPr>
      <w:widowControl w:val="0"/>
      <w:ind w:left="120" w:firstLine="560"/>
    </w:pPr>
    <w:rPr>
      <w:rFonts w:ascii="Arial" w:hAnsi="Arial"/>
      <w:sz w:val="22"/>
    </w:rPr>
  </w:style>
  <w:style w:type="table" w:styleId="10">
    <w:name w:val="Table Grid 1"/>
    <w:basedOn w:val="a1"/>
    <w:rsid w:val="00406D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406D8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Grid"/>
    <w:basedOn w:val="a1"/>
    <w:rsid w:val="00860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860ECF"/>
    <w:pPr>
      <w:spacing w:line="360" w:lineRule="auto"/>
      <w:jc w:val="center"/>
    </w:pPr>
    <w:rPr>
      <w:rFonts w:ascii="Arial" w:hAnsi="Arial"/>
      <w:sz w:val="22"/>
      <w:szCs w:val="20"/>
    </w:rPr>
  </w:style>
  <w:style w:type="paragraph" w:styleId="a7">
    <w:name w:val="Block Text"/>
    <w:basedOn w:val="a"/>
    <w:next w:val="a5"/>
    <w:rsid w:val="00860ECF"/>
    <w:pPr>
      <w:spacing w:before="240" w:after="120"/>
      <w:ind w:firstLine="567"/>
    </w:pPr>
    <w:rPr>
      <w:b/>
      <w:caps/>
      <w:szCs w:val="20"/>
    </w:rPr>
  </w:style>
  <w:style w:type="paragraph" w:customStyle="1" w:styleId="TEXTrpz">
    <w:name w:val="TEXT_rpz Знак"/>
    <w:basedOn w:val="a"/>
    <w:link w:val="TEXTrpz0"/>
    <w:rsid w:val="00115EA8"/>
    <w:pPr>
      <w:autoSpaceDE w:val="0"/>
      <w:autoSpaceDN w:val="0"/>
      <w:adjustRightInd w:val="0"/>
      <w:spacing w:line="360" w:lineRule="auto"/>
      <w:ind w:firstLine="851"/>
      <w:jc w:val="both"/>
    </w:pPr>
  </w:style>
  <w:style w:type="character" w:customStyle="1" w:styleId="TEXTrpz0">
    <w:name w:val="TEXT_rpz Знак Знак"/>
    <w:link w:val="TEXTrpz"/>
    <w:rsid w:val="00115EA8"/>
    <w:rPr>
      <w:sz w:val="24"/>
      <w:szCs w:val="24"/>
      <w:lang w:val="ru-RU" w:eastAsia="ru-RU" w:bidi="ar-SA"/>
    </w:rPr>
  </w:style>
  <w:style w:type="paragraph" w:styleId="a8">
    <w:name w:val="Balloon Text"/>
    <w:basedOn w:val="a"/>
    <w:semiHidden/>
    <w:rsid w:val="00FF1E71"/>
    <w:pPr>
      <w:autoSpaceDE w:val="0"/>
      <w:autoSpaceDN w:val="0"/>
      <w:adjustRightInd w:val="0"/>
    </w:pPr>
    <w:rPr>
      <w:rFonts w:ascii="Tahoma" w:hAnsi="Tahoma" w:cs="Tahoma"/>
      <w:sz w:val="16"/>
      <w:szCs w:val="16"/>
    </w:rPr>
  </w:style>
  <w:style w:type="character" w:styleId="a9">
    <w:name w:val="annotation reference"/>
    <w:semiHidden/>
    <w:rsid w:val="0076440F"/>
    <w:rPr>
      <w:sz w:val="16"/>
      <w:szCs w:val="16"/>
    </w:rPr>
  </w:style>
  <w:style w:type="paragraph" w:styleId="aa">
    <w:name w:val="annotation text"/>
    <w:basedOn w:val="a"/>
    <w:semiHidden/>
    <w:rsid w:val="0076440F"/>
    <w:rPr>
      <w:sz w:val="20"/>
      <w:szCs w:val="20"/>
    </w:rPr>
  </w:style>
  <w:style w:type="paragraph" w:styleId="ab">
    <w:name w:val="header"/>
    <w:basedOn w:val="a"/>
    <w:rsid w:val="00DF05A7"/>
    <w:pPr>
      <w:tabs>
        <w:tab w:val="center" w:pos="4677"/>
        <w:tab w:val="right" w:pos="9355"/>
      </w:tabs>
    </w:pPr>
  </w:style>
  <w:style w:type="paragraph" w:styleId="ac">
    <w:name w:val="footer"/>
    <w:basedOn w:val="a"/>
    <w:rsid w:val="00DF05A7"/>
    <w:pPr>
      <w:tabs>
        <w:tab w:val="center" w:pos="4677"/>
        <w:tab w:val="right" w:pos="9355"/>
      </w:tabs>
    </w:pPr>
  </w:style>
  <w:style w:type="paragraph" w:styleId="ad">
    <w:name w:val="Title"/>
    <w:basedOn w:val="a"/>
    <w:qFormat/>
    <w:rsid w:val="000E07C2"/>
    <w:pPr>
      <w:jc w:val="center"/>
    </w:pPr>
    <w:rPr>
      <w:b/>
      <w:bCs/>
    </w:rPr>
  </w:style>
  <w:style w:type="paragraph" w:styleId="ae">
    <w:name w:val="List Paragraph"/>
    <w:basedOn w:val="a"/>
    <w:uiPriority w:val="34"/>
    <w:qFormat/>
    <w:rsid w:val="008255B8"/>
    <w:pPr>
      <w:ind w:left="720"/>
      <w:contextualSpacing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70F5A"/>
    <w:rPr>
      <w:rFonts w:ascii="Arial" w:hAnsi="Arial"/>
      <w:sz w:val="22"/>
    </w:rPr>
  </w:style>
  <w:style w:type="paragraph" w:customStyle="1" w:styleId="User">
    <w:name w:val="User Перечисление А"/>
    <w:basedOn w:val="a"/>
    <w:qFormat/>
    <w:rsid w:val="004B49D0"/>
    <w:pPr>
      <w:numPr>
        <w:numId w:val="12"/>
      </w:numPr>
      <w:spacing w:line="360" w:lineRule="auto"/>
      <w:jc w:val="both"/>
    </w:pPr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08AB-FF96-4D04-821B-54A7A2AB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МИРЭА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Ветюгов</cp:lastModifiedBy>
  <cp:revision>3</cp:revision>
  <cp:lastPrinted>2025-01-09T11:40:00Z</cp:lastPrinted>
  <dcterms:created xsi:type="dcterms:W3CDTF">2025-01-09T12:05:00Z</dcterms:created>
  <dcterms:modified xsi:type="dcterms:W3CDTF">2025-01-09T12:07:00Z</dcterms:modified>
</cp:coreProperties>
</file>