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872"/>
      </w:tblGrid>
      <w:tr w:rsidR="007041CD" w:rsidRPr="00B041CF" w14:paraId="6009A88A" w14:textId="77777777" w:rsidTr="00793DB5">
        <w:trPr>
          <w:cantSplit/>
          <w:trHeight w:val="184"/>
        </w:trPr>
        <w:tc>
          <w:tcPr>
            <w:tcW w:w="2600" w:type="dxa"/>
          </w:tcPr>
          <w:p w14:paraId="2D83F256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39F49480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F1C25F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33BAA87B" w14:textId="77777777" w:rsidR="007041CD" w:rsidRPr="00DA092C" w:rsidRDefault="007041CD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ADE34CD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B041C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ABEFF6" wp14:editId="0321991F">
                  <wp:extent cx="889000" cy="1007745"/>
                  <wp:effectExtent l="0" t="0" r="635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599C6633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698EC0E" w14:textId="77777777" w:rsidTr="00793DB5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6D939331" w14:textId="77777777" w:rsidR="0065519C" w:rsidRPr="00B041CF" w:rsidRDefault="0065519C" w:rsidP="004A0F4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5182AF91" w14:textId="77777777" w:rsidR="0065519C" w:rsidRPr="00B041CF" w:rsidRDefault="0065519C" w:rsidP="004A0F4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1D9635C1" w14:textId="77777777" w:rsidR="0065519C" w:rsidRPr="00B041CF" w:rsidRDefault="0065519C" w:rsidP="004A0F4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095A15B" w14:textId="77777777" w:rsidTr="00793DB5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53A49EBD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D6AA7B4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FB08593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2012282" w14:textId="77777777" w:rsidR="0065519C" w:rsidRPr="00B041CF" w:rsidRDefault="0065519C" w:rsidP="004A0F4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6954163"/>
            <w:bookmarkStart w:id="1" w:name="_Toc137009026"/>
            <w:bookmarkStart w:id="2" w:name="_Toc137009080"/>
            <w:bookmarkStart w:id="3" w:name="_Toc137010330"/>
            <w:bookmarkStart w:id="4" w:name="_Toc137010793"/>
            <w:bookmarkStart w:id="5" w:name="_Toc137624699"/>
            <w:bookmarkStart w:id="6" w:name="_Toc137834379"/>
            <w:bookmarkStart w:id="7" w:name="_Toc138145592"/>
            <w:bookmarkStart w:id="8" w:name="_Toc138162446"/>
            <w:r w:rsidRPr="00B041CF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65519C" w:rsidRPr="00B041CF" w14:paraId="0BF3DC3C" w14:textId="77777777" w:rsidTr="00793DB5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E884" w14:textId="77777777" w:rsidR="0065519C" w:rsidRPr="00B041CF" w:rsidRDefault="0065519C" w:rsidP="00793DB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65519C" w:rsidRPr="00B041CF" w14:paraId="399E1E0D" w14:textId="77777777" w:rsidTr="00793DB5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99D4" w14:textId="77777777" w:rsidR="0065519C" w:rsidRPr="00B041CF" w:rsidRDefault="00793DB5" w:rsidP="00793D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№536 – 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 обеспечения систем радиоэлектронной аппаратуры</w:t>
            </w:r>
          </w:p>
        </w:tc>
      </w:tr>
    </w:tbl>
    <w:p w14:paraId="01F3AFDE" w14:textId="77777777" w:rsidR="0065519C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E94A3" w14:textId="77777777" w:rsidR="00793DB5" w:rsidRPr="00B041CF" w:rsidRDefault="00793DB5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92BE0" w14:textId="77777777" w:rsidR="0065519C" w:rsidRPr="00B041CF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94"/>
        <w:gridCol w:w="1428"/>
        <w:gridCol w:w="1527"/>
      </w:tblGrid>
      <w:tr w:rsidR="0065519C" w:rsidRPr="005F7B50" w14:paraId="73F53545" w14:textId="77777777" w:rsidTr="005541EA">
        <w:trPr>
          <w:trHeight w:val="429"/>
        </w:trPr>
        <w:tc>
          <w:tcPr>
            <w:tcW w:w="5000" w:type="pct"/>
            <w:gridSpan w:val="3"/>
            <w:hideMark/>
          </w:tcPr>
          <w:p w14:paraId="3965081E" w14:textId="77777777" w:rsidR="0065519C" w:rsidRPr="005F7B50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5F7B50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65519C" w:rsidRPr="00B041CF" w14:paraId="1EDFE66F" w14:textId="77777777" w:rsidTr="00793DB5">
        <w:tc>
          <w:tcPr>
            <w:tcW w:w="2384" w:type="pct"/>
            <w:hideMark/>
          </w:tcPr>
          <w:p w14:paraId="2109981F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DA113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73B91823" w14:textId="77777777" w:rsidR="0065519C" w:rsidRPr="00B041CF" w:rsidRDefault="0065519C" w:rsidP="00793DB5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</w:t>
            </w:r>
            <w:r w:rsidR="005541EA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65519C" w:rsidRPr="00B041CF" w14:paraId="09D7237A" w14:textId="77777777" w:rsidTr="00793DB5">
        <w:tc>
          <w:tcPr>
            <w:tcW w:w="2384" w:type="pct"/>
          </w:tcPr>
          <w:p w14:paraId="0E980393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78CDCA4F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65519C" w:rsidRPr="00B041CF" w14:paraId="39845863" w14:textId="77777777" w:rsidTr="00793DB5">
        <w:trPr>
          <w:trHeight w:val="520"/>
        </w:trPr>
        <w:tc>
          <w:tcPr>
            <w:tcW w:w="5000" w:type="pct"/>
            <w:gridSpan w:val="3"/>
            <w:hideMark/>
          </w:tcPr>
          <w:p w14:paraId="1D78ACA8" w14:textId="77777777" w:rsidR="0065519C" w:rsidRPr="00B041CF" w:rsidRDefault="0065519C" w:rsidP="005541EA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  <w:r w:rsidR="00793DB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53FA003" w14:textId="77777777" w:rsidR="0065519C" w:rsidRPr="005F7B50" w:rsidRDefault="0065519C" w:rsidP="0065519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EA68F6" w14:textId="77777777" w:rsidR="0065519C" w:rsidRPr="00793DB5" w:rsidRDefault="0065519C" w:rsidP="00793DB5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93D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65519C" w:rsidRPr="00B041CF" w14:paraId="6B4DDD89" w14:textId="77777777" w:rsidTr="004A0F44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95EFC" w14:textId="77777777" w:rsidR="0065519C" w:rsidRPr="00B041CF" w:rsidRDefault="0065519C" w:rsidP="00701636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 </w:t>
            </w:r>
            <w:r w:rsidR="0070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70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5519C" w:rsidRPr="00B041CF" w14:paraId="0AFE6886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8B181" w14:textId="77777777" w:rsidR="0065519C" w:rsidRPr="00B041CF" w:rsidRDefault="0065519C" w:rsidP="00793DB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65519C" w:rsidRPr="005541EA" w14:paraId="61D9AD31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FC9B2B" w14:textId="77777777" w:rsidR="0065519C" w:rsidRPr="005541EA" w:rsidRDefault="00701636" w:rsidP="00465E0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bookmarkStart w:id="9" w:name="_Hlk168489053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bookmarkEnd w:id="9"/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="006D1B86" w:rsidRPr="006D1B86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</w:r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>радиолокатора космического базирования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6D61234" w14:textId="77777777" w:rsidR="007041CD" w:rsidRPr="005541EA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55A31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65519C" w:rsidRPr="00B041CF" w14:paraId="225D250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1C2AC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1528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5CBF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F497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3F93A" w14:textId="77777777" w:rsidR="0065519C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65519C" w:rsidRPr="00B041CF" w14:paraId="44CE6845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3F73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FF70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32B4D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0AFB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0924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5519C" w:rsidRPr="00D36683" w14:paraId="6576C44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EFC4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FDBB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CC60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1F6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3917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F83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0BC5B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</w:tr>
      <w:tr w:rsidR="007041CD" w:rsidRPr="00B041CF" w14:paraId="42BA658E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3B93F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7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96B86" w14:textId="77777777" w:rsidR="007041CD" w:rsidRPr="00B041CF" w:rsidRDefault="00D71810">
            <w:pPr>
              <w:rPr>
                <w:sz w:val="24"/>
                <w:szCs w:val="24"/>
                <w:lang w:eastAsia="ru-RU"/>
              </w:rPr>
            </w:pPr>
            <w:r w:rsidRPr="006D1B86">
              <w:rPr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B39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A5B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D2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C11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470910E1" w14:textId="77777777" w:rsidTr="00F97994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D6C15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40EC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6EE62" w14:textId="77777777" w:rsidR="007041CD" w:rsidRPr="00B041CF" w:rsidRDefault="00D71810" w:rsidP="007041CD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4117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40248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7393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C01A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60166DC" w14:textId="77777777" w:rsidTr="00F97994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6912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AF81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CB2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17C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A56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1DA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DF24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283B2AC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3C64A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Руководитель</w:t>
            </w:r>
          </w:p>
          <w:p w14:paraId="3D6AB97C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9127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F6D7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76870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8E7457" w14:textId="77777777" w:rsidR="007041CD" w:rsidRPr="00D36683" w:rsidRDefault="00D71810" w:rsidP="00786A6F">
            <w:pPr>
              <w:jc w:val="center"/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21DC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D0BA0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041CD" w:rsidRPr="00B041CF" w14:paraId="4CE7FC52" w14:textId="77777777" w:rsidTr="00F97994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42A5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8114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3C941" w14:textId="77777777" w:rsidR="007041CD" w:rsidRPr="00B041CF" w:rsidRDefault="007041CD">
            <w:pPr>
              <w:jc w:val="center"/>
              <w:rPr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6A79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9612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22F3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D27E" w14:textId="77777777" w:rsidR="007041CD" w:rsidRPr="00B041CF" w:rsidRDefault="007041CD" w:rsidP="00793DB5">
            <w:pPr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6067D352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C7B9BD" w14:textId="77777777" w:rsidR="00D36683" w:rsidRDefault="00D36683" w:rsidP="00D36683">
            <w:pPr>
              <w:rPr>
                <w:sz w:val="24"/>
                <w:szCs w:val="24"/>
                <w:lang w:eastAsia="ru-RU"/>
              </w:rPr>
            </w:pPr>
          </w:p>
          <w:p w14:paraId="5B2D93B3" w14:textId="77777777" w:rsidR="007041CD" w:rsidRPr="00793DB5" w:rsidRDefault="007041CD" w:rsidP="00D36683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269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D9CFD" w14:textId="77777777" w:rsidR="007041CD" w:rsidRPr="00B041CF" w:rsidRDefault="007041CD">
            <w:pPr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C74D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DB61A1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D2B5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477E2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Ветюгов С.В.</w:t>
            </w:r>
            <w:r w:rsidR="007041CD" w:rsidRPr="00B041CF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41CD" w:rsidRPr="00B041CF" w14:paraId="608F5E18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CFCE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C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A850A" w14:textId="77777777" w:rsidR="007041CD" w:rsidRPr="00B041CF" w:rsidRDefault="007041CD">
            <w:pPr>
              <w:jc w:val="center"/>
              <w:rPr>
                <w:i/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E933E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9DB8" w14:textId="77777777" w:rsidR="007041CD" w:rsidRPr="00B041CF" w:rsidRDefault="00F97994" w:rsidP="00F97994">
            <w:pPr>
              <w:jc w:val="center"/>
              <w:rPr>
                <w:i/>
                <w:sz w:val="24"/>
                <w:szCs w:val="24"/>
                <w:lang w:eastAsia="ru-RU"/>
              </w:rPr>
            </w:pPr>
            <w:r w:rsidRPr="00F97994">
              <w:rPr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80C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6F91C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7199E07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0652F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3DB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49F3895F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1EE9D06A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ED3041" w14:textId="77777777" w:rsidR="00574F46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541EA">
        <w:rPr>
          <w:rFonts w:ascii="Times New Roman" w:hAnsi="Times New Roman" w:cs="Times New Roman"/>
          <w:sz w:val="28"/>
          <w:szCs w:val="28"/>
        </w:rPr>
        <w:t>выпускной квалификационной работы …</w:t>
      </w:r>
    </w:p>
    <w:p w14:paraId="4860D480" w14:textId="77777777" w:rsidR="005541EA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5C516C1" w14:textId="77777777" w:rsidR="005541EA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6C54D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Объем пояснительной записки – </w:t>
      </w:r>
      <w:r w:rsidR="005541EA">
        <w:rPr>
          <w:rFonts w:ascii="Times New Roman" w:hAnsi="Times New Roman" w:cs="Times New Roman"/>
          <w:sz w:val="28"/>
          <w:szCs w:val="28"/>
        </w:rPr>
        <w:t>… страниц, …</w:t>
      </w:r>
      <w:r w:rsidRPr="00B041CF">
        <w:rPr>
          <w:rFonts w:ascii="Times New Roman" w:hAnsi="Times New Roman" w:cs="Times New Roman"/>
          <w:sz w:val="28"/>
          <w:szCs w:val="28"/>
        </w:rPr>
        <w:t xml:space="preserve"> слов.</w:t>
      </w:r>
    </w:p>
    <w:p w14:paraId="5FCBF6F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574F46" w:rsidRPr="00B041CF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ов и … приложений.</w:t>
      </w:r>
    </w:p>
    <w:p w14:paraId="2ECEFD7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использованной литературы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 w:rsidR="00701636">
        <w:rPr>
          <w:rFonts w:ascii="Times New Roman" w:hAnsi="Times New Roman" w:cs="Times New Roman"/>
          <w:sz w:val="28"/>
          <w:szCs w:val="28"/>
        </w:rPr>
        <w:t>…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55DF5304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5541EA">
        <w:rPr>
          <w:rFonts w:ascii="Times New Roman" w:hAnsi="Times New Roman" w:cs="Times New Roman"/>
          <w:sz w:val="28"/>
          <w:szCs w:val="28"/>
        </w:rPr>
        <w:t>…</w:t>
      </w:r>
      <w:r w:rsidRPr="00B041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80998A" w14:textId="77777777" w:rsidR="00574F46" w:rsidRPr="00B041CF" w:rsidRDefault="00574F46">
      <w:pPr>
        <w:rPr>
          <w:rFonts w:ascii="Times New Roman" w:hAnsi="Times New Roman" w:cs="Times New Roman"/>
          <w:sz w:val="24"/>
          <w:szCs w:val="24"/>
        </w:rPr>
      </w:pPr>
    </w:p>
    <w:p w14:paraId="278F4237" w14:textId="77777777" w:rsidR="005541EA" w:rsidRDefault="00574F46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  <w:r w:rsidR="005541EA" w:rsidRPr="007551AC">
        <w:rPr>
          <w:rFonts w:ascii="Times New Roman" w:hAnsi="Times New Roman" w:cs="Times New Roman"/>
          <w:sz w:val="28"/>
          <w:szCs w:val="24"/>
        </w:rPr>
        <w:lastRenderedPageBreak/>
        <w:t>ОГЛАВЛЕНИЕ</w:t>
      </w:r>
    </w:p>
    <w:p w14:paraId="3DEBEDDB" w14:textId="77777777" w:rsidR="007551AC" w:rsidRPr="007551AC" w:rsidRDefault="007551AC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F10B50A" w14:textId="77777777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СПИСОК СОКРАЩЕНИЙ …………</w:t>
      </w:r>
    </w:p>
    <w:p w14:paraId="5EFE093D" w14:textId="77777777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ВВЕДЕНИЕ</w:t>
      </w:r>
    </w:p>
    <w:p w14:paraId="6C493090" w14:textId="77777777" w:rsidR="008975CE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1 </w:t>
      </w:r>
      <w:r w:rsidR="008975CE" w:rsidRPr="008975CE">
        <w:rPr>
          <w:rFonts w:ascii="Times New Roman" w:hAnsi="Times New Roman" w:cs="Times New Roman"/>
          <w:sz w:val="28"/>
          <w:szCs w:val="24"/>
        </w:rPr>
        <w:t xml:space="preserve">АНАЛИЗ ЗАДАЧИ ИМИТАЦИИ ПРОЦЕДУР УПРАВЛЕНИЯ СПЕЦВЫЧИСЛИТЕЛЯМИ РАДИОЛОКАТОРА КОСМИЧЕСКОГО БАЗИРОВАНИЯ </w:t>
      </w:r>
    </w:p>
    <w:p w14:paraId="0EE68807" w14:textId="1709C14C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1.1 </w:t>
      </w:r>
      <w:r w:rsidR="008975CE" w:rsidRPr="008975CE">
        <w:rPr>
          <w:rFonts w:ascii="Times New Roman" w:hAnsi="Times New Roman" w:cs="Times New Roman"/>
          <w:sz w:val="28"/>
          <w:szCs w:val="24"/>
        </w:rPr>
        <w:t>Общие принципы работы РСА</w:t>
      </w:r>
    </w:p>
    <w:p w14:paraId="725CE834" w14:textId="77777777" w:rsidR="008975CE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1.2 </w:t>
      </w:r>
      <w:r w:rsidR="008975CE" w:rsidRPr="008975CE">
        <w:rPr>
          <w:rFonts w:ascii="Times New Roman" w:hAnsi="Times New Roman" w:cs="Times New Roman"/>
          <w:sz w:val="28"/>
          <w:szCs w:val="24"/>
        </w:rPr>
        <w:t>Вычислительная система РСА</w:t>
      </w:r>
    </w:p>
    <w:p w14:paraId="598D1B9D" w14:textId="17EEA1E2" w:rsidR="0046787A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1.3</w:t>
      </w:r>
      <w:r w:rsidRPr="008975CE"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Проблематика отладки и тестирования аппаратуры РСА до её установки в изделие</w:t>
      </w:r>
    </w:p>
    <w:p w14:paraId="1569368C" w14:textId="535166A3" w:rsidR="0046787A" w:rsidRPr="007551AC" w:rsidRDefault="0046787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="008975CE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975CE">
        <w:rPr>
          <w:rFonts w:ascii="Times New Roman" w:hAnsi="Times New Roman" w:cs="Times New Roman"/>
          <w:sz w:val="28"/>
          <w:szCs w:val="24"/>
        </w:rPr>
        <w:t>Постановка цели и задач</w:t>
      </w:r>
    </w:p>
    <w:p w14:paraId="005E4A8B" w14:textId="59B891C8" w:rsidR="005541EA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2 </w:t>
      </w:r>
      <w:r w:rsidR="008975CE">
        <w:rPr>
          <w:rFonts w:ascii="Times New Roman" w:hAnsi="Times New Roman" w:cs="Times New Roman"/>
          <w:sz w:val="28"/>
          <w:szCs w:val="24"/>
        </w:rPr>
        <w:t>АНАЛИЗ ТРЕБОВАНИЙ</w:t>
      </w:r>
    </w:p>
    <w:p w14:paraId="0B68B101" w14:textId="40E2E164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2.1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Обзор протокола обмена сообщениями УВМ-</w:t>
      </w:r>
      <w:r w:rsidR="003629DA">
        <w:rPr>
          <w:rFonts w:ascii="Times New Roman" w:hAnsi="Times New Roman" w:cs="Times New Roman"/>
          <w:sz w:val="28"/>
          <w:szCs w:val="24"/>
        </w:rPr>
        <w:t>СВ</w:t>
      </w:r>
    </w:p>
    <w:p w14:paraId="1C97548E" w14:textId="411DDF7C" w:rsid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2.2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Выбор технологий и средств разработки</w:t>
      </w:r>
    </w:p>
    <w:p w14:paraId="5028B9E5" w14:textId="787628B5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РЕАЛИЗАЦИЯ ПРОГРАММНОГО ИНТЕРФЕЙСА</w:t>
      </w:r>
    </w:p>
    <w:p w14:paraId="45707802" w14:textId="39A808A2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3.1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Архитектура разработанного программного комплекса</w:t>
      </w:r>
    </w:p>
    <w:p w14:paraId="06B8BB33" w14:textId="431DD849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3.2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Программный модуль СВ</w:t>
      </w:r>
    </w:p>
    <w:p w14:paraId="77F2382A" w14:textId="5EB588AD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3.3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Программный модуль УВМ</w:t>
      </w:r>
    </w:p>
    <w:p w14:paraId="22619CA5" w14:textId="17793A9B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3.4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 xml:space="preserve">Пользовательский интерфейс </w:t>
      </w:r>
    </w:p>
    <w:p w14:paraId="321374F6" w14:textId="600DD493" w:rsid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3.5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Сборка и конфигурирование комплекса</w:t>
      </w:r>
    </w:p>
    <w:p w14:paraId="6F7A07CD" w14:textId="1E4AED6E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ТЕСТИРОВАНИЕ</w:t>
      </w:r>
    </w:p>
    <w:p w14:paraId="378A3118" w14:textId="304F5B4A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4.1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Программа и методика тестирования</w:t>
      </w:r>
    </w:p>
    <w:p w14:paraId="4B8A35AB" w14:textId="007D50BF" w:rsidR="008975CE" w:rsidRP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4.2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Результаты тестирования</w:t>
      </w:r>
    </w:p>
    <w:p w14:paraId="0DA101CB" w14:textId="5CDECF81" w:rsidR="008975CE" w:rsidRDefault="008975CE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8975CE">
        <w:rPr>
          <w:rFonts w:ascii="Times New Roman" w:hAnsi="Times New Roman" w:cs="Times New Roman"/>
          <w:sz w:val="28"/>
          <w:szCs w:val="24"/>
        </w:rPr>
        <w:t>4.3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975CE">
        <w:rPr>
          <w:rFonts w:ascii="Times New Roman" w:hAnsi="Times New Roman" w:cs="Times New Roman"/>
          <w:sz w:val="28"/>
          <w:szCs w:val="24"/>
        </w:rPr>
        <w:t>Выводы</w:t>
      </w:r>
    </w:p>
    <w:p w14:paraId="09CA0D07" w14:textId="77777777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ЗАКЛЮЧЕНИЕ</w:t>
      </w:r>
    </w:p>
    <w:p w14:paraId="276272CD" w14:textId="77777777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14:paraId="06DAF13A" w14:textId="77777777" w:rsidR="005541EA" w:rsidRPr="007551AC" w:rsidRDefault="005541EA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А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ГРАФИЧЕСКИЕ МАТЕРИАЛЫ</w:t>
      </w:r>
    </w:p>
    <w:p w14:paraId="1864EDE1" w14:textId="77777777" w:rsidR="007551AC" w:rsidRPr="007551AC" w:rsidRDefault="007551AC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Б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ЗАДАНИЕ НА</w:t>
      </w:r>
      <w:r w:rsidR="008A08D3">
        <w:rPr>
          <w:rFonts w:ascii="Times New Roman" w:hAnsi="Times New Roman" w:cs="Times New Roman"/>
          <w:sz w:val="28"/>
          <w:szCs w:val="24"/>
        </w:rPr>
        <w:t xml:space="preserve"> ВЫПОЛНЕНИЕ</w:t>
      </w:r>
      <w:r w:rsidRPr="007551AC">
        <w:rPr>
          <w:rFonts w:ascii="Times New Roman" w:hAnsi="Times New Roman" w:cs="Times New Roman"/>
          <w:sz w:val="28"/>
          <w:szCs w:val="24"/>
        </w:rPr>
        <w:t xml:space="preserve"> ВКР</w:t>
      </w:r>
    </w:p>
    <w:p w14:paraId="73067FDE" w14:textId="77777777" w:rsidR="007551AC" w:rsidRPr="007551AC" w:rsidRDefault="007551AC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В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ОТЗЫВ РУКОВОДИТЕЛЯ</w:t>
      </w:r>
    </w:p>
    <w:p w14:paraId="5B644B27" w14:textId="77777777" w:rsidR="007551AC" w:rsidRPr="007551AC" w:rsidRDefault="007551AC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Г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АКТ ВНЕДРЕНИЯ</w:t>
      </w:r>
    </w:p>
    <w:p w14:paraId="31A3F966" w14:textId="77777777" w:rsidR="007551AC" w:rsidRPr="007551AC" w:rsidRDefault="007551AC" w:rsidP="008975CE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Д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ИСХОДНЫЙ КОД И ДИСТРИБУТИВ</w:t>
      </w:r>
    </w:p>
    <w:p w14:paraId="10B3976D" w14:textId="77777777" w:rsidR="005541EA" w:rsidRDefault="005541EA" w:rsidP="0055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4F89A" w14:textId="77777777" w:rsidR="005F0153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СОКРАЩЕНИЙ</w:t>
      </w:r>
    </w:p>
    <w:p w14:paraId="23821B24" w14:textId="77777777" w:rsidR="007551AC" w:rsidRPr="00B041CF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8DCAA50" w14:textId="4524350D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95730FB" w14:textId="647A99AE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Управляющая Вычислительная Машина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29101C1A" w14:textId="2B8FD677" w:rsidR="007551AC" w:rsidRDefault="006463B8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463B8">
              <w:rPr>
                <w:sz w:val="24"/>
                <w:szCs w:val="24"/>
              </w:rPr>
              <w:t>адиолокационн</w:t>
            </w:r>
            <w:r w:rsidR="001B4E8A">
              <w:rPr>
                <w:sz w:val="24"/>
                <w:szCs w:val="24"/>
              </w:rPr>
              <w:t>ая</w:t>
            </w:r>
            <w:r w:rsidRPr="00646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6463B8">
              <w:rPr>
                <w:sz w:val="24"/>
                <w:szCs w:val="24"/>
              </w:rPr>
              <w:t>истем</w:t>
            </w:r>
            <w:r w:rsidR="001B4E8A"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 xml:space="preserve"> с синтезированной </w:t>
            </w:r>
            <w:r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93216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A75F37D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13EC973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24A081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82B5CA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50EC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4CA14886" w14:textId="77777777" w:rsidR="005F0153" w:rsidRPr="00B041CF" w:rsidRDefault="005F0153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62681E9C" w14:textId="77777777" w:rsidR="008A55FD" w:rsidRPr="00B041CF" w:rsidRDefault="0088460D" w:rsidP="003A641C">
      <w:pPr>
        <w:pStyle w:val="1"/>
      </w:pPr>
      <w:bookmarkStart w:id="10" w:name="_Toc169770102"/>
      <w:r w:rsidRPr="00B041CF">
        <w:lastRenderedPageBreak/>
        <w:t>ВВЕДЕНИЕ</w:t>
      </w:r>
      <w:bookmarkEnd w:id="10"/>
    </w:p>
    <w:p w14:paraId="4F6B3005" w14:textId="77777777" w:rsidR="005F0153" w:rsidRDefault="005F0153" w:rsidP="0046787A">
      <w:pPr>
        <w:spacing w:after="0" w:line="360" w:lineRule="auto"/>
        <w:ind w:firstLineChars="253"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AA12DA6" w14:textId="1BF57A2E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Современные радиолокационные системы с синтезированной апертурой (РСА) космического базирования являются сложными многокомпонентными комплексами, предназначенными для получения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высокодетальных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изображений земной поверхности.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от корректного взаимодействия ее основных частей: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Pr="00EB09BE">
        <w:rPr>
          <w:rFonts w:ascii="Times New Roman" w:hAnsi="Times New Roman" w:cs="Times New Roman"/>
          <w:sz w:val="28"/>
          <w:szCs w:val="28"/>
        </w:rPr>
        <w:t xml:space="preserve"> и группы бортовых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каждый из которых отвечает за специфические этапы обработки радиолокационной информации.</w:t>
      </w:r>
    </w:p>
    <w:p w14:paraId="04610356" w14:textId="7ACEF3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Процесс разработки и, в особенности, наземной отладки и комплексных испытаний программного обеспечения УВМ, а также верификации протокола обмена данными с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, сопряжен со значительными трудностями. Основная проблема заключается в ограниченной доступности или высокой стоимости реальных аппаратных модулей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 на этапах разработки, что затрудняет всестороннее тестирование управляющей логики, отработку нештатных ситуаций и проверку корректности реализации протокола, особенно при взаимодействии с несколькими вычислителями одновременно. Это может приводить к увеличению сроков и стоимости создания всего комплекса РСА.</w:t>
      </w:r>
    </w:p>
    <w:p w14:paraId="18C9BF67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В связи с этим, актуальной задачей является создание программных средств, позволяющих имитировать процедуры управления бортовыми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спецвычислителями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обмен цифровыми радиолокационными данными между компонентами бортовой вычислительной системы. Разработка такого программного комплекса для имитации является предметом настоящей выпускной квалификационной работы.</w:t>
      </w:r>
    </w:p>
    <w:p w14:paraId="0EC09EFF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Целью данной работы является обеспечение наземной отладки и испытаний вычислительной системы РСА космического базирования в части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 РСА космического базирования.</w:t>
      </w:r>
    </w:p>
    <w:p w14:paraId="0EA0688B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Для достижения указанной цели были поставлены следующие задачи: анализ требований протокола взаимодействия, разработка архитектуры и кода программного обеспечения (ПО), его отладка и документирование. В качестве исходных данных использовался документ «Протокол 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машины».</w:t>
      </w:r>
    </w:p>
    <w:p w14:paraId="3AD7500C" w14:textId="4B26D4FF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Объектом разработки выступает программный комплекс, моделирующий информационный обмен и процедуры управления между УВМ и группой эмулируемых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. Предметом разработки являются алгоритмы и программные модули, обеспечивающие имитацию поведения до четырех экземпляров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реализацию управляющей логики УВМ для взаимодействия с ними по четырем асинхронным каналам сети Ethernet (с поддержкой протокола TCP/IP), а также средства мониторинга и отладки этого взаимодействия.</w:t>
      </w:r>
    </w:p>
    <w:p w14:paraId="7126B4FF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Новизна работы заключается в создании программного обеспечения, позволяющего имитировать процедуры управления и обмена данными, специфичные для разрабатываемого АО «Концерн «Вега» РСА космического базирования. Практическая значимость заключается в предоставлении инструмента, который позволяет проводить эффективную отладку и тестирование ПО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и затрат на разработку.</w:t>
      </w:r>
    </w:p>
    <w:p w14:paraId="74FA9644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Для визуализации процесса взаимодействия разработан графический интерфейс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на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>. Программная документация подготовлена в соответствии с требованиями группы ГОСТ Единой системы программной документации.</w:t>
      </w:r>
    </w:p>
    <w:p w14:paraId="4C63A3D1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Данная пояснительная записка включает введение, четыре основные главы, заключение, список использованной литературы и приложения. В первой главе проводится анализ задачи имитации. Вторая глава посвящена анализу требований к ПО, включая обзор протокола и выбор средств разработки. Третья глава детально описывает архитектуру и реализацию программных модулей. Четвертая глава представляет программу и методику испытаний, а также полученные результаты.</w:t>
      </w:r>
    </w:p>
    <w:p w14:paraId="439E6A19" w14:textId="0D839180" w:rsidR="005F0153" w:rsidRPr="00B041CF" w:rsidRDefault="005F0153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br w:type="page"/>
      </w:r>
    </w:p>
    <w:p w14:paraId="2F591022" w14:textId="248F9113" w:rsidR="008A55FD" w:rsidRPr="003A641C" w:rsidRDefault="007551AC" w:rsidP="003A641C">
      <w:pPr>
        <w:pStyle w:val="1"/>
      </w:pPr>
      <w:bookmarkStart w:id="11" w:name="_Toc169770103"/>
      <w:r w:rsidRPr="003A641C">
        <w:lastRenderedPageBreak/>
        <w:t xml:space="preserve">1 </w:t>
      </w:r>
      <w:bookmarkEnd w:id="11"/>
      <w:r w:rsidR="00EB09BE" w:rsidRPr="00EB09BE">
        <w:t>АНАЛИЗ ЗАДАЧИ ИМИТАЦИИ ПРОЦЕДУР УПРАВЛЕНИЯ СПЕЦВЫЧИСЛИТЕЛЯМИ РАДИОЛОКАТОРА КОСМИЧЕСКОГО БАЗИРОВАНИЯ</w:t>
      </w:r>
    </w:p>
    <w:p w14:paraId="06CCB408" w14:textId="77777777" w:rsidR="005E5D70" w:rsidRPr="00B041CF" w:rsidRDefault="005E5D70" w:rsidP="005E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235BEA" w14:textId="7356A1EC" w:rsidR="007551AC" w:rsidRPr="007551AC" w:rsidRDefault="00EB09BE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8A0503" w14:textId="77777777" w:rsidR="007551AC" w:rsidRPr="007551AC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818EF7" w14:textId="02BBE2DC" w:rsidR="007551AC" w:rsidRDefault="007551AC" w:rsidP="001C5821">
      <w:pPr>
        <w:pStyle w:val="2"/>
      </w:pPr>
      <w:r w:rsidRPr="003A641C">
        <w:t xml:space="preserve">1.1 </w:t>
      </w:r>
      <w:r w:rsidR="001C5821" w:rsidRPr="001C5821">
        <w:t>Общие принципы работы РСА</w:t>
      </w:r>
    </w:p>
    <w:p w14:paraId="51371154" w14:textId="77777777" w:rsidR="003629DA" w:rsidRPr="003629DA" w:rsidRDefault="003629DA" w:rsidP="001844C3">
      <w:pPr>
        <w:pStyle w:val="a0"/>
      </w:pPr>
      <w:r w:rsidRPr="003629DA">
        <w:t>Радиолокационные системы с синтезированной апертурой антенны (РСА) представляют собой класс активных систем дистанционного зондирования,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от времени суток, благодаря использованию радиоволнового диапазона электромагнитного излучения.</w:t>
      </w:r>
    </w:p>
    <w:p w14:paraId="48A0A6F2" w14:textId="77777777" w:rsidR="003629DA" w:rsidRPr="003629DA" w:rsidRDefault="003629DA" w:rsidP="001844C3">
      <w:pPr>
        <w:pStyle w:val="a0"/>
      </w:pPr>
      <w:r w:rsidRPr="003629DA">
        <w:t xml:space="preserve"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Для РСА космического базирования носителем выступает искусственный спутник Земли.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прием эхо-сигналов.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сложной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</w:t>
      </w:r>
      <w:r w:rsidRPr="003629DA">
        <w:lastRenderedPageBreak/>
        <w:t>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D109BC8" w:rsidR="003629DA" w:rsidRDefault="003629DA" w:rsidP="001844C3">
      <w:pPr>
        <w:pStyle w:val="a0"/>
      </w:pPr>
      <w:r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(ЦРЛИ)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3629DA"/>
    <w:p w14:paraId="6E1DAC74" w14:textId="436E67F0" w:rsidR="007551AC" w:rsidRDefault="007551AC" w:rsidP="003629DA">
      <w:pPr>
        <w:pStyle w:val="2"/>
      </w:pPr>
      <w:r w:rsidRPr="007551AC">
        <w:t>1.</w:t>
      </w:r>
      <w:r>
        <w:t>2</w:t>
      </w:r>
      <w:r w:rsidRPr="007551AC">
        <w:t xml:space="preserve"> </w:t>
      </w:r>
      <w:r w:rsidR="003629DA" w:rsidRPr="003629DA">
        <w:t>Вычислительная система РСА</w:t>
      </w:r>
    </w:p>
    <w:p w14:paraId="13031F22" w14:textId="26EA95BD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 xml:space="preserve">Функционирование радиолокационной системы с синтезированной апертурой (РСА) космического базирования и реализация сложных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Управляющая Вычислительная Машина (УВМ) и группа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>.</w:t>
      </w:r>
    </w:p>
    <w:p w14:paraId="79CE0648" w14:textId="3639EDEF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 xml:space="preserve">Управляющая Вычислительная Машина (УВМ) выступает в роли центрального координирующего узла бортовой аппаратуры РСА. К ее основным функциям относятся: прием и интерпретация команд полетного задания, поступающих от наземного сегмента управления или общей системы управления космического аппарата; формирование и передача управляющих команд и детальных параметров настройки каждому из подключенных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для реализации конкретных режимов радиолокационной </w:t>
      </w:r>
      <w:r w:rsidRPr="003629DA">
        <w:rPr>
          <w:rFonts w:ascii="Times New Roman" w:hAnsi="Times New Roman" w:cs="Times New Roman"/>
          <w:sz w:val="28"/>
          <w:szCs w:val="28"/>
        </w:rPr>
        <w:lastRenderedPageBreak/>
        <w:t xml:space="preserve">съемки; осуществление непрерывного мониторинга телеметрической информации о состоянии и работоспособности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и других подсистем РСА; а также сбор, первичная буферизация, возможное агрегирование и форматирование потоков данных, получаемых от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>, для их последующей передачи на Землю по радиоканалу. Таким образом, УВМ обеспечивает общее управление работой РСА и взаимодействие с другими бортовыми и наземными системами.</w:t>
      </w:r>
    </w:p>
    <w:p w14:paraId="6FD3FB6E" w14:textId="306D4677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>Специализированные Вычислители (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) представляют собой высокопроизводительные бортовые модули,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Их специализация обусловлена необходимостью эффективной реализации конкретных алгоритмов обработки при жестких бортовых ограничениях. Типичная конфигурация РСА предполагает наличие нескольких таких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что позволяет организовать многоканальную или многоэтапную обработку данных. В задачи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входит: прием и декодирование управляющих воздействий и параметров от УВМ; непосредственное управление аппаратными компонентами приемо-передающего тракта и антенной системы РСА в процессе зондирования; аналого-цифровое преобразование принятых эхо-сигналов; 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1AA56ABF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 xml:space="preserve">Взаимодействие между УВМ и группой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 бортовой вычислительной системе РСА носит иерархический характер и строго регламентируется протоколом обмена сообщениями. УВМ определяет общую стратегию функционирования РСА и текущий режим съемки, распределяя задачи и параметры между модулями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а также осуществляя контроль их выполнения.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в свою очередь, реализуют непосредственные алгоритмы обработки сигналов и формируют потоки научных или </w:t>
      </w:r>
      <w:r w:rsidRPr="003629DA">
        <w:rPr>
          <w:rFonts w:ascii="Times New Roman" w:hAnsi="Times New Roman" w:cs="Times New Roman"/>
          <w:sz w:val="28"/>
          <w:szCs w:val="28"/>
        </w:rPr>
        <w:lastRenderedPageBreak/>
        <w:t>предварительно обработанных данных. Корректная и надежная реализация протокола этого взаимодействия является основополагающим фактором для успешного выполнения целевых задач всем комплексом РСА.</w:t>
      </w:r>
    </w:p>
    <w:p w14:paraId="2493BA36" w14:textId="67A106AE" w:rsidR="0046787A" w:rsidRDefault="0046787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9A0697" w14:textId="240B66A5" w:rsid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24589">
        <w:rPr>
          <w:rFonts w:ascii="Times New Roman" w:hAnsi="Times New Roman" w:cs="Times New Roman"/>
          <w:sz w:val="28"/>
          <w:szCs w:val="28"/>
        </w:rPr>
        <w:t>3 Проблематика отладки и тестирования</w:t>
      </w:r>
    </w:p>
    <w:p w14:paraId="6BA17258" w14:textId="2BAC8B30" w:rsidR="00F24589" w:rsidRDefault="00F24589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EBEC84" w14:textId="2CF0CB2D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программного обеспечения (ПО)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>), так и корректности их совместной работы, регламентированной протоколом информационного обмена.</w:t>
      </w:r>
    </w:p>
    <w:p w14:paraId="2EDD4BBC" w14:textId="3F60BFAB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rPr>
          <w:rFonts w:ascii="Times New Roman" w:hAnsi="Times New Roman" w:cs="Times New Roman"/>
          <w:sz w:val="28"/>
          <w:szCs w:val="28"/>
        </w:rPr>
        <w:t>неустраненные</w:t>
      </w:r>
      <w:proofErr w:type="spellEnd"/>
      <w:r w:rsidRPr="00F24589">
        <w:rPr>
          <w:rFonts w:ascii="Times New Roman" w:hAnsi="Times New Roman" w:cs="Times New Roman"/>
          <w:sz w:val="28"/>
          <w:szCs w:val="28"/>
        </w:rPr>
        <w:t xml:space="preserve"> ошибки, проведение прямого интеграционного тестирования часто оказывается неэффективным. При возникновении сбоев в таком "сыром" взаимодействии крайне сложно локализовать источник проблемы: вызвана ли она ошибкой в ПО УВМ, некорректной работой одного из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или неточностями в реализации самого протокола.</w:t>
      </w:r>
    </w:p>
    <w:p w14:paraId="7AAF4595" w14:textId="5C8298E9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Попытка отладки непосредственно на полномасштабных аппаратных стендах, включающих реальные модули УВМ и несколько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</w:t>
      </w:r>
      <w:r w:rsidRPr="00F24589">
        <w:rPr>
          <w:rFonts w:ascii="Times New Roman" w:hAnsi="Times New Roman" w:cs="Times New Roman"/>
          <w:sz w:val="28"/>
          <w:szCs w:val="28"/>
        </w:rPr>
        <w:lastRenderedPageBreak/>
        <w:t>параллельное тестирование в необходимом объеме. Во-вторых, 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В-третьих, отладка на физическом "железе" не всегда позволяет гибко и полномасштабно воспроизвести все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робастности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0BF33D71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Для минимизации этих рисков и обеспечения высокого качества разрабатываемого ПО ключевую роль играют имитационные стенды и программные эмуляторы.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в строгом соответствии с протоколом обмена. Такой подход позволяет проводить предварительные испытания в контролируемой и воспроизводимой среде, изолированно проверять работоспособность отдельных модулей и корректность реализации протокола,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FB3C0F" w14:textId="6A866EC8" w:rsidR="0046787A" w:rsidRDefault="0046787A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245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2969" w:rsidRPr="00F52969">
        <w:rPr>
          <w:rFonts w:ascii="Times New Roman" w:hAnsi="Times New Roman" w:cs="Times New Roman"/>
          <w:sz w:val="28"/>
          <w:szCs w:val="28"/>
        </w:rPr>
        <w:t>Постановка цели и задач</w:t>
      </w:r>
    </w:p>
    <w:p w14:paraId="1916C385" w14:textId="1284D79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Исходя из проанализированной в предыдущем подразделе проблематики, связанной со сложностями и рисками наземной отладки вычислительной системы РСА, диктует необходимость создания </w:t>
      </w:r>
      <w:r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специализированного программного инструментария. Такой инструментарий должен позволить проводить всестороннюю проверку и испытания программного обеспечения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Pr="00F52969">
        <w:rPr>
          <w:rFonts w:ascii="Times New Roman" w:hAnsi="Times New Roman" w:cs="Times New Roman"/>
          <w:sz w:val="28"/>
          <w:szCs w:val="28"/>
        </w:rPr>
        <w:t xml:space="preserve"> в условиях, максимально приближенных к реальным, но без задействования дорогостоящей и не всегда доступной бортовой аппаратуры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6677C" w14:textId="45FC7141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Таким образом, целью настоящей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F52969">
        <w:rPr>
          <w:rFonts w:ascii="Times New Roman" w:hAnsi="Times New Roman" w:cs="Times New Roman"/>
          <w:sz w:val="28"/>
          <w:szCs w:val="28"/>
        </w:rPr>
        <w:t xml:space="preserve"> является разработка программного комплекса, обеспечивающего имитацию процедур управления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и обмена данными с УВМ, для эффективного решения задач наземной отладки и испытаний.</w:t>
      </w:r>
    </w:p>
    <w:p w14:paraId="4B3D9B5E" w14:textId="128D6122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Для достижения данной цели в ходе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F52969">
        <w:rPr>
          <w:rFonts w:ascii="Times New Roman" w:hAnsi="Times New Roman" w:cs="Times New Roman"/>
          <w:sz w:val="28"/>
          <w:szCs w:val="28"/>
        </w:rPr>
        <w:t xml:space="preserve"> были определены следующие ключевые задачи, подлежащие решению. </w:t>
      </w:r>
    </w:p>
    <w:p w14:paraId="26DBC63D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Первоочередной задачей являлся детальный анализ требований документа «Протокол взаимодействия бортовых </w:t>
      </w:r>
      <w:proofErr w:type="spellStart"/>
      <w:r w:rsidRPr="00F52969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F52969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машины» для обеспечения точного моделирования предписанных процедур обмена и форматов данных. </w:t>
      </w:r>
    </w:p>
    <w:p w14:paraId="32A5D73E" w14:textId="52E07552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Далее следовало спроектировать и разработать архитектуру программного эмулятора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позволяющего имитировать одновременную работу нескольких (до четырех) независимых экземпляров, каждый из которых способен функционировать на выделенном сетевом канале. </w:t>
      </w:r>
    </w:p>
    <w:p w14:paraId="5EDAB964" w14:textId="2662047F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Параллельно требовалось разработать архитектуру и реализовать программный модуль УВМ, способный устанавливать и поддерживать асинхронные соединения с группой эмулируемых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отправлять им управляющие команды и корректно обрабатывать получаемые ответы. Важным аспектом являлось обеспечение в эмуляторе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возможности гибкой настройки его поведения, включая имитацию различных режимов работы и нештатных ситуаций, что необходимо для полноценного тестирования алгоритмов отказоустойчивости УВМ.</w:t>
      </w:r>
    </w:p>
    <w:p w14:paraId="137A88D2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Вся разработка должна была вестись на языке C с использованием стандартных библиотек POSIX для обеспечения переносимости и совместимости с целевыми операционными системами, включая Эльбрус </w:t>
      </w:r>
      <w:r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Linux. В качестве дополнительного инструмента для повышения наглядности и удобства анализа процесса взаимодействия, предусматривалась разработка графического интерфейса пользователя (GUI). </w:t>
      </w:r>
    </w:p>
    <w:p w14:paraId="4134C363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Завершающими этапами стали отладка и тестирование разработанного программного комплекса для проверки его функциональности и соответствия поставленным требованиям, а также подготовка комплекта программной документации согласно установленным стандартам. </w:t>
      </w:r>
    </w:p>
    <w:p w14:paraId="616CCF52" w14:textId="5EDF8D18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>Успешное решение этих задач позволит создать востребованный программный продукт, способствующий повышению эффективности процесса разработки и испытаний сложных бортовых вычислительных систем.</w:t>
      </w:r>
    </w:p>
    <w:p w14:paraId="289F75B1" w14:textId="265A5D60" w:rsidR="007551AC" w:rsidRDefault="007551AC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A1AAC" w14:textId="176CF506" w:rsidR="00592744" w:rsidRPr="00B041CF" w:rsidRDefault="005A0959" w:rsidP="00592744">
      <w:pPr>
        <w:pStyle w:val="1"/>
      </w:pPr>
      <w:r>
        <w:lastRenderedPageBreak/>
        <w:t>2</w:t>
      </w:r>
      <w:r w:rsidR="00592744">
        <w:t xml:space="preserve"> </w:t>
      </w:r>
      <w:r w:rsidR="00A523CC" w:rsidRPr="00A523CC">
        <w:t>АНАЛИЗ ТРЕБОВАНИЙ</w:t>
      </w:r>
    </w:p>
    <w:p w14:paraId="22EE1792" w14:textId="77777777" w:rsidR="00592744" w:rsidRPr="00B041CF" w:rsidRDefault="00592744" w:rsidP="005927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D4A2B6" w14:textId="446862FB" w:rsidR="00E24A2B" w:rsidRPr="008152AB" w:rsidRDefault="00E24A2B" w:rsidP="00E24A2B">
      <w:pPr>
        <w:pStyle w:val="2"/>
      </w:pPr>
      <w:r w:rsidRPr="008152AB">
        <w:t xml:space="preserve">2.1 </w:t>
      </w:r>
      <w:r w:rsidR="0076755E" w:rsidRPr="008975CE">
        <w:rPr>
          <w:szCs w:val="24"/>
        </w:rPr>
        <w:t>Обзор протокола обмена сообщениями УВМ-</w:t>
      </w:r>
      <w:r w:rsidR="0076755E">
        <w:rPr>
          <w:szCs w:val="24"/>
        </w:rPr>
        <w:t>СВ</w:t>
      </w:r>
    </w:p>
    <w:p w14:paraId="4523CE86" w14:textId="14EF967B" w:rsidR="00E24A2B" w:rsidRPr="008152AB" w:rsidRDefault="000556FD" w:rsidP="000556FD">
      <w:pPr>
        <w:pStyle w:val="3"/>
      </w:pPr>
      <w:r w:rsidRPr="008152AB">
        <w:t>2.1.1 Назначение и общие принципы протокола</w:t>
      </w:r>
    </w:p>
    <w:p w14:paraId="3E890553" w14:textId="5BDB9FEE" w:rsidR="00923591" w:rsidRPr="008152AB" w:rsidRDefault="00923591" w:rsidP="00923591">
      <w:pPr>
        <w:pStyle w:val="a0"/>
      </w:pPr>
      <w:r w:rsidRPr="008152AB">
        <w:t xml:space="preserve">Протокол обмена сообщениями между </w:t>
      </w:r>
      <w:r w:rsidR="001060EB">
        <w:t>УВМ</w:t>
      </w:r>
      <w:r w:rsidRPr="008152AB">
        <w:t xml:space="preserve"> и </w:t>
      </w:r>
      <w:r w:rsidR="001060EB">
        <w:t>УВМ</w:t>
      </w:r>
      <w:r w:rsidRPr="008152AB">
        <w:t xml:space="preserve"> предназначен для регламентации их информационного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68C11AAD" w:rsidR="00923591" w:rsidRPr="008152AB" w:rsidRDefault="00923591" w:rsidP="00923591">
      <w:pPr>
        <w:pStyle w:val="a0"/>
      </w:pPr>
      <w:r w:rsidRPr="008152AB">
        <w:t xml:space="preserve">Обмен данными по протоколу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протокол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42DB683A" w:rsidR="00923591" w:rsidRPr="008152AB" w:rsidRDefault="00923591" w:rsidP="00923591">
      <w:pPr>
        <w:pStyle w:val="a0"/>
      </w:pPr>
      <w:r w:rsidRPr="008152AB">
        <w:t xml:space="preserve">Протокол изначально рассчитан на взаимодействие УВМ с несколькими модулями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4603C669" w14:textId="04A85EC8" w:rsidR="000556FD" w:rsidRPr="008152AB" w:rsidRDefault="00923591" w:rsidP="00923591">
      <w:pPr>
        <w:pStyle w:val="3"/>
      </w:pPr>
      <w:r w:rsidRPr="008152AB">
        <w:t>2.1.2 Структура сообщений и типы данных</w:t>
      </w:r>
    </w:p>
    <w:p w14:paraId="60247096" w14:textId="77777777" w:rsidR="00217774" w:rsidRPr="00217774" w:rsidRDefault="00217774" w:rsidP="00217774">
      <w:pPr>
        <w:pStyle w:val="a0"/>
      </w:pPr>
      <w:r w:rsidRPr="00217774">
        <w:t xml:space="preserve">Фундаментальной единицей информационного обмена в рамках рассматриваемого протокола является сообщение. Каждое сообщение, независимо от его назначения, инкапсулируется в стандартизированный </w:t>
      </w:r>
      <w:r w:rsidRPr="00217774">
        <w:lastRenderedPageBreak/>
        <w:t xml:space="preserve">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Таблице 4.1 документа «Протокол взаимодействия бортовых </w:t>
      </w:r>
      <w:proofErr w:type="spellStart"/>
      <w:r w:rsidRPr="00217774">
        <w:t>спецвычислителей</w:t>
      </w:r>
      <w:proofErr w:type="spellEnd"/>
      <w:r w:rsidRPr="00217774">
        <w:t xml:space="preserve"> и управляющей вычислительной машины» (далее – Протокол).</w:t>
      </w:r>
    </w:p>
    <w:p w14:paraId="71001C28" w14:textId="77777777" w:rsidR="00217774" w:rsidRPr="00217774" w:rsidRDefault="00217774" w:rsidP="00217774">
      <w:pPr>
        <w:pStyle w:val="a0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3C7195E9" w:rsidR="00217774" w:rsidRPr="00217774" w:rsidRDefault="00217774" w:rsidP="00612B92">
      <w:pPr>
        <w:pStyle w:val="a0"/>
        <w:numPr>
          <w:ilvl w:val="0"/>
          <w:numId w:val="23"/>
        </w:numPr>
        <w:tabs>
          <w:tab w:val="clear" w:pos="720"/>
          <w:tab w:val="num" w:pos="360"/>
        </w:tabs>
        <w:ind w:left="0" w:firstLine="360"/>
      </w:pPr>
      <w:r w:rsidRPr="00217774">
        <w:t xml:space="preserve">Адрес (Address, 1 байт, uint8): Это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>, а также для отдельных лучей РСА в соответствующем канале. Это поле обеспечивает маршрутизацию сообщений в многокомпонентной системе. Перечень логических адресов приведен в Таблице 4.2 Протокола.</w:t>
      </w:r>
    </w:p>
    <w:p w14:paraId="71ED3DD7" w14:textId="77777777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 Данное поле представляет собой набор из восьми однобитовых флагов, каждый из которых несет специфическую управляющую или информационную нагрузку. Ключевыми флагами, подробно описанными в Таблице 4.3 Протокола, являются:</w:t>
      </w:r>
    </w:p>
    <w:p w14:paraId="356A59BE" w14:textId="08A74F59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 xml:space="preserve">НП (Направление Передачи, бит 0): Определяет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77777777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>НСст8р, НСст9р, НСст10р (биты 1, 2, 3 соответственно): 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lastRenderedPageBreak/>
        <w:t>Остальные биты (4-7) зарезервированы для будущего использования и должны быть установлены в '0'.</w:t>
      </w:r>
    </w:p>
    <w:p w14:paraId="74D50971" w14:textId="77777777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 uint16): Это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77777777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Номер сообщения (Message Number, 1 байт, uint8): Содержит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"Флаги".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протоколом для определенных типов обмена).</w:t>
      </w:r>
    </w:p>
    <w:p w14:paraId="1FEC3847" w14:textId="77777777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Тип сообщения (Message Type, 1 байт, uint8): Является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протоколе соответствует уникальный код типа сообщения. Полный перечень определенных типов сообщений и их кодов представлен в Таблице 4.4 Протокола.</w:t>
      </w:r>
    </w:p>
    <w:p w14:paraId="4437B8EF" w14:textId="77777777" w:rsidR="00217774" w:rsidRPr="00217774" w:rsidRDefault="00217774" w:rsidP="00612B92">
      <w:pPr>
        <w:pStyle w:val="a0"/>
        <w:ind w:firstLine="360"/>
      </w:pPr>
      <w:r w:rsidRPr="00217774">
        <w:t xml:space="preserve">Тело сообщения (Message Body) следует непосредственно за заголовком. Его наличие и структура полностью определяются полем "Тип сообщения". Если "Длина тела сообщения" в заголовке равна нулю, тело отсутствует. В противном случае, оно содержит полезную нагрузку – данные, параметры </w:t>
      </w:r>
      <w:r w:rsidRPr="00217774">
        <w:lastRenderedPageBreak/>
        <w:t>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 типов данных, как указано в примечаниях к Таблице 4.1 Протокола. К ним относятся:</w:t>
      </w:r>
    </w:p>
    <w:p w14:paraId="28BE8B0F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 k (например, uint8, int16, uint32).</w:t>
      </w:r>
    </w:p>
    <w:p w14:paraId="30E976F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Массивы перечисленных выше типов данных.</w:t>
      </w:r>
    </w:p>
    <w:p w14:paraId="2F8096FA" w14:textId="75D4AF8F" w:rsidR="00923591" w:rsidRPr="008152AB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Структуры, объединяющие поля различных типов.</w:t>
      </w:r>
      <w:r w:rsidRPr="00217774">
        <w:br/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 uint16, 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</w:p>
    <w:p w14:paraId="17E1F41F" w14:textId="640E0BA0" w:rsidR="0086047E" w:rsidRPr="008152AB" w:rsidRDefault="0086047E" w:rsidP="0086047E">
      <w:pPr>
        <w:pStyle w:val="3"/>
      </w:pPr>
      <w:r w:rsidRPr="008152AB">
        <w:t>2.1.</w:t>
      </w:r>
      <w:r w:rsidR="002E7185" w:rsidRPr="008152AB">
        <w:t>3</w:t>
      </w:r>
      <w:r w:rsidRPr="008152AB">
        <w:t xml:space="preserve"> </w:t>
      </w:r>
      <w:r w:rsidR="001762C7" w:rsidRPr="008152AB">
        <w:t>Классификация и основные типы сообщений</w:t>
      </w:r>
    </w:p>
    <w:p w14:paraId="637283C7" w14:textId="424E4E8F" w:rsidR="00B1088F" w:rsidRPr="00B1088F" w:rsidRDefault="00B1088F" w:rsidP="00B1088F">
      <w:pPr>
        <w:pStyle w:val="a0"/>
      </w:pPr>
      <w:r w:rsidRPr="00B1088F">
        <w:t xml:space="preserve">Протокол взаимодействия </w:t>
      </w:r>
      <w:r w:rsidR="001060EB">
        <w:t>УВМ</w:t>
      </w:r>
      <w:r w:rsidRPr="00B1088F">
        <w:t xml:space="preserve"> и </w:t>
      </w:r>
      <w:r w:rsidR="001060EB">
        <w:t>СВ</w:t>
      </w:r>
      <w:r w:rsidRPr="00B1088F">
        <w:t xml:space="preserve"> определяет структурированный и многоэтапный обмен данными, реализуемый посредством стандартизированных сообщений. Каждый этап характеризуется специфическим набором сообщений, обеспечивающих выполнение определенных функций системы. Полный перечень типов сообщений, их идентификаторов и максимальных размеров приведен в Таблице 4.4 документа «Протокол взаимодействия...».</w:t>
      </w:r>
    </w:p>
    <w:p w14:paraId="3B365929" w14:textId="6F7E7F39" w:rsidR="00B1088F" w:rsidRPr="00B1088F" w:rsidRDefault="00B1088F" w:rsidP="00B1088F">
      <w:pPr>
        <w:pStyle w:val="a0"/>
      </w:pPr>
      <w:r w:rsidRPr="00B1088F">
        <w:t xml:space="preserve">Первоначальным этапом является включение и инициализация канала связи, подробно иллюстрированный на Рисунке 3.1 Протокола. После установления физического соединения УВМ, как правило, инициирует обмен </w:t>
      </w:r>
      <w:r w:rsidRPr="00B1088F">
        <w:lastRenderedPageBreak/>
        <w:t xml:space="preserve">на прикладном уровне, отправляя сообщение «Инициализация канала» (тип 128). Это фундаментальное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 «Подтверждение инициализации канала» (тип 129). Данное сообщение не только подтверждает принятие назначенного LAK, но и предоставляет УВМ важную диагностическую информацию: версии программного обеспечения ПЛИС различных модулей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6906A594" w:rsidR="00B1088F" w:rsidRPr="00B1088F" w:rsidRDefault="00B1088F" w:rsidP="00B1088F">
      <w:pPr>
        <w:pStyle w:val="a0"/>
      </w:pPr>
      <w:r w:rsidRPr="00B1088F">
        <w:t xml:space="preserve">После успешной инициализации канала следует этап подготовки к сеансу наблюдения, описанный на Рисунке 3.2 Протокола. На данной стадии УВМ осуществляет проверку готовности </w:t>
      </w:r>
      <w:r w:rsidR="005A5A3D">
        <w:t>СВ</w:t>
      </w:r>
      <w:r w:rsidRPr="00B1088F">
        <w:t xml:space="preserve"> к выполнению целевых задач. Для этого УВМ может инициировать процедуру самодиагностики </w:t>
      </w:r>
      <w:r w:rsidR="005A5A3D">
        <w:t>СВ</w:t>
      </w:r>
      <w:r w:rsidRPr="00B1088F">
        <w:t xml:space="preserve"> командой «Провести контроль»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 «Подтверждение контроля» (тип 3), возвращая свой LAK, тип запрошенного контроля и текущее значение ВСВ. По завершении процедур самоконтроля, УВМ запрашивает их результаты командой «Выдать результаты контроля»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 «Результаты контроля» (тип 4), содержащее его LAK, битовую маску 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 «Выдать состояние линии» (тип 6) (с пустым телом), на что </w:t>
      </w:r>
      <w:r w:rsidR="005A5A3D">
        <w:t>СВ</w:t>
      </w:r>
      <w:r w:rsidRPr="00B1088F">
        <w:t xml:space="preserve"> отвечает сообщением «Состояние линии» (тип 7), </w:t>
      </w:r>
      <w:r w:rsidRPr="00B1088F">
        <w:lastRenderedPageBreak/>
        <w:t xml:space="preserve">передавая статистику по количеству изменений состояния </w:t>
      </w:r>
      <w:proofErr w:type="spellStart"/>
      <w:r w:rsidRPr="00B1088F">
        <w:t>LinkUp</w:t>
      </w:r>
      <w:proofErr w:type="spellEnd"/>
      <w:r w:rsidRPr="00B1088F">
        <w:t xml:space="preserve"> (КЛА), интегральному времени низкого уровня </w:t>
      </w:r>
      <w:proofErr w:type="spellStart"/>
      <w:r w:rsidRPr="00B1088F">
        <w:t>LinkUp</w:t>
      </w:r>
      <w:proofErr w:type="spellEnd"/>
      <w:r w:rsidRPr="00B1088F">
        <w:t xml:space="preserve"> (СЛА), количеству изменений состояния </w:t>
      </w:r>
      <w:proofErr w:type="spellStart"/>
      <w:r w:rsidRPr="00B1088F">
        <w:t>SignDet</w:t>
      </w:r>
      <w:proofErr w:type="spellEnd"/>
      <w:r w:rsidRPr="00B1088F">
        <w:t xml:space="preserve"> (КСА) и текущему ВСВ.</w:t>
      </w:r>
    </w:p>
    <w:p w14:paraId="483AF86D" w14:textId="2BF6896D" w:rsidR="00B1088F" w:rsidRPr="00B1088F" w:rsidRDefault="00B1088F" w:rsidP="00B1088F">
      <w:pPr>
        <w:pStyle w:val="a0"/>
      </w:pPr>
      <w:r w:rsidRPr="00B1088F">
        <w:t xml:space="preserve">Следующий критически важный этап – подготовка к сеансу съемки, который может различаться в зависимости от выбранного режима работы РСА (ОР, ДР или ВР), как показано на Рисунках 3.3-3.5 Протокола.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"Принять параметры...". Например, «Принять параметры СО» (тип 160) 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 «Принять параметры СДР»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t xml:space="preserve">третичную цифровую обработку (3ЦО), передается сообщение «Принять параметры 3ЦО» (тип 200) с параметрами диаграмм направленности антенны (DNA), нормализованными константами и информацией о береговой линии. Также на этом этапе могут загружаться большие массивы опорных сигналов, например, через сообщения «Принять TIME_REF_RANGE» (тип 161) или «Принять REF_AZIMUTH» (тип 201), тело которых может достигать десятков килобайт. Завершает подготовку к съемке передача актуальных «Навигационных данных» (тип 255). Протокол на данном этапе, 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61235565" w:rsidR="00B1088F" w:rsidRPr="00B1088F" w:rsidRDefault="00B1088F" w:rsidP="00B1088F">
      <w:pPr>
        <w:pStyle w:val="a0"/>
      </w:pPr>
      <w:r w:rsidRPr="00B1088F">
        <w:lastRenderedPageBreak/>
        <w:t xml:space="preserve">Непосредственно сеанс съемки (Рисунки 3.6-3.8 Протокола)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 «СУБК»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 «КО» (тип 137 – Кадр Обработки) для режима ДР, «Строка голограммы СУБК» (тип 8), «Строка </w:t>
      </w:r>
      <w:proofErr w:type="spellStart"/>
      <w:r w:rsidRPr="00B1088F">
        <w:t>радиоголограммы</w:t>
      </w:r>
      <w:proofErr w:type="spellEnd"/>
      <w:r w:rsidRPr="00B1088F">
        <w:t xml:space="preserve"> ДР» (тип 18), «Строка К3» (тип 19) или «Строка изображения К4» (тип 20). Именно эти типы сообщений характеризуются потенциально большим объемом тела, который может достигать максимального значения, определенного протоколом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 «НК» (тип 80 – Обнаруженные Неподвижные Контрастные объекты), «Помеха» (тип 81) при обнаружении активной помехи, или «Результат ОР1» (тип 82). В случае возникновения нештатных ситуаций, </w:t>
      </w:r>
      <w:r w:rsidR="005A5A3D">
        <w:t>СВ</w:t>
      </w:r>
      <w:r w:rsidRPr="00B1088F">
        <w:t xml:space="preserve"> асинхронно информирует УВМ сообщением «Предупреждение» (тип 254), содержащим код типа критического события (ТКС).</w:t>
      </w:r>
    </w:p>
    <w:p w14:paraId="0E9B21F2" w14:textId="63BEFEB8" w:rsidR="00B1088F" w:rsidRPr="00B1088F" w:rsidRDefault="00B1088F" w:rsidP="00B1088F">
      <w:pPr>
        <w:pStyle w:val="a0"/>
      </w:pPr>
      <w:r w:rsidRPr="00B1088F">
        <w:t xml:space="preserve">Завершение сеанса съемки (Рисунок 3.9 Протокола)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77777777" w:rsidR="00B1088F" w:rsidRDefault="00B1088F" w:rsidP="00B1088F">
      <w:pPr>
        <w:pStyle w:val="a0"/>
      </w:pPr>
      <w:r w:rsidRPr="00B1088F">
        <w:t>Такая детализированная последовательность этапов и соответствующих им сообщений обеспечивает полный и гибкий цикл управления специализированными вычислителями и получение от них всей необходимой информации для функционирования РСА.</w:t>
      </w:r>
    </w:p>
    <w:p w14:paraId="6FF266B3" w14:textId="4B819B22" w:rsidR="00854A1C" w:rsidRDefault="008B698B" w:rsidP="008B698B">
      <w:pPr>
        <w:pStyle w:val="2"/>
      </w:pPr>
      <w:r w:rsidRPr="008152AB">
        <w:lastRenderedPageBreak/>
        <w:t>2.</w:t>
      </w:r>
      <w:r>
        <w:t>2</w:t>
      </w:r>
      <w:r w:rsidRPr="008152AB">
        <w:t xml:space="preserve"> </w:t>
      </w:r>
      <w:r w:rsidRPr="008975CE">
        <w:t>Выбор технологий и средств разработки</w:t>
      </w:r>
    </w:p>
    <w:p w14:paraId="1FC8A30D" w14:textId="3208A53C" w:rsidR="007A7E16" w:rsidRPr="007A7E16" w:rsidRDefault="007A7E16" w:rsidP="007A7E16">
      <w:pPr>
        <w:pStyle w:val="a0"/>
      </w:pPr>
      <w:r w:rsidRPr="007A7E16">
        <w:t>Выбор технологического стека для реализации программного комплекса имитации и управления процедурами взаимодействия УВМ и СВ основывался 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6F23F001" w14:textId="733A622C" w:rsidR="007A7E16" w:rsidRPr="007A7E16" w:rsidRDefault="007A7E16" w:rsidP="007A7E16">
      <w:pPr>
        <w:pStyle w:val="a0"/>
      </w:pPr>
      <w:r w:rsidRPr="007A7E16">
        <w:t>В качестве основного языка программирования для разработки модулей эмулятора СВ и управляющей машины УВМ был определен язык C. Этот выбор обусловлен его высокой эффективностью, предоставляемыми возможностями для низкоуровневого управления системными ресурсами и памятью, что является критически важным для приложений, функционирующих в условиях, приближенных к реальному времени. Кроме того, язык C обладает широкой поддержкой и доступностью компиляторов для различных операционных систем, включая ОС Эльбрус Linux, что соответствует требованиям к переносимости и использованию на защищенных платформах.</w:t>
      </w:r>
    </w:p>
    <w:p w14:paraId="50BB3EBD" w14:textId="77777777" w:rsidR="007A7E16" w:rsidRPr="007A7E16" w:rsidRDefault="007A7E16" w:rsidP="007A7E16">
      <w:pPr>
        <w:pStyle w:val="a0"/>
      </w:pPr>
      <w:r w:rsidRPr="007A7E16">
        <w:t>Целевой операционной системой для функционирования разрабатываемого комплекса является ОС семейства Linux. Данная среда предоставляет богатый набор системных вызовов и API, соответствующих стандарту POSIX, что закладывает основу для создания переносимого программного обеспечения.</w:t>
      </w:r>
    </w:p>
    <w:p w14:paraId="3A62B38D" w14:textId="0BDC4F15" w:rsidR="007A7E16" w:rsidRPr="007A7E16" w:rsidRDefault="007A7E16" w:rsidP="007A7E16">
      <w:pPr>
        <w:pStyle w:val="a0"/>
      </w:pPr>
      <w:r w:rsidRPr="007A7E16">
        <w:t xml:space="preserve">Для обеспечения асинхронной обработки нескольких соединений и параллельного выполнения задач в модулях УВМ и </w:t>
      </w:r>
      <w:r w:rsidR="00887EC1">
        <w:t>СВ</w:t>
      </w:r>
      <w:r w:rsidRPr="007A7E16">
        <w:t xml:space="preserve"> предполагается использование стандартной библиотеки POSIX </w:t>
      </w:r>
      <w:proofErr w:type="spellStart"/>
      <w:r w:rsidRPr="007A7E16">
        <w:t>Threads</w:t>
      </w:r>
      <w:proofErr w:type="spellEnd"/>
      <w:r w:rsidRPr="007A7E16">
        <w:t xml:space="preserve"> (</w:t>
      </w:r>
      <w:proofErr w:type="spellStart"/>
      <w:r w:rsidRPr="007A7E16">
        <w:t>Pthreads</w:t>
      </w:r>
      <w:proofErr w:type="spellEnd"/>
      <w:r w:rsidRPr="007A7E16">
        <w:t>). Данная библиотека предоставляет стандартизированный интерфейс для создания и управления потоками, а также необходимые механизмы синхронизации (мьютексы, условные переменные), что позволит реализовать требуемую многопоточную архитектуру.</w:t>
      </w:r>
    </w:p>
    <w:p w14:paraId="778EE85C" w14:textId="3463964E" w:rsidR="007A7E16" w:rsidRPr="007A7E16" w:rsidRDefault="007A7E16" w:rsidP="007A7E16">
      <w:pPr>
        <w:pStyle w:val="a0"/>
      </w:pPr>
      <w:r w:rsidRPr="007A7E16">
        <w:t xml:space="preserve">Сетевое взаимодействие между модулем УВМ и эмулируемыми экземплярами </w:t>
      </w:r>
      <w:r w:rsidR="00887EC1">
        <w:t>СВ</w:t>
      </w:r>
      <w:r w:rsidRPr="007A7E16">
        <w:t xml:space="preserve"> планируется осуществлять по протоколу TCP/IP. Выбор </w:t>
      </w:r>
      <w:r w:rsidRPr="007A7E16">
        <w:lastRenderedPageBreak/>
        <w:t xml:space="preserve">данного протокола продиктован 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 будет использован стандартный интерфейс сокетов Беркли (BSD </w:t>
      </w:r>
      <w:proofErr w:type="spellStart"/>
      <w:r w:rsidRPr="007A7E16">
        <w:t>sockets</w:t>
      </w:r>
      <w:proofErr w:type="spellEnd"/>
      <w:r w:rsidRPr="007A7E16">
        <w:t>). Архитектурно модуль ввода-вывода будет спроектирован с возможностью поддержки и других транспортных механизмов, например, обмена через последовательный порт, что обеспечит гибкость решения.</w:t>
      </w:r>
    </w:p>
    <w:p w14:paraId="4074FDD8" w14:textId="77777777" w:rsidR="007A7E16" w:rsidRPr="007A7E16" w:rsidRDefault="007A7E16" w:rsidP="007A7E16">
      <w:pPr>
        <w:pStyle w:val="a0"/>
      </w:pPr>
      <w:r w:rsidRPr="007A7E16">
        <w:t xml:space="preserve">Управление конфигурационными параметрами комплекса, такими как сетевые настройки, логические адреса и параметры имитации различных сценариев работы, будет осуществляться через внешние INI-файлы. Для их </w:t>
      </w:r>
      <w:proofErr w:type="spellStart"/>
      <w:r w:rsidRPr="007A7E16">
        <w:t>парсинга</w:t>
      </w:r>
      <w:proofErr w:type="spellEnd"/>
      <w:r w:rsidRPr="007A7E16">
        <w:t xml:space="preserve"> предполагается использовать легковесную библиотеку </w:t>
      </w:r>
      <w:proofErr w:type="spellStart"/>
      <w:r w:rsidRPr="007A7E16">
        <w:t>inih</w:t>
      </w:r>
      <w:proofErr w:type="spellEnd"/>
      <w:r w:rsidRPr="007A7E16">
        <w:t>, обеспечивающую простоту интеграции и использования.</w:t>
      </w:r>
    </w:p>
    <w:p w14:paraId="633B1B03" w14:textId="77777777" w:rsidR="007A7E16" w:rsidRPr="007A7E16" w:rsidRDefault="007A7E16" w:rsidP="007A7E16">
      <w:pPr>
        <w:pStyle w:val="a0"/>
      </w:pPr>
      <w:r w:rsidRPr="007A7E16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7A7E16">
        <w:t>логгирования</w:t>
      </w:r>
      <w:proofErr w:type="spellEnd"/>
      <w:r w:rsidRPr="007A7E16">
        <w:t xml:space="preserve"> планируется разработка отдельного графического интерфейса пользователя (GUI). В качестве инструмента для его создания выбран фреймворк </w:t>
      </w:r>
      <w:proofErr w:type="spellStart"/>
      <w:r w:rsidRPr="007A7E16">
        <w:t>Qt</w:t>
      </w:r>
      <w:proofErr w:type="spellEnd"/>
      <w:r w:rsidRPr="007A7E16">
        <w:t> и язык программирования 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571D7F24" w14:textId="0342BCD5" w:rsidR="00854A1C" w:rsidRPr="00B1088F" w:rsidRDefault="007A7E16" w:rsidP="007A7E16">
      <w:pPr>
        <w:pStyle w:val="a0"/>
      </w:pPr>
      <w:r w:rsidRPr="007A7E16">
        <w:t xml:space="preserve">Основными инструментами на этапе разработки будут служить компилятор GCC, система сборки GNU </w:t>
      </w:r>
      <w:proofErr w:type="spellStart"/>
      <w:r w:rsidRPr="007A7E16">
        <w:t>Make</w:t>
      </w:r>
      <w:proofErr w:type="spellEnd"/>
      <w:r w:rsidRPr="007A7E16">
        <w:t> и отладчик GDB. Для разработки графического интерфейса будет использоваться среда </w:t>
      </w:r>
      <w:proofErr w:type="spellStart"/>
      <w:r w:rsidRPr="007A7E16">
        <w:t>Qt</w:t>
      </w:r>
      <w:proofErr w:type="spellEnd"/>
      <w:r w:rsidRPr="007A7E16">
        <w:t xml:space="preserve"> </w:t>
      </w:r>
      <w:proofErr w:type="spellStart"/>
      <w:r w:rsidRPr="007A7E16">
        <w:t>Creator</w:t>
      </w:r>
      <w:proofErr w:type="spellEnd"/>
      <w:r w:rsidRPr="007A7E16">
        <w:t>.</w:t>
      </w:r>
    </w:p>
    <w:p w14:paraId="64E5724F" w14:textId="5167E079" w:rsidR="00592744" w:rsidRPr="003B1FC6" w:rsidRDefault="00592744" w:rsidP="003B1FC6">
      <w:pPr>
        <w:pStyle w:val="a0"/>
      </w:pPr>
    </w:p>
    <w:p w14:paraId="6F17C9DD" w14:textId="0AF7F918" w:rsidR="0076755E" w:rsidRPr="003B1FC6" w:rsidRDefault="0076755E" w:rsidP="003B1FC6">
      <w:pPr>
        <w:pStyle w:val="a0"/>
      </w:pPr>
      <w:r w:rsidRPr="003B1FC6">
        <w:t xml:space="preserve"> </w:t>
      </w:r>
    </w:p>
    <w:p w14:paraId="67AAEC05" w14:textId="4C31FF33" w:rsidR="00592744" w:rsidRPr="00B041CF" w:rsidRDefault="00592744" w:rsidP="00234D85">
      <w:pPr>
        <w:pStyle w:val="a0"/>
      </w:pPr>
      <w:r w:rsidRPr="003B1FC6">
        <w:br w:type="page"/>
      </w:r>
    </w:p>
    <w:p w14:paraId="75611B6B" w14:textId="2D10A732" w:rsidR="006D2174" w:rsidRPr="00B041CF" w:rsidRDefault="006D2174" w:rsidP="006D2174">
      <w:pPr>
        <w:pStyle w:val="1"/>
      </w:pPr>
      <w:r>
        <w:lastRenderedPageBreak/>
        <w:t xml:space="preserve">3 </w:t>
      </w:r>
      <w:r w:rsidR="002D1606">
        <w:rPr>
          <w:szCs w:val="24"/>
        </w:rPr>
        <w:t>РЕАЛИЗАЦИЯ ПРОГРАММНОГО ИНТЕРФЕЙСА</w:t>
      </w:r>
    </w:p>
    <w:p w14:paraId="2965CFFC" w14:textId="77777777" w:rsidR="006D2174" w:rsidRDefault="006D2174" w:rsidP="006D21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90405C" w14:textId="608F4262" w:rsidR="00094EA7" w:rsidRPr="00094EA7" w:rsidRDefault="00094EA7" w:rsidP="00094EA7">
      <w:pPr>
        <w:pStyle w:val="2"/>
      </w:pPr>
      <w:r w:rsidRPr="008975CE">
        <w:t>3.1</w:t>
      </w:r>
      <w:r>
        <w:t xml:space="preserve"> </w:t>
      </w:r>
      <w:r w:rsidRPr="008975CE">
        <w:t>Архитектура разработанного программного комплекса</w:t>
      </w:r>
    </w:p>
    <w:p w14:paraId="6CD813EC" w14:textId="770F072B" w:rsidR="00887EC1" w:rsidRPr="00735207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Разработанный в рамках преддипломной практики программный </w:t>
      </w:r>
      <w:r w:rsidRPr="00735207">
        <w:rPr>
          <w:rFonts w:ascii="Times New Roman" w:hAnsi="Times New Roman" w:cs="Times New Roman"/>
          <w:sz w:val="28"/>
          <w:szCs w:val="28"/>
        </w:rPr>
        <w:t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эмулятора СВ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модуля УВМ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и графического интерфейса пользователя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взаимодействие которых представлено на Рисунке [</w:t>
      </w:r>
      <w:r w:rsidRPr="00735207">
        <w:rPr>
          <w:rFonts w:ascii="Times New Roman" w:hAnsi="Times New Roman" w:cs="Times New Roman"/>
          <w:i/>
          <w:iCs/>
          <w:sz w:val="28"/>
          <w:szCs w:val="28"/>
        </w:rPr>
        <w:t>Номер рисунка с высокоуровневой схемой</w:t>
      </w:r>
      <w:r w:rsidRPr="00735207">
        <w:rPr>
          <w:rFonts w:ascii="Times New Roman" w:hAnsi="Times New Roman" w:cs="Times New Roman"/>
          <w:sz w:val="28"/>
          <w:szCs w:val="28"/>
        </w:rPr>
        <w:t>].</w:t>
      </w:r>
    </w:p>
    <w:p w14:paraId="3541BEAB" w14:textId="77777777" w:rsidR="00735207" w:rsidRPr="00735207" w:rsidRDefault="00735207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5207">
        <w:rPr>
          <w:rFonts w:ascii="Times New Roman" w:hAnsi="Times New Roman" w:cs="Times New Roman"/>
          <w:sz w:val="28"/>
          <w:szCs w:val="28"/>
        </w:rPr>
        <w:t>Приложение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функционирует как единый процесс, архитектура которого построена на многопоточности для обеспечения эмуляции до четырех независимых экземпляров СВ. Каждый такой эмулируемый экземпляр СВ, состояние которого хранится в индивидуальной структуре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, идентифицируется уникальным логическим адресом (LAK) и прослушивает выделенный ему сетевой TCP-порт. Для каждого сконфигурированного порта основной поток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запускает отдельный поток-слушатель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Задача потока-слушателя – ожидать входящее TCP-соединение от УВМ. При установлении соединения,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активирует соответствующий экземпляр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и порождает для него три персональных рабочих потока: поток-приемник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поток-обработчик (Processor) и 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Поток-приемник асинхронно считывает команды, поступающие от УВМ по установленному соединению, и помещает их, обернув в структуру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 (содержащую идентификатор экземпляра), в персональную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входящую очередь данного экземпляра. Поток-обработчик извлекает команды из этой очереди, вызывает соответствующую функцию-обработчик из набора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svm_handlers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(которая реализует логику ответа СВ, включая имитацию сбоев на основе параметров из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), и, если протоколом предусмотрен ответ, помещает </w:t>
      </w:r>
      <w:r w:rsidRPr="00735207">
        <w:rPr>
          <w:rFonts w:ascii="Times New Roman" w:hAnsi="Times New Roman" w:cs="Times New Roman"/>
          <w:sz w:val="28"/>
          <w:szCs w:val="28"/>
        </w:rPr>
        <w:lastRenderedPageBreak/>
        <w:t xml:space="preserve">сформированное ответное сообщение в общую для всех экземпляров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исходящую очередь. Обслуживанием этой исходящей очереди занимается единый общий поток-отправитель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который извлекает сообщения и направляет их соответствующим подключенным УВМ. 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 Такая архитектура позволяет одному процессу 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 эффективно и независимо обслуживать несколько сессий взаимодействия, при этом каждый эмулируемый СВ-М имеет собственные независимые временные характеристики.</w:t>
      </w:r>
    </w:p>
    <w:p w14:paraId="4E7E7684" w14:textId="7DD37BCF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Приложение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реализует логику Управляющей Вычислительной Машины и также является многопоточным. Его основной поток отвечает за инициализацию, чтение конфигурации (определяющей параметры подключения к каждому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) и установку TCP-соединений. Для каждого успешно установленного соединения с экземпляром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запускается индивидуальный поток-приемник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Каждый такой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асинхронно ожидает и считывает ответы и данные, поступающие от "своего"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после чего помещает их (в виде структуры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содержащей идентификатор источника)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входящих ответов. Формирование команд для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происходит в основном потоке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; эти команды (в виде структур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содержащих целевой ID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само сообщение) помещаются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исходящих запросов. Единый общий поток-отправитель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 извлекает запросы из этой очереди и передает их соответствующему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по установленному TCP-соединению. Важной частью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является поток-сервер GUI (GUI Server), который создает TCP-сервер на предопределенном локальном порту (12345) и ожидает подключения графического интерфейса. При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>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через специальную функцию транслирует актуальную информацию о состоянии всех взаимодействий 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Кроме того, основной поток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реализует логику управления протоколом, включая выбор режима работы РСА, и базовые механизмы отказоустойчивости, такие как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Keep-Alive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для обнаружения "молчащих"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обработка ошибок связи.</w:t>
      </w:r>
    </w:p>
    <w:p w14:paraId="64957CDE" w14:textId="39C59C1C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Графический интерфейс пользователя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разработанный с использованием фреймворка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на языке C++, функционирует как TCP-клиент к приложению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Он подключается к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получает от него поток структурированных текстовых сообщений, описывающих события отправки/получения протокольных сообщений и изменения статусов. GUI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55E44576" w14:textId="3294B003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Для обеспечения логической организации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  <w:r w:rsidRPr="00887EC1">
        <w:rPr>
          <w:rFonts w:ascii="Times New Roman" w:hAnsi="Times New Roman" w:cs="Times New Roman"/>
          <w:sz w:val="28"/>
          <w:szCs w:val="28"/>
        </w:rPr>
        <w:br/>
        <w:t>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инкапсулирует все определения, специфичные для протокола обмена УВМ-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протокола. Важной частью этого модуля являются функции-конструкторы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message_builder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), предназначенные для формирования стандартизированных протокольных сообщений с корректно заполненными заголовками и, в случае сообщений от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к УВМ, телами. Также в модуль входят утилиты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message_utils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 для выполнения вспомогательных операций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над сообщениями, таких как преобразование порядка байт между сетевым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хостовым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представлением для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полей и извлечение полного номера сообщения из его компонент.</w:t>
      </w:r>
    </w:p>
    <w:p w14:paraId="3149A087" w14:textId="77777777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предоставляет абстрактный интерфейс ввода-вывода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IOInterface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протокола. В текущей версии основная реализация интерфейса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io_ethernet.c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io_serial.c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что демонстрирует гибкость интерфейса для возможного расширения. Общие функции для отправки и приема полных протокольных сообщений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io_common.c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работающие поверх абстрактного IO-интерфейса, также являются частью этого модуля.</w:t>
      </w:r>
    </w:p>
    <w:p w14:paraId="70A01AA8" w14:textId="0407AECC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отвечает за считывание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конфигурационных данных из текстовых файлов формата INI. Для этой цели используется легковесная сторонняя библиотека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inih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Данный модуль позволяет гибко настраивать множество параметров работы приложений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без необходимости их перекомпиляции. Это включает сетевые адреса и порты для каждого эмулируемого экземпляра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492B810A" w14:textId="77777777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очередей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для стандартных протокольных сообщений Message,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ts_queue_req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для структур запросов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и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ts_uvm_resp_queue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для структур ответов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а также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ts_queued_msg_queue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для структур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Эти очереди, реализованные с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использованием мьютексов и условных переменных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являются основой для организации асинхронного и безопасного обмена данными между различными потоками в многопоточных приложениях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25022697" w14:textId="22670F1B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Логика, специфичная для эмулятора </w:t>
      </w:r>
      <w:r w:rsidR="00094EA7"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включая управление состоянием экземпляров и обработку команд, сосредоточена в модуле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Аналогично, 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 содержит всю специфику реализации Управляющей Вычислительной Машины. Наконец, модуль 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 содержит весь исходный код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-приложения для графического интерфейса пользователя.</w:t>
      </w:r>
    </w:p>
    <w:p w14:paraId="5E8F2D0B" w14:textId="77777777" w:rsidR="00AB4673" w:rsidRPr="00887EC1" w:rsidRDefault="00887EC1" w:rsidP="00AB46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сопровождения и возможного расширения функциональности разработанного программного комплекса.</w:t>
      </w:r>
    </w:p>
    <w:p w14:paraId="523ABFC1" w14:textId="7E336B96" w:rsidR="00166D13" w:rsidRDefault="00166D13" w:rsidP="00166D13">
      <w:pPr>
        <w:pStyle w:val="2"/>
      </w:pPr>
      <w:r w:rsidRPr="008975CE">
        <w:t>3.</w:t>
      </w:r>
      <w:r>
        <w:rPr>
          <w:lang w:val="en-US"/>
        </w:rPr>
        <w:t>2</w:t>
      </w:r>
      <w:r>
        <w:t xml:space="preserve"> </w:t>
      </w:r>
      <w:r w:rsidR="004C5C97" w:rsidRPr="004C5C97">
        <w:t>Программный модуль СВ</w:t>
      </w:r>
    </w:p>
    <w:p w14:paraId="04A5AB4D" w14:textId="77777777" w:rsidR="004C5C97" w:rsidRPr="004C5C97" w:rsidRDefault="004C5C97" w:rsidP="004C5C97">
      <w:pPr>
        <w:pStyle w:val="a0"/>
      </w:pPr>
      <w:r w:rsidRPr="004C5C97">
        <w:t>Программный модуль </w:t>
      </w:r>
      <w:proofErr w:type="spellStart"/>
      <w:r w:rsidRPr="004C5C97">
        <w:t>svm_app</w:t>
      </w:r>
      <w:proofErr w:type="spellEnd"/>
      <w:r w:rsidRPr="004C5C97">
        <w:t> разработан для обеспечения имитации функционирования группы (до четырех) независимых экземпляров Специализированных Вычислителей (СВ-М). Ключевой особенностью его архитектуры является реализация всей логики эмуляции 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эмулируемый экземпляр СВ-М функционирует логически изолированно, взаимодействуя с Управляющей Вычислительной Машиной (УВМ) через свой собственный, уникальный сетевой TCP-порт.</w:t>
      </w:r>
    </w:p>
    <w:p w14:paraId="1C00995D" w14:textId="67124F9B" w:rsidR="004C5C97" w:rsidRDefault="00634D7A" w:rsidP="00634D7A">
      <w:pPr>
        <w:pStyle w:val="3"/>
      </w:pPr>
      <w:r w:rsidRPr="00634D7A">
        <w:t>3.2.1 Общая архитектура и управление экземплярами </w:t>
      </w:r>
      <w:proofErr w:type="spellStart"/>
      <w:r w:rsidRPr="00634D7A">
        <w:t>svm_app</w:t>
      </w:r>
      <w:proofErr w:type="spellEnd"/>
    </w:p>
    <w:p w14:paraId="76CCF6C0" w14:textId="77777777" w:rsidR="00634D7A" w:rsidRPr="00634D7A" w:rsidRDefault="00634D7A" w:rsidP="00634D7A">
      <w:pPr>
        <w:pStyle w:val="a0"/>
      </w:pPr>
      <w:r w:rsidRPr="00634D7A">
        <w:t>Центральным элементом управления состоянием каждого эмулируемого СВ-М является структура данных 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 </w:t>
      </w:r>
      <w:proofErr w:type="spellStart"/>
      <w:r w:rsidRPr="00634D7A">
        <w:t>SvmInstance</w:t>
      </w:r>
      <w:proofErr w:type="spellEnd"/>
      <w:r w:rsidRPr="00634D7A">
        <w:t xml:space="preserve"> агрегирует всю информацию, необходимую для индивидуальной имитации поведения </w:t>
      </w:r>
      <w:r w:rsidRPr="00634D7A">
        <w:lastRenderedPageBreak/>
        <w:t>конкретного СВ-М, включая его уникальный идентификатор (ID), назначенный логический адрес (LAK), текущее внутреннее состояние (например, STATE_NOT_INITIALIZED, STATE_INITIALIZED, 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 </w:t>
      </w:r>
      <w:proofErr w:type="spellStart"/>
      <w:r w:rsidRPr="00634D7A">
        <w:t>SvmInstance</w:t>
      </w:r>
      <w:proofErr w:type="spellEnd"/>
      <w:r w:rsidRPr="00634D7A">
        <w:t xml:space="preserve"> 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клиентского соединения (если оно установлено с УВМ) и мьютекс для синхронизации доступа к своим данным из разных потоков.</w:t>
      </w:r>
    </w:p>
    <w:p w14:paraId="30231C29" w14:textId="0338E6EF" w:rsidR="00634D7A" w:rsidRPr="00634D7A" w:rsidRDefault="00634D7A" w:rsidP="00634D7A">
      <w:pPr>
        <w:pStyle w:val="a0"/>
      </w:pPr>
      <w:r w:rsidRPr="00634D7A">
        <w:t>Основной поток приложения </w:t>
      </w:r>
      <w:proofErr w:type="spellStart"/>
      <w:r w:rsidRPr="00634D7A">
        <w:t>svm_app</w:t>
      </w:r>
      <w:proofErr w:type="spellEnd"/>
      <w:r w:rsidRPr="00634D7A">
        <w:t>, реализуемый в функции </w:t>
      </w:r>
      <w:proofErr w:type="spellStart"/>
      <w:r w:rsidRPr="00634D7A">
        <w:t>main</w:t>
      </w:r>
      <w:proofErr w:type="spellEnd"/>
      <w:r w:rsidRPr="00634D7A">
        <w:t> файла 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компонентов эмулятора. </w:t>
      </w:r>
      <w:r w:rsidR="00D66AEB" w:rsidRPr="00D66AEB">
        <w:t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эмуляции изменений состояния линии.</w:t>
      </w:r>
      <w:r w:rsidR="00D66AEB">
        <w:t xml:space="preserve"> </w:t>
      </w:r>
      <w:r w:rsidRPr="00634D7A">
        <w:t>Затем считывается конфигурация из файла config.ini, на основе которой определяется количество эмулируемых экземпляров СВ-М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 </w:t>
      </w:r>
      <w:proofErr w:type="spellStart"/>
      <w:r w:rsidRPr="00634D7A">
        <w:t>SvmInstance</w:t>
      </w:r>
      <w:proofErr w:type="spellEnd"/>
      <w:r w:rsidRPr="00634D7A">
        <w:t> путем копирования в нее прочитанных из файла настроек. 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эмулируемых СВ-М.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 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>), обслуживающий отправку всех ответных сообщений от эмулируемых экземпляров СВ-М.</w:t>
      </w:r>
      <w:r w:rsidRPr="00634D7A">
        <w:t xml:space="preserve"> Завершив инициализацию, основной поток </w:t>
      </w:r>
      <w:r w:rsidRPr="00634D7A">
        <w:lastRenderedPageBreak/>
        <w:t>переходит в режим ожидания сигнала завершения работы (например, </w:t>
      </w:r>
      <w:proofErr w:type="spellStart"/>
      <w:r w:rsidRPr="00634D7A">
        <w:t>Ctrl+C</w:t>
      </w:r>
      <w:proofErr w:type="spellEnd"/>
      <w:r w:rsidRPr="00634D7A">
        <w:t>), обеспечивая фоновое функционирование всех эмулирующих потоков.</w:t>
      </w:r>
    </w:p>
    <w:p w14:paraId="38F0A228" w14:textId="7B886A85" w:rsidR="00634D7A" w:rsidRPr="00844167" w:rsidRDefault="00C53FC4" w:rsidP="00C53FC4">
      <w:pPr>
        <w:pStyle w:val="3"/>
      </w:pPr>
      <w:r w:rsidRPr="00844167">
        <w:t>3.2.2 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</w:p>
    <w:p w14:paraId="552A27D3" w14:textId="77777777" w:rsidR="00071F7B" w:rsidRPr="00071F7B" w:rsidRDefault="00071F7B" w:rsidP="00071F7B">
      <w:pPr>
        <w:pStyle w:val="a0"/>
      </w:pPr>
      <w:r w:rsidRPr="00071F7B">
        <w:t>Для обеспечения независимого прослушивания каждым эмулируемым экземпляром СВ-М своего уникального сетевого порта, в </w:t>
      </w:r>
      <w:proofErr w:type="spellStart"/>
      <w:r w:rsidRPr="00071F7B">
        <w:t>svm_app</w:t>
      </w:r>
      <w:proofErr w:type="spellEnd"/>
      <w:r w:rsidRPr="00071F7B">
        <w:t> для каждого сконфигурированного экземпляра создается и запускается отдельный поток-слушатель, выполняющий функцию 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 </w:t>
      </w:r>
      <w:proofErr w:type="spellStart"/>
      <w:r w:rsidRPr="00071F7B">
        <w:t>ListenerArgs</w:t>
      </w:r>
      <w:proofErr w:type="spellEnd"/>
      <w:r w:rsidRPr="00071F7B">
        <w:t>, 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77777777" w:rsidR="00071F7B" w:rsidRPr="00071F7B" w:rsidRDefault="00071F7B" w:rsidP="00071F7B">
      <w:pPr>
        <w:pStyle w:val="a0"/>
      </w:pPr>
      <w:r w:rsidRPr="00071F7B">
        <w:t>В начале своей работы поток-слушатель, используя переданный ему номер порта, создает и инициализирует собственный экземпляр интерфейса 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 </w:t>
      </w:r>
      <w:proofErr w:type="spellStart"/>
      <w:r w:rsidRPr="00071F7B">
        <w:t>listen</w:t>
      </w:r>
      <w:proofErr w:type="spellEnd"/>
      <w:r w:rsidRPr="00071F7B">
        <w:t> 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77777777" w:rsidR="00071F7B" w:rsidRPr="00071F7B" w:rsidRDefault="00071F7B" w:rsidP="00071F7B">
      <w:pPr>
        <w:pStyle w:val="a0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 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 </w:t>
      </w:r>
      <w:proofErr w:type="spellStart"/>
      <w:r w:rsidRPr="00071F7B">
        <w:t>accept</w:t>
      </w:r>
      <w:proofErr w:type="spellEnd"/>
      <w:r w:rsidRPr="00071F7B">
        <w:t> на своем слушающем сокете, ожидая попытки подключения со стороны УВМ. При успешном принятии входящего соединения (возвращается дескриптор </w:t>
      </w:r>
      <w:proofErr w:type="spellStart"/>
      <w:r w:rsidRPr="00071F7B">
        <w:t>client_handle</w:t>
      </w:r>
      <w:proofErr w:type="spellEnd"/>
      <w:r w:rsidRPr="00071F7B">
        <w:t>), поток-слушатель приступает к активации соответствующего ему экземпляра СВ-М, доступ к которому осуществляется через глобальный массив </w:t>
      </w:r>
      <w:proofErr w:type="spellStart"/>
      <w:r w:rsidRPr="00071F7B">
        <w:t>svm_instances</w:t>
      </w:r>
      <w:proofErr w:type="spellEnd"/>
      <w:r w:rsidRPr="00071F7B">
        <w:t> по 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77777777" w:rsidR="00071F7B" w:rsidRPr="00071F7B" w:rsidRDefault="00071F7B" w:rsidP="00071F7B">
      <w:pPr>
        <w:pStyle w:val="a0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 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</w:t>
      </w:r>
      <w:r w:rsidRPr="00071F7B">
        <w:lastRenderedPageBreak/>
        <w:t>флаг 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 </w:t>
      </w:r>
      <w:proofErr w:type="spellStart"/>
      <w:r w:rsidRPr="00071F7B">
        <w:t>SvmInstance</w:t>
      </w:r>
      <w:proofErr w:type="spellEnd"/>
      <w:r w:rsidRPr="00071F7B">
        <w:t> сохраняется дескриптор </w:t>
      </w:r>
      <w:proofErr w:type="spellStart"/>
      <w:r w:rsidRPr="00071F7B">
        <w:t>client_handle</w:t>
      </w:r>
      <w:proofErr w:type="spellEnd"/>
      <w:r w:rsidRPr="00071F7B">
        <w:t> и указатель на 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 </w:t>
      </w:r>
      <w:proofErr w:type="spellStart"/>
      <w:r w:rsidRPr="00071F7B">
        <w:t>send</w:t>
      </w:r>
      <w:proofErr w:type="spellEnd"/>
      <w:r w:rsidRPr="00071F7B">
        <w:t> и 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 </w:t>
      </w:r>
      <w:proofErr w:type="spellStart"/>
      <w:r w:rsidRPr="00071F7B">
        <w:t>qmq_create</w:t>
      </w:r>
      <w:proofErr w:type="spellEnd"/>
      <w:r w:rsidRPr="00071F7B">
        <w:t>().</w:t>
      </w:r>
    </w:p>
    <w:p w14:paraId="7BBDA1E8" w14:textId="08C28811" w:rsidR="00071F7B" w:rsidRPr="00071F7B" w:rsidRDefault="00AA5839" w:rsidP="00071F7B">
      <w:pPr>
        <w:pStyle w:val="a0"/>
      </w:pPr>
      <w:r w:rsidRPr="00844167">
        <w:t>После подготовительных операций поток-слушатель запускает три 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 и персональный поток-таймер (</w:t>
      </w:r>
      <w:proofErr w:type="spellStart"/>
      <w:r w:rsidRPr="00844167">
        <w:t>svm_instance_timer_thread_func</w:t>
      </w:r>
      <w:proofErr w:type="spellEnd"/>
      <w:r w:rsidRPr="00844167">
        <w:t>), отвечающий за обновление счетчиков конкретного экземпляра СВ-М</w:t>
      </w:r>
      <w:r w:rsidR="00071F7B" w:rsidRPr="00071F7B">
        <w:t>. Обоим потокам в качестве аргумента передается указатель на структуру </w:t>
      </w:r>
      <w:proofErr w:type="spellStart"/>
      <w:r w:rsidR="00071F7B" w:rsidRPr="00071F7B">
        <w:t>SvmInstance</w:t>
      </w:r>
      <w:proofErr w:type="spellEnd"/>
      <w:r w:rsidR="00071F7B" w:rsidRPr="00071F7B">
        <w:t> данного экземпляра, что обеспечивает им доступ ко всему его состоянию и ресурсам. После успешного запуска рабочих потоков, флаг </w:t>
      </w:r>
      <w:proofErr w:type="spellStart"/>
      <w:r w:rsidR="00071F7B" w:rsidRPr="00071F7B">
        <w:t>instance</w:t>
      </w:r>
      <w:proofErr w:type="spellEnd"/>
      <w:r w:rsidR="00071F7B" w:rsidRPr="00071F7B">
        <w:t>-&gt;</w:t>
      </w:r>
      <w:proofErr w:type="spellStart"/>
      <w:r w:rsidR="00071F7B" w:rsidRPr="00071F7B">
        <w:t>is_active</w:t>
      </w:r>
      <w:proofErr w:type="spellEnd"/>
      <w:r w:rsidR="00071F7B" w:rsidRPr="00071F7B">
        <w:t> устанавливается в </w:t>
      </w:r>
      <w:proofErr w:type="spellStart"/>
      <w:r w:rsidR="00071F7B" w:rsidRPr="00071F7B">
        <w:t>true</w:t>
      </w:r>
      <w:proofErr w:type="spellEnd"/>
      <w:r w:rsidR="00071F7B" w:rsidRPr="00071F7B">
        <w:t>, и мьютекс экземпляра освобождается. С этого момента экземпляр СВ-М считается активным и готовым к обмену сообщениями с УВМ.</w:t>
      </w:r>
    </w:p>
    <w:p w14:paraId="34F93545" w14:textId="005F3BC8" w:rsidR="00071F7B" w:rsidRPr="00071F7B" w:rsidRDefault="00AA5839" w:rsidP="00071F7B">
      <w:pPr>
        <w:pStyle w:val="a0"/>
      </w:pPr>
      <w:r w:rsidRPr="00844167">
        <w:t>Запустив рабочие потоки, поток-слушатель переходит в состояние ожидания их завершения, последовательно вызывая </w:t>
      </w:r>
      <w:proofErr w:type="spellStart"/>
      <w:r w:rsidRPr="00844167">
        <w:t>pthread_join</w:t>
      </w:r>
      <w:proofErr w:type="spellEnd"/>
      <w:r w:rsidRPr="00844167">
        <w:t> сначала для потока-приемника, затем для потока-обработчика, 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Pr="00844167">
        <w:t> в структуре </w:t>
      </w:r>
      <w:proofErr w:type="spellStart"/>
      <w:r w:rsidRPr="00844167">
        <w:t>SvmInstance</w:t>
      </w:r>
      <w:proofErr w:type="spellEnd"/>
      <w:r w:rsidRPr="00844167">
        <w:t>) в </w:t>
      </w:r>
      <w:proofErr w:type="spellStart"/>
      <w:r w:rsidRPr="00844167">
        <w:t>false</w:t>
      </w:r>
      <w:proofErr w:type="spellEnd"/>
      <w:r w:rsidRPr="00844167">
        <w:t>, сигнализируя таймеру о необходимости корректного завершения своего цикла.</w:t>
      </w:r>
      <w:r w:rsidRPr="00844167">
        <w:t xml:space="preserve"> </w:t>
      </w:r>
      <w:r w:rsidR="00071F7B" w:rsidRPr="00071F7B">
        <w:t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СВ-М). После возврата из </w:t>
      </w:r>
      <w:proofErr w:type="spellStart"/>
      <w:r w:rsidR="00071F7B" w:rsidRPr="00071F7B">
        <w:t>pthread_join</w:t>
      </w:r>
      <w:proofErr w:type="spellEnd"/>
      <w:r w:rsidR="00071F7B" w:rsidRPr="00071F7B">
        <w:t xml:space="preserve">, поток-слушатель снова захватывает </w:t>
      </w:r>
      <w:r w:rsidR="00071F7B" w:rsidRPr="00071F7B">
        <w:lastRenderedPageBreak/>
        <w:t>мьютекс экземпляра, выполняет очистку ресурсов: закрывает клиентский сокет 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 </w:t>
      </w:r>
      <w:proofErr w:type="spellStart"/>
      <w:r w:rsidR="00071F7B" w:rsidRPr="00071F7B">
        <w:t>qmq_destroy</w:t>
      </w:r>
      <w:proofErr w:type="spellEnd"/>
      <w:r w:rsidR="00071F7B" w:rsidRPr="00071F7B">
        <w:t>(), сбрасывает флаг </w:t>
      </w:r>
      <w:proofErr w:type="spellStart"/>
      <w:r w:rsidR="00071F7B" w:rsidRPr="00071F7B">
        <w:t>is_active</w:t>
      </w:r>
      <w:proofErr w:type="spellEnd"/>
      <w:r w:rsidR="00071F7B" w:rsidRPr="00071F7B">
        <w:t> в </w:t>
      </w:r>
      <w:proofErr w:type="spellStart"/>
      <w:r w:rsidR="00071F7B" w:rsidRPr="00071F7B">
        <w:t>false</w:t>
      </w:r>
      <w:proofErr w:type="spellEnd"/>
      <w:r w:rsidR="00071F7B" w:rsidRPr="00071F7B">
        <w:t> </w:t>
      </w:r>
      <w:r w:rsidR="00844167" w:rsidRPr="00844167">
        <w:t xml:space="preserve"> </w:t>
      </w:r>
      <w:r w:rsidR="00844167" w:rsidRPr="00844167">
        <w:t>и обнуляет идентификаторы завершившихся рабочих потоков, 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 </w:t>
      </w:r>
      <w:proofErr w:type="spellStart"/>
      <w:r w:rsidR="00071F7B" w:rsidRPr="00071F7B">
        <w:t>accept</w:t>
      </w:r>
      <w:proofErr w:type="spellEnd"/>
      <w:r w:rsidR="00071F7B" w:rsidRPr="00071F7B">
        <w:t> для ожидания нового подключения на своем порту.</w:t>
      </w:r>
    </w:p>
    <w:p w14:paraId="577D78CC" w14:textId="77777777" w:rsidR="00071F7B" w:rsidRPr="00071F7B" w:rsidRDefault="00071F7B" w:rsidP="00071F7B">
      <w:pPr>
        <w:pStyle w:val="a0"/>
      </w:pPr>
      <w:r w:rsidRPr="00071F7B">
        <w:t>Если в процессе ожидания на </w:t>
      </w:r>
      <w:proofErr w:type="spellStart"/>
      <w:r w:rsidRPr="00071F7B">
        <w:t>accept</w:t>
      </w:r>
      <w:proofErr w:type="spellEnd"/>
      <w:r w:rsidRPr="00071F7B">
        <w:t> или при другой операции глобальный флаг </w:t>
      </w:r>
      <w:proofErr w:type="spellStart"/>
      <w:r w:rsidRPr="00071F7B">
        <w:t>keep_running</w:t>
      </w:r>
      <w:proofErr w:type="spellEnd"/>
      <w:r w:rsidRPr="00071F7B">
        <w:t> становится </w:t>
      </w:r>
      <w:proofErr w:type="spellStart"/>
      <w:r w:rsidRPr="00071F7B">
        <w:t>false</w:t>
      </w:r>
      <w:proofErr w:type="spellEnd"/>
      <w:r w:rsidRPr="00071F7B">
        <w:t> (например, по сигналу </w:t>
      </w:r>
      <w:proofErr w:type="spellStart"/>
      <w:r w:rsidRPr="00071F7B">
        <w:t>Ctrl+C</w:t>
      </w:r>
      <w:proofErr w:type="spellEnd"/>
      <w:r w:rsidRPr="00071F7B">
        <w:t>), цикл потока-слушателя прерывается. Перед завершением поток-слушатель закрывает свой слушающий сокет и используемый им 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6F9789CF" w14:textId="386B1BD3" w:rsidR="00C53FC4" w:rsidRPr="00844167" w:rsidRDefault="00E42E47" w:rsidP="00E42E47">
      <w:pPr>
        <w:pStyle w:val="3"/>
      </w:pPr>
      <w:r w:rsidRPr="00844167">
        <w:t xml:space="preserve">3.2.3 </w:t>
      </w:r>
      <w:r w:rsidR="00027C5E" w:rsidRPr="00027C5E">
        <w:t>Реализация рабочих потоков экземпляра СВ-М (</w:t>
      </w:r>
      <w:proofErr w:type="spellStart"/>
      <w:r w:rsidR="00027C5E" w:rsidRPr="00027C5E">
        <w:t>Receiver</w:t>
      </w:r>
      <w:proofErr w:type="spellEnd"/>
      <w:r w:rsidR="00027C5E" w:rsidRPr="00027C5E">
        <w:t xml:space="preserve">, Processor и </w:t>
      </w:r>
      <w:proofErr w:type="spellStart"/>
      <w:r w:rsidR="00027C5E" w:rsidRPr="00027C5E">
        <w:t>InstanceTimer</w:t>
      </w:r>
      <w:proofErr w:type="spellEnd"/>
      <w:r w:rsidR="00027C5E" w:rsidRPr="00027C5E">
        <w:t>)</w:t>
      </w:r>
    </w:p>
    <w:p w14:paraId="05E87904" w14:textId="77777777" w:rsidR="00064998" w:rsidRPr="00064998" w:rsidRDefault="00064998" w:rsidP="00064998">
      <w:pPr>
        <w:pStyle w:val="a0"/>
      </w:pPr>
      <w:r w:rsidRPr="00064998">
        <w:t>Для каждого установленного TCP-соединения с Управляющей Вычислительной Машиной (УВМ) и соответствующего ему активного экземпляра СВ-М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эмулируемого СВ-М.</w:t>
      </w:r>
    </w:p>
    <w:p w14:paraId="42774D3E" w14:textId="77777777" w:rsidR="00064998" w:rsidRPr="00064998" w:rsidRDefault="00064998" w:rsidP="00064998">
      <w:pPr>
        <w:pStyle w:val="a0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 получает при запуске указатель на структуру 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io_handle</w:t>
      </w:r>
      <w:proofErr w:type="spellEnd"/>
      <w:r w:rsidRPr="00064998">
        <w:t>). В основном цикле, который продолжается, пока установлен общий флаг работы приложения </w:t>
      </w:r>
      <w:proofErr w:type="spellStart"/>
      <w:r w:rsidRPr="00064998">
        <w:t>keep_running</w:t>
      </w:r>
      <w:proofErr w:type="spellEnd"/>
      <w:r w:rsidRPr="00064998">
        <w:t> и данный экземпляр СВ-М помечен как активный (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is_active</w:t>
      </w:r>
      <w:proofErr w:type="spellEnd"/>
      <w:r w:rsidRPr="00064998">
        <w:t xml:space="preserve">), поток вызывает </w:t>
      </w:r>
      <w:r w:rsidRPr="00064998">
        <w:lastRenderedPageBreak/>
        <w:t>функцию 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 </w:t>
      </w:r>
      <w:proofErr w:type="spellStart"/>
      <w:r w:rsidRPr="00064998">
        <w:t>QueuedMessage</w:t>
      </w:r>
      <w:proofErr w:type="spellEnd"/>
      <w:r w:rsidRPr="00064998">
        <w:t>, к которой добавляется идентификатор текущего экземпляра СВ-М (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id</w:t>
      </w:r>
      <w:proofErr w:type="spellEnd"/>
      <w:r w:rsidRPr="00064998">
        <w:t>). Эта </w:t>
      </w:r>
      <w:proofErr w:type="spellStart"/>
      <w:r w:rsidRPr="00064998">
        <w:t>QueuedMessage</w:t>
      </w:r>
      <w:proofErr w:type="spellEnd"/>
      <w:r w:rsidRPr="00064998">
        <w:t xml:space="preserve"> 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incoming_queue</w:t>
      </w:r>
      <w:proofErr w:type="spellEnd"/>
      <w:r w:rsidRPr="00064998">
        <w:t> с помощью вызова </w:t>
      </w:r>
      <w:proofErr w:type="spellStart"/>
      <w:r w:rsidRPr="00064998">
        <w:t>qmq_enqueue</w:t>
      </w:r>
      <w:proofErr w:type="spellEnd"/>
      <w:r w:rsidRPr="00064998">
        <w:t>(). 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 </w:t>
      </w:r>
      <w:proofErr w:type="spellStart"/>
      <w:r w:rsidRPr="00064998">
        <w:t>qmq_shutdown</w:t>
      </w:r>
      <w:proofErr w:type="spellEnd"/>
      <w:r w:rsidRPr="00064998">
        <w:t>() для своей входящей очереди, чтобы сигнализировать потоку-обработчику об отсутствии новых сообщений, и 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75DB259A" w14:textId="77777777" w:rsidR="00064998" w:rsidRPr="00064998" w:rsidRDefault="00064998" w:rsidP="00064998">
      <w:pPr>
        <w:pStyle w:val="a0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 </w:t>
      </w:r>
      <w:proofErr w:type="spellStart"/>
      <w:r w:rsidRPr="00064998">
        <w:t>SvmInstance</w:t>
      </w:r>
      <w:proofErr w:type="spellEnd"/>
      <w:r w:rsidRPr="00064998">
        <w:t> 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incoming_queue</w:t>
      </w:r>
      <w:proofErr w:type="spellEnd"/>
      <w:r w:rsidRPr="00064998">
        <w:t> с помощью блокирующего вызова </w:t>
      </w:r>
      <w:proofErr w:type="spellStart"/>
      <w:r w:rsidRPr="00064998">
        <w:t>qmq_dequeue</w:t>
      </w:r>
      <w:proofErr w:type="spellEnd"/>
      <w:r w:rsidRPr="00064998">
        <w:t>(). Если очередь пуста, поток ожидает поступления новых сообщений. Если </w:t>
      </w:r>
      <w:proofErr w:type="spellStart"/>
      <w:r w:rsidRPr="00064998">
        <w:t>qmq_dequeue</w:t>
      </w:r>
      <w:proofErr w:type="spellEnd"/>
      <w:r w:rsidRPr="00064998">
        <w:t>() 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Pr="00064998">
        <w:br/>
        <w:t>После успешного извлечения 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queued_msg.message.header.message_type</w:t>
      </w:r>
      <w:proofErr w:type="spellEnd"/>
      <w:r w:rsidRPr="00064998">
        <w:t>) и находит соответствующую функцию-обработчик в глобальном массиве 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 </w:t>
      </w:r>
      <w:proofErr w:type="spellStart"/>
      <w:r w:rsidRPr="00064998">
        <w:t>SvmInstance</w:t>
      </w:r>
      <w:proofErr w:type="spellEnd"/>
      <w:r w:rsidRPr="00064998">
        <w:t> и указателя на само сообщение (&amp;</w:t>
      </w:r>
      <w:proofErr w:type="spellStart"/>
      <w:r w:rsidRPr="00064998">
        <w:t>queued_msg.message</w:t>
      </w:r>
      <w:proofErr w:type="spellEnd"/>
      <w:r w:rsidRPr="00064998">
        <w:t xml:space="preserve">). Функции-обработчики, реализованные в </w:t>
      </w:r>
      <w:r w:rsidRPr="00064998">
        <w:lastRenderedPageBreak/>
        <w:t>модуле </w:t>
      </w:r>
      <w:proofErr w:type="spellStart"/>
      <w:r w:rsidRPr="00064998">
        <w:t>svm_handlers.c</w:t>
      </w:r>
      <w:proofErr w:type="spellEnd"/>
      <w:r w:rsidRPr="00064998">
        <w:t>, содержат всю специфическую логику ответа СВ-М на команду УВМ. Они могут модифицировать состояние </w:t>
      </w:r>
      <w:proofErr w:type="spellStart"/>
      <w:r w:rsidRPr="00064998">
        <w:t>SvmInstance</w:t>
      </w:r>
      <w:proofErr w:type="spellEnd"/>
      <w:r w:rsidRPr="00064998">
        <w:t> (например,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current_state</w:t>
      </w:r>
      <w:proofErr w:type="spellEnd"/>
      <w:r w:rsidRPr="00064998">
        <w:t>, инкрементировать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message_counter</w:t>
      </w:r>
      <w:proofErr w:type="spellEnd"/>
      <w:r w:rsidRPr="00064998">
        <w:t>), получать значения счетчиков (например, 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>)) и, что важно для тестирования, активировать имитацию различных нештатных ситуаций (ошибку контроля, задержку ответа, отправку предупреждения) на основе флагов, хранящихся в </w:t>
      </w:r>
      <w:proofErr w:type="spellStart"/>
      <w:r w:rsidRPr="00064998">
        <w:t>instance</w:t>
      </w:r>
      <w:proofErr w:type="spellEnd"/>
      <w:r w:rsidRPr="00064998">
        <w:t> (например,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simulate_control_failure</w:t>
      </w:r>
      <w:proofErr w:type="spellEnd"/>
      <w:r w:rsidRPr="00064998">
        <w:t>).</w:t>
      </w:r>
      <w:r w:rsidRPr="00064998">
        <w:br/>
        <w:t>Если функция-обработчик сформировала ответное сообщение (возвращает указатель на динамически выделенную структуру Message), поток-обработчик упаковывает его в новую </w:t>
      </w:r>
      <w:proofErr w:type="spellStart"/>
      <w:r w:rsidRPr="00064998">
        <w:t>QueuedMessage</w:t>
      </w:r>
      <w:proofErr w:type="spellEnd"/>
      <w:r w:rsidRPr="00064998">
        <w:t> (снова добавляя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id</w:t>
      </w:r>
      <w:proofErr w:type="spellEnd"/>
      <w:r w:rsidRPr="00064998">
        <w:t> для корректной маршрутизации на стороне общего отправителя), освобождает память, выделенную под исходный ответ функцией-обработчиком, и помещает </w:t>
      </w:r>
      <w:proofErr w:type="spellStart"/>
      <w:r w:rsidRPr="00064998">
        <w:t>QueuedMessage</w:t>
      </w:r>
      <w:proofErr w:type="spellEnd"/>
      <w:r w:rsidRPr="00064998">
        <w:t> с ответом в общую для всех экземпляров СВ-М исходящую очередь </w:t>
      </w:r>
      <w:proofErr w:type="spellStart"/>
      <w:r w:rsidRPr="00064998">
        <w:t>svm_outgoing_queue</w:t>
      </w:r>
      <w:proofErr w:type="spellEnd"/>
      <w:r w:rsidRPr="00064998">
        <w:t xml:space="preserve">. Если для полученного типа сообщения не найден обработчик, или если обработчик не предполагает ответа (возвращает 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33E7C3A" w14:textId="77777777" w:rsidR="00064998" w:rsidRPr="00064998" w:rsidRDefault="00064998" w:rsidP="00064998">
      <w:pPr>
        <w:pStyle w:val="a0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 создается для каждого активного экземпляра </w:t>
      </w:r>
      <w:proofErr w:type="spellStart"/>
      <w:r w:rsidRPr="00064998">
        <w:t>SvmInstance</w:t>
      </w:r>
      <w:proofErr w:type="spellEnd"/>
      <w:r w:rsidRPr="00064998">
        <w:t> 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 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personal_timer_keep_running</w:t>
      </w:r>
      <w:proofErr w:type="spellEnd"/>
      <w:r w:rsidRPr="00064998">
        <w:t> (устанавливаемым потоком-слушателем) и общим флагом приложения </w:t>
      </w:r>
      <w:proofErr w:type="spellStart"/>
      <w:r w:rsidRPr="00064998">
        <w:t>keep_running</w:t>
      </w:r>
      <w:proofErr w:type="spellEnd"/>
      <w:r w:rsidRPr="00064998">
        <w:t>. 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 </w:t>
      </w:r>
      <w:proofErr w:type="spellStart"/>
      <w:r w:rsidRPr="00064998">
        <w:t>usleep</w:t>
      </w:r>
      <w:proofErr w:type="spellEnd"/>
      <w:r w:rsidRPr="00064998">
        <w:t>().</w:t>
      </w:r>
      <w:r w:rsidRPr="00064998">
        <w:br/>
        <w:t xml:space="preserve">После пробуждения поток-таймер захватывает индивидуальный </w:t>
      </w:r>
      <w:r w:rsidRPr="00064998">
        <w:lastRenderedPageBreak/>
        <w:t>мьютекс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instance_mutex</w:t>
      </w:r>
      <w:proofErr w:type="spellEnd"/>
      <w:r w:rsidRPr="00064998">
        <w:t xml:space="preserve"> 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bcb_counter</w:t>
      </w:r>
      <w:proofErr w:type="spellEnd"/>
      <w:r w:rsidRPr="00064998">
        <w:t>. Также, с учетом более длительных интервалов и на основе вероятностных моделей (задаваемых константами LINK_CHANGE_PROBABILITY, LINK_LOW_PROBABILITY, SIGN_DET_CHANGE_PROBABILITY и управляемых вспомогательным счетчиком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link_status_timer_counter</w:t>
      </w:r>
      <w:proofErr w:type="spellEnd"/>
      <w:r w:rsidRPr="00064998">
        <w:t>), обновляются другие внутренние счетчики экземпляра, имитирующие состояние линии связи: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link_up_changes_counter</w:t>
      </w:r>
      <w:proofErr w:type="spellEnd"/>
      <w:r w:rsidRPr="00064998">
        <w:t xml:space="preserve"> (количество изменений состояния </w:t>
      </w:r>
      <w:proofErr w:type="spellStart"/>
      <w:r w:rsidRPr="00064998">
        <w:t>LinkUp</w:t>
      </w:r>
      <w:proofErr w:type="spellEnd"/>
      <w:r w:rsidRPr="00064998">
        <w:t>), </w:t>
      </w:r>
      <w:proofErr w:type="spellStart"/>
      <w:r w:rsidRPr="00064998">
        <w:t>instance</w:t>
      </w:r>
      <w:proofErr w:type="spellEnd"/>
      <w:r w:rsidRPr="00064998">
        <w:t xml:space="preserve">-&gt;link_up_low_time_us100 (интегральное время нахождения </w:t>
      </w:r>
      <w:proofErr w:type="spellStart"/>
      <w:r w:rsidRPr="00064998">
        <w:t>LinkUp</w:t>
      </w:r>
      <w:proofErr w:type="spellEnd"/>
      <w:r w:rsidRPr="00064998">
        <w:t xml:space="preserve"> в низком уровне) и </w:t>
      </w:r>
      <w:proofErr w:type="spellStart"/>
      <w:r w:rsidRPr="00064998">
        <w:t>instance</w:t>
      </w:r>
      <w:proofErr w:type="spellEnd"/>
      <w:r w:rsidRPr="00064998">
        <w:t>-&gt;</w:t>
      </w:r>
      <w:proofErr w:type="spellStart"/>
      <w:r w:rsidRPr="00064998">
        <w:t>sign_det_changes_counter</w:t>
      </w:r>
      <w:proofErr w:type="spellEnd"/>
      <w:r w:rsidRPr="00064998">
        <w:t xml:space="preserve"> (количество изменений состояния </w:t>
      </w:r>
      <w:proofErr w:type="spellStart"/>
      <w:r w:rsidRPr="00064998">
        <w:t>SignDet</w:t>
      </w:r>
      <w:proofErr w:type="spellEnd"/>
      <w:r w:rsidRPr="00064998">
        <w:t>). После обновления счетчиков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 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77777777" w:rsidR="00064998" w:rsidRPr="00064998" w:rsidRDefault="00064998" w:rsidP="00064998">
      <w:pPr>
        <w:pStyle w:val="a0"/>
      </w:pPr>
      <w:r w:rsidRPr="00064998">
        <w:t>Такая организация с тремя персональными потоками на каждый экземпляр СВ-М позволяет изолировать логику приема, обработки команд и обновления состояния для каждого эмулируемого вычислителя, обеспечивая их независимое и асинхронное функционирование в рамках единого процесса </w:t>
      </w:r>
      <w:proofErr w:type="spellStart"/>
      <w:r w:rsidRPr="00064998">
        <w:t>svm_app</w:t>
      </w:r>
      <w:proofErr w:type="spellEnd"/>
      <w:r w:rsidRPr="00064998">
        <w:t>.</w:t>
      </w:r>
    </w:p>
    <w:p w14:paraId="1FEC445C" w14:textId="0A1658B1" w:rsidR="006D2174" w:rsidRPr="000D0A7B" w:rsidRDefault="009B4D68" w:rsidP="009B4D68">
      <w:pPr>
        <w:pStyle w:val="3"/>
      </w:pPr>
      <w:r w:rsidRPr="000D0A7B">
        <w:t xml:space="preserve">3.2.4 </w:t>
      </w:r>
      <w:r w:rsidR="0006315E" w:rsidRPr="0006315E">
        <w:t>Реализация общего сервисного потока СВ-М (</w:t>
      </w:r>
      <w:proofErr w:type="spellStart"/>
      <w:r w:rsidR="0006315E" w:rsidRPr="0006315E">
        <w:t>Sender</w:t>
      </w:r>
      <w:proofErr w:type="spellEnd"/>
      <w:r w:rsidR="0006315E" w:rsidRPr="0006315E">
        <w:t>)</w:t>
      </w:r>
    </w:p>
    <w:p w14:paraId="595566A7" w14:textId="77777777" w:rsidR="0006315E" w:rsidRPr="0006315E" w:rsidRDefault="0006315E" w:rsidP="0006315E">
      <w:pPr>
        <w:pStyle w:val="a0"/>
      </w:pPr>
      <w:r w:rsidRPr="0006315E">
        <w:t>Помимо потоков, персонально обслуживающих каждый активный экземпляр СВ-М, в архитектуре </w:t>
      </w:r>
      <w:proofErr w:type="spellStart"/>
      <w:r w:rsidRPr="0006315E">
        <w:t>svm_app</w:t>
      </w:r>
      <w:proofErr w:type="spellEnd"/>
      <w:r w:rsidRPr="0006315E">
        <w:t> 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эмулируемых СВ-М к соответствующим УВМ.</w:t>
      </w:r>
    </w:p>
    <w:p w14:paraId="3C4FEC2F" w14:textId="77777777" w:rsidR="0006315E" w:rsidRPr="0006315E" w:rsidRDefault="0006315E" w:rsidP="0006315E">
      <w:pPr>
        <w:pStyle w:val="a0"/>
      </w:pPr>
      <w:r w:rsidRPr="0006315E">
        <w:t>Общий поток-отправитель работает в цикле, извлекая сообщения типа </w:t>
      </w:r>
      <w:proofErr w:type="spellStart"/>
      <w:r w:rsidRPr="0006315E">
        <w:t>QueuedMessage</w:t>
      </w:r>
      <w:proofErr w:type="spellEnd"/>
      <w:r w:rsidRPr="0006315E">
        <w:t xml:space="preserve"> 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</w:t>
      </w:r>
      <w:r w:rsidRPr="0006315E">
        <w:lastRenderedPageBreak/>
        <w:t>исходящей очереди </w:t>
      </w:r>
      <w:proofErr w:type="spellStart"/>
      <w:r w:rsidRPr="0006315E">
        <w:t>svm_outgoing_queue</w:t>
      </w:r>
      <w:proofErr w:type="spellEnd"/>
      <w:r w:rsidRPr="0006315E">
        <w:t>. Каждая структура </w:t>
      </w:r>
      <w:proofErr w:type="spellStart"/>
      <w:r w:rsidRPr="0006315E">
        <w:t>QueuedMessage</w:t>
      </w:r>
      <w:proofErr w:type="spellEnd"/>
      <w:r w:rsidRPr="0006315E">
        <w:t> содержит как само протокольное сообщение Message 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>) того экземпляра СВ-М, который сформировал этот ответ. Используя 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 </w:t>
      </w:r>
      <w:proofErr w:type="spellStart"/>
      <w:r w:rsidRPr="0006315E">
        <w:t>svm_instances</w:t>
      </w:r>
      <w:proofErr w:type="spellEnd"/>
      <w:r w:rsidRPr="0006315E">
        <w:t> для получения указателя на соответствующий объект 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77777777" w:rsidR="0006315E" w:rsidRPr="0006315E" w:rsidRDefault="0006315E" w:rsidP="0006315E">
      <w:pPr>
        <w:pStyle w:val="a0"/>
      </w:pPr>
      <w:r w:rsidRPr="0006315E">
        <w:t>Перед отправкой производится проверка флага </w:t>
      </w:r>
      <w:proofErr w:type="spellStart"/>
      <w:r w:rsidRPr="0006315E">
        <w:t>instance</w:t>
      </w:r>
      <w:proofErr w:type="spellEnd"/>
      <w:r w:rsidRPr="0006315E">
        <w:t>-&gt;</w:t>
      </w:r>
      <w:proofErr w:type="spellStart"/>
      <w:r w:rsidRPr="0006315E">
        <w:t>is_active</w:t>
      </w:r>
      <w:proofErr w:type="spellEnd"/>
      <w:r w:rsidRPr="0006315E">
        <w:t>; если экземпляр СВ-М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сообщения используется функция </w:t>
      </w:r>
      <w:proofErr w:type="spellStart"/>
      <w:r w:rsidRPr="0006315E">
        <w:t>send_protocol_message</w:t>
      </w:r>
      <w:proofErr w:type="spellEnd"/>
      <w:r w:rsidRPr="0006315E">
        <w:t> из модуля 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5623F855" w14:textId="77777777" w:rsidR="0006315E" w:rsidRPr="0006315E" w:rsidRDefault="0006315E" w:rsidP="0006315E">
      <w:pPr>
        <w:pStyle w:val="a0"/>
      </w:pPr>
      <w:r w:rsidRPr="0006315E">
        <w:t>Ключевой особенностью данного потока является реализация механизма имитации принудительного разрыва соединения со стороны СВ-М, настраиваемого через конфигурационный файл. Для каждого экземпляра </w:t>
      </w:r>
      <w:proofErr w:type="spellStart"/>
      <w:r w:rsidRPr="0006315E">
        <w:t>SvmInstance</w:t>
      </w:r>
      <w:proofErr w:type="spellEnd"/>
      <w:r w:rsidRPr="0006315E">
        <w:t> в его структуре хранятся параметр </w:t>
      </w:r>
      <w:proofErr w:type="spellStart"/>
      <w:r w:rsidRPr="0006315E">
        <w:t>disconnect_after_messages</w:t>
      </w:r>
      <w:proofErr w:type="spellEnd"/>
      <w:r w:rsidRPr="0006315E">
        <w:t> и счетчик уже отправленных им сообщений </w:t>
      </w:r>
      <w:proofErr w:type="spellStart"/>
      <w:r w:rsidRPr="0006315E">
        <w:t>messages_sent_count</w:t>
      </w:r>
      <w:proofErr w:type="spellEnd"/>
      <w:r w:rsidRPr="0006315E">
        <w:t>. Перед каждой фактической отправкой ответного сообщения этот счетчик для соответствующего экземпляра инкрементируется. Если количество отправленных сообщений данным экземпляром достигает или превышает значение </w:t>
      </w:r>
      <w:proofErr w:type="spellStart"/>
      <w:r w:rsidRPr="0006315E">
        <w:t>disconnect_after_messages</w:t>
      </w:r>
      <w:proofErr w:type="spellEnd"/>
      <w:r w:rsidRPr="0006315E">
        <w:t> 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СВ-М. В этом случае он помечает данный </w:t>
      </w:r>
      <w:proofErr w:type="spellStart"/>
      <w:r w:rsidRPr="0006315E">
        <w:t>SvmInstance</w:t>
      </w:r>
      <w:proofErr w:type="spellEnd"/>
      <w:r w:rsidRPr="0006315E">
        <w:t> как неактивный (устанавливая флаг </w:t>
      </w:r>
      <w:proofErr w:type="spellStart"/>
      <w:r w:rsidRPr="0006315E">
        <w:t>is_active</w:t>
      </w:r>
      <w:proofErr w:type="spellEnd"/>
      <w:r w:rsidRPr="0006315E">
        <w:t> в </w:t>
      </w:r>
      <w:proofErr w:type="spellStart"/>
      <w:r w:rsidRPr="0006315E">
        <w:t>false</w:t>
      </w:r>
      <w:proofErr w:type="spellEnd"/>
      <w:r w:rsidRPr="0006315E">
        <w:t>), вызывает системную функцию </w:t>
      </w:r>
      <w:proofErr w:type="spellStart"/>
      <w:r w:rsidRPr="0006315E">
        <w:t>shutdown</w:t>
      </w:r>
      <w:proofErr w:type="spellEnd"/>
      <w:r w:rsidRPr="0006315E">
        <w:t>() для </w:t>
      </w:r>
      <w:proofErr w:type="spellStart"/>
      <w:r w:rsidRPr="0006315E">
        <w:t>client_handle</w:t>
      </w:r>
      <w:proofErr w:type="spellEnd"/>
      <w:r w:rsidRPr="0006315E">
        <w:t xml:space="preserve"> этого экземпляра </w:t>
      </w:r>
      <w:r w:rsidRPr="0006315E">
        <w:lastRenderedPageBreak/>
        <w:t>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Pr="0006315E">
        <w:t>qmq_shutdown</w:t>
      </w:r>
      <w:proofErr w:type="spellEnd"/>
      <w:r w:rsidRPr="0006315E">
        <w:t>()), чтобы сигнализировать его потоку-обработчику (</w:t>
      </w:r>
      <w:proofErr w:type="spellStart"/>
      <w:r w:rsidRPr="0006315E">
        <w:t>processor_thread_func</w:t>
      </w:r>
      <w:proofErr w:type="spellEnd"/>
      <w:r w:rsidRPr="0006315E">
        <w:t>) о необходимости штатного завершения. Обработка ошибок, которые могут быть возвращены функцией </w:t>
      </w:r>
      <w:proofErr w:type="spellStart"/>
      <w:r w:rsidRPr="0006315E">
        <w:t>send_protocol_message</w:t>
      </w:r>
      <w:proofErr w:type="spellEnd"/>
      <w:r w:rsidRPr="0006315E">
        <w:t> (например, при разрыве соединения со стороны УВМ), также приводит к деактивации соответствующего экземпляра СВ-М и инициированию закрытия связанных с ним ресурсов.</w:t>
      </w:r>
    </w:p>
    <w:p w14:paraId="7D43230C" w14:textId="430E8119" w:rsidR="009B4D68" w:rsidRDefault="00020EB5" w:rsidP="00020EB5">
      <w:pPr>
        <w:pStyle w:val="3"/>
      </w:pPr>
      <w:r w:rsidRPr="00020EB5">
        <w:t>3.2.5 Обработка сообщений и имитация поведения СВ-М (</w:t>
      </w:r>
      <w:proofErr w:type="spellStart"/>
      <w:r w:rsidRPr="00020EB5">
        <w:t>svm_handlers.c</w:t>
      </w:r>
      <w:proofErr w:type="spellEnd"/>
      <w:r w:rsidRPr="00020EB5">
        <w:t>)</w:t>
      </w:r>
    </w:p>
    <w:p w14:paraId="163288DA" w14:textId="77777777" w:rsidR="0077143E" w:rsidRPr="0077143E" w:rsidRDefault="0077143E" w:rsidP="0077143E">
      <w:pPr>
        <w:pStyle w:val="a0"/>
      </w:pPr>
      <w:r w:rsidRPr="0077143E">
        <w:t>Логика реакции эмулируемых экземпляров СВ-М на команды, поступающие от Управляющей Вычислительной Машины, а также реализация имитации их различного поведения, включая нештатные ситуации, сосредоточена в модуле </w:t>
      </w:r>
      <w:proofErr w:type="spellStart"/>
      <w:r w:rsidRPr="0077143E"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77777777" w:rsidR="0077143E" w:rsidRPr="0077143E" w:rsidRDefault="0077143E" w:rsidP="0077143E">
      <w:pPr>
        <w:pStyle w:val="a0"/>
      </w:pPr>
      <w:r w:rsidRPr="0077143E">
        <w:t>При инициализации приложения </w:t>
      </w:r>
      <w:proofErr w:type="spellStart"/>
      <w:r w:rsidRPr="0077143E">
        <w:t>svm_app</w:t>
      </w:r>
      <w:proofErr w:type="spellEnd"/>
      <w:r w:rsidRPr="0077143E">
        <w:t> вызывается функция </w:t>
      </w:r>
      <w:proofErr w:type="spellStart"/>
      <w:r w:rsidRPr="0077143E">
        <w:t>init_message_handlers</w:t>
      </w:r>
      <w:proofErr w:type="spellEnd"/>
      <w:r w:rsidRPr="0077143E">
        <w:t>(), которая заполняет глобальный массив указателей на функции 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>) экземпляра СВ-М извлекает очередное сообщение из своей входящей очереди, он использует поле </w:t>
      </w:r>
      <w:proofErr w:type="spellStart"/>
      <w:r w:rsidRPr="0077143E">
        <w:t>message_type</w:t>
      </w:r>
      <w:proofErr w:type="spellEnd"/>
      <w:r w:rsidRPr="0077143E">
        <w:t> из заголовка полученного сообщения для определения и вызова нужной функции из массива 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BFDB6E5" w14:textId="77777777" w:rsidR="0077143E" w:rsidRPr="0077143E" w:rsidRDefault="0077143E" w:rsidP="0077143E">
      <w:pPr>
        <w:pStyle w:val="a0"/>
      </w:pPr>
      <w:r w:rsidRPr="0077143E">
        <w:t>Каждая функция-обработчик, например handle_init_channel_message или handle_vydat_rezultaty_kontrolya_message, имеет стандартизированную сигнатуру, принимая в качестве аргументов указатель на структуру </w:t>
      </w:r>
      <w:proofErr w:type="spellStart"/>
      <w:r w:rsidRPr="0077143E">
        <w:t>SvmInstance</w:t>
      </w:r>
      <w:proofErr w:type="spellEnd"/>
      <w:r w:rsidRPr="0077143E">
        <w:t xml:space="preserve"> (соответствующую текущему эмулируемому СВ-М) и указатель на полученное от УВМ сообщение. </w:t>
      </w:r>
      <w:r w:rsidRPr="0077143E">
        <w:lastRenderedPageBreak/>
        <w:t>Передача указателя на </w:t>
      </w:r>
      <w:proofErr w:type="spellStart"/>
      <w:r w:rsidRPr="0077143E">
        <w:t>SvmInstance</w:t>
      </w:r>
      <w:proofErr w:type="spellEnd"/>
      <w:r w:rsidRPr="0077143E">
        <w:t> 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 </w:t>
      </w:r>
      <w:proofErr w:type="spellStart"/>
      <w:r w:rsidRPr="0077143E">
        <w:t>SvmInstance</w:t>
      </w:r>
      <w:proofErr w:type="spellEnd"/>
      <w:r w:rsidRPr="0077143E">
        <w:t>, такие как </w:t>
      </w:r>
      <w:proofErr w:type="spellStart"/>
      <w:r w:rsidRPr="0077143E">
        <w:t>current_state</w:t>
      </w:r>
      <w:proofErr w:type="spellEnd"/>
      <w:r w:rsidRPr="0077143E">
        <w:t> (текущее состояние СВ-М), </w:t>
      </w:r>
      <w:proofErr w:type="spellStart"/>
      <w:r w:rsidRPr="0077143E">
        <w:t>assigned_lak</w:t>
      </w:r>
      <w:proofErr w:type="spellEnd"/>
      <w:r w:rsidRPr="0077143E">
        <w:t> (его логический адрес), использовать персональный счетчик исходящих сообщений </w:t>
      </w:r>
      <w:proofErr w:type="spellStart"/>
      <w:r w:rsidRPr="0077143E">
        <w:t>message_counter</w:t>
      </w:r>
      <w:proofErr w:type="spellEnd"/>
      <w:r w:rsidRPr="0077143E">
        <w:t> или запрашивать значения других счетчиков, например, BCB, через функцию 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 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 </w:t>
      </w:r>
      <w:proofErr w:type="spellStart"/>
      <w:r w:rsidRPr="0077143E">
        <w:t>current_state</w:t>
      </w:r>
      <w:proofErr w:type="spellEnd"/>
      <w:r w:rsidRPr="0077143E">
        <w:t> или счетчики, обновляемые потоком-таймером), защищается персональным мьютексом данного экземпляра. По результатам обработки команда УВМ функция-обработчик может сформировать ответное сообщение, для чего динамически выделяется память под структуру Message. Указатель на это сообщение (или NULL, если ответ не предусмотрен протоколом или имитируется его отсутствие) возвращается в 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7777777" w:rsidR="0077143E" w:rsidRPr="0077143E" w:rsidRDefault="0077143E" w:rsidP="0077143E">
      <w:pPr>
        <w:pStyle w:val="a0"/>
      </w:pPr>
      <w:r w:rsidRPr="0077143E">
        <w:t>Реализация логики протокола в обработчиках точно следует спецификациям. Например, при получении сообщения «Инициализация канала», функция </w:t>
      </w:r>
      <w:proofErr w:type="spellStart"/>
      <w:r w:rsidRPr="0077143E">
        <w:t>handle_init_channel_message</w:t>
      </w:r>
      <w:proofErr w:type="spellEnd"/>
      <w:r w:rsidRPr="0077143E">
        <w:t> считывает из тела запроса предлагаемый УВМ логический адрес, сверяет его с уже назначенным данному экземпляру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assigned_lak</w:t>
      </w:r>
      <w:proofErr w:type="spellEnd"/>
      <w:r w:rsidRPr="0077143E">
        <w:t> (который был установлен из конфигурационного файла при запуске потока-слушателя), и формирует ответное сообщение «Подтверждение инициализации канала». В тело этого 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current_state</w:t>
      </w:r>
      <w:proofErr w:type="spellEnd"/>
      <w:r w:rsidRPr="0077143E">
        <w:t> переводится в STATE_INITIALIZED. Аналогично, обработчик </w:t>
      </w:r>
      <w:proofErr w:type="spellStart"/>
      <w:r w:rsidRPr="0077143E">
        <w:t>handle_vydat_rezultaty_kontrolya_message</w:t>
      </w:r>
      <w:proofErr w:type="spellEnd"/>
      <w:r w:rsidRPr="0077143E">
        <w:t> 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60F074F6" w14:textId="77777777" w:rsidR="0077143E" w:rsidRPr="0077143E" w:rsidRDefault="0077143E" w:rsidP="0077143E">
      <w:pPr>
        <w:pStyle w:val="a0"/>
      </w:pPr>
      <w:r w:rsidRPr="0077143E">
        <w:lastRenderedPageBreak/>
        <w:t>Важной особенностью модуля </w:t>
      </w:r>
      <w:proofErr w:type="spellStart"/>
      <w:r w:rsidRPr="0077143E">
        <w:t>svm_handlers.c</w:t>
      </w:r>
      <w:proofErr w:type="spellEnd"/>
      <w:r w:rsidRPr="0077143E">
        <w:t> является реализация механизмов имитации нештатного поведения СВ-М. При инициализации каждого </w:t>
      </w:r>
      <w:proofErr w:type="spellStart"/>
      <w:r w:rsidRPr="0077143E">
        <w:t>SvmInstance</w:t>
      </w:r>
      <w:proofErr w:type="spellEnd"/>
      <w:r w:rsidRPr="0077143E">
        <w:t> из конфигурационного файла считываются флаги и параметры, такие как simulate_control_failure, simulate_response_timeout, send_warning_on_confirm и warning_tks. Функции-обработчики проверяют значения этих полей для текущего </w:t>
      </w:r>
      <w:proofErr w:type="spellStart"/>
      <w:r w:rsidRPr="0077143E">
        <w:t>instance</w:t>
      </w:r>
      <w:proofErr w:type="spellEnd"/>
      <w:r w:rsidRPr="0077143E">
        <w:t> и соответствующим образом модифицируют свое поведение. Например, если установлен флаг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simulate_control_failure</w:t>
      </w:r>
      <w:proofErr w:type="spellEnd"/>
      <w:r w:rsidRPr="0077143E">
        <w:t>, то </w:t>
      </w:r>
      <w:proofErr w:type="spellStart"/>
      <w:r w:rsidRPr="0077143E">
        <w:t>handle_vydat_rezultaty_kontrolya_message</w:t>
      </w:r>
      <w:proofErr w:type="spellEnd"/>
      <w:r w:rsidRPr="0077143E">
        <w:t> запишет в поле RSK ответного сообщения код, имитирующий ошибку. Если установлен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simulate_response_timeout</w:t>
      </w:r>
      <w:proofErr w:type="spellEnd"/>
      <w:r w:rsidRPr="0077143E">
        <w:t>, то обработчик </w:t>
      </w:r>
      <w:proofErr w:type="spellStart"/>
      <w:r w:rsidRPr="0077143E">
        <w:t>handle_provesti_kontrol_message</w:t>
      </w:r>
      <w:proofErr w:type="spellEnd"/>
      <w:r w:rsidRPr="0077143E">
        <w:t> сначала установит внутренний флаг </w:t>
      </w:r>
      <w:proofErr w:type="spellStart"/>
      <w:r w:rsidRPr="0077143E">
        <w:t>instance</w:t>
      </w:r>
      <w:proofErr w:type="spellEnd"/>
      <w:r w:rsidRPr="0077143E">
        <w:t>-&gt;user_flag1 (сигнализирующий последующим обработчикам этого экземпляра о необходимости прекратить ответы), а затем внесет значительную задержку (</w:t>
      </w:r>
      <w:proofErr w:type="spellStart"/>
      <w:r w:rsidRPr="0077143E">
        <w:t>sleep</w:t>
      </w:r>
      <w:proofErr w:type="spellEnd"/>
      <w:r w:rsidRPr="0077143E">
        <w:t>()) перед отправкой своего ответа. Последующие обработчики, проверяя </w:t>
      </w:r>
      <w:proofErr w:type="spellStart"/>
      <w:r w:rsidRPr="0077143E">
        <w:t>instance</w:t>
      </w:r>
      <w:proofErr w:type="spellEnd"/>
      <w:r w:rsidRPr="0077143E">
        <w:t>-&gt;user_flag1, будут возвращать NULL, имитируя "зависание" СВ-М. Если же установлен флаг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send_warning_on_confirm</w:t>
      </w:r>
      <w:proofErr w:type="spellEnd"/>
      <w:r w:rsidRPr="0077143E">
        <w:t>, то </w:t>
      </w:r>
      <w:proofErr w:type="spellStart"/>
      <w:r w:rsidRPr="0077143E">
        <w:t>handle_init_channel_message</w:t>
      </w:r>
      <w:proofErr w:type="spellEnd"/>
      <w:r w:rsidRPr="0077143E">
        <w:t> вместо «Подтверждения инициализации» сформирует и вернет сообщение «Предупреждение» с кодом события </w:t>
      </w:r>
      <w:proofErr w:type="spellStart"/>
      <w:r w:rsidRPr="0077143E">
        <w:t>instance</w:t>
      </w:r>
      <w:proofErr w:type="spellEnd"/>
      <w:r w:rsidRPr="0077143E">
        <w:t>-&gt;</w:t>
      </w:r>
      <w:proofErr w:type="spellStart"/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2D73D77B" w14:textId="77777777" w:rsidR="00BA3C99" w:rsidRPr="008975CE" w:rsidRDefault="00BA3C99" w:rsidP="00BA3C99">
      <w:pPr>
        <w:pStyle w:val="2"/>
      </w:pPr>
      <w:r w:rsidRPr="008975CE">
        <w:t>3.3</w:t>
      </w:r>
      <w:r>
        <w:t xml:space="preserve"> </w:t>
      </w:r>
      <w:r w:rsidRPr="008975CE">
        <w:t>Программный модуль УВМ</w:t>
      </w:r>
    </w:p>
    <w:p w14:paraId="4B21708B" w14:textId="77777777" w:rsidR="00FF33C9" w:rsidRPr="00FF33C9" w:rsidRDefault="00FF33C9" w:rsidP="00FF33C9">
      <w:pPr>
        <w:pStyle w:val="a0"/>
      </w:pPr>
      <w:r w:rsidRPr="00FF33C9">
        <w:t>Программный модуль </w:t>
      </w:r>
      <w:proofErr w:type="spellStart"/>
      <w:r w:rsidRPr="00FF33C9">
        <w:t>uvm_app</w:t>
      </w:r>
      <w:proofErr w:type="spellEnd"/>
      <w:r w:rsidRPr="00FF33C9">
        <w:t xml:space="preserve"> представляет собой реализацию логики Управляющей Вычислительной Машины (УВМ) в рамках разработанного программного комплекса. Его основная задача – управление группой эмулируемых Специализированных Вычислителей (СВ-М), обмен с ними данными в соответствии с заданным протоколом, а также обеспечение </w:t>
      </w:r>
      <w:r w:rsidRPr="00FF33C9">
        <w:lastRenderedPageBreak/>
        <w:t>взаимодействия с графическим интерфейсом пользователя (GUI) для мониторинга и отладки. Модуль </w:t>
      </w:r>
      <w:proofErr w:type="spellStart"/>
      <w:r w:rsidRPr="00FF33C9">
        <w:t>uvm_app</w:t>
      </w:r>
      <w:proofErr w:type="spellEnd"/>
      <w:r w:rsidRPr="00FF33C9">
        <w:t> 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4BA372FB" w14:textId="0C75E1AB" w:rsidR="00020EB5" w:rsidRDefault="006E7ECF" w:rsidP="006E7ECF">
      <w:pPr>
        <w:pStyle w:val="3"/>
      </w:pPr>
      <w:r w:rsidRPr="006E7ECF">
        <w:t xml:space="preserve">3.3.1 Общая архитектура и управление соединениями </w:t>
      </w:r>
      <w:proofErr w:type="spellStart"/>
      <w:r w:rsidRPr="006E7ECF">
        <w:t>uvm_app</w:t>
      </w:r>
      <w:proofErr w:type="spellEnd"/>
    </w:p>
    <w:p w14:paraId="01F1D4CD" w14:textId="77777777" w:rsidR="00AA5BC4" w:rsidRPr="00AA5BC4" w:rsidRDefault="00AA5BC4" w:rsidP="00AA5BC4">
      <w:pPr>
        <w:pStyle w:val="a0"/>
      </w:pPr>
      <w:r w:rsidRPr="00AA5BC4">
        <w:t>Программный модуль </w:t>
      </w:r>
      <w:proofErr w:type="spellStart"/>
      <w:r w:rsidRPr="00AA5BC4">
        <w:t>uvm_app</w:t>
      </w:r>
      <w:proofErr w:type="spellEnd"/>
      <w:r w:rsidRPr="00AA5BC4">
        <w:t>, реализующий логику Управляющей Вычислительной Машины, построен на основе многопоточной архитектуры, обеспечивающей асинхронное взаимодействие с несколькими эмулируемыми Специализированными Вычислителями.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>), который отвечает за инициализацию системы, установку и поддержку TCP-соединений с экземплярами СВ-М, управление основным циклом протокольного взаимодействия и запуск вспомогательных сервисных потоков.</w:t>
      </w:r>
    </w:p>
    <w:p w14:paraId="357D7FC2" w14:textId="77777777" w:rsidR="00AA5BC4" w:rsidRPr="00AA5BC4" w:rsidRDefault="00AA5BC4" w:rsidP="00AA5BC4">
      <w:pPr>
        <w:pStyle w:val="a0"/>
      </w:pPr>
      <w:r w:rsidRPr="00AA5BC4">
        <w:t>Центральным элементом для управления взаимодействием с каждым эмулируемым СВ-М выступает структура данных </w:t>
      </w:r>
      <w:proofErr w:type="spellStart"/>
      <w:r w:rsidRPr="00AA5BC4">
        <w:t>UvmSvmLink</w:t>
      </w:r>
      <w:proofErr w:type="spellEnd"/>
      <w:r w:rsidRPr="00AA5BC4">
        <w:t>. Приложение создает и поддерживает индивидуальный объект этой структуры для каждого из четырех потенциальных каналов связи с СВ-М. Данная структура агрегирует всю необходимую информацию для управления конкретным соединением и отслеживания его состояния. В нее входит уникальный идентификатор связанного экземпляра СВ-М,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>), сконфигурированный для работы по протоколу TCP/IP, и активный дескриптор установленного TCP-сокета. Важными полями являются текущий общий статус TCP-соединения, хранящийся в перечислении UvmLinkStatus (например, UVM_LINK_ACTIVE или UVM_LINK_FAILED), и логический адрес (LAK), который УВМ ожидает от данного экземпляра СВ-М согласно конфигурационным данным. Для реализации сложного многоэтапного протокола подготовки СВ-М к работе, структура </w:t>
      </w:r>
      <w:proofErr w:type="spellStart"/>
      <w:r w:rsidRPr="00AA5BC4">
        <w:t>UvmSvmLink</w:t>
      </w:r>
      <w:proofErr w:type="spellEnd"/>
      <w:r w:rsidRPr="00AA5BC4">
        <w:t> также содержит поле </w:t>
      </w:r>
      <w:proofErr w:type="spellStart"/>
      <w:r w:rsidRPr="00AA5BC4">
        <w:t>prep_state</w:t>
      </w:r>
      <w:proofErr w:type="spellEnd"/>
      <w:r w:rsidRPr="00AA5BC4">
        <w:t> (типа </w:t>
      </w:r>
      <w:proofErr w:type="spellStart"/>
      <w:r w:rsidRPr="00AA5BC4">
        <w:t>PreparationState</w:t>
      </w:r>
      <w:proofErr w:type="spellEnd"/>
      <w:r w:rsidRPr="00AA5BC4">
        <w:t xml:space="preserve">), отражающее текущее состояние </w:t>
      </w:r>
      <w:r w:rsidRPr="00AA5BC4">
        <w:lastRenderedPageBreak/>
        <w:t>автомата управления протоколом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>). 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протокола или связи, таких как несоответствие LAK, сбой внутреннего контроля СВ-М или получение предупреждающих сообщений.</w:t>
      </w:r>
    </w:p>
    <w:p w14:paraId="2A9B13AA" w14:textId="77777777" w:rsidR="00AA5BC4" w:rsidRPr="00AA5BC4" w:rsidRDefault="00AA5BC4" w:rsidP="00AA5BC4">
      <w:pPr>
        <w:pStyle w:val="a0"/>
      </w:pPr>
      <w:r w:rsidRPr="00AA5BC4">
        <w:t>Инициализация </w:t>
      </w:r>
      <w:proofErr w:type="spellStart"/>
      <w:r w:rsidRPr="00AA5BC4">
        <w:t>uvm_app</w:t>
      </w:r>
      <w:proofErr w:type="spellEnd"/>
      <w:r w:rsidRPr="00AA5BC4">
        <w:t> начинается со считывания параметров из конфигурационного файла config.ini. На этом этапе определяются IP-адрес целевого хоста (где функционирует приложение </w:t>
      </w:r>
      <w:proofErr w:type="spellStart"/>
      <w:r w:rsidRPr="00AA5BC4">
        <w:t>svm_app</w:t>
      </w:r>
      <w:proofErr w:type="spellEnd"/>
      <w:r w:rsidRPr="00AA5BC4">
        <w:t>) и индивидуальные настройки для каждого эмулируемого экземпляра СВ-М, включая номер TCP-порта для подключения и его ожидаемый логический адрес (LAK). После загрузки конфигурации основной поток последовательно пытается установить TCP-соединения с каждым сконфигурированным СВ-М. Для этого для каждого экземпляра динамически создается и настраивается объект </w:t>
      </w:r>
      <w:proofErr w:type="spellStart"/>
      <w:r w:rsidRPr="00AA5BC4">
        <w:t>IOInterface</w:t>
      </w:r>
      <w:proofErr w:type="spellEnd"/>
      <w:r w:rsidRPr="00AA5BC4">
        <w:t> (используя реализацию 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 </w:t>
      </w:r>
      <w:proofErr w:type="spellStart"/>
      <w:r w:rsidRPr="00AA5BC4">
        <w:t>connect</w:t>
      </w:r>
      <w:proofErr w:type="spellEnd"/>
      <w:r w:rsidRPr="00AA5BC4">
        <w:t>(). В случае успешного установления соединения, соответствующий объект </w:t>
      </w:r>
      <w:proofErr w:type="spellStart"/>
      <w:r w:rsidRPr="00AA5BC4">
        <w:t>UvmSvmLink</w:t>
      </w:r>
      <w:proofErr w:type="spellEnd"/>
      <w:r w:rsidRPr="00AA5BC4">
        <w:t> переводится в статус UVM_LINK_ACTIVE, в нем сохраняется дескриптор активного сокета, и его внутренний автомат протокольной подготовки инициализируется начальным состоянием PREP_STATE_READY_TO_SEND_INIT_CHANNEL.</w:t>
      </w:r>
    </w:p>
    <w:p w14:paraId="1A4E379A" w14:textId="77777777" w:rsidR="00AA5BC4" w:rsidRPr="00AA5BC4" w:rsidRDefault="00AA5BC4" w:rsidP="00AA5BC4">
      <w:pPr>
        <w:pStyle w:val="a0"/>
      </w:pPr>
      <w:r w:rsidRPr="00AA5BC4">
        <w:t>Для обеспечения асинхронной обработки данных и выполнения фоновых задач в </w:t>
      </w:r>
      <w:proofErr w:type="spellStart"/>
      <w:r w:rsidRPr="00AA5BC4">
        <w:t>uvm_app</w:t>
      </w:r>
      <w:proofErr w:type="spellEnd"/>
      <w:r w:rsidRPr="00AA5BC4">
        <w:t xml:space="preserve"> создаются и запускаются несколько типов потоков. Для каждого успешно установленного TCP-соединения с экземпляром СВ-М порождается индивидуальный поток-приемник, выполняющий </w:t>
      </w:r>
      <w:r w:rsidRPr="00AA5BC4">
        <w:lastRenderedPageBreak/>
        <w:t>функцию </w:t>
      </w:r>
      <w:proofErr w:type="spellStart"/>
      <w:r w:rsidRPr="00AA5BC4">
        <w:t>uvm_receiver_thread_func</w:t>
      </w:r>
      <w:proofErr w:type="spellEnd"/>
      <w:r w:rsidRPr="00AA5BC4">
        <w:t>. Этот поток отвечает за непрерывное чтение входящих данных (ответов и асинхронных сообщений) от своего, выделенного ему СВ-М. Централизованную отправку всех исходящих команд от УВМ ко всем активным экземплярам СВ-М осуществляет единый общий поток-отправитель, реализуемый функцией 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77777777" w:rsidR="00AA5BC4" w:rsidRPr="00AA5BC4" w:rsidRDefault="00AA5BC4" w:rsidP="00AA5BC4">
      <w:pPr>
        <w:pStyle w:val="a0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СВ-М, помещаются в виде структур </w:t>
      </w:r>
      <w:proofErr w:type="spellStart"/>
      <w:r w:rsidRPr="00AA5BC4">
        <w:t>UvmRequest</w:t>
      </w:r>
      <w:proofErr w:type="spellEnd"/>
      <w:r w:rsidRPr="00AA5BC4">
        <w:t> в исходящую очередь </w:t>
      </w:r>
      <w:proofErr w:type="spellStart"/>
      <w:r w:rsidRPr="00AA5BC4">
        <w:t>uvm_outgoing_request_queue</w:t>
      </w:r>
      <w:proofErr w:type="spellEnd"/>
      <w:r w:rsidRPr="00AA5BC4">
        <w:t>, откуда их извлекает поток-отправитель. Сообщения, полученные потоками-приемниками от различных СВ-М, упаковываются в структуры </w:t>
      </w:r>
      <w:proofErr w:type="spellStart"/>
      <w:r w:rsidRPr="00AA5BC4">
        <w:t>UvmResponseMessage</w:t>
      </w:r>
      <w:proofErr w:type="spellEnd"/>
      <w:r w:rsidRPr="00AA5BC4">
        <w:t> (включающие идентификатор СВ-М-источника) и помещаются во входящую очередь 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 </w:t>
      </w:r>
      <w:proofErr w:type="spellStart"/>
      <w:r w:rsidRPr="00AA5BC4">
        <w:t>uvm_app</w:t>
      </w:r>
      <w:proofErr w:type="spellEnd"/>
      <w:r w:rsidRPr="00AA5BC4">
        <w:t> эффективно и параллельно управлять взаимодействием с несколькими экземплярами СВ-М, оперативно реагировать на входящие события и обеспечивать непрерывный поток данных для системы мониторинга.</w:t>
      </w:r>
    </w:p>
    <w:p w14:paraId="54CDA91E" w14:textId="1609133C" w:rsidR="006E7ECF" w:rsidRDefault="00A447D9" w:rsidP="00A447D9">
      <w:pPr>
        <w:pStyle w:val="3"/>
      </w:pPr>
      <w:r w:rsidRPr="00A447D9">
        <w:t>3.3.2 Реализация потоков-приемников от СВ-М (</w:t>
      </w:r>
      <w:proofErr w:type="spellStart"/>
      <w:r w:rsidRPr="00A447D9">
        <w:t>uvm_receiver_thread_func</w:t>
      </w:r>
      <w:proofErr w:type="spellEnd"/>
      <w:r w:rsidRPr="00A447D9">
        <w:t>).</w:t>
      </w:r>
    </w:p>
    <w:p w14:paraId="3D2EE181" w14:textId="77777777" w:rsidR="002A2B29" w:rsidRPr="002A2B29" w:rsidRDefault="002A2B29" w:rsidP="002A2B29">
      <w:pPr>
        <w:pStyle w:val="a0"/>
      </w:pPr>
      <w:r w:rsidRPr="002A2B29">
        <w:t>Для каждого успешно установленного TCP-соединения с эмулируемым экземпляром Специализированного Вычислителя (СВ-М) основной поток </w:t>
      </w:r>
      <w:proofErr w:type="spellStart"/>
      <w:r w:rsidRPr="002A2B29">
        <w:t>uvm_app</w:t>
      </w:r>
      <w:proofErr w:type="spellEnd"/>
      <w:r w:rsidRPr="002A2B29">
        <w:t> порождает отдельный, выделенный поток-приемник. Функциональность этого потока реализуется функцией </w:t>
      </w:r>
      <w:proofErr w:type="spellStart"/>
      <w:r w:rsidRPr="002A2B29">
        <w:t>uvm_receiver_thread_func</w:t>
      </w:r>
      <w:proofErr w:type="spellEnd"/>
      <w:r w:rsidRPr="002A2B29">
        <w:t xml:space="preserve">, которая при запуске получает в качестве </w:t>
      </w:r>
      <w:r w:rsidRPr="002A2B29">
        <w:lastRenderedPageBreak/>
        <w:t>аргумента указатель на соответствующую структуру 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77777777" w:rsidR="002A2B29" w:rsidRPr="002A2B29" w:rsidRDefault="002A2B29" w:rsidP="002A2B29">
      <w:pPr>
        <w:pStyle w:val="a0"/>
      </w:pPr>
      <w:r w:rsidRPr="002A2B29">
        <w:t>Основная задача потока-приемника заключается в непрерывном асинхронном чтении данных, поступающих от связанного с ним экземпляра СВ-М. Поток функционирует в цикле, который продолжается до тех пор, пока установлен глобальный флаг работы приложения </w:t>
      </w:r>
      <w:proofErr w:type="spellStart"/>
      <w:r w:rsidRPr="002A2B29">
        <w:t>uvm_keep_running</w:t>
      </w:r>
      <w:proofErr w:type="spellEnd"/>
      <w:r w:rsidRPr="002A2B29">
        <w:t> и пока статус соответствующего </w:t>
      </w:r>
      <w:proofErr w:type="spellStart"/>
      <w:r w:rsidRPr="002A2B29">
        <w:t>UvmSvmLink</w:t>
      </w:r>
      <w:proofErr w:type="spellEnd"/>
      <w:r w:rsidRPr="002A2B29">
        <w:t> указывает на активное соединение (например, UVM_LINK_ACTIVE). В каждой итерации цикла поток-приемник вызывает функцию </w:t>
      </w:r>
      <w:proofErr w:type="spellStart"/>
      <w:r w:rsidRPr="002A2B29">
        <w:t>receive_protocol_message</w:t>
      </w:r>
      <w:proofErr w:type="spellEnd"/>
      <w:r w:rsidRPr="002A2B29">
        <w:t> из модуля 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77777777" w:rsidR="002A2B29" w:rsidRPr="002A2B29" w:rsidRDefault="002A2B29" w:rsidP="002A2B29">
      <w:pPr>
        <w:pStyle w:val="a0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Pr="002A2B29">
        <w:t> возвращает 0), полученное сообщение Message упаковывается в структуру 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 </w:t>
      </w:r>
      <w:proofErr w:type="spellStart"/>
      <w:r w:rsidRPr="002A2B29">
        <w:t>source_svm_id</w:t>
      </w:r>
      <w:proofErr w:type="spellEnd"/>
      <w:r w:rsidRPr="002A2B29">
        <w:t>, соответствующий экземпляру СВ-М, от которого пришло данное сообщение (этот ID берется из 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 </w:t>
      </w:r>
      <w:proofErr w:type="spellStart"/>
      <w:r w:rsidRPr="002A2B29">
        <w:t>UvmResponseMessage</w:t>
      </w:r>
      <w:proofErr w:type="spellEnd"/>
      <w:r w:rsidRPr="002A2B29">
        <w:t> помещается в общую для всего приложения </w:t>
      </w:r>
      <w:proofErr w:type="spellStart"/>
      <w:r w:rsidRPr="002A2B29">
        <w:t>uvm_app</w:t>
      </w:r>
      <w:proofErr w:type="spellEnd"/>
      <w:r w:rsidRPr="002A2B29">
        <w:t> 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 </w:t>
      </w:r>
      <w:proofErr w:type="spellStart"/>
      <w:r w:rsidRPr="002A2B29">
        <w:t>uvm_incoming_response_queue</w:t>
      </w:r>
      <w:proofErr w:type="spellEnd"/>
      <w:r w:rsidRPr="002A2B29">
        <w:t> с помощью функции </w:t>
      </w:r>
      <w:proofErr w:type="spellStart"/>
      <w:r w:rsidRPr="002A2B29">
        <w:t>uvq_enqueue</w:t>
      </w:r>
      <w:proofErr w:type="spellEnd"/>
      <w:r w:rsidRPr="002A2B29">
        <w:t>(). После этого основной поток </w:t>
      </w:r>
      <w:proofErr w:type="spellStart"/>
      <w:r w:rsidRPr="002A2B29">
        <w:t>uvm_app</w:t>
      </w:r>
      <w:proofErr w:type="spellEnd"/>
      <w:r w:rsidRPr="002A2B29">
        <w:t> сможет извлечь это сообщение из очереди для дальнейшей обработки и обновления состояния соответствующего </w:t>
      </w:r>
      <w:proofErr w:type="spellStart"/>
      <w:r w:rsidRPr="002A2B29">
        <w:t>UvmSvmLink</w:t>
      </w:r>
      <w:proofErr w:type="spellEnd"/>
      <w:r w:rsidRPr="002A2B29">
        <w:t>. При каждом успешном получении сообщения также обновляется поле </w:t>
      </w:r>
      <w:proofErr w:type="spellStart"/>
      <w:r w:rsidRPr="002A2B29">
        <w:t>last_activity_time</w:t>
      </w:r>
      <w:proofErr w:type="spellEnd"/>
      <w:r w:rsidRPr="002A2B29">
        <w:t> в структуре </w:t>
      </w:r>
      <w:proofErr w:type="spellStart"/>
      <w:r w:rsidRPr="002A2B29">
        <w:t>UvmSvmLink</w:t>
      </w:r>
      <w:proofErr w:type="spellEnd"/>
      <w:r w:rsidRPr="002A2B29">
        <w:t xml:space="preserve"> 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77777777" w:rsidR="002A2B29" w:rsidRPr="002A2B29" w:rsidRDefault="002A2B29" w:rsidP="002A2B29">
      <w:pPr>
        <w:pStyle w:val="a0"/>
      </w:pPr>
      <w:r w:rsidRPr="002A2B29">
        <w:t>Поток-приемник также обрабатывает ситуации разрыва соединения или ошибки чтения. Если </w:t>
      </w:r>
      <w:proofErr w:type="spellStart"/>
      <w:r w:rsidRPr="002A2B29">
        <w:t>receive_protocol_message</w:t>
      </w:r>
      <w:proofErr w:type="spellEnd"/>
      <w:r w:rsidRPr="002A2B29">
        <w:t xml:space="preserve"> возвращает 1 (соединение </w:t>
      </w:r>
      <w:r w:rsidRPr="002A2B29">
        <w:lastRenderedPageBreak/>
        <w:t xml:space="preserve">закрыто удаленной стороной, т.е. СВ-М),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 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 </w:t>
      </w:r>
      <w:proofErr w:type="spellStart"/>
      <w:r w:rsidRPr="002A2B29">
        <w:t>UvmSvmLink</w:t>
      </w:r>
      <w:proofErr w:type="spellEnd"/>
      <w:r w:rsidRPr="002A2B29">
        <w:t> на UVM_LINK_INACTIVE или UVM_LINK_FAILED (с использованием мьютекса 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 </w:t>
      </w:r>
      <w:proofErr w:type="spellStart"/>
      <w:r w:rsidRPr="002A2B29">
        <w:t>receive_protocol_message</w:t>
      </w:r>
      <w:proofErr w:type="spellEnd"/>
      <w:r w:rsidRPr="002A2B29">
        <w:t> возвращает -2 (что в текущей реализации </w:t>
      </w:r>
      <w:proofErr w:type="spellStart"/>
      <w:r w:rsidRPr="002A2B29">
        <w:t>io_common.c</w:t>
      </w:r>
      <w:proofErr w:type="spellEnd"/>
      <w:r w:rsidRPr="002A2B29">
        <w:t> может означать таймаут внутреннего </w:t>
      </w:r>
      <w:proofErr w:type="spellStart"/>
      <w:r w:rsidRPr="002A2B29">
        <w:t>poll</w:t>
      </w:r>
      <w:proofErr w:type="spellEnd"/>
      <w:r w:rsidRPr="002A2B29">
        <w:t> или прерывание EINTR, не приведшее к ошибке), поток-приемник делает короткую паузу и продолжает цикл чтения, проверяя флаги </w:t>
      </w:r>
      <w:proofErr w:type="spellStart"/>
      <w:r w:rsidRPr="002A2B29">
        <w:t>uvm_keep_running</w:t>
      </w:r>
      <w:proofErr w:type="spellEnd"/>
      <w:r w:rsidRPr="002A2B29">
        <w:t> и актуальный статус соединения.</w:t>
      </w:r>
    </w:p>
    <w:p w14:paraId="6AF89EA1" w14:textId="77777777" w:rsidR="002A2B29" w:rsidRPr="002A2B29" w:rsidRDefault="002A2B29" w:rsidP="002A2B29">
      <w:pPr>
        <w:pStyle w:val="a0"/>
      </w:pPr>
      <w:r w:rsidRPr="002A2B29">
        <w:t>Таким образом, наличие индивидуального потока-приемника для каждого канала связи с СВ-М позволяет </w:t>
      </w:r>
      <w:proofErr w:type="spellStart"/>
      <w:r w:rsidRPr="002A2B29">
        <w:t>uvm_app</w:t>
      </w:r>
      <w:proofErr w:type="spellEnd"/>
      <w:r w:rsidRPr="002A2B29">
        <w:t> 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СВ-М. Завершение работы потока-приемника происходит либо при общем завершении приложения </w:t>
      </w:r>
      <w:proofErr w:type="spellStart"/>
      <w:r w:rsidRPr="002A2B29">
        <w:t>uvm_app</w:t>
      </w:r>
      <w:proofErr w:type="spellEnd"/>
      <w:r w:rsidRPr="002A2B29">
        <w:t> (когда </w:t>
      </w:r>
      <w:proofErr w:type="spellStart"/>
      <w:r w:rsidRPr="002A2B29">
        <w:t>uvm_keep_running</w:t>
      </w:r>
      <w:proofErr w:type="spellEnd"/>
      <w:r w:rsidRPr="002A2B29">
        <w:t> становится 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FE68B36" w14:textId="46B02A33" w:rsidR="00A447D9" w:rsidRDefault="008F1CFA" w:rsidP="008F1CFA">
      <w:pPr>
        <w:pStyle w:val="3"/>
      </w:pPr>
      <w:r w:rsidRPr="008F1CFA">
        <w:t>3.3.3 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</w:p>
    <w:p w14:paraId="0D8387E5" w14:textId="77777777" w:rsidR="00681AD4" w:rsidRPr="00681AD4" w:rsidRDefault="00681AD4" w:rsidP="00681AD4">
      <w:pPr>
        <w:pStyle w:val="a0"/>
      </w:pPr>
      <w:r w:rsidRPr="00681AD4">
        <w:t>В отличие от потоков-приемников, создаваемых для каждого активного соединения индивидуально, отправка команд от Управляющей Вычислительной Машины (УВМ) всем эмулируемым экземплярам Специализированных Вычислителей (СВ-М) централизована и обслуживается единым общим потоком-отправителем. Этот поток реализуется функцией </w:t>
      </w:r>
      <w:proofErr w:type="spellStart"/>
      <w:r w:rsidRPr="00681AD4">
        <w:t>uvm_sender_thread_func</w:t>
      </w:r>
      <w:proofErr w:type="spellEnd"/>
      <w:r w:rsidRPr="00681AD4">
        <w:t> и запускается один раз при старте приложения 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77777777" w:rsidR="00681AD4" w:rsidRPr="00681AD4" w:rsidRDefault="00681AD4" w:rsidP="00681AD4">
      <w:pPr>
        <w:pStyle w:val="a0"/>
      </w:pPr>
      <w:r w:rsidRPr="00681AD4">
        <w:lastRenderedPageBreak/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 </w:t>
      </w:r>
      <w:proofErr w:type="spellStart"/>
      <w:r w:rsidRPr="00681AD4">
        <w:t>uvm_outgoing_request_queue</w:t>
      </w:r>
      <w:proofErr w:type="spellEnd"/>
      <w:r w:rsidRPr="00681AD4">
        <w:t> и их последующая передача целевым СВ-М через соответствующие TCP-соединения. В эту очередь основной поток </w:t>
      </w:r>
      <w:proofErr w:type="spellStart"/>
      <w:r w:rsidRPr="00681AD4">
        <w:t>uvm_app</w:t>
      </w:r>
      <w:proofErr w:type="spellEnd"/>
      <w:r w:rsidRPr="00681AD4">
        <w:t> помещает структуры </w:t>
      </w:r>
      <w:proofErr w:type="spellStart"/>
      <w:r w:rsidRPr="00681AD4">
        <w:t>UvmRequest</w:t>
      </w:r>
      <w:proofErr w:type="spellEnd"/>
      <w:r w:rsidRPr="00681AD4">
        <w:t>, каждая из которых содержит идентификатор целевого экземпляра СВ-М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 Message, предназначенное для отправки.</w:t>
      </w:r>
    </w:p>
    <w:p w14:paraId="64A93177" w14:textId="77777777" w:rsidR="00681AD4" w:rsidRPr="00681AD4" w:rsidRDefault="00681AD4" w:rsidP="00681AD4">
      <w:pPr>
        <w:pStyle w:val="a0"/>
      </w:pPr>
      <w:r w:rsidRPr="00681AD4">
        <w:t>Поток-отправитель работает в цикле, в каждой итерации которого он пытается извлечь очередной запрос </w:t>
      </w:r>
      <w:proofErr w:type="spellStart"/>
      <w:r w:rsidRPr="00681AD4">
        <w:t>UvmRequest</w:t>
      </w:r>
      <w:proofErr w:type="spellEnd"/>
      <w:r w:rsidRPr="00681AD4">
        <w:t> из очереди </w:t>
      </w:r>
      <w:proofErr w:type="spellStart"/>
      <w:r w:rsidRPr="00681AD4">
        <w:t>uvm_outgoing_request_queue</w:t>
      </w:r>
      <w:proofErr w:type="spellEnd"/>
      <w:r w:rsidRPr="00681AD4">
        <w:t> с помощью блокирующего вызова </w:t>
      </w:r>
      <w:proofErr w:type="spellStart"/>
      <w:r w:rsidRPr="00681AD4">
        <w:t>queue_req_dequeue</w:t>
      </w:r>
      <w:proofErr w:type="spellEnd"/>
      <w:r w:rsidRPr="00681AD4">
        <w:t>().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 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77777777" w:rsidR="00681AD4" w:rsidRPr="00681AD4" w:rsidRDefault="00681AD4" w:rsidP="00681AD4">
      <w:pPr>
        <w:pStyle w:val="a0"/>
      </w:pPr>
      <w:r w:rsidRPr="00681AD4">
        <w:t>После успешного извлечения запроса, поток-отправитель использует </w:t>
      </w:r>
      <w:proofErr w:type="spellStart"/>
      <w:r w:rsidRPr="00681AD4">
        <w:t>target_svm_id</w:t>
      </w:r>
      <w:proofErr w:type="spellEnd"/>
      <w:r w:rsidRPr="00681AD4">
        <w:t> для доступа к соответствующей структуре </w:t>
      </w:r>
      <w:proofErr w:type="spellStart"/>
      <w:r w:rsidRPr="00681AD4">
        <w:t>UvmSvmLink</w:t>
      </w:r>
      <w:proofErr w:type="spellEnd"/>
      <w:r w:rsidRPr="00681AD4">
        <w:t> из глобального массива 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proofErr w:type="spellEnd"/>
      <w:r w:rsidRPr="00681AD4">
        <w:t>-&gt;</w:t>
      </w:r>
      <w:proofErr w:type="spellStart"/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 UVM_LINK_ACTIVE. Это предотвращает попытки отправки данных по неактивным или сбойным каналам связи. Для фактической отправки сообщения используется функция </w:t>
      </w:r>
      <w:proofErr w:type="spellStart"/>
      <w:r w:rsidRPr="00681AD4">
        <w:t>send_protocol_message</w:t>
      </w:r>
      <w:proofErr w:type="spellEnd"/>
      <w:r w:rsidRPr="00681AD4">
        <w:t> из модуля 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proofErr w:type="spellEnd"/>
      <w:r w:rsidRPr="00681AD4">
        <w:t>-&gt;</w:t>
      </w:r>
      <w:proofErr w:type="spellStart"/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proofErr w:type="spellEnd"/>
      <w:r w:rsidRPr="00681AD4">
        <w:t>-&gt;</w:t>
      </w:r>
      <w:proofErr w:type="spellStart"/>
      <w:r w:rsidRPr="00681AD4">
        <w:t>io_handle</w:t>
      </w:r>
      <w:proofErr w:type="spellEnd"/>
      <w:r w:rsidRPr="00681AD4">
        <w:t>), хранящиеся в структуре 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77777777" w:rsidR="00681AD4" w:rsidRPr="00681AD4" w:rsidRDefault="00681AD4" w:rsidP="00681AD4">
      <w:pPr>
        <w:pStyle w:val="a0"/>
      </w:pPr>
      <w:r w:rsidRPr="00681AD4">
        <w:t>В случае ошибки при вызове </w:t>
      </w:r>
      <w:proofErr w:type="spellStart"/>
      <w:r w:rsidRPr="00681AD4">
        <w:t>send_protocol_message</w:t>
      </w:r>
      <w:proofErr w:type="spellEnd"/>
      <w:r w:rsidRPr="00681AD4">
        <w:t xml:space="preserve"> (например, если TCP-соединение было неожиданно разорвано СВ-М),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 </w:t>
      </w:r>
      <w:proofErr w:type="spellStart"/>
      <w:r w:rsidRPr="00681AD4">
        <w:t>UvmSvmLink</w:t>
      </w:r>
      <w:proofErr w:type="spellEnd"/>
      <w:r w:rsidRPr="00681AD4">
        <w:t xml:space="preserve"> изменяется на UVM_LINK_FAILED (с </w:t>
      </w:r>
      <w:r w:rsidRPr="00681AD4">
        <w:lastRenderedPageBreak/>
        <w:t>использованием мьютекса </w:t>
      </w:r>
      <w:proofErr w:type="spellStart"/>
      <w:r w:rsidRPr="00681AD4">
        <w:t>uvm_links_mutex</w:t>
      </w:r>
      <w:proofErr w:type="spellEnd"/>
      <w:r w:rsidRPr="00681AD4">
        <w:t> для синхронизации доступа). Это также приводит к генерации и отправке соответствующего события EVENT 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 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77777777" w:rsidR="00681AD4" w:rsidRPr="00681AD4" w:rsidRDefault="00681AD4" w:rsidP="00681AD4">
      <w:pPr>
        <w:pStyle w:val="a0"/>
      </w:pPr>
      <w:r w:rsidRPr="00681AD4">
        <w:t>Для синхронизации с основным потоком </w:t>
      </w:r>
      <w:proofErr w:type="spellStart"/>
      <w:r w:rsidRPr="00681AD4">
        <w:t>uvm_app</w:t>
      </w:r>
      <w:proofErr w:type="spellEnd"/>
      <w:r w:rsidRPr="00681AD4">
        <w:t>, особенно в сценариях, где требуется дождаться завершения отправки группы команд перед переходом к следующему этапу протокола,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 UVM_REQ_SEND_MESSAGE 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77777777" w:rsidR="00681AD4" w:rsidRPr="00681AD4" w:rsidRDefault="00681AD4" w:rsidP="00681AD4">
      <w:pPr>
        <w:pStyle w:val="a0"/>
      </w:pPr>
      <w:r w:rsidRPr="00681AD4">
        <w:t>Таким образом, общий поток-отправитель обеспечивает асинхронную и упорядоченную отправку команд всем активным СВ-М,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6B6D680C" w14:textId="70815663" w:rsidR="00681AD4" w:rsidRDefault="00681AD4" w:rsidP="00681AD4">
      <w:pPr>
        <w:pStyle w:val="3"/>
      </w:pPr>
      <w:r w:rsidRPr="008F1CFA">
        <w:t>3.3.</w:t>
      </w:r>
      <w:r>
        <w:t>4</w:t>
      </w:r>
      <w:r w:rsidRPr="008F1CFA">
        <w:t xml:space="preserve"> 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</w:p>
    <w:p w14:paraId="631F441C" w14:textId="77777777" w:rsidR="00590BF1" w:rsidRPr="00590BF1" w:rsidRDefault="00590BF1" w:rsidP="00590BF1">
      <w:pPr>
        <w:pStyle w:val="a0"/>
      </w:pPr>
      <w:r w:rsidRPr="00590BF1">
        <w:t>Основной поток приложения </w:t>
      </w:r>
      <w:proofErr w:type="spellStart"/>
      <w:r w:rsidRPr="00590BF1">
        <w:t>uvm_app</w:t>
      </w:r>
      <w:proofErr w:type="spellEnd"/>
      <w:r w:rsidRPr="00590BF1">
        <w:t>, выполняющийся в функции 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управляющей логики. После завершения этапов инициализации, загрузки конфигурации, установки TCP-соединений с эмулируемыми экземплярами СВ-М и запуска всех необходимых сервисных потоков (отправителя, приемников для каждого СВ-М и сервера GUI), основной поток переходит в непрерывный цикл управления. Этот цикл продолжается до тех пор, пока </w:t>
      </w:r>
      <w:r w:rsidRPr="00590BF1">
        <w:lastRenderedPageBreak/>
        <w:t>установлен глобальный флаг 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642FF9B6" w14:textId="35C34B24" w:rsidR="008F1CFA" w:rsidRDefault="00C27EA3" w:rsidP="00C27EA3">
      <w:pPr>
        <w:pStyle w:val="4"/>
      </w:pPr>
      <w:r w:rsidRPr="00C27EA3">
        <w:t>3.3.4.1 Организация основного цикла и обработка входящих сообщений от СВ-М</w:t>
      </w:r>
    </w:p>
    <w:p w14:paraId="5D660846" w14:textId="77777777" w:rsidR="00C27EA3" w:rsidRPr="00C27EA3" w:rsidRDefault="00C27EA3" w:rsidP="00C27EA3">
      <w:pPr>
        <w:pStyle w:val="a0"/>
      </w:pPr>
      <w:r w:rsidRPr="00C27EA3">
        <w:t>Основной цикл управления в </w:t>
      </w:r>
      <w:proofErr w:type="spellStart"/>
      <w:r w:rsidRPr="00C27EA3">
        <w:t>uvm_app</w:t>
      </w:r>
      <w:proofErr w:type="spellEnd"/>
      <w:r w:rsidRPr="00C27EA3">
        <w:t> построен таким образом, чтобы итеративно выполнять несколько ключевых задач: инициировать отправку команд специализированным вычислителям в соответствии с их текущим состоянием протокольной подготовки, обрабатывать входящие сообщения (ответы и асинхронные данные) от СВ-М,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 </w:t>
      </w:r>
      <w:proofErr w:type="spellStart"/>
      <w:r w:rsidRPr="00C27EA3">
        <w:t>usleep</w:t>
      </w:r>
      <w:proofErr w:type="spellEnd"/>
      <w:r w:rsidRPr="00C27EA3">
        <w:t>().</w:t>
      </w:r>
    </w:p>
    <w:p w14:paraId="2E5856B9" w14:textId="77777777" w:rsidR="00C27EA3" w:rsidRPr="00C27EA3" w:rsidRDefault="00C27EA3" w:rsidP="00C27EA3">
      <w:pPr>
        <w:pStyle w:val="a0"/>
      </w:pPr>
      <w:r w:rsidRPr="00C27EA3">
        <w:t xml:space="preserve">Центральным механизмом получения данных от СВ-М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 </w:t>
      </w:r>
      <w:proofErr w:type="spellStart"/>
      <w:r w:rsidRPr="00C27EA3">
        <w:t>uvm_incoming_response_queue</w:t>
      </w:r>
      <w:proofErr w:type="spellEnd"/>
      <w:r w:rsidRPr="00C27EA3">
        <w:t>. Потоки-приемники (</w:t>
      </w:r>
      <w:proofErr w:type="spellStart"/>
      <w:r w:rsidRPr="00C27EA3">
        <w:t>uvm_receiver_thread_func</w:t>
      </w:r>
      <w:proofErr w:type="spellEnd"/>
      <w:r w:rsidRPr="00C27EA3">
        <w:t>), каждый из которых обслуживает свое соединение с СВ-М, помещают в эту очередь полученные протокольные сообщения, предварительно упаковав их в структуру 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 Message и идентификатор </w:t>
      </w:r>
      <w:proofErr w:type="spellStart"/>
      <w:r w:rsidRPr="00C27EA3">
        <w:t>source_svm_id</w:t>
      </w:r>
      <w:proofErr w:type="spellEnd"/>
      <w:r w:rsidRPr="00C27EA3">
        <w:t> экземпляра СВ-М, от которого оно поступило.</w:t>
      </w:r>
    </w:p>
    <w:p w14:paraId="0E03C343" w14:textId="77777777" w:rsidR="00C27EA3" w:rsidRPr="00C27EA3" w:rsidRDefault="00C27EA3" w:rsidP="00C27EA3">
      <w:pPr>
        <w:pStyle w:val="a0"/>
      </w:pPr>
      <w:r w:rsidRPr="00C27EA3">
        <w:t>В каждой итерации основного цикла производится попытка извлечения очередного </w:t>
      </w:r>
      <w:proofErr w:type="spellStart"/>
      <w:r w:rsidRPr="00C27EA3">
        <w:t>UvmResponseMessage</w:t>
      </w:r>
      <w:proofErr w:type="spellEnd"/>
      <w:r w:rsidRPr="00C27EA3">
        <w:t> из </w:t>
      </w:r>
      <w:proofErr w:type="spellStart"/>
      <w:r w:rsidRPr="00C27EA3">
        <w:t>uvm_incoming_response_queue</w:t>
      </w:r>
      <w:proofErr w:type="spellEnd"/>
      <w:r w:rsidRPr="00C27EA3">
        <w:t> с помощью неблокирующего или кратковременно блокирующего вызова функции </w:t>
      </w:r>
      <w:proofErr w:type="spellStart"/>
      <w:r w:rsidRPr="00C27EA3">
        <w:t>uvq_dequeue</w:t>
      </w:r>
      <w:proofErr w:type="spellEnd"/>
      <w:r w:rsidRPr="00C27EA3">
        <w:t xml:space="preserve">(). Если сообщение успешно извлечено, основной поток первым делом выполняет преобразование порядка байт для полей полученного сообщения Message 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 </w:t>
      </w:r>
      <w:proofErr w:type="spellStart"/>
      <w:r w:rsidRPr="00C27EA3">
        <w:t>message_to_host_byte_order</w:t>
      </w:r>
      <w:proofErr w:type="spellEnd"/>
      <w:r w:rsidRPr="00C27EA3">
        <w:t xml:space="preserve">().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</w:t>
      </w:r>
      <w:r w:rsidRPr="00C27EA3">
        <w:lastRenderedPageBreak/>
        <w:t>числовые данные в его теле, на платформе УВМ. Также извлекается полный порядковый номер сообщения функцией </w:t>
      </w:r>
      <w:proofErr w:type="spellStart"/>
      <w:r w:rsidRPr="00C27EA3">
        <w:t>get_full_message_number</w:t>
      </w:r>
      <w:proofErr w:type="spellEnd"/>
      <w:r w:rsidRPr="00C27EA3">
        <w:t>().</w:t>
      </w:r>
    </w:p>
    <w:p w14:paraId="4166A2D4" w14:textId="77777777" w:rsidR="00C27EA3" w:rsidRPr="00C27EA3" w:rsidRDefault="00C27EA3" w:rsidP="00C27EA3">
      <w:pPr>
        <w:pStyle w:val="a0"/>
      </w:pPr>
      <w:r w:rsidRPr="00C27EA3">
        <w:t>После этого, используя </w:t>
      </w:r>
      <w:proofErr w:type="spellStart"/>
      <w:r w:rsidRPr="00C27EA3">
        <w:t>source_svm_id</w:t>
      </w:r>
      <w:proofErr w:type="spellEnd"/>
      <w:r w:rsidRPr="00C27EA3">
        <w:t> из 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 </w:t>
      </w:r>
      <w:proofErr w:type="spellStart"/>
      <w:r w:rsidRPr="00C27EA3">
        <w:t>UvmSvmLink</w:t>
      </w:r>
      <w:proofErr w:type="spellEnd"/>
      <w:r w:rsidRPr="00C27EA3">
        <w:t> из глобального массива </w:t>
      </w:r>
      <w:proofErr w:type="spellStart"/>
      <w:r w:rsidRPr="00C27EA3">
        <w:t>svm_links</w:t>
      </w:r>
      <w:proofErr w:type="spellEnd"/>
      <w:r w:rsidRPr="00C27EA3">
        <w:t> (предварительно захватив мьютекс </w:t>
      </w:r>
      <w:proofErr w:type="spellStart"/>
      <w:r w:rsidRPr="00C27EA3">
        <w:t>uvm_links_mutex</w:t>
      </w:r>
      <w:proofErr w:type="spellEnd"/>
      <w:r w:rsidRPr="00C27EA3">
        <w:t xml:space="preserve"> 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 </w:t>
      </w:r>
      <w:proofErr w:type="spellStart"/>
      <w:r w:rsidRPr="00C27EA3">
        <w:t>last_activity_time</w:t>
      </w:r>
      <w:proofErr w:type="spellEnd"/>
      <w:r w:rsidRPr="00C27EA3">
        <w:t> 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19816F6B" w14:textId="77777777" w:rsidR="00C27EA3" w:rsidRPr="00C27EA3" w:rsidRDefault="00C27EA3" w:rsidP="00C27EA3">
      <w:pPr>
        <w:pStyle w:val="a0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 RECV. Это сообщение информирует GUI о факте приема данных, указывая идентификатор СВ-М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"Предупреждение"). Дальнейшая детальная обработка полученного сообщения и принятие решений по управлению протоколом происходит в последующих блоках логики основного цикла, в частности, при управлении машиной состояний для этапа подготовки СВ-М.</w:t>
      </w:r>
    </w:p>
    <w:p w14:paraId="2ADBF6A6" w14:textId="77777777" w:rsidR="00B57010" w:rsidRPr="00B57010" w:rsidRDefault="00B57010" w:rsidP="00B57010">
      <w:pPr>
        <w:pStyle w:val="4"/>
      </w:pPr>
      <w:r w:rsidRPr="00B57010">
        <w:t>3.3.4.2 Управление этапом "Подготовка к сеансу наблюдения" с использованием машины состояний</w:t>
      </w:r>
    </w:p>
    <w:p w14:paraId="674BDD5E" w14:textId="77777777" w:rsidR="00236505" w:rsidRPr="00236505" w:rsidRDefault="00236505" w:rsidP="00236505">
      <w:pPr>
        <w:pStyle w:val="a0"/>
      </w:pPr>
      <w:r w:rsidRPr="00236505">
        <w:t>Ключевым этапом взаимодействия УВМ с каждым экземпляром СВ-М является "Подготовка к сеансу наблюдения". Этот этап включает последовательный обмен несколькими парами команд "запрос-ответ" для инициализации канала связи и проверки готовности СВ-М. Для корректной и асинхронной координации этого процесса для каждого активного соединения с СВ-М (представленного структурой </w:t>
      </w:r>
      <w:proofErr w:type="spellStart"/>
      <w:r w:rsidRPr="00236505">
        <w:t>UvmSvmLink</w:t>
      </w:r>
      <w:proofErr w:type="spellEnd"/>
      <w:r w:rsidRPr="00236505">
        <w:t>) в </w:t>
      </w:r>
      <w:proofErr w:type="spellStart"/>
      <w:r w:rsidRPr="00236505">
        <w:t>uvm_app</w:t>
      </w:r>
      <w:proofErr w:type="spellEnd"/>
      <w:r w:rsidRPr="00236505">
        <w:t xml:space="preserve"> реализована </w:t>
      </w:r>
      <w:r w:rsidRPr="00236505">
        <w:lastRenderedPageBreak/>
        <w:t>машина состояний. Текущее состояние каждого СВ-М на данном этапе отслеживается в поле </w:t>
      </w:r>
      <w:proofErr w:type="spellStart"/>
      <w:r w:rsidRPr="00236505">
        <w:t>link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>, принадлежащем перечислению </w:t>
      </w:r>
      <w:proofErr w:type="spellStart"/>
      <w:r w:rsidRPr="00236505">
        <w:t>PreparationState</w:t>
      </w:r>
      <w:proofErr w:type="spellEnd"/>
      <w:r w:rsidRPr="00236505">
        <w:t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СВ-М (PREP_STATE_AWAITING_..._REPLY), а также терминальные состояния (PREP_STATE_PREPARATION_COMPLETE, PREP_STATE_FAILED).</w:t>
      </w:r>
    </w:p>
    <w:p w14:paraId="64784B91" w14:textId="77777777" w:rsidR="00236505" w:rsidRPr="00236505" w:rsidRDefault="00236505" w:rsidP="00236505">
      <w:pPr>
        <w:pStyle w:val="a0"/>
      </w:pPr>
      <w:r w:rsidRPr="00236505">
        <w:rPr>
          <w:b/>
          <w:bCs/>
        </w:rPr>
        <w:t>Отправка команд подготовки</w:t>
      </w:r>
      <w:r w:rsidRPr="00236505">
        <w:t> осуществляется в рамках основного цикла </w:t>
      </w:r>
      <w:proofErr w:type="spellStart"/>
      <w:r w:rsidRPr="00236505">
        <w:t>uvm_app</w:t>
      </w:r>
      <w:proofErr w:type="spellEnd"/>
      <w:r w:rsidRPr="00236505">
        <w:t>. В каждой итерации, после захвата мьютекса </w:t>
      </w:r>
      <w:proofErr w:type="spellStart"/>
      <w:r w:rsidRPr="00236505">
        <w:t>uvm_links_mutex</w:t>
      </w:r>
      <w:proofErr w:type="spellEnd"/>
      <w:r w:rsidRPr="00236505">
        <w:t>, происходит обход всех активных </w:t>
      </w:r>
      <w:proofErr w:type="spellStart"/>
      <w:r w:rsidRPr="00236505">
        <w:t>UvmSvmLink</w:t>
      </w:r>
      <w:proofErr w:type="spellEnd"/>
      <w:r w:rsidRPr="00236505">
        <w:t>. Если экземпляр СВ-М находится в состоянии, предполагающем отправку очередной команды подготовки (например, PREP_STATE_READY_TO_SEND_INIT_CHANNEL после успешного установления TCP-соединения, или PREP_STATE_READY_TO_SEND_PROVESTI_KONTROL после получения корректного ответа "Подтверждение инициализации канала"), основной поток формирует соответствующее протокольное сообщение. Для этого используются функции-конструкторы из модуля message_builder (например, create_init_channel_message()). В качестве порядкового номера сообщения используется значение из поля </w:t>
      </w:r>
      <w:proofErr w:type="spellStart"/>
      <w:r w:rsidRPr="00236505">
        <w:t>link</w:t>
      </w:r>
      <w:proofErr w:type="spellEnd"/>
      <w:r w:rsidRPr="00236505">
        <w:t>-&gt;</w:t>
      </w:r>
      <w:proofErr w:type="spellStart"/>
      <w:r w:rsidRPr="00236505">
        <w:t>current_preparation_msg_num</w:t>
      </w:r>
      <w:proofErr w:type="spellEnd"/>
      <w:r w:rsidRPr="00236505">
        <w:t> данного экземпляра СВ-М. Сформированное сообщение упаковывается в структуру </w:t>
      </w:r>
      <w:proofErr w:type="spellStart"/>
      <w:r w:rsidRPr="00236505">
        <w:t>UvmRequest</w:t>
      </w:r>
      <w:proofErr w:type="spellEnd"/>
      <w:r w:rsidRPr="00236505">
        <w:t> (с указанием </w:t>
      </w:r>
      <w:proofErr w:type="spellStart"/>
      <w:r w:rsidRPr="00236505">
        <w:t>target_svm_id</w:t>
      </w:r>
      <w:proofErr w:type="spellEnd"/>
      <w:r w:rsidRPr="00236505">
        <w:t>) и помещается в общую исходящую очередь </w:t>
      </w:r>
      <w:proofErr w:type="spellStart"/>
      <w:r w:rsidRPr="00236505">
        <w:t>uvm_outgoing_request_queue</w:t>
      </w:r>
      <w:proofErr w:type="spellEnd"/>
      <w:r w:rsidRPr="00236505">
        <w:t> с помощью функции </w:t>
      </w:r>
      <w:proofErr w:type="spellStart"/>
      <w:r w:rsidRPr="00236505">
        <w:t>send_uvm_request</w:t>
      </w:r>
      <w:proofErr w:type="spellEnd"/>
      <w:r w:rsidRPr="00236505">
        <w:t>(). В случае успешной постановки запроса в очередь, в структуре </w:t>
      </w:r>
      <w:proofErr w:type="spellStart"/>
      <w:r w:rsidRPr="00236505">
        <w:t>UvmSvmLink</w:t>
      </w:r>
      <w:proofErr w:type="spellEnd"/>
      <w:r w:rsidRPr="00236505">
        <w:t> обновляются поля </w:t>
      </w:r>
      <w:proofErr w:type="spellStart"/>
      <w:r w:rsidRPr="00236505">
        <w:t>last_command_sent_time</w:t>
      </w:r>
      <w:proofErr w:type="spellEnd"/>
      <w:r w:rsidRPr="00236505">
        <w:t> (текущее время) и </w:t>
      </w:r>
      <w:proofErr w:type="spellStart"/>
      <w:r w:rsidRPr="00236505">
        <w:t>last_sent_prep_cmd_type</w:t>
      </w:r>
      <w:proofErr w:type="spellEnd"/>
      <w:r w:rsidRPr="00236505">
        <w:t> (тип только что отправленной команды), а состояние </w:t>
      </w:r>
      <w:proofErr w:type="spellStart"/>
      <w:r w:rsidRPr="00236505">
        <w:t>link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 xml:space="preserve"> переводится в соответствующее состояние ожидания ответного сообщения (например, </w:t>
      </w:r>
      <w:r w:rsidRPr="00236505">
        <w:lastRenderedPageBreak/>
        <w:t>из PREP_STATE_READY_TO_SEND_INIT_CHANNEL в PREP_STATE_AWAITING_CONFIRM_INIT_REPLY). Если постановка запроса в очередь по какой-либо причине не удалась, состояние подготовки данного СВ-М немедленно переводится в PREP_STATE_FAILED, а общий статус соединения – в UVM_LINK_FAILED, с последующим уведомлением GUI.</w:t>
      </w:r>
    </w:p>
    <w:p w14:paraId="75F7F382" w14:textId="77777777" w:rsidR="00236505" w:rsidRPr="00236505" w:rsidRDefault="00236505" w:rsidP="00236505">
      <w:pPr>
        <w:pStyle w:val="a0"/>
      </w:pPr>
      <w:r w:rsidRPr="00236505">
        <w:rPr>
          <w:b/>
          <w:bCs/>
        </w:rPr>
        <w:t>Обработка ответов на команды подготовки</w:t>
      </w:r>
      <w:r w:rsidRPr="00236505">
        <w:t> происходит также в основном цикле </w:t>
      </w:r>
      <w:proofErr w:type="spellStart"/>
      <w:r w:rsidRPr="00236505">
        <w:t>uvm_app</w:t>
      </w:r>
      <w:proofErr w:type="spellEnd"/>
      <w:r w:rsidRPr="00236505">
        <w:t>, после извлечения сообщения </w:t>
      </w:r>
      <w:proofErr w:type="spellStart"/>
      <w:r w:rsidRPr="00236505">
        <w:t>UvmResponseMessage</w:t>
      </w:r>
      <w:proofErr w:type="spellEnd"/>
      <w:r w:rsidRPr="00236505">
        <w:t> из входящей очереди </w:t>
      </w:r>
      <w:proofErr w:type="spellStart"/>
      <w:r w:rsidRPr="00236505">
        <w:t>uvm_incoming_response_queue</w:t>
      </w:r>
      <w:proofErr w:type="spellEnd"/>
      <w:r w:rsidRPr="00236505">
        <w:t> (как описано в 3.3.4.1). После первичной обработки и отправки RECV уведомления в GUI, основной поток анализирует тип полученного сообщения в контексте текущего состояния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> для СВ-М-источника.</w:t>
      </w:r>
      <w:r w:rsidRPr="00236505">
        <w:br/>
        <w:t>Если тип сообщения соответствует ожидаемому для текущего состояния ожидания (например, получено MESSAGE_TYPE_CONFIRM_INIT, когда </w:t>
      </w:r>
      <w:proofErr w:type="spellStart"/>
      <w:r w:rsidRPr="00236505">
        <w:t>prep_state</w:t>
      </w:r>
      <w:proofErr w:type="spellEnd"/>
      <w:r w:rsidRPr="00236505">
        <w:t> был PREP_STATE_AWAITING_CONFIRM_INIT_REPLY), производится детальный анализ содержимого тела ответного сообщения. Например, для "Подтверждения инициализации канала" проверяется совпадение логического адреса (LAK) в теле ответа с ожидаемым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assigned_lak</w:t>
      </w:r>
      <w:proofErr w:type="spellEnd"/>
      <w:r w:rsidRPr="00236505">
        <w:t>. Для "Результатов контроля" анализируется поле РСК (Результат самоконтроля).</w:t>
      </w:r>
      <w:r w:rsidRPr="00236505">
        <w:br/>
        <w:t>В случае если ответ корректен и все проверки пройдены успешно, счетчик команд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current_preparation_msg_num</w:t>
      </w:r>
      <w:proofErr w:type="spellEnd"/>
      <w:r w:rsidRPr="00236505">
        <w:t> инкрементируется (подготавливая номер для следующего запроса УВМ этому СВ-М), и состояние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> переводится в следующее состояние готовности к отправке (например, из PREP_STATE_AWAITING_CONFIRM_INIT_REPLY в PREP_STATE_READY_TO_SEND_PROVESTI_KONTROL).</w:t>
      </w:r>
      <w:r w:rsidRPr="00236505">
        <w:br/>
        <w:t>Если же в ожидаемом ответном сообщении обнаруживается ошибка (например, несоответствие LAK, или код ошибки в поле РСК), то состояние подготовки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 xml:space="preserve"> переводится в PREP_STATE_FAILED. </w:t>
      </w:r>
      <w:r w:rsidRPr="00236505">
        <w:lastRenderedPageBreak/>
        <w:t>Общий статус соединения </w:t>
      </w:r>
      <w:proofErr w:type="spellStart"/>
      <w:r w:rsidRPr="00236505">
        <w:t>link_resp</w:t>
      </w:r>
      <w:proofErr w:type="spellEnd"/>
      <w:r w:rsidRPr="00236505">
        <w:t>-&gt;</w:t>
      </w:r>
      <w:proofErr w:type="spellStart"/>
      <w:r w:rsidRPr="00236505">
        <w:t>status</w:t>
      </w:r>
      <w:proofErr w:type="spellEnd"/>
      <w:r w:rsidRPr="00236505">
        <w:t xml:space="preserve"> может быть изменен на UVM_LINK_FAILED (в случае критической ошибки, как LAK </w:t>
      </w:r>
      <w:proofErr w:type="spellStart"/>
      <w:r w:rsidRPr="00236505">
        <w:t>mismatch</w:t>
      </w:r>
      <w:proofErr w:type="spellEnd"/>
      <w:r w:rsidRPr="00236505">
        <w:t>) или UVM_LINK_WARNING (в случае некритической ошибки контроля). Соответствующее событие (EVENT) об ошибке и изменении статуса также транслируется в GUI.</w:t>
      </w:r>
    </w:p>
    <w:p w14:paraId="4445A967" w14:textId="77777777" w:rsidR="00236505" w:rsidRPr="00236505" w:rsidRDefault="00236505" w:rsidP="00236505">
      <w:pPr>
        <w:pStyle w:val="a0"/>
      </w:pPr>
      <w:r w:rsidRPr="00236505">
        <w:rPr>
          <w:b/>
          <w:bCs/>
        </w:rPr>
        <w:t>Контроль таймаутов для команд подготовки</w:t>
      </w:r>
      <w:r w:rsidRPr="00236505">
        <w:t> является неотъемлемой частью управления протоколом. В каждой итерации основного цикла, после обработки входящих сообщений, производится проверка таймаутов для всех СВ-М, находящихся в одном из состояний ожидания ответа (PREP_STATE_AWAITING_..._REPLY). Для каждого такого СВ-М сравнивается текущее время с временем отправки последней команды (</w:t>
      </w:r>
      <w:proofErr w:type="spellStart"/>
      <w:r w:rsidRPr="00236505">
        <w:t>link_timeout</w:t>
      </w:r>
      <w:proofErr w:type="spellEnd"/>
      <w:r w:rsidRPr="00236505">
        <w:t>-&gt;</w:t>
      </w:r>
      <w:proofErr w:type="spellStart"/>
      <w:r w:rsidRPr="00236505">
        <w:t>last_command_sent_time</w:t>
      </w:r>
      <w:proofErr w:type="spellEnd"/>
      <w:r w:rsidRPr="00236505">
        <w:t>). Если разница превышает предопределенный для данной команды таймаут (например, 5 секунд для "Подтверждения инициализации" или 8 секунд для "Результатов контроля"), считается, что СВ-М не ответил вовремя. В этом случае его состояние подготовки </w:t>
      </w:r>
      <w:proofErr w:type="spellStart"/>
      <w:r w:rsidRPr="00236505">
        <w:t>link_timeout</w:t>
      </w:r>
      <w:proofErr w:type="spellEnd"/>
      <w:r w:rsidRPr="00236505">
        <w:t>-&gt;</w:t>
      </w:r>
      <w:proofErr w:type="spellStart"/>
      <w:r w:rsidRPr="00236505">
        <w:t>prep_state</w:t>
      </w:r>
      <w:proofErr w:type="spellEnd"/>
      <w:r w:rsidRPr="00236505">
        <w:t> принудительно переводится в PREP_STATE_FAILED, общий статус соединения </w:t>
      </w:r>
      <w:proofErr w:type="spellStart"/>
      <w:r w:rsidRPr="00236505">
        <w:t>link_timeout</w:t>
      </w:r>
      <w:proofErr w:type="spellEnd"/>
      <w:r w:rsidRPr="00236505">
        <w:t>-&gt;</w:t>
      </w:r>
      <w:proofErr w:type="spellStart"/>
      <w:r w:rsidRPr="00236505">
        <w:t>status</w:t>
      </w:r>
      <w:proofErr w:type="spellEnd"/>
      <w:r w:rsidRPr="00236505">
        <w:t> устанавливается в UVM_LINK_FAILED, фиксируется флаг </w:t>
      </w:r>
      <w:proofErr w:type="spellStart"/>
      <w:r w:rsidRPr="00236505">
        <w:t>response_timeout_detected</w:t>
      </w:r>
      <w:proofErr w:type="spellEnd"/>
      <w:r w:rsidRPr="00236505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77777777" w:rsidR="00236505" w:rsidRPr="00236505" w:rsidRDefault="00236505" w:rsidP="00236505">
      <w:pPr>
        <w:pStyle w:val="a0"/>
      </w:pPr>
      <w:r w:rsidRPr="00236505">
        <w:t>Этап "Подготовки к сеансу наблюдения" считается успешно завершенным для конкретного экземпляра СВ-М, когда он последовательно проходит все необходимые шаги обмена командами и его состояние </w:t>
      </w:r>
      <w:proofErr w:type="spellStart"/>
      <w:r w:rsidRPr="00236505">
        <w:t>prep_state</w:t>
      </w:r>
      <w:proofErr w:type="spellEnd"/>
      <w:r w:rsidRPr="00236505">
        <w:t> достигает значения PREP_STATE_PREPARATION_COMPLETE. После этого данный СВ-М готов к получению команд следующего этапа – "Подготовки к сеансу съемки".</w:t>
      </w:r>
    </w:p>
    <w:p w14:paraId="46F83890" w14:textId="25F0F312" w:rsidR="00C27EA3" w:rsidRDefault="00D8159C" w:rsidP="00D8159C">
      <w:pPr>
        <w:pStyle w:val="4"/>
      </w:pPr>
      <w:r w:rsidRPr="00D8159C">
        <w:t>3.3.4.3 Переход к этапу "Подготовка к сеансу съемки"</w:t>
      </w:r>
    </w:p>
    <w:p w14:paraId="74D172D2" w14:textId="77777777" w:rsidR="00DF6032" w:rsidRPr="00DF6032" w:rsidRDefault="00DF6032" w:rsidP="00DF6032">
      <w:pPr>
        <w:pStyle w:val="a0"/>
      </w:pPr>
      <w:r w:rsidRPr="00DF6032">
        <w:lastRenderedPageBreak/>
        <w:t>После того как экземпляр Специализированного Вычислителя (СВ-М) успешно прошел все шаги этапа "Подготовки к сеансу наблюдения" и его состояние </w:t>
      </w:r>
      <w:proofErr w:type="spellStart"/>
      <w:r w:rsidRPr="00DF6032">
        <w:t>prep_state</w:t>
      </w:r>
      <w:proofErr w:type="spellEnd"/>
      <w:r w:rsidRPr="00DF6032">
        <w:t> в структуре </w:t>
      </w:r>
      <w:proofErr w:type="spellStart"/>
      <w:r w:rsidRPr="00DF6032">
        <w:t>UvmSvmLink</w:t>
      </w:r>
      <w:proofErr w:type="spellEnd"/>
      <w:r w:rsidRPr="00DF6032">
        <w:t> установлено в PREP_STATE_PREPARATION_COMPLETE, Управляющая Вычислительная Машина (УВМ) готова инициировать следующий этап – "Подготовку к сеансу съемки". Этот переход также координируется основным потоком </w:t>
      </w:r>
      <w:proofErr w:type="spellStart"/>
      <w:r w:rsidRPr="00DF6032">
        <w:t>uvm_app</w:t>
      </w:r>
      <w:proofErr w:type="spellEnd"/>
      <w:r w:rsidRPr="00DF6032">
        <w:t> в рамках его главного цикла управления.</w:t>
      </w:r>
    </w:p>
    <w:p w14:paraId="222ED59B" w14:textId="77777777" w:rsidR="00DF6032" w:rsidRPr="00DF6032" w:rsidRDefault="00DF6032" w:rsidP="00DF6032">
      <w:pPr>
        <w:pStyle w:val="a0"/>
      </w:pPr>
      <w:r w:rsidRPr="00DF6032">
        <w:t>В Блоке 1 основного цикла (отвечающем за отправку команд), когда для очередного экземпляра СВ-М </w:t>
      </w:r>
      <w:proofErr w:type="spellStart"/>
      <w:r w:rsidRPr="00DF6032">
        <w:t>link</w:t>
      </w:r>
      <w:proofErr w:type="spellEnd"/>
      <w:r w:rsidRPr="00DF6032">
        <w:t>-&gt;</w:t>
      </w:r>
      <w:proofErr w:type="spellStart"/>
      <w:r w:rsidRPr="00DF6032">
        <w:t>prep_state</w:t>
      </w:r>
      <w:proofErr w:type="spellEnd"/>
      <w:r w:rsidRPr="00DF6032">
        <w:t> оказывается равным PREP_STATE_PREPARATION_COMPLETE, и при этом общий статус TCP-соединения (</w:t>
      </w:r>
      <w:proofErr w:type="spellStart"/>
      <w:r w:rsidRPr="00DF6032">
        <w:t>link</w:t>
      </w:r>
      <w:proofErr w:type="spellEnd"/>
      <w:r w:rsidRPr="00DF6032">
        <w:t>-&gt;</w:t>
      </w:r>
      <w:proofErr w:type="spellStart"/>
      <w:r w:rsidRPr="00DF6032">
        <w:t>status</w:t>
      </w:r>
      <w:proofErr w:type="spellEnd"/>
      <w:r w:rsidRPr="00DF6032">
        <w:t>) является UVM_LINK_ACTIVE или UVM_LINK_WARNING 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77777777" w:rsidR="00DF6032" w:rsidRPr="00DF6032" w:rsidRDefault="00DF6032" w:rsidP="00DF6032">
      <w:pPr>
        <w:pStyle w:val="a0"/>
      </w:pPr>
      <w:r w:rsidRPr="00DF6032">
        <w:t>В отличие от команд предыдущего этапа, сообщения, передающие параметры съемки, как правило, не требуют немедленного ответного сообщения от СВ-М для подтверждения их получения или обработки на прикладном уровне протокола. Поэтому УВМ формирует и отправляет всю последовательность необходимых конфигурационных сообщений для данного СВ-М единой "пачкой", не ожидая индивидуальных ответов после каждой команды.</w:t>
      </w:r>
    </w:p>
    <w:p w14:paraId="49EB253D" w14:textId="77777777" w:rsidR="00DF6032" w:rsidRDefault="00DF6032" w:rsidP="00DF6032">
      <w:pPr>
        <w:pStyle w:val="a0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 </w:t>
      </w:r>
      <w:proofErr w:type="spellStart"/>
      <w:r w:rsidRPr="00DF6032">
        <w:t>uvm_app</w:t>
      </w:r>
      <w:proofErr w:type="spellEnd"/>
      <w:r w:rsidRPr="00DF6032">
        <w:t> (например, из аргументов командной строки) и является общим для всех СВ-М в текущем сеансе.</w:t>
      </w:r>
    </w:p>
    <w:p w14:paraId="7C283383" w14:textId="77777777" w:rsidR="00DF6032" w:rsidRDefault="00DF6032" w:rsidP="00DF6032">
      <w:pPr>
        <w:pStyle w:val="a0"/>
      </w:pPr>
      <w:r w:rsidRPr="00DF6032">
        <w:t>Для режима детального разрешения (ДР) отправляются сообщения «Принять параметры СДР» (тип 170) и «Принять параметры ЦДР» (тип 210).</w:t>
      </w:r>
    </w:p>
    <w:p w14:paraId="761213A1" w14:textId="77777777" w:rsidR="00DF6032" w:rsidRDefault="00DF6032" w:rsidP="00DF6032">
      <w:pPr>
        <w:pStyle w:val="a0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«Принять параметры СО» (тип 160), «Принять параметры 3ЦО» (тип 200), а также </w:t>
      </w:r>
      <w:r w:rsidRPr="00DF6032">
        <w:lastRenderedPageBreak/>
        <w:t xml:space="preserve">могут загружаться массивы опорных сигналов через сообщения «Принять TIME_REF_RANGE» (тип 161) и «Принять </w:t>
      </w:r>
      <w:proofErr w:type="spellStart"/>
      <w:r w:rsidRPr="00DF6032">
        <w:t>Reper</w:t>
      </w:r>
      <w:proofErr w:type="spellEnd"/>
      <w:r w:rsidRPr="00DF6032">
        <w:t>» (тип 162).</w:t>
      </w:r>
    </w:p>
    <w:p w14:paraId="044F34CC" w14:textId="77777777" w:rsidR="00DF6032" w:rsidRDefault="00DF6032" w:rsidP="00DF6032">
      <w:pPr>
        <w:pStyle w:val="a0"/>
      </w:pPr>
      <w:r w:rsidRPr="00DF6032">
        <w:t>Для режима высокого разрешения (ВР) также используются «Принять параметры СО» и «Принять параметры 3ЦО».</w:t>
      </w:r>
    </w:p>
    <w:p w14:paraId="1F34E30C" w14:textId="7C0C70C5" w:rsidR="00DF6032" w:rsidRPr="00DF6032" w:rsidRDefault="00DF6032" w:rsidP="00DF6032">
      <w:pPr>
        <w:pStyle w:val="a0"/>
      </w:pPr>
      <w:r w:rsidRPr="00DF6032">
        <w:t>Завершает пачку конфигурационных команд передача актуальных «Навигационных данных» (тип 255), необходимых для всех режимов работы.</w:t>
      </w:r>
    </w:p>
    <w:p w14:paraId="4AF70F09" w14:textId="77777777" w:rsidR="00DF6032" w:rsidRPr="00DF6032" w:rsidRDefault="00DF6032" w:rsidP="00DF6032">
      <w:pPr>
        <w:pStyle w:val="a0"/>
      </w:pPr>
      <w:r w:rsidRPr="00DF6032">
        <w:t>Каждое из этих сообщений формируется с использованием соответствующих функций-конструкторов из модуля 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 </w:t>
      </w:r>
      <w:proofErr w:type="spellStart"/>
      <w:r w:rsidRPr="00DF6032">
        <w:t>link</w:t>
      </w:r>
      <w:proofErr w:type="spellEnd"/>
      <w:r w:rsidRPr="00DF6032">
        <w:t>-&gt;</w:t>
      </w:r>
      <w:proofErr w:type="spellStart"/>
      <w:r w:rsidRPr="00DF6032">
        <w:t>current_preparation_msg_num</w:t>
      </w:r>
      <w:proofErr w:type="spellEnd"/>
      <w:r w:rsidRPr="00DF6032">
        <w:t> данного СВ-М. Сформированные запросы </w:t>
      </w:r>
      <w:proofErr w:type="spellStart"/>
      <w:r w:rsidRPr="00DF6032">
        <w:t>UvmRequest</w:t>
      </w:r>
      <w:proofErr w:type="spellEnd"/>
      <w:r w:rsidRPr="00DF6032">
        <w:t> последовательно помещаются в общую исходящую очередь </w:t>
      </w:r>
      <w:proofErr w:type="spellStart"/>
      <w:r w:rsidRPr="00DF6032">
        <w:t>uvm_outgoing_request_queue</w:t>
      </w:r>
      <w:proofErr w:type="spellEnd"/>
      <w:r w:rsidRPr="00DF6032">
        <w:t> для последующей отправки потоком-отправителем.</w:t>
      </w:r>
    </w:p>
    <w:p w14:paraId="0308B7A5" w14:textId="77777777" w:rsidR="00DF6032" w:rsidRPr="00DF6032" w:rsidRDefault="00DF6032" w:rsidP="00DF6032">
      <w:pPr>
        <w:pStyle w:val="a0"/>
      </w:pPr>
      <w:r w:rsidRPr="00DF6032">
        <w:t>После успешной постановки в очередь всей пачки команд "Подготовки к сеансу съемки" для данного СВ-М, его состояние </w:t>
      </w:r>
      <w:proofErr w:type="spellStart"/>
      <w:r w:rsidRPr="00DF6032">
        <w:t>link</w:t>
      </w:r>
      <w:proofErr w:type="spellEnd"/>
      <w:r w:rsidRPr="00DF6032">
        <w:t>-&gt;</w:t>
      </w:r>
      <w:proofErr w:type="spellStart"/>
      <w:r w:rsidRPr="00DF6032">
        <w:t>prep_state</w:t>
      </w:r>
      <w:proofErr w:type="spellEnd"/>
      <w:r w:rsidRPr="00DF6032">
        <w:t> переводится в новое значение, например, PREP_STATE_SHOOTING_PARAMS_SENT. Это новое состояние сигнализирует о том, что конфигурация для съемки передана, и данный СВ-М теперь ожидает либо начала непосредственно сеанса съемки, либо других управляющих команд. Изменение состояния на PREP_STATE_SHOOTING_PARAMS_SENT также предотвращает повторную отправку параметров съемки на последующих итерациях основного цикла </w:t>
      </w:r>
      <w:proofErr w:type="spellStart"/>
      <w:r w:rsidRPr="00DF6032">
        <w:t>uvm_app</w:t>
      </w:r>
      <w:proofErr w:type="spellEnd"/>
      <w:r w:rsidRPr="00DF6032">
        <w:t> для этого экземпляра СВ-М. Счетчик сообщений </w:t>
      </w:r>
      <w:proofErr w:type="spellStart"/>
      <w:r w:rsidRPr="00DF6032">
        <w:t>link</w:t>
      </w:r>
      <w:proofErr w:type="spellEnd"/>
      <w:r w:rsidRPr="00DF6032">
        <w:t>-&gt;</w:t>
      </w:r>
      <w:proofErr w:type="spellStart"/>
      <w:r w:rsidRPr="00DF6032">
        <w:t>current_preparation_msg_num</w:t>
      </w:r>
      <w:proofErr w:type="spellEnd"/>
      <w:r w:rsidRPr="00DF6032">
        <w:t> обновляется, отражая последний использованный номер.</w:t>
      </w:r>
    </w:p>
    <w:p w14:paraId="0079F396" w14:textId="77777777" w:rsidR="00DF6032" w:rsidRPr="00DF6032" w:rsidRDefault="00DF6032" w:rsidP="00DF6032">
      <w:pPr>
        <w:pStyle w:val="a0"/>
      </w:pPr>
      <w:r w:rsidRPr="00DF6032">
        <w:t>Таким образом, </w:t>
      </w:r>
      <w:proofErr w:type="spellStart"/>
      <w:r w:rsidRPr="00DF6032">
        <w:t>uvm_app</w:t>
      </w:r>
      <w:proofErr w:type="spellEnd"/>
      <w:r w:rsidRPr="00DF6032">
        <w:t> обеспечивает индивидуальный и асинхронный переход каждого экземпляра СВ-М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3D7DDC89" w14:textId="42392A77" w:rsidR="00D8159C" w:rsidRDefault="00F2777A" w:rsidP="00F2777A">
      <w:pPr>
        <w:pStyle w:val="4"/>
      </w:pPr>
      <w:r w:rsidRPr="00F2777A">
        <w:lastRenderedPageBreak/>
        <w:t>3.3.4.4 Обработка асинхронных сообщений от СВ-М</w:t>
      </w:r>
    </w:p>
    <w:p w14:paraId="21DCA101" w14:textId="77777777" w:rsidR="00984EAB" w:rsidRPr="00984EAB" w:rsidRDefault="00984EAB" w:rsidP="00984EAB">
      <w:pPr>
        <w:pStyle w:val="a0"/>
      </w:pPr>
      <w:r w:rsidRPr="00984EAB">
        <w:t>Помимо ответных сообщений, поступающих от Специализированных Вычислителей (СВ-М) в рамках строго регламентированных процедур обмена (таких как "Подготовка к сеансу наблюдения"), протокол взаимодействия предусматривает возможность асинхронной передачи данных от СВ-М к Управляющей Вычислительной Машине (УВМ).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77777777" w:rsidR="00984EAB" w:rsidRPr="00984EAB" w:rsidRDefault="00984EAB" w:rsidP="00984EAB">
      <w:pPr>
        <w:pStyle w:val="a0"/>
      </w:pPr>
      <w:r w:rsidRPr="00984EAB">
        <w:t>Обработка всех входящих сообщений, включая асинхронные, происходит в основном цикле </w:t>
      </w:r>
      <w:proofErr w:type="spellStart"/>
      <w:r w:rsidRPr="00984EAB">
        <w:t>uvm_app</w:t>
      </w:r>
      <w:proofErr w:type="spellEnd"/>
      <w:r w:rsidRPr="00984EAB">
        <w:t> (в Блоке 2, как описано в 3.3.4.1), после их извлечения из общей очереди 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 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proofErr w:type="spellEnd"/>
      <w:r w:rsidRPr="00984EAB">
        <w:t>-&gt;</w:t>
      </w:r>
      <w:proofErr w:type="spellStart"/>
      <w:r w:rsidRPr="00984EAB">
        <w:t>header.message_type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 </w:t>
      </w:r>
      <w:proofErr w:type="spellStart"/>
      <w:r w:rsidRPr="00984EAB">
        <w:t>link_resp</w:t>
      </w:r>
      <w:proofErr w:type="spellEnd"/>
      <w:r w:rsidRPr="00984EAB">
        <w:t>-&gt;</w:t>
      </w:r>
      <w:proofErr w:type="spellStart"/>
      <w:r w:rsidRPr="00984EAB">
        <w:t>prep_state</w:t>
      </w:r>
      <w:proofErr w:type="spellEnd"/>
      <w:r w:rsidRPr="00984EAB">
        <w:t> данного СВ-М, или если СВ-М уже находится в состоянии, не предполагающем ожидания специфического ответа (например, PREP_STATE_PREPARATION_COMPLETE или PREP_STATE_SHOOTING_PARAMS_SENT), то такое сообщение рассматривается как асинхронное и обрабатывается соответствующим образом.</w:t>
      </w:r>
    </w:p>
    <w:p w14:paraId="6EFA29B7" w14:textId="77777777" w:rsidR="00984EAB" w:rsidRPr="00984EAB" w:rsidRDefault="00984EAB" w:rsidP="00984EAB">
      <w:pPr>
        <w:pStyle w:val="a0"/>
      </w:pPr>
      <w:r w:rsidRPr="00984EAB">
        <w:t xml:space="preserve">Наиболее важным типом асинхронного сообщения от СВ-М, обработка которого реализована в текущей версии комплекса, является сообщение «Предупреждение»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 </w:t>
      </w:r>
      <w:proofErr w:type="spellStart"/>
      <w:r w:rsidRPr="00984EAB">
        <w:t>uvm_app</w:t>
      </w:r>
      <w:proofErr w:type="spellEnd"/>
      <w:r w:rsidRPr="00984EAB">
        <w:t xml:space="preserve"> с указанием идентификатора СВ-М, сгенерировавшего предупреждение. </w:t>
      </w:r>
      <w:r w:rsidRPr="00984EAB">
        <w:lastRenderedPageBreak/>
        <w:t>Одновременно с этим формируется и передается в графический интерфейс пользователя (GUI) специальное IPC-сообщение типа EVENT с категорией </w:t>
      </w:r>
      <w:proofErr w:type="spellStart"/>
      <w:r w:rsidRPr="00984EAB">
        <w:t>Warning</w:t>
      </w:r>
      <w:proofErr w:type="spellEnd"/>
      <w:r w:rsidRPr="00984EAB">
        <w:t>, в детали которого включается полученный код ТКС и другая релевантная информация из сообщения СВ-М. Для обеспечения возможности последующего анализа и отслеживания состояния, в соответствующей структуре </w:t>
      </w:r>
      <w:proofErr w:type="spellStart"/>
      <w:r w:rsidRPr="00984EAB">
        <w:t>UvmSvmLink</w:t>
      </w:r>
      <w:proofErr w:type="spellEnd"/>
      <w:r w:rsidRPr="00984EAB">
        <w:t> обновляются поля </w:t>
      </w:r>
      <w:proofErr w:type="spellStart"/>
      <w:r w:rsidRPr="00984EAB">
        <w:t>last_warning_tks</w:t>
      </w:r>
      <w:proofErr w:type="spellEnd"/>
      <w:r w:rsidRPr="00984EAB">
        <w:t> (код последнего полученного ТКС) и </w:t>
      </w:r>
      <w:proofErr w:type="spellStart"/>
      <w:r w:rsidRPr="00984EAB">
        <w:t>last_warning_time</w:t>
      </w:r>
      <w:proofErr w:type="spellEnd"/>
      <w:r w:rsidRPr="00984EAB">
        <w:t> (временная метка получения предупреждения). Поскольку получение "Предупреждения" свидетельствует о потенциальной проблеме или нештатной ситуации на стороне СВ-М, общий статус соединения </w:t>
      </w:r>
      <w:proofErr w:type="spellStart"/>
      <w:r w:rsidRPr="00984EAB">
        <w:t>link_resp</w:t>
      </w:r>
      <w:proofErr w:type="spellEnd"/>
      <w:r w:rsidRPr="00984EAB">
        <w:t>-&gt;</w:t>
      </w:r>
      <w:proofErr w:type="spellStart"/>
      <w:r w:rsidRPr="00984EAB">
        <w:t>status</w:t>
      </w:r>
      <w:proofErr w:type="spellEnd"/>
      <w:r w:rsidRPr="00984EAB">
        <w:t> для данного СВ-М переводится в состояние UVM_LINK_WARNING, если он до этого момента находился в состоянии UVM_LINK_ACTIVE. Это изменение общего статуса канала также незамедлительно транслируется в GUI посредством отправки соответствующего EVENT сообщения с типом 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 </w:t>
      </w:r>
      <w:proofErr w:type="spellStart"/>
      <w:r w:rsidRPr="00984EAB">
        <w:t>link_resp</w:t>
      </w:r>
      <w:proofErr w:type="spellEnd"/>
      <w:r w:rsidRPr="00984EAB">
        <w:t>-&gt;</w:t>
      </w:r>
      <w:proofErr w:type="spellStart"/>
      <w:r w:rsidRPr="00984EAB">
        <w:t>prep_state</w:t>
      </w:r>
      <w:proofErr w:type="spellEnd"/>
      <w:r w:rsidRPr="00984EAB">
        <w:t> при получении асинхронного "Предупреждения",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протокола.</w:t>
      </w:r>
    </w:p>
    <w:p w14:paraId="0E1F4253" w14:textId="77777777" w:rsidR="00984EAB" w:rsidRPr="00984EAB" w:rsidRDefault="00984EAB" w:rsidP="00984EAB">
      <w:pPr>
        <w:pStyle w:val="a0"/>
      </w:pPr>
      <w:r w:rsidRPr="00984EAB">
        <w:t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СВ-М к УВМ. К таким сообщениям относятся, например, «СУБК»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127), «КО» (Кадр Обработки, тип 137), «Строка голограммы СУБК» (тип 8), а также сообщения о результатах обнаружения неподвижных контрастных объектов («НК», тип 80) или активных помех («Помеха», тип 81). Логика их обработки в </w:t>
      </w:r>
      <w:proofErr w:type="spellStart"/>
      <w:r w:rsidRPr="00984EAB">
        <w:t>uvm_app</w:t>
      </w:r>
      <w:proofErr w:type="spellEnd"/>
      <w:r w:rsidRPr="00984EAB">
        <w:t xml:space="preserve"> будет включать корректный прием, валидацию формата, отображение факта получения в GUI и, для полнофункциональной </w:t>
      </w:r>
      <w:r w:rsidRPr="00984EAB">
        <w:lastRenderedPageBreak/>
        <w:t>системы, сохранение или передачу этих данных для последующего анализа и использования.</w:t>
      </w:r>
    </w:p>
    <w:p w14:paraId="604032E8" w14:textId="77777777" w:rsidR="00984EAB" w:rsidRPr="00984EAB" w:rsidRDefault="00984EAB" w:rsidP="00984EAB">
      <w:pPr>
        <w:pStyle w:val="a0"/>
      </w:pPr>
      <w:r w:rsidRPr="00984EAB">
        <w:t>Таким образом, архитектура основного цикла </w:t>
      </w:r>
      <w:proofErr w:type="spellStart"/>
      <w:r w:rsidRPr="00984EAB">
        <w:t>uvm_app</w:t>
      </w:r>
      <w:proofErr w:type="spellEnd"/>
      <w:r w:rsidRPr="00984EAB">
        <w:t> предусматривает механизмы для корректной обработки не только ожидаемых ответов в рамках установленной машины состояний протокола, но и спонтанных асинхронных сообщений от СВ-М. Это обеспечивает полноту мониторинга взаимодействия, 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0A2A6733" w14:textId="17A391F6" w:rsidR="00F2777A" w:rsidRDefault="00ED21F2" w:rsidP="00ED21F2">
      <w:pPr>
        <w:pStyle w:val="3"/>
      </w:pPr>
      <w:r w:rsidRPr="00ED21F2">
        <w:t>3.3.5 Реализация механизмов отказоустойчивости и обработки событий</w:t>
      </w:r>
    </w:p>
    <w:p w14:paraId="7DFAF3B0" w14:textId="109D2690" w:rsidR="0027757C" w:rsidRPr="0027757C" w:rsidRDefault="0027757C" w:rsidP="0027757C">
      <w:pPr>
        <w:pStyle w:val="a0"/>
      </w:pPr>
      <w:r w:rsidRPr="0027757C">
        <w:t>Для обеспечения стабильной и надежной работы в условиях возможных сбоев связи или некорректного поведения эмулируемых Специализированных Вычислителей (СВ-М), в программном модуле Управляющей Вычислительной Машины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6513B1A5" w14:textId="77777777" w:rsidR="0027757C" w:rsidRDefault="0027757C" w:rsidP="0027757C">
      <w:pPr>
        <w:pStyle w:val="4"/>
        <w:rPr>
          <w:rStyle w:val="40"/>
        </w:rPr>
      </w:pPr>
      <w:r w:rsidRPr="0027757C">
        <w:rPr>
          <w:rStyle w:val="40"/>
        </w:rPr>
        <w:t xml:space="preserve">3.3.5.1 </w:t>
      </w:r>
      <w:r w:rsidRPr="0027757C">
        <w:rPr>
          <w:rStyle w:val="40"/>
        </w:rPr>
        <w:t>Обработка ошибок TCP-соединений</w:t>
      </w:r>
    </w:p>
    <w:p w14:paraId="1F639815" w14:textId="0578E218" w:rsidR="0027757C" w:rsidRPr="0027757C" w:rsidRDefault="0027757C" w:rsidP="0027757C">
      <w:pPr>
        <w:pStyle w:val="a0"/>
      </w:pPr>
      <w:r w:rsidRPr="0027757C">
        <w:t>На начальном этапе работы, при попытке установить TCP-соединение с каждым из сконфигурированных экземпляров СВ-М, </w:t>
      </w:r>
      <w:proofErr w:type="spellStart"/>
      <w:r w:rsidRPr="0027757C">
        <w:t>uvm_app</w:t>
      </w:r>
      <w:proofErr w:type="spellEnd"/>
      <w:r w:rsidRPr="0027757C">
        <w:t> обрабатывает возможные ошибки подключения. Если соединение с каким-либо СВ-М не может быть установлено (например, указан неверный порт, или процесс </w:t>
      </w:r>
      <w:proofErr w:type="spellStart"/>
      <w:r w:rsidRPr="0027757C">
        <w:t>svm_app</w:t>
      </w:r>
      <w:proofErr w:type="spellEnd"/>
      <w:r w:rsidRPr="0027757C">
        <w:t> для данного экземпляра не запущен), соответствующий </w:t>
      </w:r>
      <w:proofErr w:type="spellStart"/>
      <w:r w:rsidRPr="0027757C">
        <w:t>UvmSvmLink</w:t>
      </w:r>
      <w:proofErr w:type="spellEnd"/>
      <w:r w:rsidRPr="0027757C">
        <w:t xml:space="preserve"> помечается статусом 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>, и УВМ продолжает работу с остальными доступными СВ-М.</w:t>
      </w:r>
      <w:r w:rsidRPr="0027757C">
        <w:br/>
        <w:t>В процессе обмена данными, ошибки, возникающие на уровне TCP/IP (например, разрыв соединения, ошибки функций </w:t>
      </w:r>
      <w:proofErr w:type="spellStart"/>
      <w:r w:rsidRPr="0027757C">
        <w:t>send</w:t>
      </w:r>
      <w:proofErr w:type="spellEnd"/>
      <w:r w:rsidRPr="0027757C">
        <w:t> или 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 xml:space="preserve">) и общий </w:t>
      </w:r>
      <w:r w:rsidRPr="0027757C">
        <w:lastRenderedPageBreak/>
        <w:t>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 UvmSvmLink на UVM_LINK_FAILED или UVM_LINK_INACTIVE 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 EVENT сообщения с типом </w:t>
      </w:r>
      <w:proofErr w:type="spellStart"/>
      <w:r w:rsidRPr="0027757C">
        <w:t>LinkStatus</w:t>
      </w:r>
      <w:proofErr w:type="spellEnd"/>
      <w:r w:rsidRPr="0027757C">
        <w:t>, что позволяет оператору отслеживать состояние каждого канала связи в реальном времени.</w:t>
      </w:r>
    </w:p>
    <w:p w14:paraId="4BC7221B" w14:textId="13A4A0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2 </w:t>
      </w:r>
      <w:r w:rsidRPr="0027757C">
        <w:t>Контроль таймаутов ответов на команды</w:t>
      </w:r>
    </w:p>
    <w:p w14:paraId="4ACE1BE5" w14:textId="2DB9CBAB" w:rsidR="0027757C" w:rsidRPr="0027757C" w:rsidRDefault="0027757C" w:rsidP="0027757C">
      <w:pPr>
        <w:pStyle w:val="a0"/>
      </w:pPr>
      <w:r w:rsidRPr="0027757C">
        <w:t>Для команд УВМ, предполагающих обязательный ответ от СВ-М в рамках этапа "Подготовки к сеансу наблюдения", реализован механизм контроля таймаутов. Как описано в разделе 3.3.4.2, для каждого СВ-М, находящегося в состоянии ожидания ответа (PREP_STATE_AWAITING_..._REPLY), основной поток </w:t>
      </w:r>
      <w:proofErr w:type="spellStart"/>
      <w:r w:rsidRPr="0027757C">
        <w:t>uvm_app</w:t>
      </w:r>
      <w:proofErr w:type="spellEnd"/>
      <w:r w:rsidRPr="0027757C">
        <w:t> отслеживает время, прошедшее с момента отправки команды (</w:t>
      </w:r>
      <w:proofErr w:type="spellStart"/>
      <w:r w:rsidRPr="0027757C">
        <w:t>link</w:t>
      </w:r>
      <w:proofErr w:type="spellEnd"/>
      <w:r w:rsidRPr="0027757C">
        <w:t>-&gt;</w:t>
      </w:r>
      <w:proofErr w:type="spellStart"/>
      <w:r w:rsidRPr="0027757C">
        <w:t>last_command_sent_time</w:t>
      </w:r>
      <w:proofErr w:type="spellEnd"/>
      <w:r w:rsidRPr="0027757C">
        <w:t>). Если это время превышает предопределенный для данной команды интервал ожидания, фиксируется таймаут. В этом случае состояние подготовки СВ-М (</w:t>
      </w:r>
      <w:proofErr w:type="spellStart"/>
      <w:r w:rsidRPr="0027757C">
        <w:t>link</w:t>
      </w:r>
      <w:proofErr w:type="spellEnd"/>
      <w:r w:rsidRPr="0027757C">
        <w:t>-&gt;</w:t>
      </w:r>
      <w:proofErr w:type="spellStart"/>
      <w:r w:rsidRPr="0027757C">
        <w:t>prep_state</w:t>
      </w:r>
      <w:proofErr w:type="spellEnd"/>
      <w:r w:rsidRPr="0027757C">
        <w:t>) принудительно переводится в PREP_STATE_FAILED, общий статус соединения (</w:t>
      </w:r>
      <w:proofErr w:type="spellStart"/>
      <w:r w:rsidRPr="0027757C">
        <w:t>link</w:t>
      </w:r>
      <w:proofErr w:type="spellEnd"/>
      <w:r w:rsidRPr="0027757C">
        <w:t>-&gt;</w:t>
      </w:r>
      <w:proofErr w:type="spellStart"/>
      <w:r w:rsidRPr="0027757C">
        <w:t>status</w:t>
      </w:r>
      <w:proofErr w:type="spellEnd"/>
      <w:r w:rsidRPr="0027757C">
        <w:t>) устанавливается в UVM_LINK_FAILED, и в структуре </w:t>
      </w:r>
      <w:proofErr w:type="spellStart"/>
      <w:r w:rsidRPr="0027757C">
        <w:t>UvmSvmLink</w:t>
      </w:r>
      <w:proofErr w:type="spellEnd"/>
      <w:r w:rsidRPr="0027757C">
        <w:t> выставляется флаг 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 EVENT сообщения с типом </w:t>
      </w:r>
      <w:proofErr w:type="spellStart"/>
      <w:r w:rsidRPr="0027757C">
        <w:t>ResponseTimeout</w:t>
      </w:r>
      <w:proofErr w:type="spellEnd"/>
      <w:r w:rsidRPr="0027757C">
        <w:t>, указывающего, на какую команду не был получен ответ, а также EVENT сообщения </w:t>
      </w:r>
      <w:proofErr w:type="spellStart"/>
      <w:r w:rsidRPr="0027757C">
        <w:t>LinkStatus</w:t>
      </w:r>
      <w:proofErr w:type="spellEnd"/>
      <w:r w:rsidRPr="0027757C">
        <w:t> с новым статусом канала.</w:t>
      </w:r>
    </w:p>
    <w:p w14:paraId="1F36BD46" w14:textId="77777777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3 </w:t>
      </w:r>
      <w:r w:rsidRPr="0027757C">
        <w:t xml:space="preserve">Механизм </w:t>
      </w:r>
      <w:proofErr w:type="spellStart"/>
      <w:r w:rsidRPr="0027757C">
        <w:t>Keep-Alive</w:t>
      </w:r>
      <w:proofErr w:type="spellEnd"/>
    </w:p>
    <w:p w14:paraId="6010F7DB" w14:textId="6B0B13F3" w:rsidR="0027757C" w:rsidRPr="0027757C" w:rsidRDefault="0027757C" w:rsidP="0027757C">
      <w:pPr>
        <w:pStyle w:val="a0"/>
        <w:rPr>
          <w:b/>
          <w:bCs/>
        </w:rPr>
      </w:pPr>
      <w:r w:rsidRPr="0027757C">
        <w:t>Для обнаружения "молчащих" СВ-М,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 </w:t>
      </w:r>
      <w:proofErr w:type="spellStart"/>
      <w:r w:rsidRPr="0027757C">
        <w:t>uvm_app</w:t>
      </w:r>
      <w:proofErr w:type="spellEnd"/>
      <w:r w:rsidRPr="0027757C">
        <w:t xml:space="preserve"> 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 </w:t>
      </w:r>
      <w:proofErr w:type="spellStart"/>
      <w:r w:rsidRPr="0027757C">
        <w:t>last_activity_time</w:t>
      </w:r>
      <w:proofErr w:type="spellEnd"/>
      <w:r w:rsidRPr="0027757C">
        <w:t xml:space="preserve"> в </w:t>
      </w:r>
      <w:r w:rsidRPr="0027757C">
        <w:lastRenderedPageBreak/>
        <w:t>структуре </w:t>
      </w:r>
      <w:proofErr w:type="spellStart"/>
      <w:r w:rsidRPr="0027757C">
        <w:t>UvmSvmLink</w:t>
      </w:r>
      <w:proofErr w:type="spellEnd"/>
      <w:r w:rsidRPr="0027757C">
        <w:t xml:space="preserve"> для каждого активного соединения. Это поле обновляется каждый раз при успешном получении любого сообщения от соответствующего СВ-М.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 </w:t>
      </w:r>
      <w:proofErr w:type="spellStart"/>
      <w:r w:rsidRPr="0027757C">
        <w:t>UvmSvmLink</w:t>
      </w:r>
      <w:proofErr w:type="spellEnd"/>
      <w:r w:rsidRPr="0027757C">
        <w:t> изменяется на UVM_LINK_FAILED, в его структуре устанавливается флаг 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r w:rsidRPr="0027757C">
        <w:t>shutdown</w:t>
      </w:r>
      <w:proofErr w:type="spellEnd"/>
      <w:r w:rsidRPr="0027757C">
        <w:t>()), и в GUI отправляются соответствующие EVENT сообщения (</w:t>
      </w:r>
      <w:proofErr w:type="spellStart"/>
      <w:r w:rsidRPr="0027757C">
        <w:t>KeepAliveTimeout</w:t>
      </w:r>
      <w:proofErr w:type="spellEnd"/>
      <w:r w:rsidRPr="0027757C">
        <w:t> и </w:t>
      </w:r>
      <w:proofErr w:type="spellStart"/>
      <w:r w:rsidRPr="0027757C">
        <w:t>LinkStatus</w:t>
      </w:r>
      <w:proofErr w:type="spellEnd"/>
      <w:r w:rsidRPr="0027757C">
        <w:t>). Этот механизм позволяет своевременно выявлять и изолировать не отвечающие СВ-М, не дожидаясь системных TCP-таймаутов.</w:t>
      </w:r>
    </w:p>
    <w:p w14:paraId="7E431FF3" w14:textId="49CA68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4 </w:t>
      </w:r>
      <w:r w:rsidRPr="0027757C">
        <w:t>Обработка ошибок на уровне протокола</w:t>
      </w:r>
    </w:p>
    <w:p w14:paraId="06017A55" w14:textId="702DA0F7" w:rsidR="0027757C" w:rsidRPr="0027757C" w:rsidRDefault="0027757C" w:rsidP="0027757C">
      <w:pPr>
        <w:pStyle w:val="a0"/>
        <w:rPr>
          <w:b/>
          <w:bCs/>
        </w:rPr>
      </w:pPr>
      <w:r w:rsidRPr="0027757C">
        <w:t>Помимо ошибок связи, </w:t>
      </w:r>
      <w:proofErr w:type="spellStart"/>
      <w:r w:rsidRPr="0027757C">
        <w:t>uvm_app</w:t>
      </w:r>
      <w:proofErr w:type="spellEnd"/>
      <w:r w:rsidRPr="0027757C">
        <w:t> выполняет проверки корректности полученных от СВ-М сообщений на соответствие протоколу.</w:t>
      </w:r>
      <w:r w:rsidRPr="0027757C">
        <w:br/>
        <w:t>При получении сообщения «Подтверждение инициализации канала» (тип 129) проверяется совпадение логического адреса (LAK), указанного в теле сообщения, с ожидаемым LAK для данного экземпляра СВ-М (</w:t>
      </w:r>
      <w:proofErr w:type="spellStart"/>
      <w:r w:rsidRPr="0027757C">
        <w:t>link</w:t>
      </w:r>
      <w:proofErr w:type="spellEnd"/>
      <w:r w:rsidRPr="0027757C">
        <w:t>-&gt;</w:t>
      </w:r>
      <w:proofErr w:type="spellStart"/>
      <w:r w:rsidRPr="0027757C">
        <w:t>assigned_lak</w:t>
      </w:r>
      <w:proofErr w:type="spellEnd"/>
      <w:r w:rsidRPr="0027757C">
        <w:t>). В случае несоответствия, это расценивается как критическая ошибка протокола: статус </w:t>
      </w:r>
      <w:proofErr w:type="spellStart"/>
      <w:r w:rsidRPr="0027757C">
        <w:t>UvmSvmLink</w:t>
      </w:r>
      <w:proofErr w:type="spellEnd"/>
      <w:r w:rsidRPr="0027757C">
        <w:t> устанавливается в UVM_LINK_FAILED, выставляется флаг </w:t>
      </w:r>
      <w:proofErr w:type="spellStart"/>
      <w:r w:rsidRPr="0027757C">
        <w:t>lak_mismatch_detected</w:t>
      </w:r>
      <w:proofErr w:type="spellEnd"/>
      <w:r w:rsidRPr="0027757C">
        <w:t>, и в GUI отправляется EVENT с типом </w:t>
      </w:r>
      <w:proofErr w:type="spellStart"/>
      <w:r w:rsidRPr="0027757C">
        <w:t>LAKMismatch</w:t>
      </w:r>
      <w:proofErr w:type="spellEnd"/>
      <w:r w:rsidRPr="0027757C">
        <w:t>. Дальнейшее взаимодействие с таким СВ-М на этапе подготовки прекращается.</w:t>
      </w:r>
      <w:r w:rsidRPr="0027757C">
        <w:br/>
        <w:t>При получении сообщения «Результаты контроля» (тип 4) анализируется поле РСК (Результат самоконтроля). Если значение РСК указывает на наличие сбоев во внутренних тестах СВ-М (т.е. РСК не равен коду полного успеха, например, 0x3F), то статус </w:t>
      </w:r>
      <w:proofErr w:type="spellStart"/>
      <w:r w:rsidRPr="0027757C">
        <w:t>UvmSvmLink</w:t>
      </w:r>
      <w:proofErr w:type="spellEnd"/>
      <w:r w:rsidRPr="0027757C">
        <w:t> переводится в UVM_LINK_WARNING, устанавливается флаг </w:t>
      </w:r>
      <w:proofErr w:type="spellStart"/>
      <w:r w:rsidRPr="0027757C">
        <w:t>control_failure_detected</w:t>
      </w:r>
      <w:proofErr w:type="spellEnd"/>
      <w:r w:rsidRPr="0027757C">
        <w:t>, и в GUI отправляется EVENT с типом 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</w:t>
      </w:r>
      <w:r w:rsidRPr="0027757C">
        <w:lastRenderedPageBreak/>
        <w:t>работы, УВМ может продолжить взаимодействие с данным СВ-М, но его "проблемный" статус будет виден оператору.</w:t>
      </w:r>
      <w:r w:rsidRPr="0027757C">
        <w:br/>
        <w:t>Асинхронные сообщения «Предупреждение» (тип 254) от СВ-М, сигнализирующие о внутренних критических событиях на стороне вычислителя, также приводят к установке статуса UVM_LINK_WARNING для соответствующего канала и передаче информации о коде события (ТКС) в GUI через EVENT с типом </w:t>
      </w:r>
      <w:proofErr w:type="spellStart"/>
      <w:r w:rsidRPr="0027757C">
        <w:t>Warning</w:t>
      </w:r>
      <w:proofErr w:type="spellEnd"/>
      <w:r w:rsidRPr="0027757C">
        <w:t>.</w:t>
      </w:r>
    </w:p>
    <w:p w14:paraId="5A21E0F5" w14:textId="02A8EFA0" w:rsidR="00ED21F2" w:rsidRDefault="00EC1DA2" w:rsidP="00EC1DA2">
      <w:pPr>
        <w:pStyle w:val="3"/>
      </w:pPr>
      <w:r w:rsidRPr="00EC1DA2">
        <w:t>3.3.6 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</w:p>
    <w:p w14:paraId="176C22E6" w14:textId="77777777" w:rsidR="00B92CEB" w:rsidRPr="00B92CEB" w:rsidRDefault="00B92CEB" w:rsidP="00B92CEB">
      <w:pPr>
        <w:pStyle w:val="a0"/>
      </w:pPr>
      <w:r w:rsidRPr="00B92CEB">
        <w:t>Для обеспечения возможности мониторинга и визуализации процесса взаимодействия между Управляющей Вычислительной Машиной (УВМ) и эмулируемыми Специализированными Вычислителями (СВ-М) в реальном времени, приложение </w:t>
      </w:r>
      <w:proofErr w:type="spellStart"/>
      <w:r w:rsidRPr="00B92CEB">
        <w:t>uvm_app</w:t>
      </w:r>
      <w:proofErr w:type="spellEnd"/>
      <w:r w:rsidRPr="00B92CEB">
        <w:t> включает функциональность TCP-сервера, предназначенного для связи с графическим интерфейсом пользователя 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 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77777777" w:rsidR="00B92CEB" w:rsidRPr="00B92CEB" w:rsidRDefault="00B92CEB" w:rsidP="00B92CEB">
      <w:pPr>
        <w:pStyle w:val="a0"/>
      </w:pPr>
      <w:r w:rsidRPr="00B92CEB">
        <w:t>Поток </w:t>
      </w:r>
      <w:proofErr w:type="spellStart"/>
      <w:r w:rsidRPr="00B92CEB">
        <w:t>gui_server_thread</w:t>
      </w:r>
      <w:proofErr w:type="spellEnd"/>
      <w:r w:rsidRPr="00B92CEB">
        <w:t> запускается один раз при старте 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 </w:t>
      </w:r>
      <w:proofErr w:type="spellStart"/>
      <w:r w:rsidRPr="00B92CEB">
        <w:t>gui_app</w:t>
      </w:r>
      <w:proofErr w:type="spellEnd"/>
      <w:r w:rsidRPr="00B92CEB">
        <w:t>. Архитектура сервера 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7777777" w:rsidR="00B92CEB" w:rsidRPr="00B92CEB" w:rsidRDefault="00B92CEB" w:rsidP="00B92CEB">
      <w:pPr>
        <w:pStyle w:val="a0"/>
      </w:pPr>
      <w:r w:rsidRPr="00B92CEB">
        <w:t>После успешного принятия входящего соединения от </w:t>
      </w:r>
      <w:proofErr w:type="spellStart"/>
      <w:r w:rsidRPr="00B92CEB">
        <w:t>gui_app</w:t>
      </w:r>
      <w:proofErr w:type="spellEnd"/>
      <w:r w:rsidRPr="00B92CEB">
        <w:t> (с помощью системного вызова 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 </w:t>
      </w:r>
      <w:proofErr w:type="spellStart"/>
      <w:r w:rsidRPr="00B92CEB">
        <w:t>gui_client_fd</w:t>
      </w:r>
      <w:proofErr w:type="spellEnd"/>
      <w:r w:rsidRPr="00B92CEB">
        <w:t> (доступ к которой синхронизируется мьютексом </w:t>
      </w:r>
      <w:proofErr w:type="spellStart"/>
      <w:r w:rsidRPr="00B92CEB">
        <w:t>gui_socket_mutex</w:t>
      </w:r>
      <w:proofErr w:type="spellEnd"/>
      <w:r w:rsidRPr="00B92CEB">
        <w:t>). Первым действием после установления связи является отправка клиенту GUI начального состояния всех каналов связи с экземплярами СВ-М.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 </w:t>
      </w:r>
      <w:proofErr w:type="spellStart"/>
      <w:r w:rsidRPr="00B92CEB">
        <w:t>UvmSvmLink</w:t>
      </w:r>
      <w:proofErr w:type="spellEnd"/>
      <w:r w:rsidRPr="00B92CEB">
        <w:t xml:space="preserve">, назначенный ему </w:t>
      </w:r>
      <w:r w:rsidRPr="00B92CEB">
        <w:lastRenderedPageBreak/>
        <w:t>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 </w:t>
      </w:r>
      <w:proofErr w:type="spellStart"/>
      <w:r w:rsidRPr="00B92CEB">
        <w:t>gui_app</w:t>
      </w:r>
      <w:proofErr w:type="spellEnd"/>
      <w:r w:rsidRPr="00B92CEB">
        <w:t> сразу после подключения отобразить актуальную картину взаимодействия.</w:t>
      </w:r>
    </w:p>
    <w:p w14:paraId="0F64611B" w14:textId="77777777" w:rsidR="00B92CEB" w:rsidRPr="00B92CEB" w:rsidRDefault="00B92CEB" w:rsidP="00B92CEB">
      <w:pPr>
        <w:pStyle w:val="a0"/>
      </w:pPr>
      <w:r w:rsidRPr="00B92CEB">
        <w:t>Дальнейшая передача данных в GUI осуществляется асинхронно из различных частей основного потока </w:t>
      </w:r>
      <w:proofErr w:type="spellStart"/>
      <w:r w:rsidRPr="00B92CEB">
        <w:t>uvm_app</w:t>
      </w:r>
      <w:proofErr w:type="spellEnd"/>
      <w:r w:rsidRPr="00B92CEB">
        <w:t> через вызов вспомогательной функции </w:t>
      </w:r>
      <w:proofErr w:type="spellStart"/>
      <w:r w:rsidRPr="00B92CEB">
        <w:t>send_to_gui_socket</w:t>
      </w:r>
      <w:proofErr w:type="spellEnd"/>
      <w:r w:rsidRPr="00B92CEB">
        <w:t>(). Эта функция принимает в качестве аргумента текстовую строку, содержащую информацию о событии, и отправляет ее по активному соединению с 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 </w:t>
      </w:r>
      <w:proofErr w:type="spellStart"/>
      <w:r w:rsidRPr="00B92CEB">
        <w:t>gui_app</w:t>
      </w:r>
      <w:proofErr w:type="spellEnd"/>
      <w:r w:rsidRPr="00B92CEB">
        <w:t> и включает следующие основные типы IPC-сообщений:</w:t>
      </w:r>
    </w:p>
    <w:p w14:paraId="18EE0E58" w14:textId="77777777" w:rsidR="00B92CEB" w:rsidRPr="00B92CEB" w:rsidRDefault="00B92CEB" w:rsidP="00B92CEB">
      <w:pPr>
        <w:pStyle w:val="a0"/>
        <w:numPr>
          <w:ilvl w:val="0"/>
          <w:numId w:val="28"/>
        </w:numPr>
      </w:pPr>
      <w:r w:rsidRPr="00B92CEB">
        <w:t>SENT;SVM_ID:X;Type:Y;Num:Z;LAK:0xL;Weight:W: Информирует об отправке УВМ протокольного сообщения экземпляру СВ-М с идентификатором X. Указываются тип сообщения Y, его полный номер Z, логический адрес получателя L и общий вес сообщения W в байтах.</w:t>
      </w:r>
    </w:p>
    <w:p w14:paraId="7FA90F05" w14:textId="77777777" w:rsidR="00B92CEB" w:rsidRPr="00B92CEB" w:rsidRDefault="00B92CEB" w:rsidP="00B92CEB">
      <w:pPr>
        <w:pStyle w:val="a0"/>
        <w:numPr>
          <w:ilvl w:val="0"/>
          <w:numId w:val="28"/>
        </w:numPr>
      </w:pPr>
      <w:r w:rsidRPr="00B92CEB">
        <w:t>RECV;SVM_ID:X;Type:Y;Num:Z;LAK:0xL;BCB:0xB;Weight:W;Details:текст: Информирует о получении УВМ протокольного сообщения от экземпляра СВ-М X. Указываются тип Y, номер Z, логический адрес отправителя (СВ-М) L (из заголовка сообщения), опционально счетчик времени наработки СВ-М B (BCB, если присутствует в теле), общий вес сообщения W и строка </w:t>
      </w:r>
      <w:proofErr w:type="spellStart"/>
      <w:r w:rsidRPr="00B92CEB">
        <w:t>Details</w:t>
      </w:r>
      <w:proofErr w:type="spellEnd"/>
      <w:r w:rsidRPr="00B92CEB">
        <w:t> с ключевыми параметрами из тела ответного сообщения (например, РСК, ТКС, КЛА и т.д.).</w:t>
      </w:r>
    </w:p>
    <w:p w14:paraId="13B236D8" w14:textId="77777777" w:rsidR="00B92CEB" w:rsidRPr="00B92CEB" w:rsidRDefault="00B92CEB" w:rsidP="00B92CEB">
      <w:pPr>
        <w:pStyle w:val="a0"/>
        <w:numPr>
          <w:ilvl w:val="0"/>
          <w:numId w:val="28"/>
        </w:numPr>
      </w:pPr>
      <w:proofErr w:type="spellStart"/>
      <w:r w:rsidRPr="00B92CEB">
        <w:t>EVENT;SVM_ID:X;Type:ИмяСобытия;Details:текст</w:t>
      </w:r>
      <w:proofErr w:type="spellEnd"/>
      <w:r w:rsidRPr="00B92CEB">
        <w:t>: Информирует о возникновении различных событий, связанных с каналом связи СВ-М X. </w:t>
      </w:r>
      <w:proofErr w:type="spellStart"/>
      <w:r w:rsidRPr="00B92CEB">
        <w:t>ИмяСобытия</w:t>
      </w:r>
      <w:proofErr w:type="spellEnd"/>
      <w:r w:rsidRPr="00B92CEB">
        <w:t> может быть, например, </w:t>
      </w:r>
      <w:proofErr w:type="spellStart"/>
      <w:r w:rsidRPr="00B92CEB">
        <w:t>LinkStatus</w:t>
      </w:r>
      <w:proofErr w:type="spellEnd"/>
      <w:r w:rsidRPr="00B92CEB">
        <w:t> (с указанием нового статуса и LAK в </w:t>
      </w:r>
      <w:proofErr w:type="spellStart"/>
      <w:r w:rsidRPr="00B92CEB">
        <w:t>Details</w:t>
      </w:r>
      <w:proofErr w:type="spellEnd"/>
      <w:r w:rsidRPr="00B92CEB">
        <w:t>), </w:t>
      </w:r>
      <w:proofErr w:type="spellStart"/>
      <w:r w:rsidRPr="00B92CEB">
        <w:t>LAKMismatch</w:t>
      </w:r>
      <w:proofErr w:type="spellEnd"/>
      <w:r w:rsidRPr="00B92CEB">
        <w:t>, </w:t>
      </w:r>
      <w:proofErr w:type="spellStart"/>
      <w:r w:rsidRPr="00B92CEB">
        <w:t>ControlFail</w:t>
      </w:r>
      <w:proofErr w:type="spellEnd"/>
      <w:r w:rsidRPr="00B92CEB">
        <w:t> (с кодом РСК), </w:t>
      </w:r>
      <w:proofErr w:type="spellStart"/>
      <w:r w:rsidRPr="00B92CEB">
        <w:t>ResponseTimeout</w:t>
      </w:r>
      <w:proofErr w:type="spellEnd"/>
      <w:r w:rsidRPr="00B92CEB">
        <w:t> (с указанием команды, на которую не получен ответ), </w:t>
      </w:r>
      <w:proofErr w:type="spellStart"/>
      <w:r w:rsidRPr="00B92CEB">
        <w:t>KeepAliveTimeout</w:t>
      </w:r>
      <w:proofErr w:type="spellEnd"/>
      <w:r w:rsidRPr="00B92CEB">
        <w:t> или </w:t>
      </w:r>
      <w:proofErr w:type="spellStart"/>
      <w:r w:rsidRPr="00B92CEB">
        <w:t>Warning</w:t>
      </w:r>
      <w:proofErr w:type="spellEnd"/>
      <w:r w:rsidRPr="00B92CEB">
        <w:t> (с кодом ТКС).</w:t>
      </w:r>
    </w:p>
    <w:p w14:paraId="36EEB20B" w14:textId="77777777" w:rsidR="00B92CEB" w:rsidRPr="00B92CEB" w:rsidRDefault="00B92CEB" w:rsidP="00B92CEB">
      <w:pPr>
        <w:pStyle w:val="a0"/>
      </w:pPr>
      <w:r w:rsidRPr="00B92CEB">
        <w:lastRenderedPageBreak/>
        <w:t>Функция </w:t>
      </w:r>
      <w:proofErr w:type="spellStart"/>
      <w:r w:rsidRPr="00B92CEB">
        <w:t>send_to_gui_socket</w:t>
      </w:r>
      <w:proofErr w:type="spellEnd"/>
      <w:r w:rsidRPr="00B92CEB">
        <w:t>() 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 </w:t>
      </w:r>
      <w:proofErr w:type="spellStart"/>
      <w:r w:rsidRPr="00B92CEB">
        <w:t>gui_client_fd</w:t>
      </w:r>
      <w:proofErr w:type="spellEnd"/>
      <w:r w:rsidRPr="00B92CEB">
        <w:t> сбрасывается, и поток </w:t>
      </w:r>
      <w:proofErr w:type="spellStart"/>
      <w:r w:rsidRPr="00B92CEB">
        <w:t>gui_server_thread</w:t>
      </w:r>
      <w:proofErr w:type="spellEnd"/>
      <w:r w:rsidRPr="00B92CEB">
        <w:t> возвращается в состояние ожидания нового подключения.</w:t>
      </w:r>
    </w:p>
    <w:p w14:paraId="07FC53FA" w14:textId="5D3F12BA" w:rsidR="00EC1DA2" w:rsidRPr="001508FC" w:rsidRDefault="00B92CEB" w:rsidP="00B92CEB">
      <w:pPr>
        <w:pStyle w:val="a0"/>
      </w:pPr>
      <w:r w:rsidRPr="00B92CEB">
        <w:t>Поток </w:t>
      </w:r>
      <w:proofErr w:type="spellStart"/>
      <w:r w:rsidRPr="00B92CEB">
        <w:t>gui_server_thread</w:t>
      </w:r>
      <w:proofErr w:type="spellEnd"/>
      <w:r w:rsidRPr="00B92CEB">
        <w:t> продолжает свою работу до тех пор, пока установлен глобальный флаг 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 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2A8D6046" w14:textId="77777777" w:rsidR="004064B6" w:rsidRDefault="004064B6" w:rsidP="004064B6">
      <w:pPr>
        <w:pStyle w:val="2"/>
      </w:pPr>
      <w:r w:rsidRPr="004064B6">
        <w:t>3.4 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</w:p>
    <w:p w14:paraId="4ACEA36A" w14:textId="77777777" w:rsidR="00347ABD" w:rsidRPr="00347ABD" w:rsidRDefault="00347ABD" w:rsidP="00347ABD">
      <w:pPr>
        <w:pStyle w:val="a0"/>
      </w:pPr>
      <w:r w:rsidRPr="00347ABD">
        <w:t>Для наглядного мониторинга процесса взаимодействия между Управляющей Вычислительной Машиной (УВМ) и эмулируемыми Специализированными Вычислителями (СВ-М), а также для анализа возникающих событий и состояний, в рамках программного комплекса разработан графический интерфейс пользователя (GUI). Приложение </w:t>
      </w:r>
      <w:proofErr w:type="spellStart"/>
      <w:r w:rsidRPr="00347ABD">
        <w:t>gui_app</w:t>
      </w:r>
      <w:proofErr w:type="spellEnd"/>
      <w:r w:rsidRPr="00347ABD">
        <w:t xml:space="preserve"> создано с использованием кроссплатформенного 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 и возможность работы на различных операционных системах.</w:t>
      </w:r>
    </w:p>
    <w:p w14:paraId="04CDFF13" w14:textId="77777777" w:rsidR="00347ABD" w:rsidRDefault="00347ABD" w:rsidP="00347ABD">
      <w:pPr>
        <w:pStyle w:val="3"/>
      </w:pPr>
      <w:r w:rsidRPr="00347ABD">
        <w:t>3.4.1 Назначение и общая архитектура GUI</w:t>
      </w:r>
    </w:p>
    <w:p w14:paraId="62654BB1" w14:textId="77777777" w:rsidR="00C14AFE" w:rsidRPr="00C14AFE" w:rsidRDefault="00C14AFE" w:rsidP="00C14AFE">
      <w:pPr>
        <w:pStyle w:val="a0"/>
      </w:pPr>
      <w:r w:rsidRPr="00C14AFE">
        <w:t>Основным назначением графического интерфейса </w:t>
      </w:r>
      <w:proofErr w:type="spellStart"/>
      <w:r w:rsidRPr="00C14AFE">
        <w:t>gui_app</w:t>
      </w:r>
      <w:proofErr w:type="spellEnd"/>
      <w:r w:rsidRPr="00C14AFE">
        <w:t> является предоставление оператору или разработчику удобного инструмента для наблюдения в реальном времени за информационным обменом между </w:t>
      </w:r>
      <w:proofErr w:type="spellStart"/>
      <w:r w:rsidRPr="00C14AFE">
        <w:t>uvm_app</w:t>
      </w:r>
      <w:proofErr w:type="spellEnd"/>
      <w:r w:rsidRPr="00C14AFE">
        <w:t> и всеми эмулируемыми экземплярами 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СВ-М, </w:t>
      </w:r>
      <w:r w:rsidRPr="00C14AFE">
        <w:lastRenderedPageBreak/>
        <w:t>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77777777" w:rsidR="00C14AFE" w:rsidRPr="00C14AFE" w:rsidRDefault="00C14AFE" w:rsidP="00C14AFE">
      <w:pPr>
        <w:pStyle w:val="a0"/>
      </w:pPr>
      <w:r w:rsidRPr="00C14AFE">
        <w:t>Архитектурно </w:t>
      </w:r>
      <w:proofErr w:type="spellStart"/>
      <w:r w:rsidRPr="00C14AFE">
        <w:t>gui_app</w:t>
      </w:r>
      <w:proofErr w:type="spellEnd"/>
      <w:r w:rsidRPr="00C14AFE">
        <w:t> 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77777777" w:rsidR="00C14AFE" w:rsidRPr="00C14AFE" w:rsidRDefault="00C14AFE" w:rsidP="00C14AFE">
      <w:pPr>
        <w:pStyle w:val="a0"/>
      </w:pPr>
      <w:r w:rsidRPr="00C14AFE">
        <w:t>Модуль </w:t>
      </w:r>
      <w:proofErr w:type="spellStart"/>
      <w:r w:rsidRPr="00C14AFE">
        <w:t>UvmMonitorClient</w:t>
      </w:r>
      <w:proofErr w:type="spellEnd"/>
      <w:r w:rsidRPr="00C14AFE">
        <w:t> отвечает за установление и поддержание TCP-соединения с серверным потоком </w:t>
      </w:r>
      <w:proofErr w:type="spellStart"/>
      <w:r w:rsidRPr="00C14AFE">
        <w:t>gui_server_thread</w:t>
      </w:r>
      <w:proofErr w:type="spellEnd"/>
      <w:r w:rsidRPr="00C14AFE">
        <w:t> приложения </w:t>
      </w:r>
      <w:proofErr w:type="spellStart"/>
      <w:r w:rsidRPr="00C14AFE">
        <w:t>uvm_app</w:t>
      </w:r>
      <w:proofErr w:type="spellEnd"/>
      <w:r w:rsidRPr="00C14AFE">
        <w:t> (по умолчанию на localhost:12345). После успешного подключения </w:t>
      </w:r>
      <w:proofErr w:type="spellStart"/>
      <w:r w:rsidRPr="00C14AFE">
        <w:t>UvmMonitorClient</w:t>
      </w:r>
      <w:proofErr w:type="spellEnd"/>
      <w:r w:rsidRPr="00C14AFE">
        <w:t> асинхронно принимает поток текстовых IPC-строк от </w:t>
      </w:r>
      <w:proofErr w:type="spellStart"/>
      <w:r w:rsidRPr="00C14AFE">
        <w:t>uvm_app</w:t>
      </w:r>
      <w:proofErr w:type="spellEnd"/>
      <w:r w:rsidRPr="00C14AFE">
        <w:t>, каждая из которых описывает определенное событие (отправка сообщения, получение сообщения, изменение статуса соединения, ошибка). </w:t>
      </w:r>
      <w:proofErr w:type="spellStart"/>
      <w:r w:rsidRPr="00C14AFE">
        <w:t>UvmMonitorClient</w:t>
      </w:r>
      <w:proofErr w:type="spellEnd"/>
      <w:r w:rsidRPr="00C14AFE">
        <w:t xml:space="preserve"> 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СВ-М, временную метку, тип события, тип и номер протокольного сообщения, логические адреса, вес сообщения, значение BCB 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 </w:t>
      </w:r>
      <w:proofErr w:type="spellStart"/>
      <w:r w:rsidRPr="00C14AFE">
        <w:t>MainWindow</w:t>
      </w:r>
      <w:proofErr w:type="spellEnd"/>
      <w:r w:rsidRPr="00C14AFE">
        <w:t xml:space="preserve"> 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7777777" w:rsidR="00C14AFE" w:rsidRPr="00C14AFE" w:rsidRDefault="00C14AFE" w:rsidP="00C14AFE">
      <w:pPr>
        <w:pStyle w:val="a0"/>
      </w:pPr>
      <w:r w:rsidRPr="00C14AFE">
        <w:t>Модуль </w:t>
      </w:r>
      <w:proofErr w:type="spellStart"/>
      <w:r w:rsidRPr="00C14AFE">
        <w:t>MainWindow</w:t>
      </w:r>
      <w:proofErr w:type="spellEnd"/>
      <w:r w:rsidRPr="00C14AFE">
        <w:t> является основным компонентом, формирующим графический интерфейс, видимый пользователю. Он получает данные от </w:t>
      </w:r>
      <w:proofErr w:type="spellStart"/>
      <w:r w:rsidRPr="00C14AFE">
        <w:t>UvmMonitorClient</w:t>
      </w:r>
      <w:proofErr w:type="spellEnd"/>
      <w:r w:rsidRPr="00C14AFE">
        <w:t> и динамически обновляет соответствующие визуальные элементы для отображения актуальной информации по каждому из четырех эмулируемых СВ-М.</w:t>
      </w:r>
    </w:p>
    <w:p w14:paraId="39B2A8E4" w14:textId="77777777" w:rsidR="00C14AFE" w:rsidRPr="00C14AFE" w:rsidRDefault="00C14AFE" w:rsidP="00C14AFE">
      <w:pPr>
        <w:pStyle w:val="a0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050D22BD" w14:textId="77777777" w:rsidR="009D1E7B" w:rsidRDefault="009D1E7B" w:rsidP="009D1E7B">
      <w:pPr>
        <w:pStyle w:val="3"/>
      </w:pPr>
      <w:r w:rsidRPr="009D1E7B">
        <w:lastRenderedPageBreak/>
        <w:t xml:space="preserve">3.4.2 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</w:p>
    <w:p w14:paraId="322FD599" w14:textId="77777777" w:rsidR="00F174BC" w:rsidRPr="00F174BC" w:rsidRDefault="00F174BC" w:rsidP="00F174BC">
      <w:pPr>
        <w:pStyle w:val="a0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 </w:t>
      </w:r>
      <w:proofErr w:type="spellStart"/>
      <w:r w:rsidRPr="00F174BC">
        <w:t>uvm_app</w:t>
      </w:r>
      <w:proofErr w:type="spellEnd"/>
      <w:r w:rsidRPr="00F174BC">
        <w:t> реализовано в классе 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 </w:t>
      </w:r>
      <w:proofErr w:type="spellStart"/>
      <w:r w:rsidRPr="00F174BC">
        <w:t>uvm_app</w:t>
      </w:r>
      <w:proofErr w:type="spellEnd"/>
      <w:r w:rsidRPr="00F174BC">
        <w:t>. </w:t>
      </w:r>
      <w:proofErr w:type="spellStart"/>
      <w:r w:rsidRPr="00F174BC">
        <w:t>UvmMonitorClient</w:t>
      </w:r>
      <w:proofErr w:type="spellEnd"/>
      <w:r w:rsidRPr="00F174BC">
        <w:t> функционирует как TCP-клиент, подключаясь к серверу, запущенному в потоке </w:t>
      </w:r>
      <w:proofErr w:type="spellStart"/>
      <w:r w:rsidRPr="00F174BC">
        <w:t>gui_server_thread</w:t>
      </w:r>
      <w:proofErr w:type="spellEnd"/>
      <w:r w:rsidRPr="00F174BC">
        <w:t> приложения </w:t>
      </w:r>
      <w:proofErr w:type="spellStart"/>
      <w:r w:rsidRPr="00F174BC">
        <w:t>uvm_app</w:t>
      </w:r>
      <w:proofErr w:type="spellEnd"/>
      <w:r w:rsidRPr="00F174BC">
        <w:t> на предопределенном IP-адресе и порту (по умолчанию localhost:12345).</w:t>
      </w:r>
    </w:p>
    <w:p w14:paraId="70222CFD" w14:textId="77777777" w:rsidR="00F174BC" w:rsidRPr="00F174BC" w:rsidRDefault="00F174BC" w:rsidP="00F174BC">
      <w:pPr>
        <w:pStyle w:val="a0"/>
      </w:pPr>
      <w:r w:rsidRPr="00F174BC">
        <w:t>При инициализации </w:t>
      </w:r>
      <w:proofErr w:type="spellStart"/>
      <w:r w:rsidRPr="00F174BC">
        <w:t>UvmMonitorClient</w:t>
      </w:r>
      <w:proofErr w:type="spellEnd"/>
      <w:r w:rsidRPr="00F174BC">
        <w:t> создает объект класса </w:t>
      </w:r>
      <w:proofErr w:type="spellStart"/>
      <w:r w:rsidRPr="00F174BC">
        <w:t>QTcpSocket</w:t>
      </w:r>
      <w:proofErr w:type="spellEnd"/>
      <w:r w:rsidRPr="00F174BC">
        <w:t xml:space="preserve"> 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 </w:t>
      </w:r>
      <w:proofErr w:type="spellStart"/>
      <w:r w:rsidRPr="00F174BC">
        <w:t>QTimer</w:t>
      </w:r>
      <w:proofErr w:type="spellEnd"/>
      <w:r w:rsidRPr="00F174BC">
        <w:t>. Этот таймер периодически пытается восстановить соединение с 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777777" w:rsidR="00F174BC" w:rsidRPr="00F174BC" w:rsidRDefault="00F174BC" w:rsidP="00F174BC">
      <w:pPr>
        <w:pStyle w:val="a0"/>
      </w:pPr>
      <w:r w:rsidRPr="00F174BC">
        <w:t>После успешного установления TCP-соединения, </w:t>
      </w:r>
      <w:proofErr w:type="spellStart"/>
      <w:r w:rsidRPr="00F174BC">
        <w:t>UvmMonitorClient</w:t>
      </w:r>
      <w:proofErr w:type="spellEnd"/>
      <w:r w:rsidRPr="00F174BC">
        <w:t xml:space="preserve"> 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>: при поступлении данных в сокет генерируется сигнал </w:t>
      </w:r>
      <w:proofErr w:type="spellStart"/>
      <w:r w:rsidRPr="00F174BC">
        <w:t>readyRead</w:t>
      </w:r>
      <w:proofErr w:type="spellEnd"/>
      <w:r w:rsidRPr="00F174BC">
        <w:t>(), который обрабатывается соответствующим слотом в 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 \n, как их передает 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77777777" w:rsidR="00F174BC" w:rsidRPr="00F174BC" w:rsidRDefault="00F174BC" w:rsidP="00F174BC">
      <w:pPr>
        <w:pStyle w:val="a0"/>
      </w:pPr>
      <w:r w:rsidRPr="00F174BC">
        <w:t>Ключевой функцией </w:t>
      </w:r>
      <w:proofErr w:type="spellStart"/>
      <w:r w:rsidRPr="00F174BC">
        <w:t>UvmMonitorClient</w:t>
      </w:r>
      <w:proofErr w:type="spellEnd"/>
      <w:r w:rsidRPr="00F174BC">
        <w:t> является </w:t>
      </w:r>
      <w:proofErr w:type="spellStart"/>
      <w:r w:rsidRPr="00F174BC">
        <w:t>parseData</w:t>
      </w:r>
      <w:proofErr w:type="spellEnd"/>
      <w:r w:rsidRPr="00F174BC">
        <w:t>(), которая отвечает за разбор каждой полученной IPC-строки. Строка имеет текстовый формат с полями, разделенными точкой с запятой (;), и парами "</w:t>
      </w:r>
      <w:proofErr w:type="spellStart"/>
      <w:r w:rsidRPr="00F174BC">
        <w:t>ключ:значение</w:t>
      </w:r>
      <w:proofErr w:type="spellEnd"/>
      <w:r w:rsidRPr="00F174BC">
        <w:t>" для отдельных параметров. Функция </w:t>
      </w:r>
      <w:proofErr w:type="spellStart"/>
      <w:r w:rsidRPr="00F174BC">
        <w:t>parseData</w:t>
      </w:r>
      <w:proofErr w:type="spellEnd"/>
      <w:r w:rsidRPr="00F174BC">
        <w:t>() выполняет следующие действия:</w:t>
      </w:r>
    </w:p>
    <w:p w14:paraId="60A261F3" w14:textId="77777777" w:rsidR="00F174BC" w:rsidRPr="00F174BC" w:rsidRDefault="00F174BC" w:rsidP="00F174BC">
      <w:pPr>
        <w:pStyle w:val="a0"/>
      </w:pPr>
      <w:r w:rsidRPr="00F174BC">
        <w:lastRenderedPageBreak/>
        <w:t>Разделяет строку на компоненты.</w:t>
      </w:r>
    </w:p>
    <w:p w14:paraId="50947E45" w14:textId="77777777" w:rsidR="00F174BC" w:rsidRPr="00F174BC" w:rsidRDefault="00F174BC" w:rsidP="00F174BC">
      <w:pPr>
        <w:pStyle w:val="a0"/>
      </w:pPr>
      <w:r w:rsidRPr="00F174BC">
        <w:t>Определяет основной тип события IPC (SENT, RECV или EVENT).</w:t>
      </w:r>
    </w:p>
    <w:p w14:paraId="6BBCF27B" w14:textId="77777777" w:rsidR="00F174BC" w:rsidRPr="00F174BC" w:rsidRDefault="00F174BC" w:rsidP="00F174BC">
      <w:pPr>
        <w:pStyle w:val="a0"/>
      </w:pPr>
      <w:r w:rsidRPr="00F174BC">
        <w:t>Извлекает обязательное поле SVM_ID, указывающее, к какому эмулируемому экземпляру СВ-М относится данное событие.</w:t>
      </w:r>
    </w:p>
    <w:p w14:paraId="4AAF5B95" w14:textId="77777777" w:rsidR="00F174BC" w:rsidRPr="00F174BC" w:rsidRDefault="00F174BC" w:rsidP="00F174BC">
      <w:pPr>
        <w:pStyle w:val="a0"/>
      </w:pPr>
      <w:r w:rsidRPr="00F174BC">
        <w:t>Для событий SENT и RECV извлекаются поля: Type (числовой код типа протокольного сообщения), </w:t>
      </w:r>
      <w:proofErr w:type="spellStart"/>
      <w:r w:rsidRPr="00F174BC">
        <w:t>Num</w:t>
      </w:r>
      <w:proofErr w:type="spellEnd"/>
      <w:r w:rsidRPr="00F174BC">
        <w:t> (полный номер сообщения), LAK (логический адрес, участвующий в обмене), опционально BCB (счетчик времени наработки СВ-М) и </w:t>
      </w:r>
      <w:proofErr w:type="spellStart"/>
      <w:r w:rsidRPr="00F174BC">
        <w:t>Weight</w:t>
      </w:r>
      <w:proofErr w:type="spellEnd"/>
      <w:r w:rsidRPr="00F174BC">
        <w:t> (полный вес сообщения в байтах). Тип сообщения преобразуется в его строковое имя с помощью вспомогательной функции </w:t>
      </w:r>
      <w:proofErr w:type="spellStart"/>
      <w:r w:rsidRPr="00F174BC">
        <w:t>getMessageNameByType</w:t>
      </w:r>
      <w:proofErr w:type="spellEnd"/>
      <w:r w:rsidRPr="00F174BC">
        <w:t>().</w:t>
      </w:r>
    </w:p>
    <w:p w14:paraId="4459498E" w14:textId="77777777" w:rsidR="00F174BC" w:rsidRPr="00F174BC" w:rsidRDefault="00F174BC" w:rsidP="00F174BC">
      <w:pPr>
        <w:pStyle w:val="a0"/>
      </w:pPr>
      <w:r w:rsidRPr="00F174BC">
        <w:t>Для событий EVENT извлекаются поля Type (строковое имя события, например, </w:t>
      </w:r>
      <w:proofErr w:type="spellStart"/>
      <w:r w:rsidRPr="00F174BC">
        <w:t>LinkStatus</w:t>
      </w:r>
      <w:proofErr w:type="spellEnd"/>
      <w:r w:rsidRPr="00F174BC">
        <w:t>, </w:t>
      </w:r>
      <w:proofErr w:type="spellStart"/>
      <w:r w:rsidRPr="00F174BC">
        <w:t>ControlFail</w:t>
      </w:r>
      <w:proofErr w:type="spellEnd"/>
      <w:r w:rsidRPr="00F174BC">
        <w:t>) и </w:t>
      </w:r>
      <w:proofErr w:type="spellStart"/>
      <w:r w:rsidRPr="00F174BC">
        <w:t>Details</w:t>
      </w:r>
      <w:proofErr w:type="spellEnd"/>
      <w:r w:rsidRPr="00F174BC">
        <w:t> (текстовое описание деталей события, например, новый статус канала или код ошибки).</w:t>
      </w:r>
    </w:p>
    <w:p w14:paraId="3067B20A" w14:textId="77777777" w:rsidR="00F174BC" w:rsidRPr="00F174BC" w:rsidRDefault="00F174BC" w:rsidP="00F174BC">
      <w:pPr>
        <w:pStyle w:val="a0"/>
      </w:pPr>
      <w:r w:rsidRPr="00F174BC"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Pr="00F174BC">
        <w:t> </w:t>
      </w:r>
      <w:proofErr w:type="spellStart"/>
      <w:r w:rsidRPr="00F174BC">
        <w:t>newMessageOrEvent</w:t>
      </w:r>
      <w:proofErr w:type="spellEnd"/>
      <w:r w:rsidRPr="00F174BC">
        <w:t>(). Если событие касается изменения общего статуса соединения с конкретным СВ-М (например, при получении EVENT с типом 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 </w:t>
      </w:r>
      <w:proofErr w:type="spellStart"/>
      <w:r w:rsidRPr="00F174BC">
        <w:t>svmLinkStatusChanged</w:t>
      </w:r>
      <w:proofErr w:type="spellEnd"/>
      <w:r w:rsidRPr="00F174BC">
        <w:t>(), передающий ID СВ-М, его новый статус и назначенный LAK.</w:t>
      </w:r>
    </w:p>
    <w:p w14:paraId="1526013A" w14:textId="77777777" w:rsidR="00F174BC" w:rsidRPr="00F174BC" w:rsidRDefault="00F174BC" w:rsidP="00F174BC">
      <w:pPr>
        <w:pStyle w:val="a0"/>
      </w:pPr>
      <w:proofErr w:type="spellStart"/>
      <w:r w:rsidRPr="00F174BC">
        <w:t>UvmMonitorClient</w:t>
      </w:r>
      <w:proofErr w:type="spellEnd"/>
      <w:r w:rsidRPr="00F174BC">
        <w:t> также отслеживает общее состояние TCP-соединения с </w:t>
      </w:r>
      <w:proofErr w:type="spellStart"/>
      <w:r w:rsidRPr="00F174BC">
        <w:t>uvm_app</w:t>
      </w:r>
      <w:proofErr w:type="spellEnd"/>
      <w:r w:rsidRPr="00F174BC">
        <w:t> и информирует об этом другие компоненты GUI через сигнал </w:t>
      </w:r>
      <w:proofErr w:type="spellStart"/>
      <w:r w:rsidRPr="00F174BC">
        <w:t>connectionStatusChanged</w:t>
      </w:r>
      <w:proofErr w:type="spellEnd"/>
      <w:r w:rsidRPr="00F174BC">
        <w:t>(),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 </w:t>
      </w:r>
      <w:proofErr w:type="spellStart"/>
      <w:r w:rsidRPr="00F174BC">
        <w:t>uvm_app</w:t>
      </w:r>
      <w:proofErr w:type="spellEnd"/>
      <w:r w:rsidRPr="00F174BC">
        <w:t>.</w:t>
      </w:r>
    </w:p>
    <w:p w14:paraId="7FCC4F6A" w14:textId="77777777" w:rsidR="00D747C3" w:rsidRDefault="00D747C3" w:rsidP="00F174BC">
      <w:pPr>
        <w:pStyle w:val="3"/>
      </w:pPr>
      <w:r w:rsidRPr="00D747C3">
        <w:t>3.4.3 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</w:p>
    <w:p w14:paraId="7AB17991" w14:textId="77777777" w:rsidR="0042159B" w:rsidRPr="0042159B" w:rsidRDefault="0042159B" w:rsidP="0042159B">
      <w:pPr>
        <w:pStyle w:val="a0"/>
      </w:pPr>
      <w:r w:rsidRPr="0042159B">
        <w:t>Основное окно приложения </w:t>
      </w:r>
      <w:proofErr w:type="spellStart"/>
      <w:r w:rsidRPr="0042159B">
        <w:t>gui_app</w:t>
      </w:r>
      <w:proofErr w:type="spellEnd"/>
      <w:r w:rsidRPr="0042159B">
        <w:t>, реализованное классом 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 </w:t>
      </w:r>
      <w:proofErr w:type="spellStart"/>
      <w:r w:rsidRPr="0042159B">
        <w:t>uvm_app</w:t>
      </w:r>
      <w:proofErr w:type="spellEnd"/>
      <w:r w:rsidRPr="0042159B">
        <w:t> через 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</w:t>
      </w:r>
      <w:r w:rsidRPr="0042159B">
        <w:lastRenderedPageBreak/>
        <w:t>структурированное представление о состоянии взаимодействия с каждым из четырех эмулируемых экземпляров Специализированных Вычислителей (СВ-М).</w:t>
      </w:r>
    </w:p>
    <w:p w14:paraId="0591A2C5" w14:textId="77777777" w:rsidR="0042159B" w:rsidRPr="0042159B" w:rsidRDefault="0042159B" w:rsidP="0042159B">
      <w:pPr>
        <w:pStyle w:val="a0"/>
      </w:pPr>
      <w:r w:rsidRPr="0042159B">
        <w:t>Для каждого экземпляра СВ-М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77777777" w:rsidR="0042159B" w:rsidRPr="0042159B" w:rsidRDefault="0042159B" w:rsidP="0042159B">
      <w:pPr>
        <w:pStyle w:val="a0"/>
        <w:numPr>
          <w:ilvl w:val="0"/>
          <w:numId w:val="30"/>
        </w:numPr>
      </w:pPr>
      <w:r w:rsidRPr="0042159B">
        <w:rPr>
          <w:b/>
          <w:bCs/>
        </w:rPr>
        <w:t>Индикатор статуса соединения (</w:t>
      </w:r>
      <w:proofErr w:type="spellStart"/>
      <w:r w:rsidRPr="0042159B">
        <w:rPr>
          <w:b/>
          <w:bCs/>
        </w:rPr>
        <w:t>QLabel</w:t>
      </w:r>
      <w:proofErr w:type="spellEnd"/>
      <w:r w:rsidRPr="0042159B">
        <w:rPr>
          <w:b/>
          <w:bCs/>
        </w:rPr>
        <w:t>):</w:t>
      </w:r>
      <w:r w:rsidRPr="0042159B">
        <w:t> Отображает текущий общий статус TCP-канала связи между УВМ и данным СВ-М (например, "INACTIVE", "CONNECTING", "ACTIVE", "FAILED", "WARNING"). Текст и цвет фона этого индикатора динамически изменяются в зависимости от статуса, полученного через сигнал </w:t>
      </w:r>
      <w:proofErr w:type="spellStart"/>
      <w:r w:rsidRPr="0042159B">
        <w:t>svmLinkStatusChanged</w:t>
      </w:r>
      <w:proofErr w:type="spellEnd"/>
      <w:r w:rsidRPr="0042159B">
        <w:t>() от </w:t>
      </w:r>
      <w:proofErr w:type="spellStart"/>
      <w:r w:rsidRPr="0042159B">
        <w:t>UvmMonitorClient</w:t>
      </w:r>
      <w:proofErr w:type="spellEnd"/>
      <w:r w:rsidRPr="0042159B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77777777" w:rsidR="0042159B" w:rsidRPr="0042159B" w:rsidRDefault="0042159B" w:rsidP="0042159B">
      <w:pPr>
        <w:pStyle w:val="a0"/>
        <w:numPr>
          <w:ilvl w:val="0"/>
          <w:numId w:val="30"/>
        </w:numPr>
      </w:pPr>
      <w:r w:rsidRPr="0042159B">
        <w:rPr>
          <w:b/>
          <w:bCs/>
        </w:rPr>
        <w:t>Отображение логического адреса (</w:t>
      </w:r>
      <w:proofErr w:type="spellStart"/>
      <w:r w:rsidRPr="0042159B">
        <w:rPr>
          <w:b/>
          <w:bCs/>
        </w:rPr>
        <w:t>QLabel</w:t>
      </w:r>
      <w:proofErr w:type="spellEnd"/>
      <w:r w:rsidRPr="0042159B">
        <w:rPr>
          <w:b/>
          <w:bCs/>
        </w:rPr>
        <w:t>):</w:t>
      </w:r>
      <w:r w:rsidRPr="0042159B">
        <w:t> Показывает назначенный логический адрес (LAK) для данного экземпляра СВ-М, как только эта информация становится известна из событий </w:t>
      </w:r>
      <w:proofErr w:type="spellStart"/>
      <w:r w:rsidRPr="0042159B">
        <w:t>LinkStatus</w:t>
      </w:r>
      <w:proofErr w:type="spellEnd"/>
      <w:r w:rsidRPr="0042159B">
        <w:t>.</w:t>
      </w:r>
    </w:p>
    <w:p w14:paraId="46B532E4" w14:textId="77777777" w:rsidR="0042159B" w:rsidRPr="0042159B" w:rsidRDefault="0042159B" w:rsidP="0042159B">
      <w:pPr>
        <w:pStyle w:val="a0"/>
        <w:numPr>
          <w:ilvl w:val="0"/>
          <w:numId w:val="30"/>
        </w:numPr>
      </w:pPr>
      <w:r w:rsidRPr="0042159B">
        <w:rPr>
          <w:b/>
          <w:bCs/>
        </w:rPr>
        <w:t>Индикатор ошибок/событий (</w:t>
      </w:r>
      <w:proofErr w:type="spellStart"/>
      <w:r w:rsidRPr="0042159B">
        <w:rPr>
          <w:b/>
          <w:bCs/>
        </w:rPr>
        <w:t>QLabel</w:t>
      </w:r>
      <w:proofErr w:type="spellEnd"/>
      <w:r w:rsidRPr="0042159B">
        <w:rPr>
          <w:b/>
          <w:bCs/>
        </w:rPr>
        <w:t>):</w:t>
      </w:r>
      <w:r w:rsidRPr="0042159B">
        <w:t> Текстовое поле, предназначенное для вывода краткой информации о последних значимых событиях или ошибках, связанных с данным СВ-М (например, "</w:t>
      </w:r>
      <w:proofErr w:type="spellStart"/>
      <w:r w:rsidRPr="0042159B">
        <w:t>ControlFail</w:t>
      </w:r>
      <w:proofErr w:type="spellEnd"/>
      <w:r w:rsidRPr="0042159B">
        <w:t>: RSK=0x3E", "</w:t>
      </w:r>
      <w:proofErr w:type="spellStart"/>
      <w:r w:rsidRPr="0042159B">
        <w:t>ResponseTimeout</w:t>
      </w:r>
      <w:proofErr w:type="spellEnd"/>
      <w:r w:rsidRPr="0042159B">
        <w:t>", "</w:t>
      </w:r>
      <w:proofErr w:type="spellStart"/>
      <w:r w:rsidRPr="0042159B">
        <w:t>LAKMismatch</w:t>
      </w:r>
      <w:proofErr w:type="spellEnd"/>
      <w:r w:rsidRPr="0042159B">
        <w:t>"). Это поле обновляется при получении соответствующих EVENT сообщений от </w:t>
      </w:r>
      <w:proofErr w:type="spellStart"/>
      <w:r w:rsidRPr="0042159B">
        <w:t>uvm_app</w:t>
      </w:r>
      <w:proofErr w:type="spellEnd"/>
      <w:r w:rsidRPr="0042159B">
        <w:t>. При отсутствии ошибок отображается статус "OK".</w:t>
      </w:r>
    </w:p>
    <w:p w14:paraId="306E278D" w14:textId="77777777" w:rsidR="0042159B" w:rsidRPr="0042159B" w:rsidRDefault="0042159B" w:rsidP="0042159B">
      <w:pPr>
        <w:pStyle w:val="a0"/>
        <w:numPr>
          <w:ilvl w:val="0"/>
          <w:numId w:val="30"/>
        </w:numPr>
      </w:pPr>
      <w:r w:rsidRPr="0042159B">
        <w:rPr>
          <w:b/>
          <w:bCs/>
        </w:rPr>
        <w:t>Таблица лога сообщений (</w:t>
      </w:r>
      <w:proofErr w:type="spellStart"/>
      <w:r w:rsidRPr="0042159B">
        <w:rPr>
          <w:b/>
          <w:bCs/>
        </w:rPr>
        <w:t>QTableWidget</w:t>
      </w:r>
      <w:proofErr w:type="spellEnd"/>
      <w:r w:rsidRPr="0042159B">
        <w:rPr>
          <w:b/>
          <w:bCs/>
        </w:rPr>
        <w:t>):</w:t>
      </w:r>
      <w:r w:rsidRPr="0042159B">
        <w:t> Основной элемент для детального протоколирования взаимодействия. Каждая таблица имеет несколько столбцов, включая:</w:t>
      </w:r>
    </w:p>
    <w:p w14:paraId="0CF01415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>"Время": Временная метка события (</w:t>
      </w:r>
      <w:proofErr w:type="spellStart"/>
      <w:r w:rsidRPr="0042159B">
        <w:t>чч:мм:сс.zzz</w:t>
      </w:r>
      <w:proofErr w:type="spellEnd"/>
      <w:r w:rsidRPr="0042159B">
        <w:t>).</w:t>
      </w:r>
    </w:p>
    <w:p w14:paraId="713F2485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lastRenderedPageBreak/>
        <w:t>"</w:t>
      </w:r>
      <w:proofErr w:type="spellStart"/>
      <w:r w:rsidRPr="0042159B">
        <w:t>Напр</w:t>
      </w:r>
      <w:proofErr w:type="spellEnd"/>
      <w:r w:rsidRPr="0042159B">
        <w:t>/Соб.": Направление передачи сообщения ("SENT" для УВМ-&gt;СВ-М, "RECV" для СВ-М-&gt;УВМ) или тип события ("EVENT").</w:t>
      </w:r>
    </w:p>
    <w:p w14:paraId="1E68F9AE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>"LAK SVM": Логический адрес СВ-М, участвующего в обмене (для SENT – LAK получателя, для RECV – LAK отправителя).</w:t>
      </w:r>
    </w:p>
    <w:p w14:paraId="3C3F4953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>"BCB": Значение счетчика BCB, если оно присутствует в сообщении.</w:t>
      </w:r>
    </w:p>
    <w:p w14:paraId="62ECC912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>"Вес, Б": Полный вес протокольного сообщения в байтах (заголовок + тело).</w:t>
      </w:r>
    </w:p>
    <w:p w14:paraId="30EAA22A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 xml:space="preserve">"Тип </w:t>
      </w:r>
      <w:proofErr w:type="spellStart"/>
      <w:r w:rsidRPr="0042159B">
        <w:t>сообщ</w:t>
      </w:r>
      <w:proofErr w:type="spellEnd"/>
      <w:r w:rsidRPr="0042159B">
        <w:t>.": Числовой код типа протокольного сообщения.</w:t>
      </w:r>
    </w:p>
    <w:p w14:paraId="345BEAF1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 xml:space="preserve">"Имя </w:t>
      </w:r>
      <w:proofErr w:type="spellStart"/>
      <w:r w:rsidRPr="0042159B">
        <w:t>сообщ</w:t>
      </w:r>
      <w:proofErr w:type="spellEnd"/>
      <w:r w:rsidRPr="0042159B">
        <w:t>.": Текстовое наименование типа сообщения или имя события.</w:t>
      </w:r>
    </w:p>
    <w:p w14:paraId="4550F68B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 xml:space="preserve">"Номер </w:t>
      </w:r>
      <w:proofErr w:type="spellStart"/>
      <w:r w:rsidRPr="0042159B">
        <w:t>сообщ</w:t>
      </w:r>
      <w:proofErr w:type="spellEnd"/>
      <w:r w:rsidRPr="0042159B">
        <w:t>.": Полный порядковый номер сообщения.</w:t>
      </w:r>
    </w:p>
    <w:p w14:paraId="4E0F07EA" w14:textId="77777777" w:rsidR="0042159B" w:rsidRPr="0042159B" w:rsidRDefault="0042159B" w:rsidP="0042159B">
      <w:pPr>
        <w:pStyle w:val="a0"/>
        <w:numPr>
          <w:ilvl w:val="1"/>
          <w:numId w:val="32"/>
        </w:numPr>
      </w:pPr>
      <w:r w:rsidRPr="0042159B">
        <w:t>"Детали": Дополнительная текстовая информация (например, ключевые поля из тела сообщения для RECV или параметры события для EVENT).</w:t>
      </w:r>
    </w:p>
    <w:p w14:paraId="31AF788C" w14:textId="77777777" w:rsidR="0042159B" w:rsidRPr="0042159B" w:rsidRDefault="0042159B" w:rsidP="0042159B">
      <w:pPr>
        <w:pStyle w:val="a0"/>
      </w:pPr>
      <w:r w:rsidRPr="0042159B">
        <w:t>Класс </w:t>
      </w:r>
      <w:proofErr w:type="spellStart"/>
      <w:r w:rsidRPr="0042159B">
        <w:t>MainWindow</w:t>
      </w:r>
      <w:proofErr w:type="spellEnd"/>
      <w:r w:rsidRPr="0042159B">
        <w:t> содержит слоты, подключенные к сигналам newMessageOrEvent() и svmLinkStatusChanged() от UvmMonitorClient. При поступлении сигнала </w:t>
      </w:r>
      <w:proofErr w:type="spellStart"/>
      <w:r w:rsidRPr="0042159B">
        <w:t>newMessageOrEvent</w:t>
      </w:r>
      <w:proofErr w:type="spellEnd"/>
      <w:r w:rsidRPr="0042159B">
        <w:t>(), соответствующий слот определяет </w:t>
      </w:r>
      <w:proofErr w:type="spellStart"/>
      <w:r w:rsidRPr="0042159B">
        <w:t>svmId</w:t>
      </w:r>
      <w:proofErr w:type="spellEnd"/>
      <w:r w:rsidRPr="0042159B">
        <w:t> и добавляет новую строку с полученными данными в </w:t>
      </w:r>
      <w:proofErr w:type="spellStart"/>
      <w:r w:rsidRPr="0042159B">
        <w:t>QTableWidget</w:t>
      </w:r>
      <w:proofErr w:type="spellEnd"/>
      <w:r w:rsidRPr="0042159B">
        <w:t> нужного экземпляра СВ-М.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 </w:t>
      </w:r>
      <w:proofErr w:type="spellStart"/>
      <w:r w:rsidRPr="0042159B">
        <w:t>svmLinkStatusChanged</w:t>
      </w:r>
      <w:proofErr w:type="spellEnd"/>
      <w:r w:rsidRPr="0042159B">
        <w:t>() обновляются соответствующие индикаторы статуса и LAK.</w:t>
      </w:r>
    </w:p>
    <w:p w14:paraId="33B052D9" w14:textId="77777777" w:rsidR="0042159B" w:rsidRPr="0042159B" w:rsidRDefault="0042159B" w:rsidP="0042159B">
      <w:pPr>
        <w:pStyle w:val="a0"/>
      </w:pPr>
      <w:r w:rsidRPr="0042159B">
        <w:t>Инициализация таблиц логов (</w:t>
      </w:r>
      <w:proofErr w:type="spellStart"/>
      <w:r w:rsidRPr="0042159B">
        <w:t>initTableWidget</w:t>
      </w:r>
      <w:proofErr w:type="spellEnd"/>
      <w:r w:rsidRPr="0042159B">
        <w:t>())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77777777" w:rsidR="0042159B" w:rsidRPr="0042159B" w:rsidRDefault="0042159B" w:rsidP="0042159B">
      <w:pPr>
        <w:pStyle w:val="a0"/>
      </w:pPr>
      <w:r w:rsidRPr="0042159B">
        <w:lastRenderedPageBreak/>
        <w:t xml:space="preserve">Помимо панелей для каждого СВ-М, в главном окне присутствует общая кнопка "Сохранить все </w:t>
      </w:r>
      <w:proofErr w:type="spellStart"/>
      <w:r w:rsidRPr="0042159B">
        <w:t>логи</w:t>
      </w:r>
      <w:proofErr w:type="spellEnd"/>
      <w:r w:rsidRPr="0042159B">
        <w:t>", инициирующая процедуру сохранения 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 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77777777" w:rsidR="0042159B" w:rsidRPr="0042159B" w:rsidRDefault="0042159B" w:rsidP="0042159B">
      <w:pPr>
        <w:pStyle w:val="a0"/>
      </w:pPr>
      <w:r w:rsidRPr="0042159B">
        <w:t>Такая организация интерфейса позволяет одновременно отслеживать состояние всех каналов УВМ-СВ-М и детально анализировать историю обмена сообщениями для каждого из них.</w:t>
      </w:r>
    </w:p>
    <w:p w14:paraId="68F3436E" w14:textId="77777777" w:rsidR="008266C2" w:rsidRDefault="008266C2" w:rsidP="008266C2">
      <w:pPr>
        <w:pStyle w:val="3"/>
      </w:pPr>
      <w:r w:rsidRPr="008266C2">
        <w:t>3.4.4 Реализация функции сохранения логов</w:t>
      </w:r>
    </w:p>
    <w:p w14:paraId="524F1332" w14:textId="77777777" w:rsidR="008266C2" w:rsidRPr="008266C2" w:rsidRDefault="008266C2" w:rsidP="008266C2">
      <w:pPr>
        <w:pStyle w:val="a0"/>
      </w:pPr>
      <w:r w:rsidRPr="008266C2">
        <w:t>Для обеспечения возможности последующего анализа и документирования процесса взаимодействия между УВМ и СВ-М, в графическом интерфейсе </w:t>
      </w:r>
      <w:proofErr w:type="spellStart"/>
      <w:r w:rsidRPr="008266C2">
        <w:t>gui_app</w:t>
      </w:r>
      <w:proofErr w:type="spellEnd"/>
      <w:r w:rsidRPr="008266C2">
        <w:t xml:space="preserve"> предусмотрена функция сохранения накопленных логов сообщений. Эта функциональность инициируется пользователем нажатием кнопки "Сохранить все </w:t>
      </w:r>
      <w:proofErr w:type="spellStart"/>
      <w:r w:rsidRPr="008266C2">
        <w:t>логи</w:t>
      </w:r>
      <w:proofErr w:type="spellEnd"/>
      <w:r w:rsidRPr="008266C2">
        <w:t>", расположенной в основной части окна приложения.</w:t>
      </w:r>
    </w:p>
    <w:p w14:paraId="3EA05675" w14:textId="77777777" w:rsidR="008266C2" w:rsidRPr="008266C2" w:rsidRDefault="008266C2" w:rsidP="008266C2">
      <w:pPr>
        <w:pStyle w:val="a0"/>
      </w:pPr>
      <w:r w:rsidRPr="008266C2">
        <w:t>При активации данной функции (через слот </w:t>
      </w:r>
      <w:proofErr w:type="spellStart"/>
      <w:r w:rsidRPr="008266C2">
        <w:t>MainWindow</w:t>
      </w:r>
      <w:proofErr w:type="spellEnd"/>
      <w:r w:rsidRPr="008266C2">
        <w:t>::</w:t>
      </w:r>
      <w:proofErr w:type="spellStart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 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>(). Если пользователь выбирает директорию и подтверждает свой выбор, приложение последовательно обрабатывает данные для каждого из четырех эмулируемых экземпляров СВ-М.</w:t>
      </w:r>
    </w:p>
    <w:p w14:paraId="2821928F" w14:textId="77777777" w:rsidR="008266C2" w:rsidRPr="008266C2" w:rsidRDefault="008266C2" w:rsidP="008266C2">
      <w:pPr>
        <w:pStyle w:val="a0"/>
      </w:pPr>
      <w:r w:rsidRPr="008266C2">
        <w:t>Для каждого экземпляра СВ-М, для которого в соответствующей таблице </w:t>
      </w:r>
      <w:proofErr w:type="spellStart"/>
      <w:r w:rsidRPr="008266C2">
        <w:t>QTableWidget</w:t>
      </w:r>
      <w:proofErr w:type="spellEnd"/>
      <w:r w:rsidRPr="008266C2">
        <w:t> 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 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 xml:space="preserve">, где &lt;ID&gt; – это идентификатор экземпляра (0-3), &lt;LAK&gt; – его текущий назначенный </w:t>
      </w:r>
      <w:r w:rsidRPr="008266C2">
        <w:lastRenderedPageBreak/>
        <w:t>логический адрес (если известен, иначе "N/A"), а &lt;ДАТА_ВРЕМЯ&gt; – текущая дата и время сохранения для предотвращения перезаписи файлов.</w:t>
      </w:r>
    </w:p>
    <w:p w14:paraId="2B003970" w14:textId="77777777" w:rsidR="008266C2" w:rsidRPr="008266C2" w:rsidRDefault="008266C2" w:rsidP="008266C2">
      <w:pPr>
        <w:pStyle w:val="a0"/>
      </w:pPr>
      <w:r w:rsidRPr="008266C2">
        <w:t>Процесс сохранения для каждого файла включает следующие шаги, реализованные в функции </w:t>
      </w:r>
      <w:proofErr w:type="spellStart"/>
      <w:r w:rsidRPr="008266C2">
        <w:t>MainWindow</w:t>
      </w:r>
      <w:proofErr w:type="spellEnd"/>
      <w:r w:rsidRPr="008266C2">
        <w:t>::</w:t>
      </w:r>
      <w:proofErr w:type="spellStart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8266C2">
      <w:pPr>
        <w:pStyle w:val="a0"/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77777777" w:rsidR="008266C2" w:rsidRPr="008266C2" w:rsidRDefault="008266C2" w:rsidP="008266C2">
      <w:pPr>
        <w:pStyle w:val="a0"/>
      </w:pPr>
      <w:r w:rsidRPr="008266C2">
        <w:t>Запись в файл информационного заголовка, включающего идентификатор СВ-М и его LAK.</w:t>
      </w:r>
    </w:p>
    <w:p w14:paraId="1EB0D2A6" w14:textId="77777777" w:rsidR="008266C2" w:rsidRPr="008266C2" w:rsidRDefault="008266C2" w:rsidP="008266C2">
      <w:pPr>
        <w:pStyle w:val="a0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77777777" w:rsidR="008266C2" w:rsidRPr="008266C2" w:rsidRDefault="008266C2" w:rsidP="008266C2">
      <w:pPr>
        <w:pStyle w:val="a0"/>
      </w:pPr>
      <w:r w:rsidRPr="008266C2">
        <w:t>Последовательный обход всех строк (</w:t>
      </w:r>
      <w:proofErr w:type="spellStart"/>
      <w:r w:rsidRPr="008266C2">
        <w:t>rowCount</w:t>
      </w:r>
      <w:proofErr w:type="spellEnd"/>
      <w:r w:rsidRPr="008266C2">
        <w:t>()) текущей таблицы лога 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r w:rsidRPr="008266C2">
        <w:t>columnCount</w:t>
      </w:r>
      <w:proofErr w:type="spellEnd"/>
      <w:r w:rsidRPr="008266C2">
        <w:t>()).</w:t>
      </w:r>
    </w:p>
    <w:p w14:paraId="6031146B" w14:textId="77777777" w:rsidR="008266C2" w:rsidRPr="008266C2" w:rsidRDefault="008266C2" w:rsidP="008266C2">
      <w:pPr>
        <w:pStyle w:val="a0"/>
      </w:pPr>
      <w:r w:rsidRPr="008266C2">
        <w:t>Содержимое каждой ячейки (</w:t>
      </w:r>
      <w:proofErr w:type="spellStart"/>
      <w:r w:rsidRPr="008266C2">
        <w:t>QTableWidgetItem</w:t>
      </w:r>
      <w:proofErr w:type="spellEnd"/>
      <w:r w:rsidRPr="008266C2">
        <w:t>::</w:t>
      </w:r>
      <w:proofErr w:type="spellStart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8266C2">
      <w:pPr>
        <w:pStyle w:val="a0"/>
      </w:pPr>
      <w:r w:rsidRPr="008266C2"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8266C2">
      <w:pPr>
        <w:pStyle w:val="a0"/>
      </w:pPr>
      <w:r w:rsidRPr="008266C2">
        <w:t>После обработки всех строк таблицы файл закрывается.</w:t>
      </w:r>
    </w:p>
    <w:p w14:paraId="3742B462" w14:textId="77777777" w:rsidR="008266C2" w:rsidRPr="008266C2" w:rsidRDefault="008266C2" w:rsidP="008266C2">
      <w:pPr>
        <w:pStyle w:val="a0"/>
      </w:pPr>
      <w:r w:rsidRPr="008266C2">
        <w:t>В случае возникновения ошибок при открытии или записи файла для какого-либо из СВ-М (например, из-за отсутствия прав на запись в выбранную директорию), соответствующее предупреждение выводится в отладочную консоль приложения </w:t>
      </w:r>
      <w:proofErr w:type="spellStart"/>
      <w:r w:rsidRPr="008266C2">
        <w:t>gui_app</w:t>
      </w:r>
      <w:proofErr w:type="spellEnd"/>
      <w:r w:rsidRPr="008266C2">
        <w:t> 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77777777" w:rsidR="008266C2" w:rsidRPr="008266C2" w:rsidRDefault="008266C2" w:rsidP="008266C2">
      <w:pPr>
        <w:pStyle w:val="a0"/>
      </w:pPr>
      <w:r w:rsidRPr="008266C2">
        <w:lastRenderedPageBreak/>
        <w:t>Данная функция позволяет пользователю в любой момент времени сохранить полную историю взаимодействия для всех или выбранных СВ-М, что является важным инструментом для отладки, анализа нештатных ситуаций и подготовки отчетной документации.</w:t>
      </w:r>
    </w:p>
    <w:p w14:paraId="3938E6F0" w14:textId="77777777" w:rsidR="005A04E8" w:rsidRDefault="005A04E8" w:rsidP="005A04E8">
      <w:pPr>
        <w:pStyle w:val="2"/>
      </w:pPr>
      <w:r w:rsidRPr="005A04E8">
        <w:t>3.5 Сборка и конфигурирование комплекса</w:t>
      </w:r>
    </w:p>
    <w:p w14:paraId="4C86E7C8" w14:textId="77777777" w:rsidR="00074C46" w:rsidRPr="00074C46" w:rsidRDefault="00074C46" w:rsidP="00074C46">
      <w:pPr>
        <w:pStyle w:val="a0"/>
      </w:pPr>
      <w:r w:rsidRPr="00074C46">
        <w:t>Разработанный программный комплекс, предназначенный для имитации и управления взаимодействием между Управляющей Вычислительной Машиной и группой Специализированных Вычислителей, состоит из трех независимых, но тесно взаимодействующих программных приложений: эмулятора СВ-М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6E76BD0B" w14:textId="77777777" w:rsidR="00074C46" w:rsidRPr="00074C46" w:rsidRDefault="00074C46" w:rsidP="00074C46">
      <w:pPr>
        <w:pStyle w:val="a0"/>
      </w:pPr>
      <w:r w:rsidRPr="00074C46">
        <w:t>Процесс сборки для модулей </w:t>
      </w:r>
      <w:proofErr w:type="spellStart"/>
      <w:r w:rsidRPr="00074C46">
        <w:t>svm_app</w:t>
      </w:r>
      <w:proofErr w:type="spellEnd"/>
      <w:r w:rsidRPr="00074C46">
        <w:t> и 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 </w:t>
      </w:r>
      <w:proofErr w:type="spellStart"/>
      <w:r w:rsidRPr="00074C46">
        <w:t>Makefile</w:t>
      </w:r>
      <w:proofErr w:type="spellEnd"/>
      <w:r w:rsidRPr="00074C46">
        <w:t>, который определяет 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 -</w:t>
      </w:r>
      <w:proofErr w:type="spellStart"/>
      <w:r w:rsidRPr="00074C46">
        <w:t>pthread</w:t>
      </w:r>
      <w:proofErr w:type="spellEnd"/>
      <w:r w:rsidRPr="00074C46">
        <w:t xml:space="preserve"> 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 -</w:t>
      </w:r>
      <w:proofErr w:type="spellStart"/>
      <w:r w:rsidRPr="00074C46">
        <w:t>lrt</w:t>
      </w:r>
      <w:proofErr w:type="spellEnd"/>
      <w:r w:rsidRPr="00074C46">
        <w:t> для компоновки с библиотекой функций реального времени. В результате выполнения команд </w:t>
      </w:r>
      <w:proofErr w:type="spellStart"/>
      <w:r w:rsidRPr="00074C46">
        <w:t>make</w:t>
      </w:r>
      <w:proofErr w:type="spellEnd"/>
      <w:r w:rsidRPr="00074C46">
        <w:t> для каждого модуля генерируются исполняемые файлы </w:t>
      </w:r>
      <w:proofErr w:type="spellStart"/>
      <w:r w:rsidRPr="00074C46">
        <w:t>svm_app</w:t>
      </w:r>
      <w:proofErr w:type="spellEnd"/>
      <w:r w:rsidRPr="00074C46">
        <w:t> и </w:t>
      </w:r>
      <w:proofErr w:type="spellStart"/>
      <w:r w:rsidRPr="00074C46">
        <w:t>uvm_app</w:t>
      </w:r>
      <w:proofErr w:type="spellEnd"/>
      <w:r w:rsidRPr="00074C46">
        <w:t>.</w:t>
      </w:r>
      <w:r w:rsidRPr="00074C46">
        <w:br/>
        <w:t>Сборка графического интерфейса пользователя 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 xml:space="preserve">. Файл проекта gui.pro содержит </w:t>
      </w:r>
      <w:r w:rsidRPr="00074C46">
        <w:lastRenderedPageBreak/>
        <w:t>перечень всех исходных и заголовочных файлов, описаний пользовательского интерфейса (файлов 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 </w:t>
      </w:r>
      <w:proofErr w:type="spellStart"/>
      <w:r w:rsidRPr="00074C46">
        <w:t>core</w:t>
      </w:r>
      <w:proofErr w:type="spellEnd"/>
      <w:r w:rsidRPr="00074C46">
        <w:t>, </w:t>
      </w:r>
      <w:proofErr w:type="spellStart"/>
      <w:r w:rsidRPr="00074C46">
        <w:t>gui</w:t>
      </w:r>
      <w:proofErr w:type="spellEnd"/>
      <w:r w:rsidRPr="00074C46">
        <w:t>, </w:t>
      </w:r>
      <w:proofErr w:type="spellStart"/>
      <w:r w:rsidRPr="00074C46">
        <w:t>widgets</w:t>
      </w:r>
      <w:proofErr w:type="spellEnd"/>
      <w:r w:rsidRPr="00074C46">
        <w:t> и 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 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77777777" w:rsidR="00074C46" w:rsidRPr="00074C46" w:rsidRDefault="00074C46" w:rsidP="00074C46">
      <w:pPr>
        <w:pStyle w:val="a0"/>
      </w:pPr>
      <w:r w:rsidRPr="00074C46">
        <w:t>Центральным элементом, определяющим параметры функционирования и взаимодействия приложений </w:t>
      </w:r>
      <w:proofErr w:type="spellStart"/>
      <w:r w:rsidRPr="00074C46">
        <w:t>svm_app</w:t>
      </w:r>
      <w:proofErr w:type="spellEnd"/>
      <w:r w:rsidRPr="00074C46">
        <w:t> и </w:t>
      </w:r>
      <w:proofErr w:type="spellStart"/>
      <w:r w:rsidRPr="00074C46">
        <w:t>uvm_app</w:t>
      </w:r>
      <w:proofErr w:type="spellEnd"/>
      <w:r w:rsidRPr="00074C46">
        <w:t xml:space="preserve">, является текстовый конфигурационный файл config.ini. Данный файл структурирован в стандартном INI-формате, предполагающем наличие именованных секций (заключаемых в квадратные скобки) и пар "ключ=значение"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 </w:t>
      </w:r>
      <w:proofErr w:type="spellStart"/>
      <w:r w:rsidRPr="00074C46">
        <w:t>config</w:t>
      </w:r>
      <w:proofErr w:type="spellEnd"/>
      <w:r w:rsidRPr="00074C46">
        <w:t> с использованием легковесной сторонней библиотеки 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77777777" w:rsidR="00074C46" w:rsidRPr="00074C46" w:rsidRDefault="00074C46" w:rsidP="00074C46">
      <w:pPr>
        <w:pStyle w:val="a0"/>
      </w:pPr>
      <w:r w:rsidRPr="00074C46">
        <w:t>Содержимое файла config.ini определяет как общие параметры связи, так и индивидуальные настройки для каждого эмулируемого экземпляра СВ-М. В секции [</w:t>
      </w:r>
      <w:proofErr w:type="spellStart"/>
      <w:r w:rsidRPr="00074C46">
        <w:t>communication</w:t>
      </w:r>
      <w:proofErr w:type="spellEnd"/>
      <w:r w:rsidRPr="00074C46">
        <w:t>] задаются параметры, релевантные для модуля </w:t>
      </w:r>
      <w:proofErr w:type="spellStart"/>
      <w:r w:rsidRPr="00074C46">
        <w:t>uvm_app</w:t>
      </w:r>
      <w:proofErr w:type="spellEnd"/>
      <w:r w:rsidRPr="00074C46">
        <w:t>: </w:t>
      </w:r>
      <w:proofErr w:type="spellStart"/>
      <w:r w:rsidRPr="00074C46">
        <w:t>interface_type</w:t>
      </w:r>
      <w:proofErr w:type="spellEnd"/>
      <w:r w:rsidRPr="00074C46">
        <w:t> указывает на основной транспортный протокол (в текущей реализации "</w:t>
      </w:r>
      <w:proofErr w:type="spellStart"/>
      <w:r w:rsidRPr="00074C46">
        <w:t>ethernet</w:t>
      </w:r>
      <w:proofErr w:type="spellEnd"/>
      <w:r w:rsidRPr="00074C46">
        <w:t>"), а </w:t>
      </w:r>
      <w:proofErr w:type="spellStart"/>
      <w:r w:rsidRPr="00074C46">
        <w:t>uvm_keepalive_timeout_sec</w:t>
      </w:r>
      <w:proofErr w:type="spellEnd"/>
      <w:r w:rsidRPr="00074C46">
        <w:t> 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77777777" w:rsidR="00074C46" w:rsidRPr="00074C46" w:rsidRDefault="00074C46" w:rsidP="00074C46">
      <w:pPr>
        <w:pStyle w:val="a0"/>
      </w:pPr>
      <w:r w:rsidRPr="00074C46">
        <w:t>Сетевые координаты для установления соединений также задаются в config.ini. Секция [</w:t>
      </w:r>
      <w:proofErr w:type="spellStart"/>
      <w:r w:rsidRPr="00074C46">
        <w:t>ethernet_uvm_target</w:t>
      </w:r>
      <w:proofErr w:type="spellEnd"/>
      <w:r w:rsidRPr="00074C46">
        <w:t>] содержит параметр 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 </w:t>
      </w:r>
      <w:proofErr w:type="spellStart"/>
      <w:r w:rsidRPr="00074C46">
        <w:t>svm_app</w:t>
      </w:r>
      <w:proofErr w:type="spellEnd"/>
      <w:r w:rsidRPr="00074C46">
        <w:t> и, соответственно, прослушивание портов его эмулируемыми экземплярами СВ-М. Этот адрес используется модулем </w:t>
      </w:r>
      <w:proofErr w:type="spellStart"/>
      <w:r w:rsidRPr="00074C46">
        <w:t>uvm_app</w:t>
      </w:r>
      <w:proofErr w:type="spellEnd"/>
      <w:r w:rsidRPr="00074C46">
        <w:t> для инициирования TCP-подключений.</w:t>
      </w:r>
    </w:p>
    <w:p w14:paraId="451E102B" w14:textId="77777777" w:rsidR="00074C46" w:rsidRPr="00074C46" w:rsidRDefault="00074C46" w:rsidP="00074C46">
      <w:pPr>
        <w:pStyle w:val="a0"/>
      </w:pPr>
      <w:r w:rsidRPr="00074C46">
        <w:lastRenderedPageBreak/>
        <w:t>Индивидуальные настройки для каждого из четырех эмулируемых экземпляров СВ-М описываются в отдельных секциях с именами вида [</w:t>
      </w:r>
      <w:proofErr w:type="spellStart"/>
      <w:r w:rsidRPr="00074C46">
        <w:t>settings_svmN</w:t>
      </w:r>
      <w:proofErr w:type="spellEnd"/>
      <w:r w:rsidRPr="00074C46">
        <w:t>], где N представляет собой идентификатор экземпляра (от 0 до 3). Каждая такая секция содержит, во-первых, </w:t>
      </w:r>
      <w:proofErr w:type="spellStart"/>
      <w:r w:rsidRPr="00074C46">
        <w:t>port</w:t>
      </w:r>
      <w:proofErr w:type="spellEnd"/>
      <w:r w:rsidRPr="00074C46">
        <w:t> – уникальный номер TCP-порта, который данный экземпляр </w:t>
      </w:r>
      <w:proofErr w:type="spellStart"/>
      <w:r w:rsidRPr="00074C46">
        <w:t>svm_app</w:t>
      </w:r>
      <w:proofErr w:type="spellEnd"/>
      <w:r w:rsidRPr="00074C46">
        <w:t> будет использовать для прослушивания входящих соединений от </w:t>
      </w:r>
      <w:proofErr w:type="spellStart"/>
      <w:r w:rsidRPr="00074C46">
        <w:t>uvm_app</w:t>
      </w:r>
      <w:proofErr w:type="spellEnd"/>
      <w:r w:rsidRPr="00074C46">
        <w:t>. Во-вторых, параметр </w:t>
      </w:r>
      <w:proofErr w:type="spellStart"/>
      <w:r w:rsidRPr="00074C46">
        <w:t>lak</w:t>
      </w:r>
      <w:proofErr w:type="spellEnd"/>
      <w:r w:rsidRPr="00074C46">
        <w:t> определяет логический адрес (LAK), назначаемый данному экземпляру СВ-М, который используется для его идентификации в протокольном обмене.</w:t>
      </w:r>
    </w:p>
    <w:p w14:paraId="2D5F2D25" w14:textId="77777777" w:rsidR="00074C46" w:rsidRPr="00074C46" w:rsidRDefault="00074C46" w:rsidP="00074C46">
      <w:pPr>
        <w:pStyle w:val="a0"/>
      </w:pPr>
      <w:r w:rsidRPr="00074C46">
        <w:t>Кроме того, секции [</w:t>
      </w:r>
      <w:proofErr w:type="spellStart"/>
      <w:r w:rsidRPr="00074C46">
        <w:t>settings_svmN</w:t>
      </w:r>
      <w:proofErr w:type="spellEnd"/>
      <w:r w:rsidRPr="00074C46">
        <w:t>] позволяют гибко конфигурировать имитацию различного поведения и нештатных ситуаций на стороне эмулятора </w:t>
      </w:r>
      <w:proofErr w:type="spellStart"/>
      <w:r w:rsidRPr="00074C46">
        <w:t>svm_app</w:t>
      </w:r>
      <w:proofErr w:type="spellEnd"/>
      <w:r w:rsidRPr="00074C46">
        <w:t>. Параметр </w:t>
      </w:r>
      <w:proofErr w:type="spellStart"/>
      <w:r w:rsidRPr="00074C46">
        <w:t>simulate_control_failure</w:t>
      </w:r>
      <w:proofErr w:type="spellEnd"/>
      <w:r w:rsidRPr="00074C46">
        <w:t xml:space="preserve"> 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>) активирует имитацию ошибки внутреннего самоконтроля СВ-М. Числовой параметр </w:t>
      </w:r>
      <w:proofErr w:type="spellStart"/>
      <w:r w:rsidRPr="00074C46">
        <w:t>disconnect_after_messages</w:t>
      </w:r>
      <w:proofErr w:type="spellEnd"/>
      <w:r w:rsidRPr="00074C46">
        <w:t> задает количество сообщений, после отправки которого данный экземпляр СВ-М принудительно разорвет TCP-соединение с УВМ (значение -1 отключает эту функцию). Флаг </w:t>
      </w:r>
      <w:proofErr w:type="spellStart"/>
      <w:r w:rsidRPr="00074C46">
        <w:t>simulate_response_timeout</w:t>
      </w:r>
      <w:proofErr w:type="spellEnd"/>
      <w:r w:rsidRPr="00074C46">
        <w:t> включает режим имитации "зависания" СВ-М, при котором он перестает отвечать на определенные команды УВМ. Для более тонкой настройки реакции СВ-М на этапе инициализации предусмотрены флаг </w:t>
      </w:r>
      <w:proofErr w:type="spellStart"/>
      <w:r w:rsidRPr="00074C46">
        <w:t>send_warning_on_confirm</w:t>
      </w:r>
      <w:proofErr w:type="spellEnd"/>
      <w:r w:rsidRPr="00074C46">
        <w:t> и числовой параметр </w:t>
      </w:r>
      <w:proofErr w:type="spellStart"/>
      <w:r w:rsidRPr="00074C46">
        <w:t>warning_tks</w:t>
      </w:r>
      <w:proofErr w:type="spellEnd"/>
      <w:r w:rsidRPr="00074C46">
        <w:t>. Если </w:t>
      </w:r>
      <w:proofErr w:type="spellStart"/>
      <w:r w:rsidRPr="00074C46">
        <w:t>send_warning_on_confirm</w:t>
      </w:r>
      <w:proofErr w:type="spellEnd"/>
      <w:r w:rsidRPr="00074C46">
        <w:t> установлен в </w:t>
      </w:r>
      <w:proofErr w:type="spellStart"/>
      <w:r w:rsidRPr="00074C46">
        <w:t>true</w:t>
      </w:r>
      <w:proofErr w:type="spellEnd"/>
      <w:r w:rsidRPr="00074C46">
        <w:t>, то вместо штатного сообщения «Подтверждение инициализации канала» СВ-М отправит сообщение «Предупреждение» с кодом типа критического события, указанным в </w:t>
      </w:r>
      <w:proofErr w:type="spellStart"/>
      <w:r w:rsidRPr="00074C46">
        <w:t>warning_tks</w:t>
      </w:r>
      <w:proofErr w:type="spellEnd"/>
      <w:r w:rsidRPr="00074C46">
        <w:t>. Файл config.ini также включает зарезервированную секцию [</w:t>
      </w:r>
      <w:proofErr w:type="spellStart"/>
      <w:r w:rsidRPr="00074C46">
        <w:t>serial</w:t>
      </w:r>
      <w:proofErr w:type="spellEnd"/>
      <w:r w:rsidRPr="00074C46">
        <w:t>] для возможной будущей поддержки обмена данными через последовательный порт.</w:t>
      </w:r>
    </w:p>
    <w:p w14:paraId="3753B105" w14:textId="77777777" w:rsidR="00074C46" w:rsidRPr="00074C46" w:rsidRDefault="00074C46" w:rsidP="00074C46">
      <w:pPr>
        <w:pStyle w:val="a0"/>
      </w:pPr>
      <w:r w:rsidRPr="00074C46">
        <w:t>Приложение </w:t>
      </w:r>
      <w:proofErr w:type="spellStart"/>
      <w:r w:rsidRPr="00074C46">
        <w:t>gui_app</w:t>
      </w:r>
      <w:proofErr w:type="spellEnd"/>
      <w:r w:rsidRPr="00074C46">
        <w:t>, в свою очередь, не использует config.ini для своей работы. Параметры его подключения к </w:t>
      </w:r>
      <w:proofErr w:type="spellStart"/>
      <w:r w:rsidRPr="00074C46">
        <w:t>uvm_app</w:t>
      </w:r>
      <w:proofErr w:type="spellEnd"/>
      <w:r w:rsidRPr="00074C46">
        <w:t xml:space="preserve"> (IP-адрес и порт сервера GUI, по умолчанию localhost:12345) заданы непосредственно в его исходном </w:t>
      </w:r>
      <w:r w:rsidRPr="00074C46">
        <w:lastRenderedPageBreak/>
        <w:t>коде, либо предполагается, что </w:t>
      </w:r>
      <w:proofErr w:type="spellStart"/>
      <w:r w:rsidRPr="00074C46">
        <w:t>uvm_app</w:t>
      </w:r>
      <w:proofErr w:type="spellEnd"/>
      <w:r w:rsidRPr="00074C46">
        <w:t> всегда запускает свой GUI-сервер на известном порту.</w:t>
      </w:r>
    </w:p>
    <w:p w14:paraId="20BAD8B9" w14:textId="77777777" w:rsidR="00074C46" w:rsidRPr="00074C46" w:rsidRDefault="00074C46" w:rsidP="00074C46">
      <w:pPr>
        <w:pStyle w:val="a0"/>
      </w:pPr>
      <w:r w:rsidRPr="00074C46">
        <w:t>Такая система конфигурации через внешний файл config.ini обеспечивает значительную гибкость при настройке и тестировании всего программного комплекса, позволяя изменять сетевые параметры, логические адреса и сценарии поведения эмулируемых СВ-М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074C46">
      <w:pPr>
        <w:pStyle w:val="a0"/>
        <w:ind w:firstLine="0"/>
      </w:pPr>
      <w:r w:rsidRPr="001508FC">
        <w:br w:type="page"/>
      </w:r>
    </w:p>
    <w:p w14:paraId="0872DEE5" w14:textId="394FB9B0" w:rsidR="007551AC" w:rsidRPr="00B041CF" w:rsidRDefault="006D2174" w:rsidP="003A641C">
      <w:pPr>
        <w:pStyle w:val="1"/>
      </w:pPr>
      <w:r>
        <w:lastRenderedPageBreak/>
        <w:t>4</w:t>
      </w:r>
      <w:r w:rsidR="007551AC">
        <w:t xml:space="preserve"> </w:t>
      </w:r>
      <w:r w:rsidR="007551AC" w:rsidRPr="007551AC">
        <w:t xml:space="preserve">НАЗВАНИЕ </w:t>
      </w:r>
      <w:r>
        <w:t>ЧЕТВЁРТОГО</w:t>
      </w:r>
      <w:r w:rsidR="007551AC" w:rsidRPr="007551AC">
        <w:t xml:space="preserve"> РАЗДЕЛА</w:t>
      </w:r>
    </w:p>
    <w:p w14:paraId="39DDB7A1" w14:textId="77777777" w:rsidR="007551AC" w:rsidRPr="00B041CF" w:rsidRDefault="007551AC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DA7D6C" w14:textId="77777777"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rPr>
          <w:rFonts w:ascii="Times New Roman" w:hAnsi="Times New Roman" w:cs="Times New Roman"/>
          <w:sz w:val="28"/>
          <w:szCs w:val="28"/>
        </w:rPr>
        <w:t xml:space="preserve">(см. рис. 1)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E0A5B39" w14:textId="77777777" w:rsidR="00A753D2" w:rsidRPr="00B041CF" w:rsidRDefault="00A753D2" w:rsidP="00CE17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7017632"/>
    </w:p>
    <w:p w14:paraId="0E5A5C06" w14:textId="77777777" w:rsidR="00A753D2" w:rsidRPr="00B041CF" w:rsidRDefault="0046787A" w:rsidP="00A753D2">
      <w:pPr>
        <w:pStyle w:val="a5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BEB57" wp14:editId="6D804178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FC24" w14:textId="77777777" w:rsidR="00A753D2" w:rsidRPr="0046787A" w:rsidRDefault="00A753D2" w:rsidP="00A753D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6787A"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hAnsi="Times New Roman" w:cs="Times New Roman"/>
          <w:sz w:val="28"/>
          <w:szCs w:val="28"/>
        </w:rPr>
        <w:t>Подрисуночная подпись</w:t>
      </w:r>
    </w:p>
    <w:bookmarkEnd w:id="12"/>
    <w:p w14:paraId="113DC021" w14:textId="77777777" w:rsidR="0046787A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007DAB" w14:textId="77777777" w:rsidR="0046787A" w:rsidRPr="007551AC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14:paraId="72E1CE21" w14:textId="77777777" w:rsidR="00EF7060" w:rsidRPr="00B041CF" w:rsidRDefault="00EF7060" w:rsidP="00EF7060">
      <w:pPr>
        <w:pStyle w:val="a9"/>
        <w:spacing w:after="0"/>
        <w:ind w:firstLine="708"/>
        <w:contextualSpacing/>
        <w:rPr>
          <w:szCs w:val="28"/>
        </w:rPr>
      </w:pPr>
    </w:p>
    <w:p w14:paraId="5BADACFE" w14:textId="77777777" w:rsidR="00EF7060" w:rsidRPr="00B041CF" w:rsidRDefault="00EF7060" w:rsidP="00EF7060">
      <w:pPr>
        <w:pStyle w:val="a9"/>
        <w:spacing w:after="0"/>
        <w:contextualSpacing/>
        <w:rPr>
          <w:szCs w:val="28"/>
        </w:rPr>
      </w:pPr>
      <w:r w:rsidRPr="00B041CF">
        <w:rPr>
          <w:szCs w:val="28"/>
        </w:rPr>
        <w:t>Таблица 1</w:t>
      </w:r>
      <w:r w:rsidR="0046787A">
        <w:rPr>
          <w:szCs w:val="28"/>
        </w:rPr>
        <w:t xml:space="preserve"> –</w:t>
      </w:r>
      <w:r w:rsidRPr="00B041CF">
        <w:rPr>
          <w:szCs w:val="28"/>
        </w:rPr>
        <w:t xml:space="preserve"> </w:t>
      </w:r>
      <w:r w:rsidR="0046787A">
        <w:rPr>
          <w:szCs w:val="28"/>
        </w:rPr>
        <w:t>Название таблицы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14:paraId="354F12C2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06B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20A" w14:textId="77777777" w:rsidR="00633735" w:rsidRPr="00B041CF" w:rsidRDefault="00E94E7D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</w:t>
            </w:r>
            <w:r w:rsidR="000E349C" w:rsidRPr="00B041CF">
              <w:rPr>
                <w:b/>
                <w:sz w:val="24"/>
                <w:szCs w:val="24"/>
              </w:rPr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2F5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633735" w:rsidRPr="00B041CF" w14:paraId="338E2AA1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75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ECF6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558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ожидание разблокировки мьютекса дольше N миллисекунд</w:t>
            </w:r>
          </w:p>
        </w:tc>
      </w:tr>
      <w:tr w:rsidR="00633735" w:rsidRPr="00B041CF" w14:paraId="3FECA4BC" w14:textId="77777777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063C07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BB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BFA3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был создан (запущен)</w:t>
            </w:r>
          </w:p>
        </w:tc>
      </w:tr>
    </w:tbl>
    <w:p w14:paraId="747895F0" w14:textId="77777777" w:rsidR="0046787A" w:rsidRDefault="00467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1D09A1" w14:textId="77777777" w:rsidR="00D11448" w:rsidRPr="00B041CF" w:rsidRDefault="0046787A" w:rsidP="00633EC8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14:paraId="1938590E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FA0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AAB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164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2C1A12" w:rsidRPr="00B041CF" w14:paraId="6B51FF10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2BC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165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7811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потоку был выставлен флаг на завершение</w:t>
            </w:r>
          </w:p>
        </w:tc>
      </w:tr>
      <w:tr w:rsidR="002C1A12" w:rsidRPr="00B041CF" w14:paraId="3AC41321" w14:textId="77777777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F5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C7C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485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 завершился</w:t>
            </w:r>
          </w:p>
        </w:tc>
      </w:tr>
      <w:tr w:rsidR="002C1A12" w:rsidRPr="00B041CF" w14:paraId="3B67761C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B767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8C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B4A9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5160791B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B4A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249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85F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7B39A836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D6B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F3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153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66E8E1D8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24C3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48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BF7C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4A8D2F9E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798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9D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683A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отсутствии данных</w:t>
            </w:r>
          </w:p>
        </w:tc>
      </w:tr>
      <w:tr w:rsidR="002C1A12" w:rsidRPr="00B041CF" w14:paraId="51C47F1F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A33B" w14:textId="77777777" w:rsidR="002C1A12" w:rsidRPr="00B041CF" w:rsidRDefault="002C1A12" w:rsidP="00815401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85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2A5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отсутствии свободного места</w:t>
            </w:r>
          </w:p>
        </w:tc>
      </w:tr>
    </w:tbl>
    <w:p w14:paraId="7A4DB9C6" w14:textId="77777777" w:rsidR="00815401" w:rsidRPr="00B041CF" w:rsidRDefault="00815401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2DCE841" w14:textId="77777777" w:rsidR="002458A6" w:rsidRPr="00B041CF" w:rsidRDefault="002458A6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FC6BAE3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5FC75EC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144C850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6C555EA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1B7DDC56" w14:textId="77777777" w:rsidR="00513087" w:rsidRPr="00B041CF" w:rsidRDefault="00513087" w:rsidP="007D48A6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67A8484" w14:textId="77777777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787A"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68F4B9" w14:textId="77777777" w:rsidR="005F0153" w:rsidRPr="00B041CF" w:rsidRDefault="005F0153" w:rsidP="00506E43">
      <w:pPr>
        <w:pStyle w:val="a9"/>
        <w:spacing w:after="0"/>
        <w:ind w:firstLine="709"/>
        <w:contextualSpacing/>
      </w:pPr>
      <w:r w:rsidRPr="00B041CF">
        <w:br w:type="page"/>
      </w:r>
    </w:p>
    <w:p w14:paraId="19810E10" w14:textId="77777777" w:rsidR="004822B6" w:rsidRPr="00B041CF" w:rsidRDefault="00FA5A99" w:rsidP="003A641C">
      <w:pPr>
        <w:pStyle w:val="1"/>
      </w:pPr>
      <w:bookmarkStart w:id="13" w:name="_Toc169770145"/>
      <w:r w:rsidRPr="00B041CF">
        <w:lastRenderedPageBreak/>
        <w:t>ЗАКЛЮЧЕНИЕ</w:t>
      </w:r>
      <w:bookmarkEnd w:id="13"/>
    </w:p>
    <w:p w14:paraId="07053FC7" w14:textId="77777777" w:rsidR="006559B0" w:rsidRPr="00B041CF" w:rsidRDefault="006559B0" w:rsidP="0065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C5F1A" w14:textId="77777777" w:rsidR="005F0153" w:rsidRPr="00B041CF" w:rsidRDefault="0046787A" w:rsidP="004F6FE7">
      <w:pPr>
        <w:pStyle w:val="af4"/>
        <w:contextualSpacing/>
        <w:jc w:val="both"/>
      </w:pPr>
      <w:r>
        <w:t>Текст заключения</w:t>
      </w:r>
      <w:r w:rsidR="005F0153" w:rsidRPr="00B041CF">
        <w:rPr>
          <w:szCs w:val="28"/>
        </w:rPr>
        <w:br w:type="page"/>
      </w:r>
    </w:p>
    <w:p w14:paraId="2B894FEC" w14:textId="77777777" w:rsidR="00595FA9" w:rsidRPr="00B041CF" w:rsidRDefault="00FA5A99" w:rsidP="003A641C">
      <w:pPr>
        <w:pStyle w:val="1"/>
      </w:pPr>
      <w:bookmarkStart w:id="14" w:name="_Toc169770146"/>
      <w:r w:rsidRPr="00B041CF">
        <w:lastRenderedPageBreak/>
        <w:t>СПИСОК ИСПОЛЬЗУЕМОЙ ЛИТЕРАТУРЫ</w:t>
      </w:r>
      <w:bookmarkEnd w:id="14"/>
    </w:p>
    <w:p w14:paraId="4DCBE4BA" w14:textId="77777777" w:rsidR="0031211A" w:rsidRPr="00B041CF" w:rsidRDefault="0031211A" w:rsidP="00F212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2A52A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Страуструп, Б. Язык программирования C++ (стандарт </w:t>
      </w:r>
      <w:r w:rsidRPr="00B041C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041CF">
        <w:rPr>
          <w:rFonts w:ascii="Times New Roman" w:eastAsia="Calibri" w:hAnsi="Times New Roman" w:cs="Times New Roman"/>
          <w:sz w:val="28"/>
          <w:szCs w:val="28"/>
        </w:rPr>
        <w:t>++11). Краткий курс. / Б. Страуструп. — М.: Бином, 2019. — 176 с.</w:t>
      </w:r>
    </w:p>
    <w:p w14:paraId="4056FDD2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Буч Г.,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Рамбо</w:t>
      </w:r>
      <w:proofErr w:type="spellEnd"/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Д., Якобсон И. Язык UML. Руководство пользователя. 2-е изд.: Пер. с англ. Мухин Н.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М.: ДМК Пресс, 2006.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496 с.</w:t>
      </w:r>
    </w:p>
    <w:p w14:paraId="645438A7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Шаблон архитектуры </w:t>
      </w:r>
      <w:r w:rsidRPr="0046787A">
        <w:rPr>
          <w:rFonts w:ascii="Times New Roman" w:eastAsia="Calibri" w:hAnsi="Times New Roman" w:cs="Times New Roman"/>
          <w:sz w:val="28"/>
          <w:szCs w:val="28"/>
        </w:rPr>
        <w:t>BCE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46787A">
        <w:rPr>
          <w:rFonts w:ascii="Times New Roman" w:eastAsia="Calibri" w:hAnsi="Times New Roman" w:cs="Times New Roman"/>
          <w:sz w:val="28"/>
          <w:szCs w:val="28"/>
        </w:rPr>
        <w:t>Электронный ресурс].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0662B" w:rsidRPr="00B041CF">
        <w:rPr>
          <w:rFonts w:ascii="Times New Roman" w:eastAsia="Calibri" w:hAnsi="Times New Roman" w:cs="Times New Roman"/>
          <w:sz w:val="28"/>
          <w:szCs w:val="28"/>
        </w:rPr>
        <w:t xml:space="preserve">https://www.ndpsoftware.com/OpenUpBasic/openup_basic/guidances/concepts/entity_control_boundary_pattern,_uF-QYEAhEdq_UJTvM1DM2Q.html </w:t>
      </w:r>
      <w:r w:rsidR="00C909CE" w:rsidRPr="0046787A">
        <w:rPr>
          <w:rFonts w:ascii="Times New Roman" w:eastAsia="Calibri" w:hAnsi="Times New Roman" w:cs="Times New Roman"/>
          <w:sz w:val="28"/>
          <w:szCs w:val="28"/>
        </w:rPr>
        <w:t>(дата обращения: 30.04.202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46787A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E0E56EE" w14:textId="77777777" w:rsidR="003962D8" w:rsidRPr="00B041CF" w:rsidRDefault="005B45D8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Qt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46787A">
        <w:rPr>
          <w:rFonts w:ascii="Times New Roman" w:eastAsia="Calibri" w:hAnsi="Times New Roman" w:cs="Times New Roman"/>
          <w:sz w:val="28"/>
          <w:szCs w:val="28"/>
        </w:rPr>
        <w:t>Электронный ресурс] —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6787A">
        <w:rPr>
          <w:rFonts w:ascii="Times New Roman" w:eastAsia="Calibri" w:hAnsi="Times New Roman" w:cs="Times New Roman"/>
          <w:sz w:val="28"/>
          <w:szCs w:val="28"/>
        </w:rPr>
        <w:t>https://doc.qt.io/qt</w:t>
      </w:r>
      <w:r w:rsidR="0046787A">
        <w:rPr>
          <w:rFonts w:ascii="Times New Roman" w:eastAsia="Calibri" w:hAnsi="Times New Roman" w:cs="Times New Roman"/>
          <w:sz w:val="28"/>
          <w:szCs w:val="28"/>
        </w:rPr>
        <w:noBreakHyphen/>
      </w:r>
      <w:r w:rsidR="00BF2188" w:rsidRPr="00B041CF">
        <w:rPr>
          <w:rFonts w:ascii="Times New Roman" w:eastAsia="Calibri" w:hAnsi="Times New Roman" w:cs="Times New Roman"/>
          <w:sz w:val="28"/>
          <w:szCs w:val="28"/>
        </w:rPr>
        <w:t>5/reference-overview.html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2188" w:rsidRPr="0046787A">
        <w:rPr>
          <w:rFonts w:ascii="Times New Roman" w:eastAsia="Calibri" w:hAnsi="Times New Roman" w:cs="Times New Roman"/>
          <w:sz w:val="28"/>
          <w:szCs w:val="28"/>
        </w:rPr>
        <w:t>(дата обращения: 03.05</w:t>
      </w:r>
      <w:r w:rsidRPr="0046787A">
        <w:rPr>
          <w:rFonts w:ascii="Times New Roman" w:eastAsia="Calibri" w:hAnsi="Times New Roman" w:cs="Times New Roman"/>
          <w:sz w:val="28"/>
          <w:szCs w:val="28"/>
        </w:rPr>
        <w:t>.2024).</w:t>
      </w:r>
    </w:p>
    <w:p w14:paraId="5729B064" w14:textId="77777777" w:rsidR="007E6FFA" w:rsidRPr="00B041CF" w:rsidRDefault="00D25C51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Lua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0" w:history="1">
        <w:r w:rsidRPr="0046787A">
          <w:rPr>
            <w:rFonts w:ascii="Times New Roman" w:eastAsia="Calibri" w:hAnsi="Times New Roman" w:cs="Times New Roman"/>
            <w:sz w:val="28"/>
            <w:szCs w:val="28"/>
          </w:rPr>
          <w:t>https://www.lua.org/manual/5.4/</w:t>
        </w:r>
      </w:hyperlink>
      <w:r w:rsidRPr="0046787A">
        <w:t xml:space="preserve"> (</w:t>
      </w:r>
      <w:r w:rsidRPr="00B041CF">
        <w:rPr>
          <w:rFonts w:ascii="Times New Roman" w:eastAsia="Calibri" w:hAnsi="Times New Roman" w:cs="Times New Roman"/>
          <w:sz w:val="28"/>
          <w:szCs w:val="28"/>
        </w:rPr>
        <w:t>дата обращения 10.05.202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B041C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60D48D" w14:textId="77777777" w:rsidR="007E6FFA" w:rsidRPr="00B041CF" w:rsidRDefault="007E6FFA">
      <w:pPr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EC71877" w14:textId="77777777" w:rsidR="003A39D9" w:rsidRDefault="007E6FFA" w:rsidP="003A641C">
      <w:pPr>
        <w:pStyle w:val="01"/>
      </w:pPr>
      <w:bookmarkStart w:id="15" w:name="_Toc137009068"/>
      <w:bookmarkStart w:id="16" w:name="_Toc138162489"/>
      <w:bookmarkStart w:id="17" w:name="_Toc169770147"/>
      <w:r w:rsidRPr="00B041CF">
        <w:lastRenderedPageBreak/>
        <w:t>ПРИЛОЖЕНИЕ А</w:t>
      </w:r>
    </w:p>
    <w:bookmarkEnd w:id="15"/>
    <w:bookmarkEnd w:id="16"/>
    <w:p w14:paraId="57024ECB" w14:textId="77777777" w:rsidR="006B529B" w:rsidRPr="00B041CF" w:rsidRDefault="008A08D3" w:rsidP="00A447D9">
      <w:pPr>
        <w:pStyle w:val="a0"/>
      </w:pPr>
      <w:r w:rsidRPr="00B041CF">
        <w:t>ГРАФИЧЕСКИ</w:t>
      </w:r>
      <w:r>
        <w:t>Е</w:t>
      </w:r>
      <w:r w:rsidRPr="00B041CF">
        <w:t xml:space="preserve"> МАТЕРИАЛ</w:t>
      </w:r>
      <w:bookmarkEnd w:id="17"/>
      <w:r>
        <w:t>Ы</w:t>
      </w:r>
    </w:p>
    <w:p w14:paraId="0E95991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1FBF6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721ED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486F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33F03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29013B" w14:textId="77777777" w:rsidR="007E6FFA" w:rsidRPr="00B041CF" w:rsidRDefault="007E6FFA">
      <w:pPr>
        <w:rPr>
          <w:rFonts w:ascii="Times New Roman" w:hAnsi="Times New Roman" w:cs="Times New Roman"/>
          <w:sz w:val="28"/>
        </w:rPr>
      </w:pPr>
      <w:r w:rsidRPr="00B041CF">
        <w:rPr>
          <w:rFonts w:ascii="Times New Roman" w:hAnsi="Times New Roman" w:cs="Times New Roman"/>
        </w:rPr>
        <w:br w:type="page"/>
      </w:r>
    </w:p>
    <w:p w14:paraId="6821043B" w14:textId="77777777" w:rsidR="003A39D9" w:rsidRDefault="007E6FFA" w:rsidP="003A641C">
      <w:pPr>
        <w:pStyle w:val="01"/>
      </w:pPr>
      <w:bookmarkStart w:id="18" w:name="_Toc169770148"/>
      <w:r w:rsidRPr="00B041CF">
        <w:lastRenderedPageBreak/>
        <w:t>ПРИЛОЖЕНИЕ Б</w:t>
      </w:r>
    </w:p>
    <w:p w14:paraId="55AC366E" w14:textId="77777777" w:rsidR="00AA6E6B" w:rsidRDefault="008A08D3" w:rsidP="00A447D9">
      <w:pPr>
        <w:pStyle w:val="a0"/>
      </w:pPr>
      <w:r>
        <w:t>ЗАДАНИЕ НА ВЫПОЛНЕНИЕ ВКР</w:t>
      </w:r>
      <w:bookmarkEnd w:id="18"/>
    </w:p>
    <w:p w14:paraId="4AB1027C" w14:textId="77777777" w:rsidR="003A39D9" w:rsidRPr="001C7590" w:rsidRDefault="003A39D9" w:rsidP="00A447D9">
      <w:pPr>
        <w:pStyle w:val="a0"/>
      </w:pPr>
    </w:p>
    <w:p w14:paraId="03B937CD" w14:textId="77777777" w:rsidR="003A39D9" w:rsidRPr="001C7590" w:rsidRDefault="008A08D3" w:rsidP="00A447D9">
      <w:pPr>
        <w:pStyle w:val="a0"/>
      </w:pPr>
      <w:r w:rsidRPr="001C7590">
        <w:t>&lt;&lt;&lt; после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A447D9">
      <w:pPr>
        <w:pStyle w:val="a0"/>
      </w:pPr>
      <w:r w:rsidRPr="001C7590">
        <w:t>&lt;&lt;&lt; номера страниц проставить вручную, черной ручкой &gt;&gt;&gt;</w:t>
      </w:r>
    </w:p>
    <w:p w14:paraId="1E7E8E59" w14:textId="77777777" w:rsidR="007E6FFA" w:rsidRPr="00B041CF" w:rsidRDefault="007E6FFA" w:rsidP="00A447D9">
      <w:pPr>
        <w:pStyle w:val="a0"/>
      </w:pPr>
      <w:r w:rsidRPr="00B041CF">
        <w:br w:type="page"/>
      </w:r>
    </w:p>
    <w:p w14:paraId="7827B862" w14:textId="77777777" w:rsidR="001C7590" w:rsidRDefault="007E6FFA" w:rsidP="003A641C">
      <w:pPr>
        <w:pStyle w:val="01"/>
      </w:pPr>
      <w:bookmarkStart w:id="19" w:name="_Toc169770149"/>
      <w:r w:rsidRPr="00B041CF">
        <w:lastRenderedPageBreak/>
        <w:t>ПРИЛОЖЕНИЕ В</w:t>
      </w:r>
    </w:p>
    <w:p w14:paraId="26D96F74" w14:textId="77777777" w:rsidR="00AA6E6B" w:rsidRDefault="003A39D9" w:rsidP="00A447D9">
      <w:pPr>
        <w:pStyle w:val="a0"/>
      </w:pPr>
      <w:r w:rsidRPr="00B041CF">
        <w:t>ОТЗЫВ РУКОВОДИТЕЛЯ</w:t>
      </w:r>
      <w:bookmarkEnd w:id="19"/>
    </w:p>
    <w:p w14:paraId="7E9585AF" w14:textId="77777777" w:rsidR="003A39D9" w:rsidRPr="001C7590" w:rsidRDefault="003A39D9" w:rsidP="00A447D9">
      <w:pPr>
        <w:pStyle w:val="a0"/>
      </w:pPr>
    </w:p>
    <w:p w14:paraId="493694E4" w14:textId="77777777" w:rsidR="003A39D9" w:rsidRPr="001C7590" w:rsidRDefault="003A39D9" w:rsidP="00A447D9">
      <w:pPr>
        <w:pStyle w:val="a0"/>
      </w:pPr>
      <w:r w:rsidRPr="001C7590">
        <w:t>&lt;&lt;&lt; после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A447D9">
      <w:pPr>
        <w:pStyle w:val="a0"/>
      </w:pPr>
      <w:r w:rsidRPr="001C7590">
        <w:t>&lt;&lt;&lt; номера страниц проставить вручную, черной ручкой &gt;&gt;&gt;</w:t>
      </w:r>
    </w:p>
    <w:p w14:paraId="2ABD051A" w14:textId="77777777" w:rsidR="00AA6E6B" w:rsidRDefault="00AA6E6B">
      <w:pPr>
        <w:rPr>
          <w:rFonts w:ascii="Times New Roman" w:hAnsi="Times New Roman" w:cs="Times New Roman"/>
          <w:sz w:val="28"/>
        </w:rPr>
      </w:pPr>
      <w:r>
        <w:br w:type="page"/>
      </w:r>
    </w:p>
    <w:p w14:paraId="307988A5" w14:textId="77777777" w:rsidR="001C7590" w:rsidRDefault="00FA5A99" w:rsidP="003A641C">
      <w:pPr>
        <w:pStyle w:val="01"/>
      </w:pPr>
      <w:bookmarkStart w:id="20" w:name="_Toc169770150"/>
      <w:r w:rsidRPr="00B041CF">
        <w:lastRenderedPageBreak/>
        <w:t>ПРИЛОЖЕНИЕ Г</w:t>
      </w:r>
    </w:p>
    <w:p w14:paraId="417BDF62" w14:textId="77777777" w:rsidR="00AA6E6B" w:rsidRDefault="003A39D9" w:rsidP="00A447D9">
      <w:pPr>
        <w:pStyle w:val="a0"/>
      </w:pPr>
      <w:r>
        <w:t>АКТ ВНЕДРЕНИЯ</w:t>
      </w:r>
      <w:bookmarkEnd w:id="20"/>
    </w:p>
    <w:p w14:paraId="48358A58" w14:textId="77777777" w:rsidR="003A39D9" w:rsidRPr="001C7590" w:rsidRDefault="003A39D9" w:rsidP="00A447D9">
      <w:pPr>
        <w:pStyle w:val="a0"/>
      </w:pPr>
    </w:p>
    <w:p w14:paraId="49092058" w14:textId="77777777" w:rsidR="003A39D9" w:rsidRPr="001C7590" w:rsidRDefault="003A39D9" w:rsidP="00A447D9">
      <w:pPr>
        <w:pStyle w:val="a0"/>
      </w:pPr>
      <w:r w:rsidRPr="001C7590">
        <w:t>&lt;&lt;&lt; после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A447D9">
      <w:pPr>
        <w:pStyle w:val="a0"/>
      </w:pPr>
      <w:r w:rsidRPr="001C7590">
        <w:t>&lt;&lt;&lt; номера страниц проставить вручную, черной ручкой &gt;&gt;&gt;</w:t>
      </w:r>
    </w:p>
    <w:p w14:paraId="45BB7C21" w14:textId="77777777" w:rsidR="00FA5A99" w:rsidRPr="00B041CF" w:rsidRDefault="00FA5A99" w:rsidP="00A447D9">
      <w:pPr>
        <w:pStyle w:val="a0"/>
      </w:pPr>
      <w:r w:rsidRPr="00B041CF">
        <w:br w:type="page"/>
      </w:r>
    </w:p>
    <w:p w14:paraId="4495DF9F" w14:textId="77777777" w:rsidR="001C7590" w:rsidRDefault="00FA5A99" w:rsidP="003A641C">
      <w:pPr>
        <w:pStyle w:val="01"/>
      </w:pPr>
      <w:bookmarkStart w:id="21" w:name="_Toc169770151"/>
      <w:r w:rsidRPr="00B041CF">
        <w:lastRenderedPageBreak/>
        <w:t>ПРИЛОЖЕНИЕ Д</w:t>
      </w:r>
    </w:p>
    <w:p w14:paraId="44B0A43D" w14:textId="77777777" w:rsidR="006B529B" w:rsidRDefault="001C7590" w:rsidP="00A447D9">
      <w:pPr>
        <w:pStyle w:val="a0"/>
      </w:pPr>
      <w:r>
        <w:t>ИСХОДНЫЙ КОД</w:t>
      </w:r>
      <w:bookmarkEnd w:id="21"/>
      <w:r>
        <w:t xml:space="preserve"> И ДИСТРИБУТИВ</w:t>
      </w:r>
    </w:p>
    <w:p w14:paraId="47998AF5" w14:textId="77777777" w:rsidR="003A39D9" w:rsidRPr="001C7590" w:rsidRDefault="003A39D9" w:rsidP="003A641C">
      <w:pPr>
        <w:pStyle w:val="01"/>
      </w:pPr>
    </w:p>
    <w:p w14:paraId="6874A7D4" w14:textId="77777777" w:rsidR="003A39D9" w:rsidRDefault="003A39D9" w:rsidP="003A641C">
      <w:pPr>
        <w:pStyle w:val="01"/>
      </w:pPr>
    </w:p>
    <w:p w14:paraId="5E574D26" w14:textId="77777777" w:rsidR="001C7590" w:rsidRDefault="001C7590" w:rsidP="003A641C">
      <w:pPr>
        <w:pStyle w:val="01"/>
      </w:pPr>
    </w:p>
    <w:p w14:paraId="5637A28A" w14:textId="77777777" w:rsidR="001C7590" w:rsidRDefault="001C7590" w:rsidP="003A641C">
      <w:pPr>
        <w:pStyle w:val="01"/>
      </w:pPr>
    </w:p>
    <w:p w14:paraId="2F636C03" w14:textId="77777777" w:rsidR="003A39D9" w:rsidRDefault="003A39D9" w:rsidP="003A641C">
      <w:pPr>
        <w:pStyle w:val="01"/>
      </w:pPr>
    </w:p>
    <w:p w14:paraId="14338DCD" w14:textId="77777777" w:rsidR="003A39D9" w:rsidRDefault="003A39D9" w:rsidP="003A641C">
      <w:pPr>
        <w:pStyle w:val="01"/>
      </w:pPr>
    </w:p>
    <w:p w14:paraId="18D3BBBB" w14:textId="77777777" w:rsidR="003A39D9" w:rsidRDefault="003A39D9" w:rsidP="003A641C">
      <w:pPr>
        <w:pStyle w:val="01"/>
      </w:pPr>
    </w:p>
    <w:p w14:paraId="0DD5A8A3" w14:textId="77777777" w:rsidR="003A39D9" w:rsidRDefault="003A39D9" w:rsidP="003A641C">
      <w:pPr>
        <w:pStyle w:val="01"/>
      </w:pPr>
    </w:p>
    <w:p w14:paraId="58B3356D" w14:textId="77777777" w:rsidR="003A39D9" w:rsidRDefault="003A39D9" w:rsidP="003A641C">
      <w:pPr>
        <w:pStyle w:val="01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3A641C">
      <w:pPr>
        <w:pStyle w:val="01"/>
      </w:pPr>
    </w:p>
    <w:p w14:paraId="4B5B7E42" w14:textId="77777777" w:rsidR="003A39D9" w:rsidRDefault="003A39D9" w:rsidP="003A641C">
      <w:pPr>
        <w:pStyle w:val="01"/>
      </w:pPr>
    </w:p>
    <w:p w14:paraId="1007919B" w14:textId="77777777" w:rsidR="00C3263A" w:rsidRDefault="00C3263A">
      <w:pPr>
        <w:rPr>
          <w:rFonts w:ascii="Times New Roman" w:hAnsi="Times New Roman" w:cs="Times New Roman"/>
          <w:sz w:val="28"/>
        </w:rPr>
      </w:pPr>
      <w:r>
        <w:br w:type="page"/>
      </w:r>
    </w:p>
    <w:p w14:paraId="0D69A2CE" w14:textId="77777777" w:rsidR="00C3263A" w:rsidRDefault="00C3263A" w:rsidP="003A641C">
      <w:pPr>
        <w:pStyle w:val="01"/>
        <w:sectPr w:rsidR="00C3263A" w:rsidSect="00FF2893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9774DB" w14:textId="77777777" w:rsidR="00701636" w:rsidRPr="00701636" w:rsidRDefault="001258FB" w:rsidP="00E579FD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«</w:t>
      </w:r>
      <w:r w:rsidR="00701636" w:rsidRPr="00701636">
        <w:rPr>
          <w:rFonts w:ascii="Times New Roman" w:hAnsi="Times New Roman" w:cs="Times New Roman"/>
          <w:b/>
          <w:sz w:val="28"/>
          <w:szCs w:val="28"/>
          <w:lang w:eastAsia="ja-JP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»</w:t>
      </w:r>
    </w:p>
    <w:p w14:paraId="556ABBFD" w14:textId="77777777" w:rsidR="00701636" w:rsidRPr="00701636" w:rsidRDefault="00701636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ABACF38" w14:textId="77777777" w:rsidR="00D71810" w:rsidRPr="00602B2F" w:rsidRDefault="00D71810" w:rsidP="00D71810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Директор по НИОКР</w:t>
      </w:r>
    </w:p>
    <w:p w14:paraId="6BAC9047" w14:textId="77777777" w:rsidR="00701636" w:rsidRPr="00701636" w:rsidRDefault="00D71810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АО «Концерн «Вега»</w:t>
      </w:r>
    </w:p>
    <w:p w14:paraId="5627D43A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51058638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</w:rPr>
        <w:t xml:space="preserve">_____________  </w:t>
      </w:r>
      <w:r w:rsidR="00D71810" w:rsidRPr="00602B2F">
        <w:rPr>
          <w:rFonts w:ascii="Times New Roman" w:hAnsi="Times New Roman" w:cs="Times New Roman"/>
          <w:noProof/>
          <w:sz w:val="28"/>
          <w:szCs w:val="28"/>
        </w:rPr>
        <w:t>Мекекечко В.В.</w:t>
      </w:r>
      <w:r w:rsidRPr="007016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AE151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A2CB80" w14:textId="77777777" w:rsidR="00701636" w:rsidRPr="00701636" w:rsidRDefault="00701636" w:rsidP="00701636">
      <w:pPr>
        <w:shd w:val="clear" w:color="auto" w:fill="FFFFFF"/>
        <w:spacing w:after="120" w:line="240" w:lineRule="auto"/>
        <w:ind w:left="5387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  <w:lang w:eastAsia="ja-JP"/>
        </w:rPr>
        <w:t>«____» _______________ 202</w:t>
      </w:r>
      <w:r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г.</w:t>
      </w:r>
    </w:p>
    <w:p w14:paraId="7A65B6A0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C231E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C0DA3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b/>
          <w:sz w:val="28"/>
          <w:szCs w:val="28"/>
        </w:rPr>
        <w:t>АКТ ВНЕДРЕНИЯ</w:t>
      </w:r>
    </w:p>
    <w:p w14:paraId="3F241AF4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ADC7A" w14:textId="77777777" w:rsidR="00701636" w:rsidRPr="0082208C" w:rsidRDefault="00701636" w:rsidP="00701636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1636">
        <w:rPr>
          <w:rFonts w:ascii="Times New Roman" w:hAnsi="Times New Roman" w:cs="Times New Roman"/>
          <w:bCs/>
          <w:sz w:val="28"/>
          <w:szCs w:val="28"/>
        </w:rPr>
        <w:t xml:space="preserve">Настоящий 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акт выдан в том, что результаты выпускной квалификационной работы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Торкина Д. А.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на тему 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Имитация процедур управления спецвычислителями радиолокатора космического базирования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» внедрены и используются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в разработках АО «Концерн «Вега»</w:t>
      </w:r>
      <w:r w:rsidRPr="00822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592C5A" w14:textId="77777777" w:rsidR="00701636" w:rsidRPr="0082208C" w:rsidRDefault="0082208C" w:rsidP="0082208C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!!! </w:t>
      </w:r>
      <w:r w:rsidR="00701636" w:rsidRPr="0082208C">
        <w:rPr>
          <w:rFonts w:ascii="Times New Roman" w:hAnsi="Times New Roman" w:cs="Times New Roman"/>
          <w:bCs/>
          <w:sz w:val="28"/>
          <w:szCs w:val="28"/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rFonts w:ascii="Times New Roman" w:hAnsi="Times New Roman" w:cs="Times New Roman"/>
          <w:bCs/>
          <w:sz w:val="28"/>
          <w:szCs w:val="28"/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4A214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8647" w:type="dxa"/>
        <w:tblInd w:w="709" w:type="dxa"/>
        <w:tblLook w:val="04A0" w:firstRow="1" w:lastRow="0" w:firstColumn="1" w:lastColumn="0" w:noHBand="0" w:noVBand="1"/>
      </w:tblPr>
      <w:tblGrid>
        <w:gridCol w:w="3419"/>
        <w:gridCol w:w="249"/>
        <w:gridCol w:w="1805"/>
        <w:gridCol w:w="304"/>
        <w:gridCol w:w="2870"/>
      </w:tblGrid>
      <w:tr w:rsidR="00701636" w:rsidRPr="0082208C" w14:paraId="37DF1518" w14:textId="77777777" w:rsidTr="0082208C">
        <w:trPr>
          <w:trHeight w:hRule="exact"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1A1EFB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C76E294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</w:tr>
      <w:tr w:rsidR="00701636" w:rsidRPr="0082208C" w14:paraId="6009C324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Начальник отдела №40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32938BA5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0F7A8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Четыркин Д.Ю.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82208C" w14:paraId="14871771" w14:textId="77777777" w:rsidTr="0082208C">
        <w:trPr>
          <w:trHeight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9605BC4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0AD79A6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1A208A22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6D5FF0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701636" w:rsidRPr="0082208C" w14:paraId="05844EB7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77777777" w:rsidR="00701636" w:rsidRPr="0082208C" w:rsidRDefault="00701636" w:rsidP="0082208C">
            <w:pPr>
              <w:rPr>
                <w:sz w:val="28"/>
                <w:szCs w:val="28"/>
              </w:rPr>
            </w:pPr>
            <w:r w:rsidRPr="0082208C">
              <w:rPr>
                <w:sz w:val="28"/>
                <w:szCs w:val="28"/>
              </w:rPr>
              <w:t xml:space="preserve">Консультант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DE402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A79F" w14:textId="77777777" w:rsidR="00701636" w:rsidRPr="0082208C" w:rsidRDefault="00D71810" w:rsidP="0082208C">
            <w:pPr>
              <w:rPr>
                <w:i/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Ветюгов С.В.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701636" w14:paraId="070BBAE6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46578DB8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7E493ED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680DCE30" w14:textId="77777777" w:rsidR="006D2174" w:rsidRPr="00701636" w:rsidRDefault="006D2174" w:rsidP="003A641C">
      <w:pPr>
        <w:pStyle w:val="01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D74A" w14:textId="77777777" w:rsidR="00DF04C6" w:rsidRDefault="00DF04C6" w:rsidP="00FF2893">
      <w:pPr>
        <w:spacing w:after="0" w:line="240" w:lineRule="auto"/>
      </w:pPr>
      <w:r>
        <w:separator/>
      </w:r>
    </w:p>
  </w:endnote>
  <w:endnote w:type="continuationSeparator" w:id="0">
    <w:p w14:paraId="46D6BA9E" w14:textId="77777777" w:rsidR="00DF04C6" w:rsidRDefault="00DF04C6" w:rsidP="00FF2893">
      <w:pPr>
        <w:spacing w:after="0" w:line="240" w:lineRule="auto"/>
      </w:pPr>
      <w:r>
        <w:continuationSeparator/>
      </w:r>
    </w:p>
  </w:endnote>
  <w:endnote w:type="continuationNotice" w:id="1">
    <w:p w14:paraId="511AF624" w14:textId="77777777" w:rsidR="00DF04C6" w:rsidRDefault="00DF04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pStyle w:val="af9"/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48D7" w14:textId="77777777" w:rsidR="00DF04C6" w:rsidRDefault="00DF04C6" w:rsidP="00FF2893">
      <w:pPr>
        <w:spacing w:after="0" w:line="240" w:lineRule="auto"/>
      </w:pPr>
      <w:r>
        <w:separator/>
      </w:r>
    </w:p>
  </w:footnote>
  <w:footnote w:type="continuationSeparator" w:id="0">
    <w:p w14:paraId="5E25D4FD" w14:textId="77777777" w:rsidR="00DF04C6" w:rsidRDefault="00DF04C6" w:rsidP="00FF2893">
      <w:pPr>
        <w:spacing w:after="0" w:line="240" w:lineRule="auto"/>
      </w:pPr>
      <w:r>
        <w:continuationSeparator/>
      </w:r>
    </w:p>
  </w:footnote>
  <w:footnote w:type="continuationNotice" w:id="1">
    <w:p w14:paraId="0B0BBF31" w14:textId="77777777" w:rsidR="00DF04C6" w:rsidRDefault="00DF04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66D"/>
    <w:multiLevelType w:val="multilevel"/>
    <w:tmpl w:val="41BE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2BD"/>
    <w:multiLevelType w:val="multilevel"/>
    <w:tmpl w:val="B96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1F6"/>
    <w:multiLevelType w:val="hybridMultilevel"/>
    <w:tmpl w:val="B13CF2C8"/>
    <w:lvl w:ilvl="0" w:tplc="5BC4E77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86808"/>
    <w:multiLevelType w:val="multilevel"/>
    <w:tmpl w:val="B16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83C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097F18"/>
    <w:multiLevelType w:val="multilevel"/>
    <w:tmpl w:val="0E1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22443"/>
    <w:multiLevelType w:val="multilevel"/>
    <w:tmpl w:val="C12EA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8E33E9"/>
    <w:multiLevelType w:val="hybridMultilevel"/>
    <w:tmpl w:val="2940DF72"/>
    <w:lvl w:ilvl="0" w:tplc="3F6203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713061"/>
    <w:multiLevelType w:val="hybridMultilevel"/>
    <w:tmpl w:val="4E80F502"/>
    <w:lvl w:ilvl="0" w:tplc="600C494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3520B3"/>
    <w:multiLevelType w:val="hybridMultilevel"/>
    <w:tmpl w:val="73A648CE"/>
    <w:lvl w:ilvl="0" w:tplc="5BC4E77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E147CDE"/>
    <w:multiLevelType w:val="multilevel"/>
    <w:tmpl w:val="33E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14E2B"/>
    <w:multiLevelType w:val="hybridMultilevel"/>
    <w:tmpl w:val="F702C43A"/>
    <w:lvl w:ilvl="0" w:tplc="5FEC3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432909"/>
    <w:multiLevelType w:val="multilevel"/>
    <w:tmpl w:val="C58E506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22671F4"/>
    <w:multiLevelType w:val="multilevel"/>
    <w:tmpl w:val="FA84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00749"/>
    <w:multiLevelType w:val="multilevel"/>
    <w:tmpl w:val="10E21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0662C4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392135"/>
    <w:multiLevelType w:val="multilevel"/>
    <w:tmpl w:val="398C0F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941542F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71D5B"/>
    <w:multiLevelType w:val="hybridMultilevel"/>
    <w:tmpl w:val="84A2D872"/>
    <w:lvl w:ilvl="0" w:tplc="7DBAA9F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917F2"/>
    <w:multiLevelType w:val="multilevel"/>
    <w:tmpl w:val="1E80970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AEA18B3"/>
    <w:multiLevelType w:val="multilevel"/>
    <w:tmpl w:val="79E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60ADF"/>
    <w:multiLevelType w:val="multilevel"/>
    <w:tmpl w:val="678E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564AD"/>
    <w:multiLevelType w:val="multilevel"/>
    <w:tmpl w:val="BAF843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7480509"/>
    <w:multiLevelType w:val="hybridMultilevel"/>
    <w:tmpl w:val="28C0D32C"/>
    <w:lvl w:ilvl="0" w:tplc="5FEC35B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070B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85A32"/>
    <w:multiLevelType w:val="multilevel"/>
    <w:tmpl w:val="E81E6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F0C7C9B"/>
    <w:multiLevelType w:val="multilevel"/>
    <w:tmpl w:val="0F686F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1CA2D04"/>
    <w:multiLevelType w:val="multilevel"/>
    <w:tmpl w:val="713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11584"/>
    <w:multiLevelType w:val="hybridMultilevel"/>
    <w:tmpl w:val="B77C98FE"/>
    <w:lvl w:ilvl="0" w:tplc="13FC31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A036C2C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E30332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3984C2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76289E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0BE0F8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F468F9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7B0F9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4886FF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79B349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50CB2"/>
    <w:multiLevelType w:val="hybridMultilevel"/>
    <w:tmpl w:val="1868C500"/>
    <w:lvl w:ilvl="0" w:tplc="25EC471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6A6DF8"/>
    <w:multiLevelType w:val="hybridMultilevel"/>
    <w:tmpl w:val="8670FA6E"/>
    <w:lvl w:ilvl="0" w:tplc="11DEDFB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3"/>
  </w:num>
  <w:num w:numId="4">
    <w:abstractNumId w:val="27"/>
  </w:num>
  <w:num w:numId="5">
    <w:abstractNumId w:val="7"/>
  </w:num>
  <w:num w:numId="6">
    <w:abstractNumId w:val="17"/>
  </w:num>
  <w:num w:numId="7">
    <w:abstractNumId w:val="13"/>
  </w:num>
  <w:num w:numId="8">
    <w:abstractNumId w:val="24"/>
  </w:num>
  <w:num w:numId="9">
    <w:abstractNumId w:val="31"/>
  </w:num>
  <w:num w:numId="10">
    <w:abstractNumId w:val="6"/>
  </w:num>
  <w:num w:numId="11">
    <w:abstractNumId w:val="29"/>
  </w:num>
  <w:num w:numId="12">
    <w:abstractNumId w:val="11"/>
  </w:num>
  <w:num w:numId="13">
    <w:abstractNumId w:val="2"/>
  </w:num>
  <w:num w:numId="14">
    <w:abstractNumId w:val="16"/>
  </w:num>
  <w:num w:numId="15">
    <w:abstractNumId w:val="19"/>
  </w:num>
  <w:num w:numId="16">
    <w:abstractNumId w:val="32"/>
  </w:num>
  <w:num w:numId="17">
    <w:abstractNumId w:val="15"/>
  </w:num>
  <w:num w:numId="1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6"/>
  </w:num>
  <w:num w:numId="22">
    <w:abstractNumId w:val="3"/>
  </w:num>
  <w:num w:numId="23">
    <w:abstractNumId w:val="0"/>
  </w:num>
  <w:num w:numId="24">
    <w:abstractNumId w:val="1"/>
  </w:num>
  <w:num w:numId="25">
    <w:abstractNumId w:val="28"/>
  </w:num>
  <w:num w:numId="26">
    <w:abstractNumId w:val="10"/>
  </w:num>
  <w:num w:numId="27">
    <w:abstractNumId w:val="5"/>
  </w:num>
  <w:num w:numId="28">
    <w:abstractNumId w:val="25"/>
  </w:num>
  <w:num w:numId="29">
    <w:abstractNumId w:val="22"/>
  </w:num>
  <w:num w:numId="30">
    <w:abstractNumId w:val="18"/>
  </w:num>
  <w:num w:numId="31">
    <w:abstractNumId w:val="30"/>
  </w:num>
  <w:num w:numId="32">
    <w:abstractNumId w:val="21"/>
  </w:num>
  <w:num w:numId="3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55A"/>
    <w:rsid w:val="00001549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29A7"/>
    <w:rsid w:val="000A3CAC"/>
    <w:rsid w:val="000A506D"/>
    <w:rsid w:val="000A628B"/>
    <w:rsid w:val="000A7CA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32D"/>
    <w:rsid w:val="00195AEA"/>
    <w:rsid w:val="00195F46"/>
    <w:rsid w:val="0019618E"/>
    <w:rsid w:val="001976B4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2919"/>
    <w:rsid w:val="001F3DB7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E9F"/>
    <w:rsid w:val="002133B8"/>
    <w:rsid w:val="00214C86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1CC3"/>
    <w:rsid w:val="00243989"/>
    <w:rsid w:val="00244AC0"/>
    <w:rsid w:val="002458A6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ADD"/>
    <w:rsid w:val="002A15B5"/>
    <w:rsid w:val="002A2B29"/>
    <w:rsid w:val="002A47C1"/>
    <w:rsid w:val="002A5FA1"/>
    <w:rsid w:val="002A6188"/>
    <w:rsid w:val="002A717B"/>
    <w:rsid w:val="002B10F6"/>
    <w:rsid w:val="002B1241"/>
    <w:rsid w:val="002B1533"/>
    <w:rsid w:val="002B316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E0ED2"/>
    <w:rsid w:val="002E2C4E"/>
    <w:rsid w:val="002E312C"/>
    <w:rsid w:val="002E3D89"/>
    <w:rsid w:val="002E7185"/>
    <w:rsid w:val="002F0BEE"/>
    <w:rsid w:val="002F1AA6"/>
    <w:rsid w:val="002F1B89"/>
    <w:rsid w:val="002F291D"/>
    <w:rsid w:val="002F3721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333C"/>
    <w:rsid w:val="00343A97"/>
    <w:rsid w:val="003446E4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E64"/>
    <w:rsid w:val="00371EEA"/>
    <w:rsid w:val="00373785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FC6"/>
    <w:rsid w:val="003B5A35"/>
    <w:rsid w:val="003B7B4E"/>
    <w:rsid w:val="003C0667"/>
    <w:rsid w:val="003C083B"/>
    <w:rsid w:val="003C0C22"/>
    <w:rsid w:val="003C3A9C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211C"/>
    <w:rsid w:val="003F4204"/>
    <w:rsid w:val="003F5C77"/>
    <w:rsid w:val="004014D6"/>
    <w:rsid w:val="00403DF4"/>
    <w:rsid w:val="004064B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8E"/>
    <w:rsid w:val="004C5C97"/>
    <w:rsid w:val="004C7987"/>
    <w:rsid w:val="004D0C5B"/>
    <w:rsid w:val="004D0CEA"/>
    <w:rsid w:val="004D1485"/>
    <w:rsid w:val="004D33F5"/>
    <w:rsid w:val="004D6252"/>
    <w:rsid w:val="004E5DDF"/>
    <w:rsid w:val="004E664A"/>
    <w:rsid w:val="004F095F"/>
    <w:rsid w:val="004F1287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89A"/>
    <w:rsid w:val="0052744F"/>
    <w:rsid w:val="00530BD2"/>
    <w:rsid w:val="00531633"/>
    <w:rsid w:val="00531F8D"/>
    <w:rsid w:val="0053280C"/>
    <w:rsid w:val="00532F07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2413"/>
    <w:rsid w:val="00572820"/>
    <w:rsid w:val="00574F46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435B"/>
    <w:rsid w:val="00624589"/>
    <w:rsid w:val="0062514E"/>
    <w:rsid w:val="00626FEE"/>
    <w:rsid w:val="006301B5"/>
    <w:rsid w:val="0063092F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55CF"/>
    <w:rsid w:val="006463B8"/>
    <w:rsid w:val="0065049E"/>
    <w:rsid w:val="0065519C"/>
    <w:rsid w:val="006552FE"/>
    <w:rsid w:val="006559B0"/>
    <w:rsid w:val="006563B2"/>
    <w:rsid w:val="00660398"/>
    <w:rsid w:val="006614ED"/>
    <w:rsid w:val="00662E54"/>
    <w:rsid w:val="00663884"/>
    <w:rsid w:val="006656C7"/>
    <w:rsid w:val="0066628C"/>
    <w:rsid w:val="00667380"/>
    <w:rsid w:val="0067418A"/>
    <w:rsid w:val="00674A0C"/>
    <w:rsid w:val="00677081"/>
    <w:rsid w:val="00677322"/>
    <w:rsid w:val="0068061D"/>
    <w:rsid w:val="00680AF5"/>
    <w:rsid w:val="00681AD4"/>
    <w:rsid w:val="006841C0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35F0"/>
    <w:rsid w:val="006A41F0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53A4"/>
    <w:rsid w:val="006D72E3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173F"/>
    <w:rsid w:val="00781F2F"/>
    <w:rsid w:val="00783CDE"/>
    <w:rsid w:val="00786A6F"/>
    <w:rsid w:val="0078727E"/>
    <w:rsid w:val="00791C83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8A6"/>
    <w:rsid w:val="007D7A95"/>
    <w:rsid w:val="007D7D68"/>
    <w:rsid w:val="007E2D45"/>
    <w:rsid w:val="007E320F"/>
    <w:rsid w:val="007E339A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A62"/>
    <w:rsid w:val="008D4AB5"/>
    <w:rsid w:val="008D6B27"/>
    <w:rsid w:val="008E1A75"/>
    <w:rsid w:val="008E1C0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710D"/>
    <w:rsid w:val="00922066"/>
    <w:rsid w:val="00923591"/>
    <w:rsid w:val="00924948"/>
    <w:rsid w:val="009264F7"/>
    <w:rsid w:val="00927A0F"/>
    <w:rsid w:val="00930932"/>
    <w:rsid w:val="00931912"/>
    <w:rsid w:val="00932CA6"/>
    <w:rsid w:val="00935D15"/>
    <w:rsid w:val="00935D65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46E0"/>
    <w:rsid w:val="009761FB"/>
    <w:rsid w:val="00977B07"/>
    <w:rsid w:val="00983FCD"/>
    <w:rsid w:val="00984EAB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F9A"/>
    <w:rsid w:val="009F1705"/>
    <w:rsid w:val="009F71C4"/>
    <w:rsid w:val="00A00CD8"/>
    <w:rsid w:val="00A01C77"/>
    <w:rsid w:val="00A03F9E"/>
    <w:rsid w:val="00A04D63"/>
    <w:rsid w:val="00A06245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6E7B"/>
    <w:rsid w:val="00A67810"/>
    <w:rsid w:val="00A701F7"/>
    <w:rsid w:val="00A70853"/>
    <w:rsid w:val="00A70DCD"/>
    <w:rsid w:val="00A7190A"/>
    <w:rsid w:val="00A73324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55DE"/>
    <w:rsid w:val="00B03615"/>
    <w:rsid w:val="00B0404C"/>
    <w:rsid w:val="00B041CF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6F"/>
    <w:rsid w:val="00C05F4C"/>
    <w:rsid w:val="00C06BA2"/>
    <w:rsid w:val="00C0758D"/>
    <w:rsid w:val="00C10BDC"/>
    <w:rsid w:val="00C148D2"/>
    <w:rsid w:val="00C14AFE"/>
    <w:rsid w:val="00C169EE"/>
    <w:rsid w:val="00C244B3"/>
    <w:rsid w:val="00C258D1"/>
    <w:rsid w:val="00C25F97"/>
    <w:rsid w:val="00C27EA3"/>
    <w:rsid w:val="00C3263A"/>
    <w:rsid w:val="00C34325"/>
    <w:rsid w:val="00C36F0C"/>
    <w:rsid w:val="00C37B47"/>
    <w:rsid w:val="00C40077"/>
    <w:rsid w:val="00C400FF"/>
    <w:rsid w:val="00C4447B"/>
    <w:rsid w:val="00C44A06"/>
    <w:rsid w:val="00C4583B"/>
    <w:rsid w:val="00C463D9"/>
    <w:rsid w:val="00C47195"/>
    <w:rsid w:val="00C53FC4"/>
    <w:rsid w:val="00C56D44"/>
    <w:rsid w:val="00C60BA3"/>
    <w:rsid w:val="00C6586D"/>
    <w:rsid w:val="00C65A8B"/>
    <w:rsid w:val="00C76AB3"/>
    <w:rsid w:val="00C76CB6"/>
    <w:rsid w:val="00C7727A"/>
    <w:rsid w:val="00C7771E"/>
    <w:rsid w:val="00C7791E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5C9F"/>
    <w:rsid w:val="00CB31E1"/>
    <w:rsid w:val="00CB6437"/>
    <w:rsid w:val="00CC13E7"/>
    <w:rsid w:val="00CC1E71"/>
    <w:rsid w:val="00CC2E42"/>
    <w:rsid w:val="00CC66DF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D000FF"/>
    <w:rsid w:val="00D0074B"/>
    <w:rsid w:val="00D008CD"/>
    <w:rsid w:val="00D025B4"/>
    <w:rsid w:val="00D036B0"/>
    <w:rsid w:val="00D04CAD"/>
    <w:rsid w:val="00D05996"/>
    <w:rsid w:val="00D075AF"/>
    <w:rsid w:val="00D102A1"/>
    <w:rsid w:val="00D103BC"/>
    <w:rsid w:val="00D11448"/>
    <w:rsid w:val="00D12267"/>
    <w:rsid w:val="00D13277"/>
    <w:rsid w:val="00D25C51"/>
    <w:rsid w:val="00D2683C"/>
    <w:rsid w:val="00D3006F"/>
    <w:rsid w:val="00D3029C"/>
    <w:rsid w:val="00D30AEC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61E4"/>
    <w:rsid w:val="00D87D1D"/>
    <w:rsid w:val="00D92BB5"/>
    <w:rsid w:val="00D94ADE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6521"/>
    <w:rsid w:val="00DE7155"/>
    <w:rsid w:val="00DE73F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406A8"/>
    <w:rsid w:val="00E40B7B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4E7D"/>
    <w:rsid w:val="00EA20C0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F57"/>
    <w:rsid w:val="00EE2B7B"/>
    <w:rsid w:val="00EE608A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E96"/>
    <w:rsid w:val="00FA7560"/>
    <w:rsid w:val="00FA7F2D"/>
    <w:rsid w:val="00FA7F61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3859"/>
    <w:rsid w:val="00FD5CDC"/>
    <w:rsid w:val="00FE093A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qFormat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qFormat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0"/>
    <w:next w:val="a"/>
    <w:link w:val="30"/>
    <w:uiPriority w:val="9"/>
    <w:unhideWhenUsed/>
    <w:qFormat/>
    <w:rsid w:val="000556FD"/>
    <w:pPr>
      <w:outlineLvl w:val="2"/>
    </w:pPr>
  </w:style>
  <w:style w:type="paragraph" w:styleId="4">
    <w:name w:val="heading 4"/>
    <w:aliases w:val="Заг 1.1.1.1"/>
    <w:basedOn w:val="a0"/>
    <w:next w:val="a"/>
    <w:link w:val="40"/>
    <w:uiPriority w:val="9"/>
    <w:unhideWhenUsed/>
    <w:qFormat/>
    <w:rsid w:val="00C27EA3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1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rsid w:val="00BA0782"/>
    <w:pPr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rsid w:val="008C3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2794"/>
    <w:pPr>
      <w:spacing w:after="100"/>
    </w:pPr>
  </w:style>
  <w:style w:type="character" w:styleId="a7">
    <w:name w:val="Hyperlink"/>
    <w:basedOn w:val="a1"/>
    <w:uiPriority w:val="99"/>
    <w:unhideWhenUsed/>
    <w:rsid w:val="00A3279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7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сновной"/>
    <w:qFormat/>
    <w:rsid w:val="00C65A8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Usual1">
    <w:name w:val="Usual Знак1"/>
    <w:link w:val="Usual"/>
    <w:locked/>
    <w:rsid w:val="004A04CF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Usual">
    <w:name w:val="Usual"/>
    <w:basedOn w:val="a"/>
    <w:link w:val="Usual1"/>
    <w:rsid w:val="004A04CF"/>
    <w:pPr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aliases w:val="Заг. 1.1 Знак"/>
    <w:basedOn w:val="a1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a9">
    <w:name w:val="моё"/>
    <w:basedOn w:val="a"/>
    <w:link w:val="aa"/>
    <w:rsid w:val="00195F46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a">
    <w:name w:val="моё Знак"/>
    <w:link w:val="a9"/>
    <w:rsid w:val="00195F46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aliases w:val="Заг. 1.1.1 Знак"/>
    <w:basedOn w:val="a1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1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923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92376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7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041CD"/>
    <w:rPr>
      <w:rFonts w:ascii="Tahoma" w:hAnsi="Tahoma" w:cs="Tahoma"/>
      <w:sz w:val="16"/>
      <w:szCs w:val="16"/>
    </w:rPr>
  </w:style>
  <w:style w:type="table" w:styleId="ad">
    <w:name w:val="Table Grid"/>
    <w:basedOn w:val="a2"/>
    <w:uiPriority w:val="39"/>
    <w:rsid w:val="00704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unhideWhenUsed/>
    <w:rsid w:val="00574F4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574F46"/>
    <w:rPr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574F46"/>
    <w:rPr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B33DF"/>
    <w:rPr>
      <w:b/>
      <w:bCs/>
    </w:rPr>
  </w:style>
  <w:style w:type="character" w:customStyle="1" w:styleId="af2">
    <w:name w:val="Тема примечания Знак"/>
    <w:basedOn w:val="af"/>
    <w:link w:val="af1"/>
    <w:uiPriority w:val="99"/>
    <w:semiHidden/>
    <w:rsid w:val="008B33DF"/>
    <w:rPr>
      <w:b/>
      <w:bCs/>
      <w:sz w:val="20"/>
      <w:szCs w:val="20"/>
    </w:rPr>
  </w:style>
  <w:style w:type="character" w:customStyle="1" w:styleId="af3">
    <w:name w:val="мой Знак"/>
    <w:link w:val="af4"/>
    <w:locked/>
    <w:rsid w:val="00475D63"/>
    <w:rPr>
      <w:rFonts w:ascii="Times New Roman" w:hAnsi="Times New Roman" w:cs="Times New Roman"/>
      <w:sz w:val="28"/>
    </w:rPr>
  </w:style>
  <w:style w:type="paragraph" w:customStyle="1" w:styleId="af4">
    <w:name w:val="мой"/>
    <w:basedOn w:val="af5"/>
    <w:link w:val="af3"/>
    <w:rsid w:val="00475D63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af5">
    <w:name w:val="No Spacing"/>
    <w:uiPriority w:val="1"/>
    <w:rsid w:val="00475D63"/>
    <w:pPr>
      <w:spacing w:after="0" w:line="240" w:lineRule="auto"/>
    </w:pPr>
  </w:style>
  <w:style w:type="paragraph" w:styleId="af6">
    <w:name w:val="header"/>
    <w:basedOn w:val="a"/>
    <w:link w:val="af7"/>
    <w:uiPriority w:val="99"/>
    <w:unhideWhenUsed/>
    <w:rsid w:val="001908CB"/>
    <w:pPr>
      <w:tabs>
        <w:tab w:val="center" w:pos="7143"/>
        <w:tab w:val="right" w:pos="14287"/>
      </w:tabs>
      <w:spacing w:after="0" w:line="240" w:lineRule="auto"/>
      <w:ind w:left="1584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Верхний колонтитул Знак"/>
    <w:basedOn w:val="a1"/>
    <w:link w:val="af6"/>
    <w:uiPriority w:val="99"/>
    <w:rsid w:val="001908CB"/>
    <w:rPr>
      <w:rFonts w:ascii="Times New Roman" w:hAnsi="Times New Roman" w:cs="Times New Roman"/>
      <w:sz w:val="28"/>
      <w:szCs w:val="28"/>
    </w:rPr>
  </w:style>
  <w:style w:type="paragraph" w:styleId="af8">
    <w:name w:val="Revision"/>
    <w:hidden/>
    <w:uiPriority w:val="99"/>
    <w:semiHidden/>
    <w:rsid w:val="00124245"/>
    <w:pPr>
      <w:spacing w:after="0" w:line="240" w:lineRule="auto"/>
    </w:pPr>
  </w:style>
  <w:style w:type="character" w:customStyle="1" w:styleId="a6">
    <w:name w:val="Абзац списка Знак"/>
    <w:basedOn w:val="a1"/>
    <w:link w:val="a5"/>
    <w:uiPriority w:val="34"/>
    <w:rsid w:val="0031211A"/>
  </w:style>
  <w:style w:type="paragraph" w:customStyle="1" w:styleId="01">
    <w:name w:val="Заг 01"/>
    <w:basedOn w:val="1"/>
    <w:next w:val="a"/>
    <w:link w:val="010"/>
    <w:rsid w:val="007E6FFA"/>
    <w:pPr>
      <w:keepNext w:val="0"/>
      <w:keepLines w:val="0"/>
      <w:spacing w:before="0" w:after="160" w:line="360" w:lineRule="auto"/>
      <w:jc w:val="both"/>
    </w:pPr>
    <w:rPr>
      <w:rFonts w:eastAsiaTheme="minorHAnsi"/>
      <w:szCs w:val="22"/>
    </w:rPr>
  </w:style>
  <w:style w:type="character" w:customStyle="1" w:styleId="010">
    <w:name w:val="Заг 01 Знак"/>
    <w:basedOn w:val="a1"/>
    <w:link w:val="01"/>
    <w:rsid w:val="007E6FFA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FF2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FF2893"/>
  </w:style>
  <w:style w:type="table" w:customStyle="1" w:styleId="22">
    <w:name w:val="Сетка таблицы2"/>
    <w:basedOn w:val="a2"/>
    <w:uiPriority w:val="59"/>
    <w:rsid w:val="00701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a1"/>
    <w:rsid w:val="0070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ua.org/manual/5.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83</Pages>
  <Words>18533</Words>
  <Characters>105640</Characters>
  <Application>Microsoft Office Word</Application>
  <DocSecurity>0</DocSecurity>
  <Lines>880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92</cp:revision>
  <cp:lastPrinted>2024-06-20T07:22:00Z</cp:lastPrinted>
  <dcterms:created xsi:type="dcterms:W3CDTF">2025-05-24T21:05:00Z</dcterms:created>
  <dcterms:modified xsi:type="dcterms:W3CDTF">2025-05-27T16:02:00Z</dcterms:modified>
</cp:coreProperties>
</file>