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7C03" w:rsidRPr="00F230B8" w:rsidRDefault="00C07C03" w:rsidP="00F230B8">
      <w:pPr>
        <w:pStyle w:val="NoSpacing"/>
      </w:pPr>
    </w:p>
    <w:p w:rsidR="00347723" w:rsidRDefault="00D73084">
      <w:pPr>
        <w:jc w:val="center"/>
      </w:pPr>
      <w:r>
        <w:rPr>
          <w:noProof/>
          <w:lang w:eastAsia="en-US"/>
        </w:rPr>
        <w:drawing>
          <wp:inline distT="0" distB="0" distL="0" distR="0">
            <wp:extent cx="3132456" cy="971157"/>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3132456" cy="971157"/>
                    </a:xfrm>
                    <a:prstGeom prst="rect">
                      <a:avLst/>
                    </a:prstGeom>
                    <a:ln/>
                  </pic:spPr>
                </pic:pic>
              </a:graphicData>
            </a:graphic>
          </wp:inline>
        </w:drawing>
      </w:r>
    </w:p>
    <w:p w:rsidR="00394329" w:rsidRDefault="00394329">
      <w:pPr>
        <w:jc w:val="center"/>
      </w:pPr>
    </w:p>
    <w:p w:rsidR="00347723" w:rsidRPr="00394329" w:rsidRDefault="00D73084" w:rsidP="00394329">
      <w:pPr>
        <w:pStyle w:val="Heading7"/>
        <w:jc w:val="center"/>
        <w:rPr>
          <w:rFonts w:ascii="Times New Roman" w:hAnsi="Times New Roman" w:cs="Times New Roman"/>
          <w:b/>
          <w:i w:val="0"/>
          <w:color w:val="auto"/>
          <w:sz w:val="56"/>
          <w:szCs w:val="56"/>
        </w:rPr>
      </w:pPr>
      <w:r w:rsidRPr="00394329">
        <w:rPr>
          <w:rFonts w:ascii="Times New Roman" w:hAnsi="Times New Roman" w:cs="Times New Roman"/>
          <w:b/>
          <w:i w:val="0"/>
          <w:color w:val="auto"/>
          <w:sz w:val="56"/>
          <w:szCs w:val="56"/>
        </w:rPr>
        <w:t>Bank of Insecurities</w:t>
      </w:r>
    </w:p>
    <w:p w:rsidR="00347723" w:rsidRDefault="00D73084">
      <w:pPr>
        <w:keepNext/>
        <w:keepLines/>
        <w:spacing w:before="480" w:line="276" w:lineRule="auto"/>
      </w:pPr>
      <w:r>
        <w:rPr>
          <w:b/>
          <w:color w:val="2E75B5"/>
          <w:sz w:val="28"/>
          <w:szCs w:val="28"/>
        </w:rPr>
        <w:t>Table of Contents</w:t>
      </w:r>
    </w:p>
    <w:p w:rsidR="00347723" w:rsidRDefault="0006777C">
      <w:pPr>
        <w:tabs>
          <w:tab w:val="right" w:pos="9350"/>
        </w:tabs>
        <w:spacing w:before="120"/>
      </w:pPr>
      <w:hyperlink w:anchor="h.gjdgxs">
        <w:r w:rsidR="00D73084">
          <w:rPr>
            <w:b/>
            <w:color w:val="0563C1"/>
            <w:u w:val="single"/>
          </w:rPr>
          <w:t>Project Description</w:t>
        </w:r>
      </w:hyperlink>
      <w:r w:rsidR="00944B22" w:rsidRPr="00944B22">
        <w:rPr>
          <w:b/>
          <w:color w:val="0563C1"/>
        </w:rPr>
        <w:t>……………………………………………………………………………………………………</w:t>
      </w:r>
      <w:r w:rsidR="00D73084">
        <w:rPr>
          <w:b/>
          <w:color w:val="0563C1"/>
        </w:rPr>
        <w:t>.</w:t>
      </w:r>
      <w:r w:rsidR="00944B22" w:rsidRPr="00944B22">
        <w:rPr>
          <w:b/>
          <w:color w:val="0563C1"/>
        </w:rPr>
        <w:t>……</w:t>
      </w:r>
      <w:r w:rsidR="00D73084">
        <w:rPr>
          <w:b/>
          <w:color w:val="0563C1"/>
        </w:rPr>
        <w:t>...</w:t>
      </w:r>
      <w:r w:rsidR="00944B22" w:rsidRPr="00944B22">
        <w:rPr>
          <w:b/>
          <w:color w:val="0563C1"/>
        </w:rPr>
        <w:t>….</w:t>
      </w:r>
      <w:r w:rsidR="00C267E5">
        <w:rPr>
          <w:b/>
          <w:color w:val="0563C1"/>
        </w:rPr>
        <w:t>0</w:t>
      </w:r>
      <w:hyperlink w:anchor="h.gjdgxs">
        <w:r w:rsidR="00D73084">
          <w:rPr>
            <w:b/>
          </w:rPr>
          <w:tab/>
        </w:r>
      </w:hyperlink>
      <w:hyperlink w:anchor="h.gjdgxs"/>
    </w:p>
    <w:p w:rsidR="00347723" w:rsidRPr="00944B22" w:rsidRDefault="0006777C" w:rsidP="00944B22">
      <w:pPr>
        <w:tabs>
          <w:tab w:val="right" w:pos="9350"/>
        </w:tabs>
        <w:spacing w:before="120"/>
        <w:jc w:val="right"/>
      </w:pPr>
      <w:hyperlink w:anchor="h.30j0zll">
        <w:r w:rsidR="00D73084">
          <w:rPr>
            <w:b/>
            <w:color w:val="0563C1"/>
            <w:u w:val="single"/>
          </w:rPr>
          <w:t>Technology Stack Used</w:t>
        </w:r>
      </w:hyperlink>
      <w:r w:rsidR="00944B22" w:rsidRPr="00944B22">
        <w:rPr>
          <w:b/>
          <w:color w:val="0563C1"/>
        </w:rPr>
        <w:t>……………………………………………………………………………………………………</w:t>
      </w:r>
      <w:r w:rsidR="00D73084">
        <w:rPr>
          <w:b/>
          <w:color w:val="0563C1"/>
        </w:rPr>
        <w:t>...</w:t>
      </w:r>
      <w:r w:rsidR="00944B22" w:rsidRPr="00944B22">
        <w:rPr>
          <w:b/>
          <w:color w:val="0563C1"/>
        </w:rPr>
        <w:t>….</w:t>
      </w:r>
      <w:r w:rsidR="00C267E5">
        <w:rPr>
          <w:b/>
          <w:color w:val="0563C1"/>
        </w:rPr>
        <w:t>0</w:t>
      </w:r>
      <w:hyperlink w:anchor="h.30j0zll"/>
    </w:p>
    <w:p w:rsidR="00347723" w:rsidRDefault="0006777C">
      <w:pPr>
        <w:tabs>
          <w:tab w:val="right" w:pos="9350"/>
        </w:tabs>
        <w:spacing w:before="120"/>
      </w:pPr>
      <w:hyperlink w:anchor="h.1fob9te">
        <w:r w:rsidR="00D73084">
          <w:rPr>
            <w:b/>
            <w:color w:val="0563C1"/>
            <w:u w:val="single"/>
          </w:rPr>
          <w:t>Functionality</w:t>
        </w:r>
      </w:hyperlink>
      <w:hyperlink w:anchor="h.1fob9te">
        <w:r w:rsidR="00D73084">
          <w:rPr>
            <w:b/>
          </w:rPr>
          <w:tab/>
        </w:r>
      </w:hyperlink>
      <w:hyperlink w:anchor="h.1fob9te"/>
    </w:p>
    <w:p w:rsidR="00944B22" w:rsidRDefault="0006777C" w:rsidP="003812D5">
      <w:pPr>
        <w:tabs>
          <w:tab w:val="left" w:pos="720"/>
          <w:tab w:val="right" w:pos="9350"/>
        </w:tabs>
        <w:ind w:left="240"/>
        <w:rPr>
          <w:b/>
          <w:color w:val="0563C1"/>
          <w:sz w:val="22"/>
          <w:szCs w:val="22"/>
        </w:rPr>
      </w:pPr>
      <w:hyperlink w:anchor="h.3znysh7">
        <w:r w:rsidR="00D73084">
          <w:rPr>
            <w:b/>
            <w:color w:val="0563C1"/>
            <w:sz w:val="22"/>
            <w:szCs w:val="22"/>
            <w:u w:val="single"/>
          </w:rPr>
          <w:t>1)</w:t>
        </w:r>
      </w:hyperlink>
      <w:hyperlink w:anchor="h.3znysh7">
        <w:r w:rsidR="00D73084">
          <w:tab/>
        </w:r>
      </w:hyperlink>
      <w:hyperlink w:anchor="h.3znysh7">
        <w:r w:rsidR="00D73084" w:rsidRPr="003B5451">
          <w:rPr>
            <w:b/>
            <w:color w:val="0563C1"/>
            <w:sz w:val="22"/>
            <w:szCs w:val="22"/>
          </w:rPr>
          <w:t>Login Page</w:t>
        </w:r>
      </w:hyperlink>
      <w:r w:rsidR="003B5451">
        <w:rPr>
          <w:b/>
          <w:color w:val="0563C1"/>
          <w:sz w:val="22"/>
          <w:szCs w:val="22"/>
        </w:rPr>
        <w:t>………………………………………………………………………………………………………………………………</w:t>
      </w:r>
      <w:r w:rsidR="00C267E5">
        <w:rPr>
          <w:b/>
          <w:color w:val="0563C1"/>
          <w:sz w:val="22"/>
          <w:szCs w:val="22"/>
        </w:rPr>
        <w:t>1</w:t>
      </w:r>
    </w:p>
    <w:p w:rsidR="00944B22" w:rsidRDefault="00944B22" w:rsidP="003812D5">
      <w:pPr>
        <w:tabs>
          <w:tab w:val="left" w:pos="720"/>
          <w:tab w:val="right" w:pos="9350"/>
        </w:tabs>
        <w:ind w:left="240"/>
        <w:rPr>
          <w:b/>
          <w:color w:val="0563C1"/>
          <w:sz w:val="22"/>
          <w:szCs w:val="22"/>
        </w:rPr>
      </w:pPr>
      <w:r>
        <w:rPr>
          <w:b/>
          <w:color w:val="0563C1"/>
          <w:sz w:val="22"/>
          <w:szCs w:val="22"/>
        </w:rPr>
        <w:t>2)</w:t>
      </w:r>
      <w:r>
        <w:rPr>
          <w:b/>
          <w:color w:val="0563C1"/>
          <w:sz w:val="22"/>
          <w:szCs w:val="22"/>
        </w:rPr>
        <w:tab/>
        <w:t>Forgot Password Page</w:t>
      </w:r>
      <w:r w:rsidR="003B5451">
        <w:rPr>
          <w:b/>
          <w:color w:val="0563C1"/>
          <w:sz w:val="22"/>
          <w:szCs w:val="22"/>
        </w:rPr>
        <w:t>……………………………………………………………………………………….……………………</w:t>
      </w:r>
      <w:r w:rsidR="00C267E5">
        <w:rPr>
          <w:b/>
          <w:color w:val="0563C1"/>
          <w:sz w:val="22"/>
          <w:szCs w:val="22"/>
        </w:rPr>
        <w:t>2</w:t>
      </w:r>
    </w:p>
    <w:p w:rsidR="003B5451" w:rsidRDefault="00944B22" w:rsidP="003812D5">
      <w:pPr>
        <w:tabs>
          <w:tab w:val="left" w:pos="720"/>
          <w:tab w:val="right" w:pos="9350"/>
        </w:tabs>
        <w:ind w:left="240"/>
        <w:rPr>
          <w:b/>
          <w:color w:val="0563C1"/>
          <w:sz w:val="22"/>
          <w:szCs w:val="22"/>
        </w:rPr>
      </w:pPr>
      <w:r>
        <w:rPr>
          <w:b/>
          <w:color w:val="0563C1"/>
          <w:sz w:val="22"/>
          <w:szCs w:val="22"/>
        </w:rPr>
        <w:t>3)</w:t>
      </w:r>
      <w:r>
        <w:rPr>
          <w:b/>
          <w:color w:val="0563C1"/>
          <w:sz w:val="22"/>
          <w:szCs w:val="22"/>
        </w:rPr>
        <w:tab/>
        <w:t>Editable Pro</w:t>
      </w:r>
      <w:r w:rsidR="003B5451">
        <w:rPr>
          <w:b/>
          <w:color w:val="0563C1"/>
          <w:sz w:val="22"/>
          <w:szCs w:val="22"/>
        </w:rPr>
        <w:t>file Page………………………………………………………………………………………………………</w:t>
      </w:r>
      <w:r w:rsidR="00D73084">
        <w:rPr>
          <w:b/>
          <w:color w:val="0563C1"/>
          <w:sz w:val="22"/>
          <w:szCs w:val="22"/>
        </w:rPr>
        <w:t>..</w:t>
      </w:r>
      <w:r w:rsidR="003B5451">
        <w:rPr>
          <w:b/>
          <w:color w:val="0563C1"/>
          <w:sz w:val="22"/>
          <w:szCs w:val="22"/>
        </w:rPr>
        <w:t>…….</w:t>
      </w:r>
      <w:r w:rsidR="00C267E5">
        <w:rPr>
          <w:b/>
          <w:color w:val="0563C1"/>
          <w:sz w:val="22"/>
          <w:szCs w:val="22"/>
        </w:rPr>
        <w:t>4</w:t>
      </w:r>
    </w:p>
    <w:p w:rsidR="003B5451" w:rsidRDefault="003B5451" w:rsidP="003B5451">
      <w:pPr>
        <w:tabs>
          <w:tab w:val="left" w:pos="720"/>
          <w:tab w:val="right" w:pos="9350"/>
        </w:tabs>
        <w:ind w:left="240"/>
        <w:rPr>
          <w:b/>
          <w:color w:val="0563C1"/>
          <w:sz w:val="22"/>
          <w:szCs w:val="22"/>
        </w:rPr>
      </w:pPr>
      <w:r>
        <w:rPr>
          <w:b/>
          <w:color w:val="0563C1"/>
          <w:sz w:val="22"/>
          <w:szCs w:val="22"/>
        </w:rPr>
        <w:t>4)</w:t>
      </w:r>
      <w:r>
        <w:rPr>
          <w:b/>
          <w:color w:val="0563C1"/>
          <w:sz w:val="22"/>
          <w:szCs w:val="22"/>
        </w:rPr>
        <w:tab/>
        <w:t>Admin Page - General</w:t>
      </w:r>
      <w:r w:rsidR="00D73084">
        <w:rPr>
          <w:b/>
          <w:color w:val="0563C1"/>
          <w:sz w:val="22"/>
          <w:szCs w:val="22"/>
        </w:rPr>
        <w:t>……………………………………………………………………………………………………………..</w:t>
      </w:r>
      <w:r w:rsidR="00C267E5">
        <w:rPr>
          <w:b/>
          <w:color w:val="0563C1"/>
          <w:sz w:val="22"/>
          <w:szCs w:val="22"/>
        </w:rPr>
        <w:t>5</w:t>
      </w:r>
    </w:p>
    <w:p w:rsidR="003B5451" w:rsidRDefault="003B5451" w:rsidP="003812D5">
      <w:pPr>
        <w:tabs>
          <w:tab w:val="left" w:pos="720"/>
          <w:tab w:val="right" w:pos="9350"/>
        </w:tabs>
        <w:ind w:left="240"/>
        <w:rPr>
          <w:b/>
          <w:color w:val="0563C1"/>
          <w:sz w:val="22"/>
          <w:szCs w:val="22"/>
        </w:rPr>
      </w:pPr>
      <w:r>
        <w:rPr>
          <w:b/>
          <w:color w:val="0563C1"/>
          <w:sz w:val="22"/>
          <w:szCs w:val="22"/>
        </w:rPr>
        <w:t>5)</w:t>
      </w:r>
      <w:r>
        <w:rPr>
          <w:b/>
          <w:color w:val="0563C1"/>
          <w:sz w:val="22"/>
          <w:szCs w:val="22"/>
        </w:rPr>
        <w:tab/>
        <w:t>Admin Page – Password Editor</w:t>
      </w:r>
      <w:r w:rsidR="00D73084">
        <w:rPr>
          <w:b/>
          <w:color w:val="0563C1"/>
          <w:sz w:val="22"/>
          <w:szCs w:val="22"/>
        </w:rPr>
        <w:t>……………………………………………………………………………………………....</w:t>
      </w:r>
      <w:r w:rsidR="00C267E5">
        <w:rPr>
          <w:b/>
          <w:color w:val="0563C1"/>
          <w:sz w:val="22"/>
          <w:szCs w:val="22"/>
        </w:rPr>
        <w:t>6</w:t>
      </w:r>
    </w:p>
    <w:p w:rsidR="003B5451" w:rsidRDefault="003B5451" w:rsidP="003B5451">
      <w:pPr>
        <w:tabs>
          <w:tab w:val="left" w:pos="720"/>
          <w:tab w:val="right" w:pos="9350"/>
        </w:tabs>
        <w:ind w:left="240"/>
        <w:rPr>
          <w:b/>
          <w:color w:val="0563C1"/>
          <w:sz w:val="22"/>
          <w:szCs w:val="22"/>
        </w:rPr>
      </w:pPr>
      <w:r>
        <w:rPr>
          <w:b/>
          <w:color w:val="0563C1"/>
          <w:sz w:val="22"/>
          <w:szCs w:val="22"/>
        </w:rPr>
        <w:t>6)</w:t>
      </w:r>
      <w:r>
        <w:rPr>
          <w:b/>
          <w:color w:val="0563C1"/>
          <w:sz w:val="22"/>
          <w:szCs w:val="22"/>
        </w:rPr>
        <w:tab/>
        <w:t>Admin Page – Inbox</w:t>
      </w:r>
      <w:r w:rsidR="00D73084">
        <w:rPr>
          <w:b/>
          <w:color w:val="0563C1"/>
          <w:sz w:val="22"/>
          <w:szCs w:val="22"/>
        </w:rPr>
        <w:t>………………………………………………………………………………………………………………..7</w:t>
      </w:r>
    </w:p>
    <w:p w:rsidR="003B5451" w:rsidRDefault="003B5451" w:rsidP="003B5451">
      <w:pPr>
        <w:tabs>
          <w:tab w:val="left" w:pos="720"/>
          <w:tab w:val="right" w:pos="9350"/>
        </w:tabs>
        <w:ind w:left="240"/>
        <w:rPr>
          <w:b/>
          <w:color w:val="0563C1"/>
          <w:sz w:val="22"/>
          <w:szCs w:val="22"/>
        </w:rPr>
      </w:pPr>
      <w:r>
        <w:rPr>
          <w:b/>
          <w:color w:val="0563C1"/>
          <w:sz w:val="22"/>
          <w:szCs w:val="22"/>
        </w:rPr>
        <w:t>7)</w:t>
      </w:r>
      <w:r>
        <w:rPr>
          <w:b/>
          <w:color w:val="0563C1"/>
          <w:sz w:val="22"/>
          <w:szCs w:val="22"/>
        </w:rPr>
        <w:tab/>
        <w:t>Contact Page</w:t>
      </w:r>
      <w:r w:rsidR="00D73084">
        <w:rPr>
          <w:b/>
          <w:color w:val="0563C1"/>
          <w:sz w:val="22"/>
          <w:szCs w:val="22"/>
        </w:rPr>
        <w:t>…………………………………………………………………………………………………………………………..</w:t>
      </w:r>
      <w:r w:rsidR="00C267E5">
        <w:rPr>
          <w:b/>
          <w:color w:val="0563C1"/>
          <w:sz w:val="22"/>
          <w:szCs w:val="22"/>
        </w:rPr>
        <w:t>8</w:t>
      </w:r>
    </w:p>
    <w:p w:rsidR="003B5451" w:rsidRDefault="003B5451" w:rsidP="003B5451">
      <w:pPr>
        <w:tabs>
          <w:tab w:val="left" w:pos="720"/>
          <w:tab w:val="right" w:pos="9350"/>
        </w:tabs>
        <w:ind w:left="240"/>
        <w:rPr>
          <w:b/>
          <w:color w:val="0563C1"/>
          <w:sz w:val="22"/>
          <w:szCs w:val="22"/>
        </w:rPr>
      </w:pPr>
      <w:r>
        <w:rPr>
          <w:b/>
          <w:color w:val="0563C1"/>
          <w:sz w:val="22"/>
          <w:szCs w:val="22"/>
        </w:rPr>
        <w:t>8)</w:t>
      </w:r>
      <w:r>
        <w:rPr>
          <w:b/>
          <w:color w:val="0563C1"/>
          <w:sz w:val="22"/>
          <w:szCs w:val="22"/>
        </w:rPr>
        <w:tab/>
        <w:t>Account Summary Page</w:t>
      </w:r>
      <w:r w:rsidR="00D73084">
        <w:rPr>
          <w:b/>
          <w:color w:val="0563C1"/>
          <w:sz w:val="22"/>
          <w:szCs w:val="22"/>
        </w:rPr>
        <w:t>………………………………………………………………………………………………………….</w:t>
      </w:r>
      <w:r w:rsidR="00C267E5">
        <w:rPr>
          <w:b/>
          <w:color w:val="0563C1"/>
          <w:sz w:val="22"/>
          <w:szCs w:val="22"/>
        </w:rPr>
        <w:t>9</w:t>
      </w:r>
    </w:p>
    <w:p w:rsidR="003B5451" w:rsidRDefault="003B5451" w:rsidP="003B5451">
      <w:pPr>
        <w:tabs>
          <w:tab w:val="left" w:pos="720"/>
          <w:tab w:val="right" w:pos="9350"/>
        </w:tabs>
        <w:ind w:left="240"/>
        <w:rPr>
          <w:b/>
          <w:color w:val="0563C1"/>
          <w:sz w:val="22"/>
          <w:szCs w:val="22"/>
        </w:rPr>
      </w:pPr>
      <w:r>
        <w:rPr>
          <w:b/>
          <w:color w:val="0563C1"/>
          <w:sz w:val="22"/>
          <w:szCs w:val="22"/>
        </w:rPr>
        <w:t>9)</w:t>
      </w:r>
      <w:r>
        <w:rPr>
          <w:b/>
          <w:color w:val="0563C1"/>
          <w:sz w:val="22"/>
          <w:szCs w:val="22"/>
        </w:rPr>
        <w:tab/>
        <w:t>Payment History Page</w:t>
      </w:r>
      <w:r w:rsidR="00D73084">
        <w:rPr>
          <w:b/>
          <w:color w:val="0563C1"/>
          <w:sz w:val="22"/>
          <w:szCs w:val="22"/>
        </w:rPr>
        <w:t>………………………………………………………………………………………………………..…1</w:t>
      </w:r>
      <w:r w:rsidR="00C267E5">
        <w:rPr>
          <w:b/>
          <w:color w:val="0563C1"/>
          <w:sz w:val="22"/>
          <w:szCs w:val="22"/>
        </w:rPr>
        <w:t>1</w:t>
      </w:r>
    </w:p>
    <w:p w:rsidR="00347723" w:rsidRPr="003B5451" w:rsidRDefault="003B5451" w:rsidP="003B5451">
      <w:pPr>
        <w:tabs>
          <w:tab w:val="left" w:pos="720"/>
          <w:tab w:val="right" w:pos="9350"/>
        </w:tabs>
        <w:ind w:left="240"/>
        <w:rPr>
          <w:b/>
          <w:color w:val="0563C1"/>
          <w:sz w:val="22"/>
          <w:szCs w:val="22"/>
        </w:rPr>
      </w:pPr>
      <w:r>
        <w:rPr>
          <w:b/>
          <w:color w:val="0563C1"/>
          <w:sz w:val="22"/>
          <w:szCs w:val="22"/>
        </w:rPr>
        <w:t>10)</w:t>
      </w:r>
      <w:r>
        <w:rPr>
          <w:b/>
          <w:color w:val="0563C1"/>
          <w:sz w:val="22"/>
          <w:szCs w:val="22"/>
        </w:rPr>
        <w:tab/>
        <w:t>Statement Page</w:t>
      </w:r>
      <w:r w:rsidR="00D73084">
        <w:rPr>
          <w:b/>
          <w:color w:val="0563C1"/>
          <w:sz w:val="22"/>
          <w:szCs w:val="22"/>
        </w:rPr>
        <w:t>…………………………………………………………………………………………………………………….1</w:t>
      </w:r>
      <w:r w:rsidR="00C267E5">
        <w:rPr>
          <w:b/>
          <w:color w:val="0563C1"/>
          <w:sz w:val="22"/>
          <w:szCs w:val="22"/>
        </w:rPr>
        <w:t>2</w:t>
      </w:r>
      <w:hyperlink w:anchor="h.3znysh7"/>
      <w:hyperlink w:anchor="_Toc449144570"/>
      <w:hyperlink w:anchor="_Toc449144570"/>
    </w:p>
    <w:p w:rsidR="00347723" w:rsidRDefault="0006777C">
      <w:hyperlink w:anchor="_Toc449144570"/>
      <w:hyperlink w:anchor="_Toc449144570"/>
    </w:p>
    <w:p w:rsidR="00347723" w:rsidRDefault="00D73084">
      <w:pPr>
        <w:pStyle w:val="Heading1"/>
      </w:pPr>
      <w:bookmarkStart w:id="0" w:name="h.gjdgxs" w:colFirst="0" w:colLast="0"/>
      <w:bookmarkEnd w:id="0"/>
      <w:r>
        <w:rPr>
          <w:b/>
          <w:u w:val="single"/>
        </w:rPr>
        <w:t>Project Description</w:t>
      </w:r>
    </w:p>
    <w:p w:rsidR="00347723" w:rsidRDefault="00D73084">
      <w:pPr>
        <w:numPr>
          <w:ilvl w:val="0"/>
          <w:numId w:val="4"/>
        </w:numPr>
        <w:ind w:hanging="360"/>
        <w:contextualSpacing/>
      </w:pPr>
      <w:r>
        <w:rPr>
          <w:rFonts w:ascii="Yuppy TC" w:eastAsia="Yuppy TC" w:hAnsi="Yuppy TC" w:cs="Yuppy TC"/>
        </w:rPr>
        <w:t>Bank of Insecurities is a web-based banking application which has vulnerabilities forcefully injected in it. It is named Bank of Insecurities because it is an intentionally insecure banking application.</w:t>
      </w:r>
    </w:p>
    <w:p w:rsidR="00347723" w:rsidRDefault="00347723"/>
    <w:p w:rsidR="00347723" w:rsidRDefault="00D73084">
      <w:pPr>
        <w:pStyle w:val="Heading1"/>
      </w:pPr>
      <w:bookmarkStart w:id="1" w:name="h.30j0zll" w:colFirst="0" w:colLast="0"/>
      <w:bookmarkEnd w:id="1"/>
      <w:r>
        <w:rPr>
          <w:b/>
          <w:u w:val="single"/>
        </w:rPr>
        <w:t>Technology Stack Used</w:t>
      </w:r>
    </w:p>
    <w:p w:rsidR="00347723" w:rsidRDefault="00D73084">
      <w:pPr>
        <w:numPr>
          <w:ilvl w:val="0"/>
          <w:numId w:val="4"/>
        </w:numPr>
        <w:ind w:hanging="360"/>
        <w:contextualSpacing/>
      </w:pPr>
      <w:r>
        <w:rPr>
          <w:rFonts w:ascii="Yuppy TC" w:eastAsia="Yuppy TC" w:hAnsi="Yuppy TC" w:cs="Yuppy TC"/>
        </w:rPr>
        <w:t>Front End – Html5, CSS, JavaScript</w:t>
      </w:r>
    </w:p>
    <w:p w:rsidR="00347723" w:rsidRDefault="00D73084">
      <w:pPr>
        <w:numPr>
          <w:ilvl w:val="0"/>
          <w:numId w:val="4"/>
        </w:numPr>
        <w:ind w:hanging="360"/>
        <w:contextualSpacing/>
      </w:pPr>
      <w:r>
        <w:rPr>
          <w:rFonts w:ascii="Yuppy TC" w:eastAsia="Yuppy TC" w:hAnsi="Yuppy TC" w:cs="Yuppy TC"/>
        </w:rPr>
        <w:t>Middleware – Java</w:t>
      </w:r>
    </w:p>
    <w:p w:rsidR="00347723" w:rsidRDefault="00D73084">
      <w:pPr>
        <w:numPr>
          <w:ilvl w:val="0"/>
          <w:numId w:val="4"/>
        </w:numPr>
        <w:ind w:hanging="360"/>
        <w:contextualSpacing/>
      </w:pPr>
      <w:r>
        <w:rPr>
          <w:rFonts w:ascii="Yuppy TC" w:eastAsia="Yuppy TC" w:hAnsi="Yuppy TC" w:cs="Yuppy TC"/>
        </w:rPr>
        <w:t>Framework – MVC (Spring), Hibernate</w:t>
      </w:r>
    </w:p>
    <w:p w:rsidR="00347723" w:rsidRDefault="00446B42" w:rsidP="00446B42">
      <w:pPr>
        <w:numPr>
          <w:ilvl w:val="0"/>
          <w:numId w:val="4"/>
        </w:numPr>
        <w:ind w:hanging="360"/>
        <w:contextualSpacing/>
      </w:pPr>
      <w:r>
        <w:rPr>
          <w:rFonts w:ascii="Yuppy TC" w:eastAsia="Yuppy TC" w:hAnsi="Yuppy TC" w:cs="Yuppy TC"/>
        </w:rPr>
        <w:t>Backend – PostgreSQL</w:t>
      </w:r>
    </w:p>
    <w:p w:rsidR="00347723" w:rsidRDefault="00347723"/>
    <w:p w:rsidR="003B5451" w:rsidRDefault="003B5451">
      <w:pPr>
        <w:pStyle w:val="Heading1"/>
        <w:rPr>
          <w:b/>
          <w:u w:val="single"/>
        </w:rPr>
      </w:pPr>
      <w:bookmarkStart w:id="2" w:name="h.1fob9te" w:colFirst="0" w:colLast="0"/>
      <w:bookmarkEnd w:id="2"/>
    </w:p>
    <w:p w:rsidR="00347723" w:rsidRDefault="00D73084">
      <w:pPr>
        <w:pStyle w:val="Heading1"/>
      </w:pPr>
      <w:r>
        <w:rPr>
          <w:b/>
          <w:u w:val="single"/>
        </w:rPr>
        <w:t xml:space="preserve">Functionality </w:t>
      </w:r>
    </w:p>
    <w:p w:rsidR="00347723" w:rsidRDefault="00D73084">
      <w:pPr>
        <w:pStyle w:val="Heading2"/>
        <w:numPr>
          <w:ilvl w:val="0"/>
          <w:numId w:val="1"/>
        </w:numPr>
        <w:ind w:hanging="360"/>
      </w:pPr>
      <w:bookmarkStart w:id="3" w:name="h.3znysh7" w:colFirst="0" w:colLast="0"/>
      <w:bookmarkEnd w:id="3"/>
      <w:r>
        <w:t>Login Page</w:t>
      </w:r>
    </w:p>
    <w:p w:rsidR="00347723" w:rsidRDefault="00D73084">
      <w:pPr>
        <w:ind w:left="360"/>
      </w:pPr>
      <w:r>
        <w:rPr>
          <w:u w:val="single"/>
        </w:rPr>
        <w:t>Screenshot:</w:t>
      </w:r>
    </w:p>
    <w:p w:rsidR="00347723" w:rsidRDefault="00D73084">
      <w:pPr>
        <w:ind w:left="360"/>
        <w:jc w:val="center"/>
      </w:pPr>
      <w:r>
        <w:rPr>
          <w:noProof/>
          <w:lang w:eastAsia="en-US"/>
        </w:rPr>
        <w:drawing>
          <wp:inline distT="0" distB="0" distL="0" distR="0">
            <wp:extent cx="2724150" cy="2371725"/>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l="31400" t="19585" r="26892" b="17777"/>
                    <a:stretch>
                      <a:fillRect/>
                    </a:stretch>
                  </pic:blipFill>
                  <pic:spPr>
                    <a:xfrm>
                      <a:off x="0" y="0"/>
                      <a:ext cx="2724150" cy="2371725"/>
                    </a:xfrm>
                    <a:prstGeom prst="rect">
                      <a:avLst/>
                    </a:prstGeom>
                    <a:ln/>
                  </pic:spPr>
                </pic:pic>
              </a:graphicData>
            </a:graphic>
          </wp:inline>
        </w:drawing>
      </w:r>
    </w:p>
    <w:p w:rsidR="00347723" w:rsidRDefault="00D73084">
      <w:pPr>
        <w:ind w:left="360"/>
        <w:jc w:val="center"/>
      </w:pPr>
      <w:r>
        <w:rPr>
          <w:b/>
        </w:rPr>
        <w:t>Figure 1.1</w:t>
      </w:r>
    </w:p>
    <w:p w:rsidR="00347723" w:rsidRDefault="00D73084">
      <w:pPr>
        <w:ind w:left="360"/>
      </w:pPr>
      <w:r>
        <w:rPr>
          <w:u w:val="single"/>
        </w:rPr>
        <w:t>Features</w:t>
      </w:r>
    </w:p>
    <w:p w:rsidR="00347723" w:rsidRDefault="00D73084">
      <w:pPr>
        <w:numPr>
          <w:ilvl w:val="0"/>
          <w:numId w:val="2"/>
        </w:numPr>
        <w:ind w:hanging="360"/>
        <w:contextualSpacing/>
        <w:rPr>
          <w:u w:val="single"/>
        </w:rPr>
      </w:pPr>
      <w:r>
        <w:t>Enable User L</w:t>
      </w:r>
      <w:r w:rsidR="00C267E5">
        <w:t>ogin with username and password.</w:t>
      </w:r>
    </w:p>
    <w:p w:rsidR="00347723" w:rsidRDefault="00D73084">
      <w:pPr>
        <w:numPr>
          <w:ilvl w:val="0"/>
          <w:numId w:val="2"/>
        </w:numPr>
        <w:ind w:hanging="360"/>
        <w:contextualSpacing/>
        <w:rPr>
          <w:u w:val="single"/>
        </w:rPr>
      </w:pPr>
      <w:r>
        <w:t>Forgot Password link</w:t>
      </w:r>
      <w:r w:rsidR="00C267E5">
        <w:t>.</w:t>
      </w:r>
    </w:p>
    <w:p w:rsidR="00347723" w:rsidRDefault="00347723"/>
    <w:p w:rsidR="00347723" w:rsidRDefault="00D73084">
      <w:pPr>
        <w:ind w:left="360"/>
      </w:pPr>
      <w:r>
        <w:rPr>
          <w:u w:val="single"/>
        </w:rPr>
        <w:t>Vulnerabilities</w:t>
      </w:r>
    </w:p>
    <w:p w:rsidR="00347723" w:rsidRDefault="00D73084">
      <w:pPr>
        <w:numPr>
          <w:ilvl w:val="0"/>
          <w:numId w:val="3"/>
        </w:numPr>
        <w:ind w:hanging="360"/>
        <w:contextualSpacing/>
        <w:rPr>
          <w:u w:val="single"/>
        </w:rPr>
      </w:pPr>
      <w:r>
        <w:t>SQL Injection (A1 - OWASP)</w:t>
      </w:r>
    </w:p>
    <w:p w:rsidR="00042583" w:rsidRDefault="00D73084" w:rsidP="00042583">
      <w:pPr>
        <w:numPr>
          <w:ilvl w:val="1"/>
          <w:numId w:val="3"/>
        </w:numPr>
        <w:ind w:hanging="360"/>
        <w:contextualSpacing/>
      </w:pPr>
      <w:r>
        <w:t xml:space="preserve">The </w:t>
      </w:r>
      <w:proofErr w:type="spellStart"/>
      <w:r w:rsidR="00691EAC">
        <w:t>queryString</w:t>
      </w:r>
      <w:proofErr w:type="spellEnd"/>
      <w:r w:rsidR="00691EAC">
        <w:t xml:space="preserve"> in Figure 1.2</w:t>
      </w:r>
      <w:r>
        <w:t xml:space="preserve"> will directly take the id inserted by the user.  The user could easily insert something that will always be true to log into the first user’s account.</w:t>
      </w:r>
    </w:p>
    <w:p w:rsidR="00042583" w:rsidRPr="00691EAC" w:rsidRDefault="00042583" w:rsidP="00042583">
      <w:pPr>
        <w:numPr>
          <w:ilvl w:val="0"/>
          <w:numId w:val="3"/>
        </w:numPr>
        <w:ind w:hanging="360"/>
        <w:contextualSpacing/>
        <w:rPr>
          <w:rFonts w:asciiTheme="minorHAnsi" w:hAnsiTheme="minorHAnsi"/>
          <w:u w:val="single"/>
        </w:rPr>
      </w:pPr>
      <w:r>
        <w:rPr>
          <w:rFonts w:asciiTheme="minorHAnsi" w:hAnsiTheme="minorHAnsi" w:cs="Arial"/>
          <w:shd w:val="clear" w:color="auto" w:fill="FFFFFF"/>
        </w:rPr>
        <w:t>On logout, users</w:t>
      </w:r>
      <w:r w:rsidRPr="00042583">
        <w:rPr>
          <w:rFonts w:asciiTheme="minorHAnsi" w:hAnsiTheme="minorHAnsi" w:cs="Arial"/>
          <w:shd w:val="clear" w:color="auto" w:fill="FFFFFF"/>
        </w:rPr>
        <w:t xml:space="preserve"> are redirected to a logout page. The logout page just takes a parameter of where to redirect the user to.</w:t>
      </w:r>
    </w:p>
    <w:p w:rsidR="00087947" w:rsidRPr="00087947" w:rsidRDefault="00691EAC" w:rsidP="00691EAC">
      <w:pPr>
        <w:numPr>
          <w:ilvl w:val="1"/>
          <w:numId w:val="3"/>
        </w:numPr>
        <w:ind w:hanging="360"/>
        <w:contextualSpacing/>
        <w:rPr>
          <w:rFonts w:asciiTheme="minorHAnsi" w:hAnsiTheme="minorHAnsi"/>
          <w:u w:val="single"/>
        </w:rPr>
      </w:pPr>
      <w:r>
        <w:t xml:space="preserve">Session fixation can be done on the login page.  Send a link with the </w:t>
      </w:r>
      <w:proofErr w:type="spellStart"/>
      <w:r>
        <w:t>modelParam</w:t>
      </w:r>
      <w:proofErr w:type="spellEnd"/>
      <w:r>
        <w:t xml:space="preserve"> “</w:t>
      </w:r>
      <w:proofErr w:type="gramStart"/>
      <w:r>
        <w:t>?</w:t>
      </w:r>
      <w:proofErr w:type="spellStart"/>
      <w:r>
        <w:t>sessionID</w:t>
      </w:r>
      <w:proofErr w:type="spellEnd"/>
      <w:proofErr w:type="gramEnd"/>
      <w:r>
        <w:t>=xyz” appended to the URL.</w:t>
      </w:r>
    </w:p>
    <w:p w:rsidR="00651067" w:rsidRDefault="00087947" w:rsidP="00087947">
      <w:pPr>
        <w:numPr>
          <w:ilvl w:val="1"/>
          <w:numId w:val="3"/>
        </w:numPr>
        <w:ind w:hanging="360"/>
        <w:contextualSpacing/>
      </w:pPr>
      <w:r w:rsidRPr="00087947">
        <w:t xml:space="preserve">Video Demo: </w:t>
      </w:r>
      <w:hyperlink r:id="rId10" w:history="1">
        <w:r w:rsidRPr="001A6EDF">
          <w:rPr>
            <w:rStyle w:val="Hyperlink"/>
          </w:rPr>
          <w:t>https://youtu.be/7LvwmLhG8zY</w:t>
        </w:r>
      </w:hyperlink>
      <w:r>
        <w:rPr>
          <w:u w:val="single"/>
        </w:rPr>
        <w:t xml:space="preserve"> </w:t>
      </w:r>
    </w:p>
    <w:p w:rsidR="00347723" w:rsidRDefault="00D73084" w:rsidP="00651067">
      <w:pPr>
        <w:jc w:val="center"/>
      </w:pPr>
      <w:r>
        <w:rPr>
          <w:noProof/>
          <w:lang w:eastAsia="en-US"/>
        </w:rPr>
        <w:drawing>
          <wp:inline distT="0" distB="0" distL="0" distR="0">
            <wp:extent cx="5038725" cy="1733550"/>
            <wp:effectExtent l="0" t="0" r="9525"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040295" cy="1734090"/>
                    </a:xfrm>
                    <a:prstGeom prst="rect">
                      <a:avLst/>
                    </a:prstGeom>
                    <a:ln/>
                  </pic:spPr>
                </pic:pic>
              </a:graphicData>
            </a:graphic>
          </wp:inline>
        </w:drawing>
      </w:r>
    </w:p>
    <w:p w:rsidR="00347723" w:rsidRDefault="00D73084">
      <w:pPr>
        <w:jc w:val="center"/>
      </w:pPr>
      <w:r>
        <w:rPr>
          <w:b/>
        </w:rPr>
        <w:t>Figure 1.2</w:t>
      </w:r>
    </w:p>
    <w:p w:rsidR="00347723" w:rsidRDefault="00347723"/>
    <w:p w:rsidR="00347723" w:rsidRDefault="00D73084">
      <w:pPr>
        <w:pStyle w:val="Heading2"/>
        <w:numPr>
          <w:ilvl w:val="0"/>
          <w:numId w:val="1"/>
        </w:numPr>
        <w:ind w:hanging="360"/>
      </w:pPr>
      <w:r>
        <w:t xml:space="preserve">Forgot Password </w:t>
      </w:r>
      <w:r w:rsidR="00944B22">
        <w:t>Page</w:t>
      </w:r>
    </w:p>
    <w:p w:rsidR="00347723" w:rsidRDefault="00D73084">
      <w:pPr>
        <w:ind w:left="360"/>
      </w:pPr>
      <w:r>
        <w:rPr>
          <w:u w:val="single"/>
        </w:rPr>
        <w:t>Screenshot:</w:t>
      </w:r>
    </w:p>
    <w:p w:rsidR="00347723" w:rsidRDefault="00D73084">
      <w:pPr>
        <w:ind w:left="360"/>
        <w:jc w:val="center"/>
      </w:pPr>
      <w:r>
        <w:rPr>
          <w:noProof/>
          <w:lang w:eastAsia="en-US"/>
        </w:rPr>
        <w:drawing>
          <wp:inline distT="0" distB="0" distL="0" distR="0">
            <wp:extent cx="2442305" cy="2643188"/>
            <wp:effectExtent l="0" t="0" r="0" b="0"/>
            <wp:docPr id="9"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2"/>
                    <a:srcRect l="17876" t="10394" r="25000"/>
                    <a:stretch>
                      <a:fillRect/>
                    </a:stretch>
                  </pic:blipFill>
                  <pic:spPr>
                    <a:xfrm>
                      <a:off x="0" y="0"/>
                      <a:ext cx="2442305" cy="2643188"/>
                    </a:xfrm>
                    <a:prstGeom prst="rect">
                      <a:avLst/>
                    </a:prstGeom>
                    <a:ln/>
                  </pic:spPr>
                </pic:pic>
              </a:graphicData>
            </a:graphic>
          </wp:inline>
        </w:drawing>
      </w:r>
      <w:r>
        <w:rPr>
          <w:noProof/>
          <w:lang w:eastAsia="en-US"/>
        </w:rPr>
        <w:drawing>
          <wp:inline distT="0" distB="0" distL="0" distR="0">
            <wp:extent cx="2338388" cy="2646070"/>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3"/>
                    <a:srcRect l="16443" t="7194" r="22727"/>
                    <a:stretch>
                      <a:fillRect/>
                    </a:stretch>
                  </pic:blipFill>
                  <pic:spPr>
                    <a:xfrm>
                      <a:off x="0" y="0"/>
                      <a:ext cx="2338388" cy="2646070"/>
                    </a:xfrm>
                    <a:prstGeom prst="rect">
                      <a:avLst/>
                    </a:prstGeom>
                    <a:ln/>
                  </pic:spPr>
                </pic:pic>
              </a:graphicData>
            </a:graphic>
          </wp:inline>
        </w:drawing>
      </w:r>
    </w:p>
    <w:p w:rsidR="00347723" w:rsidRDefault="00D73084">
      <w:pPr>
        <w:ind w:left="360"/>
      </w:pPr>
      <w:r>
        <w:rPr>
          <w:b/>
        </w:rPr>
        <w:t xml:space="preserve">                                           Figure 2.1                                                Figure 2.2</w:t>
      </w:r>
    </w:p>
    <w:p w:rsidR="00347723" w:rsidRDefault="00347723">
      <w:pPr>
        <w:ind w:left="360"/>
        <w:jc w:val="center"/>
      </w:pPr>
    </w:p>
    <w:p w:rsidR="00347723" w:rsidRDefault="00D73084">
      <w:pPr>
        <w:ind w:left="360"/>
        <w:jc w:val="center"/>
      </w:pPr>
      <w:r>
        <w:rPr>
          <w:noProof/>
          <w:lang w:eastAsia="en-US"/>
        </w:rPr>
        <w:drawing>
          <wp:inline distT="0" distB="0" distL="0" distR="0">
            <wp:extent cx="2271713" cy="2914650"/>
            <wp:effectExtent l="0" t="0" r="0" b="0"/>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4"/>
                    <a:srcRect l="12500" r="17352"/>
                    <a:stretch>
                      <a:fillRect/>
                    </a:stretch>
                  </pic:blipFill>
                  <pic:spPr>
                    <a:xfrm>
                      <a:off x="0" y="0"/>
                      <a:ext cx="2271713" cy="2914650"/>
                    </a:xfrm>
                    <a:prstGeom prst="rect">
                      <a:avLst/>
                    </a:prstGeom>
                    <a:ln/>
                  </pic:spPr>
                </pic:pic>
              </a:graphicData>
            </a:graphic>
          </wp:inline>
        </w:drawing>
      </w:r>
    </w:p>
    <w:p w:rsidR="00347723" w:rsidRDefault="00D73084">
      <w:pPr>
        <w:ind w:left="360"/>
        <w:jc w:val="center"/>
      </w:pPr>
      <w:r>
        <w:rPr>
          <w:b/>
        </w:rPr>
        <w:t>Figure 2.3</w:t>
      </w:r>
    </w:p>
    <w:p w:rsidR="00347723" w:rsidRDefault="00D73084">
      <w:pPr>
        <w:ind w:left="360"/>
      </w:pPr>
      <w:r>
        <w:rPr>
          <w:u w:val="single"/>
        </w:rPr>
        <w:t>Features</w:t>
      </w:r>
    </w:p>
    <w:p w:rsidR="00347723" w:rsidRDefault="00D73084">
      <w:pPr>
        <w:numPr>
          <w:ilvl w:val="0"/>
          <w:numId w:val="2"/>
        </w:numPr>
        <w:ind w:hanging="360"/>
        <w:contextualSpacing/>
        <w:rPr>
          <w:u w:val="single"/>
        </w:rPr>
      </w:pPr>
      <w:r>
        <w:t>Display security questions for users to retrieve password (Figure 2.1)</w:t>
      </w:r>
      <w:r w:rsidR="00C267E5">
        <w:t>.</w:t>
      </w:r>
    </w:p>
    <w:p w:rsidR="00347723" w:rsidRDefault="00D73084">
      <w:pPr>
        <w:numPr>
          <w:ilvl w:val="0"/>
          <w:numId w:val="2"/>
        </w:numPr>
        <w:ind w:hanging="360"/>
        <w:contextualSpacing/>
      </w:pPr>
      <w:r>
        <w:t>Display the user’s password when answers are correct (Figure 2.2)</w:t>
      </w:r>
      <w:r w:rsidR="00C267E5">
        <w:t>.</w:t>
      </w:r>
    </w:p>
    <w:p w:rsidR="00347723" w:rsidRDefault="00D73084">
      <w:pPr>
        <w:numPr>
          <w:ilvl w:val="0"/>
          <w:numId w:val="2"/>
        </w:numPr>
        <w:ind w:hanging="360"/>
        <w:contextualSpacing/>
      </w:pPr>
      <w:r>
        <w:t>Return error message when answers are incorrect (Figure 2.3)</w:t>
      </w:r>
      <w:r w:rsidR="00C267E5">
        <w:t>.</w:t>
      </w:r>
    </w:p>
    <w:p w:rsidR="00347723" w:rsidRDefault="00347723"/>
    <w:p w:rsidR="00347723" w:rsidRDefault="00D73084">
      <w:pPr>
        <w:ind w:left="360"/>
      </w:pPr>
      <w:r>
        <w:rPr>
          <w:u w:val="single"/>
        </w:rPr>
        <w:t>Vulnerabilities</w:t>
      </w:r>
    </w:p>
    <w:p w:rsidR="00347723" w:rsidRDefault="00D73084">
      <w:pPr>
        <w:numPr>
          <w:ilvl w:val="0"/>
          <w:numId w:val="3"/>
        </w:numPr>
        <w:ind w:hanging="360"/>
        <w:contextualSpacing/>
        <w:rPr>
          <w:u w:val="single"/>
        </w:rPr>
      </w:pPr>
      <w:r>
        <w:t>Web Browser will store answers to security questions if not closed</w:t>
      </w:r>
      <w:r w:rsidR="00C267E5">
        <w:t>.</w:t>
      </w:r>
    </w:p>
    <w:p w:rsidR="00347723" w:rsidRDefault="00D73084">
      <w:pPr>
        <w:numPr>
          <w:ilvl w:val="0"/>
          <w:numId w:val="3"/>
        </w:numPr>
        <w:ind w:hanging="360"/>
        <w:contextualSpacing/>
      </w:pPr>
      <w:r>
        <w:t>Infinite attempts are allowed</w:t>
      </w:r>
      <w:r w:rsidR="00C267E5">
        <w:t>.</w:t>
      </w:r>
    </w:p>
    <w:p w:rsidR="00890E46" w:rsidRPr="00890E46" w:rsidRDefault="00C07C03" w:rsidP="00890E46">
      <w:pPr>
        <w:contextualSpacing/>
        <w:rPr>
          <w:u w:val="single"/>
        </w:rPr>
      </w:pPr>
      <w:r w:rsidRPr="00890E46">
        <w:lastRenderedPageBreak/>
        <w:t xml:space="preserve">     </w:t>
      </w:r>
      <w:r w:rsidRPr="00890E46">
        <w:rPr>
          <w:u w:val="single"/>
        </w:rPr>
        <w:t>Relevant Classes</w:t>
      </w:r>
    </w:p>
    <w:p w:rsidR="005D47CD" w:rsidRDefault="00890E46" w:rsidP="00890E46">
      <w:pPr>
        <w:numPr>
          <w:ilvl w:val="0"/>
          <w:numId w:val="3"/>
        </w:numPr>
        <w:ind w:hanging="360"/>
        <w:contextualSpacing/>
      </w:pPr>
      <w:r>
        <w:t>/BankOfInsecurities/s</w:t>
      </w:r>
      <w:r w:rsidR="005D47CD">
        <w:t>rc/com/controller/ForgotPassword</w:t>
      </w:r>
      <w:r>
        <w:t>Controller.java</w:t>
      </w:r>
    </w:p>
    <w:p w:rsidR="00F05DC9" w:rsidRDefault="00691EAC" w:rsidP="003B5451">
      <w:pPr>
        <w:numPr>
          <w:ilvl w:val="1"/>
          <w:numId w:val="2"/>
        </w:numPr>
        <w:ind w:hanging="360"/>
        <w:contextualSpacing/>
      </w:pPr>
      <w:r>
        <w:t xml:space="preserve">This is where </w:t>
      </w:r>
      <w:r w:rsidR="005D47CD">
        <w:t>the</w:t>
      </w:r>
      <w:r w:rsidR="003B5451">
        <w:t xml:space="preserve"> controller logic is implemented</w:t>
      </w:r>
      <w:r w:rsidR="00C267E5">
        <w:t>.</w:t>
      </w:r>
    </w:p>
    <w:p w:rsidR="00890E46" w:rsidRDefault="00F05DC9" w:rsidP="00F05DC9">
      <w:r>
        <w:br w:type="page"/>
      </w:r>
    </w:p>
    <w:p w:rsidR="003B5451" w:rsidRDefault="003B5451" w:rsidP="003B5451"/>
    <w:p w:rsidR="00347723" w:rsidRDefault="003B5451" w:rsidP="003B5451">
      <w:pPr>
        <w:pStyle w:val="Heading2"/>
        <w:numPr>
          <w:ilvl w:val="0"/>
          <w:numId w:val="1"/>
        </w:numPr>
        <w:ind w:hanging="360"/>
      </w:pPr>
      <w:r>
        <w:t>Editable Profile Page</w:t>
      </w:r>
    </w:p>
    <w:p w:rsidR="00D73084" w:rsidRDefault="00D73084">
      <w:pPr>
        <w:ind w:left="360"/>
        <w:rPr>
          <w:u w:val="single"/>
        </w:rPr>
      </w:pPr>
    </w:p>
    <w:p w:rsidR="00347723" w:rsidRDefault="00D73084">
      <w:pPr>
        <w:ind w:left="360"/>
        <w:rPr>
          <w:u w:val="single"/>
        </w:rPr>
      </w:pPr>
      <w:r>
        <w:rPr>
          <w:u w:val="single"/>
        </w:rPr>
        <w:t>Screenshot:</w:t>
      </w:r>
    </w:p>
    <w:p w:rsidR="00D73084" w:rsidRDefault="00D73084">
      <w:pPr>
        <w:ind w:left="360"/>
      </w:pPr>
    </w:p>
    <w:p w:rsidR="00347723" w:rsidRDefault="00D73084">
      <w:pPr>
        <w:jc w:val="center"/>
      </w:pPr>
      <w:r>
        <w:rPr>
          <w:noProof/>
          <w:lang w:eastAsia="en-US"/>
        </w:rPr>
        <w:drawing>
          <wp:inline distT="0" distB="0" distL="0" distR="0">
            <wp:extent cx="1819275" cy="2923459"/>
            <wp:effectExtent l="0" t="0" r="0" b="0"/>
            <wp:docPr id="12"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5"/>
                    <a:srcRect l="40224" r="36538"/>
                    <a:stretch>
                      <a:fillRect/>
                    </a:stretch>
                  </pic:blipFill>
                  <pic:spPr>
                    <a:xfrm>
                      <a:off x="0" y="0"/>
                      <a:ext cx="1819275" cy="2923459"/>
                    </a:xfrm>
                    <a:prstGeom prst="rect">
                      <a:avLst/>
                    </a:prstGeom>
                    <a:ln/>
                  </pic:spPr>
                </pic:pic>
              </a:graphicData>
            </a:graphic>
          </wp:inline>
        </w:drawing>
      </w:r>
      <w:r>
        <w:t xml:space="preserve">        </w:t>
      </w:r>
      <w:r>
        <w:rPr>
          <w:noProof/>
          <w:lang w:eastAsia="en-US"/>
        </w:rPr>
        <w:drawing>
          <wp:inline distT="0" distB="0" distL="0" distR="0">
            <wp:extent cx="2586038" cy="2918097"/>
            <wp:effectExtent l="0" t="0" r="0" b="0"/>
            <wp:docPr id="17"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6"/>
                    <a:srcRect l="28685" r="30128"/>
                    <a:stretch>
                      <a:fillRect/>
                    </a:stretch>
                  </pic:blipFill>
                  <pic:spPr>
                    <a:xfrm>
                      <a:off x="0" y="0"/>
                      <a:ext cx="2586038" cy="2918097"/>
                    </a:xfrm>
                    <a:prstGeom prst="rect">
                      <a:avLst/>
                    </a:prstGeom>
                    <a:ln/>
                  </pic:spPr>
                </pic:pic>
              </a:graphicData>
            </a:graphic>
          </wp:inline>
        </w:drawing>
      </w:r>
    </w:p>
    <w:p w:rsidR="00347723" w:rsidRDefault="00D73084">
      <w:pPr>
        <w:ind w:left="720" w:firstLine="720"/>
      </w:pPr>
      <w:r>
        <w:rPr>
          <w:b/>
        </w:rPr>
        <w:t xml:space="preserve">       Figure 3.1 </w:t>
      </w:r>
      <w:r>
        <w:rPr>
          <w:b/>
        </w:rPr>
        <w:tab/>
      </w:r>
      <w:r>
        <w:rPr>
          <w:b/>
        </w:rPr>
        <w:tab/>
      </w:r>
      <w:r>
        <w:rPr>
          <w:b/>
        </w:rPr>
        <w:tab/>
      </w:r>
      <w:r>
        <w:rPr>
          <w:b/>
        </w:rPr>
        <w:tab/>
      </w:r>
      <w:r>
        <w:rPr>
          <w:b/>
        </w:rPr>
        <w:tab/>
        <w:t xml:space="preserve"> Figure 3.2</w:t>
      </w:r>
    </w:p>
    <w:p w:rsidR="00347723" w:rsidRDefault="00347723"/>
    <w:p w:rsidR="00347723" w:rsidRDefault="00D73084">
      <w:pPr>
        <w:ind w:left="360"/>
      </w:pPr>
      <w:r>
        <w:rPr>
          <w:u w:val="single"/>
        </w:rPr>
        <w:t>Features</w:t>
      </w:r>
    </w:p>
    <w:p w:rsidR="00347723" w:rsidRDefault="00D73084">
      <w:pPr>
        <w:numPr>
          <w:ilvl w:val="0"/>
          <w:numId w:val="2"/>
        </w:numPr>
        <w:ind w:hanging="360"/>
        <w:contextualSpacing/>
        <w:rPr>
          <w:u w:val="single"/>
        </w:rPr>
      </w:pPr>
      <w:r>
        <w:t>Show user profile - Figure 3.1</w:t>
      </w:r>
    </w:p>
    <w:p w:rsidR="00347723" w:rsidRDefault="00D73084">
      <w:pPr>
        <w:numPr>
          <w:ilvl w:val="0"/>
          <w:numId w:val="2"/>
        </w:numPr>
        <w:ind w:hanging="360"/>
        <w:contextualSpacing/>
      </w:pPr>
      <w:r>
        <w:t xml:space="preserve">Enable change credential functionality - Figure 3.2 </w:t>
      </w:r>
    </w:p>
    <w:p w:rsidR="00347723" w:rsidRDefault="00D73084">
      <w:pPr>
        <w:numPr>
          <w:ilvl w:val="0"/>
          <w:numId w:val="2"/>
        </w:numPr>
        <w:ind w:hanging="360"/>
        <w:contextualSpacing/>
      </w:pPr>
      <w:r>
        <w:t>Click ‘edit Profile’ in Figure 3.1 to access the editing page on Figure 3.2.</w:t>
      </w:r>
    </w:p>
    <w:p w:rsidR="00347723" w:rsidRDefault="00347723"/>
    <w:p w:rsidR="00347723" w:rsidRDefault="00D73084">
      <w:pPr>
        <w:ind w:left="360"/>
      </w:pPr>
      <w:r>
        <w:rPr>
          <w:u w:val="single"/>
        </w:rPr>
        <w:t>Vulnerabilities</w:t>
      </w:r>
    </w:p>
    <w:p w:rsidR="00347723" w:rsidRDefault="00D73084">
      <w:pPr>
        <w:numPr>
          <w:ilvl w:val="0"/>
          <w:numId w:val="3"/>
        </w:numPr>
        <w:ind w:hanging="360"/>
        <w:contextualSpacing/>
        <w:rPr>
          <w:u w:val="single"/>
        </w:rPr>
      </w:pPr>
      <w:r>
        <w:rPr>
          <w:highlight w:val="white"/>
        </w:rPr>
        <w:t>Sensitive Data Exposure</w:t>
      </w:r>
      <w:r>
        <w:t xml:space="preserve"> (A6 - OWASP)</w:t>
      </w:r>
    </w:p>
    <w:p w:rsidR="00347723" w:rsidRDefault="00D73084">
      <w:pPr>
        <w:numPr>
          <w:ilvl w:val="1"/>
          <w:numId w:val="3"/>
        </w:numPr>
        <w:ind w:hanging="360"/>
        <w:contextualSpacing/>
      </w:pPr>
      <w:r>
        <w:t xml:space="preserve">The starred out password shown in Figure 3.2 next to ‘New Password’, is using the password text type, so all the characters and letters are replaced with “•”; however, if user choose to view the source code on the web page, then the plaintext password will be shown. </w:t>
      </w:r>
    </w:p>
    <w:p w:rsidR="00347723" w:rsidRDefault="00D73084">
      <w:pPr>
        <w:numPr>
          <w:ilvl w:val="0"/>
          <w:numId w:val="3"/>
        </w:numPr>
        <w:ind w:hanging="360"/>
        <w:contextualSpacing/>
      </w:pPr>
      <w:r>
        <w:t>Cross-Site Scripting</w:t>
      </w:r>
    </w:p>
    <w:p w:rsidR="00347723" w:rsidRDefault="00D73084">
      <w:pPr>
        <w:numPr>
          <w:ilvl w:val="1"/>
          <w:numId w:val="3"/>
        </w:numPr>
        <w:ind w:hanging="360"/>
        <w:contextualSpacing/>
      </w:pPr>
      <w:r>
        <w:t>You can modify any of the fields to be a script.</w:t>
      </w:r>
    </w:p>
    <w:p w:rsidR="00B86B34" w:rsidRDefault="00B86B34" w:rsidP="00B86B34">
      <w:pPr>
        <w:contextualSpacing/>
        <w:rPr>
          <w:u w:val="single"/>
        </w:rPr>
      </w:pPr>
      <w:r w:rsidRPr="00B86B34">
        <w:t xml:space="preserve">       </w:t>
      </w:r>
      <w:r w:rsidRPr="00890E46">
        <w:rPr>
          <w:u w:val="single"/>
        </w:rPr>
        <w:t>Relevant Classes</w:t>
      </w:r>
    </w:p>
    <w:p w:rsidR="00B86B34" w:rsidRDefault="00B86B34" w:rsidP="00B86B34">
      <w:pPr>
        <w:numPr>
          <w:ilvl w:val="0"/>
          <w:numId w:val="3"/>
        </w:numPr>
        <w:ind w:hanging="360"/>
        <w:contextualSpacing/>
      </w:pPr>
      <w:r>
        <w:t>/BankOfInsecurities/src/com/controller/SingleProfileController.java</w:t>
      </w:r>
    </w:p>
    <w:p w:rsidR="00F05DC9" w:rsidRDefault="00B86B34" w:rsidP="00B86B34">
      <w:pPr>
        <w:pStyle w:val="ListParagraph"/>
        <w:numPr>
          <w:ilvl w:val="0"/>
          <w:numId w:val="18"/>
        </w:numPr>
      </w:pPr>
      <w:r>
        <w:t>This is where the controller logic is implemented</w:t>
      </w:r>
      <w:r w:rsidR="00C267E5">
        <w:t>.</w:t>
      </w:r>
    </w:p>
    <w:p w:rsidR="00F05DC9" w:rsidRDefault="00F05DC9">
      <w:r>
        <w:br w:type="page"/>
      </w:r>
    </w:p>
    <w:p w:rsidR="00D73084" w:rsidRDefault="00D73084" w:rsidP="00D73084">
      <w:pPr>
        <w:pStyle w:val="Heading2"/>
        <w:numPr>
          <w:ilvl w:val="0"/>
          <w:numId w:val="1"/>
        </w:numPr>
        <w:ind w:hanging="360"/>
        <w:contextualSpacing/>
      </w:pPr>
      <w:r>
        <w:lastRenderedPageBreak/>
        <w:t>Admin Page - General</w:t>
      </w:r>
    </w:p>
    <w:p w:rsidR="00B86B34" w:rsidRDefault="00B86B34" w:rsidP="00B86B34">
      <w:pPr>
        <w:pStyle w:val="ListParagraph"/>
      </w:pPr>
    </w:p>
    <w:p w:rsidR="00D73084" w:rsidRDefault="00D73084" w:rsidP="00D73084">
      <w:pPr>
        <w:ind w:left="360"/>
        <w:rPr>
          <w:rFonts w:ascii="Arial" w:eastAsia="Arial" w:hAnsi="Arial" w:cs="Arial"/>
          <w:sz w:val="22"/>
          <w:szCs w:val="22"/>
        </w:rPr>
      </w:pPr>
      <w:r>
        <w:rPr>
          <w:u w:val="single"/>
        </w:rPr>
        <w:t>Screenshot:</w:t>
      </w:r>
    </w:p>
    <w:p w:rsidR="00D73084" w:rsidRDefault="00D73084" w:rsidP="00D73084">
      <w:pPr>
        <w:ind w:left="360"/>
        <w:rPr>
          <w:rFonts w:ascii="Arial" w:eastAsia="Arial" w:hAnsi="Arial" w:cs="Arial"/>
          <w:sz w:val="22"/>
          <w:szCs w:val="22"/>
        </w:rPr>
      </w:pPr>
      <w:r>
        <w:rPr>
          <w:noProof/>
          <w:lang w:eastAsia="en-US"/>
        </w:rPr>
        <w:drawing>
          <wp:inline distT="114300" distB="114300" distL="114300" distR="114300" wp14:anchorId="605F30F8" wp14:editId="3EE681DF">
            <wp:extent cx="5467350" cy="4572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r="8012"/>
                    <a:stretch>
                      <a:fillRect/>
                    </a:stretch>
                  </pic:blipFill>
                  <pic:spPr>
                    <a:xfrm>
                      <a:off x="0" y="0"/>
                      <a:ext cx="5467350" cy="457200"/>
                    </a:xfrm>
                    <a:prstGeom prst="rect">
                      <a:avLst/>
                    </a:prstGeom>
                    <a:ln/>
                  </pic:spPr>
                </pic:pic>
              </a:graphicData>
            </a:graphic>
          </wp:inline>
        </w:drawing>
      </w:r>
    </w:p>
    <w:p w:rsidR="00D73084" w:rsidRDefault="00D73084" w:rsidP="00D73084">
      <w:pPr>
        <w:ind w:left="360"/>
        <w:jc w:val="center"/>
        <w:rPr>
          <w:rFonts w:ascii="Arial" w:eastAsia="Arial" w:hAnsi="Arial" w:cs="Arial"/>
          <w:sz w:val="22"/>
          <w:szCs w:val="22"/>
        </w:rPr>
      </w:pPr>
      <w:r>
        <w:rPr>
          <w:b/>
        </w:rPr>
        <w:t>Figure 4.1</w:t>
      </w:r>
    </w:p>
    <w:p w:rsidR="00D73084" w:rsidRDefault="00D73084" w:rsidP="00D73084">
      <w:pPr>
        <w:ind w:left="360"/>
        <w:jc w:val="center"/>
        <w:rPr>
          <w:rFonts w:ascii="Arial" w:eastAsia="Arial" w:hAnsi="Arial" w:cs="Arial"/>
          <w:sz w:val="22"/>
          <w:szCs w:val="22"/>
        </w:rPr>
      </w:pPr>
    </w:p>
    <w:p w:rsidR="00D73084" w:rsidRDefault="00D73084" w:rsidP="00D73084">
      <w:pPr>
        <w:ind w:left="360"/>
        <w:rPr>
          <w:rFonts w:ascii="Arial" w:eastAsia="Arial" w:hAnsi="Arial" w:cs="Arial"/>
          <w:sz w:val="22"/>
          <w:szCs w:val="22"/>
        </w:rPr>
      </w:pPr>
      <w:r>
        <w:rPr>
          <w:noProof/>
          <w:lang w:eastAsia="en-US"/>
        </w:rPr>
        <w:drawing>
          <wp:inline distT="114300" distB="114300" distL="114300" distR="114300" wp14:anchorId="2C111171" wp14:editId="25D6F631">
            <wp:extent cx="5462588" cy="469294"/>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62588" cy="469294"/>
                    </a:xfrm>
                    <a:prstGeom prst="rect">
                      <a:avLst/>
                    </a:prstGeom>
                    <a:ln/>
                  </pic:spPr>
                </pic:pic>
              </a:graphicData>
            </a:graphic>
          </wp:inline>
        </w:drawing>
      </w:r>
    </w:p>
    <w:p w:rsidR="00D73084" w:rsidRDefault="00D73084" w:rsidP="00D73084">
      <w:pPr>
        <w:ind w:left="360"/>
        <w:jc w:val="center"/>
        <w:rPr>
          <w:rFonts w:ascii="Arial" w:eastAsia="Arial" w:hAnsi="Arial" w:cs="Arial"/>
          <w:sz w:val="22"/>
          <w:szCs w:val="22"/>
        </w:rPr>
      </w:pPr>
      <w:r>
        <w:rPr>
          <w:b/>
        </w:rPr>
        <w:t>Figure 4.2</w:t>
      </w:r>
    </w:p>
    <w:p w:rsidR="00D73084" w:rsidRDefault="00D73084" w:rsidP="00D73084">
      <w:pPr>
        <w:ind w:left="360"/>
        <w:jc w:val="center"/>
        <w:rPr>
          <w:rFonts w:ascii="Arial" w:eastAsia="Arial" w:hAnsi="Arial" w:cs="Arial"/>
          <w:sz w:val="22"/>
          <w:szCs w:val="22"/>
        </w:rPr>
      </w:pPr>
    </w:p>
    <w:p w:rsidR="00D73084" w:rsidRDefault="00D73084" w:rsidP="00D73084">
      <w:pPr>
        <w:ind w:left="360"/>
        <w:jc w:val="center"/>
        <w:rPr>
          <w:rFonts w:ascii="Arial" w:eastAsia="Arial" w:hAnsi="Arial" w:cs="Arial"/>
          <w:sz w:val="22"/>
          <w:szCs w:val="22"/>
        </w:rPr>
      </w:pPr>
      <w:r>
        <w:rPr>
          <w:noProof/>
          <w:lang w:eastAsia="en-US"/>
        </w:rPr>
        <w:drawing>
          <wp:inline distT="114300" distB="114300" distL="114300" distR="114300" wp14:anchorId="42AF7CFC" wp14:editId="615A9873">
            <wp:extent cx="5943600" cy="8382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943600" cy="838200"/>
                    </a:xfrm>
                    <a:prstGeom prst="rect">
                      <a:avLst/>
                    </a:prstGeom>
                    <a:ln/>
                  </pic:spPr>
                </pic:pic>
              </a:graphicData>
            </a:graphic>
          </wp:inline>
        </w:drawing>
      </w:r>
    </w:p>
    <w:p w:rsidR="00D73084" w:rsidRDefault="00D73084" w:rsidP="00D73084">
      <w:pPr>
        <w:ind w:left="360"/>
        <w:jc w:val="center"/>
        <w:rPr>
          <w:rFonts w:ascii="Arial" w:eastAsia="Arial" w:hAnsi="Arial" w:cs="Arial"/>
          <w:sz w:val="22"/>
          <w:szCs w:val="22"/>
        </w:rPr>
      </w:pPr>
      <w:r>
        <w:rPr>
          <w:b/>
        </w:rPr>
        <w:t>Figure 4.3</w:t>
      </w:r>
    </w:p>
    <w:p w:rsidR="00D73084" w:rsidRDefault="00D73084" w:rsidP="00B86B34">
      <w:pPr>
        <w:pStyle w:val="ListParagraph"/>
      </w:pPr>
    </w:p>
    <w:p w:rsidR="00D73084" w:rsidRDefault="00D73084" w:rsidP="00D73084">
      <w:pPr>
        <w:ind w:left="360"/>
        <w:jc w:val="center"/>
        <w:rPr>
          <w:rFonts w:ascii="Arial" w:eastAsia="Arial" w:hAnsi="Arial" w:cs="Arial"/>
          <w:sz w:val="22"/>
          <w:szCs w:val="22"/>
        </w:rPr>
      </w:pPr>
      <w:r>
        <w:rPr>
          <w:noProof/>
          <w:lang w:eastAsia="en-US"/>
        </w:rPr>
        <w:drawing>
          <wp:inline distT="114300" distB="114300" distL="114300" distR="114300" wp14:anchorId="688214C8" wp14:editId="61642BFF">
            <wp:extent cx="5943600" cy="17145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943600" cy="1714500"/>
                    </a:xfrm>
                    <a:prstGeom prst="rect">
                      <a:avLst/>
                    </a:prstGeom>
                    <a:ln/>
                  </pic:spPr>
                </pic:pic>
              </a:graphicData>
            </a:graphic>
          </wp:inline>
        </w:drawing>
      </w:r>
    </w:p>
    <w:p w:rsidR="00D73084" w:rsidRDefault="00D73084" w:rsidP="00D73084">
      <w:pPr>
        <w:ind w:left="360"/>
        <w:jc w:val="center"/>
        <w:rPr>
          <w:rFonts w:ascii="Arial" w:eastAsia="Arial" w:hAnsi="Arial" w:cs="Arial"/>
          <w:sz w:val="22"/>
          <w:szCs w:val="22"/>
        </w:rPr>
      </w:pPr>
      <w:r>
        <w:rPr>
          <w:b/>
        </w:rPr>
        <w:t>Figure 4.4</w:t>
      </w:r>
    </w:p>
    <w:p w:rsidR="00347723" w:rsidRDefault="00347723" w:rsidP="00D73084"/>
    <w:p w:rsidR="00D73084" w:rsidRDefault="00D73084" w:rsidP="00D73084">
      <w:pPr>
        <w:ind w:left="360"/>
        <w:rPr>
          <w:rFonts w:ascii="Arial" w:eastAsia="Arial" w:hAnsi="Arial" w:cs="Arial"/>
          <w:sz w:val="22"/>
          <w:szCs w:val="22"/>
        </w:rPr>
      </w:pPr>
      <w:r>
        <w:rPr>
          <w:u w:val="single"/>
        </w:rPr>
        <w:t>Features</w:t>
      </w:r>
    </w:p>
    <w:p w:rsidR="00D73084" w:rsidRDefault="00D73084" w:rsidP="00D73084">
      <w:pPr>
        <w:numPr>
          <w:ilvl w:val="0"/>
          <w:numId w:val="2"/>
        </w:numPr>
        <w:ind w:hanging="360"/>
        <w:contextualSpacing/>
      </w:pPr>
      <w:r>
        <w:t>For a user to access the admin dashboard, he or she must be an admin in the database.  His privileges are determined in the ‘</w:t>
      </w:r>
      <w:proofErr w:type="spellStart"/>
      <w:r>
        <w:t>roleid</w:t>
      </w:r>
      <w:proofErr w:type="spellEnd"/>
      <w:r>
        <w:t>’ field of the ‘</w:t>
      </w:r>
      <w:proofErr w:type="spellStart"/>
      <w:r>
        <w:t>tb_user_details</w:t>
      </w:r>
      <w:proofErr w:type="spellEnd"/>
      <w:r>
        <w:t>’ table pictured in Figure 4.3.  ‘N’ means that the user is normal, ‘A’ indicates an admin.</w:t>
      </w:r>
    </w:p>
    <w:p w:rsidR="00D73084" w:rsidRDefault="00D73084" w:rsidP="00D73084">
      <w:pPr>
        <w:numPr>
          <w:ilvl w:val="0"/>
          <w:numId w:val="2"/>
        </w:numPr>
        <w:ind w:hanging="360"/>
        <w:contextualSpacing/>
      </w:pPr>
      <w:r>
        <w:t xml:space="preserve">In order to access the dashboard, click the ‘Admin’ button that will be displayed on every page if the user is an admin.  The button is pictured in Figure 4.1.  Figure 4.2 is what a non-admin user will see in the navigation toolbar.  </w:t>
      </w:r>
    </w:p>
    <w:p w:rsidR="00D73084" w:rsidRDefault="00D73084" w:rsidP="00D73084">
      <w:pPr>
        <w:numPr>
          <w:ilvl w:val="0"/>
          <w:numId w:val="2"/>
        </w:numPr>
        <w:ind w:hanging="360"/>
        <w:contextualSpacing/>
      </w:pPr>
      <w:r>
        <w:t>If you reach the admin dashboard, it should look like what is pictured in Figure 4.4.</w:t>
      </w:r>
    </w:p>
    <w:p w:rsidR="00347723" w:rsidRDefault="00347723"/>
    <w:p w:rsidR="00347723" w:rsidRDefault="00347723">
      <w:pPr>
        <w:ind w:left="1080"/>
        <w:jc w:val="center"/>
      </w:pPr>
    </w:p>
    <w:p w:rsidR="00347723" w:rsidRDefault="00D73084">
      <w:bookmarkStart w:id="4" w:name="h.i2eck5lnrw04" w:colFirst="0" w:colLast="0"/>
      <w:bookmarkEnd w:id="4"/>
      <w:r>
        <w:br w:type="page"/>
      </w:r>
    </w:p>
    <w:p w:rsidR="00347723" w:rsidRDefault="00347723"/>
    <w:p w:rsidR="00E6627E" w:rsidRDefault="00D73084" w:rsidP="00E6627E">
      <w:pPr>
        <w:pStyle w:val="Heading2"/>
        <w:numPr>
          <w:ilvl w:val="0"/>
          <w:numId w:val="1"/>
        </w:numPr>
        <w:ind w:hanging="360"/>
        <w:contextualSpacing/>
      </w:pPr>
      <w:bookmarkStart w:id="5" w:name="h.qwfpijgfsrz5" w:colFirst="0" w:colLast="0"/>
      <w:bookmarkEnd w:id="5"/>
      <w:r>
        <w:t>Admin Page - Password Editor</w:t>
      </w:r>
    </w:p>
    <w:p w:rsidR="00976DF1" w:rsidRDefault="00976DF1" w:rsidP="00976DF1">
      <w:pPr>
        <w:rPr>
          <w:u w:val="single"/>
        </w:rPr>
      </w:pPr>
      <w:r>
        <w:t xml:space="preserve">      </w:t>
      </w:r>
      <w:r>
        <w:rPr>
          <w:u w:val="single"/>
        </w:rPr>
        <w:t>Screenshot:</w:t>
      </w:r>
    </w:p>
    <w:p w:rsidR="00976DF1" w:rsidRPr="00976DF1" w:rsidRDefault="00976DF1" w:rsidP="00976DF1">
      <w:pPr>
        <w:rPr>
          <w:u w:val="single"/>
        </w:rPr>
      </w:pPr>
    </w:p>
    <w:p w:rsidR="00347723" w:rsidRDefault="00D73084">
      <w:pPr>
        <w:jc w:val="center"/>
        <w:rPr>
          <w:rFonts w:ascii="Arial" w:eastAsia="Arial" w:hAnsi="Arial" w:cs="Arial"/>
          <w:sz w:val="22"/>
          <w:szCs w:val="22"/>
        </w:rPr>
      </w:pPr>
      <w:bookmarkStart w:id="6" w:name="h.miqtba75yff3" w:colFirst="0" w:colLast="0"/>
      <w:bookmarkEnd w:id="6"/>
      <w:r>
        <w:rPr>
          <w:noProof/>
          <w:lang w:eastAsia="en-US"/>
        </w:rPr>
        <w:drawing>
          <wp:inline distT="114300" distB="114300" distL="114300" distR="114300">
            <wp:extent cx="3761596" cy="2624138"/>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l="23715" r="24486"/>
                    <a:stretch>
                      <a:fillRect/>
                    </a:stretch>
                  </pic:blipFill>
                  <pic:spPr>
                    <a:xfrm>
                      <a:off x="0" y="0"/>
                      <a:ext cx="3761596" cy="2624138"/>
                    </a:xfrm>
                    <a:prstGeom prst="rect">
                      <a:avLst/>
                    </a:prstGeom>
                    <a:ln/>
                  </pic:spPr>
                </pic:pic>
              </a:graphicData>
            </a:graphic>
          </wp:inline>
        </w:drawing>
      </w:r>
    </w:p>
    <w:p w:rsidR="00347723" w:rsidRDefault="00D73084">
      <w:pPr>
        <w:jc w:val="center"/>
        <w:rPr>
          <w:rFonts w:ascii="Arial" w:eastAsia="Arial" w:hAnsi="Arial" w:cs="Arial"/>
          <w:sz w:val="22"/>
          <w:szCs w:val="22"/>
        </w:rPr>
      </w:pPr>
      <w:bookmarkStart w:id="7" w:name="h.t4mxrshdelvt" w:colFirst="0" w:colLast="0"/>
      <w:bookmarkEnd w:id="7"/>
      <w:r>
        <w:rPr>
          <w:b/>
        </w:rPr>
        <w:t>Figure 5.1</w:t>
      </w:r>
    </w:p>
    <w:p w:rsidR="00347723" w:rsidRDefault="00D73084">
      <w:pPr>
        <w:ind w:left="360"/>
        <w:rPr>
          <w:rFonts w:ascii="Arial" w:eastAsia="Arial" w:hAnsi="Arial" w:cs="Arial"/>
          <w:sz w:val="22"/>
          <w:szCs w:val="22"/>
        </w:rPr>
      </w:pPr>
      <w:r>
        <w:rPr>
          <w:u w:val="single"/>
        </w:rPr>
        <w:t>Features</w:t>
      </w:r>
    </w:p>
    <w:p w:rsidR="00347723" w:rsidRDefault="00D73084">
      <w:pPr>
        <w:numPr>
          <w:ilvl w:val="0"/>
          <w:numId w:val="2"/>
        </w:numPr>
        <w:ind w:hanging="360"/>
        <w:contextualSpacing/>
      </w:pPr>
      <w:r>
        <w:t xml:space="preserve">Edit any non-admin user’s password by typing the new password in the corresponding text field in the ‘Password’ column and clicking the green checkmark in Figure 4.3.  </w:t>
      </w:r>
    </w:p>
    <w:p w:rsidR="00C267E5" w:rsidRDefault="00C267E5" w:rsidP="00C267E5">
      <w:pPr>
        <w:contextualSpacing/>
      </w:pPr>
    </w:p>
    <w:p w:rsidR="00885D26" w:rsidRDefault="00C267E5" w:rsidP="00885D26">
      <w:pPr>
        <w:ind w:left="360"/>
        <w:rPr>
          <w:u w:val="single"/>
        </w:rPr>
      </w:pPr>
      <w:r>
        <w:rPr>
          <w:u w:val="single"/>
        </w:rPr>
        <w:t>Vulnerabilities</w:t>
      </w:r>
    </w:p>
    <w:p w:rsidR="00C267E5" w:rsidRDefault="00885D26" w:rsidP="00885D26">
      <w:pPr>
        <w:numPr>
          <w:ilvl w:val="0"/>
          <w:numId w:val="2"/>
        </w:numPr>
        <w:ind w:hanging="360"/>
        <w:contextualSpacing/>
      </w:pPr>
      <w:r>
        <w:t>The malicious transferring is toggled on and off on this page.  Malicious transferring causes any transaction that any user has to transfer money</w:t>
      </w:r>
      <w:r w:rsidR="00691EAC">
        <w:t xml:space="preserve"> </w:t>
      </w:r>
      <w:r>
        <w:t>t</w:t>
      </w:r>
      <w:bookmarkStart w:id="8" w:name="_GoBack"/>
      <w:bookmarkEnd w:id="8"/>
      <w:r>
        <w:t xml:space="preserve">o the admin </w:t>
      </w:r>
      <w:proofErr w:type="spellStart"/>
      <w:r>
        <w:t>john_doe’s</w:t>
      </w:r>
      <w:proofErr w:type="spellEnd"/>
      <w:r>
        <w:t xml:space="preserve"> account.  This means if a transaction is for $8.2112, $.0012 is transferred into </w:t>
      </w:r>
      <w:proofErr w:type="spellStart"/>
      <w:r>
        <w:t>john_doe’s</w:t>
      </w:r>
      <w:proofErr w:type="spellEnd"/>
      <w:r>
        <w:t xml:space="preserve"> account.  This functionality is toggled on and off by appending the following: “</w:t>
      </w:r>
      <w:proofErr w:type="gramStart"/>
      <w:r>
        <w:t>?</w:t>
      </w:r>
      <w:proofErr w:type="spellStart"/>
      <w:r>
        <w:t>funTransferring</w:t>
      </w:r>
      <w:proofErr w:type="spellEnd"/>
      <w:proofErr w:type="gramEnd"/>
      <w:r>
        <w:t>=&lt;true/false&gt;” to the end of the URL.</w:t>
      </w:r>
      <w:r>
        <w:t xml:space="preserve">  </w:t>
      </w:r>
    </w:p>
    <w:p w:rsidR="00885D26" w:rsidRDefault="00885D26" w:rsidP="00885D26">
      <w:pPr>
        <w:ind w:left="1080"/>
        <w:contextualSpacing/>
      </w:pPr>
    </w:p>
    <w:p w:rsidR="00347723" w:rsidRDefault="00D73084">
      <w:pPr>
        <w:ind w:left="360"/>
      </w:pPr>
      <w:r>
        <w:rPr>
          <w:u w:val="single"/>
        </w:rPr>
        <w:t>Relevant Classes</w:t>
      </w:r>
    </w:p>
    <w:p w:rsidR="00347723" w:rsidRDefault="00D73084">
      <w:pPr>
        <w:numPr>
          <w:ilvl w:val="0"/>
          <w:numId w:val="2"/>
        </w:numPr>
        <w:ind w:hanging="360"/>
        <w:contextualSpacing/>
      </w:pPr>
      <w:r>
        <w:t>/BankOfInsecurities/src/com/controller/AdminDashboardController.java</w:t>
      </w:r>
    </w:p>
    <w:p w:rsidR="00885D26" w:rsidRDefault="00885D26" w:rsidP="00885D26">
      <w:pPr>
        <w:numPr>
          <w:ilvl w:val="1"/>
          <w:numId w:val="2"/>
        </w:numPr>
        <w:ind w:hanging="360"/>
        <w:contextualSpacing/>
      </w:pPr>
      <w:r>
        <w:t>This is where the controller logic is implemented.</w:t>
      </w:r>
    </w:p>
    <w:p w:rsidR="00885D26" w:rsidRDefault="00885D26" w:rsidP="00885D26">
      <w:pPr>
        <w:numPr>
          <w:ilvl w:val="0"/>
          <w:numId w:val="2"/>
        </w:numPr>
        <w:ind w:hanging="360"/>
        <w:contextualSpacing/>
      </w:pPr>
      <w:r w:rsidRPr="00885D26">
        <w:rPr>
          <w:u w:val="single"/>
        </w:rPr>
        <w:t>/</w:t>
      </w:r>
      <w:proofErr w:type="spellStart"/>
      <w:r w:rsidRPr="00885D26">
        <w:rPr>
          <w:u w:val="single"/>
        </w:rPr>
        <w:t>BankOfInsecurities</w:t>
      </w:r>
      <w:proofErr w:type="spellEnd"/>
      <w:r w:rsidRPr="00885D26">
        <w:t>/</w:t>
      </w:r>
      <w:proofErr w:type="spellStart"/>
      <w:r w:rsidRPr="00885D26">
        <w:rPr>
          <w:u w:val="single"/>
        </w:rPr>
        <w:t>src</w:t>
      </w:r>
      <w:proofErr w:type="spellEnd"/>
      <w:r w:rsidRPr="00885D26">
        <w:t>/</w:t>
      </w:r>
      <w:r w:rsidRPr="00885D26">
        <w:rPr>
          <w:u w:val="single"/>
        </w:rPr>
        <w:t>com</w:t>
      </w:r>
      <w:r w:rsidRPr="00885D26">
        <w:t>/</w:t>
      </w:r>
      <w:r w:rsidRPr="00885D26">
        <w:rPr>
          <w:u w:val="single"/>
        </w:rPr>
        <w:t>command</w:t>
      </w:r>
      <w:r w:rsidRPr="00885D26">
        <w:t>/TransferFundsCommand.</w:t>
      </w:r>
      <w:r w:rsidRPr="00885D26">
        <w:rPr>
          <w:u w:val="single"/>
        </w:rPr>
        <w:t>java</w:t>
      </w:r>
    </w:p>
    <w:p w:rsidR="00885D26" w:rsidRDefault="00885D26" w:rsidP="00885D26">
      <w:pPr>
        <w:numPr>
          <w:ilvl w:val="1"/>
          <w:numId w:val="2"/>
        </w:numPr>
        <w:ind w:hanging="360"/>
        <w:contextualSpacing/>
      </w:pPr>
      <w:r>
        <w:t>The malicious transfer is done around lines 72-83.</w:t>
      </w:r>
    </w:p>
    <w:p w:rsidR="00E6627E" w:rsidRDefault="00E6627E" w:rsidP="00E6627E"/>
    <w:p w:rsidR="00347723" w:rsidRDefault="00347723"/>
    <w:p w:rsidR="00347723" w:rsidRDefault="00D73084">
      <w:r>
        <w:br w:type="page"/>
      </w:r>
    </w:p>
    <w:p w:rsidR="00347723" w:rsidRDefault="00347723"/>
    <w:p w:rsidR="00E6627E" w:rsidRDefault="00D73084" w:rsidP="00E6627E">
      <w:pPr>
        <w:pStyle w:val="Heading2"/>
        <w:numPr>
          <w:ilvl w:val="0"/>
          <w:numId w:val="1"/>
        </w:numPr>
        <w:ind w:hanging="360"/>
        <w:contextualSpacing/>
      </w:pPr>
      <w:bookmarkStart w:id="9" w:name="h.stxvwd2q5pj6" w:colFirst="0" w:colLast="0"/>
      <w:bookmarkEnd w:id="9"/>
      <w:r>
        <w:t>Admin Page - Admin Inbox</w:t>
      </w:r>
    </w:p>
    <w:p w:rsidR="00347723" w:rsidRDefault="00976DF1">
      <w:r>
        <w:t xml:space="preserve">       </w:t>
      </w:r>
      <w:r>
        <w:rPr>
          <w:u w:val="single"/>
        </w:rPr>
        <w:t>Screenshot:</w:t>
      </w:r>
    </w:p>
    <w:p w:rsidR="00976DF1" w:rsidRDefault="00976DF1"/>
    <w:p w:rsidR="00347723" w:rsidRDefault="00D73084">
      <w:pPr>
        <w:jc w:val="center"/>
        <w:rPr>
          <w:rFonts w:ascii="Arial" w:eastAsia="Arial" w:hAnsi="Arial" w:cs="Arial"/>
          <w:sz w:val="22"/>
          <w:szCs w:val="22"/>
        </w:rPr>
      </w:pPr>
      <w:bookmarkStart w:id="10" w:name="h.9tk25o260vf0" w:colFirst="0" w:colLast="0"/>
      <w:bookmarkEnd w:id="10"/>
      <w:r>
        <w:rPr>
          <w:noProof/>
          <w:lang w:eastAsia="en-US"/>
        </w:rPr>
        <w:drawing>
          <wp:inline distT="114300" distB="114300" distL="114300" distR="114300">
            <wp:extent cx="4348163" cy="3100853"/>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4348163" cy="3100853"/>
                    </a:xfrm>
                    <a:prstGeom prst="rect">
                      <a:avLst/>
                    </a:prstGeom>
                    <a:ln/>
                  </pic:spPr>
                </pic:pic>
              </a:graphicData>
            </a:graphic>
          </wp:inline>
        </w:drawing>
      </w:r>
    </w:p>
    <w:p w:rsidR="00347723" w:rsidRDefault="00D73084">
      <w:pPr>
        <w:jc w:val="center"/>
        <w:rPr>
          <w:rFonts w:ascii="Arial" w:eastAsia="Arial" w:hAnsi="Arial" w:cs="Arial"/>
          <w:sz w:val="22"/>
          <w:szCs w:val="22"/>
        </w:rPr>
      </w:pPr>
      <w:bookmarkStart w:id="11" w:name="h.ag0qmayrzrgm" w:colFirst="0" w:colLast="0"/>
      <w:bookmarkEnd w:id="11"/>
      <w:r>
        <w:rPr>
          <w:b/>
        </w:rPr>
        <w:t>Figure 6.1</w:t>
      </w:r>
    </w:p>
    <w:p w:rsidR="00347723" w:rsidRDefault="00347723">
      <w:pPr>
        <w:jc w:val="center"/>
        <w:rPr>
          <w:rFonts w:ascii="Arial" w:eastAsia="Arial" w:hAnsi="Arial" w:cs="Arial"/>
          <w:sz w:val="22"/>
          <w:szCs w:val="22"/>
        </w:rPr>
      </w:pPr>
      <w:bookmarkStart w:id="12" w:name="h.11nj6df6v3c8" w:colFirst="0" w:colLast="0"/>
      <w:bookmarkEnd w:id="12"/>
    </w:p>
    <w:p w:rsidR="00347723" w:rsidRDefault="00D73084">
      <w:pPr>
        <w:ind w:left="360"/>
        <w:rPr>
          <w:rFonts w:ascii="Arial" w:eastAsia="Arial" w:hAnsi="Arial" w:cs="Arial"/>
          <w:sz w:val="22"/>
          <w:szCs w:val="22"/>
        </w:rPr>
      </w:pPr>
      <w:r>
        <w:rPr>
          <w:u w:val="single"/>
        </w:rPr>
        <w:t>Features</w:t>
      </w:r>
    </w:p>
    <w:p w:rsidR="00347723" w:rsidRDefault="00D73084">
      <w:pPr>
        <w:numPr>
          <w:ilvl w:val="0"/>
          <w:numId w:val="2"/>
        </w:numPr>
        <w:ind w:hanging="360"/>
        <w:contextualSpacing/>
      </w:pPr>
      <w:r>
        <w:t>View or delete the messages that a user sent to the admin</w:t>
      </w:r>
    </w:p>
    <w:p w:rsidR="00347723" w:rsidRDefault="00D73084">
      <w:pPr>
        <w:numPr>
          <w:ilvl w:val="1"/>
          <w:numId w:val="2"/>
        </w:numPr>
        <w:ind w:hanging="360"/>
        <w:contextualSpacing/>
      </w:pPr>
      <w:r>
        <w:t>Send these messages using the ‘Contact’ page in the regular banking application.</w:t>
      </w:r>
    </w:p>
    <w:p w:rsidR="00347723" w:rsidRDefault="00D73084">
      <w:pPr>
        <w:numPr>
          <w:ilvl w:val="1"/>
          <w:numId w:val="2"/>
        </w:numPr>
        <w:ind w:hanging="360"/>
        <w:contextualSpacing/>
      </w:pPr>
      <w:r>
        <w:t>The delete button removes the message from the database and the corresponding attachment from the server.</w:t>
      </w:r>
    </w:p>
    <w:p w:rsidR="00347723" w:rsidRDefault="00D73084">
      <w:pPr>
        <w:numPr>
          <w:ilvl w:val="0"/>
          <w:numId w:val="2"/>
        </w:numPr>
        <w:ind w:hanging="360"/>
        <w:contextualSpacing/>
      </w:pPr>
      <w:r>
        <w:t>Click the hyperlink next to ‘Attached:’ in Figure 6.1 to download the attachment that was saved to the server.</w:t>
      </w:r>
    </w:p>
    <w:p w:rsidR="00347723" w:rsidRDefault="00347723">
      <w:pPr>
        <w:rPr>
          <w:rFonts w:ascii="Arial" w:eastAsia="Arial" w:hAnsi="Arial" w:cs="Arial"/>
          <w:sz w:val="22"/>
          <w:szCs w:val="22"/>
        </w:rPr>
      </w:pPr>
    </w:p>
    <w:p w:rsidR="00347723" w:rsidRDefault="00D73084">
      <w:pPr>
        <w:ind w:left="360"/>
        <w:rPr>
          <w:rFonts w:ascii="Arial" w:eastAsia="Arial" w:hAnsi="Arial" w:cs="Arial"/>
          <w:sz w:val="22"/>
          <w:szCs w:val="22"/>
        </w:rPr>
      </w:pPr>
      <w:r>
        <w:rPr>
          <w:u w:val="single"/>
        </w:rPr>
        <w:t>Vulnerabilities</w:t>
      </w:r>
    </w:p>
    <w:p w:rsidR="00347723" w:rsidRDefault="00D73084">
      <w:pPr>
        <w:numPr>
          <w:ilvl w:val="0"/>
          <w:numId w:val="3"/>
        </w:numPr>
        <w:ind w:hanging="360"/>
        <w:contextualSpacing/>
        <w:rPr>
          <w:rFonts w:ascii="Arial" w:eastAsia="Arial" w:hAnsi="Arial" w:cs="Arial"/>
        </w:rPr>
      </w:pPr>
      <w:r>
        <w:rPr>
          <w:highlight w:val="white"/>
        </w:rPr>
        <w:t>The attached files can be anything.  They are not verified at all.  The files are also saved directly to the tomcat server that the application is deployed on.</w:t>
      </w:r>
    </w:p>
    <w:p w:rsidR="00347723" w:rsidRDefault="00D73084">
      <w:pPr>
        <w:numPr>
          <w:ilvl w:val="0"/>
          <w:numId w:val="3"/>
        </w:numPr>
        <w:ind w:hanging="360"/>
        <w:contextualSpacing/>
      </w:pPr>
      <w:r>
        <w:t>Cross-Site Scripting</w:t>
      </w:r>
    </w:p>
    <w:p w:rsidR="00347723" w:rsidRDefault="00D73084">
      <w:pPr>
        <w:numPr>
          <w:ilvl w:val="1"/>
          <w:numId w:val="3"/>
        </w:numPr>
        <w:ind w:hanging="360"/>
        <w:contextualSpacing/>
      </w:pPr>
      <w:r>
        <w:t>The messages are not verified, anybody could insert a script into them.</w:t>
      </w:r>
    </w:p>
    <w:p w:rsidR="00347723" w:rsidRDefault="00D73084">
      <w:pPr>
        <w:numPr>
          <w:ilvl w:val="0"/>
          <w:numId w:val="3"/>
        </w:numPr>
        <w:ind w:hanging="360"/>
        <w:contextualSpacing/>
      </w:pPr>
      <w:r>
        <w:t>No limit on the amount of messages that can be sent or the time between messages.</w:t>
      </w:r>
    </w:p>
    <w:p w:rsidR="00347723" w:rsidRDefault="00D73084">
      <w:pPr>
        <w:ind w:left="360"/>
      </w:pPr>
      <w:r>
        <w:rPr>
          <w:u w:val="single"/>
        </w:rPr>
        <w:t>Relevant Classes</w:t>
      </w:r>
    </w:p>
    <w:p w:rsidR="00347723" w:rsidRDefault="00D73084">
      <w:pPr>
        <w:numPr>
          <w:ilvl w:val="0"/>
          <w:numId w:val="2"/>
        </w:numPr>
        <w:ind w:hanging="360"/>
        <w:contextualSpacing/>
      </w:pPr>
      <w:r>
        <w:t>/BankOfInsecurities/src/com/controller/AdminMessengerController.java</w:t>
      </w:r>
    </w:p>
    <w:p w:rsidR="00347723" w:rsidRDefault="00D73084">
      <w:pPr>
        <w:numPr>
          <w:ilvl w:val="1"/>
          <w:numId w:val="2"/>
        </w:numPr>
        <w:ind w:hanging="360"/>
        <w:contextualSpacing/>
      </w:pPr>
      <w:r>
        <w:t>This is where the controller logic is implemented</w:t>
      </w:r>
      <w:r w:rsidR="00C267E5">
        <w:t>.</w:t>
      </w:r>
    </w:p>
    <w:p w:rsidR="00D73084" w:rsidRDefault="00D73084" w:rsidP="00D73084">
      <w:pPr>
        <w:ind w:left="1800"/>
        <w:contextualSpacing/>
      </w:pPr>
    </w:p>
    <w:p w:rsidR="00D73084" w:rsidRDefault="00D73084" w:rsidP="00D73084">
      <w:pPr>
        <w:ind w:left="1800"/>
        <w:contextualSpacing/>
      </w:pPr>
    </w:p>
    <w:p w:rsidR="00E6627E" w:rsidRDefault="00E6627E" w:rsidP="00E6627E">
      <w:pPr>
        <w:pStyle w:val="Heading2"/>
        <w:numPr>
          <w:ilvl w:val="0"/>
          <w:numId w:val="1"/>
        </w:numPr>
        <w:ind w:hanging="360"/>
        <w:contextualSpacing/>
      </w:pPr>
      <w:r>
        <w:lastRenderedPageBreak/>
        <w:t>Contact Page</w:t>
      </w:r>
    </w:p>
    <w:p w:rsidR="00976DF1" w:rsidRPr="00976DF1" w:rsidRDefault="00976DF1" w:rsidP="00976DF1">
      <w:r>
        <w:t xml:space="preserve">      </w:t>
      </w:r>
      <w:r>
        <w:rPr>
          <w:u w:val="single"/>
        </w:rPr>
        <w:t>Screenshot:</w:t>
      </w:r>
    </w:p>
    <w:p w:rsidR="009413C2" w:rsidRDefault="009413C2" w:rsidP="00E6627E">
      <w:pPr>
        <w:jc w:val="center"/>
      </w:pPr>
    </w:p>
    <w:p w:rsidR="00E6627E" w:rsidRPr="00E6627E" w:rsidRDefault="00E6627E" w:rsidP="00E6627E">
      <w:pPr>
        <w:jc w:val="center"/>
      </w:pPr>
      <w:r>
        <w:rPr>
          <w:noProof/>
          <w:lang w:eastAsia="en-US"/>
        </w:rPr>
        <w:drawing>
          <wp:inline distT="0" distB="0" distL="0" distR="0">
            <wp:extent cx="4089400" cy="305587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act page.JPG"/>
                    <pic:cNvPicPr/>
                  </pic:nvPicPr>
                  <pic:blipFill>
                    <a:blip r:embed="rId23">
                      <a:extLst>
                        <a:ext uri="{28A0092B-C50C-407E-A947-70E740481C1C}">
                          <a14:useLocalDpi xmlns:a14="http://schemas.microsoft.com/office/drawing/2010/main" val="0"/>
                        </a:ext>
                      </a:extLst>
                    </a:blip>
                    <a:stretch>
                      <a:fillRect/>
                    </a:stretch>
                  </pic:blipFill>
                  <pic:spPr>
                    <a:xfrm>
                      <a:off x="0" y="0"/>
                      <a:ext cx="4103150" cy="3066145"/>
                    </a:xfrm>
                    <a:prstGeom prst="rect">
                      <a:avLst/>
                    </a:prstGeom>
                  </pic:spPr>
                </pic:pic>
              </a:graphicData>
            </a:graphic>
          </wp:inline>
        </w:drawing>
      </w:r>
    </w:p>
    <w:p w:rsidR="00E6627E" w:rsidRDefault="00E6627E" w:rsidP="00E6627E">
      <w:pPr>
        <w:contextualSpacing/>
        <w:jc w:val="center"/>
        <w:rPr>
          <w:b/>
        </w:rPr>
      </w:pPr>
      <w:r w:rsidRPr="00E6627E">
        <w:rPr>
          <w:b/>
        </w:rPr>
        <w:t>Figure 7.1</w:t>
      </w:r>
    </w:p>
    <w:p w:rsidR="00E6627E" w:rsidRDefault="00E6627E" w:rsidP="00E6627E">
      <w:pPr>
        <w:ind w:left="360"/>
        <w:rPr>
          <w:u w:val="single"/>
        </w:rPr>
      </w:pPr>
      <w:r>
        <w:rPr>
          <w:u w:val="single"/>
        </w:rPr>
        <w:t>Features</w:t>
      </w:r>
    </w:p>
    <w:p w:rsidR="00E6627E" w:rsidRPr="00E6627E" w:rsidRDefault="00E6627E" w:rsidP="00E6627E">
      <w:pPr>
        <w:pStyle w:val="ListParagraph"/>
        <w:numPr>
          <w:ilvl w:val="0"/>
          <w:numId w:val="7"/>
        </w:numPr>
        <w:rPr>
          <w:u w:val="single"/>
        </w:rPr>
      </w:pPr>
      <w:r>
        <w:t xml:space="preserve">Users are able to send messages with a subject and attach one file the administrator. The messages and the file attached will be received on the Admin page. </w:t>
      </w:r>
    </w:p>
    <w:p w:rsidR="00E6627E" w:rsidRPr="00E6627E" w:rsidRDefault="00E6627E" w:rsidP="00E6627E">
      <w:pPr>
        <w:pStyle w:val="ListParagraph"/>
        <w:numPr>
          <w:ilvl w:val="0"/>
          <w:numId w:val="7"/>
        </w:numPr>
        <w:rPr>
          <w:u w:val="single"/>
        </w:rPr>
      </w:pPr>
      <w:r>
        <w:t>Press ‘Choose File’ to attach file and press ‘Send’ to send the message.</w:t>
      </w:r>
    </w:p>
    <w:p w:rsidR="00E6627E" w:rsidRPr="00E6627E" w:rsidRDefault="00E6627E" w:rsidP="00E6627E">
      <w:pPr>
        <w:rPr>
          <w:rFonts w:ascii="Arial" w:eastAsia="Arial" w:hAnsi="Arial" w:cs="Arial"/>
          <w:sz w:val="22"/>
          <w:szCs w:val="22"/>
        </w:rPr>
      </w:pPr>
    </w:p>
    <w:p w:rsidR="00E6627E" w:rsidRDefault="00E6627E" w:rsidP="00E6627E">
      <w:pPr>
        <w:ind w:left="360"/>
        <w:rPr>
          <w:u w:val="single"/>
        </w:rPr>
      </w:pPr>
      <w:r>
        <w:rPr>
          <w:u w:val="single"/>
        </w:rPr>
        <w:t>Vulnerabilities</w:t>
      </w:r>
    </w:p>
    <w:p w:rsidR="00E6627E" w:rsidRPr="00E6627E" w:rsidRDefault="00E6627E" w:rsidP="00E6627E">
      <w:pPr>
        <w:pStyle w:val="ListParagraph"/>
        <w:numPr>
          <w:ilvl w:val="0"/>
          <w:numId w:val="8"/>
        </w:numPr>
        <w:rPr>
          <w:u w:val="single"/>
        </w:rPr>
      </w:pPr>
      <w:r>
        <w:t>The file can be anything, there is no check on the file attached.</w:t>
      </w:r>
    </w:p>
    <w:p w:rsidR="00A1097D" w:rsidRPr="00A1097D" w:rsidRDefault="00E6627E" w:rsidP="00A1097D">
      <w:pPr>
        <w:pStyle w:val="ListParagraph"/>
        <w:numPr>
          <w:ilvl w:val="0"/>
          <w:numId w:val="8"/>
        </w:numPr>
        <w:rPr>
          <w:u w:val="single"/>
        </w:rPr>
      </w:pPr>
      <w:r>
        <w:t>Users can only upload one file at a time and no notification whether the message delivered or not.</w:t>
      </w:r>
    </w:p>
    <w:p w:rsidR="00E6627E" w:rsidRDefault="00A1097D" w:rsidP="00E6627E">
      <w:pPr>
        <w:contextualSpacing/>
        <w:rPr>
          <w:u w:val="single"/>
        </w:rPr>
      </w:pPr>
      <w:r>
        <w:t xml:space="preserve">      </w:t>
      </w:r>
      <w:r w:rsidRPr="00A1097D">
        <w:rPr>
          <w:u w:val="single"/>
        </w:rPr>
        <w:t>Relevant Classes</w:t>
      </w:r>
    </w:p>
    <w:p w:rsidR="00A1097D" w:rsidRDefault="00A1097D" w:rsidP="00A1097D">
      <w:pPr>
        <w:pStyle w:val="ListParagraph"/>
        <w:numPr>
          <w:ilvl w:val="0"/>
          <w:numId w:val="11"/>
        </w:numPr>
      </w:pPr>
      <w:r>
        <w:t>/BankOfInsecurities/src/com/contro</w:t>
      </w:r>
      <w:r w:rsidR="00885D26">
        <w:t>ller/MessagePageController.java</w:t>
      </w:r>
    </w:p>
    <w:p w:rsidR="00885D26" w:rsidRDefault="00885D26" w:rsidP="00885D26">
      <w:pPr>
        <w:pStyle w:val="ListParagraph"/>
        <w:numPr>
          <w:ilvl w:val="0"/>
          <w:numId w:val="11"/>
        </w:numPr>
      </w:pPr>
      <w:r>
        <w:t>/BankOfInsecurities/src/com/controller/model/MessageToAdminModel.java</w:t>
      </w:r>
    </w:p>
    <w:p w:rsidR="00F05DC9" w:rsidRDefault="00F05DC9">
      <w:r>
        <w:br w:type="page"/>
      </w:r>
    </w:p>
    <w:p w:rsidR="009413C2" w:rsidRDefault="009413C2" w:rsidP="009413C2">
      <w:pPr>
        <w:pStyle w:val="Heading2"/>
        <w:numPr>
          <w:ilvl w:val="0"/>
          <w:numId w:val="1"/>
        </w:numPr>
        <w:ind w:hanging="360"/>
        <w:contextualSpacing/>
      </w:pPr>
      <w:r>
        <w:lastRenderedPageBreak/>
        <w:t>Account</w:t>
      </w:r>
      <w:r w:rsidR="003B5451">
        <w:t xml:space="preserve"> Summary</w:t>
      </w:r>
      <w:r>
        <w:t xml:space="preserve"> Page</w:t>
      </w:r>
    </w:p>
    <w:p w:rsidR="00976DF1" w:rsidRDefault="00976DF1" w:rsidP="00976DF1">
      <w:pPr>
        <w:rPr>
          <w:u w:val="single"/>
        </w:rPr>
      </w:pPr>
      <w:r>
        <w:t xml:space="preserve">      </w:t>
      </w:r>
      <w:r>
        <w:rPr>
          <w:u w:val="single"/>
        </w:rPr>
        <w:t>Screenshot:</w:t>
      </w:r>
    </w:p>
    <w:p w:rsidR="009413C2" w:rsidRDefault="00D33584" w:rsidP="009413C2">
      <w:pPr>
        <w:jc w:val="center"/>
      </w:pPr>
      <w:r>
        <w:rPr>
          <w:noProof/>
          <w:lang w:eastAsia="en-US"/>
        </w:rPr>
        <w:drawing>
          <wp:inline distT="0" distB="0" distL="0" distR="0">
            <wp:extent cx="5198165" cy="19926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ter login account pag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07227" cy="1996104"/>
                    </a:xfrm>
                    <a:prstGeom prst="rect">
                      <a:avLst/>
                    </a:prstGeom>
                  </pic:spPr>
                </pic:pic>
              </a:graphicData>
            </a:graphic>
          </wp:inline>
        </w:drawing>
      </w:r>
    </w:p>
    <w:p w:rsidR="00F05DC9" w:rsidRPr="00E6627E" w:rsidRDefault="00F05DC9" w:rsidP="009413C2">
      <w:pPr>
        <w:jc w:val="center"/>
      </w:pPr>
    </w:p>
    <w:p w:rsidR="009413C2" w:rsidRDefault="00D33584" w:rsidP="009413C2">
      <w:pPr>
        <w:contextualSpacing/>
        <w:jc w:val="center"/>
        <w:rPr>
          <w:b/>
        </w:rPr>
      </w:pPr>
      <w:r>
        <w:rPr>
          <w:b/>
        </w:rPr>
        <w:t>Figure 8</w:t>
      </w:r>
      <w:r w:rsidR="009413C2" w:rsidRPr="00E6627E">
        <w:rPr>
          <w:b/>
        </w:rPr>
        <w:t>.1</w:t>
      </w:r>
    </w:p>
    <w:p w:rsidR="00F05DC9" w:rsidRDefault="00F05DC9" w:rsidP="009413C2">
      <w:pPr>
        <w:contextualSpacing/>
        <w:jc w:val="center"/>
        <w:rPr>
          <w:b/>
        </w:rPr>
      </w:pPr>
      <w:r>
        <w:rPr>
          <w:b/>
          <w:noProof/>
          <w:lang w:eastAsia="en-US"/>
        </w:rPr>
        <w:drawing>
          <wp:inline distT="0" distB="0" distL="0" distR="0" wp14:anchorId="55A2618A" wp14:editId="5184C50C">
            <wp:extent cx="2965450" cy="1524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fer not allowed.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50378" cy="1567646"/>
                    </a:xfrm>
                    <a:prstGeom prst="rect">
                      <a:avLst/>
                    </a:prstGeom>
                  </pic:spPr>
                </pic:pic>
              </a:graphicData>
            </a:graphic>
          </wp:inline>
        </w:drawing>
      </w:r>
    </w:p>
    <w:p w:rsidR="00F05DC9" w:rsidRDefault="00F05DC9" w:rsidP="00F05DC9">
      <w:pPr>
        <w:contextualSpacing/>
        <w:jc w:val="center"/>
        <w:rPr>
          <w:b/>
        </w:rPr>
      </w:pPr>
      <w:r>
        <w:rPr>
          <w:b/>
        </w:rPr>
        <w:t>Figure 8.2A</w:t>
      </w:r>
    </w:p>
    <w:p w:rsidR="00D33584" w:rsidRDefault="00D33584" w:rsidP="00F05DC9">
      <w:pPr>
        <w:contextualSpacing/>
        <w:jc w:val="center"/>
        <w:rPr>
          <w:b/>
        </w:rPr>
      </w:pPr>
      <w:r>
        <w:rPr>
          <w:b/>
          <w:noProof/>
          <w:lang w:eastAsia="en-US"/>
        </w:rPr>
        <w:drawing>
          <wp:inline distT="0" distB="0" distL="0" distR="0">
            <wp:extent cx="286385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nsfer money page.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74771" cy="2304279"/>
                    </a:xfrm>
                    <a:prstGeom prst="rect">
                      <a:avLst/>
                    </a:prstGeom>
                  </pic:spPr>
                </pic:pic>
              </a:graphicData>
            </a:graphic>
          </wp:inline>
        </w:drawing>
      </w:r>
    </w:p>
    <w:p w:rsidR="00D33584" w:rsidRDefault="00D33584" w:rsidP="00D33584">
      <w:pPr>
        <w:contextualSpacing/>
        <w:jc w:val="center"/>
        <w:rPr>
          <w:b/>
        </w:rPr>
      </w:pPr>
      <w:r>
        <w:rPr>
          <w:b/>
        </w:rPr>
        <w:t>Figure 8.2</w:t>
      </w:r>
      <w:r w:rsidR="00F05DC9">
        <w:rPr>
          <w:b/>
        </w:rPr>
        <w:t>B</w:t>
      </w:r>
    </w:p>
    <w:p w:rsidR="00F05DC9" w:rsidRDefault="00F05DC9" w:rsidP="00D33584">
      <w:pPr>
        <w:contextualSpacing/>
        <w:jc w:val="center"/>
        <w:rPr>
          <w:b/>
        </w:rPr>
      </w:pPr>
    </w:p>
    <w:p w:rsidR="000A2958" w:rsidRDefault="000A2958" w:rsidP="00D33584">
      <w:pPr>
        <w:contextualSpacing/>
        <w:jc w:val="center"/>
        <w:rPr>
          <w:b/>
        </w:rPr>
      </w:pPr>
      <w:r>
        <w:rPr>
          <w:b/>
          <w:noProof/>
          <w:lang w:eastAsia="en-US"/>
        </w:rPr>
        <w:drawing>
          <wp:inline distT="0" distB="0" distL="0" distR="0">
            <wp:extent cx="2762250" cy="84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27">
                      <a:extLst>
                        <a:ext uri="{28A0092B-C50C-407E-A947-70E740481C1C}">
                          <a14:useLocalDpi xmlns:a14="http://schemas.microsoft.com/office/drawing/2010/main" val="0"/>
                        </a:ext>
                      </a:extLst>
                    </a:blip>
                    <a:stretch>
                      <a:fillRect/>
                    </a:stretch>
                  </pic:blipFill>
                  <pic:spPr>
                    <a:xfrm>
                      <a:off x="0" y="0"/>
                      <a:ext cx="2762250" cy="847725"/>
                    </a:xfrm>
                    <a:prstGeom prst="rect">
                      <a:avLst/>
                    </a:prstGeom>
                  </pic:spPr>
                </pic:pic>
              </a:graphicData>
            </a:graphic>
          </wp:inline>
        </w:drawing>
      </w:r>
      <w:r w:rsidR="00F05DC9">
        <w:rPr>
          <w:b/>
        </w:rPr>
        <w:t xml:space="preserve">     </w:t>
      </w:r>
      <w:r>
        <w:rPr>
          <w:b/>
          <w:noProof/>
          <w:lang w:eastAsia="en-US"/>
        </w:rPr>
        <w:drawing>
          <wp:inline distT="0" distB="0" distL="0" distR="0">
            <wp:extent cx="2870200" cy="8477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ansfer check.JPG"/>
                    <pic:cNvPicPr/>
                  </pic:nvPicPr>
                  <pic:blipFill rotWithShape="1">
                    <a:blip r:embed="rId28">
                      <a:extLst>
                        <a:ext uri="{28A0092B-C50C-407E-A947-70E740481C1C}">
                          <a14:useLocalDpi xmlns:a14="http://schemas.microsoft.com/office/drawing/2010/main" val="0"/>
                        </a:ext>
                      </a:extLst>
                    </a:blip>
                    <a:srcRect b="25646"/>
                    <a:stretch/>
                  </pic:blipFill>
                  <pic:spPr bwMode="auto">
                    <a:xfrm>
                      <a:off x="0" y="0"/>
                      <a:ext cx="2870200" cy="847725"/>
                    </a:xfrm>
                    <a:prstGeom prst="rect">
                      <a:avLst/>
                    </a:prstGeom>
                    <a:ln>
                      <a:noFill/>
                    </a:ln>
                    <a:extLst>
                      <a:ext uri="{53640926-AAD7-44D8-BBD7-CCE9431645EC}">
                        <a14:shadowObscured xmlns:a14="http://schemas.microsoft.com/office/drawing/2010/main"/>
                      </a:ext>
                    </a:extLst>
                  </pic:spPr>
                </pic:pic>
              </a:graphicData>
            </a:graphic>
          </wp:inline>
        </w:drawing>
      </w:r>
    </w:p>
    <w:p w:rsidR="00F05DC9" w:rsidRDefault="00F05DC9" w:rsidP="00F05DC9">
      <w:pPr>
        <w:contextualSpacing/>
        <w:rPr>
          <w:b/>
        </w:rPr>
      </w:pPr>
      <w:r>
        <w:rPr>
          <w:b/>
        </w:rPr>
        <w:t xml:space="preserve">                                Figure 8.3A                                                                       Figure 8.3B</w:t>
      </w:r>
    </w:p>
    <w:p w:rsidR="009413C2" w:rsidRDefault="009413C2" w:rsidP="009413C2">
      <w:pPr>
        <w:ind w:left="360"/>
        <w:rPr>
          <w:u w:val="single"/>
        </w:rPr>
      </w:pPr>
      <w:r>
        <w:rPr>
          <w:u w:val="single"/>
        </w:rPr>
        <w:lastRenderedPageBreak/>
        <w:t>Features</w:t>
      </w:r>
    </w:p>
    <w:p w:rsidR="009413C2" w:rsidRPr="00E6627E" w:rsidRDefault="00F05DC9" w:rsidP="009413C2">
      <w:pPr>
        <w:pStyle w:val="ListParagraph"/>
        <w:numPr>
          <w:ilvl w:val="0"/>
          <w:numId w:val="7"/>
        </w:numPr>
        <w:rPr>
          <w:u w:val="single"/>
        </w:rPr>
      </w:pPr>
      <w:r>
        <w:t>The typical account management page is shown in</w:t>
      </w:r>
      <w:r w:rsidR="00D33584">
        <w:t xml:space="preserve"> Figure 8.1</w:t>
      </w:r>
      <w:r>
        <w:t xml:space="preserve"> displaying the current balances of the user’s accounts</w:t>
      </w:r>
      <w:r w:rsidR="009413C2">
        <w:t>.</w:t>
      </w:r>
      <w:r w:rsidR="00D33584">
        <w:t xml:space="preserve"> The user will have</w:t>
      </w:r>
      <w:r w:rsidR="009413C2">
        <w:t xml:space="preserve"> </w:t>
      </w:r>
      <w:r w:rsidR="00D33584">
        <w:t>two types of accounts (</w:t>
      </w:r>
      <w:r>
        <w:t>s</w:t>
      </w:r>
      <w:r w:rsidR="000A2958">
        <w:t xml:space="preserve">aving and </w:t>
      </w:r>
      <w:r>
        <w:t>checking</w:t>
      </w:r>
      <w:r w:rsidR="00D33584">
        <w:t>).</w:t>
      </w:r>
    </w:p>
    <w:p w:rsidR="009413C2" w:rsidRPr="00D33584" w:rsidRDefault="00D33584" w:rsidP="009413C2">
      <w:pPr>
        <w:pStyle w:val="ListParagraph"/>
        <w:numPr>
          <w:ilvl w:val="0"/>
          <w:numId w:val="7"/>
        </w:numPr>
        <w:rPr>
          <w:u w:val="single"/>
        </w:rPr>
      </w:pPr>
      <w:r>
        <w:t>Users have two ways to view</w:t>
      </w:r>
      <w:r w:rsidR="00F05DC9">
        <w:t xml:space="preserve"> the details of each account.</w:t>
      </w:r>
      <w:r>
        <w:t xml:space="preserve"> </w:t>
      </w:r>
      <w:r w:rsidR="00F05DC9">
        <w:t>F</w:t>
      </w:r>
      <w:r>
        <w:t>irst</w:t>
      </w:r>
      <w:r w:rsidR="00F05DC9">
        <w:t>, the user can</w:t>
      </w:r>
      <w:r>
        <w:t xml:space="preserve"> select account number in the drop-down menu</w:t>
      </w:r>
      <w:r w:rsidR="00F05DC9">
        <w:t xml:space="preserve"> in Figure 8.1</w:t>
      </w:r>
      <w:r>
        <w:t>, the other way is to click the hyperlink in the bottom of the page</w:t>
      </w:r>
      <w:r w:rsidR="00C267E5">
        <w:t>.</w:t>
      </w:r>
    </w:p>
    <w:p w:rsidR="00D33584" w:rsidRPr="00D33584" w:rsidRDefault="000A2958" w:rsidP="009413C2">
      <w:pPr>
        <w:pStyle w:val="ListParagraph"/>
        <w:numPr>
          <w:ilvl w:val="0"/>
          <w:numId w:val="7"/>
        </w:numPr>
        <w:rPr>
          <w:u w:val="single"/>
        </w:rPr>
      </w:pPr>
      <w:r>
        <w:t xml:space="preserve">In each </w:t>
      </w:r>
      <w:r w:rsidR="00D33584">
        <w:t>account detail page</w:t>
      </w:r>
      <w:r w:rsidR="00F05DC9">
        <w:t xml:space="preserve"> (Figure 8.2</w:t>
      </w:r>
      <w:r w:rsidR="00C267E5">
        <w:t>A</w:t>
      </w:r>
      <w:r w:rsidR="00F05DC9">
        <w:t>)</w:t>
      </w:r>
      <w:r w:rsidR="00D33584">
        <w:t>, the details include account number, current balance, account t</w:t>
      </w:r>
      <w:r w:rsidR="00F05DC9">
        <w:t>ype</w:t>
      </w:r>
      <w:r w:rsidR="00D33584">
        <w:t>, creation date</w:t>
      </w:r>
      <w:r w:rsidR="00F05DC9">
        <w:t>,</w:t>
      </w:r>
      <w:r w:rsidR="00D33584">
        <w:t xml:space="preserve"> and name of owner</w:t>
      </w:r>
      <w:r w:rsidR="00C267E5">
        <w:t>.</w:t>
      </w:r>
    </w:p>
    <w:p w:rsidR="009413C2" w:rsidRPr="00E6627E" w:rsidRDefault="00F05DC9" w:rsidP="00F05DC9">
      <w:pPr>
        <w:pStyle w:val="ListParagraph"/>
        <w:numPr>
          <w:ilvl w:val="0"/>
          <w:numId w:val="7"/>
        </w:numPr>
        <w:rPr>
          <w:rFonts w:ascii="Arial" w:eastAsia="Arial" w:hAnsi="Arial" w:cs="Arial"/>
          <w:sz w:val="22"/>
          <w:szCs w:val="22"/>
        </w:rPr>
      </w:pPr>
      <w:r>
        <w:t>On checking</w:t>
      </w:r>
      <w:r w:rsidR="000A2958">
        <w:t xml:space="preserve"> account</w:t>
      </w:r>
      <w:r>
        <w:t>s</w:t>
      </w:r>
      <w:r w:rsidR="000A2958">
        <w:t xml:space="preserve">, there is a </w:t>
      </w:r>
      <w:r>
        <w:t>“</w:t>
      </w:r>
      <w:r w:rsidR="000A2958">
        <w:t>Transfer</w:t>
      </w:r>
      <w:r>
        <w:t>”</w:t>
      </w:r>
      <w:r w:rsidR="000A2958">
        <w:t xml:space="preserve"> </w:t>
      </w:r>
      <w:r>
        <w:t>button</w:t>
      </w:r>
      <w:r w:rsidR="000A2958">
        <w:t xml:space="preserve">, which enable user to transfer money from </w:t>
      </w:r>
      <w:r>
        <w:t xml:space="preserve">the </w:t>
      </w:r>
      <w:r w:rsidR="000A2958">
        <w:t>curre</w:t>
      </w:r>
      <w:r>
        <w:t>nt account to any other account</w:t>
      </w:r>
      <w:r w:rsidR="000A2958">
        <w:t>. Transfer</w:t>
      </w:r>
      <w:r>
        <w:t>s</w:t>
      </w:r>
      <w:r w:rsidR="000A2958">
        <w:t xml:space="preserve"> </w:t>
      </w:r>
      <w:r>
        <w:t>are</w:t>
      </w:r>
      <w:r w:rsidR="000A2958">
        <w:t xml:space="preserve"> not allowed on a </w:t>
      </w:r>
      <w:r>
        <w:t>s</w:t>
      </w:r>
      <w:r w:rsidR="000A2958">
        <w:t xml:space="preserve">aving </w:t>
      </w:r>
      <w:r>
        <w:t>a</w:t>
      </w:r>
      <w:r w:rsidR="000A2958">
        <w:t>ccount</w:t>
      </w:r>
      <w:r>
        <w:t>s</w:t>
      </w:r>
      <w:r w:rsidR="000A2958">
        <w:t xml:space="preserve">. </w:t>
      </w:r>
      <w:r>
        <w:t>An invalid transfer is shown in</w:t>
      </w:r>
      <w:r w:rsidR="000A2958">
        <w:t xml:space="preserve"> </w:t>
      </w:r>
      <w:r>
        <w:t>Figure 8.3B.</w:t>
      </w:r>
      <w:r w:rsidRPr="00E6627E">
        <w:rPr>
          <w:rFonts w:ascii="Arial" w:eastAsia="Arial" w:hAnsi="Arial" w:cs="Arial"/>
          <w:sz w:val="22"/>
          <w:szCs w:val="22"/>
        </w:rPr>
        <w:t xml:space="preserve"> </w:t>
      </w:r>
    </w:p>
    <w:p w:rsidR="009413C2" w:rsidRDefault="009413C2" w:rsidP="009413C2">
      <w:pPr>
        <w:ind w:left="360"/>
        <w:rPr>
          <w:u w:val="single"/>
        </w:rPr>
      </w:pPr>
      <w:r>
        <w:rPr>
          <w:u w:val="single"/>
        </w:rPr>
        <w:t>Vulnerabilities</w:t>
      </w:r>
    </w:p>
    <w:p w:rsidR="009413C2" w:rsidRPr="00F05DC9" w:rsidRDefault="000A2958" w:rsidP="00F05DC9">
      <w:pPr>
        <w:pStyle w:val="ListParagraph"/>
        <w:numPr>
          <w:ilvl w:val="0"/>
          <w:numId w:val="8"/>
        </w:numPr>
        <w:rPr>
          <w:u w:val="single"/>
        </w:rPr>
      </w:pPr>
      <w:r>
        <w:t>The money transferred can be</w:t>
      </w:r>
      <w:r w:rsidR="00F05DC9">
        <w:t xml:space="preserve"> a</w:t>
      </w:r>
      <w:r>
        <w:t xml:space="preserve"> negative number, which violates basic business logic. In this project, it enable</w:t>
      </w:r>
      <w:r w:rsidR="00F05DC9">
        <w:t>s the user to maliciously steal</w:t>
      </w:r>
      <w:r>
        <w:t xml:space="preserve"> money from </w:t>
      </w:r>
      <w:r w:rsidR="00F05DC9">
        <w:t>another</w:t>
      </w:r>
      <w:r>
        <w:t xml:space="preserve"> account.</w:t>
      </w:r>
    </w:p>
    <w:p w:rsidR="009413C2" w:rsidRDefault="009413C2" w:rsidP="009413C2">
      <w:pPr>
        <w:contextualSpacing/>
        <w:rPr>
          <w:u w:val="single"/>
        </w:rPr>
      </w:pPr>
      <w:r>
        <w:t xml:space="preserve">      </w:t>
      </w:r>
      <w:r w:rsidRPr="00A1097D">
        <w:rPr>
          <w:u w:val="single"/>
        </w:rPr>
        <w:t>Relevant Classes</w:t>
      </w:r>
    </w:p>
    <w:p w:rsidR="009413C2" w:rsidRDefault="009413C2" w:rsidP="009413C2">
      <w:pPr>
        <w:pStyle w:val="ListParagraph"/>
        <w:numPr>
          <w:ilvl w:val="0"/>
          <w:numId w:val="11"/>
        </w:numPr>
      </w:pPr>
      <w:r>
        <w:t>/BankOfInsecurities/src/com/controller/</w:t>
      </w:r>
      <w:r w:rsidR="004217D0">
        <w:t>AccountManagement</w:t>
      </w:r>
      <w:r w:rsidR="00885D26">
        <w:t>Controller.java</w:t>
      </w:r>
    </w:p>
    <w:p w:rsidR="00885D26" w:rsidRDefault="00885D26" w:rsidP="00885D26">
      <w:pPr>
        <w:pStyle w:val="ListParagraph"/>
        <w:numPr>
          <w:ilvl w:val="1"/>
          <w:numId w:val="11"/>
        </w:numPr>
      </w:pPr>
      <w:r>
        <w:t>This is where the controller logic is implemented for the account summary</w:t>
      </w:r>
    </w:p>
    <w:p w:rsidR="00885D26" w:rsidRDefault="00885D26" w:rsidP="00885D26">
      <w:pPr>
        <w:pStyle w:val="ListParagraph"/>
        <w:numPr>
          <w:ilvl w:val="0"/>
          <w:numId w:val="11"/>
        </w:numPr>
      </w:pPr>
      <w:r>
        <w:t>/BankOfInsecurities/src/com/controller/model/SingleAccountController.java</w:t>
      </w:r>
    </w:p>
    <w:p w:rsidR="00F05DC9" w:rsidRDefault="00885D26" w:rsidP="004217D0">
      <w:pPr>
        <w:pStyle w:val="ListParagraph"/>
        <w:numPr>
          <w:ilvl w:val="0"/>
          <w:numId w:val="13"/>
        </w:numPr>
      </w:pPr>
      <w:r>
        <w:t>Details of a specific account’s controller</w:t>
      </w:r>
      <w:r w:rsidR="00651067">
        <w:t xml:space="preserve"> Figure 8.2A</w:t>
      </w:r>
      <w:r>
        <w:t>.</w:t>
      </w:r>
    </w:p>
    <w:p w:rsidR="009413C2" w:rsidRDefault="00F05DC9" w:rsidP="00F05DC9">
      <w:r>
        <w:br w:type="page"/>
      </w:r>
    </w:p>
    <w:p w:rsidR="007B4CF4" w:rsidRDefault="007B4CF4" w:rsidP="007B4CF4">
      <w:pPr>
        <w:pStyle w:val="Heading2"/>
        <w:numPr>
          <w:ilvl w:val="0"/>
          <w:numId w:val="1"/>
        </w:numPr>
        <w:ind w:hanging="360"/>
        <w:contextualSpacing/>
      </w:pPr>
      <w:r>
        <w:lastRenderedPageBreak/>
        <w:t>Payment History Page</w:t>
      </w:r>
    </w:p>
    <w:p w:rsidR="007B4CF4" w:rsidRDefault="00976DF1" w:rsidP="007B4CF4">
      <w:pPr>
        <w:rPr>
          <w:u w:val="single"/>
        </w:rPr>
      </w:pPr>
      <w:r>
        <w:t xml:space="preserve">      </w:t>
      </w:r>
      <w:r>
        <w:rPr>
          <w:u w:val="single"/>
        </w:rPr>
        <w:t>Screenshot:</w:t>
      </w:r>
    </w:p>
    <w:p w:rsidR="00976DF1" w:rsidRPr="007B4CF4" w:rsidRDefault="00976DF1" w:rsidP="007B4CF4"/>
    <w:p w:rsidR="007B4CF4" w:rsidRDefault="007B4CF4" w:rsidP="007B4CF4">
      <w:pPr>
        <w:jc w:val="center"/>
      </w:pPr>
      <w:r>
        <w:rPr>
          <w:noProof/>
          <w:lang w:eastAsia="en-US"/>
        </w:rPr>
        <w:drawing>
          <wp:inline distT="0" distB="0" distL="0" distR="0">
            <wp:extent cx="5181600" cy="20997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yment pag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87800" cy="2102279"/>
                    </a:xfrm>
                    <a:prstGeom prst="rect">
                      <a:avLst/>
                    </a:prstGeom>
                  </pic:spPr>
                </pic:pic>
              </a:graphicData>
            </a:graphic>
          </wp:inline>
        </w:drawing>
      </w:r>
    </w:p>
    <w:p w:rsidR="007B4CF4" w:rsidRDefault="007B4CF4" w:rsidP="007B4CF4">
      <w:pPr>
        <w:jc w:val="center"/>
        <w:rPr>
          <w:b/>
        </w:rPr>
      </w:pPr>
      <w:r w:rsidRPr="007B4CF4">
        <w:rPr>
          <w:b/>
        </w:rPr>
        <w:t>Figure 9.1</w:t>
      </w:r>
    </w:p>
    <w:p w:rsidR="006E1810" w:rsidRDefault="006E1810" w:rsidP="006E1810">
      <w:pPr>
        <w:ind w:left="360"/>
        <w:rPr>
          <w:u w:val="single"/>
        </w:rPr>
      </w:pPr>
      <w:r>
        <w:rPr>
          <w:u w:val="single"/>
        </w:rPr>
        <w:t>Features</w:t>
      </w:r>
    </w:p>
    <w:p w:rsidR="006E1810" w:rsidRPr="00E6627E" w:rsidRDefault="00F05DC9" w:rsidP="006E1810">
      <w:pPr>
        <w:pStyle w:val="ListParagraph"/>
        <w:numPr>
          <w:ilvl w:val="0"/>
          <w:numId w:val="7"/>
        </w:numPr>
        <w:rPr>
          <w:u w:val="single"/>
        </w:rPr>
      </w:pPr>
      <w:r>
        <w:t>This p</w:t>
      </w:r>
      <w:r w:rsidR="006E1810">
        <w:t xml:space="preserve">age shows detailed payment history </w:t>
      </w:r>
      <w:r w:rsidR="00C267E5">
        <w:t>of a user</w:t>
      </w:r>
      <w:r w:rsidR="006E1810">
        <w:t>, the content includes user name</w:t>
      </w:r>
      <w:r w:rsidR="00C267E5">
        <w:t xml:space="preserve"> money was transferred to/from</w:t>
      </w:r>
      <w:r w:rsidR="006E1810">
        <w:t xml:space="preserve">, the amount of money transferred, transaction type and the time transaction happened. </w:t>
      </w:r>
    </w:p>
    <w:p w:rsidR="006E1810" w:rsidRPr="00E6627E" w:rsidRDefault="006E1810" w:rsidP="006E1810">
      <w:pPr>
        <w:pStyle w:val="ListParagraph"/>
        <w:numPr>
          <w:ilvl w:val="0"/>
          <w:numId w:val="7"/>
        </w:numPr>
        <w:rPr>
          <w:u w:val="single"/>
        </w:rPr>
      </w:pPr>
      <w:r>
        <w:t xml:space="preserve">There is a search field </w:t>
      </w:r>
      <w:r w:rsidR="008E10A0">
        <w:t>in this page which enable</w:t>
      </w:r>
      <w:r w:rsidR="00C267E5">
        <w:t>s the</w:t>
      </w:r>
      <w:r w:rsidR="008E10A0">
        <w:t xml:space="preserve"> user to insert </w:t>
      </w:r>
      <w:r w:rsidR="00ED7FCB">
        <w:t>character or number to better retrieve a specific one among all the transactions.</w:t>
      </w:r>
    </w:p>
    <w:p w:rsidR="006E1810" w:rsidRPr="00E6627E" w:rsidRDefault="006E1810" w:rsidP="006E1810">
      <w:pPr>
        <w:rPr>
          <w:rFonts w:ascii="Arial" w:eastAsia="Arial" w:hAnsi="Arial" w:cs="Arial"/>
          <w:sz w:val="22"/>
          <w:szCs w:val="22"/>
        </w:rPr>
      </w:pPr>
    </w:p>
    <w:p w:rsidR="006E1810" w:rsidRDefault="006E1810" w:rsidP="006E1810">
      <w:pPr>
        <w:ind w:left="360"/>
        <w:rPr>
          <w:u w:val="single"/>
        </w:rPr>
      </w:pPr>
      <w:r>
        <w:rPr>
          <w:u w:val="single"/>
        </w:rPr>
        <w:t>Vulnerabilities</w:t>
      </w:r>
    </w:p>
    <w:p w:rsidR="006E1810" w:rsidRPr="00777AEC" w:rsidRDefault="00777AEC" w:rsidP="006E1810">
      <w:pPr>
        <w:pStyle w:val="ListParagraph"/>
        <w:numPr>
          <w:ilvl w:val="0"/>
          <w:numId w:val="8"/>
        </w:numPr>
        <w:rPr>
          <w:u w:val="single"/>
        </w:rPr>
      </w:pPr>
      <w:r>
        <w:t xml:space="preserve">DOM-based </w:t>
      </w:r>
      <w:r w:rsidR="00ED7FCB">
        <w:t>Cross-site Scripting is a vulnerability in this page</w:t>
      </w:r>
      <w:r w:rsidR="00C267E5">
        <w:t>’s text box</w:t>
      </w:r>
      <w:r w:rsidR="00ED7FCB">
        <w:t>.</w:t>
      </w:r>
    </w:p>
    <w:p w:rsidR="00777AEC" w:rsidRPr="00651067" w:rsidRDefault="00C267E5" w:rsidP="00FA1F1B">
      <w:pPr>
        <w:pStyle w:val="ListParagraph"/>
        <w:numPr>
          <w:ilvl w:val="0"/>
          <w:numId w:val="8"/>
        </w:numPr>
        <w:rPr>
          <w:rFonts w:asciiTheme="minorHAnsi" w:hAnsiTheme="minorHAnsi"/>
          <w:u w:val="single"/>
        </w:rPr>
      </w:pPr>
      <w:r>
        <w:rPr>
          <w:rFonts w:asciiTheme="minorHAnsi" w:hAnsiTheme="minorHAnsi" w:cs="Arial"/>
          <w:shd w:val="clear" w:color="auto" w:fill="FFFFFF"/>
        </w:rPr>
        <w:t>The user can go</w:t>
      </w:r>
      <w:r w:rsidR="00777AEC" w:rsidRPr="00777AEC">
        <w:rPr>
          <w:rFonts w:asciiTheme="minorHAnsi" w:hAnsiTheme="minorHAnsi" w:cs="Arial"/>
          <w:shd w:val="clear" w:color="auto" w:fill="FFFFFF"/>
        </w:rPr>
        <w:t xml:space="preserve"> to </w:t>
      </w:r>
      <w:proofErr w:type="spellStart"/>
      <w:r w:rsidR="00777AEC" w:rsidRPr="00777AEC">
        <w:rPr>
          <w:rFonts w:asciiTheme="minorHAnsi" w:hAnsiTheme="minorHAnsi" w:cs="Arial"/>
          <w:shd w:val="clear" w:color="auto" w:fill="FFFFFF"/>
        </w:rPr>
        <w:t>accountManagement</w:t>
      </w:r>
      <w:proofErr w:type="spellEnd"/>
      <w:r w:rsidR="00777AEC" w:rsidRPr="00777AEC">
        <w:rPr>
          <w:rFonts w:asciiTheme="minorHAnsi" w:hAnsiTheme="minorHAnsi" w:cs="Arial"/>
          <w:shd w:val="clear" w:color="auto" w:fill="FFFFFF"/>
        </w:rPr>
        <w:t>/</w:t>
      </w:r>
      <w:proofErr w:type="spellStart"/>
      <w:r w:rsidR="00777AEC" w:rsidRPr="00777AEC">
        <w:rPr>
          <w:rFonts w:asciiTheme="minorHAnsi" w:hAnsiTheme="minorHAnsi" w:cs="Arial"/>
          <w:shd w:val="clear" w:color="auto" w:fill="FFFFFF"/>
        </w:rPr>
        <w:t>paymentHistory</w:t>
      </w:r>
      <w:proofErr w:type="spellEnd"/>
      <w:r w:rsidR="00777AEC" w:rsidRPr="00777AEC">
        <w:rPr>
          <w:rFonts w:asciiTheme="minorHAnsi" w:hAnsiTheme="minorHAnsi" w:cs="Arial"/>
          <w:shd w:val="clear" w:color="auto" w:fill="FFFFFF"/>
        </w:rPr>
        <w:t xml:space="preserve">/admin to </w:t>
      </w:r>
      <w:r>
        <w:rPr>
          <w:rFonts w:asciiTheme="minorHAnsi" w:hAnsiTheme="minorHAnsi" w:cs="Arial"/>
          <w:shd w:val="clear" w:color="auto" w:fill="FFFFFF"/>
        </w:rPr>
        <w:t>any user’s</w:t>
      </w:r>
      <w:r w:rsidR="00777AEC" w:rsidRPr="00777AEC">
        <w:rPr>
          <w:rFonts w:asciiTheme="minorHAnsi" w:hAnsiTheme="minorHAnsi" w:cs="Arial"/>
          <w:shd w:val="clear" w:color="auto" w:fill="FFFFFF"/>
        </w:rPr>
        <w:t xml:space="preserve"> payments</w:t>
      </w:r>
      <w:r w:rsidR="00042583">
        <w:rPr>
          <w:rFonts w:asciiTheme="minorHAnsi" w:hAnsiTheme="minorHAnsi" w:cs="Arial"/>
          <w:shd w:val="clear" w:color="auto" w:fill="FFFFFF"/>
        </w:rPr>
        <w:t>.</w:t>
      </w:r>
    </w:p>
    <w:p w:rsidR="00651067" w:rsidRPr="00FA1F1B" w:rsidRDefault="00651067" w:rsidP="00651067">
      <w:pPr>
        <w:pStyle w:val="ListParagraph"/>
        <w:numPr>
          <w:ilvl w:val="1"/>
          <w:numId w:val="8"/>
        </w:numPr>
        <w:rPr>
          <w:rFonts w:asciiTheme="minorHAnsi" w:hAnsiTheme="minorHAnsi"/>
          <w:u w:val="single"/>
        </w:rPr>
      </w:pPr>
      <w:r>
        <w:rPr>
          <w:rFonts w:asciiTheme="minorHAnsi" w:hAnsiTheme="minorHAnsi"/>
        </w:rPr>
        <w:t xml:space="preserve">Video Demo: </w:t>
      </w:r>
      <w:hyperlink r:id="rId30" w:history="1">
        <w:r w:rsidRPr="001A6EDF">
          <w:rPr>
            <w:rStyle w:val="Hyperlink"/>
            <w:rFonts w:asciiTheme="minorHAnsi" w:hAnsiTheme="minorHAnsi"/>
          </w:rPr>
          <w:t>https://youtu.be/HqQG44pbciE</w:t>
        </w:r>
      </w:hyperlink>
      <w:r>
        <w:rPr>
          <w:rFonts w:asciiTheme="minorHAnsi" w:hAnsiTheme="minorHAnsi"/>
        </w:rPr>
        <w:t xml:space="preserve"> </w:t>
      </w:r>
    </w:p>
    <w:p w:rsidR="006E1810" w:rsidRDefault="006E1810" w:rsidP="006E1810">
      <w:pPr>
        <w:contextualSpacing/>
        <w:rPr>
          <w:u w:val="single"/>
        </w:rPr>
      </w:pPr>
      <w:r>
        <w:t xml:space="preserve">      </w:t>
      </w:r>
      <w:r w:rsidRPr="00A1097D">
        <w:rPr>
          <w:u w:val="single"/>
        </w:rPr>
        <w:t>Relevant Classes</w:t>
      </w:r>
    </w:p>
    <w:p w:rsidR="006E1810" w:rsidRDefault="006E1810" w:rsidP="006E1810">
      <w:pPr>
        <w:pStyle w:val="ListParagraph"/>
        <w:numPr>
          <w:ilvl w:val="0"/>
          <w:numId w:val="11"/>
        </w:numPr>
      </w:pPr>
      <w:r>
        <w:t>/BankOfInsecurities/src/com/controller/</w:t>
      </w:r>
      <w:r w:rsidR="00ED7FCB">
        <w:t>TransactionHistory</w:t>
      </w:r>
      <w:r w:rsidR="00E67FA3">
        <w:t>Controller</w:t>
      </w:r>
      <w:r w:rsidR="00543725">
        <w:t>.java</w:t>
      </w:r>
    </w:p>
    <w:p w:rsidR="00D73084" w:rsidRDefault="00E67FA3" w:rsidP="00C267E5">
      <w:pPr>
        <w:pStyle w:val="ListParagraph"/>
        <w:numPr>
          <w:ilvl w:val="0"/>
          <w:numId w:val="13"/>
        </w:numPr>
      </w:pPr>
      <w:r>
        <w:t>This is where the controller logic is implemented for the Payment History Page.</w:t>
      </w:r>
    </w:p>
    <w:p w:rsidR="00C267E5" w:rsidRDefault="00C267E5">
      <w:r>
        <w:br w:type="page"/>
      </w:r>
    </w:p>
    <w:p w:rsidR="00E67FA3" w:rsidRDefault="00E67FA3" w:rsidP="00E67FA3">
      <w:pPr>
        <w:pStyle w:val="Heading2"/>
        <w:numPr>
          <w:ilvl w:val="0"/>
          <w:numId w:val="1"/>
        </w:numPr>
        <w:ind w:hanging="360"/>
        <w:contextualSpacing/>
      </w:pPr>
      <w:r>
        <w:lastRenderedPageBreak/>
        <w:t>Statement Page</w:t>
      </w:r>
    </w:p>
    <w:p w:rsidR="00D73084" w:rsidRPr="00D73084" w:rsidRDefault="00D73084" w:rsidP="00D73084"/>
    <w:p w:rsidR="00976DF1" w:rsidRDefault="00976DF1" w:rsidP="00976DF1">
      <w:pPr>
        <w:rPr>
          <w:u w:val="single"/>
        </w:rPr>
      </w:pPr>
      <w:r>
        <w:t xml:space="preserve">      </w:t>
      </w:r>
      <w:r>
        <w:rPr>
          <w:u w:val="single"/>
        </w:rPr>
        <w:t>Screenshot:</w:t>
      </w:r>
    </w:p>
    <w:p w:rsidR="00976DF1" w:rsidRPr="00976DF1" w:rsidRDefault="00976DF1" w:rsidP="00976DF1"/>
    <w:p w:rsidR="006E1810" w:rsidRDefault="00E67FA3" w:rsidP="00E67FA3">
      <w:pPr>
        <w:jc w:val="center"/>
        <w:rPr>
          <w:b/>
        </w:rPr>
      </w:pPr>
      <w:r>
        <w:rPr>
          <w:b/>
          <w:noProof/>
          <w:lang w:eastAsia="en-US"/>
        </w:rPr>
        <w:drawing>
          <wp:inline distT="0" distB="0" distL="0" distR="0">
            <wp:extent cx="5346700" cy="2254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nthly statement pag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53368" cy="2257061"/>
                    </a:xfrm>
                    <a:prstGeom prst="rect">
                      <a:avLst/>
                    </a:prstGeom>
                  </pic:spPr>
                </pic:pic>
              </a:graphicData>
            </a:graphic>
          </wp:inline>
        </w:drawing>
      </w:r>
    </w:p>
    <w:p w:rsidR="00E67FA3" w:rsidRDefault="00E67FA3" w:rsidP="00E67FA3">
      <w:pPr>
        <w:jc w:val="center"/>
        <w:rPr>
          <w:b/>
        </w:rPr>
      </w:pPr>
      <w:r>
        <w:rPr>
          <w:b/>
        </w:rPr>
        <w:t>Figure 10.1</w:t>
      </w:r>
    </w:p>
    <w:p w:rsidR="00E67FA3" w:rsidRDefault="00E67FA3" w:rsidP="00E67FA3">
      <w:pPr>
        <w:jc w:val="center"/>
        <w:rPr>
          <w:b/>
        </w:rPr>
      </w:pPr>
    </w:p>
    <w:p w:rsidR="00E67FA3" w:rsidRDefault="00E67FA3" w:rsidP="00E67FA3">
      <w:pPr>
        <w:jc w:val="center"/>
        <w:rPr>
          <w:b/>
        </w:rPr>
      </w:pPr>
      <w:r>
        <w:rPr>
          <w:b/>
          <w:noProof/>
          <w:lang w:eastAsia="en-US"/>
        </w:rPr>
        <w:drawing>
          <wp:inline distT="0" distB="0" distL="0" distR="0">
            <wp:extent cx="3086100" cy="209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xt for downloadable file.JPG"/>
                    <pic:cNvPicPr/>
                  </pic:nvPicPr>
                  <pic:blipFill>
                    <a:blip r:embed="rId32">
                      <a:extLst>
                        <a:ext uri="{28A0092B-C50C-407E-A947-70E740481C1C}">
                          <a14:useLocalDpi xmlns:a14="http://schemas.microsoft.com/office/drawing/2010/main" val="0"/>
                        </a:ext>
                      </a:extLst>
                    </a:blip>
                    <a:stretch>
                      <a:fillRect/>
                    </a:stretch>
                  </pic:blipFill>
                  <pic:spPr>
                    <a:xfrm>
                      <a:off x="0" y="0"/>
                      <a:ext cx="3086100" cy="2095500"/>
                    </a:xfrm>
                    <a:prstGeom prst="rect">
                      <a:avLst/>
                    </a:prstGeom>
                  </pic:spPr>
                </pic:pic>
              </a:graphicData>
            </a:graphic>
          </wp:inline>
        </w:drawing>
      </w:r>
    </w:p>
    <w:p w:rsidR="00E67FA3" w:rsidRDefault="00E67FA3" w:rsidP="00E67FA3">
      <w:pPr>
        <w:jc w:val="center"/>
        <w:rPr>
          <w:b/>
        </w:rPr>
      </w:pPr>
      <w:r>
        <w:rPr>
          <w:b/>
        </w:rPr>
        <w:t>Figure 10.2</w:t>
      </w:r>
    </w:p>
    <w:p w:rsidR="00E67FA3" w:rsidRDefault="00E67FA3" w:rsidP="00E67FA3">
      <w:pPr>
        <w:ind w:left="360"/>
        <w:rPr>
          <w:u w:val="single"/>
        </w:rPr>
      </w:pPr>
      <w:r>
        <w:rPr>
          <w:u w:val="single"/>
        </w:rPr>
        <w:t>Features</w:t>
      </w:r>
    </w:p>
    <w:p w:rsidR="00E67FA3" w:rsidRPr="00E6627E" w:rsidRDefault="00E67FA3" w:rsidP="00E67FA3">
      <w:pPr>
        <w:pStyle w:val="ListParagraph"/>
        <w:numPr>
          <w:ilvl w:val="0"/>
          <w:numId w:val="7"/>
        </w:numPr>
        <w:rPr>
          <w:u w:val="single"/>
        </w:rPr>
      </w:pPr>
      <w:r>
        <w:t xml:space="preserve">This Page shows a monthly statement for a certain user’s account. The detail includes the </w:t>
      </w:r>
      <w:r w:rsidR="00C267E5">
        <w:t>month,</w:t>
      </w:r>
      <w:r>
        <w:t xml:space="preserve"> the total amount of the deposited money, the total amount of the withdrawn money</w:t>
      </w:r>
      <w:r w:rsidR="00C267E5">
        <w:t>,</w:t>
      </w:r>
      <w:r>
        <w:t xml:space="preserve"> and the profit of the account</w:t>
      </w:r>
      <w:r w:rsidR="00C267E5">
        <w:t>.</w:t>
      </w:r>
    </w:p>
    <w:p w:rsidR="00E67FA3" w:rsidRPr="00C267E5" w:rsidRDefault="00E67FA3" w:rsidP="00E67FA3">
      <w:pPr>
        <w:pStyle w:val="ListParagraph"/>
        <w:numPr>
          <w:ilvl w:val="0"/>
          <w:numId w:val="7"/>
        </w:numPr>
        <w:rPr>
          <w:u w:val="single"/>
        </w:rPr>
      </w:pPr>
      <w:r>
        <w:t xml:space="preserve">The statement is downloadable. Press the ‘Download This File’, a txt version of statement will </w:t>
      </w:r>
      <w:r>
        <w:rPr>
          <w:rFonts w:eastAsiaTheme="minorEastAsia" w:hint="eastAsia"/>
        </w:rPr>
        <w:t>pop</w:t>
      </w:r>
      <w:r>
        <w:rPr>
          <w:rFonts w:eastAsiaTheme="minorEastAsia"/>
        </w:rPr>
        <w:t xml:space="preserve"> </w:t>
      </w:r>
      <w:r>
        <w:rPr>
          <w:rFonts w:eastAsiaTheme="minorEastAsia" w:hint="eastAsia"/>
        </w:rPr>
        <w:t>up</w:t>
      </w:r>
      <w:r>
        <w:rPr>
          <w:rFonts w:eastAsiaTheme="minorEastAsia"/>
        </w:rPr>
        <w:t xml:space="preserve"> as shown in Figure 10.2</w:t>
      </w:r>
      <w:r w:rsidR="00C267E5">
        <w:rPr>
          <w:rFonts w:eastAsiaTheme="minorEastAsia"/>
        </w:rPr>
        <w:t>.</w:t>
      </w:r>
    </w:p>
    <w:p w:rsidR="00E67FA3" w:rsidRDefault="00E67FA3" w:rsidP="00E67FA3">
      <w:pPr>
        <w:ind w:left="360"/>
        <w:rPr>
          <w:u w:val="single"/>
        </w:rPr>
      </w:pPr>
      <w:r>
        <w:rPr>
          <w:u w:val="single"/>
        </w:rPr>
        <w:t>Vulnerabilities</w:t>
      </w:r>
    </w:p>
    <w:p w:rsidR="00E67FA3" w:rsidRPr="00C267E5" w:rsidRDefault="00E67FA3" w:rsidP="00E67FA3">
      <w:pPr>
        <w:pStyle w:val="ListParagraph"/>
        <w:numPr>
          <w:ilvl w:val="0"/>
          <w:numId w:val="8"/>
        </w:numPr>
        <w:rPr>
          <w:u w:val="single"/>
        </w:rPr>
      </w:pPr>
      <w:r>
        <w:t>While log in, a user can edit the URL to retrieve other users’ statement to retrieve their statement.</w:t>
      </w:r>
    </w:p>
    <w:p w:rsidR="00C267E5" w:rsidRPr="00885D26" w:rsidRDefault="00C267E5" w:rsidP="00C267E5">
      <w:pPr>
        <w:pStyle w:val="ListParagraph"/>
        <w:numPr>
          <w:ilvl w:val="1"/>
          <w:numId w:val="8"/>
        </w:numPr>
        <w:rPr>
          <w:u w:val="single"/>
        </w:rPr>
      </w:pPr>
      <w:r>
        <w:t xml:space="preserve">EX: </w:t>
      </w:r>
      <w:r w:rsidR="00885D26">
        <w:t>www.Base_URL/statement/&lt;username&gt;/downloads/statement.txt</w:t>
      </w:r>
    </w:p>
    <w:p w:rsidR="00885D26" w:rsidRPr="00885D26" w:rsidRDefault="00885D26" w:rsidP="00885D26">
      <w:pPr>
        <w:pStyle w:val="ListParagraph"/>
        <w:numPr>
          <w:ilvl w:val="1"/>
          <w:numId w:val="8"/>
        </w:numPr>
        <w:rPr>
          <w:u w:val="single"/>
        </w:rPr>
      </w:pPr>
      <w:r>
        <w:t xml:space="preserve">Video Demo: </w:t>
      </w:r>
      <w:hyperlink r:id="rId33" w:history="1">
        <w:r w:rsidRPr="001A6EDF">
          <w:rPr>
            <w:rStyle w:val="Hyperlink"/>
          </w:rPr>
          <w:t>https://youtu.be/w8WlOXntIZg</w:t>
        </w:r>
      </w:hyperlink>
    </w:p>
    <w:p w:rsidR="00E67FA3" w:rsidRDefault="00E67FA3" w:rsidP="00E67FA3">
      <w:pPr>
        <w:contextualSpacing/>
        <w:rPr>
          <w:u w:val="single"/>
        </w:rPr>
      </w:pPr>
      <w:r>
        <w:t xml:space="preserve">      </w:t>
      </w:r>
      <w:r w:rsidRPr="00A1097D">
        <w:rPr>
          <w:u w:val="single"/>
        </w:rPr>
        <w:t>Relevant Classes</w:t>
      </w:r>
    </w:p>
    <w:p w:rsidR="00E67FA3" w:rsidRDefault="00E67FA3" w:rsidP="00E67FA3">
      <w:pPr>
        <w:pStyle w:val="ListParagraph"/>
        <w:numPr>
          <w:ilvl w:val="0"/>
          <w:numId w:val="11"/>
        </w:numPr>
      </w:pPr>
      <w:r>
        <w:t>/</w:t>
      </w:r>
      <w:proofErr w:type="spellStart"/>
      <w:r>
        <w:t>BankOfInsecurities</w:t>
      </w:r>
      <w:proofErr w:type="spellEnd"/>
      <w:r>
        <w:t>/</w:t>
      </w:r>
      <w:proofErr w:type="spellStart"/>
      <w:r>
        <w:t>src</w:t>
      </w:r>
      <w:proofErr w:type="spellEnd"/>
      <w:r>
        <w:t>/com/controller/StatementController.java</w:t>
      </w:r>
    </w:p>
    <w:p w:rsidR="00E67FA3" w:rsidRPr="00C267E5" w:rsidRDefault="00E67FA3" w:rsidP="00E67FA3">
      <w:pPr>
        <w:pStyle w:val="ListParagraph"/>
        <w:numPr>
          <w:ilvl w:val="0"/>
          <w:numId w:val="13"/>
        </w:numPr>
      </w:pPr>
      <w:r>
        <w:lastRenderedPageBreak/>
        <w:t xml:space="preserve">This is where the controller logic is implemented for the </w:t>
      </w:r>
      <w:r w:rsidR="00CE2DDF">
        <w:t>Statement</w:t>
      </w:r>
      <w:r>
        <w:t xml:space="preserve"> Page.</w:t>
      </w:r>
    </w:p>
    <w:sectPr w:rsidR="00E67FA3" w:rsidRPr="00C267E5" w:rsidSect="00C07C03">
      <w:headerReference w:type="default" r:id="rId3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77C" w:rsidRDefault="0006777C" w:rsidP="00FB2325">
      <w:r>
        <w:separator/>
      </w:r>
    </w:p>
  </w:endnote>
  <w:endnote w:type="continuationSeparator" w:id="0">
    <w:p w:rsidR="0006777C" w:rsidRDefault="0006777C" w:rsidP="00FB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Yuppy TC">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77C" w:rsidRDefault="0006777C" w:rsidP="00FB2325">
      <w:r>
        <w:separator/>
      </w:r>
    </w:p>
  </w:footnote>
  <w:footnote w:type="continuationSeparator" w:id="0">
    <w:p w:rsidR="0006777C" w:rsidRDefault="0006777C" w:rsidP="00FB2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329705"/>
      <w:docPartObj>
        <w:docPartGallery w:val="Page Numbers (Top of Page)"/>
        <w:docPartUnique/>
      </w:docPartObj>
    </w:sdtPr>
    <w:sdtEndPr>
      <w:rPr>
        <w:noProof/>
      </w:rPr>
    </w:sdtEndPr>
    <w:sdtContent>
      <w:p w:rsidR="00FB2325" w:rsidRDefault="00FB2325">
        <w:pPr>
          <w:pStyle w:val="Header"/>
          <w:jc w:val="right"/>
        </w:pPr>
        <w:r>
          <w:fldChar w:fldCharType="begin"/>
        </w:r>
        <w:r>
          <w:instrText xml:space="preserve"> PAGE   \* MERGEFORMAT </w:instrText>
        </w:r>
        <w:r>
          <w:fldChar w:fldCharType="separate"/>
        </w:r>
        <w:r w:rsidR="00691EAC">
          <w:rPr>
            <w:noProof/>
          </w:rPr>
          <w:t>11</w:t>
        </w:r>
        <w:r>
          <w:rPr>
            <w:noProof/>
          </w:rPr>
          <w:fldChar w:fldCharType="end"/>
        </w:r>
      </w:p>
    </w:sdtContent>
  </w:sdt>
  <w:p w:rsidR="00FB2325" w:rsidRDefault="00FB2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5E07"/>
    <w:multiLevelType w:val="multilevel"/>
    <w:tmpl w:val="ECDA261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15:restartNumberingAfterBreak="0">
    <w:nsid w:val="07271DBF"/>
    <w:multiLevelType w:val="hybridMultilevel"/>
    <w:tmpl w:val="B2D2AE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B263E9"/>
    <w:multiLevelType w:val="multilevel"/>
    <w:tmpl w:val="5A4A5F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3F829D3"/>
    <w:multiLevelType w:val="hybridMultilevel"/>
    <w:tmpl w:val="97F2C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4B68DB"/>
    <w:multiLevelType w:val="hybridMultilevel"/>
    <w:tmpl w:val="E98E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F6F59"/>
    <w:multiLevelType w:val="multilevel"/>
    <w:tmpl w:val="FC527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452145FF"/>
    <w:multiLevelType w:val="multilevel"/>
    <w:tmpl w:val="ECDA261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15:restartNumberingAfterBreak="0">
    <w:nsid w:val="45EF186A"/>
    <w:multiLevelType w:val="hybridMultilevel"/>
    <w:tmpl w:val="A78C1E0C"/>
    <w:lvl w:ilvl="0" w:tplc="04090003">
      <w:start w:val="1"/>
      <w:numFmt w:val="bullet"/>
      <w:lvlText w:val="o"/>
      <w:lvlJc w:val="left"/>
      <w:pPr>
        <w:ind w:left="1910" w:hanging="360"/>
      </w:pPr>
      <w:rPr>
        <w:rFonts w:ascii="Courier New" w:hAnsi="Courier New" w:cs="Courier New"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8" w15:restartNumberingAfterBreak="0">
    <w:nsid w:val="518C1DB2"/>
    <w:multiLevelType w:val="hybridMultilevel"/>
    <w:tmpl w:val="EE06E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070CAF"/>
    <w:multiLevelType w:val="hybridMultilevel"/>
    <w:tmpl w:val="8E0CF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A23F3"/>
    <w:multiLevelType w:val="hybridMultilevel"/>
    <w:tmpl w:val="96FCD8F8"/>
    <w:lvl w:ilvl="0" w:tplc="0409000F">
      <w:start w:val="1"/>
      <w:numFmt w:val="decimal"/>
      <w:lvlText w:val="%1."/>
      <w:lvlJc w:val="left"/>
      <w:pPr>
        <w:ind w:left="1750" w:hanging="360"/>
      </w:pPr>
    </w:lvl>
    <w:lvl w:ilvl="1" w:tplc="04090019" w:tentative="1">
      <w:start w:val="1"/>
      <w:numFmt w:val="lowerLetter"/>
      <w:lvlText w:val="%2."/>
      <w:lvlJc w:val="left"/>
      <w:pPr>
        <w:ind w:left="2470" w:hanging="360"/>
      </w:pPr>
    </w:lvl>
    <w:lvl w:ilvl="2" w:tplc="0409001B" w:tentative="1">
      <w:start w:val="1"/>
      <w:numFmt w:val="lowerRoman"/>
      <w:lvlText w:val="%3."/>
      <w:lvlJc w:val="right"/>
      <w:pPr>
        <w:ind w:left="3190" w:hanging="180"/>
      </w:pPr>
    </w:lvl>
    <w:lvl w:ilvl="3" w:tplc="0409000F" w:tentative="1">
      <w:start w:val="1"/>
      <w:numFmt w:val="decimal"/>
      <w:lvlText w:val="%4."/>
      <w:lvlJc w:val="left"/>
      <w:pPr>
        <w:ind w:left="3910" w:hanging="360"/>
      </w:pPr>
    </w:lvl>
    <w:lvl w:ilvl="4" w:tplc="04090019" w:tentative="1">
      <w:start w:val="1"/>
      <w:numFmt w:val="lowerLetter"/>
      <w:lvlText w:val="%5."/>
      <w:lvlJc w:val="left"/>
      <w:pPr>
        <w:ind w:left="4630" w:hanging="360"/>
      </w:pPr>
    </w:lvl>
    <w:lvl w:ilvl="5" w:tplc="0409001B" w:tentative="1">
      <w:start w:val="1"/>
      <w:numFmt w:val="lowerRoman"/>
      <w:lvlText w:val="%6."/>
      <w:lvlJc w:val="right"/>
      <w:pPr>
        <w:ind w:left="5350" w:hanging="180"/>
      </w:pPr>
    </w:lvl>
    <w:lvl w:ilvl="6" w:tplc="0409000F" w:tentative="1">
      <w:start w:val="1"/>
      <w:numFmt w:val="decimal"/>
      <w:lvlText w:val="%7."/>
      <w:lvlJc w:val="left"/>
      <w:pPr>
        <w:ind w:left="6070" w:hanging="360"/>
      </w:pPr>
    </w:lvl>
    <w:lvl w:ilvl="7" w:tplc="04090019" w:tentative="1">
      <w:start w:val="1"/>
      <w:numFmt w:val="lowerLetter"/>
      <w:lvlText w:val="%8."/>
      <w:lvlJc w:val="left"/>
      <w:pPr>
        <w:ind w:left="6790" w:hanging="360"/>
      </w:pPr>
    </w:lvl>
    <w:lvl w:ilvl="8" w:tplc="0409001B" w:tentative="1">
      <w:start w:val="1"/>
      <w:numFmt w:val="lowerRoman"/>
      <w:lvlText w:val="%9."/>
      <w:lvlJc w:val="right"/>
      <w:pPr>
        <w:ind w:left="7510" w:hanging="180"/>
      </w:pPr>
    </w:lvl>
  </w:abstractNum>
  <w:abstractNum w:abstractNumId="11" w15:restartNumberingAfterBreak="0">
    <w:nsid w:val="5D071A86"/>
    <w:multiLevelType w:val="hybridMultilevel"/>
    <w:tmpl w:val="64A80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27357"/>
    <w:multiLevelType w:val="hybridMultilevel"/>
    <w:tmpl w:val="537AFB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D79795A"/>
    <w:multiLevelType w:val="hybridMultilevel"/>
    <w:tmpl w:val="74EC0E2C"/>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4" w15:restartNumberingAfterBreak="0">
    <w:nsid w:val="786B6776"/>
    <w:multiLevelType w:val="hybridMultilevel"/>
    <w:tmpl w:val="C39EF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051B43"/>
    <w:multiLevelType w:val="hybridMultilevel"/>
    <w:tmpl w:val="D92642EA"/>
    <w:lvl w:ilvl="0" w:tplc="04090003">
      <w:start w:val="1"/>
      <w:numFmt w:val="bullet"/>
      <w:lvlText w:val="o"/>
      <w:lvlJc w:val="left"/>
      <w:pPr>
        <w:ind w:left="1750" w:hanging="360"/>
      </w:pPr>
      <w:rPr>
        <w:rFonts w:ascii="Courier New" w:hAnsi="Courier New" w:cs="Courier New"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16" w15:restartNumberingAfterBreak="0">
    <w:nsid w:val="7EB000BC"/>
    <w:multiLevelType w:val="hybridMultilevel"/>
    <w:tmpl w:val="D7E2B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16CAB"/>
    <w:multiLevelType w:val="multilevel"/>
    <w:tmpl w:val="39886D2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5"/>
  </w:num>
  <w:num w:numId="2">
    <w:abstractNumId w:val="17"/>
  </w:num>
  <w:num w:numId="3">
    <w:abstractNumId w:val="0"/>
  </w:num>
  <w:num w:numId="4">
    <w:abstractNumId w:val="2"/>
  </w:num>
  <w:num w:numId="5">
    <w:abstractNumId w:val="9"/>
  </w:num>
  <w:num w:numId="6">
    <w:abstractNumId w:val="8"/>
  </w:num>
  <w:num w:numId="7">
    <w:abstractNumId w:val="3"/>
  </w:num>
  <w:num w:numId="8">
    <w:abstractNumId w:val="1"/>
  </w:num>
  <w:num w:numId="9">
    <w:abstractNumId w:val="4"/>
  </w:num>
  <w:num w:numId="10">
    <w:abstractNumId w:val="14"/>
  </w:num>
  <w:num w:numId="11">
    <w:abstractNumId w:val="13"/>
  </w:num>
  <w:num w:numId="12">
    <w:abstractNumId w:val="10"/>
  </w:num>
  <w:num w:numId="13">
    <w:abstractNumId w:val="15"/>
  </w:num>
  <w:num w:numId="14">
    <w:abstractNumId w:val="6"/>
  </w:num>
  <w:num w:numId="15">
    <w:abstractNumId w:val="7"/>
  </w:num>
  <w:num w:numId="16">
    <w:abstractNumId w:val="11"/>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23"/>
    <w:rsid w:val="00042583"/>
    <w:rsid w:val="0006777C"/>
    <w:rsid w:val="00087947"/>
    <w:rsid w:val="000A2958"/>
    <w:rsid w:val="00347723"/>
    <w:rsid w:val="003812D5"/>
    <w:rsid w:val="00394329"/>
    <w:rsid w:val="003B5451"/>
    <w:rsid w:val="004217D0"/>
    <w:rsid w:val="00446B42"/>
    <w:rsid w:val="00543725"/>
    <w:rsid w:val="005D47CD"/>
    <w:rsid w:val="00651067"/>
    <w:rsid w:val="00691EAC"/>
    <w:rsid w:val="006E1810"/>
    <w:rsid w:val="00777AEC"/>
    <w:rsid w:val="007B4CF4"/>
    <w:rsid w:val="00885D26"/>
    <w:rsid w:val="00890E46"/>
    <w:rsid w:val="008E10A0"/>
    <w:rsid w:val="009413C2"/>
    <w:rsid w:val="00944B22"/>
    <w:rsid w:val="00976DF1"/>
    <w:rsid w:val="00A1097D"/>
    <w:rsid w:val="00B65320"/>
    <w:rsid w:val="00B86B34"/>
    <w:rsid w:val="00C07C03"/>
    <w:rsid w:val="00C267E5"/>
    <w:rsid w:val="00CE2DDF"/>
    <w:rsid w:val="00D33584"/>
    <w:rsid w:val="00D73084"/>
    <w:rsid w:val="00DB1823"/>
    <w:rsid w:val="00E6627E"/>
    <w:rsid w:val="00E67FA3"/>
    <w:rsid w:val="00ED7FCB"/>
    <w:rsid w:val="00EF7E3F"/>
    <w:rsid w:val="00F05DC9"/>
    <w:rsid w:val="00F230B8"/>
    <w:rsid w:val="00FA1F1B"/>
    <w:rsid w:val="00FB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E15B8F-93A2-4554-9170-F2BFDD6D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39432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6627E"/>
    <w:pPr>
      <w:ind w:left="720"/>
      <w:contextualSpacing/>
    </w:pPr>
  </w:style>
  <w:style w:type="character" w:customStyle="1" w:styleId="Heading7Char">
    <w:name w:val="Heading 7 Char"/>
    <w:basedOn w:val="DefaultParagraphFont"/>
    <w:link w:val="Heading7"/>
    <w:uiPriority w:val="9"/>
    <w:rsid w:val="00394329"/>
    <w:rPr>
      <w:rFonts w:asciiTheme="majorHAnsi" w:eastAsiaTheme="majorEastAsia" w:hAnsiTheme="majorHAnsi" w:cstheme="majorBidi"/>
      <w:i/>
      <w:iCs/>
      <w:color w:val="1F4D78" w:themeColor="accent1" w:themeShade="7F"/>
    </w:rPr>
  </w:style>
  <w:style w:type="paragraph" w:styleId="NoSpacing">
    <w:name w:val="No Spacing"/>
    <w:link w:val="NoSpacingChar"/>
    <w:uiPriority w:val="1"/>
    <w:qFormat/>
    <w:rsid w:val="00C07C03"/>
    <w:rPr>
      <w:rFonts w:asciiTheme="minorHAnsi" w:eastAsiaTheme="minorEastAsia" w:hAnsiTheme="minorHAnsi" w:cstheme="minorBidi"/>
      <w:color w:val="auto"/>
      <w:sz w:val="22"/>
      <w:szCs w:val="22"/>
      <w:lang w:eastAsia="en-US"/>
    </w:rPr>
  </w:style>
  <w:style w:type="character" w:customStyle="1" w:styleId="NoSpacingChar">
    <w:name w:val="No Spacing Char"/>
    <w:basedOn w:val="DefaultParagraphFont"/>
    <w:link w:val="NoSpacing"/>
    <w:uiPriority w:val="1"/>
    <w:rsid w:val="00C07C03"/>
    <w:rPr>
      <w:rFonts w:asciiTheme="minorHAnsi" w:eastAsiaTheme="minorEastAsia" w:hAnsiTheme="minorHAnsi" w:cstheme="minorBidi"/>
      <w:color w:val="auto"/>
      <w:sz w:val="22"/>
      <w:szCs w:val="22"/>
      <w:lang w:eastAsia="en-US"/>
    </w:rPr>
  </w:style>
  <w:style w:type="paragraph" w:styleId="Header">
    <w:name w:val="header"/>
    <w:basedOn w:val="Normal"/>
    <w:link w:val="HeaderChar"/>
    <w:uiPriority w:val="99"/>
    <w:unhideWhenUsed/>
    <w:rsid w:val="00FB2325"/>
    <w:pPr>
      <w:tabs>
        <w:tab w:val="center" w:pos="4680"/>
        <w:tab w:val="right" w:pos="9360"/>
      </w:tabs>
    </w:pPr>
  </w:style>
  <w:style w:type="character" w:customStyle="1" w:styleId="HeaderChar">
    <w:name w:val="Header Char"/>
    <w:basedOn w:val="DefaultParagraphFont"/>
    <w:link w:val="Header"/>
    <w:uiPriority w:val="99"/>
    <w:rsid w:val="00FB2325"/>
  </w:style>
  <w:style w:type="paragraph" w:styleId="Footer">
    <w:name w:val="footer"/>
    <w:basedOn w:val="Normal"/>
    <w:link w:val="FooterChar"/>
    <w:uiPriority w:val="99"/>
    <w:unhideWhenUsed/>
    <w:rsid w:val="00FB2325"/>
    <w:pPr>
      <w:tabs>
        <w:tab w:val="center" w:pos="4680"/>
        <w:tab w:val="right" w:pos="9360"/>
      </w:tabs>
    </w:pPr>
  </w:style>
  <w:style w:type="character" w:customStyle="1" w:styleId="FooterChar">
    <w:name w:val="Footer Char"/>
    <w:basedOn w:val="DefaultParagraphFont"/>
    <w:link w:val="Footer"/>
    <w:uiPriority w:val="99"/>
    <w:rsid w:val="00FB2325"/>
  </w:style>
  <w:style w:type="character" w:styleId="Hyperlink">
    <w:name w:val="Hyperlink"/>
    <w:basedOn w:val="DefaultParagraphFont"/>
    <w:uiPriority w:val="99"/>
    <w:unhideWhenUsed/>
    <w:rsid w:val="00885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hyperlink" Target="https://youtu.be/w8WlOXntIZ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theme" Target="theme/theme1.xml"/><Relationship Id="rId10" Type="http://schemas.openxmlformats.org/officeDocument/2006/relationships/hyperlink" Target="https://youtu.be/7LvwmLhG8zY" TargetMode="External"/><Relationship Id="rId19" Type="http://schemas.openxmlformats.org/officeDocument/2006/relationships/image" Target="media/image11.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hyperlink" Target="https://youtu.be/HqQG44pbciE"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157B3-A8F8-4422-A216-E1851437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Sark</dc:creator>
  <cp:lastModifiedBy>Andrew Sark</cp:lastModifiedBy>
  <cp:revision>3</cp:revision>
  <cp:lastPrinted>2016-05-03T17:38:00Z</cp:lastPrinted>
  <dcterms:created xsi:type="dcterms:W3CDTF">2016-05-03T17:38:00Z</dcterms:created>
  <dcterms:modified xsi:type="dcterms:W3CDTF">2016-05-03T17:46:00Z</dcterms:modified>
</cp:coreProperties>
</file>