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6A" w:rsidRDefault="00F8446A" w:rsidP="00F8446A">
      <w:pPr>
        <w:spacing w:after="0"/>
      </w:pPr>
      <w:r>
        <w:t xml:space="preserve">4) </w:t>
      </w:r>
    </w:p>
    <w:p w:rsidR="00F8446A" w:rsidRDefault="00F8446A" w:rsidP="00F8446A">
      <w:pPr>
        <w:spacing w:after="0"/>
        <w:ind w:firstLine="720"/>
      </w:pPr>
      <w:r>
        <w:t xml:space="preserve">a) </w:t>
      </w:r>
      <w:r w:rsidRPr="00F8446A">
        <w:t>RMSE for your training set</w:t>
      </w:r>
      <w:r>
        <w:t xml:space="preserve">: </w:t>
      </w:r>
      <w:r w:rsidRPr="00F8446A">
        <w:t>1.8097</w:t>
      </w:r>
    </w:p>
    <w:p w:rsidR="00F8446A" w:rsidRDefault="00F8446A" w:rsidP="00F8446A">
      <w:pPr>
        <w:spacing w:after="0"/>
        <w:ind w:left="720"/>
      </w:pPr>
      <w:r>
        <w:t xml:space="preserve">    RMSE for the Test set: </w:t>
      </w:r>
      <w:r w:rsidRPr="00F8446A">
        <w:t>2.361</w:t>
      </w:r>
      <w:r>
        <w:t>8</w:t>
      </w:r>
    </w:p>
    <w:p w:rsidR="00F8446A" w:rsidRDefault="00F8446A" w:rsidP="00F8446A">
      <w:pPr>
        <w:spacing w:after="0"/>
        <w:ind w:left="720"/>
      </w:pPr>
    </w:p>
    <w:p w:rsidR="00F8446A" w:rsidRDefault="00F8446A" w:rsidP="00F8446A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7D115" wp14:editId="71ECDFF4">
            <wp:simplePos x="0" y="0"/>
            <wp:positionH relativeFrom="column">
              <wp:posOffset>715992</wp:posOffset>
            </wp:positionH>
            <wp:positionV relativeFrom="paragraph">
              <wp:posOffset>143558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F8446A" w:rsidRDefault="00F8446A" w:rsidP="00F8446A">
      <w:pPr>
        <w:spacing w:after="0"/>
      </w:pPr>
    </w:p>
    <w:tbl>
      <w:tblPr>
        <w:tblpPr w:leftFromText="180" w:rightFromText="180" w:vertAnchor="text" w:tblpY="1"/>
        <w:tblOverlap w:val="never"/>
        <w:tblW w:w="2106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lambda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RMSE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1.926127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1.914525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0.5625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1.90463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0.421875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1.896471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0.316406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1.889996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0.237305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1.885051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0.177979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1.881402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0.133484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1.878776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0.100113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1.876901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0.075085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1.875534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0.056314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1.87448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0.042235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1.873593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0.031676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1.872793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0.023757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1.872057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0.017818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1.871413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0.013363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1.870919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1.870638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0.007517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1.870625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0.005638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1.870916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0.004228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1.871536</w:t>
            </w:r>
          </w:p>
        </w:tc>
      </w:tr>
    </w:tbl>
    <w:p w:rsidR="00F8446A" w:rsidRDefault="00F8446A" w:rsidP="00F8446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1964235</wp:posOffset>
                </wp:positionH>
                <wp:positionV relativeFrom="paragraph">
                  <wp:posOffset>2848442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46A" w:rsidRDefault="00F8446A">
                            <w:r>
                              <w:t xml:space="preserve">The optimal Lambda is highlighted in yellow. It’s the most optimal because it minimizes the test error. With Lambda = 0.0071517 is got the RMSE to be </w:t>
                            </w:r>
                            <w:r w:rsidRPr="00F8446A">
                              <w:t>2.35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65pt;margin-top:224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FewsCt8AAAALAQAADwAAAAAAAAAAAAAAAAB/BAAAZHJzL2Rv&#10;d25yZXYueG1sUEsFBgAAAAAEAAQA8wAAAIsFAAAAAA==&#10;">
                <v:textbox style="mso-fit-shape-to-text:t">
                  <w:txbxContent>
                    <w:p w:rsidR="00F8446A" w:rsidRDefault="00F8446A">
                      <w:r>
                        <w:t xml:space="preserve">The optimal Lambda is highlighted in yellow. It’s the most optimal because it minimizes the test error. With Lambda = 0.0071517 is got the RMSE to be </w:t>
                      </w:r>
                      <w:r w:rsidRPr="00F8446A">
                        <w:t>2.35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F8446A" w:rsidRDefault="00F8446A">
      <w:r>
        <w:br w:type="page"/>
      </w:r>
    </w:p>
    <w:p w:rsidR="008C250F" w:rsidRDefault="00F8446A" w:rsidP="00F8446A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ACB38E" wp14:editId="47712ABF">
            <wp:simplePos x="0" y="0"/>
            <wp:positionH relativeFrom="column">
              <wp:posOffset>569140</wp:posOffset>
            </wp:positionH>
            <wp:positionV relativeFrom="paragraph">
              <wp:posOffset>43180</wp:posOffset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</w:t>
      </w: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tbl>
      <w:tblPr>
        <w:tblpPr w:leftFromText="180" w:rightFromText="180" w:vertAnchor="text" w:tblpY="1"/>
        <w:tblOverlap w:val="never"/>
        <w:tblW w:w="2106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1.319325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1.311439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0.5625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1.304873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0.421875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1.299626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0.316406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1.295619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0.237305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1.292697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0.177979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1.290664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0.133484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1.289315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0.100113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1.28847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0.075085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1.287987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0.056314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1.287772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0.042235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1.287769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0.031676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1.287958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0.023757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1.28834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0.017818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1.288923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0.013363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1.289706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1.290677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0.007517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1.291812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0.005638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1.293083</w:t>
            </w:r>
          </w:p>
        </w:tc>
      </w:tr>
      <w:tr w:rsidR="00F8446A" w:rsidRPr="00F8446A" w:rsidTr="00F8446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0.004228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1.294463</w:t>
            </w:r>
          </w:p>
        </w:tc>
      </w:tr>
    </w:tbl>
    <w:p w:rsidR="00F8446A" w:rsidRDefault="00F8446A" w:rsidP="00F8446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79708E" wp14:editId="7ADFBE8A">
                <wp:simplePos x="0" y="0"/>
                <wp:positionH relativeFrom="column">
                  <wp:posOffset>2099490</wp:posOffset>
                </wp:positionH>
                <wp:positionV relativeFrom="paragraph">
                  <wp:posOffset>304513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46A" w:rsidRDefault="00F8446A" w:rsidP="00F8446A">
                            <w:r>
                              <w:t>The optimal Lambda is highlighted in yellow. It’s the most optimal because it minimizes the test error. With Lambda = 0.</w:t>
                            </w:r>
                            <w:r>
                              <w:t>042235</w:t>
                            </w:r>
                            <w:r>
                              <w:t xml:space="preserve"> is got the RMSE to be </w:t>
                            </w:r>
                            <w:r w:rsidRPr="00F8446A">
                              <w:t>2.3518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9708E" id="_x0000_s1027" type="#_x0000_t202" style="position:absolute;margin-left:165.3pt;margin-top:2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">
                <v:textbox style="mso-fit-shape-to-text:t">
                  <w:txbxContent>
                    <w:p w:rsidR="00F8446A" w:rsidRDefault="00F8446A" w:rsidP="00F8446A">
                      <w:r>
                        <w:t>The optimal Lambda is highlighted in yellow. It’s the most optimal because it minimizes the test error. With Lambda = 0.</w:t>
                      </w:r>
                      <w:r>
                        <w:t>042235</w:t>
                      </w:r>
                      <w:r>
                        <w:t xml:space="preserve"> is got the RMSE to be </w:t>
                      </w:r>
                      <w:r w:rsidRPr="00F8446A">
                        <w:t>2.3518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F8446A" w:rsidRDefault="00F8446A">
      <w:r>
        <w:br w:type="page"/>
      </w:r>
    </w:p>
    <w:p w:rsidR="00F8446A" w:rsidRDefault="00F8446A" w:rsidP="00F8446A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C81F49" wp14:editId="4C651513">
            <wp:simplePos x="0" y="0"/>
            <wp:positionH relativeFrom="column">
              <wp:posOffset>422695</wp:posOffset>
            </wp:positionH>
            <wp:positionV relativeFrom="paragraph">
              <wp:posOffset>611</wp:posOffset>
            </wp:positionV>
            <wp:extent cx="4572000" cy="27432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4) </w:t>
      </w:r>
    </w:p>
    <w:tbl>
      <w:tblPr>
        <w:tblpPr w:leftFromText="180" w:rightFromText="180" w:vertAnchor="text" w:tblpY="1"/>
        <w:tblOverlap w:val="never"/>
        <w:tblW w:w="1952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1.58556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1.577639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0.5625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1.573707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0.421875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1.573529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0.316406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1.576583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0.237305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1.582054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0.177979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1.588963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0.133484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1.596335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0.100113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1.603366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0.075085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1.609516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0.056314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1.614518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0.042235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1.618332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0.031676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1.621073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0.023757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1.622936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0.017818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1.624132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0.013363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1.624842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0.010023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1.625198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0.007517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1.625286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0.005638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1.62517</w:t>
            </w:r>
          </w:p>
        </w:tc>
      </w:tr>
      <w:tr w:rsidR="00F8446A" w:rsidRPr="00F8446A" w:rsidTr="00F8446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0.004228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6A" w:rsidRPr="00F8446A" w:rsidRDefault="00F8446A" w:rsidP="00F844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46A">
              <w:rPr>
                <w:rFonts w:ascii="Calibri" w:eastAsia="Times New Roman" w:hAnsi="Calibri" w:cs="Times New Roman"/>
                <w:color w:val="000000"/>
              </w:rPr>
              <w:t>1.624903</w:t>
            </w:r>
          </w:p>
        </w:tc>
      </w:tr>
    </w:tbl>
    <w:p w:rsidR="00F8446A" w:rsidRDefault="00F8446A" w:rsidP="00F8446A">
      <w:pPr>
        <w:spacing w:after="0"/>
      </w:pPr>
    </w:p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Pr="00F8446A" w:rsidRDefault="00F8446A" w:rsidP="00F8446A"/>
    <w:p w:rsidR="00F8446A" w:rsidRDefault="00F8446A" w:rsidP="00F8446A">
      <w:pPr>
        <w:spacing w:after="0"/>
      </w:pPr>
    </w:p>
    <w:p w:rsidR="00F8446A" w:rsidRDefault="00F8446A" w:rsidP="00F8446A">
      <w:pPr>
        <w:spacing w:after="0"/>
      </w:pPr>
    </w:p>
    <w:p w:rsidR="00F8446A" w:rsidRDefault="003547D7" w:rsidP="00F8446A">
      <w:pPr>
        <w:tabs>
          <w:tab w:val="left" w:pos="1195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E2B147" wp14:editId="6EB7BA5F">
                <wp:simplePos x="0" y="0"/>
                <wp:positionH relativeFrom="column">
                  <wp:posOffset>2006756</wp:posOffset>
                </wp:positionH>
                <wp:positionV relativeFrom="paragraph">
                  <wp:posOffset>1623540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7D7" w:rsidRDefault="003547D7" w:rsidP="003547D7">
                            <w:r>
                              <w:t xml:space="preserve">As the k fold increase the RMSE tend to decrease. 10 fold 2.352 &lt; 5 fold 2.354 &lt; 1 fold 2.372. Validation set if effectively k-fold with k = 1. </w:t>
                            </w:r>
                            <w:r>
                              <w:t xml:space="preserve">So as the number of fold increases the error decrease a </w:t>
                            </w:r>
                            <w:r>
                              <w:t>little.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2B147" id="_x0000_s1028" type="#_x0000_t202" style="position:absolute;margin-left:158pt;margin-top:127.8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">
                <v:textbox style="mso-fit-shape-to-text:t">
                  <w:txbxContent>
                    <w:p w:rsidR="003547D7" w:rsidRDefault="003547D7" w:rsidP="003547D7">
                      <w:r>
                        <w:t xml:space="preserve">As the k fold increase the RMSE tend to decrease. 10 fold 2.352 &lt; 5 fold 2.354 &lt; 1 fold 2.372. Validation set if effectively k-fold with k = 1. </w:t>
                      </w:r>
                      <w:r>
                        <w:t xml:space="preserve">So as the number of fold increases the error decrease a </w:t>
                      </w:r>
                      <w:r>
                        <w:t>little.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844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737EE4" wp14:editId="62D7C605">
                <wp:simplePos x="0" y="0"/>
                <wp:positionH relativeFrom="column">
                  <wp:posOffset>2006755</wp:posOffset>
                </wp:positionH>
                <wp:positionV relativeFrom="paragraph">
                  <wp:posOffset>96664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46A" w:rsidRDefault="00F8446A" w:rsidP="00F8446A">
                            <w:r>
                              <w:t>The optimal Lambda is highlighted in yellow. It’s the most optimal because it minimizes the test error. With Lambda = 0.</w:t>
                            </w:r>
                            <w:r>
                              <w:t>421875</w:t>
                            </w:r>
                            <w:r>
                              <w:t xml:space="preserve"> is got the RMSE to be </w:t>
                            </w:r>
                            <w:r w:rsidRPr="00F8446A">
                              <w:t>2.372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37EE4" id="_x0000_s1029" type="#_x0000_t202" style="position:absolute;margin-left:158pt;margin-top:7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n/l3aN4AAAAKAQAADwAAAAAAAAAAAAAAAACABAAAZHJzL2Rv&#10;d25yZXYueG1sUEsFBgAAAAAEAAQA8wAAAIsFAAAAAA==&#10;">
                <v:textbox style="mso-fit-shape-to-text:t">
                  <w:txbxContent>
                    <w:p w:rsidR="00F8446A" w:rsidRDefault="00F8446A" w:rsidP="00F8446A">
                      <w:r>
                        <w:t>The optimal Lambda is highlighted in yellow. It’s the most optimal because it minimizes the test error. With Lambda = 0.</w:t>
                      </w:r>
                      <w:r>
                        <w:t>421875</w:t>
                      </w:r>
                      <w:r>
                        <w:t xml:space="preserve"> is got the RMSE to be </w:t>
                      </w:r>
                      <w:r w:rsidRPr="00F8446A">
                        <w:t>2.372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46A">
        <w:tab/>
      </w:r>
      <w:r w:rsidR="00F8446A">
        <w:tab/>
      </w:r>
      <w:r w:rsidR="00F8446A">
        <w:br w:type="textWrapping" w:clear="all"/>
      </w:r>
    </w:p>
    <w:sectPr w:rsidR="00F8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6A"/>
    <w:rsid w:val="003547D7"/>
    <w:rsid w:val="006A748E"/>
    <w:rsid w:val="00AF18E6"/>
    <w:rsid w:val="00F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8E6D-F730-425E-BDE5-0E57F13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ValuesRid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ValuesRid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ValuesRid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</a:t>
            </a:r>
            <a:r>
              <a:rPr lang="en-US" baseline="0"/>
              <a:t> K fold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0.75</c:v>
                </c:pt>
                <c:pt idx="2">
                  <c:v>0.5625</c:v>
                </c:pt>
                <c:pt idx="3">
                  <c:v>0.421875</c:v>
                </c:pt>
                <c:pt idx="4">
                  <c:v>0.31640625</c:v>
                </c:pt>
                <c:pt idx="5">
                  <c:v>0.2373046875</c:v>
                </c:pt>
                <c:pt idx="6">
                  <c:v>0.177978515625</c:v>
                </c:pt>
                <c:pt idx="7">
                  <c:v>0.13348388671875</c:v>
                </c:pt>
                <c:pt idx="8">
                  <c:v>0.1001129150390625</c:v>
                </c:pt>
                <c:pt idx="9">
                  <c:v>7.5084686279296875E-2</c:v>
                </c:pt>
                <c:pt idx="10">
                  <c:v>5.6313514709472656E-2</c:v>
                </c:pt>
                <c:pt idx="11">
                  <c:v>4.2235136032104492E-2</c:v>
                </c:pt>
                <c:pt idx="12">
                  <c:v>3.1676352024078369E-2</c:v>
                </c:pt>
                <c:pt idx="13">
                  <c:v>2.3757264018058777E-2</c:v>
                </c:pt>
                <c:pt idx="14">
                  <c:v>1.7817948013544083E-2</c:v>
                </c:pt>
                <c:pt idx="15">
                  <c:v>1.3363461010158062E-2</c:v>
                </c:pt>
                <c:pt idx="16">
                  <c:v>1.0022595757618546E-2</c:v>
                </c:pt>
                <c:pt idx="17">
                  <c:v>7.5169468182139099E-3</c:v>
                </c:pt>
                <c:pt idx="18">
                  <c:v>5.6377101136604324E-3</c:v>
                </c:pt>
                <c:pt idx="19">
                  <c:v>4.2282825852453243E-3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1.9261270768600001</c:v>
                </c:pt>
                <c:pt idx="1">
                  <c:v>1.9145253017399999</c:v>
                </c:pt>
                <c:pt idx="2">
                  <c:v>1.90463020937</c:v>
                </c:pt>
                <c:pt idx="3">
                  <c:v>1.8964709721599999</c:v>
                </c:pt>
                <c:pt idx="4">
                  <c:v>1.8899955687800001</c:v>
                </c:pt>
                <c:pt idx="5">
                  <c:v>1.8850506255999999</c:v>
                </c:pt>
                <c:pt idx="6">
                  <c:v>1.8814018879200001</c:v>
                </c:pt>
                <c:pt idx="7">
                  <c:v>1.8787758839699999</c:v>
                </c:pt>
                <c:pt idx="8">
                  <c:v>1.8769008225199999</c:v>
                </c:pt>
                <c:pt idx="9">
                  <c:v>1.87553449577</c:v>
                </c:pt>
                <c:pt idx="10">
                  <c:v>1.87447968435</c:v>
                </c:pt>
                <c:pt idx="11">
                  <c:v>1.87359343898</c:v>
                </c:pt>
                <c:pt idx="12">
                  <c:v>1.8727933047600001</c:v>
                </c:pt>
                <c:pt idx="13">
                  <c:v>1.8720573219500001</c:v>
                </c:pt>
                <c:pt idx="14">
                  <c:v>1.8714133962399999</c:v>
                </c:pt>
                <c:pt idx="15">
                  <c:v>1.8709189478299999</c:v>
                </c:pt>
                <c:pt idx="16">
                  <c:v>1.8706380648200001</c:v>
                </c:pt>
                <c:pt idx="17">
                  <c:v>1.8706246935699999</c:v>
                </c:pt>
                <c:pt idx="18">
                  <c:v>1.8709162018800001</c:v>
                </c:pt>
                <c:pt idx="19">
                  <c:v>1.8715359516300001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494016"/>
        <c:axId val="205490656"/>
      </c:scatterChart>
      <c:valAx>
        <c:axId val="20549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90656"/>
        <c:crosses val="autoZero"/>
        <c:crossBetween val="midCat"/>
      </c:valAx>
      <c:valAx>
        <c:axId val="20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9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k fold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0.75</c:v>
                </c:pt>
                <c:pt idx="2">
                  <c:v>0.5625</c:v>
                </c:pt>
                <c:pt idx="3">
                  <c:v>0.421875</c:v>
                </c:pt>
                <c:pt idx="4">
                  <c:v>0.31640625</c:v>
                </c:pt>
                <c:pt idx="5">
                  <c:v>0.2373046875</c:v>
                </c:pt>
                <c:pt idx="6">
                  <c:v>0.177978515625</c:v>
                </c:pt>
                <c:pt idx="7">
                  <c:v>0.13348388671875</c:v>
                </c:pt>
                <c:pt idx="8">
                  <c:v>0.1001129150390625</c:v>
                </c:pt>
                <c:pt idx="9">
                  <c:v>7.5084686279296875E-2</c:v>
                </c:pt>
                <c:pt idx="10">
                  <c:v>5.6313514709472656E-2</c:v>
                </c:pt>
                <c:pt idx="11">
                  <c:v>4.2235136032104492E-2</c:v>
                </c:pt>
                <c:pt idx="12">
                  <c:v>3.1676352024078369E-2</c:v>
                </c:pt>
                <c:pt idx="13">
                  <c:v>2.3757264018058777E-2</c:v>
                </c:pt>
                <c:pt idx="14">
                  <c:v>1.7817948013544083E-2</c:v>
                </c:pt>
                <c:pt idx="15">
                  <c:v>1.3363461010158062E-2</c:v>
                </c:pt>
                <c:pt idx="16">
                  <c:v>1.0022595757618546E-2</c:v>
                </c:pt>
                <c:pt idx="17">
                  <c:v>7.5169468182139099E-3</c:v>
                </c:pt>
                <c:pt idx="18">
                  <c:v>5.6377101136604324E-3</c:v>
                </c:pt>
                <c:pt idx="19">
                  <c:v>4.2282825852453243E-3</c:v>
                </c:pt>
              </c:numCache>
            </c:num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1.3193254806400001</c:v>
                </c:pt>
                <c:pt idx="1">
                  <c:v>1.31143942629</c:v>
                </c:pt>
                <c:pt idx="2">
                  <c:v>1.30487271123</c:v>
                </c:pt>
                <c:pt idx="3">
                  <c:v>1.2996257787100001</c:v>
                </c:pt>
                <c:pt idx="4">
                  <c:v>1.2956187403699999</c:v>
                </c:pt>
                <c:pt idx="5">
                  <c:v>1.29269740278</c:v>
                </c:pt>
                <c:pt idx="6">
                  <c:v>1.2906640388399999</c:v>
                </c:pt>
                <c:pt idx="7">
                  <c:v>1.289314853</c:v>
                </c:pt>
                <c:pt idx="8">
                  <c:v>1.2884695283500001</c:v>
                </c:pt>
                <c:pt idx="9">
                  <c:v>1.28798736783</c:v>
                </c:pt>
                <c:pt idx="10">
                  <c:v>1.2877720888899999</c:v>
                </c:pt>
                <c:pt idx="11">
                  <c:v>1.28776926642</c:v>
                </c:pt>
                <c:pt idx="12">
                  <c:v>1.2879584313300001</c:v>
                </c:pt>
                <c:pt idx="13">
                  <c:v>1.28834048841</c:v>
                </c:pt>
                <c:pt idx="14">
                  <c:v>1.2889226633899999</c:v>
                </c:pt>
                <c:pt idx="15">
                  <c:v>1.2897055502200001</c:v>
                </c:pt>
                <c:pt idx="16">
                  <c:v>1.29067669285</c:v>
                </c:pt>
                <c:pt idx="17">
                  <c:v>1.29181200643</c:v>
                </c:pt>
                <c:pt idx="18">
                  <c:v>1.2930826870800001</c:v>
                </c:pt>
                <c:pt idx="19">
                  <c:v>1.2944634237699999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86528"/>
        <c:axId val="45617472"/>
      </c:scatterChart>
      <c:valAx>
        <c:axId val="20418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17472"/>
        <c:crosses val="autoZero"/>
        <c:crossBetween val="midCat"/>
      </c:valAx>
      <c:valAx>
        <c:axId val="4561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8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K fold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Sheet1!$G$2:$G$21</c:f>
              <c:numCache>
                <c:formatCode>General</c:formatCode>
                <c:ptCount val="20"/>
                <c:pt idx="0">
                  <c:v>1</c:v>
                </c:pt>
                <c:pt idx="1">
                  <c:v>0.75</c:v>
                </c:pt>
                <c:pt idx="2">
                  <c:v>0.5625</c:v>
                </c:pt>
                <c:pt idx="3">
                  <c:v>0.421875</c:v>
                </c:pt>
                <c:pt idx="4">
                  <c:v>0.31640625</c:v>
                </c:pt>
                <c:pt idx="5">
                  <c:v>0.2373046875</c:v>
                </c:pt>
                <c:pt idx="6">
                  <c:v>0.177978515625</c:v>
                </c:pt>
                <c:pt idx="7">
                  <c:v>0.13348388671875</c:v>
                </c:pt>
                <c:pt idx="8">
                  <c:v>0.1001129150390625</c:v>
                </c:pt>
                <c:pt idx="9">
                  <c:v>7.5084686279296875E-2</c:v>
                </c:pt>
                <c:pt idx="10">
                  <c:v>5.6313514709472656E-2</c:v>
                </c:pt>
                <c:pt idx="11">
                  <c:v>4.2235136032104492E-2</c:v>
                </c:pt>
                <c:pt idx="12">
                  <c:v>3.1676352024078369E-2</c:v>
                </c:pt>
                <c:pt idx="13">
                  <c:v>2.3757264018058777E-2</c:v>
                </c:pt>
                <c:pt idx="14">
                  <c:v>1.7817948013544083E-2</c:v>
                </c:pt>
                <c:pt idx="15">
                  <c:v>1.3363461010158062E-2</c:v>
                </c:pt>
                <c:pt idx="16">
                  <c:v>1.0022595757618546E-2</c:v>
                </c:pt>
                <c:pt idx="17">
                  <c:v>7.5169468182139099E-3</c:v>
                </c:pt>
                <c:pt idx="18">
                  <c:v>5.6377101136604324E-3</c:v>
                </c:pt>
                <c:pt idx="19">
                  <c:v>4.2282825852453243E-3</c:v>
                </c:pt>
              </c:numCache>
            </c:numRef>
          </c:xVal>
          <c:yVal>
            <c:numRef>
              <c:f>Sheet1!$H$2:$H$21</c:f>
              <c:numCache>
                <c:formatCode>General</c:formatCode>
                <c:ptCount val="20"/>
                <c:pt idx="0">
                  <c:v>1.58556014694</c:v>
                </c:pt>
                <c:pt idx="1">
                  <c:v>1.57763949338</c:v>
                </c:pt>
                <c:pt idx="2">
                  <c:v>1.5737067468499999</c:v>
                </c:pt>
                <c:pt idx="3">
                  <c:v>1.5735293726399999</c:v>
                </c:pt>
                <c:pt idx="4">
                  <c:v>1.5765826382100001</c:v>
                </c:pt>
                <c:pt idx="5">
                  <c:v>1.58205437523</c:v>
                </c:pt>
                <c:pt idx="6">
                  <c:v>1.58896291484</c:v>
                </c:pt>
                <c:pt idx="7">
                  <c:v>1.59633468834</c:v>
                </c:pt>
                <c:pt idx="8">
                  <c:v>1.60336623018</c:v>
                </c:pt>
                <c:pt idx="9">
                  <c:v>1.6095164211599999</c:v>
                </c:pt>
                <c:pt idx="10">
                  <c:v>1.6145180831199999</c:v>
                </c:pt>
                <c:pt idx="11">
                  <c:v>1.61833166585</c:v>
                </c:pt>
                <c:pt idx="12">
                  <c:v>1.62107264374</c:v>
                </c:pt>
                <c:pt idx="13">
                  <c:v>1.62293611851</c:v>
                </c:pt>
                <c:pt idx="14">
                  <c:v>1.6241323402200001</c:v>
                </c:pt>
                <c:pt idx="15">
                  <c:v>1.6248421260599999</c:v>
                </c:pt>
                <c:pt idx="16">
                  <c:v>1.6251975845</c:v>
                </c:pt>
                <c:pt idx="17">
                  <c:v>1.62528645044</c:v>
                </c:pt>
                <c:pt idx="18">
                  <c:v>1.62517013701</c:v>
                </c:pt>
                <c:pt idx="19">
                  <c:v>1.6249026930399999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1952"/>
        <c:axId val="45622512"/>
      </c:scatterChart>
      <c:valAx>
        <c:axId val="4562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2512"/>
        <c:crosses val="autoZero"/>
        <c:crossBetween val="midCat"/>
      </c:valAx>
      <c:valAx>
        <c:axId val="4562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2015-01-28T07:29:00Z</dcterms:created>
  <dcterms:modified xsi:type="dcterms:W3CDTF">2015-01-28T07:43:00Z</dcterms:modified>
</cp:coreProperties>
</file>