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ind w:left="-5"/>
        <w:contextualSpacing w:val="0"/>
        <w:rPr/>
      </w:pPr>
      <w:r w:rsidDel="00000000" w:rsidR="00000000" w:rsidRPr="00000000">
        <w:rPr>
          <w:sz w:val="22"/>
          <w:szCs w:val="22"/>
          <w:rtl w:val="0"/>
        </w:rPr>
        <w:t xml:space="preserve">Video Gamer Heaven</w:t>
      </w:r>
      <w:r w:rsidDel="00000000" w:rsidR="00000000" w:rsidRPr="00000000">
        <w:rPr>
          <w:rtl w:val="0"/>
        </w:rPr>
      </w:r>
    </w:p>
    <w:p w:rsidR="00000000" w:rsidDel="00000000" w:rsidP="00000000" w:rsidRDefault="00000000" w:rsidRPr="00000000" w14:paraId="00000001">
      <w:pPr>
        <w:spacing w:after="160" w:line="259" w:lineRule="auto"/>
        <w:ind w:left="-5"/>
        <w:contextualSpacing w:val="0"/>
        <w:rPr/>
      </w:pPr>
      <w:r w:rsidDel="00000000" w:rsidR="00000000" w:rsidRPr="00000000">
        <w:rPr>
          <w:sz w:val="22"/>
          <w:szCs w:val="22"/>
          <w:rtl w:val="0"/>
        </w:rPr>
        <w:t xml:space="preserve">Robert Schulz</w:t>
      </w:r>
      <w:r w:rsidDel="00000000" w:rsidR="00000000" w:rsidRPr="00000000">
        <w:rPr>
          <w:rtl w:val="0"/>
        </w:rPr>
      </w:r>
    </w:p>
    <w:p w:rsidR="00000000" w:rsidDel="00000000" w:rsidP="00000000" w:rsidRDefault="00000000" w:rsidRPr="00000000" w14:paraId="00000002">
      <w:pPr>
        <w:spacing w:after="160" w:line="259" w:lineRule="auto"/>
        <w:ind w:left="-5"/>
        <w:contextualSpacing w:val="0"/>
        <w:rPr/>
      </w:pPr>
      <w:r w:rsidDel="00000000" w:rsidR="00000000" w:rsidRPr="00000000">
        <w:rPr>
          <w:sz w:val="22"/>
          <w:szCs w:val="22"/>
          <w:rtl w:val="0"/>
        </w:rPr>
        <w:t xml:space="preserve">IMD233 Diane Hill </w:t>
      </w:r>
      <w:r w:rsidDel="00000000" w:rsidR="00000000" w:rsidRPr="00000000">
        <w:rPr>
          <w:rtl w:val="0"/>
        </w:rPr>
      </w:r>
    </w:p>
    <w:p w:rsidR="00000000" w:rsidDel="00000000" w:rsidP="00000000" w:rsidRDefault="00000000" w:rsidRPr="00000000" w14:paraId="00000003">
      <w:pPr>
        <w:spacing w:after="160" w:line="259" w:lineRule="auto"/>
        <w:ind w:left="-5"/>
        <w:contextualSpacing w:val="0"/>
        <w:rPr/>
      </w:pPr>
      <w:bookmarkStart w:colFirst="0" w:colLast="0" w:name="_gjdgxs" w:id="0"/>
      <w:bookmarkEnd w:id="0"/>
      <w:r w:rsidDel="00000000" w:rsidR="00000000" w:rsidRPr="00000000">
        <w:rPr>
          <w:sz w:val="22"/>
          <w:szCs w:val="22"/>
          <w:rtl w:val="0"/>
        </w:rPr>
        <w:t xml:space="preserve">April 28, 2015</w:t>
      </w:r>
      <w:r w:rsidDel="00000000" w:rsidR="00000000" w:rsidRPr="00000000">
        <w:rPr>
          <w:rtl w:val="0"/>
        </w:rPr>
      </w:r>
    </w:p>
    <w:p w:rsidR="00000000" w:rsidDel="00000000" w:rsidP="00000000" w:rsidRDefault="00000000" w:rsidRPr="00000000" w14:paraId="00000004">
      <w:pPr>
        <w:spacing w:after="160" w:line="259" w:lineRule="auto"/>
        <w:ind w:left="0" w:firstLine="0"/>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spacing w:after="160" w:line="259" w:lineRule="auto"/>
        <w:ind w:left="0" w:firstLine="0"/>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180" w:line="259" w:lineRule="auto"/>
        <w:ind w:left="0" w:firstLine="0"/>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pStyle w:val="Heading1"/>
        <w:ind w:left="-5"/>
        <w:contextualSpacing w:val="0"/>
        <w:rPr/>
      </w:pPr>
      <w:r w:rsidDel="00000000" w:rsidR="00000000" w:rsidRPr="00000000">
        <w:rPr>
          <w:rtl w:val="0"/>
        </w:rPr>
        <w:t xml:space="preserve">Purpose</w:t>
      </w:r>
    </w:p>
    <w:p w:rsidR="00000000" w:rsidDel="00000000" w:rsidP="00000000" w:rsidRDefault="00000000" w:rsidRPr="00000000" w14:paraId="00000008">
      <w:pPr>
        <w:ind w:left="-5" w:right="15"/>
        <w:contextualSpacing w:val="0"/>
        <w:rPr/>
      </w:pPr>
      <w:r w:rsidDel="00000000" w:rsidR="00000000" w:rsidRPr="00000000">
        <w:rPr>
          <w:rtl w:val="0"/>
        </w:rPr>
        <w:t xml:space="preserve">The purpose of this project is to introduce the worldwide players to Video Game Heaven which will pull fellow gamers to use this site as a portal to view new games releases and for upcoming games and trailers. The plan is to gain interest, positive reputation of the business, create word of mouth advertising and to get players here. With this new site we intend to generate interest in the world wide game community.  </w:t>
      </w:r>
    </w:p>
    <w:p w:rsidR="00000000" w:rsidDel="00000000" w:rsidP="00000000" w:rsidRDefault="00000000" w:rsidRPr="00000000" w14:paraId="00000009">
      <w:pPr>
        <w:pStyle w:val="Heading1"/>
        <w:ind w:left="-5"/>
        <w:contextualSpacing w:val="0"/>
        <w:rPr/>
      </w:pPr>
      <w:r w:rsidDel="00000000" w:rsidR="00000000" w:rsidRPr="00000000">
        <w:rPr>
          <w:rtl w:val="0"/>
        </w:rPr>
        <w:t xml:space="preserve">Target Audience  </w:t>
      </w:r>
    </w:p>
    <w:p w:rsidR="00000000" w:rsidDel="00000000" w:rsidP="00000000" w:rsidRDefault="00000000" w:rsidRPr="00000000" w14:paraId="0000000A">
      <w:pPr>
        <w:ind w:left="-5" w:right="15"/>
        <w:contextualSpacing w:val="0"/>
        <w:rPr/>
      </w:pPr>
      <w:r w:rsidDel="00000000" w:rsidR="00000000" w:rsidRPr="00000000">
        <w:rPr>
          <w:rtl w:val="0"/>
        </w:rPr>
        <w:t xml:space="preserve">Video Games, in general, is a tremendous interest in the World everywhere. The main consumption of video gamers are known to be different cultures and countries. Majority gamers will be from the age of 18 and over but will have a place where kids could even have their own section to visit by permission of parents. The chat section of the site will be the main targeted area for bringing in the audience which would be 18 and over with a language converter to help people understand each language. The target mainly would be over 18 with an income over at least twenty thousand a year and can be either male or female since everybody enjoys playing games.  </w:t>
      </w:r>
    </w:p>
    <w:p w:rsidR="00000000" w:rsidDel="00000000" w:rsidP="00000000" w:rsidRDefault="00000000" w:rsidRPr="00000000" w14:paraId="0000000B">
      <w:pPr>
        <w:pStyle w:val="Heading1"/>
        <w:ind w:left="-5"/>
        <w:contextualSpacing w:val="0"/>
        <w:rPr/>
      </w:pPr>
      <w:r w:rsidDel="00000000" w:rsidR="00000000" w:rsidRPr="00000000">
        <w:rPr>
          <w:rtl w:val="0"/>
        </w:rPr>
        <w:t xml:space="preserve">Expected Outcome</w:t>
      </w:r>
    </w:p>
    <w:p w:rsidR="00000000" w:rsidDel="00000000" w:rsidP="00000000" w:rsidRDefault="00000000" w:rsidRPr="00000000" w14:paraId="0000000C">
      <w:pPr>
        <w:ind w:left="-5" w:right="15"/>
        <w:contextualSpacing w:val="0"/>
        <w:rPr/>
      </w:pPr>
      <w:r w:rsidDel="00000000" w:rsidR="00000000" w:rsidRPr="00000000">
        <w:rPr>
          <w:rtl w:val="0"/>
        </w:rPr>
        <w:t xml:space="preserve">With the creation of the site it will bring positive reputation and broaden the gamer’s knowledge on upcoming new and already released games. Each game will have a detail subscription of it as well as trailers to give an idea how it will look and gameplay.</w:t>
      </w:r>
    </w:p>
    <w:p w:rsidR="00000000" w:rsidDel="00000000" w:rsidP="00000000" w:rsidRDefault="00000000" w:rsidRPr="00000000" w14:paraId="0000000D">
      <w:pPr>
        <w:pStyle w:val="Heading1"/>
        <w:ind w:left="-5"/>
        <w:contextualSpacing w:val="0"/>
        <w:rPr/>
      </w:pPr>
      <w:r w:rsidDel="00000000" w:rsidR="00000000" w:rsidRPr="00000000">
        <w:rPr>
          <w:rtl w:val="0"/>
        </w:rPr>
        <w:t xml:space="preserve">Project Definition </w:t>
      </w:r>
    </w:p>
    <w:p w:rsidR="00000000" w:rsidDel="00000000" w:rsidP="00000000" w:rsidRDefault="00000000" w:rsidRPr="00000000" w14:paraId="0000000E">
      <w:pPr>
        <w:ind w:left="-5" w:right="15"/>
        <w:contextualSpacing w:val="0"/>
        <w:rPr/>
      </w:pPr>
      <w:r w:rsidDel="00000000" w:rsidR="00000000" w:rsidRPr="00000000">
        <w:rPr>
          <w:rtl w:val="0"/>
        </w:rPr>
        <w:t xml:space="preserve">Homepage – The main page will support a login and will give general information about and will include forum information where people can give reviews of each games.</w:t>
      </w:r>
    </w:p>
    <w:p w:rsidR="00000000" w:rsidDel="00000000" w:rsidP="00000000" w:rsidRDefault="00000000" w:rsidRPr="00000000" w14:paraId="0000000F">
      <w:pPr>
        <w:ind w:left="-5" w:right="15"/>
        <w:contextualSpacing w:val="0"/>
        <w:rPr/>
      </w:pPr>
      <w:r w:rsidDel="00000000" w:rsidR="00000000" w:rsidRPr="00000000">
        <w:rPr>
          <w:rtl w:val="0"/>
        </w:rPr>
        <w:t xml:space="preserve">About Us – History of Video Game Heaven from start to present day. </w:t>
      </w:r>
    </w:p>
    <w:p w:rsidR="00000000" w:rsidDel="00000000" w:rsidP="00000000" w:rsidRDefault="00000000" w:rsidRPr="00000000" w14:paraId="00000010">
      <w:pPr>
        <w:ind w:left="-5" w:right="15"/>
        <w:contextualSpacing w:val="0"/>
        <w:rPr/>
      </w:pPr>
      <w:r w:rsidDel="00000000" w:rsidR="00000000" w:rsidRPr="00000000">
        <w:rPr>
          <w:rtl w:val="0"/>
        </w:rPr>
        <w:t xml:space="preserve">Video Game List – List of games that will be coming out soon and that have been released already.</w:t>
      </w:r>
    </w:p>
    <w:p w:rsidR="00000000" w:rsidDel="00000000" w:rsidP="00000000" w:rsidRDefault="00000000" w:rsidRPr="00000000" w14:paraId="00000011">
      <w:pPr>
        <w:ind w:left="-5" w:right="15"/>
        <w:contextualSpacing w:val="0"/>
        <w:rPr/>
      </w:pPr>
      <w:r w:rsidDel="00000000" w:rsidR="00000000" w:rsidRPr="00000000">
        <w:rPr>
          <w:rtl w:val="0"/>
        </w:rPr>
        <w:t xml:space="preserve">Video Game Trailers– List of the new and already video games trailers.</w:t>
      </w:r>
    </w:p>
    <w:p w:rsidR="00000000" w:rsidDel="00000000" w:rsidP="00000000" w:rsidRDefault="00000000" w:rsidRPr="00000000" w14:paraId="00000012">
      <w:pPr>
        <w:ind w:left="-5" w:right="15"/>
        <w:contextualSpacing w:val="0"/>
        <w:rPr/>
      </w:pPr>
      <w:r w:rsidDel="00000000" w:rsidR="00000000" w:rsidRPr="00000000">
        <w:rPr>
          <w:rtl w:val="0"/>
        </w:rPr>
        <w:t xml:space="preserve">Contact – Google map, directions, phone, email, ect. </w:t>
      </w:r>
    </w:p>
    <w:p w:rsidR="00000000" w:rsidDel="00000000" w:rsidP="00000000" w:rsidRDefault="00000000" w:rsidRPr="00000000" w14:paraId="00000013">
      <w:pPr>
        <w:pStyle w:val="Heading1"/>
        <w:ind w:left="-5"/>
        <w:contextualSpacing w:val="0"/>
        <w:rPr/>
      </w:pPr>
      <w:r w:rsidDel="00000000" w:rsidR="00000000" w:rsidRPr="00000000">
        <w:rPr>
          <w:rtl w:val="0"/>
        </w:rPr>
        <w:t xml:space="preserve">Project Assets </w:t>
      </w:r>
    </w:p>
    <w:p w:rsidR="00000000" w:rsidDel="00000000" w:rsidP="00000000" w:rsidRDefault="00000000" w:rsidRPr="00000000" w14:paraId="00000014">
      <w:pPr>
        <w:ind w:left="-5" w:right="15"/>
        <w:contextualSpacing w:val="0"/>
        <w:rPr/>
      </w:pPr>
      <w:r w:rsidDel="00000000" w:rsidR="00000000" w:rsidRPr="00000000">
        <w:rPr>
          <w:rtl w:val="0"/>
        </w:rPr>
        <w:t xml:space="preserve">Images will be obtained through ImageQuest and from some video game companies for this proposed site. </w:t>
      </w:r>
    </w:p>
    <w:p w:rsidR="00000000" w:rsidDel="00000000" w:rsidP="00000000" w:rsidRDefault="00000000" w:rsidRPr="00000000" w14:paraId="00000015">
      <w:pPr>
        <w:pStyle w:val="Heading1"/>
        <w:ind w:left="-5"/>
        <w:contextualSpacing w:val="0"/>
        <w:rPr/>
      </w:pPr>
      <w:r w:rsidDel="00000000" w:rsidR="00000000" w:rsidRPr="00000000">
        <w:rPr>
          <w:rtl w:val="0"/>
        </w:rPr>
        <w:t xml:space="preserve">Hosting Solution </w:t>
      </w:r>
    </w:p>
    <w:p w:rsidR="00000000" w:rsidDel="00000000" w:rsidP="00000000" w:rsidRDefault="00000000" w:rsidRPr="00000000" w14:paraId="00000016">
      <w:pPr>
        <w:ind w:left="-5" w:right="15"/>
        <w:contextualSpacing w:val="0"/>
        <w:rPr/>
      </w:pPr>
      <w:r w:rsidDel="00000000" w:rsidR="00000000" w:rsidRPr="00000000">
        <w:rPr>
          <w:rtl w:val="0"/>
        </w:rPr>
        <w:t xml:space="preserve">Hosting will be done through http://robertschulz.aisites.com and will finalized a domain name from a highly recommend domain registration site with the domain videogameheaven.com. </w:t>
      </w:r>
    </w:p>
    <w:p w:rsidR="00000000" w:rsidDel="00000000" w:rsidP="00000000" w:rsidRDefault="00000000" w:rsidRPr="00000000" w14:paraId="00000017">
      <w:pPr>
        <w:ind w:left="0" w:right="15" w:firstLine="0"/>
        <w:contextualSpacing w:val="0"/>
        <w:rPr/>
      </w:pPr>
      <w:r w:rsidDel="00000000" w:rsidR="00000000" w:rsidRPr="00000000">
        <w:rPr>
          <w:rtl w:val="0"/>
        </w:rPr>
        <w:t xml:space="preserve"> </w:t>
      </w:r>
    </w:p>
    <w:p w:rsidR="00000000" w:rsidDel="00000000" w:rsidP="00000000" w:rsidRDefault="00000000" w:rsidRPr="00000000" w14:paraId="00000018">
      <w:pPr>
        <w:pStyle w:val="Heading1"/>
        <w:ind w:left="-5"/>
        <w:contextualSpacing w:val="0"/>
        <w:rPr/>
      </w:pPr>
      <w:r w:rsidDel="00000000" w:rsidR="00000000" w:rsidRPr="00000000">
        <w:rPr>
          <w:rtl w:val="0"/>
        </w:rPr>
        <w:t xml:space="preserve">Navigation Chart </w:t>
      </w:r>
    </w:p>
    <w:p w:rsidR="00000000" w:rsidDel="00000000" w:rsidP="00000000" w:rsidRDefault="00000000" w:rsidRPr="00000000" w14:paraId="00000019">
      <w:pPr>
        <w:spacing w:after="88" w:line="259" w:lineRule="auto"/>
        <w:ind w:left="0" w:firstLine="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0" w:firstLine="0"/>
        <w:contextualSpacing w:val="0"/>
        <w:jc w:val="right"/>
        <w:rPr/>
      </w:pPr>
      <w:r w:rsidDel="00000000" w:rsidR="00000000" w:rsidRPr="00000000">
        <w:rPr/>
        <w:drawing>
          <wp:inline distB="0" distT="0" distL="0" distR="0">
            <wp:extent cx="57150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1717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0" w:line="371" w:lineRule="auto"/>
        <w:ind w:left="0" w:right="9361" w:firstLine="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0" w:line="240" w:lineRule="auto"/>
        <w:ind w:left="0" w:firstLine="0"/>
        <w:contextualSpacing w:val="0"/>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Font Style Guide</w:t>
      </w:r>
    </w:p>
    <w:p w:rsidR="00000000" w:rsidDel="00000000" w:rsidP="00000000" w:rsidRDefault="00000000" w:rsidRPr="00000000" w14:paraId="0000001D">
      <w:pPr>
        <w:spacing w:after="0" w:line="240" w:lineRule="auto"/>
        <w:ind w:left="0" w:firstLine="0"/>
        <w:contextualSpacing w:val="0"/>
        <w:rPr>
          <w:rFonts w:ascii="TrebuchetMS-Bold" w:cs="TrebuchetMS-Bold" w:eastAsia="TrebuchetMS-Bold" w:hAnsi="TrebuchetMS-Bold"/>
          <w:b w:val="1"/>
          <w:color w:val="ffffff"/>
          <w:sz w:val="36"/>
          <w:szCs w:val="36"/>
        </w:rPr>
      </w:pPr>
      <w:r w:rsidDel="00000000" w:rsidR="00000000" w:rsidRPr="00000000">
        <w:rPr>
          <w:rFonts w:ascii="Calibri" w:cs="Calibri" w:eastAsia="Calibri" w:hAnsi="Calibri"/>
          <w:b w:val="1"/>
          <w:color w:val="ffffff"/>
          <w:sz w:val="96"/>
          <w:szCs w:val="96"/>
          <w:rtl w:val="0"/>
        </w:rPr>
        <w:t xml:space="preserve">Element</w:t>
      </w:r>
      <w:r w:rsidDel="00000000" w:rsidR="00000000" w:rsidRPr="00000000">
        <w:rPr>
          <w:rFonts w:ascii="TrebuchetMS-Bold" w:cs="TrebuchetMS-Bold" w:eastAsia="TrebuchetMS-Bold" w:hAnsi="TrebuchetMS-Bold"/>
          <w:b w:val="1"/>
          <w:color w:val="ffffff"/>
          <w:sz w:val="36"/>
          <w:szCs w:val="36"/>
          <w:rtl w:val="0"/>
        </w:rPr>
        <w:t xml:space="preserve"> Typeface Size Style</w:t>
      </w:r>
    </w:p>
    <w:p w:rsidR="00000000" w:rsidDel="00000000" w:rsidP="00000000" w:rsidRDefault="00000000" w:rsidRPr="00000000" w14:paraId="0000001E">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Element</w:t>
        <w:tab/>
        <w:tab/>
        <w:t xml:space="preserve"> </w:t>
        <w:tab/>
        <w:t xml:space="preserve">Typeface </w:t>
        <w:tab/>
        <w:tab/>
        <w:t xml:space="preserve">Size Style</w:t>
      </w:r>
    </w:p>
    <w:p w:rsidR="00000000" w:rsidDel="00000000" w:rsidP="00000000" w:rsidRDefault="00000000" w:rsidRPr="00000000" w14:paraId="0000001F">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Logo</w:t>
        <w:tab/>
        <w:tab/>
        <w:t xml:space="preserve"> </w:t>
        <w:tab/>
      </w:r>
      <w:r w:rsidDel="00000000" w:rsidR="00000000" w:rsidRPr="00000000">
        <w:rPr>
          <w:rFonts w:ascii="Geo" w:cs="Geo" w:eastAsia="Geo" w:hAnsi="Geo"/>
          <w:b w:val="1"/>
          <w:sz w:val="60"/>
          <w:szCs w:val="60"/>
          <w:rtl w:val="0"/>
        </w:rPr>
        <w:t xml:space="preserve">Georgia</w:t>
      </w:r>
      <w:r w:rsidDel="00000000" w:rsidR="00000000" w:rsidRPr="00000000">
        <w:rPr>
          <w:rFonts w:ascii="Geo" w:cs="Geo" w:eastAsia="Geo" w:hAnsi="Geo"/>
          <w:b w:val="1"/>
          <w:sz w:val="48"/>
          <w:szCs w:val="48"/>
          <w:rtl w:val="0"/>
        </w:rPr>
        <w:t xml:space="preserve"> </w:t>
        <w:tab/>
      </w:r>
      <w:r w:rsidDel="00000000" w:rsidR="00000000" w:rsidRPr="00000000">
        <w:rPr>
          <w:rFonts w:ascii="Trebuchet MS" w:cs="Trebuchet MS" w:eastAsia="Trebuchet MS" w:hAnsi="Trebuchet MS"/>
          <w:sz w:val="36"/>
          <w:szCs w:val="36"/>
          <w:rtl w:val="0"/>
        </w:rPr>
        <w:t xml:space="preserve">30pt Regular</w:t>
      </w:r>
    </w:p>
    <w:p w:rsidR="00000000" w:rsidDel="00000000" w:rsidP="00000000" w:rsidRDefault="00000000" w:rsidRPr="00000000" w14:paraId="00000020">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Headings</w:t>
        <w:tab/>
        <w:t xml:space="preserve"> </w:t>
        <w:tab/>
      </w:r>
      <w:r w:rsidDel="00000000" w:rsidR="00000000" w:rsidRPr="00000000">
        <w:rPr>
          <w:rFonts w:ascii="Verdana" w:cs="Verdana" w:eastAsia="Verdana" w:hAnsi="Verdana"/>
          <w:sz w:val="40"/>
          <w:szCs w:val="40"/>
          <w:rtl w:val="0"/>
        </w:rPr>
        <w:t xml:space="preserve">Verdana</w:t>
      </w:r>
      <w:r w:rsidDel="00000000" w:rsidR="00000000" w:rsidRPr="00000000">
        <w:rPr>
          <w:rFonts w:ascii="Verdana" w:cs="Verdana" w:eastAsia="Verdana" w:hAnsi="Verdana"/>
          <w:sz w:val="36"/>
          <w:szCs w:val="36"/>
          <w:rtl w:val="0"/>
        </w:rPr>
        <w:tab/>
      </w:r>
      <w:r w:rsidDel="00000000" w:rsidR="00000000" w:rsidRPr="00000000">
        <w:rPr>
          <w:rFonts w:ascii="Merriweather Sans" w:cs="Merriweather Sans" w:eastAsia="Merriweather Sans" w:hAnsi="Merriweather Sans"/>
          <w:sz w:val="36"/>
          <w:szCs w:val="36"/>
          <w:rtl w:val="0"/>
        </w:rPr>
        <w:t xml:space="preserve"> </w:t>
        <w:tab/>
      </w:r>
      <w:r w:rsidDel="00000000" w:rsidR="00000000" w:rsidRPr="00000000">
        <w:rPr>
          <w:rFonts w:ascii="Trebuchet MS" w:cs="Trebuchet MS" w:eastAsia="Trebuchet MS" w:hAnsi="Trebuchet MS"/>
          <w:sz w:val="36"/>
          <w:szCs w:val="36"/>
          <w:rtl w:val="0"/>
        </w:rPr>
        <w:t xml:space="preserve">20pt Regular</w:t>
      </w:r>
    </w:p>
    <w:p w:rsidR="00000000" w:rsidDel="00000000" w:rsidP="00000000" w:rsidRDefault="00000000" w:rsidRPr="00000000" w14:paraId="00000021">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Body Text </w:t>
        <w:tab/>
        <w:tab/>
      </w:r>
      <w:r w:rsidDel="00000000" w:rsidR="00000000" w:rsidRPr="00000000">
        <w:rPr>
          <w:rFonts w:ascii="Georgia" w:cs="Georgia" w:eastAsia="Georgia" w:hAnsi="Georgia"/>
          <w:sz w:val="32"/>
          <w:szCs w:val="32"/>
          <w:rtl w:val="0"/>
        </w:rPr>
        <w:t xml:space="preserve">Georgia </w:t>
        <w:tab/>
        <w:tab/>
        <w:tab/>
      </w:r>
      <w:r w:rsidDel="00000000" w:rsidR="00000000" w:rsidRPr="00000000">
        <w:rPr>
          <w:rFonts w:ascii="Trebuchet MS" w:cs="Trebuchet MS" w:eastAsia="Trebuchet MS" w:hAnsi="Trebuchet MS"/>
          <w:sz w:val="36"/>
          <w:szCs w:val="36"/>
          <w:rtl w:val="0"/>
        </w:rPr>
        <w:t xml:space="preserve">18pt Regular</w:t>
      </w:r>
    </w:p>
    <w:p w:rsidR="00000000" w:rsidDel="00000000" w:rsidP="00000000" w:rsidRDefault="00000000" w:rsidRPr="00000000" w14:paraId="00000022">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Footer Text </w:t>
        <w:tab/>
        <w:tab/>
      </w:r>
      <w:r w:rsidDel="00000000" w:rsidR="00000000" w:rsidRPr="00000000">
        <w:rPr>
          <w:rFonts w:ascii="Georgia" w:cs="Georgia" w:eastAsia="Georgia" w:hAnsi="Georgia"/>
          <w:sz w:val="28"/>
          <w:szCs w:val="28"/>
          <w:rtl w:val="0"/>
        </w:rPr>
        <w:t xml:space="preserve">Georgia </w:t>
        <w:tab/>
        <w:tab/>
        <w:tab/>
      </w:r>
      <w:r w:rsidDel="00000000" w:rsidR="00000000" w:rsidRPr="00000000">
        <w:rPr>
          <w:rFonts w:ascii="Trebuchet MS" w:cs="Trebuchet MS" w:eastAsia="Trebuchet MS" w:hAnsi="Trebuchet MS"/>
          <w:sz w:val="36"/>
          <w:szCs w:val="36"/>
          <w:rtl w:val="0"/>
        </w:rPr>
        <w:t xml:space="preserve">16pt Regular</w:t>
      </w:r>
    </w:p>
    <w:p w:rsidR="00000000" w:rsidDel="00000000" w:rsidP="00000000" w:rsidRDefault="00000000" w:rsidRPr="00000000" w14:paraId="00000023">
      <w:pPr>
        <w:spacing w:after="137" w:line="259"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Links</w:t>
        <w:tab/>
        <w:tab/>
      </w:r>
      <w:r w:rsidDel="00000000" w:rsidR="00000000" w:rsidRPr="00000000">
        <w:rPr>
          <w:rFonts w:ascii="Trebuchet MS" w:cs="Trebuchet MS" w:eastAsia="Trebuchet MS" w:hAnsi="Trebuchet MS"/>
          <w:sz w:val="40"/>
          <w:szCs w:val="40"/>
          <w:rtl w:val="0"/>
        </w:rPr>
        <w:tab/>
        <w:t xml:space="preserve">Calibiri Light</w:t>
        <w:tab/>
      </w:r>
      <w:r w:rsidDel="00000000" w:rsidR="00000000" w:rsidRPr="00000000">
        <w:rPr>
          <w:rFonts w:ascii="Trebuchet MS" w:cs="Trebuchet MS" w:eastAsia="Trebuchet MS" w:hAnsi="Trebuchet MS"/>
          <w:sz w:val="36"/>
          <w:szCs w:val="36"/>
          <w:rtl w:val="0"/>
        </w:rPr>
        <w:t xml:space="preserve">18pt Regular</w:t>
      </w:r>
    </w:p>
    <w:p w:rsidR="00000000" w:rsidDel="00000000" w:rsidP="00000000" w:rsidRDefault="00000000" w:rsidRPr="00000000" w14:paraId="00000024">
      <w:pPr>
        <w:spacing w:after="137" w:line="259" w:lineRule="auto"/>
        <w:ind w:left="0" w:firstLine="0"/>
        <w:contextualSpacing w:val="0"/>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5">
      <w:pPr>
        <w:spacing w:after="137" w:line="259" w:lineRule="auto"/>
        <w:ind w:left="0" w:firstLine="0"/>
        <w:contextualSpacing w:val="0"/>
        <w:rPr/>
      </w:pPr>
      <w:r w:rsidDel="00000000" w:rsidR="00000000" w:rsidRPr="00000000">
        <w:rPr>
          <w:rtl w:val="0"/>
        </w:rPr>
      </w:r>
    </w:p>
    <w:p w:rsidR="00000000" w:rsidDel="00000000" w:rsidP="00000000" w:rsidRDefault="00000000" w:rsidRPr="00000000" w14:paraId="00000026">
      <w:pPr>
        <w:spacing w:after="0" w:line="240" w:lineRule="auto"/>
        <w:ind w:left="0" w:firstLine="0"/>
        <w:contextualSpacing w:val="0"/>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Color Style Guide</w:t>
      </w:r>
    </w:p>
    <w:p w:rsidR="00000000" w:rsidDel="00000000" w:rsidP="00000000" w:rsidRDefault="00000000" w:rsidRPr="00000000" w14:paraId="00000027">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Section</w:t>
        <w:tab/>
        <w:t xml:space="preserve"> </w:t>
        <w:tab/>
        <w:tab/>
        <w:t xml:space="preserve">Color</w:t>
        <w:tab/>
        <w:t xml:space="preserve"> </w:t>
        <w:tab/>
        <w:tab/>
        <w:t xml:space="preserve">Hexidecimal#</w:t>
      </w:r>
    </w:p>
    <w:p w:rsidR="00000000" w:rsidDel="00000000" w:rsidP="00000000" w:rsidRDefault="00000000" w:rsidRPr="00000000" w14:paraId="00000028">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Background</w:t>
        <w:tab/>
        <w:tab/>
      </w:r>
      <w:r w:rsidDel="00000000" w:rsidR="00000000" w:rsidRPr="00000000">
        <w:rPr>
          <w:rFonts w:ascii="Geo" w:cs="Geo" w:eastAsia="Geo" w:hAnsi="Geo"/>
          <w:b w:val="1"/>
          <w:color w:val="333333"/>
          <w:sz w:val="36"/>
          <w:szCs w:val="36"/>
          <w:rtl w:val="0"/>
        </w:rPr>
        <w:t xml:space="preserve">Dark Gray</w:t>
      </w:r>
      <w:r w:rsidDel="00000000" w:rsidR="00000000" w:rsidRPr="00000000">
        <w:rPr>
          <w:rFonts w:ascii="Geo" w:cs="Geo" w:eastAsia="Geo" w:hAnsi="Geo"/>
          <w:b w:val="1"/>
          <w:color w:val="404040"/>
          <w:sz w:val="48"/>
          <w:szCs w:val="48"/>
          <w:rtl w:val="0"/>
        </w:rPr>
        <w:t xml:space="preserve"> </w:t>
      </w:r>
      <w:r w:rsidDel="00000000" w:rsidR="00000000" w:rsidRPr="00000000">
        <w:rPr>
          <w:rFonts w:ascii="Geo" w:cs="Geo" w:eastAsia="Geo" w:hAnsi="Geo"/>
          <w:b w:val="1"/>
          <w:sz w:val="48"/>
          <w:szCs w:val="48"/>
          <w:rtl w:val="0"/>
        </w:rPr>
        <w:tab/>
        <w:tab/>
        <w:t xml:space="preserve">#</w:t>
      </w:r>
      <w:r w:rsidDel="00000000" w:rsidR="00000000" w:rsidRPr="00000000">
        <w:rPr>
          <w:rFonts w:ascii="Trebuchet MS" w:cs="Trebuchet MS" w:eastAsia="Trebuchet MS" w:hAnsi="Trebuchet MS"/>
          <w:sz w:val="36"/>
          <w:szCs w:val="36"/>
          <w:rtl w:val="0"/>
        </w:rPr>
        <w:t xml:space="preserve">454445</w:t>
      </w:r>
    </w:p>
    <w:p w:rsidR="00000000" w:rsidDel="00000000" w:rsidP="00000000" w:rsidRDefault="00000000" w:rsidRPr="00000000" w14:paraId="00000029">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Text Color</w:t>
        <w:tab/>
        <w:t xml:space="preserve"> </w:t>
        <w:tab/>
      </w:r>
      <w:r w:rsidDel="00000000" w:rsidR="00000000" w:rsidRPr="00000000">
        <w:rPr>
          <w:rFonts w:ascii="Verdana" w:cs="Verdana" w:eastAsia="Verdana" w:hAnsi="Verdana"/>
          <w:color w:val="ffffff"/>
          <w:sz w:val="40"/>
          <w:szCs w:val="40"/>
          <w:highlight w:val="darkGray"/>
          <w:rtl w:val="0"/>
        </w:rPr>
        <w:t xml:space="preserve">White</w:t>
      </w:r>
      <w:r w:rsidDel="00000000" w:rsidR="00000000" w:rsidRPr="00000000">
        <w:rPr>
          <w:rFonts w:ascii="Verdana" w:cs="Verdana" w:eastAsia="Verdana" w:hAnsi="Verdana"/>
          <w:sz w:val="36"/>
          <w:szCs w:val="36"/>
          <w:rtl w:val="0"/>
        </w:rPr>
        <w:tab/>
      </w:r>
      <w:r w:rsidDel="00000000" w:rsidR="00000000" w:rsidRPr="00000000">
        <w:rPr>
          <w:rFonts w:ascii="Merriweather Sans" w:cs="Merriweather Sans" w:eastAsia="Merriweather Sans" w:hAnsi="Merriweather Sans"/>
          <w:sz w:val="36"/>
          <w:szCs w:val="36"/>
          <w:rtl w:val="0"/>
        </w:rPr>
        <w:t xml:space="preserve"> </w:t>
        <w:tab/>
        <w:tab/>
        <w:t xml:space="preserve">#FFFFFF</w:t>
      </w:r>
      <w:r w:rsidDel="00000000" w:rsidR="00000000" w:rsidRPr="00000000">
        <w:rPr>
          <w:rtl w:val="0"/>
        </w:rPr>
      </w:r>
    </w:p>
    <w:p w:rsidR="00000000" w:rsidDel="00000000" w:rsidP="00000000" w:rsidRDefault="00000000" w:rsidRPr="00000000" w14:paraId="0000002A">
      <w:pPr>
        <w:spacing w:after="0" w:line="240" w:lineRule="auto"/>
        <w:ind w:left="0" w:firstLine="0"/>
        <w:contextualSpacing w:val="0"/>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Content BG </w:t>
        <w:tab/>
        <w:tab/>
      </w:r>
      <w:r w:rsidDel="00000000" w:rsidR="00000000" w:rsidRPr="00000000">
        <w:rPr>
          <w:rFonts w:ascii="Georgia" w:cs="Georgia" w:eastAsia="Georgia" w:hAnsi="Georgia"/>
          <w:color w:val="2e75b5"/>
          <w:sz w:val="32"/>
          <w:szCs w:val="32"/>
          <w:rtl w:val="0"/>
        </w:rPr>
        <w:t xml:space="preserve">Sky Blue </w:t>
      </w:r>
      <w:r w:rsidDel="00000000" w:rsidR="00000000" w:rsidRPr="00000000">
        <w:rPr>
          <w:rFonts w:ascii="Georgia" w:cs="Georgia" w:eastAsia="Georgia" w:hAnsi="Georgia"/>
          <w:sz w:val="32"/>
          <w:szCs w:val="32"/>
          <w:rtl w:val="0"/>
        </w:rPr>
        <w:tab/>
        <w:tab/>
        <w:tab/>
      </w:r>
      <w:r w:rsidDel="00000000" w:rsidR="00000000" w:rsidRPr="00000000">
        <w:rPr>
          <w:rFonts w:ascii="Verdana" w:cs="Verdana" w:eastAsia="Verdana" w:hAnsi="Verdana"/>
          <w:color w:val="222222"/>
          <w:sz w:val="36"/>
          <w:szCs w:val="36"/>
          <w:highlight w:val="white"/>
          <w:rtl w:val="0"/>
        </w:rPr>
        <w:t xml:space="preserve">#87CEEB</w:t>
      </w:r>
      <w:r w:rsidDel="00000000" w:rsidR="00000000" w:rsidRPr="00000000">
        <w:rPr>
          <w:rtl w:val="0"/>
        </w:rPr>
      </w:r>
    </w:p>
    <w:p w:rsidR="00000000" w:rsidDel="00000000" w:rsidP="00000000" w:rsidRDefault="00000000" w:rsidRPr="00000000" w14:paraId="0000002B">
      <w:pPr>
        <w:spacing w:after="137" w:line="259" w:lineRule="auto"/>
        <w:ind w:left="0" w:firstLine="0"/>
        <w:contextualSpacing w:val="0"/>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C">
      <w:pPr>
        <w:spacing w:after="135" w:line="259" w:lineRule="auto"/>
        <w:ind w:left="0" w:firstLine="0"/>
        <w:contextualSpacing w:val="0"/>
        <w:rPr/>
      </w:pPr>
      <w:r w:rsidDel="00000000" w:rsidR="00000000" w:rsidRPr="00000000">
        <w:rPr>
          <w:rtl w:val="0"/>
        </w:rPr>
      </w:r>
    </w:p>
    <w:sectPr>
      <w:pgSz w:h="15840" w:w="12240"/>
      <w:pgMar w:bottom="1413" w:top="1484" w:left="1440" w:right="138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Verdana"/>
  <w:font w:name="Geo"/>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rebuchetMS-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48"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35" w:before="0" w:line="259" w:lineRule="auto"/>
      <w:ind w:left="10" w:right="0" w:hanging="1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