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Wokwi Circuit Diagram</w:t>
      </w:r>
    </w:p>
    <w:p>
      <w:pPr>
        <w:pStyle w:val="Subtitle"/>
      </w:pPr>
      <w:r>
        <w:t xml:space="preserve">Source file: diagram.json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"version": 1,</w:t>
      </w:r>
    </w:p>
    <w:p>
      <w:pPr>
        <w:pStyle w:val="Code"/>
      </w:pPr>
      <w:r>
        <w:t xml:space="preserve">  "author": "Soil Moisture Forecasting Project",</w:t>
      </w:r>
    </w:p>
    <w:p>
      <w:pPr>
        <w:pStyle w:val="Code"/>
      </w:pPr>
      <w:r>
        <w:t xml:space="preserve">  "editor": "wokwi",</w:t>
      </w:r>
    </w:p>
    <w:p>
      <w:pPr>
        <w:pStyle w:val="Code"/>
      </w:pPr>
      <w:r>
        <w:t xml:space="preserve">  "parts": [</w:t>
      </w:r>
    </w:p>
    <w:p>
      <w:pPr>
        <w:pStyle w:val="Code"/>
      </w:pPr>
      <w:r>
        <w:t xml:space="preserve">    { "type": "board-esp32-devkit-c-v4", "id": "esp", "top": 0, "left": 0, "attrs": {} },</w:t>
      </w:r>
    </w:p>
    <w:p>
      <w:pPr>
        <w:pStyle w:val="Code"/>
      </w:pPr>
      <w:r>
        <w:t xml:space="preserve">    { "type": "wokwi-potentiometer", "id": "pot1", "top": -170, "left": -310, "attrs": { "value": "512" } },</w:t>
      </w:r>
    </w:p>
    <w:p>
      <w:pPr>
        <w:pStyle w:val="Code"/>
      </w:pPr>
      <w:r>
        <w:t xml:space="preserve">    { "type": "wokwi-dht22", "id": "dht1", "top": 100, "left": -310, "attrs": {} },</w:t>
      </w:r>
    </w:p>
    <w:p>
      <w:pPr>
        <w:pStyle w:val="Code"/>
      </w:pPr>
      <w:r>
        <w:t xml:space="preserve">    { "type": "wokwi-resistor", "id": "dhtPullup", "top": 185, "left": -95, "attrs": { "value": "10000" } },</w:t>
      </w:r>
    </w:p>
    <w:p>
      <w:pPr>
        <w:pStyle w:val="Code"/>
      </w:pPr>
      <w:r>
        <w:t xml:space="preserve">    { "type": "wokwi-lcd1602", "id": "lcd1", "top": -210, "left": 310, "attrs": { "pins": "i2c" } },</w:t>
      </w:r>
    </w:p>
    <w:p>
      <w:pPr>
        <w:pStyle w:val="Code"/>
      </w:pPr>
      <w:r>
        <w:t xml:space="preserve">    { "type": "wokwi-led", "id": "led1", "top": 70, "left": 315, "attrs": { "color": "red" } },</w:t>
      </w:r>
    </w:p>
    <w:p>
      <w:pPr>
        <w:pStyle w:val="Code"/>
      </w:pPr>
      <w:r>
        <w:t xml:space="preserve">    { "type": "wokwi-resistor", "id": "r1", "top": 135, "left": 315, "attrs": { "value": "220" } },</w:t>
      </w:r>
    </w:p>
    <w:p>
      <w:pPr>
        <w:pStyle w:val="Code"/>
      </w:pPr>
      <w:r>
        <w:t xml:space="preserve">    { "type": "wokwi-relay-module", "id": "relay1", "top": 270, "left": 315, "attrs": {} },</w:t>
      </w:r>
    </w:p>
    <w:p>
      <w:pPr>
        <w:pStyle w:val="Code"/>
      </w:pPr>
      <w:r>
        <w:t xml:space="preserve">    { "type": "wokwi-led", "id": "led2", "top": 450, "left": 315, "attrs": { "color": "green" } },</w:t>
      </w:r>
    </w:p>
    <w:p>
      <w:pPr>
        <w:pStyle w:val="Code"/>
      </w:pPr>
      <w:r>
        <w:t xml:space="preserve">    { "type": "wokwi-resistor", "id": "r2", "top": 515, "left": 315, "attrs": { "value": "220" } },</w:t>
      </w:r>
    </w:p>
    <w:p>
      <w:pPr>
        <w:pStyle w:val="Code"/>
      </w:pPr>
      <w:r>
        <w:t xml:space="preserve">    { "type": "wokwi-led", "id": "yellowLed", "top": 600, "left": 315, "attrs": { "color": "yellow" } },</w:t>
      </w:r>
    </w:p>
    <w:p>
      <w:pPr>
        <w:pStyle w:val="Code"/>
      </w:pPr>
      <w:r>
        <w:t xml:space="preserve">    { "type": "wokwi-resistor", "id": "yellowResistor", "top": 665, "left": 315, "attrs": { "value": "220" }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"connections": [</w:t>
      </w:r>
    </w:p>
    <w:p>
      <w:pPr>
        <w:pStyle w:val="Code"/>
      </w:pPr>
      <w:r>
        <w:t xml:space="preserve">    [ "esp:TX", "$serialMonitor:RX", "", [] ],</w:t>
      </w:r>
    </w:p>
    <w:p>
      <w:pPr>
        <w:pStyle w:val="Code"/>
      </w:pPr>
      <w:r>
        <w:t xml:space="preserve">    [ "esp:RX", "$serialMonitor:TX", "", [] ],</w:t>
      </w:r>
    </w:p>
    <w:p>
      <w:pPr>
        <w:pStyle w:val="Code"/>
      </w:pPr>
      <w:r>
        <w:t xml:space="preserve">    [ "pot1:VCC", "esp:3V3", "red", [] ],</w:t>
      </w:r>
    </w:p>
    <w:p>
      <w:pPr>
        <w:pStyle w:val="Code"/>
      </w:pPr>
      <w:r>
        <w:t xml:space="preserve">    [ "pot1:GND", "esp:GND.1", "black", [] ],</w:t>
      </w:r>
    </w:p>
    <w:p>
      <w:pPr>
        <w:pStyle w:val="Code"/>
      </w:pPr>
      <w:r>
        <w:t xml:space="preserve">    [ "pot1:SIG", "esp:34", "green", [] ],</w:t>
      </w:r>
    </w:p>
    <w:p>
      <w:pPr>
        <w:pStyle w:val="Code"/>
      </w:pPr>
      <w:r>
        <w:t xml:space="preserve">    [ "dht1:VCC", "esp:3V3", "red", [] ],</w:t>
      </w:r>
    </w:p>
    <w:p>
      <w:pPr>
        <w:pStyle w:val="Code"/>
      </w:pPr>
      <w:r>
        <w:t xml:space="preserve">    [ "dht1:GND", "esp:GND.2", "black", [] ],</w:t>
      </w:r>
    </w:p>
    <w:p>
      <w:pPr>
        <w:pStyle w:val="Code"/>
      </w:pPr>
      <w:r>
        <w:t xml:space="preserve">    [ "dht1:SDA", "esp:4", "yellow", [] ],</w:t>
      </w:r>
    </w:p>
    <w:p>
      <w:pPr>
        <w:pStyle w:val="Code"/>
      </w:pPr>
      <w:r>
        <w:t xml:space="preserve">    [ "dht1:SDA", "dhtPullup:1", "yellow", [] ],</w:t>
      </w:r>
    </w:p>
    <w:p>
      <w:pPr>
        <w:pStyle w:val="Code"/>
      </w:pPr>
      <w:r>
        <w:t xml:space="preserve">    [ "dhtPullup:2", "esp:3V3", "red", [] ],</w:t>
      </w:r>
    </w:p>
    <w:p>
      <w:pPr>
        <w:pStyle w:val="Code"/>
      </w:pPr>
      <w:r>
        <w:t xml:space="preserve">    [ "lcd1:VCC", "esp:3V3", "red", [] ],</w:t>
      </w:r>
    </w:p>
    <w:p>
      <w:pPr>
        <w:pStyle w:val="Code"/>
      </w:pPr>
      <w:r>
        <w:t xml:space="preserve">    [ "lcd1:GND", "esp:GND.2", "black", [] ],</w:t>
      </w:r>
    </w:p>
    <w:p>
      <w:pPr>
        <w:pStyle w:val="Code"/>
      </w:pPr>
      <w:r>
        <w:t xml:space="preserve">    [ "lcd1:SDA", "esp:21", "cyan", [] ],</w:t>
      </w:r>
    </w:p>
    <w:p>
      <w:pPr>
        <w:pStyle w:val="Code"/>
      </w:pPr>
      <w:r>
        <w:t xml:space="preserve">    [ "lcd1:SCL", "esp:22", "gray", [] ],</w:t>
      </w:r>
    </w:p>
    <w:p>
      <w:pPr>
        <w:pStyle w:val="Code"/>
      </w:pPr>
      <w:r>
        <w:t xml:space="preserve">    [ "esp:18", "r1:1", "purple", [] ],</w:t>
      </w:r>
    </w:p>
    <w:p>
      <w:pPr>
        <w:pStyle w:val="Code"/>
      </w:pPr>
      <w:r>
        <w:t xml:space="preserve">    [ "r1:2", "led1:A", "purple", [] ],</w:t>
      </w:r>
    </w:p>
    <w:p>
      <w:pPr>
        <w:pStyle w:val="Code"/>
      </w:pPr>
      <w:r>
        <w:t xml:space="preserve">    [ "led1:C", "esp:GND.2", "black", [] ],</w:t>
      </w:r>
    </w:p>
    <w:p>
      <w:pPr>
        <w:pStyle w:val="Code"/>
      </w:pPr>
      <w:r>
        <w:t xml:space="preserve">    [ "relay1:VCC", "esp:5V", "red", [] ],</w:t>
      </w:r>
    </w:p>
    <w:p>
      <w:pPr>
        <w:pStyle w:val="Code"/>
      </w:pPr>
      <w:r>
        <w:t xml:space="preserve">    [ "relay1:GND", "esp:GND.1", "black", [] ],</w:t>
      </w:r>
    </w:p>
    <w:p>
      <w:pPr>
        <w:pStyle w:val="Code"/>
      </w:pPr>
      <w:r>
        <w:t xml:space="preserve">    [ "relay1:IN", "esp:26", "blue", [] ],</w:t>
      </w:r>
    </w:p>
    <w:p>
      <w:pPr>
        <w:pStyle w:val="Code"/>
      </w:pPr>
      <w:r>
        <w:t xml:space="preserve">    [ "relay1:COM", "esp:5V", "red", [] ],</w:t>
      </w:r>
    </w:p>
    <w:p>
      <w:pPr>
        <w:pStyle w:val="Code"/>
      </w:pPr>
      <w:r>
        <w:t xml:space="preserve">    [ "relay1:NO", "r2:1", "orange", [] ],</w:t>
      </w:r>
    </w:p>
    <w:p>
      <w:pPr>
        <w:pStyle w:val="Code"/>
      </w:pPr>
      <w:r>
        <w:t xml:space="preserve">    [ "r2:2", "led2:A", "orange", [] ],</w:t>
      </w:r>
    </w:p>
    <w:p>
      <w:pPr>
        <w:pStyle w:val="Code"/>
      </w:pPr>
      <w:r>
        <w:t xml:space="preserve">    [ "led2:C", "esp:GND.1", "black", [] ],</w:t>
      </w:r>
    </w:p>
    <w:p>
      <w:pPr>
        <w:pStyle w:val="Code"/>
      </w:pPr>
      <w:r>
        <w:t xml:space="preserve">    [ "esp:19", "yellowResistor:1", "yellow", [] ],</w:t>
      </w:r>
    </w:p>
    <w:p>
      <w:pPr>
        <w:pStyle w:val="Code"/>
      </w:pPr>
      <w:r>
        <w:t xml:space="preserve">    [ "yellowResistor:2", "yellowLed:A", "yellow", [] ],</w:t>
      </w:r>
    </w:p>
    <w:p>
      <w:pPr>
        <w:pStyle w:val="Code"/>
      </w:pPr>
      <w:r>
        <w:t xml:space="preserve">    [ "yellowLed:C", "esp:GND.1", "black", [] ]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"dependencies": {}</w:t>
      </w:r>
    </w:p>
    <w:p>
      <w:pPr>
        <w:pStyle w:val="Code"/>
      </w:pPr>
      <w:r>
        <w:t xml:space="preserve">}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rFonts w:ascii="Calibri" w:hAnsi="Calibri"/>
      <w:b/>
      <w:color w:val="17553D"/>
      <w:sz w:val="32"/>
    </w:rPr>
  </w:style>
  <w:style w:type="paragraph" w:styleId="Subtitle">
    <w:name w:val="Subtitle"/>
    <w:basedOn w:val="Normal"/>
    <w:pPr>
      <w:spacing w:after="180"/>
    </w:pPr>
    <w:rPr>
      <w:rFonts w:ascii="Calibri" w:hAnsi="Calibri"/>
      <w:color w:val="66756B"/>
      <w:sz w:val="20"/>
    </w:rPr>
  </w:style>
  <w:style w:type="paragraph" w:styleId="Code">
    <w:name w:val="Code"/>
    <w:basedOn w:val="Normal"/>
    <w:pPr>
      <w:spacing w:before="0" w:after="0" w:line="190" w:lineRule="auto"/>
    </w:pPr>
    <w:rPr>
      <w:rFonts w:ascii="Consolas" w:hAnsi="Consolas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