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ACED" w14:textId="7EC0FAAB" w:rsidR="00C2540B" w:rsidRPr="00F15A51" w:rsidRDefault="002802F9" w:rsidP="009C0E10">
      <w:pPr>
        <w:jc w:val="center"/>
        <w:rPr>
          <w:b/>
          <w:bCs/>
          <w:sz w:val="28"/>
          <w:szCs w:val="28"/>
        </w:rPr>
      </w:pPr>
      <w:r w:rsidRPr="00F15A51">
        <w:rPr>
          <w:b/>
          <w:bCs/>
          <w:sz w:val="28"/>
          <w:szCs w:val="28"/>
        </w:rPr>
        <w:t>HANOI UNIVERSITY OF SCIENCE AND TECHNOLOGY</w:t>
      </w:r>
    </w:p>
    <w:p w14:paraId="34E12F64" w14:textId="250CE92B" w:rsidR="002802F9" w:rsidRDefault="002802F9" w:rsidP="009C0E10">
      <w:pPr>
        <w:jc w:val="center"/>
      </w:pPr>
      <w:r>
        <w:t>SCHOOL OF INFORMATION AND COMMUNICATION TECHNOLOGY</w:t>
      </w:r>
    </w:p>
    <w:p w14:paraId="403A80C7" w14:textId="77777777" w:rsidR="002802F9" w:rsidRDefault="002802F9" w:rsidP="009C0E10">
      <w:pPr>
        <w:jc w:val="center"/>
      </w:pPr>
    </w:p>
    <w:p w14:paraId="574DA0E8" w14:textId="77777777" w:rsidR="009413C4" w:rsidRDefault="009413C4" w:rsidP="009C0E10">
      <w:pPr>
        <w:jc w:val="center"/>
      </w:pPr>
    </w:p>
    <w:p w14:paraId="6DDF2224" w14:textId="08B70E6D" w:rsidR="002802F9" w:rsidRDefault="002802F9" w:rsidP="009C0E10">
      <w:pPr>
        <w:jc w:val="center"/>
      </w:pPr>
      <w:r>
        <w:rPr>
          <w:noProof/>
        </w:rPr>
        <w:drawing>
          <wp:inline distT="0" distB="0" distL="0" distR="0" wp14:anchorId="71B12165" wp14:editId="3DCF7967">
            <wp:extent cx="1158240" cy="1742511"/>
            <wp:effectExtent l="0" t="0" r="3810" b="0"/>
            <wp:docPr id="204325253" name="Picture 20432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5253" name="Picture 2043252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9813" cy="1759923"/>
                    </a:xfrm>
                    <a:prstGeom prst="rect">
                      <a:avLst/>
                    </a:prstGeom>
                  </pic:spPr>
                </pic:pic>
              </a:graphicData>
            </a:graphic>
          </wp:inline>
        </w:drawing>
      </w:r>
    </w:p>
    <w:p w14:paraId="68F9E65B" w14:textId="77777777" w:rsidR="00E041BA" w:rsidRPr="009413C4" w:rsidRDefault="00E041BA" w:rsidP="009C0E10">
      <w:pPr>
        <w:jc w:val="center"/>
      </w:pPr>
    </w:p>
    <w:p w14:paraId="71139027" w14:textId="59EA17A5" w:rsidR="002802F9" w:rsidRPr="009C0E10" w:rsidRDefault="002802F9" w:rsidP="009C0E10">
      <w:pPr>
        <w:jc w:val="center"/>
        <w:rPr>
          <w:b/>
          <w:bCs/>
          <w:sz w:val="56"/>
          <w:szCs w:val="56"/>
        </w:rPr>
      </w:pPr>
      <w:r w:rsidRPr="009C0E10">
        <w:rPr>
          <w:b/>
          <w:bCs/>
          <w:sz w:val="56"/>
          <w:szCs w:val="56"/>
        </w:rPr>
        <w:t>PROJECT REPORT</w:t>
      </w:r>
    </w:p>
    <w:p w14:paraId="2410764D" w14:textId="6EF9AD9D" w:rsidR="002802F9" w:rsidRPr="009C0E10" w:rsidRDefault="002802F9" w:rsidP="009C0E10">
      <w:pPr>
        <w:jc w:val="center"/>
        <w:rPr>
          <w:sz w:val="36"/>
          <w:szCs w:val="36"/>
        </w:rPr>
      </w:pPr>
      <w:r w:rsidRPr="009C0E10">
        <w:rPr>
          <w:sz w:val="36"/>
          <w:szCs w:val="36"/>
        </w:rPr>
        <w:t>SOLVING EQUATIONS USING GENETIC ALGORITHM</w:t>
      </w:r>
    </w:p>
    <w:p w14:paraId="68D147D3" w14:textId="77777777" w:rsidR="00325EFE" w:rsidRDefault="00325EFE" w:rsidP="009C0E1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
        <w:gridCol w:w="1457"/>
        <w:gridCol w:w="303"/>
        <w:gridCol w:w="3667"/>
      </w:tblGrid>
      <w:tr w:rsidR="009413C4" w14:paraId="4EF6C5B9" w14:textId="77777777" w:rsidTr="003E5CED">
        <w:trPr>
          <w:jc w:val="center"/>
        </w:trPr>
        <w:tc>
          <w:tcPr>
            <w:tcW w:w="952" w:type="dxa"/>
          </w:tcPr>
          <w:p w14:paraId="212CAEDA" w14:textId="77777777" w:rsidR="009413C4" w:rsidRDefault="009413C4" w:rsidP="009C0E10">
            <w:pPr>
              <w:jc w:val="center"/>
            </w:pPr>
          </w:p>
        </w:tc>
        <w:tc>
          <w:tcPr>
            <w:tcW w:w="1457" w:type="dxa"/>
          </w:tcPr>
          <w:p w14:paraId="2595AE37" w14:textId="45D1EAE2" w:rsidR="009413C4" w:rsidRPr="003E5CED" w:rsidRDefault="009413C4" w:rsidP="009C0E10">
            <w:pPr>
              <w:jc w:val="left"/>
              <w:rPr>
                <w:b/>
                <w:bCs/>
              </w:rPr>
            </w:pPr>
            <w:r w:rsidRPr="003E5CED">
              <w:rPr>
                <w:b/>
                <w:bCs/>
              </w:rPr>
              <w:t>Course</w:t>
            </w:r>
          </w:p>
        </w:tc>
        <w:tc>
          <w:tcPr>
            <w:tcW w:w="303" w:type="dxa"/>
          </w:tcPr>
          <w:p w14:paraId="7A4947AC" w14:textId="47A27BB6" w:rsidR="009413C4" w:rsidRPr="003E5CED" w:rsidRDefault="009413C4" w:rsidP="009C0E10">
            <w:pPr>
              <w:jc w:val="center"/>
              <w:rPr>
                <w:b/>
                <w:bCs/>
              </w:rPr>
            </w:pPr>
            <w:r w:rsidRPr="003E5CED">
              <w:rPr>
                <w:b/>
                <w:bCs/>
              </w:rPr>
              <w:t>:</w:t>
            </w:r>
          </w:p>
        </w:tc>
        <w:tc>
          <w:tcPr>
            <w:tcW w:w="3667" w:type="dxa"/>
          </w:tcPr>
          <w:p w14:paraId="684F8D90" w14:textId="218DD0DF" w:rsidR="009413C4" w:rsidRPr="003E5CED" w:rsidRDefault="009413C4" w:rsidP="009C0E10">
            <w:pPr>
              <w:jc w:val="left"/>
              <w:rPr>
                <w:b/>
                <w:bCs/>
              </w:rPr>
            </w:pPr>
            <w:r w:rsidRPr="003E5CED">
              <w:rPr>
                <w:b/>
                <w:bCs/>
              </w:rPr>
              <w:t>Project 1</w:t>
            </w:r>
          </w:p>
        </w:tc>
      </w:tr>
      <w:tr w:rsidR="009413C4" w14:paraId="05AD94F6" w14:textId="77777777" w:rsidTr="003E5CED">
        <w:trPr>
          <w:jc w:val="center"/>
        </w:trPr>
        <w:tc>
          <w:tcPr>
            <w:tcW w:w="952" w:type="dxa"/>
          </w:tcPr>
          <w:p w14:paraId="2E4B90D7" w14:textId="77777777" w:rsidR="009413C4" w:rsidRDefault="009413C4" w:rsidP="009C0E10">
            <w:pPr>
              <w:jc w:val="center"/>
            </w:pPr>
          </w:p>
        </w:tc>
        <w:tc>
          <w:tcPr>
            <w:tcW w:w="1457" w:type="dxa"/>
          </w:tcPr>
          <w:p w14:paraId="6C0C2013" w14:textId="12D5C74D" w:rsidR="009413C4" w:rsidRPr="003E5CED" w:rsidRDefault="009413C4" w:rsidP="009C0E10">
            <w:pPr>
              <w:jc w:val="left"/>
              <w:rPr>
                <w:b/>
                <w:bCs/>
              </w:rPr>
            </w:pPr>
            <w:r w:rsidRPr="003E5CED">
              <w:rPr>
                <w:b/>
                <w:bCs/>
              </w:rPr>
              <w:t>Course ID</w:t>
            </w:r>
          </w:p>
        </w:tc>
        <w:tc>
          <w:tcPr>
            <w:tcW w:w="303" w:type="dxa"/>
          </w:tcPr>
          <w:p w14:paraId="283758E3" w14:textId="6198C3C3" w:rsidR="009413C4" w:rsidRPr="003E5CED" w:rsidRDefault="009413C4" w:rsidP="009C0E10">
            <w:pPr>
              <w:jc w:val="center"/>
              <w:rPr>
                <w:b/>
                <w:bCs/>
              </w:rPr>
            </w:pPr>
            <w:r w:rsidRPr="003E5CED">
              <w:rPr>
                <w:b/>
                <w:bCs/>
              </w:rPr>
              <w:t>:</w:t>
            </w:r>
          </w:p>
        </w:tc>
        <w:tc>
          <w:tcPr>
            <w:tcW w:w="3667" w:type="dxa"/>
          </w:tcPr>
          <w:p w14:paraId="6E59CA2A" w14:textId="0C4A4F38" w:rsidR="009413C4" w:rsidRPr="003E5CED" w:rsidRDefault="009413C4" w:rsidP="009C0E10">
            <w:pPr>
              <w:jc w:val="left"/>
              <w:rPr>
                <w:b/>
                <w:bCs/>
              </w:rPr>
            </w:pPr>
            <w:r w:rsidRPr="003E5CED">
              <w:rPr>
                <w:b/>
                <w:bCs/>
              </w:rPr>
              <w:t>IT3910E</w:t>
            </w:r>
          </w:p>
        </w:tc>
      </w:tr>
      <w:tr w:rsidR="009413C4" w14:paraId="263C0C1E" w14:textId="77777777" w:rsidTr="003E5CED">
        <w:trPr>
          <w:jc w:val="center"/>
        </w:trPr>
        <w:tc>
          <w:tcPr>
            <w:tcW w:w="952" w:type="dxa"/>
          </w:tcPr>
          <w:p w14:paraId="462332E9" w14:textId="77777777" w:rsidR="009413C4" w:rsidRDefault="009413C4" w:rsidP="009C0E10">
            <w:pPr>
              <w:jc w:val="center"/>
            </w:pPr>
          </w:p>
        </w:tc>
        <w:tc>
          <w:tcPr>
            <w:tcW w:w="1457" w:type="dxa"/>
          </w:tcPr>
          <w:p w14:paraId="6F3863D3" w14:textId="0C6CD48F" w:rsidR="009413C4" w:rsidRPr="003E5CED" w:rsidRDefault="009413C4" w:rsidP="009C0E10">
            <w:pPr>
              <w:jc w:val="left"/>
              <w:rPr>
                <w:b/>
                <w:bCs/>
              </w:rPr>
            </w:pPr>
            <w:r w:rsidRPr="003E5CED">
              <w:rPr>
                <w:b/>
                <w:bCs/>
              </w:rPr>
              <w:t>Instructor</w:t>
            </w:r>
          </w:p>
        </w:tc>
        <w:tc>
          <w:tcPr>
            <w:tcW w:w="303" w:type="dxa"/>
          </w:tcPr>
          <w:p w14:paraId="615A9A46" w14:textId="4B0A2323" w:rsidR="009413C4" w:rsidRPr="003E5CED" w:rsidRDefault="009413C4" w:rsidP="009C0E10">
            <w:pPr>
              <w:jc w:val="center"/>
              <w:rPr>
                <w:b/>
                <w:bCs/>
              </w:rPr>
            </w:pPr>
            <w:r w:rsidRPr="003E5CED">
              <w:rPr>
                <w:b/>
                <w:bCs/>
              </w:rPr>
              <w:t>:</w:t>
            </w:r>
          </w:p>
        </w:tc>
        <w:tc>
          <w:tcPr>
            <w:tcW w:w="3667" w:type="dxa"/>
          </w:tcPr>
          <w:p w14:paraId="6BDD5CBF" w14:textId="462A5FCC" w:rsidR="009413C4" w:rsidRPr="003E5CED" w:rsidRDefault="009413C4" w:rsidP="009C0E10">
            <w:pPr>
              <w:jc w:val="left"/>
              <w:rPr>
                <w:b/>
                <w:bCs/>
              </w:rPr>
            </w:pPr>
            <w:r w:rsidRPr="003E5CED">
              <w:rPr>
                <w:b/>
                <w:bCs/>
              </w:rPr>
              <w:t>Assoc. Prof. Tran Dinh Khang</w:t>
            </w:r>
          </w:p>
        </w:tc>
      </w:tr>
      <w:tr w:rsidR="009413C4" w14:paraId="1B6209F7" w14:textId="77777777" w:rsidTr="003E5CED">
        <w:trPr>
          <w:jc w:val="center"/>
        </w:trPr>
        <w:tc>
          <w:tcPr>
            <w:tcW w:w="952" w:type="dxa"/>
          </w:tcPr>
          <w:p w14:paraId="4C4C261B" w14:textId="77777777" w:rsidR="009413C4" w:rsidRDefault="009413C4" w:rsidP="009C0E10">
            <w:pPr>
              <w:jc w:val="center"/>
            </w:pPr>
          </w:p>
        </w:tc>
        <w:tc>
          <w:tcPr>
            <w:tcW w:w="1457" w:type="dxa"/>
          </w:tcPr>
          <w:p w14:paraId="68A990C5" w14:textId="70998339" w:rsidR="009413C4" w:rsidRPr="003E5CED" w:rsidRDefault="009413C4" w:rsidP="009C0E10">
            <w:pPr>
              <w:jc w:val="left"/>
              <w:rPr>
                <w:b/>
                <w:bCs/>
              </w:rPr>
            </w:pPr>
            <w:r w:rsidRPr="003E5CED">
              <w:rPr>
                <w:b/>
                <w:bCs/>
              </w:rPr>
              <w:t>Members</w:t>
            </w:r>
          </w:p>
        </w:tc>
        <w:tc>
          <w:tcPr>
            <w:tcW w:w="303" w:type="dxa"/>
          </w:tcPr>
          <w:p w14:paraId="4C23C668" w14:textId="2C008A89" w:rsidR="009413C4" w:rsidRPr="003E5CED" w:rsidRDefault="009413C4" w:rsidP="009C0E10">
            <w:pPr>
              <w:jc w:val="center"/>
              <w:rPr>
                <w:b/>
                <w:bCs/>
              </w:rPr>
            </w:pPr>
            <w:r w:rsidRPr="003E5CED">
              <w:rPr>
                <w:b/>
                <w:bCs/>
              </w:rPr>
              <w:t>:</w:t>
            </w:r>
          </w:p>
        </w:tc>
        <w:tc>
          <w:tcPr>
            <w:tcW w:w="3667" w:type="dxa"/>
          </w:tcPr>
          <w:p w14:paraId="137F72C1" w14:textId="77777777" w:rsidR="009413C4" w:rsidRPr="003E5CED" w:rsidRDefault="009413C4" w:rsidP="009C0E10">
            <w:pPr>
              <w:jc w:val="left"/>
              <w:rPr>
                <w:b/>
                <w:bCs/>
              </w:rPr>
            </w:pPr>
          </w:p>
        </w:tc>
      </w:tr>
    </w:tbl>
    <w:p w14:paraId="44721278" w14:textId="77777777" w:rsidR="002802F9" w:rsidRDefault="002802F9" w:rsidP="009C0E10">
      <w:pPr>
        <w:jc w:val="center"/>
      </w:pPr>
    </w:p>
    <w:tbl>
      <w:tblPr>
        <w:tblStyle w:val="TableGrid"/>
        <w:tblW w:w="0" w:type="auto"/>
        <w:jc w:val="center"/>
        <w:tblLook w:val="04A0" w:firstRow="1" w:lastRow="0" w:firstColumn="1" w:lastColumn="0" w:noHBand="0" w:noVBand="1"/>
      </w:tblPr>
      <w:tblGrid>
        <w:gridCol w:w="2830"/>
        <w:gridCol w:w="1418"/>
        <w:gridCol w:w="3827"/>
      </w:tblGrid>
      <w:tr w:rsidR="007D3197" w14:paraId="7BEAE44E" w14:textId="77777777" w:rsidTr="009413C4">
        <w:trPr>
          <w:jc w:val="center"/>
        </w:trPr>
        <w:tc>
          <w:tcPr>
            <w:tcW w:w="2830" w:type="dxa"/>
          </w:tcPr>
          <w:p w14:paraId="54911C71" w14:textId="5C59D171" w:rsidR="007D3197" w:rsidRDefault="007D3197" w:rsidP="009C0E10">
            <w:pPr>
              <w:jc w:val="center"/>
            </w:pPr>
            <w:r>
              <w:t>Student Name</w:t>
            </w:r>
          </w:p>
        </w:tc>
        <w:tc>
          <w:tcPr>
            <w:tcW w:w="1418" w:type="dxa"/>
          </w:tcPr>
          <w:p w14:paraId="5DFD1003" w14:textId="68E367E0" w:rsidR="007D3197" w:rsidRDefault="007D3197" w:rsidP="009C0E10">
            <w:pPr>
              <w:jc w:val="center"/>
            </w:pPr>
            <w:r>
              <w:t>Student ID</w:t>
            </w:r>
          </w:p>
        </w:tc>
        <w:tc>
          <w:tcPr>
            <w:tcW w:w="3827" w:type="dxa"/>
          </w:tcPr>
          <w:p w14:paraId="505C31AF" w14:textId="64AC0FC1" w:rsidR="007D3197" w:rsidRDefault="007D3197" w:rsidP="009C0E10">
            <w:pPr>
              <w:jc w:val="center"/>
            </w:pPr>
            <w:r>
              <w:t>Email</w:t>
            </w:r>
          </w:p>
        </w:tc>
      </w:tr>
      <w:tr w:rsidR="007D3197" w14:paraId="32DB9E27" w14:textId="77777777" w:rsidTr="009413C4">
        <w:trPr>
          <w:jc w:val="center"/>
        </w:trPr>
        <w:tc>
          <w:tcPr>
            <w:tcW w:w="2830" w:type="dxa"/>
          </w:tcPr>
          <w:p w14:paraId="7D458D74" w14:textId="55DCD927" w:rsidR="007D3197" w:rsidRDefault="005E0A7A" w:rsidP="009C0E10">
            <w:pPr>
              <w:jc w:val="left"/>
            </w:pPr>
            <w:r>
              <w:t>Dinh Nguyen Cong Quy</w:t>
            </w:r>
          </w:p>
        </w:tc>
        <w:tc>
          <w:tcPr>
            <w:tcW w:w="1418" w:type="dxa"/>
          </w:tcPr>
          <w:p w14:paraId="70508490" w14:textId="149FEC3F" w:rsidR="007D3197" w:rsidRDefault="007D3197" w:rsidP="009C0E10">
            <w:pPr>
              <w:jc w:val="center"/>
            </w:pPr>
            <w:r>
              <w:t>202149</w:t>
            </w:r>
            <w:r w:rsidR="005E0A7A">
              <w:t>2</w:t>
            </w:r>
            <w:r>
              <w:t>7</w:t>
            </w:r>
          </w:p>
        </w:tc>
        <w:tc>
          <w:tcPr>
            <w:tcW w:w="3827" w:type="dxa"/>
          </w:tcPr>
          <w:p w14:paraId="5BFA7807" w14:textId="7BAA9F6E" w:rsidR="007D3197" w:rsidRDefault="005E0A7A" w:rsidP="009C0E10">
            <w:pPr>
              <w:jc w:val="left"/>
            </w:pPr>
            <w:r>
              <w:t>quy.dnc</w:t>
            </w:r>
            <w:r w:rsidR="00C74E28">
              <w:t>214927@sis.hust.edu.vn</w:t>
            </w:r>
          </w:p>
        </w:tc>
      </w:tr>
      <w:tr w:rsidR="007D3197" w14:paraId="1D049F2A" w14:textId="77777777" w:rsidTr="009413C4">
        <w:trPr>
          <w:jc w:val="center"/>
        </w:trPr>
        <w:tc>
          <w:tcPr>
            <w:tcW w:w="2830" w:type="dxa"/>
          </w:tcPr>
          <w:p w14:paraId="2E4F1071" w14:textId="526F88B7" w:rsidR="007D3197" w:rsidRDefault="00C74E28" w:rsidP="009C0E10">
            <w:pPr>
              <w:jc w:val="left"/>
            </w:pPr>
            <w:r>
              <w:t>Nguyen Trung Truc</w:t>
            </w:r>
          </w:p>
        </w:tc>
        <w:tc>
          <w:tcPr>
            <w:tcW w:w="1418" w:type="dxa"/>
          </w:tcPr>
          <w:p w14:paraId="2A368376" w14:textId="0F179CA5" w:rsidR="007D3197" w:rsidRDefault="00C74E28" w:rsidP="009C0E10">
            <w:pPr>
              <w:jc w:val="center"/>
            </w:pPr>
            <w:r>
              <w:t>20214936</w:t>
            </w:r>
          </w:p>
        </w:tc>
        <w:tc>
          <w:tcPr>
            <w:tcW w:w="3827" w:type="dxa"/>
          </w:tcPr>
          <w:p w14:paraId="085E197E" w14:textId="1107C198" w:rsidR="007D3197" w:rsidRDefault="00C74E28" w:rsidP="009C0E10">
            <w:pPr>
              <w:jc w:val="left"/>
            </w:pPr>
            <w:r>
              <w:t>truc.nt214936@sis.hust.edu.vn</w:t>
            </w:r>
          </w:p>
        </w:tc>
      </w:tr>
      <w:tr w:rsidR="007D3197" w14:paraId="44A68A56" w14:textId="77777777" w:rsidTr="009413C4">
        <w:trPr>
          <w:jc w:val="center"/>
        </w:trPr>
        <w:tc>
          <w:tcPr>
            <w:tcW w:w="2830" w:type="dxa"/>
          </w:tcPr>
          <w:p w14:paraId="555ABE10" w14:textId="507E76A3" w:rsidR="007D3197" w:rsidRDefault="00C74E28" w:rsidP="009C0E10">
            <w:pPr>
              <w:jc w:val="left"/>
            </w:pPr>
            <w:r>
              <w:t>Phan Dinh Truong</w:t>
            </w:r>
          </w:p>
        </w:tc>
        <w:tc>
          <w:tcPr>
            <w:tcW w:w="1418" w:type="dxa"/>
          </w:tcPr>
          <w:p w14:paraId="153A414F" w14:textId="59DDEE10" w:rsidR="007D3197" w:rsidRDefault="00C74E28" w:rsidP="009C0E10">
            <w:pPr>
              <w:jc w:val="center"/>
            </w:pPr>
            <w:r>
              <w:t>20214937</w:t>
            </w:r>
          </w:p>
        </w:tc>
        <w:tc>
          <w:tcPr>
            <w:tcW w:w="3827" w:type="dxa"/>
          </w:tcPr>
          <w:p w14:paraId="76E830D6" w14:textId="6F8D1E44" w:rsidR="007D3197" w:rsidRDefault="00C74E28" w:rsidP="009C0E10">
            <w:pPr>
              <w:jc w:val="left"/>
            </w:pPr>
            <w:r>
              <w:t>truong.pd214937@sis.hust.edu.vn</w:t>
            </w:r>
          </w:p>
        </w:tc>
      </w:tr>
    </w:tbl>
    <w:p w14:paraId="2D6A8EDD" w14:textId="77777777" w:rsidR="007D3197" w:rsidRDefault="007D3197" w:rsidP="009C0E10">
      <w:pPr>
        <w:jc w:val="center"/>
      </w:pPr>
    </w:p>
    <w:p w14:paraId="79090680" w14:textId="77777777" w:rsidR="00E041BA" w:rsidRDefault="00E041BA" w:rsidP="009C0E10">
      <w:pPr>
        <w:jc w:val="center"/>
      </w:pPr>
    </w:p>
    <w:p w14:paraId="38F7373E" w14:textId="77777777" w:rsidR="00E041BA" w:rsidRDefault="00E041BA" w:rsidP="009C0E10">
      <w:pPr>
        <w:jc w:val="center"/>
      </w:pPr>
    </w:p>
    <w:p w14:paraId="39A29CEF" w14:textId="77777777" w:rsidR="00E041BA" w:rsidRDefault="00E041BA" w:rsidP="009C0E10"/>
    <w:p w14:paraId="4B88847F" w14:textId="79CCF9E2" w:rsidR="009413C4" w:rsidRDefault="009413C4" w:rsidP="009C0E10">
      <w:pPr>
        <w:jc w:val="center"/>
      </w:pPr>
      <w:r>
        <w:t>Hanoi, December 2023</w:t>
      </w:r>
    </w:p>
    <w:p w14:paraId="36CBFEBF" w14:textId="77777777" w:rsidR="000C1014" w:rsidRPr="004416A1" w:rsidRDefault="000C1014" w:rsidP="00EF40DC">
      <w:pPr>
        <w:pStyle w:val="Heading1"/>
      </w:pPr>
      <w:bookmarkStart w:id="0" w:name="_Toc155050531"/>
      <w:r w:rsidRPr="004416A1">
        <w:lastRenderedPageBreak/>
        <w:t>ACKNOWLEDGEMENT</w:t>
      </w:r>
      <w:bookmarkEnd w:id="0"/>
    </w:p>
    <w:p w14:paraId="4AF8C31F" w14:textId="77777777" w:rsidR="000C1014" w:rsidRPr="000C1014" w:rsidRDefault="000C1014" w:rsidP="00A53116">
      <w:pPr>
        <w:ind w:firstLine="720"/>
      </w:pPr>
      <w:r w:rsidRPr="000C1014">
        <w:t>We would like to express our deep gratitude to those who contributed and supported us during the implementation of this project.</w:t>
      </w:r>
    </w:p>
    <w:p w14:paraId="44625F04" w14:textId="77777777" w:rsidR="000C1014" w:rsidRPr="000C1014" w:rsidRDefault="000C1014" w:rsidP="00A53116">
      <w:pPr>
        <w:ind w:firstLine="720"/>
      </w:pPr>
      <w:r w:rsidRPr="000C1014">
        <w:t>We are especially grateful to Assoc. Prof. Tran Dinh Khang for his unwavering guidance, invaluable insights, and suggestions that significantly enhanced our comprehension of the Genetic Algorithms domain and facilitated the successful completion of this project.</w:t>
      </w:r>
    </w:p>
    <w:p w14:paraId="0CE405BB" w14:textId="77777777" w:rsidR="000C1014" w:rsidRPr="000C1014" w:rsidRDefault="000C1014" w:rsidP="00A53116">
      <w:pPr>
        <w:ind w:firstLine="720"/>
      </w:pPr>
      <w:r w:rsidRPr="000C1014">
        <w:t>Additionally, we express our appreciation to our fellow teammates whose enthusiastic contributions and strong collaboration were instrumental in bringing this project to fruition. The collective contributions of everyone involved have been indispensable in attaining commendable outcomes for this project.</w:t>
      </w:r>
    </w:p>
    <w:p w14:paraId="22BC9247" w14:textId="77777777" w:rsidR="000C1014" w:rsidRPr="000C1014" w:rsidRDefault="000C1014" w:rsidP="00A53116">
      <w:pPr>
        <w:ind w:firstLine="720"/>
      </w:pPr>
      <w:r w:rsidRPr="000C1014">
        <w:t>With sincere thanks,</w:t>
      </w:r>
    </w:p>
    <w:p w14:paraId="50C1ACB7" w14:textId="77777777" w:rsidR="000C1014" w:rsidRDefault="000C1014" w:rsidP="00EF40DC"/>
    <w:p w14:paraId="6EE342E7" w14:textId="77777777" w:rsidR="000C1014" w:rsidRPr="000C1014" w:rsidRDefault="000C1014" w:rsidP="00EF40DC"/>
    <w:p w14:paraId="310BDBF2" w14:textId="77777777" w:rsidR="000C1014" w:rsidRPr="000C1014" w:rsidRDefault="000C1014" w:rsidP="00EF40DC">
      <w:pPr>
        <w:pStyle w:val="Heading1"/>
      </w:pPr>
      <w:bookmarkStart w:id="1" w:name="_Toc155050532"/>
      <w:r w:rsidRPr="000C1014">
        <w:t>ABSTRACT</w:t>
      </w:r>
      <w:bookmarkEnd w:id="1"/>
    </w:p>
    <w:p w14:paraId="2F01A93C" w14:textId="77777777" w:rsidR="000C1014" w:rsidRPr="00EF40DC" w:rsidRDefault="000C1014" w:rsidP="00EF40DC">
      <w:r w:rsidRPr="000C1014">
        <w:tab/>
      </w:r>
      <w:r w:rsidRPr="00EF40DC">
        <w:t>Our project focuses on developing a program using Python programming language to solve algebraic equations through the application of Genetic Algorithms. This program gives users the ability to enter the equation and automatically find the solution of that equation. We have developed a user-friendly interface that allows users to enter their equations and monitor the optimization process through the Genetic Algorithm. While the program is running, users have the ability to monitor graphs showing the change of the variable and the value of the function.</w:t>
      </w:r>
    </w:p>
    <w:p w14:paraId="6DC61FDC" w14:textId="247D6F0B" w:rsidR="000C1014" w:rsidRPr="000C1014" w:rsidRDefault="000C1014" w:rsidP="00EF40DC"/>
    <w:p w14:paraId="64C13C8C" w14:textId="77777777" w:rsidR="000C1014" w:rsidRPr="000C1014" w:rsidRDefault="000C1014" w:rsidP="00EF40DC"/>
    <w:p w14:paraId="643CA9FD" w14:textId="77777777" w:rsidR="000C1014" w:rsidRPr="000C1014" w:rsidRDefault="000C1014" w:rsidP="00EF40DC"/>
    <w:p w14:paraId="34D468CB" w14:textId="77777777" w:rsidR="000C1014" w:rsidRPr="000C1014" w:rsidRDefault="000C1014" w:rsidP="00EF40DC"/>
    <w:p w14:paraId="53C4F41C" w14:textId="77777777" w:rsidR="000C1014" w:rsidRPr="000C1014" w:rsidRDefault="000C1014" w:rsidP="00EF40DC"/>
    <w:p w14:paraId="45D5B123" w14:textId="77777777" w:rsidR="000C1014" w:rsidRPr="000C1014" w:rsidRDefault="000C1014" w:rsidP="00EF40DC"/>
    <w:p w14:paraId="44EB2A97" w14:textId="77777777" w:rsidR="000C1014" w:rsidRPr="000C1014" w:rsidRDefault="000C1014" w:rsidP="00EF40DC"/>
    <w:p w14:paraId="0CCDB6B4" w14:textId="77777777" w:rsidR="000C1014" w:rsidRPr="000C1014" w:rsidRDefault="000C1014" w:rsidP="00EF40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537"/>
      </w:tblGrid>
      <w:tr w:rsidR="004416A1" w14:paraId="2EFA2869" w14:textId="77777777" w:rsidTr="00074BDF">
        <w:tc>
          <w:tcPr>
            <w:tcW w:w="5524" w:type="dxa"/>
          </w:tcPr>
          <w:p w14:paraId="00D9DCFF" w14:textId="77777777" w:rsidR="004416A1" w:rsidRDefault="004416A1" w:rsidP="00EF40DC"/>
        </w:tc>
        <w:tc>
          <w:tcPr>
            <w:tcW w:w="3537" w:type="dxa"/>
          </w:tcPr>
          <w:p w14:paraId="40FFC375" w14:textId="1F7D56CC" w:rsidR="004416A1" w:rsidRDefault="004416A1" w:rsidP="00EF40DC">
            <w:r>
              <w:t>Group of Students</w:t>
            </w:r>
          </w:p>
        </w:tc>
      </w:tr>
    </w:tbl>
    <w:p w14:paraId="216D7548" w14:textId="77777777" w:rsidR="000C1014" w:rsidRPr="000C1014" w:rsidRDefault="000C1014" w:rsidP="00EF40DC"/>
    <w:p w14:paraId="4B028292" w14:textId="77777777" w:rsidR="000C1014" w:rsidRDefault="000C1014" w:rsidP="00EF40DC"/>
    <w:p w14:paraId="68ED7558" w14:textId="77777777" w:rsidR="00074BDF" w:rsidRDefault="00074BDF" w:rsidP="00EF40DC"/>
    <w:p w14:paraId="50D6D5B2" w14:textId="77777777" w:rsidR="00074BDF" w:rsidRDefault="00074BDF" w:rsidP="00EF40DC"/>
    <w:sdt>
      <w:sdtPr>
        <w:rPr>
          <w:rFonts w:ascii="Times New Roman" w:eastAsiaTheme="minorHAnsi" w:hAnsi="Times New Roman" w:cs="Times New Roman"/>
          <w:color w:val="auto"/>
          <w:kern w:val="2"/>
          <w:sz w:val="26"/>
          <w:szCs w:val="26"/>
          <w14:ligatures w14:val="standardContextual"/>
        </w:rPr>
        <w:id w:val="1856303502"/>
        <w:docPartObj>
          <w:docPartGallery w:val="Table of Contents"/>
          <w:docPartUnique/>
        </w:docPartObj>
      </w:sdtPr>
      <w:sdtEndPr>
        <w:rPr>
          <w:b/>
          <w:bCs/>
          <w:noProof/>
        </w:rPr>
      </w:sdtEndPr>
      <w:sdtContent>
        <w:p w14:paraId="2BC7F6BA" w14:textId="266CC9B8" w:rsidR="00F15A51" w:rsidRPr="0089279C" w:rsidRDefault="00F15A51">
          <w:pPr>
            <w:pStyle w:val="TOCHeading"/>
            <w:rPr>
              <w:rFonts w:ascii="Times New Roman" w:hAnsi="Times New Roman" w:cs="Times New Roman"/>
              <w:b/>
              <w:bCs/>
              <w:color w:val="auto"/>
              <w:sz w:val="36"/>
              <w:szCs w:val="36"/>
            </w:rPr>
          </w:pPr>
          <w:r w:rsidRPr="0089279C">
            <w:rPr>
              <w:rFonts w:ascii="Times New Roman" w:hAnsi="Times New Roman" w:cs="Times New Roman"/>
              <w:b/>
              <w:bCs/>
              <w:color w:val="auto"/>
              <w:sz w:val="36"/>
              <w:szCs w:val="36"/>
            </w:rPr>
            <w:t>Table of Contents</w:t>
          </w:r>
        </w:p>
        <w:p w14:paraId="67932B2C" w14:textId="1F5972C9" w:rsidR="00F15A51" w:rsidRPr="00F15A51" w:rsidRDefault="00F15A51" w:rsidP="00F15A51">
          <w:pPr>
            <w:pStyle w:val="TOC1"/>
            <w:tabs>
              <w:tab w:val="right" w:leader="dot" w:pos="9061"/>
            </w:tabs>
            <w:spacing w:line="360" w:lineRule="auto"/>
            <w:rPr>
              <w:noProof/>
              <w:sz w:val="24"/>
              <w:szCs w:val="24"/>
            </w:rPr>
          </w:pPr>
          <w:r>
            <w:fldChar w:fldCharType="begin"/>
          </w:r>
          <w:r>
            <w:instrText xml:space="preserve"> TOC \o "1-3" \h \z \u </w:instrText>
          </w:r>
          <w:r>
            <w:fldChar w:fldCharType="separate"/>
          </w:r>
          <w:hyperlink w:anchor="_Toc155050531" w:history="1">
            <w:r w:rsidRPr="00F15A51">
              <w:rPr>
                <w:rStyle w:val="Hyperlink"/>
                <w:noProof/>
                <w:sz w:val="24"/>
                <w:szCs w:val="24"/>
              </w:rPr>
              <w:t>ACKNOWLEDGEMENT</w:t>
            </w:r>
            <w:r w:rsidRPr="00F15A51">
              <w:rPr>
                <w:noProof/>
                <w:webHidden/>
                <w:sz w:val="24"/>
                <w:szCs w:val="24"/>
              </w:rPr>
              <w:tab/>
            </w:r>
            <w:r w:rsidRPr="00F15A51">
              <w:rPr>
                <w:noProof/>
                <w:webHidden/>
                <w:sz w:val="24"/>
                <w:szCs w:val="24"/>
              </w:rPr>
              <w:fldChar w:fldCharType="begin"/>
            </w:r>
            <w:r w:rsidRPr="00F15A51">
              <w:rPr>
                <w:noProof/>
                <w:webHidden/>
                <w:sz w:val="24"/>
                <w:szCs w:val="24"/>
              </w:rPr>
              <w:instrText xml:space="preserve"> PAGEREF _Toc155050531 \h </w:instrText>
            </w:r>
            <w:r w:rsidRPr="00F15A51">
              <w:rPr>
                <w:noProof/>
                <w:webHidden/>
                <w:sz w:val="24"/>
                <w:szCs w:val="24"/>
              </w:rPr>
            </w:r>
            <w:r w:rsidRPr="00F15A51">
              <w:rPr>
                <w:noProof/>
                <w:webHidden/>
                <w:sz w:val="24"/>
                <w:szCs w:val="24"/>
              </w:rPr>
              <w:fldChar w:fldCharType="separate"/>
            </w:r>
            <w:r w:rsidR="000871AC">
              <w:rPr>
                <w:noProof/>
                <w:webHidden/>
                <w:sz w:val="24"/>
                <w:szCs w:val="24"/>
              </w:rPr>
              <w:t>2</w:t>
            </w:r>
            <w:r w:rsidRPr="00F15A51">
              <w:rPr>
                <w:noProof/>
                <w:webHidden/>
                <w:sz w:val="24"/>
                <w:szCs w:val="24"/>
              </w:rPr>
              <w:fldChar w:fldCharType="end"/>
            </w:r>
          </w:hyperlink>
        </w:p>
        <w:p w14:paraId="13EC2C06" w14:textId="6D18924C" w:rsidR="00F15A51" w:rsidRPr="00F15A51" w:rsidRDefault="00000000" w:rsidP="00F15A51">
          <w:pPr>
            <w:pStyle w:val="TOC1"/>
            <w:tabs>
              <w:tab w:val="right" w:leader="dot" w:pos="9061"/>
            </w:tabs>
            <w:spacing w:line="360" w:lineRule="auto"/>
            <w:rPr>
              <w:noProof/>
              <w:sz w:val="24"/>
              <w:szCs w:val="24"/>
            </w:rPr>
          </w:pPr>
          <w:hyperlink w:anchor="_Toc155050532" w:history="1">
            <w:r w:rsidR="00F15A51" w:rsidRPr="00F15A51">
              <w:rPr>
                <w:rStyle w:val="Hyperlink"/>
                <w:noProof/>
                <w:sz w:val="24"/>
                <w:szCs w:val="24"/>
              </w:rPr>
              <w:t>ABSTRACT</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_Toc155050532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2</w:t>
            </w:r>
            <w:r w:rsidR="00F15A51" w:rsidRPr="00F15A51">
              <w:rPr>
                <w:noProof/>
                <w:webHidden/>
                <w:sz w:val="24"/>
                <w:szCs w:val="24"/>
              </w:rPr>
              <w:fldChar w:fldCharType="end"/>
            </w:r>
          </w:hyperlink>
        </w:p>
        <w:p w14:paraId="6661B160" w14:textId="4B9518E5" w:rsidR="00F15A51" w:rsidRPr="00F15A51" w:rsidRDefault="00000000" w:rsidP="00F15A51">
          <w:pPr>
            <w:pStyle w:val="TOC1"/>
            <w:tabs>
              <w:tab w:val="right" w:leader="dot" w:pos="9061"/>
            </w:tabs>
            <w:spacing w:line="360" w:lineRule="auto"/>
            <w:rPr>
              <w:noProof/>
              <w:sz w:val="24"/>
              <w:szCs w:val="24"/>
            </w:rPr>
          </w:pPr>
          <w:hyperlink w:anchor="_Toc155050533" w:history="1">
            <w:r w:rsidR="00F15A51" w:rsidRPr="00F15A51">
              <w:rPr>
                <w:rStyle w:val="Hyperlink"/>
                <w:noProof/>
                <w:sz w:val="24"/>
                <w:szCs w:val="24"/>
              </w:rPr>
              <w:t>1. Introduction</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_Toc155050533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4</w:t>
            </w:r>
            <w:r w:rsidR="00F15A51" w:rsidRPr="00F15A51">
              <w:rPr>
                <w:noProof/>
                <w:webHidden/>
                <w:sz w:val="24"/>
                <w:szCs w:val="24"/>
              </w:rPr>
              <w:fldChar w:fldCharType="end"/>
            </w:r>
          </w:hyperlink>
        </w:p>
        <w:p w14:paraId="4CDEAFDA" w14:textId="502F067F" w:rsidR="00F15A51" w:rsidRPr="00F15A51" w:rsidRDefault="00000000" w:rsidP="00F15A51">
          <w:pPr>
            <w:pStyle w:val="TOC1"/>
            <w:tabs>
              <w:tab w:val="right" w:leader="dot" w:pos="9061"/>
            </w:tabs>
            <w:spacing w:line="360" w:lineRule="auto"/>
            <w:rPr>
              <w:noProof/>
              <w:sz w:val="24"/>
              <w:szCs w:val="24"/>
            </w:rPr>
          </w:pPr>
          <w:hyperlink w:anchor="_Toc155050534" w:history="1">
            <w:r w:rsidR="00F15A51" w:rsidRPr="00F15A51">
              <w:rPr>
                <w:rStyle w:val="Hyperlink"/>
                <w:noProof/>
                <w:sz w:val="24"/>
                <w:szCs w:val="24"/>
              </w:rPr>
              <w:t>2. Methods</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_Toc155050534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4</w:t>
            </w:r>
            <w:r w:rsidR="00F15A51" w:rsidRPr="00F15A51">
              <w:rPr>
                <w:noProof/>
                <w:webHidden/>
                <w:sz w:val="24"/>
                <w:szCs w:val="24"/>
              </w:rPr>
              <w:fldChar w:fldCharType="end"/>
            </w:r>
          </w:hyperlink>
        </w:p>
        <w:p w14:paraId="160D2154" w14:textId="5A46FBCE" w:rsidR="00F15A51" w:rsidRPr="00F15A51" w:rsidRDefault="00000000" w:rsidP="00F15A51">
          <w:pPr>
            <w:pStyle w:val="TOC2"/>
            <w:tabs>
              <w:tab w:val="right" w:leader="dot" w:pos="9061"/>
            </w:tabs>
            <w:spacing w:line="360" w:lineRule="auto"/>
            <w:rPr>
              <w:noProof/>
              <w:sz w:val="24"/>
              <w:szCs w:val="24"/>
            </w:rPr>
          </w:pPr>
          <w:hyperlink w:anchor="_Toc155050535" w:history="1">
            <w:r w:rsidR="00F15A51" w:rsidRPr="00F15A51">
              <w:rPr>
                <w:rStyle w:val="Hyperlink"/>
                <w:noProof/>
                <w:sz w:val="24"/>
                <w:szCs w:val="24"/>
              </w:rPr>
              <w:t>2.1. Input handling</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_Toc155050535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4</w:t>
            </w:r>
            <w:r w:rsidR="00F15A51" w:rsidRPr="00F15A51">
              <w:rPr>
                <w:noProof/>
                <w:webHidden/>
                <w:sz w:val="24"/>
                <w:szCs w:val="24"/>
              </w:rPr>
              <w:fldChar w:fldCharType="end"/>
            </w:r>
          </w:hyperlink>
        </w:p>
        <w:p w14:paraId="10C452E8" w14:textId="093C9D2A" w:rsidR="00F15A51" w:rsidRPr="00F15A51" w:rsidRDefault="00000000" w:rsidP="00F15A51">
          <w:pPr>
            <w:pStyle w:val="TOC3"/>
            <w:tabs>
              <w:tab w:val="right" w:leader="dot" w:pos="9061"/>
            </w:tabs>
            <w:spacing w:line="360" w:lineRule="auto"/>
            <w:rPr>
              <w:noProof/>
              <w:sz w:val="24"/>
              <w:szCs w:val="24"/>
            </w:rPr>
          </w:pPr>
          <w:hyperlink w:anchor="_Toc155050536" w:history="1">
            <w:r w:rsidR="00F15A51" w:rsidRPr="00F15A51">
              <w:rPr>
                <w:rStyle w:val="Hyperlink"/>
                <w:noProof/>
                <w:sz w:val="24"/>
                <w:szCs w:val="24"/>
              </w:rPr>
              <w:t>2.1.1. Analyzing the Input</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_Toc155050536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4</w:t>
            </w:r>
            <w:r w:rsidR="00F15A51" w:rsidRPr="00F15A51">
              <w:rPr>
                <w:noProof/>
                <w:webHidden/>
                <w:sz w:val="24"/>
                <w:szCs w:val="24"/>
              </w:rPr>
              <w:fldChar w:fldCharType="end"/>
            </w:r>
          </w:hyperlink>
        </w:p>
        <w:p w14:paraId="56AD5B62" w14:textId="67183F66" w:rsidR="00F15A51" w:rsidRPr="00F15A51" w:rsidRDefault="00000000" w:rsidP="00F15A51">
          <w:pPr>
            <w:pStyle w:val="TOC3"/>
            <w:tabs>
              <w:tab w:val="right" w:leader="dot" w:pos="9061"/>
            </w:tabs>
            <w:spacing w:line="360" w:lineRule="auto"/>
            <w:rPr>
              <w:noProof/>
              <w:sz w:val="24"/>
              <w:szCs w:val="24"/>
            </w:rPr>
          </w:pPr>
          <w:hyperlink w:anchor="_Toc155050537" w:history="1">
            <w:r w:rsidR="00F15A51" w:rsidRPr="00F15A51">
              <w:rPr>
                <w:rStyle w:val="Hyperlink"/>
                <w:noProof/>
                <w:sz w:val="24"/>
                <w:szCs w:val="24"/>
              </w:rPr>
              <w:t>2.1.2. Calculating the Output</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_Toc155050537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5</w:t>
            </w:r>
            <w:r w:rsidR="00F15A51" w:rsidRPr="00F15A51">
              <w:rPr>
                <w:noProof/>
                <w:webHidden/>
                <w:sz w:val="24"/>
                <w:szCs w:val="24"/>
              </w:rPr>
              <w:fldChar w:fldCharType="end"/>
            </w:r>
          </w:hyperlink>
        </w:p>
        <w:p w14:paraId="539794EB" w14:textId="7B397146" w:rsidR="00F15A51" w:rsidRPr="00F15A51" w:rsidRDefault="00000000" w:rsidP="00F15A51">
          <w:pPr>
            <w:pStyle w:val="TOC2"/>
            <w:tabs>
              <w:tab w:val="right" w:leader="dot" w:pos="9061"/>
            </w:tabs>
            <w:spacing w:line="360" w:lineRule="auto"/>
            <w:rPr>
              <w:noProof/>
              <w:sz w:val="24"/>
              <w:szCs w:val="24"/>
            </w:rPr>
          </w:pPr>
          <w:hyperlink w:anchor="_Toc155050538" w:history="1">
            <w:r w:rsidR="00F15A51" w:rsidRPr="00F15A51">
              <w:rPr>
                <w:rStyle w:val="Hyperlink"/>
                <w:noProof/>
                <w:sz w:val="24"/>
                <w:szCs w:val="24"/>
              </w:rPr>
              <w:t>2.2. Genetic Algorithm</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_Toc155050538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6</w:t>
            </w:r>
            <w:r w:rsidR="00F15A51" w:rsidRPr="00F15A51">
              <w:rPr>
                <w:noProof/>
                <w:webHidden/>
                <w:sz w:val="24"/>
                <w:szCs w:val="24"/>
              </w:rPr>
              <w:fldChar w:fldCharType="end"/>
            </w:r>
          </w:hyperlink>
        </w:p>
        <w:p w14:paraId="7938DECC" w14:textId="65D68533" w:rsidR="00F15A51" w:rsidRPr="00F15A51" w:rsidRDefault="00000000" w:rsidP="00F15A51">
          <w:pPr>
            <w:pStyle w:val="TOC1"/>
            <w:tabs>
              <w:tab w:val="right" w:leader="dot" w:pos="9061"/>
            </w:tabs>
            <w:spacing w:line="360" w:lineRule="auto"/>
            <w:rPr>
              <w:noProof/>
              <w:sz w:val="24"/>
              <w:szCs w:val="24"/>
            </w:rPr>
          </w:pPr>
          <w:hyperlink w:anchor="_Toc155050539" w:history="1">
            <w:r w:rsidR="00F15A51" w:rsidRPr="00F15A51">
              <w:rPr>
                <w:rStyle w:val="Hyperlink"/>
                <w:noProof/>
                <w:sz w:val="24"/>
                <w:szCs w:val="24"/>
              </w:rPr>
              <w:t>3. Results</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_Toc155050539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10</w:t>
            </w:r>
            <w:r w:rsidR="00F15A51" w:rsidRPr="00F15A51">
              <w:rPr>
                <w:noProof/>
                <w:webHidden/>
                <w:sz w:val="24"/>
                <w:szCs w:val="24"/>
              </w:rPr>
              <w:fldChar w:fldCharType="end"/>
            </w:r>
          </w:hyperlink>
        </w:p>
        <w:p w14:paraId="15C839BD" w14:textId="12803A08" w:rsidR="00F15A51" w:rsidRPr="00F15A51" w:rsidRDefault="00000000" w:rsidP="00F15A51">
          <w:pPr>
            <w:pStyle w:val="TOC1"/>
            <w:tabs>
              <w:tab w:val="right" w:leader="dot" w:pos="9061"/>
            </w:tabs>
            <w:spacing w:line="360" w:lineRule="auto"/>
            <w:rPr>
              <w:noProof/>
              <w:sz w:val="24"/>
              <w:szCs w:val="24"/>
            </w:rPr>
          </w:pPr>
          <w:hyperlink w:anchor="_Toc155050540" w:history="1">
            <w:r w:rsidR="00F15A51" w:rsidRPr="00F15A51">
              <w:rPr>
                <w:rStyle w:val="Hyperlink"/>
                <w:noProof/>
                <w:sz w:val="24"/>
                <w:szCs w:val="24"/>
              </w:rPr>
              <w:t>4. Discussion</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_Toc155050540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11</w:t>
            </w:r>
            <w:r w:rsidR="00F15A51" w:rsidRPr="00F15A51">
              <w:rPr>
                <w:noProof/>
                <w:webHidden/>
                <w:sz w:val="24"/>
                <w:szCs w:val="24"/>
              </w:rPr>
              <w:fldChar w:fldCharType="end"/>
            </w:r>
          </w:hyperlink>
        </w:p>
        <w:p w14:paraId="3D5BC46D" w14:textId="77C88DE4" w:rsidR="00F15A51" w:rsidRPr="00F15A51" w:rsidRDefault="00000000" w:rsidP="00F15A51">
          <w:pPr>
            <w:pStyle w:val="TOC1"/>
            <w:tabs>
              <w:tab w:val="right" w:leader="dot" w:pos="9061"/>
            </w:tabs>
            <w:spacing w:line="360" w:lineRule="auto"/>
            <w:rPr>
              <w:noProof/>
              <w:sz w:val="24"/>
              <w:szCs w:val="24"/>
            </w:rPr>
          </w:pPr>
          <w:hyperlink w:anchor="_Toc155050541" w:history="1">
            <w:r w:rsidR="00F15A51" w:rsidRPr="00F15A51">
              <w:rPr>
                <w:rStyle w:val="Hyperlink"/>
                <w:noProof/>
                <w:sz w:val="24"/>
                <w:szCs w:val="24"/>
              </w:rPr>
              <w:t>5. Conclusion</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_Toc155050541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12</w:t>
            </w:r>
            <w:r w:rsidR="00F15A51" w:rsidRPr="00F15A51">
              <w:rPr>
                <w:noProof/>
                <w:webHidden/>
                <w:sz w:val="24"/>
                <w:szCs w:val="24"/>
              </w:rPr>
              <w:fldChar w:fldCharType="end"/>
            </w:r>
          </w:hyperlink>
        </w:p>
        <w:p w14:paraId="048B6F5B" w14:textId="4876376F" w:rsidR="00F15A51" w:rsidRPr="00F15A51" w:rsidRDefault="00000000" w:rsidP="00F15A51">
          <w:pPr>
            <w:pStyle w:val="TOC1"/>
            <w:tabs>
              <w:tab w:val="right" w:leader="dot" w:pos="9061"/>
            </w:tabs>
            <w:spacing w:line="360" w:lineRule="auto"/>
            <w:rPr>
              <w:noProof/>
              <w:sz w:val="24"/>
              <w:szCs w:val="24"/>
            </w:rPr>
          </w:pPr>
          <w:hyperlink w:anchor="_Toc155050542" w:history="1">
            <w:r w:rsidR="00F15A51" w:rsidRPr="00F15A51">
              <w:rPr>
                <w:rStyle w:val="Hyperlink"/>
                <w:noProof/>
                <w:sz w:val="24"/>
                <w:szCs w:val="24"/>
              </w:rPr>
              <w:t>APPENDIX: Input Syntax</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_Toc155050542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13</w:t>
            </w:r>
            <w:r w:rsidR="00F15A51" w:rsidRPr="00F15A51">
              <w:rPr>
                <w:noProof/>
                <w:webHidden/>
                <w:sz w:val="24"/>
                <w:szCs w:val="24"/>
              </w:rPr>
              <w:fldChar w:fldCharType="end"/>
            </w:r>
          </w:hyperlink>
        </w:p>
        <w:p w14:paraId="743B9CCB" w14:textId="08194964" w:rsidR="00F15A51" w:rsidRPr="00F15A51" w:rsidRDefault="00000000" w:rsidP="00F15A51">
          <w:pPr>
            <w:pStyle w:val="TOC1"/>
            <w:tabs>
              <w:tab w:val="right" w:leader="dot" w:pos="9061"/>
            </w:tabs>
            <w:spacing w:line="360" w:lineRule="auto"/>
            <w:rPr>
              <w:noProof/>
              <w:sz w:val="24"/>
              <w:szCs w:val="24"/>
            </w:rPr>
          </w:pPr>
          <w:hyperlink w:anchor="_Toc155050543" w:history="1">
            <w:r w:rsidR="00F15A51" w:rsidRPr="00F15A51">
              <w:rPr>
                <w:rStyle w:val="Hyperlink"/>
                <w:noProof/>
                <w:sz w:val="24"/>
                <w:szCs w:val="24"/>
              </w:rPr>
              <w:t>REFERENCES</w:t>
            </w:r>
            <w:r w:rsidR="00F15A51" w:rsidRPr="00F15A51">
              <w:rPr>
                <w:noProof/>
                <w:webHidden/>
                <w:sz w:val="24"/>
                <w:szCs w:val="24"/>
              </w:rPr>
              <w:tab/>
            </w:r>
            <w:r w:rsidR="00F15A51" w:rsidRPr="00F15A51">
              <w:rPr>
                <w:noProof/>
                <w:webHidden/>
                <w:sz w:val="24"/>
                <w:szCs w:val="24"/>
              </w:rPr>
              <w:fldChar w:fldCharType="begin"/>
            </w:r>
            <w:r w:rsidR="00F15A51" w:rsidRPr="00F15A51">
              <w:rPr>
                <w:noProof/>
                <w:webHidden/>
                <w:sz w:val="24"/>
                <w:szCs w:val="24"/>
              </w:rPr>
              <w:instrText xml:space="preserve"> PAGEREF _Toc155050543 \h </w:instrText>
            </w:r>
            <w:r w:rsidR="00F15A51" w:rsidRPr="00F15A51">
              <w:rPr>
                <w:noProof/>
                <w:webHidden/>
                <w:sz w:val="24"/>
                <w:szCs w:val="24"/>
              </w:rPr>
            </w:r>
            <w:r w:rsidR="00F15A51" w:rsidRPr="00F15A51">
              <w:rPr>
                <w:noProof/>
                <w:webHidden/>
                <w:sz w:val="24"/>
                <w:szCs w:val="24"/>
              </w:rPr>
              <w:fldChar w:fldCharType="separate"/>
            </w:r>
            <w:r w:rsidR="000871AC">
              <w:rPr>
                <w:noProof/>
                <w:webHidden/>
                <w:sz w:val="24"/>
                <w:szCs w:val="24"/>
              </w:rPr>
              <w:t>14</w:t>
            </w:r>
            <w:r w:rsidR="00F15A51" w:rsidRPr="00F15A51">
              <w:rPr>
                <w:noProof/>
                <w:webHidden/>
                <w:sz w:val="24"/>
                <w:szCs w:val="24"/>
              </w:rPr>
              <w:fldChar w:fldCharType="end"/>
            </w:r>
          </w:hyperlink>
        </w:p>
        <w:p w14:paraId="3150FCD0" w14:textId="57F74ECA" w:rsidR="00F15A51" w:rsidRDefault="00F15A51" w:rsidP="00F15A51">
          <w:pPr>
            <w:spacing w:line="360" w:lineRule="auto"/>
          </w:pPr>
          <w:r>
            <w:rPr>
              <w:b/>
              <w:bCs/>
              <w:noProof/>
            </w:rPr>
            <w:fldChar w:fldCharType="end"/>
          </w:r>
        </w:p>
      </w:sdtContent>
    </w:sdt>
    <w:p w14:paraId="37E950A3" w14:textId="77777777" w:rsidR="00074BDF" w:rsidRDefault="00074BDF" w:rsidP="00EF40DC"/>
    <w:p w14:paraId="5252F493" w14:textId="77777777" w:rsidR="00074BDF" w:rsidRDefault="00074BDF" w:rsidP="00EF40DC"/>
    <w:p w14:paraId="10B5757A" w14:textId="77777777" w:rsidR="00074BDF" w:rsidRDefault="00074BDF" w:rsidP="00EF40DC"/>
    <w:p w14:paraId="6EBF38D5" w14:textId="77777777" w:rsidR="00074BDF" w:rsidRDefault="00074BDF" w:rsidP="00EF40DC"/>
    <w:p w14:paraId="0AFD1D78" w14:textId="77777777" w:rsidR="00074BDF" w:rsidRDefault="00074BDF" w:rsidP="00EF40DC"/>
    <w:p w14:paraId="26B56C4E" w14:textId="77777777" w:rsidR="00074BDF" w:rsidRDefault="00074BDF" w:rsidP="00EF40DC"/>
    <w:p w14:paraId="7F5CECE3" w14:textId="77777777" w:rsidR="00074BDF" w:rsidRDefault="00074BDF" w:rsidP="00EF40DC"/>
    <w:p w14:paraId="25FB3B50" w14:textId="77777777" w:rsidR="00074BDF" w:rsidRDefault="00074BDF" w:rsidP="00EF40DC"/>
    <w:p w14:paraId="72373E34" w14:textId="77777777" w:rsidR="00074BDF" w:rsidRDefault="00074BDF" w:rsidP="00EF40DC"/>
    <w:p w14:paraId="3D8752AE" w14:textId="77777777" w:rsidR="00074BDF" w:rsidRDefault="00074BDF" w:rsidP="00EF40DC"/>
    <w:p w14:paraId="222D764A" w14:textId="77777777" w:rsidR="00074BDF" w:rsidRDefault="00074BDF" w:rsidP="00EF40DC"/>
    <w:p w14:paraId="6A8D82F6" w14:textId="77777777" w:rsidR="00074BDF" w:rsidRDefault="00074BDF" w:rsidP="00EF40DC"/>
    <w:p w14:paraId="0273B59B" w14:textId="77777777" w:rsidR="00074BDF" w:rsidRDefault="00074BDF" w:rsidP="00EF40DC"/>
    <w:p w14:paraId="01B7B9C7" w14:textId="77777777" w:rsidR="00074BDF" w:rsidRDefault="00074BDF" w:rsidP="00EF40DC"/>
    <w:p w14:paraId="51695C95" w14:textId="6BA6EDD8" w:rsidR="00EF40DC" w:rsidRDefault="00074BDF" w:rsidP="009F59FD">
      <w:pPr>
        <w:pStyle w:val="Heading1"/>
        <w:jc w:val="both"/>
      </w:pPr>
      <w:bookmarkStart w:id="2" w:name="_Toc155050533"/>
      <w:r>
        <w:lastRenderedPageBreak/>
        <w:t>1. Introduction</w:t>
      </w:r>
      <w:bookmarkEnd w:id="2"/>
    </w:p>
    <w:p w14:paraId="0180BBCA" w14:textId="6C4248C3" w:rsidR="00A53116" w:rsidRDefault="00A53116" w:rsidP="00A53116">
      <w:pPr>
        <w:ind w:firstLine="720"/>
      </w:pPr>
      <w:r w:rsidRPr="00A53116">
        <w:t>In the area of computational problem-solving, Mathematical models for a wide variety of problems in science and engineering can be formulated into equations of the form</w:t>
      </w:r>
      <w:r>
        <w:t>:</w:t>
      </w:r>
    </w:p>
    <w:p w14:paraId="6544525C" w14:textId="663803EC" w:rsidR="00A53116" w:rsidRPr="00A53116" w:rsidRDefault="00A53116" w:rsidP="00A53116">
      <w:pPr>
        <w:ind w:firstLine="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                              (1)</m:t>
          </m:r>
        </m:oMath>
      </m:oMathPara>
    </w:p>
    <w:p w14:paraId="18F226A1" w14:textId="77777777" w:rsidR="00A53116" w:rsidRPr="00A53116" w:rsidRDefault="00A53116" w:rsidP="00A53116">
      <w:r w:rsidRPr="00A53116">
        <w:tab/>
        <w:t xml:space="preserve">The manipulation and resolution of (1) represent a cornerstone challenge. The ability to parse complex equations from strings of symbols and subsequently optimize their solutions holds profound importance across scientific, engineering, and technological domains. </w:t>
      </w:r>
    </w:p>
    <w:p w14:paraId="1CC0BC44" w14:textId="423B99C3" w:rsidR="00A53116" w:rsidRPr="00A53116" w:rsidRDefault="00A53116" w:rsidP="00A53116">
      <w:pPr>
        <w:ind w:firstLine="720"/>
      </w:pPr>
      <w:r w:rsidRPr="00A53116">
        <w:t xml:space="preserve">There exist a great variety of methods to find the roots of </w:t>
      </w:r>
      <w:r w:rsidRPr="00200AD3">
        <w:rPr>
          <w:b/>
          <w:bCs/>
          <w:i/>
          <w:iCs/>
        </w:rPr>
        <w:t>(1)</w:t>
      </w:r>
      <w:r w:rsidRPr="00A53116">
        <w:t>, including analytical methods</w:t>
      </w:r>
      <w:r w:rsidR="47FB4AB1">
        <w:t xml:space="preserve"> [1],</w:t>
      </w:r>
      <w:r w:rsidRPr="00A53116">
        <w:t xml:space="preserve"> graphical methods</w:t>
      </w:r>
      <w:r w:rsidR="47FB4AB1">
        <w:t xml:space="preserve"> [2],</w:t>
      </w:r>
      <w:r w:rsidRPr="00A53116">
        <w:t xml:space="preserve">  trial and error methods</w:t>
      </w:r>
      <w:r w:rsidR="47FB4AB1">
        <w:t xml:space="preserve"> [3],</w:t>
      </w:r>
      <w:r w:rsidRPr="00A53116">
        <w:t xml:space="preserve"> … While these methods have proven effective for many scenarios, their applicability can be constrained by the complexity of equations or the computational resources required. Equations in real cases often demand innovative approaches that transcend the limitations of traditional methodologies.</w:t>
      </w:r>
    </w:p>
    <w:p w14:paraId="29034503" w14:textId="77777777" w:rsidR="00A53116" w:rsidRPr="00A53116" w:rsidRDefault="00A53116" w:rsidP="00A53116">
      <w:pPr>
        <w:ind w:firstLine="720"/>
      </w:pPr>
      <w:r w:rsidRPr="00A53116">
        <w:t xml:space="preserve">In this project, we propose an approach to solve two main problems: </w:t>
      </w:r>
    </w:p>
    <w:p w14:paraId="7D7B426D" w14:textId="13A4D0AD" w:rsidR="00A53116" w:rsidRPr="00A53116" w:rsidRDefault="00A53116" w:rsidP="00C24CB4">
      <w:pPr>
        <w:pStyle w:val="ListParagraph"/>
        <w:numPr>
          <w:ilvl w:val="0"/>
          <w:numId w:val="8"/>
        </w:numPr>
      </w:pPr>
      <w:r w:rsidRPr="00A53116">
        <w:t xml:space="preserve">Convert algebraic expressions represented as a string into a form that can be easily reused for computing the result of the expressions, </w:t>
      </w:r>
    </w:p>
    <w:p w14:paraId="7CB05498" w14:textId="5B81964B" w:rsidR="00A53116" w:rsidRPr="00A53116" w:rsidRDefault="00A53116" w:rsidP="00C24CB4">
      <w:pPr>
        <w:pStyle w:val="ListParagraph"/>
        <w:numPr>
          <w:ilvl w:val="0"/>
          <w:numId w:val="8"/>
        </w:numPr>
      </w:pPr>
      <w:r w:rsidRPr="00A53116">
        <w:t xml:space="preserve">Apply the </w:t>
      </w:r>
      <w:r w:rsidR="001B2D23">
        <w:t>G</w:t>
      </w:r>
      <w:r w:rsidRPr="00A53116">
        <w:t xml:space="preserve">enetic </w:t>
      </w:r>
      <w:r w:rsidR="001B2D23">
        <w:t>A</w:t>
      </w:r>
      <w:r w:rsidRPr="00A53116">
        <w:t xml:space="preserve">lgorithm (GA) for finding a root of the given equation. </w:t>
      </w:r>
    </w:p>
    <w:p w14:paraId="13AA34F2" w14:textId="77777777" w:rsidR="00A53116" w:rsidRPr="00A53116" w:rsidRDefault="00A53116" w:rsidP="00C24CB4">
      <w:pPr>
        <w:ind w:firstLine="720"/>
      </w:pPr>
      <w:r w:rsidRPr="00A53116">
        <w:t xml:space="preserve">It is worth mentioning that this project focuses mainly on the parsing and solving of real elementary single-variable equations, and in the case of multiple-root, the developed system will output only one real fittest solution, thus the results may be variant at different runs. </w:t>
      </w:r>
    </w:p>
    <w:p w14:paraId="7BE942C9" w14:textId="03BDE6C8" w:rsidR="00D36BA5" w:rsidRDefault="00A53116" w:rsidP="00C24CB4">
      <w:pPr>
        <w:ind w:firstLine="720"/>
      </w:pPr>
      <w:r w:rsidRPr="00A53116">
        <w:t>The remainder of the paper is organized as follows. Section 2 reviews the background knowledge and states our approach to each particular problem. Section 3  presents the visualization of our method’s result. Section 4 analyzes and discusses the experiments performed. Finally, conclusions are drawn in Section 5.</w:t>
      </w:r>
    </w:p>
    <w:p w14:paraId="02D655E9" w14:textId="7075F1A6" w:rsidR="00997ADC" w:rsidRDefault="00D651FB" w:rsidP="00D651FB">
      <w:pPr>
        <w:pStyle w:val="Heading1"/>
        <w:jc w:val="both"/>
      </w:pPr>
      <w:bookmarkStart w:id="3" w:name="_Toc155050534"/>
      <w:r>
        <w:t>2. Methods</w:t>
      </w:r>
      <w:bookmarkEnd w:id="3"/>
    </w:p>
    <w:p w14:paraId="109296DE" w14:textId="3CA1DA45" w:rsidR="00D651FB" w:rsidRDefault="00D651FB" w:rsidP="00D651FB">
      <w:pPr>
        <w:pStyle w:val="Heading2"/>
      </w:pPr>
      <w:bookmarkStart w:id="4" w:name="_Toc155050535"/>
      <w:r w:rsidRPr="00D651FB">
        <w:t>2.1. Input handling</w:t>
      </w:r>
      <w:bookmarkEnd w:id="4"/>
    </w:p>
    <w:p w14:paraId="3843E487" w14:textId="77777777" w:rsidR="002E4A0D" w:rsidRPr="002E4A0D" w:rsidRDefault="002E4A0D" w:rsidP="002E4A0D">
      <w:pPr>
        <w:spacing w:before="0" w:after="0" w:line="0" w:lineRule="auto"/>
        <w:jc w:val="left"/>
        <w:rPr>
          <w:rFonts w:eastAsia="Times New Roman"/>
          <w:kern w:val="0"/>
          <w:sz w:val="24"/>
          <w:szCs w:val="24"/>
          <w14:ligatures w14:val="none"/>
        </w:rPr>
      </w:pPr>
      <w:r w:rsidRPr="002E4A0D">
        <w:rPr>
          <w:rFonts w:ascii="EB Garamond" w:eastAsia="Times New Roman" w:hAnsi="EB Garamond"/>
          <w:color w:val="000000"/>
          <w:kern w:val="0"/>
          <w14:ligatures w14:val="none"/>
        </w:rPr>
        <w:t>The user’s input is literally a string representation of an equation, which contains the equal sign (‘=’) to separate the two sides of the equation. Thus, before applying the parsing and evaluating process, we split the input equation into 2 parts: left-hand side (LHS) and right-hand side (RHS), then we perform conversion on both sides and calculate the subtraction of RHS from LHS. This output will be used for the fitness evaluation discussed in the later sub-section.</w:t>
      </w:r>
    </w:p>
    <w:p w14:paraId="2E9AA496" w14:textId="64773719" w:rsidR="002E4A0D" w:rsidRDefault="002E4A0D" w:rsidP="002E4A0D">
      <w:pPr>
        <w:ind w:firstLine="720"/>
      </w:pPr>
      <w:r>
        <w:t>The user’s input is literally a string representation of an equation, which contains the equal sign (</w:t>
      </w:r>
      <w:r w:rsidR="00A948AD">
        <w:t>“</w:t>
      </w:r>
      <w:r>
        <w:t>=</w:t>
      </w:r>
      <w:r w:rsidR="00A948AD">
        <w:t>”</w:t>
      </w:r>
      <w:r>
        <w:t>) to separate the two sides of the equation. Thus, before applying the parsing and evaluating process, we split the input equation into 2 parts: left-hand side (LHS) and right-hand side (RHS), then we perform conversion on both sides and calculate the subtraction of RHS from LHS. This output will be used for the fitness evaluation discussed in the later sub-section.</w:t>
      </w:r>
    </w:p>
    <w:p w14:paraId="635A9EE2" w14:textId="02FD92B1" w:rsidR="002E4A0D" w:rsidRDefault="002E4A0D" w:rsidP="002E4A0D">
      <w:r>
        <w:tab/>
        <w:t xml:space="preserve">The process of evaluating the expression consists of 2 main phases: </w:t>
      </w:r>
      <w:r w:rsidRPr="002E4A0D">
        <w:rPr>
          <w:b/>
          <w:bCs/>
        </w:rPr>
        <w:t>Analyzing the user's input</w:t>
      </w:r>
      <w:r>
        <w:t xml:space="preserve"> and </w:t>
      </w:r>
      <w:r w:rsidRPr="002E4A0D">
        <w:rPr>
          <w:b/>
          <w:bCs/>
        </w:rPr>
        <w:t>Calculating the output</w:t>
      </w:r>
      <w:r>
        <w:t>.</w:t>
      </w:r>
    </w:p>
    <w:p w14:paraId="58B40B99" w14:textId="3F2A6405" w:rsidR="00A948AD" w:rsidRPr="00F70D16" w:rsidRDefault="00A948AD" w:rsidP="00F70D16">
      <w:pPr>
        <w:pStyle w:val="Heading3"/>
      </w:pPr>
      <w:bookmarkStart w:id="5" w:name="_Toc155050536"/>
      <w:r w:rsidRPr="00F70D16">
        <w:t>2.1.1. Analyzing the Input</w:t>
      </w:r>
      <w:bookmarkEnd w:id="5"/>
    </w:p>
    <w:p w14:paraId="6CA65518" w14:textId="46B1C099" w:rsidR="00F70D16" w:rsidRDefault="00F70D16" w:rsidP="00F70D16">
      <w:pPr>
        <w:ind w:firstLine="720"/>
      </w:pPr>
      <w:r>
        <w:lastRenderedPageBreak/>
        <w:t>The input string is firstly grouped into small segments called tokens. A token is an object that has a type and a value. For example, the characters in the input 12 + 24 are grouped into the tokens NUMBER:12, PLUS, and NUMBER:24. Through a section of code called Lexer, the input is converted into a stream of tokens with each token assigned to its corresponding type. Whitespaces are ignored by this lexer.</w:t>
      </w:r>
    </w:p>
    <w:p w14:paraId="441B7234" w14:textId="77777777" w:rsidR="00F70D16" w:rsidRDefault="00F70D16" w:rsidP="00F70D16">
      <w:r>
        <w:t xml:space="preserve"> </w:t>
      </w:r>
      <w:r>
        <w:tab/>
        <w:t xml:space="preserve">The token stream is handled by the parser, which will analyze the sequence of tokens to determine what is intended to happen and in what order, similarly to how we make sense of sentences based on the sequence and types of words. The rule on which the parser uses to determine the order is called grammar rule. In this project, the grammar rule is simply the basic mathematical order of precedence, which is implemented with the branching structure in the code. </w:t>
      </w:r>
    </w:p>
    <w:p w14:paraId="459C6D63" w14:textId="145C3EEB" w:rsidR="00F70D16" w:rsidRDefault="00F70D16" w:rsidP="00F70D16">
      <w:pPr>
        <w:ind w:firstLine="720"/>
      </w:pPr>
      <w:r>
        <w:t>From the stream of tokens combined with the grammar rule, the parser is responsible for building an intermediate representation data structure to store all the tokens hierarchically. In this project, the Abstract Syntax Tree (AST) is suitable for this requirement</w:t>
      </w:r>
      <w:r w:rsidR="00FD0214">
        <w:t>.</w:t>
      </w:r>
    </w:p>
    <w:p w14:paraId="5A471514" w14:textId="77777777" w:rsidR="00F70D16" w:rsidRDefault="00997ADC" w:rsidP="00F70D16">
      <w:pPr>
        <w:keepNext/>
        <w:jc w:val="center"/>
      </w:pPr>
      <w:r>
        <w:rPr>
          <w:noProof/>
        </w:rPr>
        <w:drawing>
          <wp:inline distT="0" distB="0" distL="0" distR="0" wp14:anchorId="56F126D3" wp14:editId="094AA9A7">
            <wp:extent cx="2302754" cy="2422689"/>
            <wp:effectExtent l="0" t="0" r="2540" b="0"/>
            <wp:docPr id="1545142248" name="Picture 1545142248" descr="A black background with white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42248" name="Picture 18" descr="A black background with white circles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11274" cy="2431653"/>
                    </a:xfrm>
                    <a:prstGeom prst="rect">
                      <a:avLst/>
                    </a:prstGeom>
                  </pic:spPr>
                </pic:pic>
              </a:graphicData>
            </a:graphic>
          </wp:inline>
        </w:drawing>
      </w:r>
    </w:p>
    <w:p w14:paraId="3316BC1D" w14:textId="3D8AFF08" w:rsidR="00C24CB4" w:rsidRDefault="00F70D16" w:rsidP="00F70D16">
      <w:pPr>
        <w:pStyle w:val="Caption"/>
        <w:jc w:val="center"/>
      </w:pPr>
      <w:r>
        <w:t xml:space="preserve">Figure </w:t>
      </w:r>
      <w:fldSimple w:instr=" SEQ Figure \* ARABIC ">
        <w:r w:rsidR="000871AC">
          <w:rPr>
            <w:noProof/>
          </w:rPr>
          <w:t>1</w:t>
        </w:r>
      </w:fldSimple>
      <w:r>
        <w:t>. AST for the expression 2 + 3 * 4</w:t>
      </w:r>
    </w:p>
    <w:p w14:paraId="47F7CAF7" w14:textId="3B9A443A" w:rsidR="00F70D16" w:rsidRPr="00F70D16" w:rsidRDefault="00F70D16" w:rsidP="00F70D16">
      <w:pPr>
        <w:ind w:firstLine="720"/>
      </w:pPr>
      <w:r w:rsidRPr="00F70D16">
        <w:t xml:space="preserve">The </w:t>
      </w:r>
      <w:r w:rsidRPr="00D94B4F">
        <w:rPr>
          <w:b/>
          <w:bCs/>
        </w:rPr>
        <w:t>AST</w:t>
      </w:r>
      <w:r w:rsidRPr="00F70D16">
        <w:t xml:space="preserve"> represents the abstract syntactic structure of a language construct where each interior node and the root node represents an operator, and the children of the node represent the operands of that operator [</w:t>
      </w:r>
      <w:r w:rsidR="00872131">
        <w:t>4</w:t>
      </w:r>
      <w:r w:rsidRPr="00F70D16">
        <w:t xml:space="preserve">]. Compared to a normal parser tree, </w:t>
      </w:r>
      <w:r w:rsidRPr="00D94B4F">
        <w:rPr>
          <w:b/>
          <w:bCs/>
        </w:rPr>
        <w:t>AST</w:t>
      </w:r>
      <w:r w:rsidRPr="00F70D16">
        <w:t xml:space="preserve"> is much more compact since it does not require to represent every detail from the real syntax, such as the parentheses, and the lower the height of a node, the higher priority it is in the expression. The implementation of </w:t>
      </w:r>
      <w:r w:rsidRPr="00D94B4F">
        <w:rPr>
          <w:b/>
          <w:bCs/>
        </w:rPr>
        <w:t>AST</w:t>
      </w:r>
      <w:r w:rsidRPr="00F70D16">
        <w:t xml:space="preserve"> will optimize the memory cost for storage and reduce the computational time for the traversal task that needs to be performed to find the expression ‘s result.</w:t>
      </w:r>
    </w:p>
    <w:p w14:paraId="5D14E86B" w14:textId="7DBAB522" w:rsidR="00F70D16" w:rsidRDefault="00725833" w:rsidP="00725833">
      <w:pPr>
        <w:pStyle w:val="Heading3"/>
      </w:pPr>
      <w:bookmarkStart w:id="6" w:name="_Toc155050537"/>
      <w:r>
        <w:t>2.1.2. Calculating the Output</w:t>
      </w:r>
      <w:bookmarkEnd w:id="6"/>
    </w:p>
    <w:p w14:paraId="047BC859" w14:textId="77777777" w:rsidR="007C2B74" w:rsidRDefault="007C2B74" w:rsidP="007C2B74">
      <w:pPr>
        <w:ind w:firstLine="720"/>
      </w:pPr>
      <w:r>
        <w:t xml:space="preserve">After constructing the </w:t>
      </w:r>
      <w:r w:rsidRPr="00D94B4F">
        <w:rPr>
          <w:b/>
          <w:bCs/>
        </w:rPr>
        <w:t>AST</w:t>
      </w:r>
      <w:r>
        <w:t xml:space="preserve"> representation from the parsed tokens, the evaluation of the expression takes place. This process involves recursively traversing the </w:t>
      </w:r>
      <w:r w:rsidRPr="00D94B4F">
        <w:rPr>
          <w:b/>
          <w:bCs/>
        </w:rPr>
        <w:t>AST</w:t>
      </w:r>
      <w:r>
        <w:t xml:space="preserve"> according to the defined mathematical operations and their precedence. Note that before the commencement of the evaluation process, any variables or functions present in the expression will be substituted by their values or resolving their definitions as required.</w:t>
      </w:r>
    </w:p>
    <w:p w14:paraId="6B0BD910" w14:textId="77777777" w:rsidR="00E75CBF" w:rsidRDefault="00E75CBF" w:rsidP="00E75CBF">
      <w:pPr>
        <w:keepNext/>
        <w:jc w:val="center"/>
      </w:pPr>
      <w:r>
        <w:rPr>
          <w:rFonts w:ascii="EB Garamond" w:hAnsi="EB Garamond"/>
          <w:noProof/>
          <w:color w:val="000000"/>
          <w:bdr w:val="none" w:sz="0" w:space="0" w:color="auto" w:frame="1"/>
        </w:rPr>
        <w:lastRenderedPageBreak/>
        <w:drawing>
          <wp:inline distT="0" distB="0" distL="0" distR="0" wp14:anchorId="06B12053" wp14:editId="5957554B">
            <wp:extent cx="4666268" cy="1840971"/>
            <wp:effectExtent l="0" t="0" r="1270" b="6985"/>
            <wp:docPr id="1425461848" name="Picture 1425461848"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1848" name="Picture 19" descr="A black background with white circ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151" cy="1847237"/>
                    </a:xfrm>
                    <a:prstGeom prst="rect">
                      <a:avLst/>
                    </a:prstGeom>
                    <a:noFill/>
                    <a:ln>
                      <a:noFill/>
                    </a:ln>
                  </pic:spPr>
                </pic:pic>
              </a:graphicData>
            </a:graphic>
          </wp:inline>
        </w:drawing>
      </w:r>
    </w:p>
    <w:p w14:paraId="1BC1A7EB" w14:textId="421320BA" w:rsidR="007C2B74" w:rsidRDefault="00E75CBF" w:rsidP="00E75CBF">
      <w:pPr>
        <w:pStyle w:val="Caption"/>
        <w:jc w:val="center"/>
      </w:pPr>
      <w:r>
        <w:t xml:space="preserve">Figure </w:t>
      </w:r>
      <w:fldSimple w:instr=" SEQ Figure \* ARABIC ">
        <w:r w:rsidR="000871AC">
          <w:rPr>
            <w:noProof/>
          </w:rPr>
          <w:t>2</w:t>
        </w:r>
      </w:fldSimple>
      <w:r>
        <w:t>. Subtitution of variable nodes</w:t>
      </w:r>
    </w:p>
    <w:p w14:paraId="422311F4" w14:textId="7D22223D" w:rsidR="007C2B74" w:rsidRDefault="007C2B74" w:rsidP="00070884">
      <w:pPr>
        <w:ind w:firstLine="720"/>
      </w:pPr>
      <w:r>
        <w:t xml:space="preserve">Beginning from the root node of the </w:t>
      </w:r>
      <w:r w:rsidRPr="00D94B4F">
        <w:rPr>
          <w:b/>
          <w:bCs/>
        </w:rPr>
        <w:t>AST</w:t>
      </w:r>
      <w:r>
        <w:t>, the evaluation algorithm follows a depth-first approach, visiting each node and performing the corresponding operation based on the operator at that node. For instance, starting from the lowest precedence operations (typically addition and subtraction) and progressing upwards to higher precedence operations (such as multiplication, division, etc.), the algorithm computes the result by operating on the evaluated operands.</w:t>
      </w:r>
    </w:p>
    <w:p w14:paraId="0E79649B" w14:textId="77777777" w:rsidR="00070884" w:rsidRDefault="00070884" w:rsidP="00070884">
      <w:pPr>
        <w:keepNext/>
        <w:jc w:val="center"/>
      </w:pPr>
      <w:r>
        <w:rPr>
          <w:rFonts w:ascii="EB Garamond" w:hAnsi="EB Garamond"/>
          <w:noProof/>
          <w:color w:val="000000"/>
          <w:bdr w:val="none" w:sz="0" w:space="0" w:color="auto" w:frame="1"/>
        </w:rPr>
        <w:drawing>
          <wp:inline distT="0" distB="0" distL="0" distR="0" wp14:anchorId="6679D852" wp14:editId="688E6D7E">
            <wp:extent cx="2356485" cy="2262505"/>
            <wp:effectExtent l="0" t="0" r="0" b="4445"/>
            <wp:docPr id="242209620" name="Picture 242209620" descr="A black background with white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09620" name="Picture 20" descr="A black background with white circles and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6485" cy="2262505"/>
                    </a:xfrm>
                    <a:prstGeom prst="rect">
                      <a:avLst/>
                    </a:prstGeom>
                    <a:noFill/>
                    <a:ln>
                      <a:noFill/>
                    </a:ln>
                  </pic:spPr>
                </pic:pic>
              </a:graphicData>
            </a:graphic>
          </wp:inline>
        </w:drawing>
      </w:r>
    </w:p>
    <w:p w14:paraId="567494EE" w14:textId="52745E7C" w:rsidR="007C2B74" w:rsidRDefault="00070884" w:rsidP="00070884">
      <w:pPr>
        <w:pStyle w:val="Caption"/>
        <w:jc w:val="center"/>
      </w:pPr>
      <w:r>
        <w:t xml:space="preserve">Figure </w:t>
      </w:r>
      <w:fldSimple w:instr=" SEQ Figure \* ARABIC ">
        <w:r w:rsidR="000871AC">
          <w:rPr>
            <w:noProof/>
          </w:rPr>
          <w:t>3</w:t>
        </w:r>
      </w:fldSimple>
      <w:r>
        <w:t>. Traversing the AST to get the evaluated expression</w:t>
      </w:r>
    </w:p>
    <w:p w14:paraId="17C8F074" w14:textId="4B0AA21C" w:rsidR="007C2B74" w:rsidRDefault="007C2B74" w:rsidP="00070884">
      <w:pPr>
        <w:ind w:firstLine="720"/>
      </w:pPr>
      <w:r>
        <w:t>During this recursive traversal, each operator node applies its operation to the results obtained from evaluating its child nodes. This step continues until the entire AST has been traversed, culminating in the computation of the final result of the expression.</w:t>
      </w:r>
    </w:p>
    <w:p w14:paraId="5204BA78" w14:textId="7BB1F01C" w:rsidR="00070884" w:rsidRDefault="00070884" w:rsidP="00070884">
      <w:pPr>
        <w:pStyle w:val="Heading2"/>
      </w:pPr>
      <w:bookmarkStart w:id="7" w:name="_Toc155050538"/>
      <w:r>
        <w:t>2.2. Genetic Algorithm</w:t>
      </w:r>
      <w:bookmarkEnd w:id="7"/>
    </w:p>
    <w:p w14:paraId="3552E20E" w14:textId="736F503B" w:rsidR="003C732C" w:rsidRDefault="003C732C" w:rsidP="002C7329">
      <w:pPr>
        <w:ind w:firstLine="720"/>
      </w:pPr>
      <w:r w:rsidRPr="00D94B4F">
        <w:rPr>
          <w:b/>
          <w:bCs/>
        </w:rPr>
        <w:t>Genetic Algorithm</w:t>
      </w:r>
      <w:r w:rsidR="002C7329">
        <w:t xml:space="preserve"> </w:t>
      </w:r>
      <w:r>
        <w:t xml:space="preserve">(GA) are adaptive heuristic search algorithms that belong to the larger part of evolutionary algorithms. Genetic </w:t>
      </w:r>
      <w:r w:rsidR="00D94B4F">
        <w:t>A</w:t>
      </w:r>
      <w:r>
        <w:t>lgorithms are based on an analogy with genetic structure and behavior of chromosomes of the population. Following is the foundation of GA based on this analogy:</w:t>
      </w:r>
    </w:p>
    <w:p w14:paraId="766578A3" w14:textId="77777777" w:rsidR="00A638DA" w:rsidRDefault="00A638DA" w:rsidP="00A638DA">
      <w:pPr>
        <w:keepNext/>
        <w:jc w:val="center"/>
      </w:pPr>
      <w:r>
        <w:rPr>
          <w:rFonts w:ascii="EB Garamond" w:hAnsi="EB Garamond"/>
          <w:noProof/>
          <w:color w:val="273239"/>
          <w:bdr w:val="none" w:sz="0" w:space="0" w:color="auto" w:frame="1"/>
          <w:shd w:val="clear" w:color="auto" w:fill="FFFFFF"/>
        </w:rPr>
        <w:lastRenderedPageBreak/>
        <w:drawing>
          <wp:inline distT="0" distB="0" distL="0" distR="0" wp14:anchorId="4CBBC2DF" wp14:editId="6E63122A">
            <wp:extent cx="3336845" cy="4232635"/>
            <wp:effectExtent l="0" t="0" r="0" b="0"/>
            <wp:docPr id="1786084463" name="Picture 178608446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84463" name="Picture 21" descr="A black background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2791" cy="4240177"/>
                    </a:xfrm>
                    <a:prstGeom prst="rect">
                      <a:avLst/>
                    </a:prstGeom>
                    <a:noFill/>
                    <a:ln>
                      <a:noFill/>
                    </a:ln>
                  </pic:spPr>
                </pic:pic>
              </a:graphicData>
            </a:graphic>
          </wp:inline>
        </w:drawing>
      </w:r>
    </w:p>
    <w:p w14:paraId="47B7000A" w14:textId="11090764" w:rsidR="003C732C" w:rsidRDefault="541C80E3" w:rsidP="00A638DA">
      <w:pPr>
        <w:pStyle w:val="Caption"/>
        <w:jc w:val="center"/>
      </w:pPr>
      <w:r>
        <w:t xml:space="preserve">Figure </w:t>
      </w:r>
      <w:r w:rsidR="00A638DA" w:rsidRPr="541C80E3">
        <w:fldChar w:fldCharType="begin"/>
      </w:r>
      <w:r w:rsidR="00A638DA">
        <w:instrText xml:space="preserve"> SEQ Figure \* ARABIC </w:instrText>
      </w:r>
      <w:r w:rsidR="00A638DA" w:rsidRPr="541C80E3">
        <w:fldChar w:fldCharType="separate"/>
      </w:r>
      <w:r w:rsidR="000871AC">
        <w:rPr>
          <w:noProof/>
        </w:rPr>
        <w:t>4</w:t>
      </w:r>
      <w:r w:rsidR="00A638DA" w:rsidRPr="541C80E3">
        <w:rPr>
          <w:noProof/>
        </w:rPr>
        <w:fldChar w:fldCharType="end"/>
      </w:r>
      <w:r>
        <w:t>. General schema of Genetic Algorithm</w:t>
      </w:r>
    </w:p>
    <w:p w14:paraId="52895666" w14:textId="49C3EA5A" w:rsidR="003C732C" w:rsidRDefault="003C732C" w:rsidP="00A638DA">
      <w:pPr>
        <w:pStyle w:val="ListParagraph"/>
        <w:numPr>
          <w:ilvl w:val="0"/>
          <w:numId w:val="10"/>
        </w:numPr>
      </w:pPr>
      <w:r>
        <w:t>Individual in population compete for resources and mate</w:t>
      </w:r>
      <w:r w:rsidR="009A6035">
        <w:t>.</w:t>
      </w:r>
    </w:p>
    <w:p w14:paraId="79C46DEE" w14:textId="4EEC6991" w:rsidR="003C732C" w:rsidRDefault="003C732C" w:rsidP="00A638DA">
      <w:pPr>
        <w:pStyle w:val="ListParagraph"/>
        <w:numPr>
          <w:ilvl w:val="0"/>
          <w:numId w:val="10"/>
        </w:numPr>
      </w:pPr>
      <w:r>
        <w:t>Those individuals who are successful (fittest) then mate to create more offspring than others</w:t>
      </w:r>
      <w:r w:rsidR="000B1478">
        <w:t>.</w:t>
      </w:r>
    </w:p>
    <w:p w14:paraId="7FBA2C5B" w14:textId="77777777" w:rsidR="003C732C" w:rsidRDefault="003C732C" w:rsidP="00A638DA">
      <w:pPr>
        <w:pStyle w:val="ListParagraph"/>
        <w:numPr>
          <w:ilvl w:val="0"/>
          <w:numId w:val="10"/>
        </w:numPr>
      </w:pPr>
      <w:r>
        <w:t>Genes from “fittest” parents propagate throughout the generation, that is sometimes parents create offspring which are better than either parent.</w:t>
      </w:r>
    </w:p>
    <w:p w14:paraId="1518CEBC" w14:textId="647B3ACD" w:rsidR="003C732C" w:rsidRDefault="003C732C" w:rsidP="003C732C">
      <w:pPr>
        <w:pStyle w:val="ListParagraph"/>
        <w:numPr>
          <w:ilvl w:val="0"/>
          <w:numId w:val="10"/>
        </w:numPr>
      </w:pPr>
      <w:r>
        <w:t>Thus each successive generation is more suited for their environment.</w:t>
      </w:r>
    </w:p>
    <w:p w14:paraId="188CC752" w14:textId="77777777" w:rsidR="00A638DA" w:rsidRDefault="00A638DA" w:rsidP="00A638DA">
      <w:pPr>
        <w:ind w:firstLine="720"/>
      </w:pPr>
    </w:p>
    <w:p w14:paraId="73BFB8C4" w14:textId="668BB432" w:rsidR="003C732C" w:rsidRDefault="003C732C" w:rsidP="00A638DA">
      <w:pPr>
        <w:ind w:firstLine="720"/>
      </w:pPr>
      <w:r w:rsidRPr="00A638DA">
        <w:rPr>
          <w:b/>
          <w:bCs/>
        </w:rPr>
        <w:t>Search space:</w:t>
      </w:r>
      <w:r>
        <w:t xml:space="preserve"> The population of individuals are maintained within search space. Each individual represents a solution in search space for a given equation. Each individual is coded as a 32-bit binary number (each bit is analogous to a gen of a chromosome).</w:t>
      </w:r>
    </w:p>
    <w:p w14:paraId="6A0C2E85" w14:textId="77777777" w:rsidR="00474378" w:rsidRDefault="00474378" w:rsidP="00474378">
      <w:pPr>
        <w:keepNext/>
        <w:jc w:val="center"/>
      </w:pPr>
      <w:r>
        <w:rPr>
          <w:rFonts w:ascii="EB Garamond" w:hAnsi="EB Garamond"/>
          <w:noProof/>
          <w:color w:val="000000"/>
          <w:bdr w:val="none" w:sz="0" w:space="0" w:color="auto" w:frame="1"/>
        </w:rPr>
        <w:drawing>
          <wp:inline distT="0" distB="0" distL="0" distR="0" wp14:anchorId="264EAE43" wp14:editId="6C468895">
            <wp:extent cx="4600281" cy="1032285"/>
            <wp:effectExtent l="0" t="0" r="0" b="0"/>
            <wp:docPr id="1754838687" name="Picture 1754838687" descr="A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38687" name="Picture 22" descr="A rectangular object with a white background&#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339" t="16551" r="2660"/>
                    <a:stretch/>
                  </pic:blipFill>
                  <pic:spPr bwMode="auto">
                    <a:xfrm>
                      <a:off x="0" y="0"/>
                      <a:ext cx="4611877" cy="1034887"/>
                    </a:xfrm>
                    <a:prstGeom prst="rect">
                      <a:avLst/>
                    </a:prstGeom>
                    <a:noFill/>
                    <a:ln>
                      <a:noFill/>
                    </a:ln>
                    <a:extLst>
                      <a:ext uri="{53640926-AAD7-44D8-BBD7-CCE9431645EC}">
                        <a14:shadowObscured xmlns:a14="http://schemas.microsoft.com/office/drawing/2010/main"/>
                      </a:ext>
                    </a:extLst>
                  </pic:spPr>
                </pic:pic>
              </a:graphicData>
            </a:graphic>
          </wp:inline>
        </w:drawing>
      </w:r>
    </w:p>
    <w:p w14:paraId="7D12C051" w14:textId="372944B9" w:rsidR="003C732C" w:rsidRDefault="00474378" w:rsidP="00474378">
      <w:pPr>
        <w:pStyle w:val="Caption"/>
        <w:jc w:val="center"/>
      </w:pPr>
      <w:r>
        <w:t xml:space="preserve">Figure </w:t>
      </w:r>
      <w:fldSimple w:instr=" SEQ Figure \* ARABIC ">
        <w:r w:rsidR="000871AC">
          <w:rPr>
            <w:noProof/>
          </w:rPr>
          <w:t>5</w:t>
        </w:r>
      </w:fldSimple>
      <w:r>
        <w:t>. Encoding individual to 32-bit signed float</w:t>
      </w:r>
      <w:r w:rsidR="005867F1">
        <w:t xml:space="preserve"> (Source: </w:t>
      </w:r>
      <w:r w:rsidR="00182DB7">
        <w:t>i</w:t>
      </w:r>
      <w:r w:rsidR="005867F1">
        <w:t>nternet)</w:t>
      </w:r>
    </w:p>
    <w:p w14:paraId="5368DA09" w14:textId="65628B0A" w:rsidR="003C732C" w:rsidRDefault="003C732C" w:rsidP="00474378">
      <w:pPr>
        <w:ind w:firstLine="720"/>
      </w:pPr>
      <w:r>
        <w:t>The value of each individual is represented as floating point number as followed</w:t>
      </w:r>
      <w:r w:rsidR="00870B29">
        <w:t>.</w:t>
      </w:r>
    </w:p>
    <w:p w14:paraId="1A2A1127" w14:textId="1C2A70A8" w:rsidR="003C732C" w:rsidRPr="005867F1" w:rsidRDefault="0053503A" w:rsidP="003C732C">
      <w:pPr>
        <w:rPr>
          <w:i/>
        </w:rPr>
      </w:pPr>
      <m:oMathPara>
        <m:oMath>
          <m:r>
            <w:rPr>
              <w:rFonts w:ascii="Cambria Math" w:hAnsi="Cambria Math"/>
            </w:rPr>
            <m:t>value=</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sign</m:t>
              </m:r>
            </m:sup>
          </m:sSup>
          <m:r>
            <w:rPr>
              <w:rFonts w:ascii="Cambria Math" w:hAnsi="Cambria Math"/>
            </w:rPr>
            <m:t>×1.F×</m:t>
          </m:r>
          <m:sSup>
            <m:sSupPr>
              <m:ctrlPr>
                <w:rPr>
                  <w:rFonts w:ascii="Cambria Math" w:hAnsi="Cambria Math"/>
                  <w:i/>
                </w:rPr>
              </m:ctrlPr>
            </m:sSupPr>
            <m:e>
              <m:r>
                <w:rPr>
                  <w:rFonts w:ascii="Cambria Math" w:hAnsi="Cambria Math"/>
                </w:rPr>
                <m:t>2</m:t>
              </m:r>
            </m:e>
            <m:sup>
              <m:r>
                <w:rPr>
                  <w:rFonts w:ascii="Cambria Math" w:hAnsi="Cambria Math"/>
                </w:rPr>
                <m:t>E-bias</m:t>
              </m:r>
            </m:sup>
          </m:sSup>
        </m:oMath>
      </m:oMathPara>
    </w:p>
    <w:p w14:paraId="5AE0C5D4" w14:textId="233096CE" w:rsidR="003C732C" w:rsidRDefault="003C732C" w:rsidP="00182DB7">
      <w:pPr>
        <w:ind w:firstLine="720"/>
      </w:pPr>
      <w:r>
        <w:lastRenderedPageBreak/>
        <w:t>Take an example: X = 1100 0001 0101 0110 0000 0000 0000 0000</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237"/>
      </w:tblGrid>
      <w:tr w:rsidR="00182DB7" w14:paraId="0CADC7A1" w14:textId="77777777" w:rsidTr="00C22425">
        <w:tc>
          <w:tcPr>
            <w:tcW w:w="992" w:type="dxa"/>
          </w:tcPr>
          <w:p w14:paraId="63710357" w14:textId="77777777" w:rsidR="00182DB7" w:rsidRDefault="00182DB7" w:rsidP="00182DB7"/>
        </w:tc>
        <w:tc>
          <w:tcPr>
            <w:tcW w:w="6237" w:type="dxa"/>
          </w:tcPr>
          <w:p w14:paraId="019A0490" w14:textId="1EEAF51B" w:rsidR="00182DB7" w:rsidRPr="00C22425" w:rsidRDefault="00E63ED5" w:rsidP="00182DB7">
            <w:pPr>
              <w:spacing w:line="259" w:lineRule="auto"/>
            </w:pPr>
            <m:oMathPara>
              <m:oMathParaPr>
                <m:jc m:val="left"/>
              </m:oMathParaPr>
              <m:oMath>
                <m:r>
                  <w:rPr>
                    <w:rFonts w:ascii="Cambria Math" w:hAnsi="Cambria Math"/>
                  </w:rPr>
                  <m:t>sign=1→X is negative</m:t>
                </m:r>
              </m:oMath>
            </m:oMathPara>
          </w:p>
        </w:tc>
      </w:tr>
      <w:tr w:rsidR="00182DB7" w14:paraId="1A9872BC" w14:textId="77777777" w:rsidTr="00C22425">
        <w:tc>
          <w:tcPr>
            <w:tcW w:w="992" w:type="dxa"/>
          </w:tcPr>
          <w:p w14:paraId="01D031A0" w14:textId="77777777" w:rsidR="00182DB7" w:rsidRDefault="00182DB7" w:rsidP="00182DB7"/>
        </w:tc>
        <w:tc>
          <w:tcPr>
            <w:tcW w:w="6237" w:type="dxa"/>
          </w:tcPr>
          <w:p w14:paraId="2B0C86B4" w14:textId="528807C3" w:rsidR="00182DB7" w:rsidRPr="00C22425" w:rsidRDefault="00C22425" w:rsidP="00182DB7">
            <m:oMathPara>
              <m:oMathParaPr>
                <m:jc m:val="left"/>
              </m:oMathParaPr>
              <m:oMath>
                <m:r>
                  <w:rPr>
                    <w:rFonts w:ascii="Cambria Math" w:hAnsi="Cambria Math"/>
                  </w:rPr>
                  <m:t>E=1000 0010</m:t>
                </m:r>
              </m:oMath>
            </m:oMathPara>
          </w:p>
        </w:tc>
      </w:tr>
      <w:tr w:rsidR="00182DB7" w14:paraId="480136FD" w14:textId="77777777" w:rsidTr="00C22425">
        <w:tc>
          <w:tcPr>
            <w:tcW w:w="992" w:type="dxa"/>
          </w:tcPr>
          <w:p w14:paraId="65766622" w14:textId="77777777" w:rsidR="00182DB7" w:rsidRDefault="00182DB7" w:rsidP="00182DB7"/>
        </w:tc>
        <w:tc>
          <w:tcPr>
            <w:tcW w:w="6237" w:type="dxa"/>
          </w:tcPr>
          <w:p w14:paraId="0A3901A8" w14:textId="5C781085" w:rsidR="00182DB7" w:rsidRPr="00C22425" w:rsidRDefault="00C22425" w:rsidP="00182DB7">
            <m:oMathPara>
              <m:oMathParaPr>
                <m:jc m:val="left"/>
              </m:oMathParaPr>
              <m:oMath>
                <m:r>
                  <w:rPr>
                    <w:rFonts w:ascii="Cambria Math" w:hAnsi="Cambria Math"/>
                  </w:rPr>
                  <m:t>F=10101100…00</m:t>
                </m:r>
              </m:oMath>
            </m:oMathPara>
          </w:p>
        </w:tc>
      </w:tr>
      <w:tr w:rsidR="00182DB7" w14:paraId="6177BDA6" w14:textId="77777777" w:rsidTr="00C22425">
        <w:tc>
          <w:tcPr>
            <w:tcW w:w="992" w:type="dxa"/>
          </w:tcPr>
          <w:p w14:paraId="71A76126" w14:textId="77777777" w:rsidR="00182DB7" w:rsidRDefault="00182DB7" w:rsidP="00182DB7"/>
        </w:tc>
        <w:tc>
          <w:tcPr>
            <w:tcW w:w="6237" w:type="dxa"/>
          </w:tcPr>
          <w:p w14:paraId="3D46D575" w14:textId="08DD1A24" w:rsidR="00182DB7" w:rsidRDefault="00182DB7" w:rsidP="00182DB7">
            <w:r>
              <w:t xml:space="preserve">→ </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×1.101011000…00×</m:t>
              </m:r>
              <m:sSup>
                <m:sSupPr>
                  <m:ctrlPr>
                    <w:rPr>
                      <w:rFonts w:ascii="Cambria Math" w:hAnsi="Cambria Math"/>
                      <w:i/>
                    </w:rPr>
                  </m:ctrlPr>
                </m:sSupPr>
                <m:e>
                  <m:r>
                    <w:rPr>
                      <w:rFonts w:ascii="Cambria Math" w:hAnsi="Cambria Math"/>
                    </w:rPr>
                    <m:t>2</m:t>
                  </m:r>
                </m:e>
                <m:sup>
                  <m:r>
                    <w:rPr>
                      <w:rFonts w:ascii="Cambria Math" w:hAnsi="Cambria Math"/>
                    </w:rPr>
                    <m:t>130-127</m:t>
                  </m:r>
                </m:sup>
              </m:sSup>
            </m:oMath>
          </w:p>
        </w:tc>
      </w:tr>
      <w:tr w:rsidR="00182DB7" w14:paraId="7500FCE8" w14:textId="77777777" w:rsidTr="00C22425">
        <w:tc>
          <w:tcPr>
            <w:tcW w:w="992" w:type="dxa"/>
          </w:tcPr>
          <w:p w14:paraId="49B36278" w14:textId="77777777" w:rsidR="00182DB7" w:rsidRDefault="00182DB7" w:rsidP="00182DB7"/>
        </w:tc>
        <w:tc>
          <w:tcPr>
            <w:tcW w:w="6237" w:type="dxa"/>
          </w:tcPr>
          <w:p w14:paraId="01D57548" w14:textId="3CD27E1B" w:rsidR="00182DB7" w:rsidRDefault="00182DB7" w:rsidP="00182DB7">
            <w:r>
              <w:t xml:space="preserve">       </w:t>
            </w:r>
            <w:r w:rsidR="00E63ED5">
              <w:t xml:space="preserve"> </w:t>
            </w:r>
            <w:r>
              <w:t xml:space="preserve"> </w:t>
            </w:r>
            <m:oMath>
              <m:r>
                <w:rPr>
                  <w:rFonts w:ascii="Cambria Math" w:hAnsi="Cambria Math"/>
                </w:rPr>
                <m:t>=-1.101011×23=-1101.011=-13.375</m:t>
              </m:r>
            </m:oMath>
          </w:p>
        </w:tc>
      </w:tr>
    </w:tbl>
    <w:p w14:paraId="2D148BBF" w14:textId="0B7E09D6" w:rsidR="003C732C" w:rsidRDefault="003C732C" w:rsidP="00D94B4F">
      <w:pPr>
        <w:ind w:firstLine="720"/>
      </w:pPr>
      <w:r w:rsidRPr="00D94B4F">
        <w:rPr>
          <w:b/>
          <w:bCs/>
        </w:rPr>
        <w:t>Fitness score:</w:t>
      </w:r>
      <w:r>
        <w:t xml:space="preserve"> A fitness score is given to each individual which shows the ability of an individual to “compete” [</w:t>
      </w:r>
      <w:r w:rsidR="47FB4AB1">
        <w:t>5</w:t>
      </w:r>
      <w:r>
        <w:t>]. The individual having optimal fitness score (or near optimal) are sought.</w:t>
      </w:r>
    </w:p>
    <w:p w14:paraId="0841F7C8" w14:textId="77777777" w:rsidR="003C732C" w:rsidRDefault="003C732C" w:rsidP="004F4A3D">
      <w:pPr>
        <w:ind w:firstLine="720"/>
      </w:pPr>
      <w:r>
        <w:t>In this case, we take the inverse of the difference between the left hand side and the right hand side of an equation as its fitness score. The higher fitness score an individual has, the more likely it is to be chosen.</w:t>
      </w:r>
    </w:p>
    <w:p w14:paraId="62BF3F6F" w14:textId="77777777" w:rsidR="00210E25" w:rsidRDefault="0013278C" w:rsidP="00210E25">
      <w:pPr>
        <w:keepNext/>
        <w:jc w:val="center"/>
      </w:pPr>
      <w:r>
        <w:rPr>
          <w:rFonts w:ascii="EB Garamond" w:hAnsi="EB Garamond"/>
          <w:noProof/>
          <w:color w:val="273239"/>
          <w:bdr w:val="none" w:sz="0" w:space="0" w:color="auto" w:frame="1"/>
          <w:shd w:val="clear" w:color="auto" w:fill="FFFFFF"/>
        </w:rPr>
        <w:drawing>
          <wp:inline distT="0" distB="0" distL="0" distR="0" wp14:anchorId="570D5DCE" wp14:editId="08859D9E">
            <wp:extent cx="5760085" cy="3902710"/>
            <wp:effectExtent l="0" t="0" r="0" b="2540"/>
            <wp:docPr id="710152549" name="Picture 71015254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52549" name="Picture 23" descr="A screenshot of a computer cod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902710"/>
                    </a:xfrm>
                    <a:prstGeom prst="rect">
                      <a:avLst/>
                    </a:prstGeom>
                    <a:noFill/>
                    <a:ln>
                      <a:noFill/>
                    </a:ln>
                  </pic:spPr>
                </pic:pic>
              </a:graphicData>
            </a:graphic>
          </wp:inline>
        </w:drawing>
      </w:r>
    </w:p>
    <w:p w14:paraId="558A3FD6" w14:textId="2A79CB01" w:rsidR="003C732C" w:rsidRDefault="00210E25" w:rsidP="00210E25">
      <w:pPr>
        <w:pStyle w:val="Caption"/>
        <w:jc w:val="center"/>
      </w:pPr>
      <w:r>
        <w:t xml:space="preserve">Figure </w:t>
      </w:r>
      <w:fldSimple w:instr=" SEQ Figure \* ARABIC ">
        <w:r w:rsidR="000871AC">
          <w:rPr>
            <w:noProof/>
          </w:rPr>
          <w:t>6</w:t>
        </w:r>
      </w:fldSimple>
      <w:r>
        <w:t>. Implementation of Fitness function</w:t>
      </w:r>
    </w:p>
    <w:p w14:paraId="0189C22F" w14:textId="77777777" w:rsidR="00200AD3" w:rsidRDefault="00200AD3" w:rsidP="00925A82">
      <w:pPr>
        <w:ind w:firstLine="720"/>
      </w:pPr>
    </w:p>
    <w:p w14:paraId="4A3A9F4D" w14:textId="77777777" w:rsidR="001B3324" w:rsidRDefault="001B3324" w:rsidP="00925A82">
      <w:pPr>
        <w:ind w:firstLine="720"/>
      </w:pPr>
    </w:p>
    <w:p w14:paraId="43CD3818" w14:textId="77777777" w:rsidR="001B3324" w:rsidRDefault="001B3324" w:rsidP="00925A82">
      <w:pPr>
        <w:ind w:firstLine="720"/>
      </w:pPr>
    </w:p>
    <w:p w14:paraId="6804DBAC" w14:textId="77777777" w:rsidR="001B3324" w:rsidRDefault="001B3324" w:rsidP="00925A82">
      <w:pPr>
        <w:ind w:firstLine="720"/>
      </w:pPr>
    </w:p>
    <w:p w14:paraId="081BBCEF" w14:textId="77777777" w:rsidR="00200AD3" w:rsidRDefault="00200AD3" w:rsidP="00925A82">
      <w:pPr>
        <w:ind w:firstLine="720"/>
      </w:pPr>
    </w:p>
    <w:p w14:paraId="33BFC943" w14:textId="1CEB40A5" w:rsidR="003C732C" w:rsidRDefault="003C732C" w:rsidP="00925A82">
      <w:pPr>
        <w:ind w:firstLine="720"/>
      </w:pPr>
      <w:r>
        <w:lastRenderedPageBreak/>
        <w:t xml:space="preserve">Main operators of Genetic Algorithm: </w:t>
      </w:r>
    </w:p>
    <w:p w14:paraId="5F98E4FB" w14:textId="0BE2B985" w:rsidR="003C732C" w:rsidRDefault="003C732C" w:rsidP="00925A82">
      <w:pPr>
        <w:pStyle w:val="ListParagraph"/>
        <w:numPr>
          <w:ilvl w:val="0"/>
          <w:numId w:val="11"/>
        </w:numPr>
      </w:pPr>
      <w:r>
        <w:t xml:space="preserve">Randomly initialize populations: at first, we initialize </w:t>
      </w:r>
      <w:r w:rsidRPr="00200AD3">
        <w:rPr>
          <w:b/>
          <w:bCs/>
        </w:rPr>
        <w:t>200 random solutions</w:t>
      </w:r>
      <w:r>
        <w:t xml:space="preserve"> for our given equation</w:t>
      </w:r>
      <w:r w:rsidR="00200AD3">
        <w:t xml:space="preserve">. </w:t>
      </w:r>
      <w:r w:rsidR="00D53F81">
        <w:t xml:space="preserve">Each individual in the population is represented by a gene string of </w:t>
      </w:r>
      <w:r w:rsidR="00D53F81" w:rsidRPr="00D53F81">
        <w:rPr>
          <w:b/>
          <w:bCs/>
        </w:rPr>
        <w:t>32 bits</w:t>
      </w:r>
      <w:r w:rsidR="00D53F81">
        <w:t xml:space="preserve"> in the length.</w:t>
      </w:r>
    </w:p>
    <w:p w14:paraId="079562A1" w14:textId="0C557EF5" w:rsidR="003C732C" w:rsidRDefault="003C732C" w:rsidP="00E010A8">
      <w:pPr>
        <w:pStyle w:val="ListParagraph"/>
        <w:numPr>
          <w:ilvl w:val="0"/>
          <w:numId w:val="11"/>
        </w:numPr>
      </w:pPr>
      <w:r>
        <w:t xml:space="preserve">Determine the fitness score </w:t>
      </w:r>
      <w:r w:rsidR="00D53F81">
        <w:t xml:space="preserve">for each individual in </w:t>
      </w:r>
      <w:r>
        <w:t>the population.</w:t>
      </w:r>
    </w:p>
    <w:p w14:paraId="5215C6AD" w14:textId="0B860691" w:rsidR="00200AD3" w:rsidRPr="00200AD3" w:rsidRDefault="00200AD3" w:rsidP="00200AD3">
      <w:pPr>
        <w:rPr>
          <w:rFonts w:eastAsiaTheme="minorEastAsia"/>
        </w:rPr>
      </w:pPr>
      <m:oMathPara>
        <m:oMath>
          <m:r>
            <w:rPr>
              <w:rFonts w:ascii="Cambria Math" w:hAnsi="Cambria Math"/>
            </w:rPr>
            <m:t>d</m:t>
          </m:r>
          <m:r>
            <w:rPr>
              <w:rFonts w:ascii="Cambria Math" w:hAnsi="Cambria Math"/>
            </w:rPr>
            <m:t>ifference=|LHS-RHS|</m:t>
          </m:r>
        </m:oMath>
      </m:oMathPara>
    </w:p>
    <w:p w14:paraId="4AA5B188" w14:textId="239DF1B5" w:rsidR="00200AD3" w:rsidRDefault="00200AD3" w:rsidP="00200AD3">
      <m:oMathPara>
        <m:oMath>
          <m:r>
            <w:rPr>
              <w:rFonts w:ascii="Cambria Math" w:hAnsi="Cambria Math"/>
            </w:rPr>
            <m:t>f</m:t>
          </m:r>
          <m:r>
            <w:rPr>
              <w:rFonts w:ascii="Cambria Math" w:hAnsi="Cambria Math"/>
            </w:rPr>
            <m:t>itness</m:t>
          </m:r>
          <m:r>
            <w:rPr>
              <w:rFonts w:ascii="Cambria Math" w:hAnsi="Cambria Math"/>
            </w:rPr>
            <m:t>_</m:t>
          </m:r>
          <m:r>
            <w:rPr>
              <w:rFonts w:ascii="Cambria Math" w:hAnsi="Cambria Math"/>
            </w:rPr>
            <m:t xml:space="preserve">score= </m:t>
          </m:r>
          <m:f>
            <m:fPr>
              <m:ctrlPr>
                <w:rPr>
                  <w:rFonts w:ascii="Cambria Math" w:hAnsi="Cambria Math"/>
                  <w:i/>
                </w:rPr>
              </m:ctrlPr>
            </m:fPr>
            <m:num>
              <m:r>
                <w:rPr>
                  <w:rFonts w:ascii="Cambria Math" w:hAnsi="Cambria Math"/>
                </w:rPr>
                <m:t>1</m:t>
              </m:r>
            </m:num>
            <m:den>
              <m:r>
                <w:rPr>
                  <w:rFonts w:ascii="Cambria Math" w:hAnsi="Cambria Math"/>
                </w:rPr>
                <m:t>1+difference</m:t>
              </m:r>
            </m:den>
          </m:f>
        </m:oMath>
      </m:oMathPara>
    </w:p>
    <w:p w14:paraId="08F56E1E" w14:textId="40E08F60" w:rsidR="003C732C" w:rsidRDefault="003C732C" w:rsidP="0030682F">
      <w:pPr>
        <w:pStyle w:val="ListParagraph"/>
        <w:numPr>
          <w:ilvl w:val="0"/>
          <w:numId w:val="11"/>
        </w:numPr>
      </w:pPr>
      <w:r>
        <w:t>Until convergence repeat:</w:t>
      </w:r>
    </w:p>
    <w:p w14:paraId="31C21F56" w14:textId="03B85468" w:rsidR="001B3324" w:rsidRDefault="003C732C" w:rsidP="001B3324">
      <w:pPr>
        <w:pStyle w:val="ListParagraph"/>
        <w:numPr>
          <w:ilvl w:val="0"/>
          <w:numId w:val="12"/>
        </w:numPr>
      </w:pPr>
      <w:r w:rsidRPr="00D94B4F">
        <w:rPr>
          <w:b/>
          <w:bCs/>
        </w:rPr>
        <w:t>Selection Operator</w:t>
      </w:r>
      <w:r>
        <w:t xml:space="preserve">: </w:t>
      </w:r>
      <w:r w:rsidR="009221C9">
        <w:t>S</w:t>
      </w:r>
      <w:r>
        <w:t xml:space="preserve">elect 2 individuals with </w:t>
      </w:r>
      <w:r w:rsidRPr="001B3324">
        <w:rPr>
          <w:b/>
          <w:bCs/>
        </w:rPr>
        <w:t>best fitness scores</w:t>
      </w:r>
      <w:r>
        <w:t xml:space="preserve"> in a random group of individuals randomly selected from the population.</w:t>
      </w:r>
      <w:r w:rsidR="001B3324">
        <w:t xml:space="preserve"> </w:t>
      </w:r>
    </w:p>
    <w:p w14:paraId="58AEB545" w14:textId="77777777" w:rsidR="00FA63CB" w:rsidRDefault="003C732C" w:rsidP="0030682F">
      <w:pPr>
        <w:pStyle w:val="ListParagraph"/>
        <w:numPr>
          <w:ilvl w:val="0"/>
          <w:numId w:val="12"/>
        </w:numPr>
      </w:pPr>
      <w:r w:rsidRPr="00D94B4F">
        <w:rPr>
          <w:b/>
          <w:bCs/>
        </w:rPr>
        <w:t>Crossover Operator</w:t>
      </w:r>
      <w:r>
        <w:t xml:space="preserve">:  </w:t>
      </w:r>
      <w:r w:rsidR="00FA63CB">
        <w:t xml:space="preserve">Randomly select a slice point in each individual’s gene. Since each individual in the population is represented by a string of </w:t>
      </w:r>
      <w:r w:rsidR="00FA63CB" w:rsidRPr="00B21A88">
        <w:rPr>
          <w:b/>
          <w:bCs/>
        </w:rPr>
        <w:t>32 bits</w:t>
      </w:r>
      <w:r w:rsidR="00FA63CB">
        <w:t xml:space="preserve">, the slice point will be chosen between 1 to 31. </w:t>
      </w:r>
    </w:p>
    <w:p w14:paraId="607C1FD9" w14:textId="77777777" w:rsidR="00B21A88" w:rsidRDefault="00FA63CB" w:rsidP="00FA63CB">
      <w:pPr>
        <w:pStyle w:val="ListParagraph"/>
        <w:ind w:left="1440"/>
      </w:pPr>
      <w:r>
        <w:t>T</w:t>
      </w:r>
      <w:r w:rsidR="003C732C">
        <w:t xml:space="preserve">he genes at these crossover sites of 2 individuals selected are exchanged thus creating a completely new individual (offspring). </w:t>
      </w:r>
    </w:p>
    <w:p w14:paraId="4B8D1297" w14:textId="63376DCC" w:rsidR="003C732C" w:rsidRPr="00B21A88" w:rsidRDefault="003C732C" w:rsidP="00FA63CB">
      <w:pPr>
        <w:pStyle w:val="ListParagraph"/>
        <w:ind w:left="1440"/>
        <w:rPr>
          <w:i/>
          <w:iCs/>
        </w:rPr>
      </w:pPr>
      <w:r w:rsidRPr="00B21A88">
        <w:rPr>
          <w:i/>
          <w:iCs/>
        </w:rPr>
        <w:t xml:space="preserve">For example: </w:t>
      </w:r>
    </w:p>
    <w:p w14:paraId="0D004191" w14:textId="77777777" w:rsidR="000B29D2" w:rsidRDefault="000B29D2" w:rsidP="000B29D2">
      <w:pPr>
        <w:keepNext/>
        <w:jc w:val="center"/>
      </w:pPr>
      <w:r>
        <w:rPr>
          <w:rFonts w:ascii="EB Garamond" w:hAnsi="EB Garamond"/>
          <w:noProof/>
          <w:color w:val="273239"/>
          <w:bdr w:val="none" w:sz="0" w:space="0" w:color="auto" w:frame="1"/>
          <w:shd w:val="clear" w:color="auto" w:fill="FFFFFF"/>
        </w:rPr>
        <w:drawing>
          <wp:inline distT="0" distB="0" distL="0" distR="0" wp14:anchorId="238B0683" wp14:editId="1A1341F5">
            <wp:extent cx="3704734" cy="2059793"/>
            <wp:effectExtent l="0" t="0" r="0" b="0"/>
            <wp:docPr id="940950303" name="Picture 940950303"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50303" name="Picture 24" descr="A group of numbers on a white background&#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10557" t="10838" r="9809" b="15144"/>
                    <a:stretch/>
                  </pic:blipFill>
                  <pic:spPr bwMode="auto">
                    <a:xfrm>
                      <a:off x="0" y="0"/>
                      <a:ext cx="3712148" cy="2063915"/>
                    </a:xfrm>
                    <a:prstGeom prst="rect">
                      <a:avLst/>
                    </a:prstGeom>
                    <a:noFill/>
                    <a:ln>
                      <a:noFill/>
                    </a:ln>
                    <a:extLst>
                      <a:ext uri="{53640926-AAD7-44D8-BBD7-CCE9431645EC}">
                        <a14:shadowObscured xmlns:a14="http://schemas.microsoft.com/office/drawing/2010/main"/>
                      </a:ext>
                    </a:extLst>
                  </pic:spPr>
                </pic:pic>
              </a:graphicData>
            </a:graphic>
          </wp:inline>
        </w:drawing>
      </w:r>
    </w:p>
    <w:p w14:paraId="7E0EF9D4" w14:textId="28ECA072" w:rsidR="003C732C" w:rsidRDefault="000B29D2" w:rsidP="000B29D2">
      <w:pPr>
        <w:pStyle w:val="Caption"/>
        <w:jc w:val="center"/>
      </w:pPr>
      <w:r>
        <w:t xml:space="preserve">Figure </w:t>
      </w:r>
      <w:fldSimple w:instr=" SEQ Figure \* ARABIC ">
        <w:r w:rsidR="000871AC">
          <w:rPr>
            <w:noProof/>
          </w:rPr>
          <w:t>7</w:t>
        </w:r>
      </w:fldSimple>
      <w:r>
        <w:t>. Single Point Crossover (Source: internet)</w:t>
      </w:r>
    </w:p>
    <w:p w14:paraId="57A24728" w14:textId="77777777" w:rsidR="00FA63CB" w:rsidRDefault="003C732C" w:rsidP="0030682F">
      <w:pPr>
        <w:pStyle w:val="ListParagraph"/>
        <w:numPr>
          <w:ilvl w:val="0"/>
          <w:numId w:val="12"/>
        </w:numPr>
      </w:pPr>
      <w:r w:rsidRPr="00D94B4F">
        <w:rPr>
          <w:b/>
          <w:bCs/>
        </w:rPr>
        <w:t>Mutation Operator</w:t>
      </w:r>
      <w:r>
        <w:t xml:space="preserve">:  </w:t>
      </w:r>
      <w:r w:rsidR="00FA63CB">
        <w:t xml:space="preserve">For each bit in an individual’s gene, perform a mutation with the probability of </w:t>
      </w:r>
      <w:r w:rsidR="00FA63CB" w:rsidRPr="00B21A88">
        <w:rPr>
          <w:b/>
          <w:bCs/>
        </w:rPr>
        <w:t>mutation is 0.2</w:t>
      </w:r>
      <w:r w:rsidR="00FA63CB">
        <w:t xml:space="preserve">. </w:t>
      </w:r>
    </w:p>
    <w:p w14:paraId="1F932517" w14:textId="4180B43A" w:rsidR="003C732C" w:rsidRDefault="00FA63CB" w:rsidP="00FA63CB">
      <w:pPr>
        <w:pStyle w:val="ListParagraph"/>
        <w:ind w:left="1440"/>
      </w:pPr>
      <w:r>
        <w:t xml:space="preserve">If the random value is less than mutation_rate, change the bit value to the opposite bit in </w:t>
      </w:r>
      <w:r w:rsidR="003C732C">
        <w:t>offspring to maintain the diversity in the population to avoid premature convergence.</w:t>
      </w:r>
    </w:p>
    <w:p w14:paraId="6184A86E" w14:textId="0E13D118" w:rsidR="00FA63CB" w:rsidRPr="00B21A88" w:rsidRDefault="00FA63CB" w:rsidP="00FA63CB">
      <w:pPr>
        <w:pStyle w:val="ListParagraph"/>
        <w:ind w:left="1440"/>
        <w:rPr>
          <w:i/>
          <w:iCs/>
        </w:rPr>
      </w:pPr>
      <w:r w:rsidRPr="00B21A88">
        <w:rPr>
          <w:i/>
          <w:iCs/>
        </w:rPr>
        <w:t xml:space="preserve">For example, </w:t>
      </w:r>
      <m:oMath>
        <m:r>
          <w:rPr>
            <w:rFonts w:ascii="Cambria Math" w:hAnsi="Cambria Math"/>
          </w:rPr>
          <m:t>0→1</m:t>
        </m:r>
      </m:oMath>
      <w:r w:rsidRPr="00B21A88">
        <w:rPr>
          <w:rFonts w:eastAsiaTheme="minorEastAsia"/>
          <w:i/>
          <w:iCs/>
        </w:rPr>
        <w:t xml:space="preserve"> or </w:t>
      </w:r>
      <m:oMath>
        <m:r>
          <w:rPr>
            <w:rFonts w:ascii="Cambria Math" w:eastAsiaTheme="minorEastAsia" w:hAnsi="Cambria Math"/>
          </w:rPr>
          <m:t>1→0</m:t>
        </m:r>
      </m:oMath>
      <w:r w:rsidRPr="00B21A88">
        <w:rPr>
          <w:rFonts w:eastAsiaTheme="minorEastAsia"/>
          <w:i/>
          <w:iCs/>
        </w:rPr>
        <w:t xml:space="preserve"> in </w:t>
      </w:r>
      <w:r w:rsidR="00B21A88" w:rsidRPr="00B21A88">
        <w:rPr>
          <w:rFonts w:eastAsiaTheme="minorEastAsia"/>
          <w:i/>
          <w:iCs/>
        </w:rPr>
        <w:t xml:space="preserve">each </w:t>
      </w:r>
      <w:r w:rsidR="00B21A88">
        <w:rPr>
          <w:rFonts w:eastAsiaTheme="minorEastAsia"/>
          <w:i/>
          <w:iCs/>
        </w:rPr>
        <w:t>bit in a genome with the mutation rate</w:t>
      </w:r>
    </w:p>
    <w:p w14:paraId="41847040" w14:textId="2BAED608" w:rsidR="00DD3D10" w:rsidRDefault="003C732C" w:rsidP="00DD3D10">
      <w:pPr>
        <w:pStyle w:val="ListParagraph"/>
        <w:numPr>
          <w:ilvl w:val="0"/>
          <w:numId w:val="12"/>
        </w:numPr>
      </w:pPr>
      <w:r w:rsidRPr="00D94B4F">
        <w:rPr>
          <w:b/>
          <w:bCs/>
        </w:rPr>
        <w:t>Calculate fitness</w:t>
      </w:r>
      <w:r>
        <w:t xml:space="preserve"> for the new population</w:t>
      </w:r>
      <w:r w:rsidR="00B21A88">
        <w:t xml:space="preserve"> and updating the fitness score.</w:t>
      </w:r>
    </w:p>
    <w:p w14:paraId="0ABB07D4" w14:textId="65DB109B" w:rsidR="00B21A88" w:rsidRDefault="00B21A88" w:rsidP="009221C9">
      <w:pPr>
        <w:ind w:firstLine="720"/>
        <w:rPr>
          <w:rFonts w:eastAsiaTheme="minorEastAsia"/>
        </w:rPr>
      </w:pPr>
      <w:r>
        <w:t xml:space="preserve">Initially, the equation will default to finding solutions in the range </w:t>
      </w:r>
      <m:oMath>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5</m:t>
            </m:r>
          </m:sup>
        </m:sSup>
      </m:oMath>
      <w:r>
        <w:rPr>
          <w:rFonts w:eastAsiaTheme="minorEastAsia"/>
        </w:rPr>
        <w:t xml:space="preserve"> to </w:t>
      </w:r>
      <m:oMath>
        <m:sSup>
          <m:sSupPr>
            <m:ctrlPr>
              <w:rPr>
                <w:rFonts w:ascii="Cambria Math" w:eastAsiaTheme="minorEastAsia" w:hAnsi="Cambria Math"/>
                <w:b/>
                <w:bCs/>
                <w:i/>
              </w:rPr>
            </m:ctrlPr>
          </m:sSupPr>
          <m:e>
            <m:r>
              <m:rPr>
                <m:sty m:val="bi"/>
              </m:rPr>
              <w:rPr>
                <w:rFonts w:ascii="Cambria Math" w:eastAsiaTheme="minorEastAsia" w:hAnsi="Cambria Math"/>
              </w:rPr>
              <m:t>10</m:t>
            </m:r>
          </m:e>
          <m:sup>
            <m:r>
              <m:rPr>
                <m:sty m:val="bi"/>
              </m:rPr>
              <w:rPr>
                <w:rFonts w:ascii="Cambria Math" w:eastAsiaTheme="minorEastAsia" w:hAnsi="Cambria Math"/>
              </w:rPr>
              <m:t>5</m:t>
            </m:r>
          </m:sup>
        </m:sSup>
      </m:oMath>
      <w:r>
        <w:rPr>
          <w:rFonts w:eastAsiaTheme="minorEastAsia"/>
        </w:rPr>
        <w:t xml:space="preserve">. The user can customize this interval </w:t>
      </w:r>
      <w:r w:rsidR="00A473B0">
        <w:rPr>
          <w:rFonts w:eastAsiaTheme="minorEastAsia"/>
        </w:rPr>
        <w:t>so that the convergence occurs faster.</w:t>
      </w:r>
    </w:p>
    <w:p w14:paraId="3506B409" w14:textId="08559A01" w:rsidR="00A473B0" w:rsidRDefault="00A473B0" w:rsidP="009221C9">
      <w:pPr>
        <w:ind w:firstLine="720"/>
        <w:rPr>
          <w:rFonts w:eastAsiaTheme="minorEastAsia"/>
        </w:rPr>
      </w:pPr>
      <w:r>
        <w:rPr>
          <w:rFonts w:eastAsiaTheme="minorEastAsia"/>
        </w:rPr>
        <w:t xml:space="preserve">We </w:t>
      </w:r>
      <w:r w:rsidRPr="00A473B0">
        <w:rPr>
          <w:rFonts w:eastAsiaTheme="minorEastAsia"/>
          <w:b/>
          <w:bCs/>
        </w:rPr>
        <w:t>do not define the exact the number of generations</w:t>
      </w:r>
      <w:r>
        <w:rPr>
          <w:rFonts w:eastAsiaTheme="minorEastAsia"/>
          <w:b/>
          <w:bCs/>
        </w:rPr>
        <w:t xml:space="preserve">. </w:t>
      </w:r>
      <w:r>
        <w:rPr>
          <w:rFonts w:eastAsiaTheme="minorEastAsia"/>
        </w:rPr>
        <w:t>Instead, we set the stopping condition by combining the conditions:</w:t>
      </w:r>
    </w:p>
    <w:p w14:paraId="7DD5A7AB" w14:textId="1888A1EF" w:rsidR="00A473B0" w:rsidRPr="00A473B0" w:rsidRDefault="00A473B0" w:rsidP="00A473B0">
      <w:pPr>
        <w:pStyle w:val="ListParagraph"/>
        <w:numPr>
          <w:ilvl w:val="0"/>
          <w:numId w:val="17"/>
        </w:numPr>
        <w:rPr>
          <w:rFonts w:eastAsiaTheme="minorEastAsia"/>
        </w:rPr>
      </w:pPr>
      <w:r w:rsidRPr="00A473B0">
        <w:rPr>
          <w:rFonts w:eastAsiaTheme="minorEastAsia"/>
        </w:rPr>
        <w:lastRenderedPageBreak/>
        <w:t xml:space="preserve">Check the convergence of the solution by comparing the absolute value between the 2 closest solutions. If the convergence reached (with the difference less than </w:t>
      </w:r>
      <m:oMath>
        <m:sSup>
          <m:sSupPr>
            <m:ctrlPr>
              <w:rPr>
                <w:rFonts w:ascii="Cambria Math" w:eastAsiaTheme="minorEastAsia" w:hAnsi="Cambria Math"/>
                <w:b/>
                <w:bCs/>
                <w:i/>
              </w:rPr>
            </m:ctrlPr>
          </m:sSupPr>
          <m:e>
            <m:r>
              <m:rPr>
                <m:sty m:val="bi"/>
              </m:rPr>
              <w:rPr>
                <w:rFonts w:ascii="Cambria Math" w:eastAsiaTheme="minorEastAsia" w:hAnsi="Cambria Math"/>
              </w:rPr>
              <m:t>10</m:t>
            </m:r>
          </m:e>
          <m:sup>
            <m:r>
              <m:rPr>
                <m:sty m:val="bi"/>
              </m:rPr>
              <w:rPr>
                <w:rFonts w:ascii="Cambria Math" w:eastAsiaTheme="minorEastAsia" w:hAnsi="Cambria Math"/>
              </w:rPr>
              <m:t>-9</m:t>
            </m:r>
          </m:sup>
        </m:sSup>
      </m:oMath>
      <w:r w:rsidRPr="00A473B0">
        <w:rPr>
          <w:rFonts w:eastAsiaTheme="minorEastAsia"/>
        </w:rPr>
        <w:t>), this condition will be True.</w:t>
      </w:r>
    </w:p>
    <w:p w14:paraId="73366AB9" w14:textId="24A13ACC" w:rsidR="00A473B0" w:rsidRPr="00A473B0" w:rsidRDefault="00A473B0" w:rsidP="00A473B0">
      <w:pPr>
        <w:pStyle w:val="ListParagraph"/>
        <w:numPr>
          <w:ilvl w:val="0"/>
          <w:numId w:val="17"/>
        </w:numPr>
      </w:pPr>
      <w:r w:rsidRPr="00A473B0">
        <w:rPr>
          <w:rFonts w:eastAsiaTheme="minorEastAsia"/>
        </w:rPr>
        <w:t xml:space="preserve">Check the fitness score. If the fitness score is greater than </w:t>
      </w:r>
      <w:r w:rsidRPr="009221C9">
        <w:rPr>
          <w:rFonts w:eastAsiaTheme="minorEastAsia"/>
          <w:b/>
          <w:bCs/>
        </w:rPr>
        <w:t>0.999</w:t>
      </w:r>
      <w:r w:rsidRPr="00A473B0">
        <w:rPr>
          <w:rFonts w:eastAsiaTheme="minorEastAsia"/>
        </w:rPr>
        <w:t>, this condition will be True.</w:t>
      </w:r>
    </w:p>
    <w:p w14:paraId="120A239D" w14:textId="50703863" w:rsidR="00A473B0" w:rsidRPr="00A473B0" w:rsidRDefault="00A473B0" w:rsidP="009221C9">
      <w:pPr>
        <w:ind w:firstLine="720"/>
      </w:pPr>
      <w:r>
        <w:t xml:space="preserve">Moreover, </w:t>
      </w:r>
      <w:r w:rsidR="009221C9">
        <w:t>to avoid non-convergence and infinite iteration, we limit the solution finding time to 10 seconds. If exceed, there is a high possibility that the equation has no solution because the fitness score is not convergence, or the fitness score cannot be improve any further.</w:t>
      </w:r>
    </w:p>
    <w:p w14:paraId="7F61D58B" w14:textId="3452B35A" w:rsidR="00C739CC" w:rsidRDefault="00C739CC" w:rsidP="00C739CC">
      <w:pPr>
        <w:pStyle w:val="Heading1"/>
        <w:jc w:val="both"/>
      </w:pPr>
      <w:bookmarkStart w:id="8" w:name="_Toc155050539"/>
      <w:r>
        <w:t>3. Results</w:t>
      </w:r>
      <w:bookmarkEnd w:id="8"/>
    </w:p>
    <w:p w14:paraId="194BB620" w14:textId="77777777" w:rsidR="008D7E41" w:rsidRDefault="00C739CC" w:rsidP="00C739CC">
      <w:r>
        <w:tab/>
        <w:t>Display Graphic User Interface (GUI) allowing users to input equation</w:t>
      </w:r>
      <w:r w:rsidR="008D7E41">
        <w:t>. We have developed a user – friendly interface that allow users to enter equation easily.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F0DAB" w14:paraId="29C497CF" w14:textId="77777777" w:rsidTr="00353087">
        <w:tc>
          <w:tcPr>
            <w:tcW w:w="4530" w:type="dxa"/>
          </w:tcPr>
          <w:p w14:paraId="4CCB7F71" w14:textId="77777777" w:rsidR="009F0DAB" w:rsidRDefault="00353087" w:rsidP="00353087">
            <w:pPr>
              <w:jc w:val="center"/>
            </w:pPr>
            <w:r>
              <w:rPr>
                <w:rFonts w:ascii="EB Garamond" w:hAnsi="EB Garamond"/>
                <w:noProof/>
                <w:color w:val="000000"/>
                <w:sz w:val="30"/>
                <w:szCs w:val="30"/>
                <w:bdr w:val="none" w:sz="0" w:space="0" w:color="auto" w:frame="1"/>
              </w:rPr>
              <w:drawing>
                <wp:inline distT="0" distB="0" distL="0" distR="0" wp14:anchorId="5559A35E" wp14:editId="44CA2431">
                  <wp:extent cx="2628000" cy="1659843"/>
                  <wp:effectExtent l="19050" t="19050" r="20320" b="17145"/>
                  <wp:docPr id="233079518" name="Picture 233079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390" t="4593" r="4349" b="4606"/>
                          <a:stretch/>
                        </pic:blipFill>
                        <pic:spPr bwMode="auto">
                          <a:xfrm>
                            <a:off x="0" y="0"/>
                            <a:ext cx="2628000" cy="16598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c>
        <w:tc>
          <w:tcPr>
            <w:tcW w:w="4531" w:type="dxa"/>
          </w:tcPr>
          <w:p w14:paraId="35E4E8D2" w14:textId="0A21002D" w:rsidR="009F0DAB" w:rsidRDefault="00353087" w:rsidP="00B74839">
            <w:pPr>
              <w:keepNext/>
              <w:jc w:val="center"/>
            </w:pPr>
            <w:r>
              <w:rPr>
                <w:rFonts w:ascii="EB Garamond" w:hAnsi="EB Garamond"/>
                <w:noProof/>
                <w:color w:val="000000"/>
                <w:sz w:val="30"/>
                <w:szCs w:val="30"/>
                <w:bdr w:val="none" w:sz="0" w:space="0" w:color="auto" w:frame="1"/>
              </w:rPr>
              <w:drawing>
                <wp:inline distT="0" distB="0" distL="0" distR="0" wp14:anchorId="52ED77B8" wp14:editId="168343BB">
                  <wp:extent cx="2628000" cy="1657862"/>
                  <wp:effectExtent l="19050" t="19050" r="20320" b="19050"/>
                  <wp:docPr id="1817375175" name="Picture 181737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009" t="3909" r="2552" b="3259"/>
                          <a:stretch/>
                        </pic:blipFill>
                        <pic:spPr bwMode="auto">
                          <a:xfrm>
                            <a:off x="0" y="0"/>
                            <a:ext cx="2628000" cy="165786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c>
      </w:tr>
    </w:tbl>
    <w:p w14:paraId="7C411807" w14:textId="28C020DE" w:rsidR="00B74839" w:rsidRDefault="00B74839" w:rsidP="00B74839">
      <w:pPr>
        <w:pStyle w:val="Caption"/>
        <w:jc w:val="center"/>
      </w:pPr>
      <w:r>
        <w:t xml:space="preserve">Figure </w:t>
      </w:r>
      <w:fldSimple w:instr=" SEQ Figure \* ARABIC ">
        <w:r w:rsidR="000871AC">
          <w:rPr>
            <w:noProof/>
          </w:rPr>
          <w:t>8</w:t>
        </w:r>
      </w:fldSimple>
      <w:r>
        <w:t>. Program Menu and User Input</w:t>
      </w:r>
    </w:p>
    <w:p w14:paraId="308D8690" w14:textId="2C4398ED" w:rsidR="00C739CC" w:rsidRDefault="005D5006" w:rsidP="005D5006">
      <w:pPr>
        <w:ind w:firstLine="720"/>
      </w:pPr>
      <w:r w:rsidRPr="005D5006">
        <w:t xml:space="preserve">When user clicks the </w:t>
      </w:r>
      <w:r w:rsidRPr="005D5006">
        <w:rPr>
          <w:b/>
          <w:bCs/>
        </w:rPr>
        <w:t>“Submit”</w:t>
      </w:r>
      <w:r w:rsidRPr="005D5006">
        <w:t xml:space="preserve"> button, the program will receive the input and use Genetic Algorithms to solve the equation. The solution of the equation and execution time will be displayed to the screen as follow:</w:t>
      </w:r>
    </w:p>
    <w:p w14:paraId="0DBDA9FD" w14:textId="77777777" w:rsidR="00E21A12" w:rsidRDefault="005D5006" w:rsidP="00ED5C59">
      <w:pPr>
        <w:keepNext/>
        <w:jc w:val="center"/>
      </w:pPr>
      <w:r>
        <w:rPr>
          <w:rFonts w:ascii="EB Garamond" w:hAnsi="EB Garamond"/>
          <w:noProof/>
          <w:color w:val="000000"/>
          <w:sz w:val="30"/>
          <w:szCs w:val="30"/>
          <w:bdr w:val="none" w:sz="0" w:space="0" w:color="auto" w:frame="1"/>
        </w:rPr>
        <w:drawing>
          <wp:inline distT="0" distB="0" distL="0" distR="0" wp14:anchorId="6D6EFD13" wp14:editId="5F1D77B1">
            <wp:extent cx="3934946" cy="2474259"/>
            <wp:effectExtent l="19050" t="19050" r="27940" b="21590"/>
            <wp:docPr id="935973172" name="Picture 93597317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73172" name="Picture 27" descr="A screenshot of a computer&#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118" t="2403" r="1604" b="2735"/>
                    <a:stretch/>
                  </pic:blipFill>
                  <pic:spPr bwMode="auto">
                    <a:xfrm>
                      <a:off x="0" y="0"/>
                      <a:ext cx="3949106" cy="248316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CA2D2B" w14:textId="2B02806E" w:rsidR="005D5006" w:rsidRDefault="00E21A12" w:rsidP="00E21A12">
      <w:pPr>
        <w:pStyle w:val="Caption"/>
        <w:jc w:val="center"/>
      </w:pPr>
      <w:r>
        <w:t xml:space="preserve">Figure </w:t>
      </w:r>
      <w:fldSimple w:instr=" SEQ Figure \* ARABIC ">
        <w:r w:rsidR="000871AC">
          <w:rPr>
            <w:noProof/>
          </w:rPr>
          <w:t>9</w:t>
        </w:r>
      </w:fldSimple>
      <w:r>
        <w:t>. Solution Result of Equation</w:t>
      </w:r>
    </w:p>
    <w:p w14:paraId="128242C5" w14:textId="51FDD403" w:rsidR="000E23C5" w:rsidRDefault="00654B4F" w:rsidP="0072280A">
      <w:pPr>
        <w:spacing w:after="240"/>
        <w:ind w:firstLine="720"/>
        <w:rPr>
          <w:color w:val="000000"/>
          <w:sz w:val="30"/>
          <w:szCs w:val="30"/>
        </w:rPr>
      </w:pPr>
      <w:r w:rsidRPr="00C64526">
        <w:rPr>
          <w:color w:val="000000"/>
          <w:sz w:val="30"/>
          <w:szCs w:val="30"/>
        </w:rPr>
        <w:t xml:space="preserve">The user can track the solutions ‘x’ found by </w:t>
      </w:r>
      <w:r w:rsidRPr="00D94B4F">
        <w:rPr>
          <w:color w:val="000000"/>
          <w:sz w:val="30"/>
          <w:szCs w:val="30"/>
        </w:rPr>
        <w:t>G</w:t>
      </w:r>
      <w:r w:rsidR="00C64526" w:rsidRPr="00D94B4F">
        <w:rPr>
          <w:color w:val="000000"/>
          <w:sz w:val="30"/>
          <w:szCs w:val="30"/>
        </w:rPr>
        <w:t>enetic Algorithm</w:t>
      </w:r>
      <w:r w:rsidRPr="00C64526">
        <w:rPr>
          <w:color w:val="000000"/>
          <w:sz w:val="30"/>
          <w:szCs w:val="30"/>
        </w:rPr>
        <w:t xml:space="preserve"> through generations using graph by clicking the </w:t>
      </w:r>
      <w:r w:rsidRPr="00C64526">
        <w:rPr>
          <w:b/>
          <w:bCs/>
          <w:color w:val="000000"/>
          <w:sz w:val="30"/>
          <w:szCs w:val="30"/>
        </w:rPr>
        <w:t>“Visualize”</w:t>
      </w:r>
      <w:r w:rsidR="00C64526" w:rsidRPr="00C64526">
        <w:rPr>
          <w:b/>
          <w:bCs/>
          <w:color w:val="000000"/>
          <w:sz w:val="30"/>
          <w:szCs w:val="30"/>
        </w:rPr>
        <w:t xml:space="preserve"> </w:t>
      </w:r>
      <w:r w:rsidR="00C64526" w:rsidRPr="00C64526">
        <w:rPr>
          <w:color w:val="000000"/>
          <w:sz w:val="30"/>
          <w:szCs w:val="30"/>
        </w:rPr>
        <w:t>button:</w:t>
      </w:r>
    </w:p>
    <w:p w14:paraId="22F13A81" w14:textId="39E21EC7" w:rsidR="00ED5C59" w:rsidRPr="000E23C5" w:rsidRDefault="000E23C5" w:rsidP="000E23C5">
      <w:pPr>
        <w:jc w:val="center"/>
        <w:rPr>
          <w:color w:val="000000"/>
          <w:sz w:val="30"/>
          <w:szCs w:val="30"/>
        </w:rPr>
      </w:pPr>
      <w:r w:rsidRPr="001B65E9">
        <w:rPr>
          <w:noProof/>
        </w:rPr>
        <w:lastRenderedPageBreak/>
        <w:drawing>
          <wp:inline distT="0" distB="0" distL="0" distR="0" wp14:anchorId="2F4FD519" wp14:editId="7A62E3CB">
            <wp:extent cx="3934800" cy="2485131"/>
            <wp:effectExtent l="19050" t="19050" r="27940" b="10795"/>
            <wp:docPr id="907706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06594" name="Picture 1" descr="A screenshot of a computer&#10;&#10;Description automatically generated"/>
                    <pic:cNvPicPr/>
                  </pic:nvPicPr>
                  <pic:blipFill rotWithShape="1">
                    <a:blip r:embed="rId22"/>
                    <a:srcRect l="618" t="1286" r="1225" b="2042"/>
                    <a:stretch/>
                  </pic:blipFill>
                  <pic:spPr bwMode="auto">
                    <a:xfrm>
                      <a:off x="0" y="0"/>
                      <a:ext cx="3934800" cy="24851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8AB2B7" w14:textId="3B74C945" w:rsidR="009D0E79" w:rsidRDefault="00ED5C59" w:rsidP="00ED5C59">
      <w:pPr>
        <w:pStyle w:val="Caption"/>
        <w:jc w:val="center"/>
      </w:pPr>
      <w:r>
        <w:t xml:space="preserve">Figure </w:t>
      </w:r>
      <w:fldSimple w:instr=" SEQ Figure \* ARABIC ">
        <w:r w:rsidR="000871AC">
          <w:rPr>
            <w:noProof/>
          </w:rPr>
          <w:t>10</w:t>
        </w:r>
      </w:fldSimple>
      <w:r>
        <w:t xml:space="preserve">. Visualization of x and f(x) in each </w:t>
      </w:r>
      <w:r w:rsidR="000604D8">
        <w:t>generation</w:t>
      </w:r>
    </w:p>
    <w:p w14:paraId="65871E4D" w14:textId="32C8C6E5" w:rsidR="004D0CDD" w:rsidRDefault="004D0CDD" w:rsidP="004D0CDD">
      <w:pPr>
        <w:ind w:firstLine="720"/>
      </w:pPr>
      <w:r>
        <w:t>The graph is the value of the variables “x” and “y” in each generation. The line representing the value of “x” converges to solution value, and the value of “y” converges to the value of RHS (which default equals to 0) means that the equation has found a nearly exact solution.</w:t>
      </w:r>
    </w:p>
    <w:p w14:paraId="447914D9" w14:textId="0BA25DAC" w:rsidR="000604D8" w:rsidRDefault="004D0CDD" w:rsidP="004D0CDD">
      <w:pPr>
        <w:ind w:firstLine="720"/>
      </w:pPr>
      <w:r>
        <w:t xml:space="preserve">If user want the faster convergence of f(x), they can change the interval to solve the equation by trying </w:t>
      </w:r>
      <w:r w:rsidRPr="00D94B4F">
        <w:rPr>
          <w:b/>
          <w:bCs/>
        </w:rPr>
        <w:t>HelaX Advance</w:t>
      </w:r>
      <w:r>
        <w:t>:</w:t>
      </w:r>
    </w:p>
    <w:p w14:paraId="5070E5C7" w14:textId="77777777" w:rsidR="00873A6F" w:rsidRDefault="00873A6F" w:rsidP="00873A6F">
      <w:pPr>
        <w:keepNext/>
        <w:jc w:val="center"/>
      </w:pPr>
      <w:r>
        <w:rPr>
          <w:rFonts w:ascii="EB Garamond" w:hAnsi="EB Garamond"/>
          <w:noProof/>
          <w:color w:val="000000"/>
          <w:sz w:val="30"/>
          <w:szCs w:val="30"/>
          <w:bdr w:val="none" w:sz="0" w:space="0" w:color="auto" w:frame="1"/>
        </w:rPr>
        <w:drawing>
          <wp:inline distT="0" distB="0" distL="0" distR="0" wp14:anchorId="46F6E4D7" wp14:editId="6809E830">
            <wp:extent cx="3934800" cy="2474400"/>
            <wp:effectExtent l="19050" t="19050" r="27940" b="21590"/>
            <wp:docPr id="269522225" name="Picture 2695222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2225" name="Picture 29" descr="A screenshot of a computer&#10;&#10;Description automatically generated"/>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746" t="2742" r="3322" b="3522"/>
                    <a:stretch/>
                  </pic:blipFill>
                  <pic:spPr bwMode="auto">
                    <a:xfrm>
                      <a:off x="0" y="0"/>
                      <a:ext cx="3934800" cy="24744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60526F" w14:textId="2303EF24" w:rsidR="00873A6F" w:rsidRDefault="00873A6F" w:rsidP="00873A6F">
      <w:pPr>
        <w:pStyle w:val="Caption"/>
        <w:jc w:val="center"/>
      </w:pPr>
      <w:r>
        <w:t xml:space="preserve">Figure </w:t>
      </w:r>
      <w:fldSimple w:instr=" SEQ Figure \* ARABIC ">
        <w:r w:rsidR="000871AC">
          <w:rPr>
            <w:noProof/>
          </w:rPr>
          <w:t>11</w:t>
        </w:r>
      </w:fldSimple>
      <w:r>
        <w:t>. Change interval to solve equation</w:t>
      </w:r>
    </w:p>
    <w:p w14:paraId="1124635F" w14:textId="49341EAF" w:rsidR="00873A6F" w:rsidRDefault="0071661C" w:rsidP="00D052C1">
      <w:pPr>
        <w:pStyle w:val="Heading1"/>
        <w:jc w:val="both"/>
      </w:pPr>
      <w:bookmarkStart w:id="9" w:name="_Toc155050540"/>
      <w:r>
        <w:t>4. Discussion</w:t>
      </w:r>
      <w:bookmarkEnd w:id="9"/>
    </w:p>
    <w:p w14:paraId="09AC34EE" w14:textId="7C32B7F1" w:rsidR="0078260B" w:rsidRDefault="0078260B" w:rsidP="0078260B">
      <w:pPr>
        <w:ind w:firstLine="720"/>
      </w:pPr>
      <w:r>
        <w:t>In general, the developed system proved to be quite effective in finding a root of complex equations that can not be solved by traditional methods. The computational time is relatively fast (approximately 100-200ms) in the scenario of solvable equations. However, there exists some noticeable unsolved problems:</w:t>
      </w:r>
    </w:p>
    <w:p w14:paraId="756D2A0D" w14:textId="6AA7DDD6" w:rsidR="006F2309" w:rsidRDefault="0078260B" w:rsidP="006F2309">
      <w:pPr>
        <w:pStyle w:val="ListParagraph"/>
        <w:numPr>
          <w:ilvl w:val="0"/>
          <w:numId w:val="14"/>
        </w:numPr>
      </w:pPr>
      <w:r w:rsidRPr="005C768F">
        <w:rPr>
          <w:b/>
          <w:bCs/>
        </w:rPr>
        <w:t>No solution condition</w:t>
      </w:r>
      <w:r w:rsidR="005C768F" w:rsidRPr="005C768F">
        <w:rPr>
          <w:b/>
          <w:bCs/>
        </w:rPr>
        <w:t>:</w:t>
      </w:r>
      <w:r w:rsidR="005C768F">
        <w:t xml:space="preserve"> </w:t>
      </w:r>
      <w:r>
        <w:t>In some cases, the given functions may reach 0 at infinity, but it is not necessarily equal to 0, For example,</w:t>
      </w:r>
      <w:r w:rsidR="00C6549E">
        <w:t xml:space="preserv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r>
          <w:rPr>
            <w:rFonts w:ascii="Cambria Math" w:hAnsi="Cambria Math"/>
          </w:rPr>
          <m:t>=0</m:t>
        </m:r>
      </m:oMath>
      <w:r>
        <w:t xml:space="preserve"> indeed doesn’t have </w:t>
      </w:r>
      <w:r>
        <w:lastRenderedPageBreak/>
        <w:t>any real roots, but the system may output a large value as the answer, since the stopping conditions only concern searching time and improvement only.</w:t>
      </w:r>
    </w:p>
    <w:p w14:paraId="1110C9D2" w14:textId="10D82B66" w:rsidR="001316A8" w:rsidRPr="006F2309" w:rsidRDefault="001316A8" w:rsidP="001B65E9">
      <w:pPr>
        <w:pStyle w:val="ListParagraph"/>
        <w:jc w:val="center"/>
      </w:pPr>
    </w:p>
    <w:p w14:paraId="0CD5178D" w14:textId="77777777" w:rsidR="00B7605A" w:rsidRDefault="0007588B" w:rsidP="00B7605A">
      <w:pPr>
        <w:keepNext/>
        <w:ind w:left="360"/>
        <w:jc w:val="center"/>
      </w:pPr>
      <w:r>
        <w:rPr>
          <w:noProof/>
          <w:bdr w:val="none" w:sz="0" w:space="0" w:color="auto" w:frame="1"/>
        </w:rPr>
        <w:drawing>
          <wp:inline distT="0" distB="0" distL="0" distR="0" wp14:anchorId="1648B32B" wp14:editId="1CE15B6A">
            <wp:extent cx="3934800" cy="2469669"/>
            <wp:effectExtent l="19050" t="19050" r="27940" b="26035"/>
            <wp:docPr id="895762781" name="Picture 8957627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62781" name="Picture 30" descr="A screenshot of a computer&#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2" t="515"/>
                    <a:stretch/>
                  </pic:blipFill>
                  <pic:spPr bwMode="auto">
                    <a:xfrm>
                      <a:off x="0" y="0"/>
                      <a:ext cx="3934800" cy="246966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5F50CDD" w14:textId="4A76016E" w:rsidR="0078260B" w:rsidRDefault="00B7605A" w:rsidP="00B7605A">
      <w:pPr>
        <w:pStyle w:val="Caption"/>
        <w:jc w:val="center"/>
      </w:pPr>
      <w:r>
        <w:t xml:space="preserve">Figure </w:t>
      </w:r>
      <w:fldSimple w:instr=" SEQ Figure \* ARABIC ">
        <w:r w:rsidR="000871AC">
          <w:rPr>
            <w:noProof/>
          </w:rPr>
          <w:t>12</w:t>
        </w:r>
      </w:fldSimple>
      <w:r>
        <w:t>. Wrong Answer case</w:t>
      </w:r>
    </w:p>
    <w:p w14:paraId="4A6698AE" w14:textId="7FE41520" w:rsidR="00A8023C" w:rsidRDefault="00B7605A" w:rsidP="008049DF">
      <w:pPr>
        <w:pStyle w:val="ListParagraph"/>
        <w:numPr>
          <w:ilvl w:val="0"/>
          <w:numId w:val="14"/>
        </w:numPr>
      </w:pPr>
      <w:r w:rsidRPr="00D94B4F">
        <w:rPr>
          <w:b/>
          <w:bCs/>
        </w:rPr>
        <w:t>Slow convergence</w:t>
      </w:r>
      <w:r w:rsidR="00D94B4F" w:rsidRPr="00D94B4F">
        <w:rPr>
          <w:b/>
          <w:bCs/>
        </w:rPr>
        <w:t>:</w:t>
      </w:r>
      <w:r w:rsidR="00292675">
        <w:rPr>
          <w:lang w:val="vi-VN"/>
        </w:rPr>
        <w:t xml:space="preserve"> The speed</w:t>
      </w:r>
      <w:r w:rsidR="000F47BC">
        <w:rPr>
          <w:lang w:val="vi-VN"/>
        </w:rPr>
        <w:t xml:space="preserve"> </w:t>
      </w:r>
      <w:r w:rsidR="000F47BC">
        <w:t xml:space="preserve">of </w:t>
      </w:r>
      <w:r w:rsidR="00292675">
        <w:t xml:space="preserve">convergence </w:t>
      </w:r>
      <w:r w:rsidR="000F47BC">
        <w:t xml:space="preserve">relies heavily on the </w:t>
      </w:r>
      <w:r w:rsidR="00964536">
        <w:t>search range</w:t>
      </w:r>
      <w:r w:rsidR="00301156">
        <w:t xml:space="preserve">, thus </w:t>
      </w:r>
      <w:r w:rsidR="004C01BC">
        <w:t xml:space="preserve">in the worst case, if the solution </w:t>
      </w:r>
      <w:r w:rsidR="00A21B98">
        <w:t>tends to the upper limit, the algorithm may take much time to search for this solution</w:t>
      </w:r>
      <w:r w:rsidR="00197D3B">
        <w:t>.</w:t>
      </w:r>
    </w:p>
    <w:p w14:paraId="10F5AF84" w14:textId="77777777" w:rsidR="00975390" w:rsidRDefault="00975390" w:rsidP="00975390">
      <w:pPr>
        <w:pStyle w:val="Heading1"/>
        <w:jc w:val="both"/>
      </w:pPr>
      <w:bookmarkStart w:id="10" w:name="_Toc155050541"/>
      <w:r>
        <w:t>5. Conclusion</w:t>
      </w:r>
      <w:bookmarkEnd w:id="10"/>
    </w:p>
    <w:p w14:paraId="2B8516E3" w14:textId="2DBA161C" w:rsidR="00975390" w:rsidRDefault="00975390" w:rsidP="00975390">
      <w:pPr>
        <w:ind w:firstLine="720"/>
      </w:pPr>
      <w:r>
        <w:t xml:space="preserve">While the </w:t>
      </w:r>
      <w:r w:rsidRPr="00D94B4F">
        <w:rPr>
          <w:b/>
          <w:bCs/>
        </w:rPr>
        <w:t>Genetic Algorithm</w:t>
      </w:r>
      <w:r>
        <w:t xml:space="preserve"> has proven adept at tackling single-variable equations, its application to multi-variable equations or systems with vector quantities requires further work. Moreover, enhancing the fitness evaluation and population initialization mechanism are crucial for reducing the search time of the algorithm. Additionally, refining the conditions for the case of </w:t>
      </w:r>
      <w:r w:rsidRPr="00D94B4F">
        <w:rPr>
          <w:b/>
          <w:bCs/>
          <w:i/>
          <w:iCs/>
        </w:rPr>
        <w:t>“No Solution”</w:t>
      </w:r>
      <w:r>
        <w:t xml:space="preserve"> is essential for better accuracy and broader application. Future advancements could involve improvement of the result visualization part, designing a more user-friendly interface, and adapting this framework to handle differential equations, opening doors to a wider array of mathematical challenges.</w:t>
      </w:r>
    </w:p>
    <w:p w14:paraId="2C17DE7D" w14:textId="77777777" w:rsidR="00975390" w:rsidRDefault="00975390" w:rsidP="00975390"/>
    <w:p w14:paraId="241681D0" w14:textId="77777777" w:rsidR="00EF1759" w:rsidRDefault="00EF1759" w:rsidP="00975390"/>
    <w:p w14:paraId="33D4A5B2" w14:textId="77777777" w:rsidR="00EF1759" w:rsidRDefault="00EF1759" w:rsidP="00975390"/>
    <w:p w14:paraId="1FFB6EFD" w14:textId="77777777" w:rsidR="00EF1759" w:rsidRDefault="00EF1759" w:rsidP="00975390"/>
    <w:p w14:paraId="4F5D83C6" w14:textId="77777777" w:rsidR="00EF1759" w:rsidRDefault="00EF1759" w:rsidP="00975390"/>
    <w:p w14:paraId="6049C591" w14:textId="77777777" w:rsidR="00EF1759" w:rsidRDefault="00EF1759" w:rsidP="00975390"/>
    <w:p w14:paraId="23920FCD" w14:textId="77777777" w:rsidR="00EF1759" w:rsidRDefault="00EF1759" w:rsidP="00975390"/>
    <w:p w14:paraId="613D8F11" w14:textId="77777777" w:rsidR="00EF1759" w:rsidRDefault="00EF1759" w:rsidP="00975390"/>
    <w:p w14:paraId="37722BF3" w14:textId="77777777" w:rsidR="00EF1759" w:rsidRDefault="00EF1759" w:rsidP="00975390"/>
    <w:p w14:paraId="062EF86C" w14:textId="6BDECD94" w:rsidR="00EF1759" w:rsidRDefault="006709F1" w:rsidP="00EF1759">
      <w:pPr>
        <w:pStyle w:val="Heading1"/>
        <w:jc w:val="both"/>
      </w:pPr>
      <w:bookmarkStart w:id="11" w:name="_Toc155050542"/>
      <w:r>
        <w:lastRenderedPageBreak/>
        <w:t>APPENDIX</w:t>
      </w:r>
      <w:r w:rsidR="00EF1759">
        <w:t>: Input Syntax</w:t>
      </w:r>
      <w:bookmarkEnd w:id="11"/>
    </w:p>
    <w:p w14:paraId="26471F07" w14:textId="12F845AC" w:rsidR="00EF1759" w:rsidRDefault="00EF1759" w:rsidP="00EF1759">
      <w:r>
        <w:t>The following table shows the standard input syntax of the system</w:t>
      </w:r>
    </w:p>
    <w:tbl>
      <w:tblPr>
        <w:tblW w:w="0" w:type="auto"/>
        <w:jc w:val="center"/>
        <w:tblCellMar>
          <w:top w:w="15" w:type="dxa"/>
          <w:left w:w="15" w:type="dxa"/>
          <w:bottom w:w="15" w:type="dxa"/>
          <w:right w:w="15" w:type="dxa"/>
        </w:tblCellMar>
        <w:tblLook w:val="04A0" w:firstRow="1" w:lastRow="0" w:firstColumn="1" w:lastColumn="0" w:noHBand="0" w:noVBand="1"/>
      </w:tblPr>
      <w:tblGrid>
        <w:gridCol w:w="1616"/>
        <w:gridCol w:w="7118"/>
      </w:tblGrid>
      <w:tr w:rsidR="00D43ACC" w:rsidRPr="00D43ACC" w14:paraId="3A0131D5"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2580" w14:textId="77777777" w:rsidR="00D43ACC" w:rsidRPr="00D43ACC" w:rsidRDefault="00D43ACC" w:rsidP="00D43ACC">
            <w:pPr>
              <w:spacing w:before="60" w:after="60" w:line="240" w:lineRule="auto"/>
              <w:jc w:val="center"/>
              <w:rPr>
                <w:rFonts w:eastAsia="Times New Roman"/>
                <w:kern w:val="0"/>
                <w:sz w:val="24"/>
                <w:szCs w:val="24"/>
                <w14:ligatures w14:val="none"/>
              </w:rPr>
            </w:pPr>
            <w:r w:rsidRPr="00D43ACC">
              <w:rPr>
                <w:rFonts w:eastAsia="Times New Roman"/>
                <w:b/>
                <w:bCs/>
                <w:color w:val="000000"/>
                <w:kern w:val="0"/>
                <w14:ligatures w14:val="none"/>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8B05" w14:textId="77777777" w:rsidR="00D43ACC" w:rsidRPr="00D43ACC" w:rsidRDefault="00D43ACC" w:rsidP="00D43ACC">
            <w:pPr>
              <w:spacing w:before="60" w:after="60" w:line="240" w:lineRule="auto"/>
              <w:jc w:val="center"/>
              <w:rPr>
                <w:rFonts w:eastAsia="Times New Roman"/>
                <w:kern w:val="0"/>
                <w:sz w:val="24"/>
                <w:szCs w:val="24"/>
                <w14:ligatures w14:val="none"/>
              </w:rPr>
            </w:pPr>
            <w:r w:rsidRPr="00D43ACC">
              <w:rPr>
                <w:rFonts w:eastAsia="Times New Roman"/>
                <w:b/>
                <w:bCs/>
                <w:color w:val="000000"/>
                <w:kern w:val="0"/>
                <w14:ligatures w14:val="none"/>
              </w:rPr>
              <w:t>Description</w:t>
            </w:r>
          </w:p>
        </w:tc>
      </w:tr>
      <w:tr w:rsidR="00D43ACC" w:rsidRPr="00D43ACC" w14:paraId="485DA4E7"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18B53"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ACBEB" w14:textId="5DC68D5B"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Add, Minus, Product, Divide respectively</w:t>
            </w:r>
            <w:r w:rsidR="008501E5" w:rsidRPr="00D43ACC">
              <w:rPr>
                <w:rFonts w:eastAsia="Times New Roman"/>
                <w:color w:val="000000"/>
                <w:kern w:val="0"/>
                <w14:ligatures w14:val="none"/>
              </w:rPr>
              <w:t>.</w:t>
            </w:r>
          </w:p>
        </w:tc>
      </w:tr>
      <w:tr w:rsidR="00D43ACC" w:rsidRPr="00D43ACC" w14:paraId="3CE16775"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C040A"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a ^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3D078"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b/>
                <w:bCs/>
                <w:color w:val="000000"/>
                <w:kern w:val="0"/>
                <w14:ligatures w14:val="none"/>
              </w:rPr>
              <w:t>a</w:t>
            </w:r>
            <w:r w:rsidRPr="00D43ACC">
              <w:rPr>
                <w:rFonts w:eastAsia="Times New Roman"/>
                <w:color w:val="000000"/>
                <w:kern w:val="0"/>
                <w14:ligatures w14:val="none"/>
              </w:rPr>
              <w:t xml:space="preserve"> to the power of </w:t>
            </w:r>
            <w:r w:rsidRPr="00D43ACC">
              <w:rPr>
                <w:rFonts w:eastAsia="Times New Roman"/>
                <w:b/>
                <w:bCs/>
                <w:color w:val="000000"/>
                <w:kern w:val="0"/>
                <w14:ligatures w14:val="none"/>
              </w:rPr>
              <w:t>n</w:t>
            </w:r>
          </w:p>
        </w:tc>
      </w:tr>
      <w:tr w:rsidR="00D43ACC" w:rsidRPr="00D43ACC" w14:paraId="455C643E"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AC181"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E4F14"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Return Euler's number (2.7182...)</w:t>
            </w:r>
          </w:p>
        </w:tc>
      </w:tr>
      <w:tr w:rsidR="00D43ACC" w:rsidRPr="00D43ACC" w14:paraId="621B6441"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7E49"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6F3F"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Return PI (3.1415...)</w:t>
            </w:r>
          </w:p>
        </w:tc>
      </w:tr>
      <w:tr w:rsidR="00D43ACC" w:rsidRPr="00D43ACC" w14:paraId="2A9A54B6"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FD6F"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sin(x)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473C7"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sine of a number </w:t>
            </w:r>
            <w:r w:rsidRPr="00D43ACC">
              <w:rPr>
                <w:rFonts w:eastAsia="Times New Roman"/>
                <w:b/>
                <w:bCs/>
                <w:color w:val="000000"/>
                <w:kern w:val="0"/>
                <w14:ligatures w14:val="none"/>
              </w:rPr>
              <w:t>x</w:t>
            </w:r>
          </w:p>
        </w:tc>
      </w:tr>
      <w:tr w:rsidR="00D43ACC" w:rsidRPr="00D43ACC" w14:paraId="1722D905"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0A587"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cos(x)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B1CF5"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cosine of a number </w:t>
            </w:r>
            <w:r w:rsidRPr="00D43ACC">
              <w:rPr>
                <w:rFonts w:eastAsia="Times New Roman"/>
                <w:b/>
                <w:bCs/>
                <w:color w:val="000000"/>
                <w:kern w:val="0"/>
                <w14:ligatures w14:val="none"/>
              </w:rPr>
              <w:t>x</w:t>
            </w:r>
          </w:p>
        </w:tc>
      </w:tr>
      <w:tr w:rsidR="00D43ACC" w:rsidRPr="00D43ACC" w14:paraId="79C7E1F2"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C4B97" w14:textId="24C80F08"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tan(x)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CB13A"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tangent of a number </w:t>
            </w:r>
            <w:r w:rsidRPr="00D43ACC">
              <w:rPr>
                <w:rFonts w:eastAsia="Times New Roman"/>
                <w:b/>
                <w:bCs/>
                <w:color w:val="000000"/>
                <w:kern w:val="0"/>
                <w14:ligatures w14:val="none"/>
              </w:rPr>
              <w:t>x</w:t>
            </w:r>
          </w:p>
        </w:tc>
      </w:tr>
      <w:tr w:rsidR="00D43ACC" w:rsidRPr="00D43ACC" w14:paraId="72BF7652"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405FE" w14:textId="29F55DE1"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cot(x)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852A"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cotangent of a number </w:t>
            </w:r>
            <w:r w:rsidRPr="00D43ACC">
              <w:rPr>
                <w:rFonts w:eastAsia="Times New Roman"/>
                <w:b/>
                <w:bCs/>
                <w:color w:val="000000"/>
                <w:kern w:val="0"/>
                <w14:ligatures w14:val="none"/>
              </w:rPr>
              <w:t>x</w:t>
            </w:r>
          </w:p>
        </w:tc>
      </w:tr>
      <w:tr w:rsidR="00D43ACC" w:rsidRPr="00D43ACC" w14:paraId="34B0E292"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B0E5E" w14:textId="63FE4CA8"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log(x,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2F940"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logarithm of a number </w:t>
            </w:r>
            <w:r w:rsidRPr="00D43ACC">
              <w:rPr>
                <w:rFonts w:eastAsia="Times New Roman"/>
                <w:b/>
                <w:bCs/>
                <w:color w:val="000000"/>
                <w:kern w:val="0"/>
                <w14:ligatures w14:val="none"/>
              </w:rPr>
              <w:t>x</w:t>
            </w:r>
            <w:r w:rsidRPr="00D43ACC">
              <w:rPr>
                <w:rFonts w:eastAsia="Times New Roman"/>
                <w:color w:val="000000"/>
                <w:kern w:val="0"/>
                <w14:ligatures w14:val="none"/>
              </w:rPr>
              <w:t xml:space="preserve"> to </w:t>
            </w:r>
            <w:r w:rsidRPr="00D43ACC">
              <w:rPr>
                <w:rFonts w:eastAsia="Times New Roman"/>
                <w:b/>
                <w:bCs/>
                <w:color w:val="000000"/>
                <w:kern w:val="0"/>
                <w14:ligatures w14:val="none"/>
              </w:rPr>
              <w:t>base</w:t>
            </w:r>
            <w:r w:rsidRPr="00D43ACC">
              <w:rPr>
                <w:rFonts w:eastAsia="Times New Roman"/>
                <w:color w:val="000000"/>
                <w:kern w:val="0"/>
                <w14:ligatures w14:val="none"/>
              </w:rPr>
              <w:t>. The default base is 10</w:t>
            </w:r>
          </w:p>
        </w:tc>
      </w:tr>
      <w:tr w:rsidR="00D43ACC" w:rsidRPr="00D43ACC" w14:paraId="2F55F886"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B81C"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arcsin(x)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3BF13"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arc sine of a number </w:t>
            </w:r>
            <w:r w:rsidRPr="00D43ACC">
              <w:rPr>
                <w:rFonts w:eastAsia="Times New Roman"/>
                <w:b/>
                <w:bCs/>
                <w:color w:val="000000"/>
                <w:kern w:val="0"/>
                <w14:ligatures w14:val="none"/>
              </w:rPr>
              <w:t>x</w:t>
            </w:r>
          </w:p>
        </w:tc>
      </w:tr>
      <w:tr w:rsidR="00D43ACC" w:rsidRPr="00D43ACC" w14:paraId="70686772"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E9A3"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arccos(x)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ECFD7"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arc cosine of a number </w:t>
            </w:r>
            <w:r w:rsidRPr="00D43ACC">
              <w:rPr>
                <w:rFonts w:eastAsia="Times New Roman"/>
                <w:b/>
                <w:bCs/>
                <w:color w:val="000000"/>
                <w:kern w:val="0"/>
                <w14:ligatures w14:val="none"/>
              </w:rPr>
              <w:t>x</w:t>
            </w:r>
          </w:p>
        </w:tc>
      </w:tr>
      <w:tr w:rsidR="00D43ACC" w:rsidRPr="00D43ACC" w14:paraId="0F75FE98"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57E11"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arctan(x)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2438B"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arc tangent of a number </w:t>
            </w:r>
            <w:r w:rsidRPr="00D43ACC">
              <w:rPr>
                <w:rFonts w:eastAsia="Times New Roman"/>
                <w:b/>
                <w:bCs/>
                <w:color w:val="000000"/>
                <w:kern w:val="0"/>
                <w14:ligatures w14:val="none"/>
              </w:rPr>
              <w:t>x</w:t>
            </w:r>
          </w:p>
        </w:tc>
      </w:tr>
      <w:tr w:rsidR="00D43ACC" w:rsidRPr="00D43ACC" w14:paraId="1CB45409"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D18E"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arccot(x)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013C"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arc cotangent of a number </w:t>
            </w:r>
            <w:r w:rsidRPr="00D43ACC">
              <w:rPr>
                <w:rFonts w:eastAsia="Times New Roman"/>
                <w:b/>
                <w:bCs/>
                <w:color w:val="000000"/>
                <w:kern w:val="0"/>
                <w14:ligatures w14:val="none"/>
              </w:rPr>
              <w:t>x</w:t>
            </w:r>
          </w:p>
        </w:tc>
      </w:tr>
      <w:tr w:rsidR="00D43ACC" w:rsidRPr="00D43ACC" w14:paraId="779EB385"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8CD9"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ln(x)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047C8"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natural logarithm of a number </w:t>
            </w:r>
            <w:r w:rsidRPr="00D43ACC">
              <w:rPr>
                <w:rFonts w:eastAsia="Times New Roman"/>
                <w:b/>
                <w:bCs/>
                <w:color w:val="000000"/>
                <w:kern w:val="0"/>
                <w14:ligatures w14:val="none"/>
              </w:rPr>
              <w:t>x</w:t>
            </w:r>
          </w:p>
        </w:tc>
      </w:tr>
      <w:tr w:rsidR="00D43ACC" w:rsidRPr="00D43ACC" w14:paraId="24A2A2B2"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9FCCA"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sqrt(x)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39471"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square root of a number </w:t>
            </w:r>
            <w:r w:rsidRPr="00D43ACC">
              <w:rPr>
                <w:rFonts w:eastAsia="Times New Roman"/>
                <w:b/>
                <w:bCs/>
                <w:color w:val="000000"/>
                <w:kern w:val="0"/>
                <w14:ligatures w14:val="none"/>
              </w:rPr>
              <w:t>x</w:t>
            </w:r>
          </w:p>
        </w:tc>
      </w:tr>
      <w:tr w:rsidR="00D43ACC" w:rsidRPr="00D43ACC" w14:paraId="77A41AD6"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85305"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nroot(x, 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9DD1"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n-th root of a number </w:t>
            </w:r>
            <w:r w:rsidRPr="00D43ACC">
              <w:rPr>
                <w:rFonts w:eastAsia="Times New Roman"/>
                <w:b/>
                <w:bCs/>
                <w:color w:val="000000"/>
                <w:kern w:val="0"/>
                <w14:ligatures w14:val="none"/>
              </w:rPr>
              <w:t>x</w:t>
            </w:r>
            <w:r w:rsidRPr="00D43ACC">
              <w:rPr>
                <w:rFonts w:eastAsia="Times New Roman"/>
                <w:color w:val="000000"/>
                <w:kern w:val="0"/>
                <w14:ligatures w14:val="none"/>
              </w:rPr>
              <w:t xml:space="preserve"> (</w:t>
            </w:r>
            <w:r w:rsidRPr="00D43ACC">
              <w:rPr>
                <w:rFonts w:eastAsia="Times New Roman"/>
                <w:b/>
                <w:bCs/>
                <w:color w:val="000000"/>
                <w:kern w:val="0"/>
                <w14:ligatures w14:val="none"/>
              </w:rPr>
              <w:t>n</w:t>
            </w:r>
            <w:r w:rsidRPr="00D43ACC">
              <w:rPr>
                <w:rFonts w:eastAsia="Times New Roman"/>
                <w:color w:val="000000"/>
                <w:kern w:val="0"/>
                <w14:ligatures w14:val="none"/>
              </w:rPr>
              <w:t xml:space="preserve"> &gt; 1)</w:t>
            </w:r>
          </w:p>
        </w:tc>
      </w:tr>
      <w:tr w:rsidR="00D43ACC" w:rsidRPr="00D43ACC" w14:paraId="2E02FD59"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6819F"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abs(x)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79099"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absolute value of a number </w:t>
            </w:r>
            <w:r w:rsidRPr="00D43ACC">
              <w:rPr>
                <w:rFonts w:eastAsia="Times New Roman"/>
                <w:b/>
                <w:bCs/>
                <w:color w:val="000000"/>
                <w:kern w:val="0"/>
                <w14:ligatures w14:val="none"/>
              </w:rPr>
              <w:t>x</w:t>
            </w:r>
          </w:p>
        </w:tc>
      </w:tr>
      <w:tr w:rsidR="00D43ACC" w:rsidRPr="00D43ACC" w14:paraId="08D00A27" w14:textId="77777777" w:rsidTr="007D54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08E9" w14:textId="77777777" w:rsidR="00D43ACC" w:rsidRPr="00D43ACC" w:rsidRDefault="00D43ACC" w:rsidP="007D5491">
            <w:pPr>
              <w:spacing w:before="60" w:after="60" w:line="240" w:lineRule="auto"/>
              <w:jc w:val="center"/>
              <w:rPr>
                <w:rFonts w:eastAsia="Times New Roman"/>
                <w:b/>
                <w:bCs/>
                <w:kern w:val="0"/>
                <w:sz w:val="24"/>
                <w:szCs w:val="24"/>
                <w14:ligatures w14:val="none"/>
              </w:rPr>
            </w:pPr>
            <w:r w:rsidRPr="00D43ACC">
              <w:rPr>
                <w:rFonts w:eastAsia="Times New Roman"/>
                <w:b/>
                <w:bCs/>
                <w:color w:val="000000"/>
                <w:kern w:val="0"/>
                <w14:ligatures w14:val="none"/>
              </w:rPr>
              <w:t>factorial(x)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8BAB8" w14:textId="77777777" w:rsidR="00D43ACC" w:rsidRPr="00D43ACC" w:rsidRDefault="00D43ACC" w:rsidP="00D43ACC">
            <w:pPr>
              <w:spacing w:before="60" w:after="60" w:line="240" w:lineRule="auto"/>
              <w:jc w:val="left"/>
              <w:rPr>
                <w:rFonts w:eastAsia="Times New Roman"/>
                <w:kern w:val="0"/>
                <w:sz w:val="24"/>
                <w:szCs w:val="24"/>
                <w14:ligatures w14:val="none"/>
              </w:rPr>
            </w:pPr>
            <w:r w:rsidRPr="00D43ACC">
              <w:rPr>
                <w:rFonts w:eastAsia="Times New Roman"/>
                <w:color w:val="000000"/>
                <w:kern w:val="0"/>
                <w14:ligatures w14:val="none"/>
              </w:rPr>
              <w:t xml:space="preserve">Return the factorial of a number x (equal to </w:t>
            </w:r>
            <w:r w:rsidRPr="00D43ACC">
              <w:rPr>
                <w:rFonts w:eastAsia="Times New Roman"/>
                <w:b/>
                <w:bCs/>
                <w:color w:val="000000"/>
                <w:kern w:val="0"/>
                <w14:ligatures w14:val="none"/>
              </w:rPr>
              <w:t>x</w:t>
            </w:r>
            <w:r w:rsidRPr="00D43ACC">
              <w:rPr>
                <w:rFonts w:eastAsia="Times New Roman"/>
                <w:color w:val="000000"/>
                <w:kern w:val="0"/>
                <w14:ligatures w14:val="none"/>
              </w:rPr>
              <w:t>!)</w:t>
            </w:r>
          </w:p>
        </w:tc>
      </w:tr>
    </w:tbl>
    <w:p w14:paraId="5E1D82A6" w14:textId="77777777" w:rsidR="00D43ACC" w:rsidRDefault="00D43ACC" w:rsidP="00EF1759"/>
    <w:p w14:paraId="7B9F8E04" w14:textId="77777777" w:rsidR="00EF5419" w:rsidRDefault="00EF5419" w:rsidP="00EF1759"/>
    <w:p w14:paraId="76E36742" w14:textId="4B8C114F" w:rsidR="00EF5419" w:rsidRDefault="00EF5419" w:rsidP="00EF5419">
      <w:pPr>
        <w:pStyle w:val="Heading1"/>
        <w:jc w:val="both"/>
      </w:pPr>
      <w:bookmarkStart w:id="12" w:name="_Toc155050543"/>
      <w:r>
        <w:lastRenderedPageBreak/>
        <w:t>REFERENCES</w:t>
      </w:r>
      <w:bookmarkEnd w:id="12"/>
    </w:p>
    <w:p w14:paraId="6E0CBB49" w14:textId="7A8BBE83" w:rsidR="00EF5419" w:rsidRDefault="00EF5419" w:rsidP="00EF5419">
      <w:r>
        <w:t xml:space="preserve">[1] Eberhart R., Simpson P. and Dobbins R. , </w:t>
      </w:r>
      <w:r w:rsidRPr="00B40357">
        <w:rPr>
          <w:i/>
          <w:iCs/>
        </w:rPr>
        <w:t>Computational Intelligence PC Tools</w:t>
      </w:r>
      <w:r>
        <w:t>, AP Professionals, 1996</w:t>
      </w:r>
    </w:p>
    <w:p w14:paraId="4F63DDC0" w14:textId="7CA45492" w:rsidR="00EF5419" w:rsidRDefault="00EF5419" w:rsidP="00EF5419">
      <w:r>
        <w:t xml:space="preserve">[2] J.Reeb. S.Leavengood, </w:t>
      </w:r>
      <w:r w:rsidRPr="00B40357">
        <w:rPr>
          <w:i/>
          <w:iCs/>
        </w:rPr>
        <w:t>Using the graphical method to solve system of linear equations</w:t>
      </w:r>
      <w:r>
        <w:t>, Operation Research. October 1998</w:t>
      </w:r>
    </w:p>
    <w:p w14:paraId="19623B0C" w14:textId="474D5DC0" w:rsidR="00EF5419" w:rsidRDefault="00EF5419" w:rsidP="00EF5419">
      <w:r>
        <w:t xml:space="preserve">[3] E. Balagurusamy, </w:t>
      </w:r>
      <w:r w:rsidRPr="00B40357">
        <w:rPr>
          <w:i/>
          <w:iCs/>
        </w:rPr>
        <w:t>Numerical Methods</w:t>
      </w:r>
      <w:r>
        <w:t>, Tata McGraw Hill, New Delhi, 1999</w:t>
      </w:r>
    </w:p>
    <w:p w14:paraId="11617DBE" w14:textId="1630C1CC" w:rsidR="00EF5419" w:rsidRDefault="00EF5419" w:rsidP="00EF5419">
      <w:r>
        <w:t>[4] Ruslan Spivak,</w:t>
      </w:r>
      <w:r w:rsidR="00F15A51">
        <w:t xml:space="preserve"> </w:t>
      </w:r>
      <w:r w:rsidRPr="00F15A51">
        <w:rPr>
          <w:i/>
          <w:iCs/>
        </w:rPr>
        <w:t>Let’s Build a Simple Interpreter. Part 7: Abstract Syntax Tree</w:t>
      </w:r>
      <w:r>
        <w:t>, Ruslan’s Blog, December 2015</w:t>
      </w:r>
    </w:p>
    <w:p w14:paraId="6421957F" w14:textId="7E125A33" w:rsidR="00EF5419" w:rsidRDefault="00EF5419" w:rsidP="00EF5419">
      <w:r>
        <w:t>[5] Nikos E. Mastorakis,</w:t>
      </w:r>
      <w:r w:rsidR="00F15A51">
        <w:t xml:space="preserve"> </w:t>
      </w:r>
      <w:r w:rsidRPr="00F15A51">
        <w:rPr>
          <w:i/>
          <w:iCs/>
        </w:rPr>
        <w:t>Solving Non-linear Equations via Genetic Algorithms</w:t>
      </w:r>
      <w:r>
        <w:t>, Hellenic Naval Academy, Terma Hatzikyriakou 18539, Piraeus, Greece,  June 2005</w:t>
      </w:r>
    </w:p>
    <w:p w14:paraId="06D07F80" w14:textId="77777777" w:rsidR="00EF5419" w:rsidRPr="00873A6F" w:rsidRDefault="00EF5419" w:rsidP="00EF1759"/>
    <w:p w14:paraId="1BC75921" w14:textId="77777777" w:rsidR="00F70D16" w:rsidRPr="00F70D16" w:rsidRDefault="00F70D16" w:rsidP="00F70D16">
      <w:pPr>
        <w:spacing w:before="0" w:after="0" w:line="0" w:lineRule="auto"/>
        <w:ind w:firstLine="720"/>
        <w:jc w:val="left"/>
        <w:rPr>
          <w:rFonts w:eastAsia="Times New Roman"/>
          <w:kern w:val="0"/>
          <w:sz w:val="24"/>
          <w:szCs w:val="24"/>
          <w14:ligatures w14:val="none"/>
        </w:rPr>
      </w:pPr>
      <w:r w:rsidRPr="00F70D16">
        <w:rPr>
          <w:rFonts w:ascii="EB Garamond" w:eastAsia="Times New Roman" w:hAnsi="EB Garamond"/>
          <w:color w:val="000000"/>
          <w:kern w:val="0"/>
          <w14:ligatures w14:val="none"/>
        </w:rPr>
        <w:t>The AST represents</w:t>
      </w:r>
      <w:r w:rsidRPr="00F70D16">
        <w:rPr>
          <w:rFonts w:ascii="EB Garamond" w:eastAsia="Times New Roman" w:hAnsi="EB Garamond"/>
          <w:color w:val="333333"/>
          <w:kern w:val="0"/>
          <w:shd w:val="clear" w:color="auto" w:fill="FFFFFF"/>
          <w14:ligatures w14:val="none"/>
        </w:rPr>
        <w:t xml:space="preserve"> the abstract syntactic structure of a language construct where each interior node and the root node represents an operator, and the children of the node represent the operands of that operator [1]. Compared to a normal parser tree, AST is much more compact since it does not require to represent every detail from the real syntax, such as the parentheses, and the lower the height of a node, the higher priority it is in the expression. The implementation of AST will optimize the memory cost for storage and reduce the computational time for the traversal task that needs to be performed to find the expression ‘s result.</w:t>
      </w:r>
    </w:p>
    <w:sectPr w:rsidR="00F70D16" w:rsidRPr="00F70D16" w:rsidSect="00DE55FF">
      <w:headerReference w:type="default" r:id="rId25"/>
      <w:footerReference w:type="default" r:id="rId26"/>
      <w:pgSz w:w="11906" w:h="16838" w:code="9"/>
      <w:pgMar w:top="1134" w:right="1134" w:bottom="1134" w:left="1701" w:header="720" w:footer="720" w:gutter="0"/>
      <w:pgBorders w:display="firstPage">
        <w:top w:val="single" w:sz="4" w:space="4" w:color="auto"/>
        <w:left w:val="single" w:sz="4" w:space="4" w:color="auto"/>
        <w:bottom w:val="single" w:sz="4" w:space="4" w:color="auto"/>
        <w:right w:val="single" w:sz="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59908" w14:textId="77777777" w:rsidR="00962188" w:rsidRDefault="00962188" w:rsidP="00233B8C">
      <w:pPr>
        <w:spacing w:before="0" w:after="0" w:line="240" w:lineRule="auto"/>
      </w:pPr>
      <w:r>
        <w:separator/>
      </w:r>
    </w:p>
  </w:endnote>
  <w:endnote w:type="continuationSeparator" w:id="0">
    <w:p w14:paraId="1BF990C7" w14:textId="77777777" w:rsidR="00962188" w:rsidRDefault="00962188" w:rsidP="00233B8C">
      <w:pPr>
        <w:spacing w:before="0" w:after="0" w:line="240" w:lineRule="auto"/>
      </w:pPr>
      <w:r>
        <w:continuationSeparator/>
      </w:r>
    </w:p>
  </w:endnote>
  <w:endnote w:type="continuationNotice" w:id="1">
    <w:p w14:paraId="71040812" w14:textId="77777777" w:rsidR="00962188" w:rsidRDefault="0096218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3B09" w14:textId="16411BFA" w:rsidR="00233B8C" w:rsidRPr="00C10D0A" w:rsidRDefault="001B2D23" w:rsidP="00233B8C">
    <w:pPr>
      <w:pStyle w:val="Footer"/>
      <w:rPr>
        <w:sz w:val="24"/>
        <w:szCs w:val="24"/>
      </w:rPr>
    </w:pPr>
    <w:r>
      <w:rPr>
        <w:i/>
        <w:iCs/>
        <w:noProof/>
        <w:sz w:val="24"/>
        <w:szCs w:val="24"/>
      </w:rPr>
      <mc:AlternateContent>
        <mc:Choice Requires="wps">
          <w:drawing>
            <wp:anchor distT="0" distB="0" distL="114300" distR="114300" simplePos="0" relativeHeight="251658241" behindDoc="0" locked="0" layoutInCell="1" allowOverlap="1" wp14:anchorId="5ADB0A74" wp14:editId="5C8EEF09">
              <wp:simplePos x="0" y="0"/>
              <wp:positionH relativeFrom="column">
                <wp:posOffset>-19925</wp:posOffset>
              </wp:positionH>
              <wp:positionV relativeFrom="paragraph">
                <wp:posOffset>-8255</wp:posOffset>
              </wp:positionV>
              <wp:extent cx="5831353" cy="0"/>
              <wp:effectExtent l="0" t="0" r="0" b="0"/>
              <wp:wrapNone/>
              <wp:docPr id="430534478" name="Straight Connector 33"/>
              <wp:cNvGraphicFramePr/>
              <a:graphic xmlns:a="http://schemas.openxmlformats.org/drawingml/2006/main">
                <a:graphicData uri="http://schemas.microsoft.com/office/word/2010/wordprocessingShape">
                  <wps:wsp>
                    <wps:cNvCnPr/>
                    <wps:spPr>
                      <a:xfrm>
                        <a:off x="0" y="0"/>
                        <a:ext cx="58313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w14:anchorId="210105A9">
            <v:line id="Straight Connector 33"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55pt,-.65pt" to="457.6pt,-.65pt" w14:anchorId="2C02A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">
              <v:stroke joinstyle="miter"/>
            </v:line>
          </w:pict>
        </mc:Fallback>
      </mc:AlternateContent>
    </w:r>
    <w:r w:rsidR="00233B8C" w:rsidRPr="00BA1FB6">
      <w:rPr>
        <w:i/>
        <w:iCs/>
        <w:sz w:val="24"/>
        <w:szCs w:val="24"/>
      </w:rPr>
      <w:t>Genetic Solver Equation</w:t>
    </w:r>
    <w:r w:rsidR="003A0669" w:rsidRPr="00C10D0A">
      <w:rPr>
        <w:sz w:val="24"/>
        <w:szCs w:val="24"/>
      </w:rPr>
      <w:tab/>
    </w:r>
    <w:r w:rsidR="003A0669" w:rsidRPr="00C10D0A">
      <w:rPr>
        <w:sz w:val="24"/>
        <w:szCs w:val="24"/>
      </w:rPr>
      <w:tab/>
    </w:r>
    <w:sdt>
      <w:sdtPr>
        <w:rPr>
          <w:sz w:val="24"/>
          <w:szCs w:val="24"/>
        </w:rPr>
        <w:id w:val="-1333977498"/>
        <w:docPartObj>
          <w:docPartGallery w:val="Page Numbers (Bottom of Page)"/>
          <w:docPartUnique/>
        </w:docPartObj>
      </w:sdtPr>
      <w:sdtEndPr>
        <w:rPr>
          <w:noProof/>
        </w:rPr>
      </w:sdtEndPr>
      <w:sdtContent>
        <w:r w:rsidR="00233B8C" w:rsidRPr="00C10D0A">
          <w:rPr>
            <w:sz w:val="24"/>
            <w:szCs w:val="24"/>
          </w:rPr>
          <w:fldChar w:fldCharType="begin"/>
        </w:r>
        <w:r w:rsidR="00233B8C" w:rsidRPr="00C10D0A">
          <w:rPr>
            <w:sz w:val="24"/>
            <w:szCs w:val="24"/>
          </w:rPr>
          <w:instrText xml:space="preserve"> PAGE   \* MERGEFORMAT </w:instrText>
        </w:r>
        <w:r w:rsidR="00233B8C" w:rsidRPr="00C10D0A">
          <w:rPr>
            <w:sz w:val="24"/>
            <w:szCs w:val="24"/>
          </w:rPr>
          <w:fldChar w:fldCharType="separate"/>
        </w:r>
        <w:r w:rsidR="00233B8C" w:rsidRPr="00C10D0A">
          <w:rPr>
            <w:noProof/>
            <w:sz w:val="24"/>
            <w:szCs w:val="24"/>
          </w:rPr>
          <w:t>2</w:t>
        </w:r>
        <w:r w:rsidR="00233B8C" w:rsidRPr="00C10D0A">
          <w:rPr>
            <w:noProof/>
            <w:sz w:val="24"/>
            <w:szCs w:val="24"/>
          </w:rPr>
          <w:fldChar w:fldCharType="end"/>
        </w:r>
        <w:r w:rsidR="003A0669" w:rsidRPr="00C10D0A">
          <w:rPr>
            <w:noProof/>
            <w:sz w:val="24"/>
            <w:szCs w:val="24"/>
          </w:rPr>
          <w:t xml:space="preserve"> | Page</w:t>
        </w:r>
      </w:sdtContent>
    </w:sdt>
  </w:p>
  <w:p w14:paraId="182F1A2A" w14:textId="4406DC54" w:rsidR="00233B8C" w:rsidRDefault="00233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B571C" w14:textId="77777777" w:rsidR="00962188" w:rsidRDefault="00962188" w:rsidP="00233B8C">
      <w:pPr>
        <w:spacing w:before="0" w:after="0" w:line="240" w:lineRule="auto"/>
      </w:pPr>
      <w:r>
        <w:separator/>
      </w:r>
    </w:p>
  </w:footnote>
  <w:footnote w:type="continuationSeparator" w:id="0">
    <w:p w14:paraId="6FE60BA3" w14:textId="77777777" w:rsidR="00962188" w:rsidRDefault="00962188" w:rsidP="00233B8C">
      <w:pPr>
        <w:spacing w:before="0" w:after="0" w:line="240" w:lineRule="auto"/>
      </w:pPr>
      <w:r>
        <w:continuationSeparator/>
      </w:r>
    </w:p>
  </w:footnote>
  <w:footnote w:type="continuationNotice" w:id="1">
    <w:p w14:paraId="6B0BC8ED" w14:textId="77777777" w:rsidR="00962188" w:rsidRDefault="0096218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6F73" w14:textId="752A425E" w:rsidR="00233B8C" w:rsidRPr="00BA1FB6" w:rsidRDefault="00BA1FB6">
    <w:pPr>
      <w:pStyle w:val="Header"/>
      <w:rPr>
        <w:i/>
        <w:iCs/>
        <w:sz w:val="24"/>
        <w:szCs w:val="24"/>
      </w:rPr>
    </w:pPr>
    <w:r>
      <w:rPr>
        <w:i/>
        <w:iCs/>
        <w:noProof/>
        <w:sz w:val="24"/>
        <w:szCs w:val="24"/>
      </w:rPr>
      <mc:AlternateContent>
        <mc:Choice Requires="wps">
          <w:drawing>
            <wp:anchor distT="0" distB="0" distL="114300" distR="114300" simplePos="0" relativeHeight="251658240" behindDoc="0" locked="0" layoutInCell="1" allowOverlap="1" wp14:anchorId="7141093B" wp14:editId="72DA204D">
              <wp:simplePos x="0" y="0"/>
              <wp:positionH relativeFrom="margin">
                <wp:posOffset>-110490</wp:posOffset>
              </wp:positionH>
              <wp:positionV relativeFrom="paragraph">
                <wp:posOffset>210457</wp:posOffset>
              </wp:positionV>
              <wp:extent cx="5900057" cy="14075"/>
              <wp:effectExtent l="0" t="0" r="24765" b="24130"/>
              <wp:wrapNone/>
              <wp:docPr id="1640924111" name="Straight Connector 31"/>
              <wp:cNvGraphicFramePr/>
              <a:graphic xmlns:a="http://schemas.openxmlformats.org/drawingml/2006/main">
                <a:graphicData uri="http://schemas.microsoft.com/office/word/2010/wordprocessingShape">
                  <wps:wsp>
                    <wps:cNvCnPr/>
                    <wps:spPr>
                      <a:xfrm>
                        <a:off x="0" y="0"/>
                        <a:ext cx="5900057" cy="140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36D9B16">
            <v:line id="Straight Connector 31"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5pt" from="-8.7pt,16.55pt" to="455.85pt,17.65pt" w14:anchorId="02ACAE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">
              <v:stroke joinstyle="miter"/>
              <w10:wrap anchorx="margin"/>
            </v:line>
          </w:pict>
        </mc:Fallback>
      </mc:AlternateContent>
    </w:r>
    <w:r w:rsidR="003A0669" w:rsidRPr="00BA1FB6">
      <w:rPr>
        <w:i/>
        <w:iCs/>
        <w:sz w:val="24"/>
        <w:szCs w:val="24"/>
      </w:rPr>
      <w:t>IT</w:t>
    </w:r>
    <w:r w:rsidR="00C10D0A" w:rsidRPr="00BA1FB6">
      <w:rPr>
        <w:i/>
        <w:iCs/>
        <w:sz w:val="24"/>
        <w:szCs w:val="24"/>
      </w:rPr>
      <w:t>3910E – Project 1</w:t>
    </w:r>
    <w:r w:rsidR="00C10D0A" w:rsidRPr="00BA1FB6">
      <w:rPr>
        <w:i/>
        <w:iCs/>
        <w:sz w:val="24"/>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9B3"/>
    <w:multiLevelType w:val="hybridMultilevel"/>
    <w:tmpl w:val="8CBC7B5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450FCE"/>
    <w:multiLevelType w:val="hybridMultilevel"/>
    <w:tmpl w:val="9ED839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EC24F3"/>
    <w:multiLevelType w:val="hybridMultilevel"/>
    <w:tmpl w:val="165C0A82"/>
    <w:lvl w:ilvl="0" w:tplc="5B5C6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E21C5"/>
    <w:multiLevelType w:val="hybridMultilevel"/>
    <w:tmpl w:val="8E9431CE"/>
    <w:lvl w:ilvl="0" w:tplc="2030347E">
      <w:start w:val="3"/>
      <w:numFmt w:val="lowerLetter"/>
      <w:lvlText w:val="%1."/>
      <w:lvlJc w:val="left"/>
      <w:pPr>
        <w:tabs>
          <w:tab w:val="num" w:pos="720"/>
        </w:tabs>
        <w:ind w:left="720" w:hanging="360"/>
      </w:pPr>
    </w:lvl>
    <w:lvl w:ilvl="1" w:tplc="48461662" w:tentative="1">
      <w:start w:val="1"/>
      <w:numFmt w:val="decimal"/>
      <w:lvlText w:val="%2."/>
      <w:lvlJc w:val="left"/>
      <w:pPr>
        <w:tabs>
          <w:tab w:val="num" w:pos="1440"/>
        </w:tabs>
        <w:ind w:left="1440" w:hanging="360"/>
      </w:pPr>
    </w:lvl>
    <w:lvl w:ilvl="2" w:tplc="1602ABAA" w:tentative="1">
      <w:start w:val="1"/>
      <w:numFmt w:val="decimal"/>
      <w:lvlText w:val="%3."/>
      <w:lvlJc w:val="left"/>
      <w:pPr>
        <w:tabs>
          <w:tab w:val="num" w:pos="2160"/>
        </w:tabs>
        <w:ind w:left="2160" w:hanging="360"/>
      </w:pPr>
    </w:lvl>
    <w:lvl w:ilvl="3" w:tplc="48DCA1AA" w:tentative="1">
      <w:start w:val="1"/>
      <w:numFmt w:val="decimal"/>
      <w:lvlText w:val="%4."/>
      <w:lvlJc w:val="left"/>
      <w:pPr>
        <w:tabs>
          <w:tab w:val="num" w:pos="2880"/>
        </w:tabs>
        <w:ind w:left="2880" w:hanging="360"/>
      </w:pPr>
    </w:lvl>
    <w:lvl w:ilvl="4" w:tplc="84925BEC" w:tentative="1">
      <w:start w:val="1"/>
      <w:numFmt w:val="decimal"/>
      <w:lvlText w:val="%5."/>
      <w:lvlJc w:val="left"/>
      <w:pPr>
        <w:tabs>
          <w:tab w:val="num" w:pos="3600"/>
        </w:tabs>
        <w:ind w:left="3600" w:hanging="360"/>
      </w:pPr>
    </w:lvl>
    <w:lvl w:ilvl="5" w:tplc="FCAE25E0" w:tentative="1">
      <w:start w:val="1"/>
      <w:numFmt w:val="decimal"/>
      <w:lvlText w:val="%6."/>
      <w:lvlJc w:val="left"/>
      <w:pPr>
        <w:tabs>
          <w:tab w:val="num" w:pos="4320"/>
        </w:tabs>
        <w:ind w:left="4320" w:hanging="360"/>
      </w:pPr>
    </w:lvl>
    <w:lvl w:ilvl="6" w:tplc="706EA664" w:tentative="1">
      <w:start w:val="1"/>
      <w:numFmt w:val="decimal"/>
      <w:lvlText w:val="%7."/>
      <w:lvlJc w:val="left"/>
      <w:pPr>
        <w:tabs>
          <w:tab w:val="num" w:pos="5040"/>
        </w:tabs>
        <w:ind w:left="5040" w:hanging="360"/>
      </w:pPr>
    </w:lvl>
    <w:lvl w:ilvl="7" w:tplc="CCEE6CB4" w:tentative="1">
      <w:start w:val="1"/>
      <w:numFmt w:val="decimal"/>
      <w:lvlText w:val="%8."/>
      <w:lvlJc w:val="left"/>
      <w:pPr>
        <w:tabs>
          <w:tab w:val="num" w:pos="5760"/>
        </w:tabs>
        <w:ind w:left="5760" w:hanging="360"/>
      </w:pPr>
    </w:lvl>
    <w:lvl w:ilvl="8" w:tplc="D66EC7EE" w:tentative="1">
      <w:start w:val="1"/>
      <w:numFmt w:val="decimal"/>
      <w:lvlText w:val="%9."/>
      <w:lvlJc w:val="left"/>
      <w:pPr>
        <w:tabs>
          <w:tab w:val="num" w:pos="6480"/>
        </w:tabs>
        <w:ind w:left="6480" w:hanging="360"/>
      </w:pPr>
    </w:lvl>
  </w:abstractNum>
  <w:abstractNum w:abstractNumId="4" w15:restartNumberingAfterBreak="0">
    <w:nsid w:val="39CF7FC1"/>
    <w:multiLevelType w:val="multilevel"/>
    <w:tmpl w:val="D5E6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14F20"/>
    <w:multiLevelType w:val="hybridMultilevel"/>
    <w:tmpl w:val="8730D9FE"/>
    <w:lvl w:ilvl="0" w:tplc="A1FE1FC8">
      <w:start w:val="3"/>
      <w:numFmt w:val="lowerLetter"/>
      <w:lvlText w:val="%1."/>
      <w:lvlJc w:val="left"/>
      <w:pPr>
        <w:tabs>
          <w:tab w:val="num" w:pos="720"/>
        </w:tabs>
        <w:ind w:left="720" w:hanging="360"/>
      </w:pPr>
    </w:lvl>
    <w:lvl w:ilvl="1" w:tplc="ADE24850" w:tentative="1">
      <w:start w:val="1"/>
      <w:numFmt w:val="decimal"/>
      <w:lvlText w:val="%2."/>
      <w:lvlJc w:val="left"/>
      <w:pPr>
        <w:tabs>
          <w:tab w:val="num" w:pos="1440"/>
        </w:tabs>
        <w:ind w:left="1440" w:hanging="360"/>
      </w:pPr>
    </w:lvl>
    <w:lvl w:ilvl="2" w:tplc="A260CF4C" w:tentative="1">
      <w:start w:val="1"/>
      <w:numFmt w:val="decimal"/>
      <w:lvlText w:val="%3."/>
      <w:lvlJc w:val="left"/>
      <w:pPr>
        <w:tabs>
          <w:tab w:val="num" w:pos="2160"/>
        </w:tabs>
        <w:ind w:left="2160" w:hanging="360"/>
      </w:pPr>
    </w:lvl>
    <w:lvl w:ilvl="3" w:tplc="3D008578" w:tentative="1">
      <w:start w:val="1"/>
      <w:numFmt w:val="decimal"/>
      <w:lvlText w:val="%4."/>
      <w:lvlJc w:val="left"/>
      <w:pPr>
        <w:tabs>
          <w:tab w:val="num" w:pos="2880"/>
        </w:tabs>
        <w:ind w:left="2880" w:hanging="360"/>
      </w:pPr>
    </w:lvl>
    <w:lvl w:ilvl="4" w:tplc="DA743F48" w:tentative="1">
      <w:start w:val="1"/>
      <w:numFmt w:val="decimal"/>
      <w:lvlText w:val="%5."/>
      <w:lvlJc w:val="left"/>
      <w:pPr>
        <w:tabs>
          <w:tab w:val="num" w:pos="3600"/>
        </w:tabs>
        <w:ind w:left="3600" w:hanging="360"/>
      </w:pPr>
    </w:lvl>
    <w:lvl w:ilvl="5" w:tplc="1CC4CF62" w:tentative="1">
      <w:start w:val="1"/>
      <w:numFmt w:val="decimal"/>
      <w:lvlText w:val="%6."/>
      <w:lvlJc w:val="left"/>
      <w:pPr>
        <w:tabs>
          <w:tab w:val="num" w:pos="4320"/>
        </w:tabs>
        <w:ind w:left="4320" w:hanging="360"/>
      </w:pPr>
    </w:lvl>
    <w:lvl w:ilvl="6" w:tplc="9E886F54" w:tentative="1">
      <w:start w:val="1"/>
      <w:numFmt w:val="decimal"/>
      <w:lvlText w:val="%7."/>
      <w:lvlJc w:val="left"/>
      <w:pPr>
        <w:tabs>
          <w:tab w:val="num" w:pos="5040"/>
        </w:tabs>
        <w:ind w:left="5040" w:hanging="360"/>
      </w:pPr>
    </w:lvl>
    <w:lvl w:ilvl="7" w:tplc="6C880BA6" w:tentative="1">
      <w:start w:val="1"/>
      <w:numFmt w:val="decimal"/>
      <w:lvlText w:val="%8."/>
      <w:lvlJc w:val="left"/>
      <w:pPr>
        <w:tabs>
          <w:tab w:val="num" w:pos="5760"/>
        </w:tabs>
        <w:ind w:left="5760" w:hanging="360"/>
      </w:pPr>
    </w:lvl>
    <w:lvl w:ilvl="8" w:tplc="5C72E868" w:tentative="1">
      <w:start w:val="1"/>
      <w:numFmt w:val="decimal"/>
      <w:lvlText w:val="%9."/>
      <w:lvlJc w:val="left"/>
      <w:pPr>
        <w:tabs>
          <w:tab w:val="num" w:pos="6480"/>
        </w:tabs>
        <w:ind w:left="6480" w:hanging="360"/>
      </w:pPr>
    </w:lvl>
  </w:abstractNum>
  <w:abstractNum w:abstractNumId="6" w15:restartNumberingAfterBreak="0">
    <w:nsid w:val="3F5723AA"/>
    <w:multiLevelType w:val="hybridMultilevel"/>
    <w:tmpl w:val="1D140E84"/>
    <w:lvl w:ilvl="0" w:tplc="80A609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7561"/>
    <w:multiLevelType w:val="multilevel"/>
    <w:tmpl w:val="DA36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1236E"/>
    <w:multiLevelType w:val="hybridMultilevel"/>
    <w:tmpl w:val="E68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2343B"/>
    <w:multiLevelType w:val="hybridMultilevel"/>
    <w:tmpl w:val="11B0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73C6E"/>
    <w:multiLevelType w:val="hybridMultilevel"/>
    <w:tmpl w:val="AE44D14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8DE09A6"/>
    <w:multiLevelType w:val="hybridMultilevel"/>
    <w:tmpl w:val="AE9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63F15"/>
    <w:multiLevelType w:val="multilevel"/>
    <w:tmpl w:val="7DBC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A4289"/>
    <w:multiLevelType w:val="hybridMultilevel"/>
    <w:tmpl w:val="7F58C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8A753F"/>
    <w:multiLevelType w:val="multilevel"/>
    <w:tmpl w:val="7218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141FD"/>
    <w:multiLevelType w:val="hybridMultilevel"/>
    <w:tmpl w:val="AE6A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733880">
    <w:abstractNumId w:val="14"/>
  </w:num>
  <w:num w:numId="2" w16cid:durableId="1649438629">
    <w:abstractNumId w:val="4"/>
    <w:lvlOverride w:ilvl="0">
      <w:lvl w:ilvl="0">
        <w:numFmt w:val="lowerLetter"/>
        <w:lvlText w:val="%1."/>
        <w:lvlJc w:val="left"/>
      </w:lvl>
    </w:lvlOverride>
  </w:num>
  <w:num w:numId="3" w16cid:durableId="1062145022">
    <w:abstractNumId w:val="4"/>
    <w:lvlOverride w:ilvl="0">
      <w:lvl w:ilvl="0">
        <w:numFmt w:val="lowerLetter"/>
        <w:lvlText w:val="%1."/>
        <w:lvlJc w:val="left"/>
      </w:lvl>
    </w:lvlOverride>
  </w:num>
  <w:num w:numId="4" w16cid:durableId="1317143609">
    <w:abstractNumId w:val="5"/>
  </w:num>
  <w:num w:numId="5" w16cid:durableId="1145584344">
    <w:abstractNumId w:val="3"/>
  </w:num>
  <w:num w:numId="6" w16cid:durableId="1850555563">
    <w:abstractNumId w:val="7"/>
  </w:num>
  <w:num w:numId="7" w16cid:durableId="1692149282">
    <w:abstractNumId w:val="12"/>
  </w:num>
  <w:num w:numId="8" w16cid:durableId="1574969861">
    <w:abstractNumId w:val="9"/>
  </w:num>
  <w:num w:numId="9" w16cid:durableId="353384675">
    <w:abstractNumId w:val="2"/>
  </w:num>
  <w:num w:numId="10" w16cid:durableId="2072994428">
    <w:abstractNumId w:val="15"/>
  </w:num>
  <w:num w:numId="11" w16cid:durableId="1310213019">
    <w:abstractNumId w:val="1"/>
  </w:num>
  <w:num w:numId="12" w16cid:durableId="634717308">
    <w:abstractNumId w:val="0"/>
  </w:num>
  <w:num w:numId="13" w16cid:durableId="183859560">
    <w:abstractNumId w:val="13"/>
  </w:num>
  <w:num w:numId="14" w16cid:durableId="1525823112">
    <w:abstractNumId w:val="8"/>
  </w:num>
  <w:num w:numId="15" w16cid:durableId="1008365233">
    <w:abstractNumId w:val="11"/>
  </w:num>
  <w:num w:numId="16" w16cid:durableId="1145120638">
    <w:abstractNumId w:val="6"/>
  </w:num>
  <w:num w:numId="17" w16cid:durableId="3022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mirrorMargi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C5"/>
    <w:rsid w:val="00022AB3"/>
    <w:rsid w:val="00024D1D"/>
    <w:rsid w:val="00047087"/>
    <w:rsid w:val="000604D8"/>
    <w:rsid w:val="00070884"/>
    <w:rsid w:val="00074BDF"/>
    <w:rsid w:val="0007588B"/>
    <w:rsid w:val="000871AC"/>
    <w:rsid w:val="000B02AA"/>
    <w:rsid w:val="000B1478"/>
    <w:rsid w:val="000B29D2"/>
    <w:rsid w:val="000B7C68"/>
    <w:rsid w:val="000C0E82"/>
    <w:rsid w:val="000C1014"/>
    <w:rsid w:val="000D44D4"/>
    <w:rsid w:val="000E23C5"/>
    <w:rsid w:val="000F47BC"/>
    <w:rsid w:val="000F568F"/>
    <w:rsid w:val="001067D0"/>
    <w:rsid w:val="001316A8"/>
    <w:rsid w:val="0013278C"/>
    <w:rsid w:val="001525C3"/>
    <w:rsid w:val="00182DB7"/>
    <w:rsid w:val="00197D3B"/>
    <w:rsid w:val="001B2D23"/>
    <w:rsid w:val="001B3324"/>
    <w:rsid w:val="001B3B00"/>
    <w:rsid w:val="001B65E9"/>
    <w:rsid w:val="001C457A"/>
    <w:rsid w:val="00200AD3"/>
    <w:rsid w:val="0020522A"/>
    <w:rsid w:val="00210E25"/>
    <w:rsid w:val="00215483"/>
    <w:rsid w:val="00230577"/>
    <w:rsid w:val="00233B8C"/>
    <w:rsid w:val="002802F9"/>
    <w:rsid w:val="002902A9"/>
    <w:rsid w:val="00292675"/>
    <w:rsid w:val="002C7329"/>
    <w:rsid w:val="002E4A0D"/>
    <w:rsid w:val="002F2220"/>
    <w:rsid w:val="00301156"/>
    <w:rsid w:val="0030682F"/>
    <w:rsid w:val="00325EFE"/>
    <w:rsid w:val="00327E03"/>
    <w:rsid w:val="00353087"/>
    <w:rsid w:val="00361982"/>
    <w:rsid w:val="0039192D"/>
    <w:rsid w:val="00397B03"/>
    <w:rsid w:val="003A0669"/>
    <w:rsid w:val="003C732C"/>
    <w:rsid w:val="003D5DA0"/>
    <w:rsid w:val="003E5CED"/>
    <w:rsid w:val="00412B1D"/>
    <w:rsid w:val="00413FD9"/>
    <w:rsid w:val="00435B62"/>
    <w:rsid w:val="004361D1"/>
    <w:rsid w:val="004416A1"/>
    <w:rsid w:val="004464A2"/>
    <w:rsid w:val="00462962"/>
    <w:rsid w:val="00474378"/>
    <w:rsid w:val="004828AD"/>
    <w:rsid w:val="004C01BC"/>
    <w:rsid w:val="004D0CDD"/>
    <w:rsid w:val="004E687F"/>
    <w:rsid w:val="004E6A01"/>
    <w:rsid w:val="004F4A3D"/>
    <w:rsid w:val="0053503A"/>
    <w:rsid w:val="005867F1"/>
    <w:rsid w:val="005C768F"/>
    <w:rsid w:val="005D5006"/>
    <w:rsid w:val="005E0A7A"/>
    <w:rsid w:val="00654B4F"/>
    <w:rsid w:val="006709F1"/>
    <w:rsid w:val="00675DA1"/>
    <w:rsid w:val="006B213B"/>
    <w:rsid w:val="006B29B5"/>
    <w:rsid w:val="006B2A94"/>
    <w:rsid w:val="006E4E4C"/>
    <w:rsid w:val="006F2309"/>
    <w:rsid w:val="007164D9"/>
    <w:rsid w:val="0071661C"/>
    <w:rsid w:val="0072280A"/>
    <w:rsid w:val="00725833"/>
    <w:rsid w:val="00726E27"/>
    <w:rsid w:val="0078260B"/>
    <w:rsid w:val="007C2B74"/>
    <w:rsid w:val="007D3197"/>
    <w:rsid w:val="007D5491"/>
    <w:rsid w:val="007F3BB5"/>
    <w:rsid w:val="008049DF"/>
    <w:rsid w:val="008501E5"/>
    <w:rsid w:val="00870B29"/>
    <w:rsid w:val="00872131"/>
    <w:rsid w:val="00873A6F"/>
    <w:rsid w:val="0089279C"/>
    <w:rsid w:val="00892A08"/>
    <w:rsid w:val="008A0B0F"/>
    <w:rsid w:val="008D7E41"/>
    <w:rsid w:val="009067EC"/>
    <w:rsid w:val="00911002"/>
    <w:rsid w:val="009221C9"/>
    <w:rsid w:val="009254A0"/>
    <w:rsid w:val="00925A82"/>
    <w:rsid w:val="009310BE"/>
    <w:rsid w:val="009413C4"/>
    <w:rsid w:val="00946E1B"/>
    <w:rsid w:val="0096091F"/>
    <w:rsid w:val="00962188"/>
    <w:rsid w:val="00964536"/>
    <w:rsid w:val="00975390"/>
    <w:rsid w:val="00997ADC"/>
    <w:rsid w:val="009A6035"/>
    <w:rsid w:val="009B082A"/>
    <w:rsid w:val="009C0E10"/>
    <w:rsid w:val="009D035A"/>
    <w:rsid w:val="009D0E79"/>
    <w:rsid w:val="009F0DAB"/>
    <w:rsid w:val="009F59FD"/>
    <w:rsid w:val="00A024A4"/>
    <w:rsid w:val="00A21B98"/>
    <w:rsid w:val="00A43F35"/>
    <w:rsid w:val="00A473B0"/>
    <w:rsid w:val="00A5121A"/>
    <w:rsid w:val="00A53116"/>
    <w:rsid w:val="00A54D06"/>
    <w:rsid w:val="00A638DA"/>
    <w:rsid w:val="00A8023C"/>
    <w:rsid w:val="00A948AD"/>
    <w:rsid w:val="00AF3855"/>
    <w:rsid w:val="00B13F0B"/>
    <w:rsid w:val="00B21A88"/>
    <w:rsid w:val="00B40357"/>
    <w:rsid w:val="00B646C5"/>
    <w:rsid w:val="00B74839"/>
    <w:rsid w:val="00B7605A"/>
    <w:rsid w:val="00BA1FB6"/>
    <w:rsid w:val="00C10D0A"/>
    <w:rsid w:val="00C22425"/>
    <w:rsid w:val="00C24CB4"/>
    <w:rsid w:val="00C2540B"/>
    <w:rsid w:val="00C64526"/>
    <w:rsid w:val="00C6549E"/>
    <w:rsid w:val="00C739CC"/>
    <w:rsid w:val="00C74E28"/>
    <w:rsid w:val="00CB012D"/>
    <w:rsid w:val="00CB4A06"/>
    <w:rsid w:val="00CD69E2"/>
    <w:rsid w:val="00CD7ED9"/>
    <w:rsid w:val="00D052C1"/>
    <w:rsid w:val="00D26DE6"/>
    <w:rsid w:val="00D36BA5"/>
    <w:rsid w:val="00D43ACC"/>
    <w:rsid w:val="00D53F81"/>
    <w:rsid w:val="00D559E7"/>
    <w:rsid w:val="00D55D55"/>
    <w:rsid w:val="00D651FB"/>
    <w:rsid w:val="00D94B4F"/>
    <w:rsid w:val="00DC592B"/>
    <w:rsid w:val="00DD3D10"/>
    <w:rsid w:val="00DE55FF"/>
    <w:rsid w:val="00DE635F"/>
    <w:rsid w:val="00DE6CC3"/>
    <w:rsid w:val="00E010A8"/>
    <w:rsid w:val="00E021BB"/>
    <w:rsid w:val="00E041BA"/>
    <w:rsid w:val="00E20369"/>
    <w:rsid w:val="00E21A12"/>
    <w:rsid w:val="00E24FC2"/>
    <w:rsid w:val="00E63ED5"/>
    <w:rsid w:val="00E75CBF"/>
    <w:rsid w:val="00ED5C59"/>
    <w:rsid w:val="00EE556D"/>
    <w:rsid w:val="00EF1759"/>
    <w:rsid w:val="00EF40DC"/>
    <w:rsid w:val="00EF5419"/>
    <w:rsid w:val="00F15A51"/>
    <w:rsid w:val="00F32BEA"/>
    <w:rsid w:val="00F70D16"/>
    <w:rsid w:val="00F92961"/>
    <w:rsid w:val="00FA63CB"/>
    <w:rsid w:val="00FD0214"/>
    <w:rsid w:val="47FB4AB1"/>
    <w:rsid w:val="541C80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094F8"/>
  <w15:chartTrackingRefBased/>
  <w15:docId w15:val="{6AA618B5-1DBD-4594-A757-6E6F4C04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DB7"/>
    <w:pPr>
      <w:spacing w:before="120" w:after="120"/>
      <w:jc w:val="both"/>
    </w:pPr>
    <w:rPr>
      <w:sz w:val="26"/>
      <w:szCs w:val="26"/>
    </w:rPr>
  </w:style>
  <w:style w:type="paragraph" w:styleId="Heading1">
    <w:name w:val="heading 1"/>
    <w:basedOn w:val="Normal"/>
    <w:link w:val="Heading1Char"/>
    <w:uiPriority w:val="9"/>
    <w:qFormat/>
    <w:rsid w:val="004416A1"/>
    <w:pPr>
      <w:spacing w:after="240"/>
      <w:jc w:val="center"/>
      <w:outlineLvl w:val="0"/>
    </w:pPr>
    <w:rPr>
      <w:b/>
      <w:bCs/>
      <w:sz w:val="32"/>
      <w:szCs w:val="32"/>
    </w:rPr>
  </w:style>
  <w:style w:type="paragraph" w:styleId="Heading2">
    <w:name w:val="heading 2"/>
    <w:basedOn w:val="Heading1"/>
    <w:link w:val="Heading2Char"/>
    <w:uiPriority w:val="9"/>
    <w:qFormat/>
    <w:rsid w:val="00D651FB"/>
    <w:pPr>
      <w:spacing w:after="120"/>
      <w:jc w:val="left"/>
      <w:outlineLvl w:val="1"/>
    </w:pPr>
    <w:rPr>
      <w:sz w:val="28"/>
      <w:szCs w:val="28"/>
    </w:rPr>
  </w:style>
  <w:style w:type="paragraph" w:styleId="Heading3">
    <w:name w:val="heading 3"/>
    <w:basedOn w:val="Normal"/>
    <w:link w:val="Heading3Char"/>
    <w:uiPriority w:val="9"/>
    <w:qFormat/>
    <w:rsid w:val="00F70D16"/>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A1"/>
    <w:rPr>
      <w:b/>
      <w:bCs/>
      <w:sz w:val="32"/>
      <w:szCs w:val="32"/>
    </w:rPr>
  </w:style>
  <w:style w:type="character" w:customStyle="1" w:styleId="Heading2Char">
    <w:name w:val="Heading 2 Char"/>
    <w:basedOn w:val="DefaultParagraphFont"/>
    <w:link w:val="Heading2"/>
    <w:uiPriority w:val="9"/>
    <w:rsid w:val="00D651FB"/>
    <w:rPr>
      <w:b/>
      <w:bCs/>
      <w:sz w:val="28"/>
      <w:szCs w:val="28"/>
    </w:rPr>
  </w:style>
  <w:style w:type="character" w:customStyle="1" w:styleId="Heading3Char">
    <w:name w:val="Heading 3 Char"/>
    <w:basedOn w:val="DefaultParagraphFont"/>
    <w:link w:val="Heading3"/>
    <w:uiPriority w:val="9"/>
    <w:rsid w:val="00F70D16"/>
    <w:rPr>
      <w:b/>
      <w:bCs/>
      <w:i/>
      <w:iCs/>
      <w:sz w:val="26"/>
      <w:szCs w:val="26"/>
    </w:rPr>
  </w:style>
  <w:style w:type="paragraph" w:styleId="NormalWeb">
    <w:name w:val="Normal (Web)"/>
    <w:basedOn w:val="Normal"/>
    <w:uiPriority w:val="99"/>
    <w:semiHidden/>
    <w:unhideWhenUsed/>
    <w:rsid w:val="00B646C5"/>
    <w:pPr>
      <w:spacing w:before="100" w:beforeAutospacing="1" w:after="100" w:afterAutospacing="1" w:line="240" w:lineRule="auto"/>
    </w:pPr>
    <w:rPr>
      <w:rFonts w:eastAsia="Times New Roman"/>
      <w:kern w:val="0"/>
      <w:szCs w:val="24"/>
      <w14:ligatures w14:val="none"/>
    </w:rPr>
  </w:style>
  <w:style w:type="character" w:customStyle="1" w:styleId="apple-tab-span">
    <w:name w:val="apple-tab-span"/>
    <w:basedOn w:val="DefaultParagraphFont"/>
    <w:rsid w:val="00B646C5"/>
  </w:style>
  <w:style w:type="character" w:styleId="Hyperlink">
    <w:name w:val="Hyperlink"/>
    <w:basedOn w:val="DefaultParagraphFont"/>
    <w:uiPriority w:val="99"/>
    <w:unhideWhenUsed/>
    <w:rsid w:val="00B646C5"/>
    <w:rPr>
      <w:color w:val="0000FF"/>
      <w:u w:val="single"/>
    </w:rPr>
  </w:style>
  <w:style w:type="table" w:styleId="TableGrid">
    <w:name w:val="Table Grid"/>
    <w:basedOn w:val="TableNormal"/>
    <w:uiPriority w:val="39"/>
    <w:rsid w:val="00022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4E28"/>
    <w:rPr>
      <w:color w:val="605E5C"/>
      <w:shd w:val="clear" w:color="auto" w:fill="E1DFDD"/>
    </w:rPr>
  </w:style>
  <w:style w:type="paragraph" w:styleId="ListParagraph">
    <w:name w:val="List Paragraph"/>
    <w:basedOn w:val="Normal"/>
    <w:uiPriority w:val="34"/>
    <w:qFormat/>
    <w:rsid w:val="00074BDF"/>
    <w:pPr>
      <w:ind w:left="720"/>
      <w:contextualSpacing/>
    </w:pPr>
  </w:style>
  <w:style w:type="character" w:styleId="PlaceholderText">
    <w:name w:val="Placeholder Text"/>
    <w:basedOn w:val="DefaultParagraphFont"/>
    <w:uiPriority w:val="99"/>
    <w:semiHidden/>
    <w:rsid w:val="00A53116"/>
    <w:rPr>
      <w:color w:val="666666"/>
    </w:rPr>
  </w:style>
  <w:style w:type="paragraph" w:styleId="Caption">
    <w:name w:val="caption"/>
    <w:basedOn w:val="Normal"/>
    <w:next w:val="Normal"/>
    <w:uiPriority w:val="35"/>
    <w:unhideWhenUsed/>
    <w:qFormat/>
    <w:rsid w:val="00F70D16"/>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15A51"/>
    <w:pPr>
      <w:keepNext/>
      <w:keepLines/>
      <w:spacing w:before="240" w:after="0"/>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F15A51"/>
    <w:pPr>
      <w:spacing w:after="100"/>
    </w:pPr>
  </w:style>
  <w:style w:type="paragraph" w:styleId="TOC2">
    <w:name w:val="toc 2"/>
    <w:basedOn w:val="Normal"/>
    <w:next w:val="Normal"/>
    <w:autoRedefine/>
    <w:uiPriority w:val="39"/>
    <w:unhideWhenUsed/>
    <w:rsid w:val="00F15A51"/>
    <w:pPr>
      <w:spacing w:after="100"/>
      <w:ind w:left="260"/>
    </w:pPr>
  </w:style>
  <w:style w:type="paragraph" w:styleId="TOC3">
    <w:name w:val="toc 3"/>
    <w:basedOn w:val="Normal"/>
    <w:next w:val="Normal"/>
    <w:autoRedefine/>
    <w:uiPriority w:val="39"/>
    <w:unhideWhenUsed/>
    <w:rsid w:val="00F15A51"/>
    <w:pPr>
      <w:spacing w:after="100"/>
      <w:ind w:left="520"/>
    </w:pPr>
  </w:style>
  <w:style w:type="paragraph" w:styleId="Header">
    <w:name w:val="header"/>
    <w:basedOn w:val="Normal"/>
    <w:link w:val="HeaderChar"/>
    <w:uiPriority w:val="99"/>
    <w:unhideWhenUsed/>
    <w:rsid w:val="00233B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33B8C"/>
    <w:rPr>
      <w:sz w:val="26"/>
      <w:szCs w:val="26"/>
    </w:rPr>
  </w:style>
  <w:style w:type="paragraph" w:styleId="Footer">
    <w:name w:val="footer"/>
    <w:basedOn w:val="Normal"/>
    <w:link w:val="FooterChar"/>
    <w:uiPriority w:val="99"/>
    <w:unhideWhenUsed/>
    <w:rsid w:val="00233B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33B8C"/>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89936">
      <w:bodyDiv w:val="1"/>
      <w:marLeft w:val="0"/>
      <w:marRight w:val="0"/>
      <w:marTop w:val="0"/>
      <w:marBottom w:val="0"/>
      <w:divBdr>
        <w:top w:val="none" w:sz="0" w:space="0" w:color="auto"/>
        <w:left w:val="none" w:sz="0" w:space="0" w:color="auto"/>
        <w:bottom w:val="none" w:sz="0" w:space="0" w:color="auto"/>
        <w:right w:val="none" w:sz="0" w:space="0" w:color="auto"/>
      </w:divBdr>
    </w:div>
    <w:div w:id="454832839">
      <w:bodyDiv w:val="1"/>
      <w:marLeft w:val="0"/>
      <w:marRight w:val="0"/>
      <w:marTop w:val="0"/>
      <w:marBottom w:val="0"/>
      <w:divBdr>
        <w:top w:val="none" w:sz="0" w:space="0" w:color="auto"/>
        <w:left w:val="none" w:sz="0" w:space="0" w:color="auto"/>
        <w:bottom w:val="none" w:sz="0" w:space="0" w:color="auto"/>
        <w:right w:val="none" w:sz="0" w:space="0" w:color="auto"/>
      </w:divBdr>
    </w:div>
    <w:div w:id="532499362">
      <w:bodyDiv w:val="1"/>
      <w:marLeft w:val="0"/>
      <w:marRight w:val="0"/>
      <w:marTop w:val="0"/>
      <w:marBottom w:val="0"/>
      <w:divBdr>
        <w:top w:val="none" w:sz="0" w:space="0" w:color="auto"/>
        <w:left w:val="none" w:sz="0" w:space="0" w:color="auto"/>
        <w:bottom w:val="none" w:sz="0" w:space="0" w:color="auto"/>
        <w:right w:val="none" w:sz="0" w:space="0" w:color="auto"/>
      </w:divBdr>
    </w:div>
    <w:div w:id="1091507285">
      <w:bodyDiv w:val="1"/>
      <w:marLeft w:val="0"/>
      <w:marRight w:val="0"/>
      <w:marTop w:val="0"/>
      <w:marBottom w:val="0"/>
      <w:divBdr>
        <w:top w:val="none" w:sz="0" w:space="0" w:color="auto"/>
        <w:left w:val="none" w:sz="0" w:space="0" w:color="auto"/>
        <w:bottom w:val="none" w:sz="0" w:space="0" w:color="auto"/>
        <w:right w:val="none" w:sz="0" w:space="0" w:color="auto"/>
      </w:divBdr>
    </w:div>
    <w:div w:id="150832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B5467026497424AAFC3CB24DF04293C" ma:contentTypeVersion="17" ma:contentTypeDescription="Create a new document." ma:contentTypeScope="" ma:versionID="034e9458fc8e79d17998e5790af13752">
  <xsd:schema xmlns:xsd="http://www.w3.org/2001/XMLSchema" xmlns:xs="http://www.w3.org/2001/XMLSchema" xmlns:p="http://schemas.microsoft.com/office/2006/metadata/properties" xmlns:ns3="e98b9928-0781-460d-b37e-f64b2fc2cd06" xmlns:ns4="dddbb9b4-8455-4809-8d44-91554a7083e2" targetNamespace="http://schemas.microsoft.com/office/2006/metadata/properties" ma:root="true" ma:fieldsID="eed3725dc3cb3de388074f8bbfbd7c60" ns3:_="" ns4:_="">
    <xsd:import namespace="e98b9928-0781-460d-b37e-f64b2fc2cd06"/>
    <xsd:import namespace="dddbb9b4-8455-4809-8d44-91554a7083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b9928-0781-460d-b37e-f64b2fc2cd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dbb9b4-8455-4809-8d44-91554a7083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98b9928-0781-460d-b37e-f64b2fc2cd06" xsi:nil="true"/>
  </documentManagement>
</p:properties>
</file>

<file path=customXml/itemProps1.xml><?xml version="1.0" encoding="utf-8"?>
<ds:datastoreItem xmlns:ds="http://schemas.openxmlformats.org/officeDocument/2006/customXml" ds:itemID="{1D68F4AD-4FA2-4FA0-86A0-1B405D09FDF9}">
  <ds:schemaRefs>
    <ds:schemaRef ds:uri="http://schemas.openxmlformats.org/officeDocument/2006/bibliography"/>
  </ds:schemaRefs>
</ds:datastoreItem>
</file>

<file path=customXml/itemProps2.xml><?xml version="1.0" encoding="utf-8"?>
<ds:datastoreItem xmlns:ds="http://schemas.openxmlformats.org/officeDocument/2006/customXml" ds:itemID="{D7400FAC-436F-4EF3-9928-CD9FA36E60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b9928-0781-460d-b37e-f64b2fc2cd06"/>
    <ds:schemaRef ds:uri="dddbb9b4-8455-4809-8d44-91554a7083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05FDBA-92AB-4BAD-BE2C-73347FC55B74}">
  <ds:schemaRefs>
    <ds:schemaRef ds:uri="http://schemas.microsoft.com/sharepoint/v3/contenttype/forms"/>
  </ds:schemaRefs>
</ds:datastoreItem>
</file>

<file path=customXml/itemProps4.xml><?xml version="1.0" encoding="utf-8"?>
<ds:datastoreItem xmlns:ds="http://schemas.openxmlformats.org/officeDocument/2006/customXml" ds:itemID="{BBEDE8EB-64B0-40CC-B8C1-C921CD1D16BB}">
  <ds:schemaRefs>
    <ds:schemaRef ds:uri="http://schemas.microsoft.com/office/2006/metadata/properties"/>
    <ds:schemaRef ds:uri="http://schemas.microsoft.com/office/infopath/2007/PartnerControls"/>
    <ds:schemaRef ds:uri="e98b9928-0781-460d-b37e-f64b2fc2cd06"/>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Dinh Truong 20214937</dc:creator>
  <cp:keywords/>
  <dc:description/>
  <cp:lastModifiedBy>Phan Dinh Truong 20214937</cp:lastModifiedBy>
  <cp:revision>116</cp:revision>
  <cp:lastPrinted>2024-01-04T01:53:00Z</cp:lastPrinted>
  <dcterms:created xsi:type="dcterms:W3CDTF">2024-01-01T16:38:00Z</dcterms:created>
  <dcterms:modified xsi:type="dcterms:W3CDTF">2024-01-04T01:54:00Z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0x0101003B5467026497424AAFC3CB24DF04293C</vt:lpwstr>
  </property>
</Properties>
</file>