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164579"/>
        <w:docPartObj>
          <w:docPartGallery w:val="Cover Pages"/>
          <w:docPartUnique/>
        </w:docPartObj>
      </w:sdtPr>
      <w:sdtEndPr/>
      <w:sdtContent>
        <w:p w14:paraId="6210FD57" w14:textId="2F45C36F" w:rsidR="00504CE1" w:rsidRDefault="0011417D">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9265" behindDoc="0" locked="0" layoutInCell="1" allowOverlap="1" wp14:anchorId="33C423CA" wp14:editId="5E75370B">
                <wp:simplePos x="0" y="0"/>
                <wp:positionH relativeFrom="column">
                  <wp:posOffset>3590925</wp:posOffset>
                </wp:positionH>
                <wp:positionV relativeFrom="page">
                  <wp:posOffset>2457450</wp:posOffset>
                </wp:positionV>
                <wp:extent cx="2266950" cy="2266950"/>
                <wp:effectExtent l="0" t="0" r="0" b="0"/>
                <wp:wrapNone/>
                <wp:docPr id="2" name="Picture 2" descr="Logo, 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14:sizeRelH relativeFrom="margin">
                  <wp14:pctWidth>0</wp14:pctWidth>
                </wp14:sizeRelH>
                <wp14:sizeRelV relativeFrom="margin">
                  <wp14:pctHeight>0</wp14:pctHeight>
                </wp14:sizeRelV>
              </wp:anchor>
            </w:drawing>
          </w:r>
          <w:r w:rsidR="00407CB5">
            <w:rPr>
              <w:noProof/>
            </w:rPr>
            <w:drawing>
              <wp:anchor distT="0" distB="0" distL="114300" distR="114300" simplePos="0" relativeHeight="251658241" behindDoc="0" locked="0" layoutInCell="1" allowOverlap="1" wp14:anchorId="7EE25428" wp14:editId="248516BF">
                <wp:simplePos x="0" y="0"/>
                <wp:positionH relativeFrom="column">
                  <wp:posOffset>-2695575</wp:posOffset>
                </wp:positionH>
                <wp:positionV relativeFrom="paragraph">
                  <wp:posOffset>1352550</wp:posOffset>
                </wp:positionV>
                <wp:extent cx="5572125" cy="3324178"/>
                <wp:effectExtent l="0" t="0" r="0" b="0"/>
                <wp:wrapNone/>
                <wp:docPr id="3" name="Picture 3"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sinesscard&#10;&#10;Description automatically generated"/>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572125" cy="3324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4CE1" w:rsidRPr="00504CE1">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58240" behindDoc="0" locked="0" layoutInCell="1" allowOverlap="1" wp14:anchorId="576133CE" wp14:editId="4482AF0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4BF8E" w14:textId="3745B07C" w:rsidR="00407CB5" w:rsidRDefault="00407CB5"/>
                              <w:p w14:paraId="07904F4E" w14:textId="77777777" w:rsidR="00407CB5" w:rsidRDefault="00407CB5"/>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136"/>
                                  <w:gridCol w:w="2767"/>
                                </w:tblGrid>
                                <w:tr w:rsidR="00407CB5" w14:paraId="112A5D32" w14:textId="77777777" w:rsidTr="002C27DB">
                                  <w:trPr>
                                    <w:trHeight w:val="5949"/>
                                    <w:jc w:val="center"/>
                                  </w:trPr>
                                  <w:tc>
                                    <w:tcPr>
                                      <w:tcW w:w="2568" w:type="pct"/>
                                      <w:vAlign w:val="center"/>
                                    </w:tcPr>
                                    <w:p w14:paraId="1DA0E62D" w14:textId="32E571B1" w:rsidR="00504CE1" w:rsidRDefault="00504CE1">
                                      <w:pPr>
                                        <w:jc w:val="right"/>
                                      </w:pPr>
                                    </w:p>
                                    <w:p w14:paraId="27476187" w14:textId="787543CB" w:rsidR="00407CB5" w:rsidRDefault="00407CB5">
                                      <w:pPr>
                                        <w:jc w:val="right"/>
                                      </w:pPr>
                                    </w:p>
                                    <w:p w14:paraId="45B6B516" w14:textId="0D4DEE07" w:rsidR="00407CB5" w:rsidRDefault="00407CB5">
                                      <w:pPr>
                                        <w:jc w:val="right"/>
                                      </w:pPr>
                                    </w:p>
                                    <w:p w14:paraId="01B13EA4" w14:textId="07BCC09F" w:rsidR="00407CB5" w:rsidRDefault="00407CB5">
                                      <w:pPr>
                                        <w:jc w:val="right"/>
                                      </w:pPr>
                                    </w:p>
                                    <w:p w14:paraId="6F36393A" w14:textId="0E3E5003" w:rsidR="00407CB5" w:rsidRDefault="00407CB5">
                                      <w:pPr>
                                        <w:jc w:val="right"/>
                                      </w:pPr>
                                    </w:p>
                                    <w:p w14:paraId="079047A7" w14:textId="45198CDD" w:rsidR="00407CB5" w:rsidRDefault="00407CB5">
                                      <w:pPr>
                                        <w:jc w:val="right"/>
                                      </w:pPr>
                                    </w:p>
                                    <w:p w14:paraId="003DC0CC" w14:textId="5C1A02A9" w:rsidR="00407CB5" w:rsidRDefault="00407CB5">
                                      <w:pPr>
                                        <w:jc w:val="right"/>
                                      </w:pPr>
                                    </w:p>
                                    <w:p w14:paraId="6CE50235" w14:textId="75B5386F" w:rsidR="00407CB5" w:rsidRDefault="00333C45">
                                      <w:pPr>
                                        <w:jc w:val="right"/>
                                      </w:pPr>
                                      <w:r>
                                        <w:br/>
                                      </w:r>
                                    </w:p>
                                    <w:p w14:paraId="40AB0EE2" w14:textId="29F3BC61" w:rsidR="00504CE1" w:rsidRDefault="00AD60F5">
                                      <w:pPr>
                                        <w:pStyle w:val="NoSpacing"/>
                                        <w:spacing w:line="312" w:lineRule="auto"/>
                                        <w:jc w:val="right"/>
                                        <w:rPr>
                                          <w:caps/>
                                          <w:color w:val="191919" w:themeColor="text1" w:themeTint="E6"/>
                                          <w:sz w:val="72"/>
                                          <w:szCs w:val="72"/>
                                        </w:rPr>
                                      </w:pPr>
                                      <w:r>
                                        <w:rPr>
                                          <w:caps/>
                                          <w:color w:val="ED7D31" w:themeColor="accent2"/>
                                          <w:sz w:val="26"/>
                                          <w:szCs w:val="26"/>
                                        </w:rPr>
                                        <w:t>Application Title Goes Here</w:t>
                                      </w:r>
                                    </w:p>
                                    <w:p w14:paraId="7D66D954" w14:textId="2C1D001E" w:rsidR="00504CE1" w:rsidRDefault="002C27DB">
                                      <w:pPr>
                                        <w:jc w:val="right"/>
                                        <w:rPr>
                                          <w:sz w:val="24"/>
                                          <w:szCs w:val="24"/>
                                        </w:rPr>
                                      </w:pPr>
                                      <w:r>
                                        <w:rPr>
                                          <w:color w:val="000000" w:themeColor="text1"/>
                                          <w:sz w:val="24"/>
                                          <w:szCs w:val="24"/>
                                        </w:rPr>
                                        <w:t>Subtitle goes here</w:t>
                                      </w:r>
                                    </w:p>
                                  </w:tc>
                                  <w:tc>
                                    <w:tcPr>
                                      <w:tcW w:w="2432" w:type="pct"/>
                                      <w:vAlign w:val="center"/>
                                    </w:tcPr>
                                    <w:p w14:paraId="6DAC5490" w14:textId="20C6610D" w:rsidR="00504CE1" w:rsidRDefault="00504CE1">
                                      <w:pPr>
                                        <w:pStyle w:val="NoSpacing"/>
                                      </w:pPr>
                                    </w:p>
                                    <w:p w14:paraId="59440B01" w14:textId="226719E1" w:rsidR="007206F1" w:rsidRDefault="007206F1">
                                      <w:pPr>
                                        <w:pStyle w:val="NoSpacing"/>
                                        <w:rPr>
                                          <w:caps/>
                                        </w:rPr>
                                      </w:pPr>
                                    </w:p>
                                    <w:p w14:paraId="68589185" w14:textId="28D391C8" w:rsidR="007206F1" w:rsidRDefault="007206F1">
                                      <w:pPr>
                                        <w:pStyle w:val="NoSpacing"/>
                                        <w:rPr>
                                          <w:caps/>
                                        </w:rPr>
                                      </w:pPr>
                                    </w:p>
                                    <w:p w14:paraId="07350BA2" w14:textId="0E56C754" w:rsidR="00504CE1" w:rsidRDefault="00A55D41">
                                      <w:pPr>
                                        <w:rPr>
                                          <w:color w:val="000000" w:themeColor="text1"/>
                                        </w:rPr>
                                      </w:pPr>
                                      <w:r>
                                        <w:rPr>
                                          <w:color w:val="000000" w:themeColor="text1"/>
                                        </w:rPr>
                                        <w:t xml:space="preserve">This document is meant to assist developers in understanding the application needs and expectations from the business </w:t>
                                      </w:r>
                                      <w:r w:rsidR="002C27DB">
                                        <w:rPr>
                                          <w:color w:val="000000" w:themeColor="text1"/>
                                        </w:rPr>
                                        <w:t>perspective</w:t>
                                      </w:r>
                                      <w:r>
                                        <w:rPr>
                                          <w:color w:val="000000" w:themeColor="text1"/>
                                        </w:rPr>
                                        <w:t xml:space="preserve"> as well as a design prospective</w:t>
                                      </w:r>
                                    </w:p>
                                    <w:p w14:paraId="190BE7F2" w14:textId="7D3296F0" w:rsidR="00504CE1" w:rsidRDefault="002C27DB">
                                      <w:pPr>
                                        <w:pStyle w:val="NoSpacing"/>
                                        <w:rPr>
                                          <w:color w:val="ED7D31" w:themeColor="accent2"/>
                                          <w:sz w:val="26"/>
                                          <w:szCs w:val="26"/>
                                        </w:rPr>
                                      </w:pPr>
                                      <w:r>
                                        <w:rPr>
                                          <w:color w:val="ED7D31" w:themeColor="accent2"/>
                                          <w:sz w:val="26"/>
                                          <w:szCs w:val="26"/>
                                        </w:rPr>
                                        <w:t>Author Name</w:t>
                                      </w:r>
                                      <w:r w:rsidR="00986F61">
                                        <w:rPr>
                                          <w:color w:val="ED7D31" w:themeColor="accent2"/>
                                          <w:sz w:val="26"/>
                                          <w:szCs w:val="26"/>
                                        </w:rPr>
                                        <w:t xml:space="preserve"> </w:t>
                                      </w:r>
                                      <w:r>
                                        <w:rPr>
                                          <w:color w:val="ED7D31" w:themeColor="accent2"/>
                                          <w:sz w:val="26"/>
                                          <w:szCs w:val="26"/>
                                        </w:rPr>
                                        <w:br/>
                                        <w:t>author</w:t>
                                      </w:r>
                                      <w:r w:rsidR="00986F61">
                                        <w:rPr>
                                          <w:color w:val="ED7D31" w:themeColor="accent2"/>
                                          <w:sz w:val="26"/>
                                          <w:szCs w:val="26"/>
                                        </w:rPr>
                                        <w:t>@</w:t>
                                      </w:r>
                                      <w:r>
                                        <w:rPr>
                                          <w:color w:val="ED7D31" w:themeColor="accent2"/>
                                          <w:sz w:val="26"/>
                                          <w:szCs w:val="26"/>
                                        </w:rPr>
                                        <w:t>email</w:t>
                                      </w:r>
                                      <w:r w:rsidR="00986F61">
                                        <w:rPr>
                                          <w:color w:val="ED7D31" w:themeColor="accent2"/>
                                          <w:sz w:val="26"/>
                                          <w:szCs w:val="26"/>
                                        </w:rPr>
                                        <w:t>.com</w:t>
                                      </w:r>
                                    </w:p>
                                    <w:p w14:paraId="78CDFB30" w14:textId="1D2E4CA8" w:rsidR="00504CE1" w:rsidRDefault="002C27DB">
                                      <w:pPr>
                                        <w:pStyle w:val="NoSpacing"/>
                                      </w:pPr>
                                      <w:r>
                                        <w:rPr>
                                          <w:color w:val="44546A" w:themeColor="text2"/>
                                        </w:rPr>
                                        <w:t>Author Title</w:t>
                                      </w:r>
                                    </w:p>
                                  </w:tc>
                                </w:tr>
                              </w:tbl>
                              <w:p w14:paraId="21460B47" w14:textId="77777777" w:rsidR="00504CE1" w:rsidRDefault="00504CE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76133CE"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p w14:paraId="7D54BF8E" w14:textId="3745B07C" w:rsidR="00407CB5" w:rsidRDefault="00407CB5"/>
                        <w:p w14:paraId="07904F4E" w14:textId="77777777" w:rsidR="00407CB5" w:rsidRDefault="00407CB5"/>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136"/>
                            <w:gridCol w:w="2767"/>
                          </w:tblGrid>
                          <w:tr w:rsidR="00407CB5" w14:paraId="112A5D32" w14:textId="77777777" w:rsidTr="002C27DB">
                            <w:trPr>
                              <w:trHeight w:val="5949"/>
                              <w:jc w:val="center"/>
                            </w:trPr>
                            <w:tc>
                              <w:tcPr>
                                <w:tcW w:w="2568" w:type="pct"/>
                                <w:vAlign w:val="center"/>
                              </w:tcPr>
                              <w:p w14:paraId="1DA0E62D" w14:textId="32E571B1" w:rsidR="00504CE1" w:rsidRDefault="00504CE1">
                                <w:pPr>
                                  <w:jc w:val="right"/>
                                </w:pPr>
                              </w:p>
                              <w:p w14:paraId="27476187" w14:textId="787543CB" w:rsidR="00407CB5" w:rsidRDefault="00407CB5">
                                <w:pPr>
                                  <w:jc w:val="right"/>
                                </w:pPr>
                              </w:p>
                              <w:p w14:paraId="45B6B516" w14:textId="0D4DEE07" w:rsidR="00407CB5" w:rsidRDefault="00407CB5">
                                <w:pPr>
                                  <w:jc w:val="right"/>
                                </w:pPr>
                              </w:p>
                              <w:p w14:paraId="01B13EA4" w14:textId="07BCC09F" w:rsidR="00407CB5" w:rsidRDefault="00407CB5">
                                <w:pPr>
                                  <w:jc w:val="right"/>
                                </w:pPr>
                              </w:p>
                              <w:p w14:paraId="6F36393A" w14:textId="0E3E5003" w:rsidR="00407CB5" w:rsidRDefault="00407CB5">
                                <w:pPr>
                                  <w:jc w:val="right"/>
                                </w:pPr>
                              </w:p>
                              <w:p w14:paraId="079047A7" w14:textId="45198CDD" w:rsidR="00407CB5" w:rsidRDefault="00407CB5">
                                <w:pPr>
                                  <w:jc w:val="right"/>
                                </w:pPr>
                              </w:p>
                              <w:p w14:paraId="003DC0CC" w14:textId="5C1A02A9" w:rsidR="00407CB5" w:rsidRDefault="00407CB5">
                                <w:pPr>
                                  <w:jc w:val="right"/>
                                </w:pPr>
                              </w:p>
                              <w:p w14:paraId="6CE50235" w14:textId="75B5386F" w:rsidR="00407CB5" w:rsidRDefault="00333C45">
                                <w:pPr>
                                  <w:jc w:val="right"/>
                                </w:pPr>
                                <w:r>
                                  <w:br/>
                                </w:r>
                              </w:p>
                              <w:p w14:paraId="40AB0EE2" w14:textId="29F3BC61" w:rsidR="00504CE1" w:rsidRDefault="00AD60F5">
                                <w:pPr>
                                  <w:pStyle w:val="NoSpacing"/>
                                  <w:spacing w:line="312" w:lineRule="auto"/>
                                  <w:jc w:val="right"/>
                                  <w:rPr>
                                    <w:caps/>
                                    <w:color w:val="191919" w:themeColor="text1" w:themeTint="E6"/>
                                    <w:sz w:val="72"/>
                                    <w:szCs w:val="72"/>
                                  </w:rPr>
                                </w:pPr>
                                <w:r>
                                  <w:rPr>
                                    <w:caps/>
                                    <w:color w:val="ED7D31" w:themeColor="accent2"/>
                                    <w:sz w:val="26"/>
                                    <w:szCs w:val="26"/>
                                  </w:rPr>
                                  <w:t>Application Title Goes Here</w:t>
                                </w:r>
                              </w:p>
                              <w:p w14:paraId="7D66D954" w14:textId="2C1D001E" w:rsidR="00504CE1" w:rsidRDefault="002C27DB">
                                <w:pPr>
                                  <w:jc w:val="right"/>
                                  <w:rPr>
                                    <w:sz w:val="24"/>
                                    <w:szCs w:val="24"/>
                                  </w:rPr>
                                </w:pPr>
                                <w:r>
                                  <w:rPr>
                                    <w:color w:val="000000" w:themeColor="text1"/>
                                    <w:sz w:val="24"/>
                                    <w:szCs w:val="24"/>
                                  </w:rPr>
                                  <w:t>Subtitle goes here</w:t>
                                </w:r>
                              </w:p>
                            </w:tc>
                            <w:tc>
                              <w:tcPr>
                                <w:tcW w:w="2432" w:type="pct"/>
                                <w:vAlign w:val="center"/>
                              </w:tcPr>
                              <w:p w14:paraId="6DAC5490" w14:textId="20C6610D" w:rsidR="00504CE1" w:rsidRDefault="00504CE1">
                                <w:pPr>
                                  <w:pStyle w:val="NoSpacing"/>
                                </w:pPr>
                              </w:p>
                              <w:p w14:paraId="59440B01" w14:textId="226719E1" w:rsidR="007206F1" w:rsidRDefault="007206F1">
                                <w:pPr>
                                  <w:pStyle w:val="NoSpacing"/>
                                  <w:rPr>
                                    <w:caps/>
                                  </w:rPr>
                                </w:pPr>
                              </w:p>
                              <w:p w14:paraId="68589185" w14:textId="28D391C8" w:rsidR="007206F1" w:rsidRDefault="007206F1">
                                <w:pPr>
                                  <w:pStyle w:val="NoSpacing"/>
                                  <w:rPr>
                                    <w:caps/>
                                  </w:rPr>
                                </w:pPr>
                              </w:p>
                              <w:p w14:paraId="07350BA2" w14:textId="0E56C754" w:rsidR="00504CE1" w:rsidRDefault="00A55D41">
                                <w:pPr>
                                  <w:rPr>
                                    <w:color w:val="000000" w:themeColor="text1"/>
                                  </w:rPr>
                                </w:pPr>
                                <w:r>
                                  <w:rPr>
                                    <w:color w:val="000000" w:themeColor="text1"/>
                                  </w:rPr>
                                  <w:t xml:space="preserve">This document is meant to assist developers in understanding the application needs and expectations from the business </w:t>
                                </w:r>
                                <w:r w:rsidR="002C27DB">
                                  <w:rPr>
                                    <w:color w:val="000000" w:themeColor="text1"/>
                                  </w:rPr>
                                  <w:t>perspective</w:t>
                                </w:r>
                                <w:r>
                                  <w:rPr>
                                    <w:color w:val="000000" w:themeColor="text1"/>
                                  </w:rPr>
                                  <w:t xml:space="preserve"> as well as a design prospective</w:t>
                                </w:r>
                              </w:p>
                              <w:p w14:paraId="190BE7F2" w14:textId="7D3296F0" w:rsidR="00504CE1" w:rsidRDefault="002C27DB">
                                <w:pPr>
                                  <w:pStyle w:val="NoSpacing"/>
                                  <w:rPr>
                                    <w:color w:val="ED7D31" w:themeColor="accent2"/>
                                    <w:sz w:val="26"/>
                                    <w:szCs w:val="26"/>
                                  </w:rPr>
                                </w:pPr>
                                <w:r>
                                  <w:rPr>
                                    <w:color w:val="ED7D31" w:themeColor="accent2"/>
                                    <w:sz w:val="26"/>
                                    <w:szCs w:val="26"/>
                                  </w:rPr>
                                  <w:t>Author Name</w:t>
                                </w:r>
                                <w:r w:rsidR="00986F61">
                                  <w:rPr>
                                    <w:color w:val="ED7D31" w:themeColor="accent2"/>
                                    <w:sz w:val="26"/>
                                    <w:szCs w:val="26"/>
                                  </w:rPr>
                                  <w:t xml:space="preserve"> </w:t>
                                </w:r>
                                <w:r>
                                  <w:rPr>
                                    <w:color w:val="ED7D31" w:themeColor="accent2"/>
                                    <w:sz w:val="26"/>
                                    <w:szCs w:val="26"/>
                                  </w:rPr>
                                  <w:br/>
                                  <w:t>author</w:t>
                                </w:r>
                                <w:r w:rsidR="00986F61">
                                  <w:rPr>
                                    <w:color w:val="ED7D31" w:themeColor="accent2"/>
                                    <w:sz w:val="26"/>
                                    <w:szCs w:val="26"/>
                                  </w:rPr>
                                  <w:t>@</w:t>
                                </w:r>
                                <w:r>
                                  <w:rPr>
                                    <w:color w:val="ED7D31" w:themeColor="accent2"/>
                                    <w:sz w:val="26"/>
                                    <w:szCs w:val="26"/>
                                  </w:rPr>
                                  <w:t>email</w:t>
                                </w:r>
                                <w:r w:rsidR="00986F61">
                                  <w:rPr>
                                    <w:color w:val="ED7D31" w:themeColor="accent2"/>
                                    <w:sz w:val="26"/>
                                    <w:szCs w:val="26"/>
                                  </w:rPr>
                                  <w:t>.com</w:t>
                                </w:r>
                              </w:p>
                              <w:p w14:paraId="78CDFB30" w14:textId="1D2E4CA8" w:rsidR="00504CE1" w:rsidRDefault="002C27DB">
                                <w:pPr>
                                  <w:pStyle w:val="NoSpacing"/>
                                </w:pPr>
                                <w:r>
                                  <w:rPr>
                                    <w:color w:val="44546A" w:themeColor="text2"/>
                                  </w:rPr>
                                  <w:t>Author Title</w:t>
                                </w:r>
                              </w:p>
                            </w:tc>
                          </w:tr>
                        </w:tbl>
                        <w:p w14:paraId="21460B47" w14:textId="77777777" w:rsidR="00504CE1" w:rsidRDefault="00504CE1"/>
                      </w:txbxContent>
                    </v:textbox>
                    <w10:wrap anchorx="page" anchory="page"/>
                  </v:shape>
                </w:pict>
              </mc:Fallback>
            </mc:AlternateContent>
          </w:r>
          <w:r w:rsidR="00504CE1">
            <w:br w:type="page"/>
          </w:r>
        </w:p>
      </w:sdtContent>
    </w:sdt>
    <w:p w14:paraId="44A100A2" w14:textId="3CD76B8D" w:rsidR="00333C45" w:rsidRDefault="00333C45" w:rsidP="009236BC">
      <w:pPr>
        <w:pStyle w:val="Heading1"/>
        <w:sectPr w:rsidR="00333C45" w:rsidSect="00504CE1">
          <w:headerReference w:type="even" r:id="rId11"/>
          <w:headerReference w:type="default" r:id="rId12"/>
          <w:footerReference w:type="even" r:id="rId13"/>
          <w:footerReference w:type="default" r:id="rId14"/>
          <w:headerReference w:type="first" r:id="rId15"/>
          <w:footerReference w:type="first" r:id="rId16"/>
          <w:pgSz w:w="12240" w:h="15840"/>
          <w:pgMar w:top="171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849326535"/>
        <w:docPartObj>
          <w:docPartGallery w:val="Table of Contents"/>
          <w:docPartUnique/>
        </w:docPartObj>
      </w:sdtPr>
      <w:sdtEndPr>
        <w:rPr>
          <w:b/>
          <w:bCs/>
          <w:noProof/>
        </w:rPr>
      </w:sdtEndPr>
      <w:sdtContent>
        <w:p w14:paraId="64F6A968" w14:textId="0BE18B7C" w:rsidR="00333C45" w:rsidRDefault="00333C45">
          <w:pPr>
            <w:pStyle w:val="TOCHeading"/>
          </w:pPr>
          <w:r>
            <w:t>Contents</w:t>
          </w:r>
        </w:p>
        <w:p w14:paraId="641A2CB1" w14:textId="19B7A82D" w:rsidR="003061CD" w:rsidRDefault="00333C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825351" w:history="1">
            <w:r w:rsidR="003061CD" w:rsidRPr="00662E5D">
              <w:rPr>
                <w:rStyle w:val="Hyperlink"/>
                <w:noProof/>
              </w:rPr>
              <w:t>Introduction</w:t>
            </w:r>
            <w:r w:rsidR="003061CD">
              <w:rPr>
                <w:noProof/>
                <w:webHidden/>
              </w:rPr>
              <w:tab/>
            </w:r>
            <w:r w:rsidR="003061CD">
              <w:rPr>
                <w:noProof/>
                <w:webHidden/>
              </w:rPr>
              <w:fldChar w:fldCharType="begin"/>
            </w:r>
            <w:r w:rsidR="003061CD">
              <w:rPr>
                <w:noProof/>
                <w:webHidden/>
              </w:rPr>
              <w:instrText xml:space="preserve"> PAGEREF _Toc86825351 \h </w:instrText>
            </w:r>
            <w:r w:rsidR="003061CD">
              <w:rPr>
                <w:noProof/>
                <w:webHidden/>
              </w:rPr>
            </w:r>
            <w:r w:rsidR="003061CD">
              <w:rPr>
                <w:noProof/>
                <w:webHidden/>
              </w:rPr>
              <w:fldChar w:fldCharType="separate"/>
            </w:r>
            <w:r w:rsidR="003061CD">
              <w:rPr>
                <w:noProof/>
                <w:webHidden/>
              </w:rPr>
              <w:t>1</w:t>
            </w:r>
            <w:r w:rsidR="003061CD">
              <w:rPr>
                <w:noProof/>
                <w:webHidden/>
              </w:rPr>
              <w:fldChar w:fldCharType="end"/>
            </w:r>
          </w:hyperlink>
        </w:p>
        <w:p w14:paraId="5B3168BA" w14:textId="06AC8C9F" w:rsidR="003061CD" w:rsidRDefault="003061CD">
          <w:pPr>
            <w:pStyle w:val="TOC1"/>
            <w:tabs>
              <w:tab w:val="right" w:leader="dot" w:pos="9350"/>
            </w:tabs>
            <w:rPr>
              <w:rFonts w:eastAsiaTheme="minorEastAsia"/>
              <w:noProof/>
            </w:rPr>
          </w:pPr>
          <w:hyperlink w:anchor="_Toc86825352" w:history="1">
            <w:r w:rsidRPr="00662E5D">
              <w:rPr>
                <w:rStyle w:val="Hyperlink"/>
                <w:noProof/>
              </w:rPr>
              <w:t>Application Data Objects &amp; Definitions (Schema Core DDL)</w:t>
            </w:r>
            <w:r>
              <w:rPr>
                <w:noProof/>
                <w:webHidden/>
              </w:rPr>
              <w:tab/>
            </w:r>
            <w:r>
              <w:rPr>
                <w:noProof/>
                <w:webHidden/>
              </w:rPr>
              <w:fldChar w:fldCharType="begin"/>
            </w:r>
            <w:r>
              <w:rPr>
                <w:noProof/>
                <w:webHidden/>
              </w:rPr>
              <w:instrText xml:space="preserve"> PAGEREF _Toc86825352 \h </w:instrText>
            </w:r>
            <w:r>
              <w:rPr>
                <w:noProof/>
                <w:webHidden/>
              </w:rPr>
            </w:r>
            <w:r>
              <w:rPr>
                <w:noProof/>
                <w:webHidden/>
              </w:rPr>
              <w:fldChar w:fldCharType="separate"/>
            </w:r>
            <w:r>
              <w:rPr>
                <w:noProof/>
                <w:webHidden/>
              </w:rPr>
              <w:t>1</w:t>
            </w:r>
            <w:r>
              <w:rPr>
                <w:noProof/>
                <w:webHidden/>
              </w:rPr>
              <w:fldChar w:fldCharType="end"/>
            </w:r>
          </w:hyperlink>
        </w:p>
        <w:p w14:paraId="118B8D07" w14:textId="13B7F2F1" w:rsidR="003061CD" w:rsidRDefault="003061CD">
          <w:pPr>
            <w:pStyle w:val="TOC1"/>
            <w:tabs>
              <w:tab w:val="right" w:leader="dot" w:pos="9350"/>
            </w:tabs>
            <w:rPr>
              <w:rFonts w:eastAsiaTheme="minorEastAsia"/>
              <w:noProof/>
            </w:rPr>
          </w:pPr>
          <w:hyperlink w:anchor="_Toc86825353" w:history="1">
            <w:r w:rsidRPr="00662E5D">
              <w:rPr>
                <w:rStyle w:val="Hyperlink"/>
                <w:noProof/>
              </w:rPr>
              <w:t>Application ERD</w:t>
            </w:r>
            <w:r>
              <w:rPr>
                <w:noProof/>
                <w:webHidden/>
              </w:rPr>
              <w:tab/>
            </w:r>
            <w:r>
              <w:rPr>
                <w:noProof/>
                <w:webHidden/>
              </w:rPr>
              <w:fldChar w:fldCharType="begin"/>
            </w:r>
            <w:r>
              <w:rPr>
                <w:noProof/>
                <w:webHidden/>
              </w:rPr>
              <w:instrText xml:space="preserve"> PAGEREF _Toc86825353 \h </w:instrText>
            </w:r>
            <w:r>
              <w:rPr>
                <w:noProof/>
                <w:webHidden/>
              </w:rPr>
            </w:r>
            <w:r>
              <w:rPr>
                <w:noProof/>
                <w:webHidden/>
              </w:rPr>
              <w:fldChar w:fldCharType="separate"/>
            </w:r>
            <w:r>
              <w:rPr>
                <w:noProof/>
                <w:webHidden/>
              </w:rPr>
              <w:t>2</w:t>
            </w:r>
            <w:r>
              <w:rPr>
                <w:noProof/>
                <w:webHidden/>
              </w:rPr>
              <w:fldChar w:fldCharType="end"/>
            </w:r>
          </w:hyperlink>
        </w:p>
        <w:p w14:paraId="31ADF6C6" w14:textId="474FD719" w:rsidR="003061CD" w:rsidRDefault="003061CD">
          <w:pPr>
            <w:pStyle w:val="TOC1"/>
            <w:tabs>
              <w:tab w:val="right" w:leader="dot" w:pos="9350"/>
            </w:tabs>
            <w:rPr>
              <w:rFonts w:eastAsiaTheme="minorEastAsia"/>
              <w:noProof/>
            </w:rPr>
          </w:pPr>
          <w:hyperlink w:anchor="_Toc86825354" w:history="1">
            <w:r w:rsidRPr="00662E5D">
              <w:rPr>
                <w:rStyle w:val="Hyperlink"/>
                <w:noProof/>
              </w:rPr>
              <w:t>Application Actors &amp; Functions</w:t>
            </w:r>
            <w:r>
              <w:rPr>
                <w:noProof/>
                <w:webHidden/>
              </w:rPr>
              <w:tab/>
            </w:r>
            <w:r>
              <w:rPr>
                <w:noProof/>
                <w:webHidden/>
              </w:rPr>
              <w:fldChar w:fldCharType="begin"/>
            </w:r>
            <w:r>
              <w:rPr>
                <w:noProof/>
                <w:webHidden/>
              </w:rPr>
              <w:instrText xml:space="preserve"> PAGEREF _Toc86825354 \h </w:instrText>
            </w:r>
            <w:r>
              <w:rPr>
                <w:noProof/>
                <w:webHidden/>
              </w:rPr>
            </w:r>
            <w:r>
              <w:rPr>
                <w:noProof/>
                <w:webHidden/>
              </w:rPr>
              <w:fldChar w:fldCharType="separate"/>
            </w:r>
            <w:r>
              <w:rPr>
                <w:noProof/>
                <w:webHidden/>
              </w:rPr>
              <w:t>3</w:t>
            </w:r>
            <w:r>
              <w:rPr>
                <w:noProof/>
                <w:webHidden/>
              </w:rPr>
              <w:fldChar w:fldCharType="end"/>
            </w:r>
          </w:hyperlink>
        </w:p>
        <w:p w14:paraId="79E0CA5D" w14:textId="1C4DB4B4" w:rsidR="003061CD" w:rsidRDefault="003061CD">
          <w:pPr>
            <w:pStyle w:val="TOC1"/>
            <w:tabs>
              <w:tab w:val="right" w:leader="dot" w:pos="9350"/>
            </w:tabs>
            <w:rPr>
              <w:rFonts w:eastAsiaTheme="minorEastAsia"/>
              <w:noProof/>
            </w:rPr>
          </w:pPr>
          <w:hyperlink w:anchor="_Toc86825355" w:history="1">
            <w:r w:rsidRPr="00662E5D">
              <w:rPr>
                <w:rStyle w:val="Hyperlink"/>
                <w:noProof/>
              </w:rPr>
              <w:t>Identified Workflow(s)</w:t>
            </w:r>
            <w:r>
              <w:rPr>
                <w:noProof/>
                <w:webHidden/>
              </w:rPr>
              <w:tab/>
            </w:r>
            <w:r>
              <w:rPr>
                <w:noProof/>
                <w:webHidden/>
              </w:rPr>
              <w:fldChar w:fldCharType="begin"/>
            </w:r>
            <w:r>
              <w:rPr>
                <w:noProof/>
                <w:webHidden/>
              </w:rPr>
              <w:instrText xml:space="preserve"> PAGEREF _Toc86825355 \h </w:instrText>
            </w:r>
            <w:r>
              <w:rPr>
                <w:noProof/>
                <w:webHidden/>
              </w:rPr>
            </w:r>
            <w:r>
              <w:rPr>
                <w:noProof/>
                <w:webHidden/>
              </w:rPr>
              <w:fldChar w:fldCharType="separate"/>
            </w:r>
            <w:r>
              <w:rPr>
                <w:noProof/>
                <w:webHidden/>
              </w:rPr>
              <w:t>3</w:t>
            </w:r>
            <w:r>
              <w:rPr>
                <w:noProof/>
                <w:webHidden/>
              </w:rPr>
              <w:fldChar w:fldCharType="end"/>
            </w:r>
          </w:hyperlink>
        </w:p>
        <w:p w14:paraId="3FC05A14" w14:textId="1A4E161D" w:rsidR="003061CD" w:rsidRDefault="003061CD">
          <w:pPr>
            <w:pStyle w:val="TOC1"/>
            <w:tabs>
              <w:tab w:val="right" w:leader="dot" w:pos="9350"/>
            </w:tabs>
            <w:rPr>
              <w:rFonts w:eastAsiaTheme="minorEastAsia"/>
              <w:noProof/>
            </w:rPr>
          </w:pPr>
          <w:hyperlink w:anchor="_Toc86825356" w:history="1">
            <w:r w:rsidRPr="00662E5D">
              <w:rPr>
                <w:rStyle w:val="Hyperlink"/>
                <w:noProof/>
              </w:rPr>
              <w:t>Application Scopes Based on User Roles</w:t>
            </w:r>
            <w:r>
              <w:rPr>
                <w:noProof/>
                <w:webHidden/>
              </w:rPr>
              <w:tab/>
            </w:r>
            <w:r>
              <w:rPr>
                <w:noProof/>
                <w:webHidden/>
              </w:rPr>
              <w:fldChar w:fldCharType="begin"/>
            </w:r>
            <w:r>
              <w:rPr>
                <w:noProof/>
                <w:webHidden/>
              </w:rPr>
              <w:instrText xml:space="preserve"> PAGEREF _Toc86825356 \h </w:instrText>
            </w:r>
            <w:r>
              <w:rPr>
                <w:noProof/>
                <w:webHidden/>
              </w:rPr>
            </w:r>
            <w:r>
              <w:rPr>
                <w:noProof/>
                <w:webHidden/>
              </w:rPr>
              <w:fldChar w:fldCharType="separate"/>
            </w:r>
            <w:r>
              <w:rPr>
                <w:noProof/>
                <w:webHidden/>
              </w:rPr>
              <w:t>3</w:t>
            </w:r>
            <w:r>
              <w:rPr>
                <w:noProof/>
                <w:webHidden/>
              </w:rPr>
              <w:fldChar w:fldCharType="end"/>
            </w:r>
          </w:hyperlink>
        </w:p>
        <w:p w14:paraId="514C9AB0" w14:textId="0A8C43F4" w:rsidR="003061CD" w:rsidRDefault="003061CD">
          <w:pPr>
            <w:pStyle w:val="TOC1"/>
            <w:tabs>
              <w:tab w:val="right" w:leader="dot" w:pos="9350"/>
            </w:tabs>
            <w:rPr>
              <w:rFonts w:eastAsiaTheme="minorEastAsia"/>
              <w:noProof/>
            </w:rPr>
          </w:pPr>
          <w:hyperlink w:anchor="_Toc86825357" w:history="1">
            <w:r w:rsidRPr="00662E5D">
              <w:rPr>
                <w:rStyle w:val="Hyperlink"/>
                <w:noProof/>
              </w:rPr>
              <w:t>Automations / Integrations / Synchronization</w:t>
            </w:r>
            <w:r>
              <w:rPr>
                <w:noProof/>
                <w:webHidden/>
              </w:rPr>
              <w:tab/>
            </w:r>
            <w:r>
              <w:rPr>
                <w:noProof/>
                <w:webHidden/>
              </w:rPr>
              <w:fldChar w:fldCharType="begin"/>
            </w:r>
            <w:r>
              <w:rPr>
                <w:noProof/>
                <w:webHidden/>
              </w:rPr>
              <w:instrText xml:space="preserve"> PAGEREF _Toc86825357 \h </w:instrText>
            </w:r>
            <w:r>
              <w:rPr>
                <w:noProof/>
                <w:webHidden/>
              </w:rPr>
            </w:r>
            <w:r>
              <w:rPr>
                <w:noProof/>
                <w:webHidden/>
              </w:rPr>
              <w:fldChar w:fldCharType="separate"/>
            </w:r>
            <w:r>
              <w:rPr>
                <w:noProof/>
                <w:webHidden/>
              </w:rPr>
              <w:t>5</w:t>
            </w:r>
            <w:r>
              <w:rPr>
                <w:noProof/>
                <w:webHidden/>
              </w:rPr>
              <w:fldChar w:fldCharType="end"/>
            </w:r>
          </w:hyperlink>
        </w:p>
        <w:p w14:paraId="02D74196" w14:textId="64231C1F" w:rsidR="003061CD" w:rsidRDefault="003061CD">
          <w:pPr>
            <w:pStyle w:val="TOC1"/>
            <w:tabs>
              <w:tab w:val="right" w:leader="dot" w:pos="9350"/>
            </w:tabs>
            <w:rPr>
              <w:rFonts w:eastAsiaTheme="minorEastAsia"/>
              <w:noProof/>
            </w:rPr>
          </w:pPr>
          <w:hyperlink w:anchor="_Toc86825358" w:history="1">
            <w:r w:rsidRPr="00662E5D">
              <w:rPr>
                <w:rStyle w:val="Hyperlink"/>
                <w:noProof/>
              </w:rPr>
              <w:t>Reporting</w:t>
            </w:r>
            <w:r>
              <w:rPr>
                <w:noProof/>
                <w:webHidden/>
              </w:rPr>
              <w:tab/>
            </w:r>
            <w:r>
              <w:rPr>
                <w:noProof/>
                <w:webHidden/>
              </w:rPr>
              <w:fldChar w:fldCharType="begin"/>
            </w:r>
            <w:r>
              <w:rPr>
                <w:noProof/>
                <w:webHidden/>
              </w:rPr>
              <w:instrText xml:space="preserve"> PAGEREF _Toc86825358 \h </w:instrText>
            </w:r>
            <w:r>
              <w:rPr>
                <w:noProof/>
                <w:webHidden/>
              </w:rPr>
            </w:r>
            <w:r>
              <w:rPr>
                <w:noProof/>
                <w:webHidden/>
              </w:rPr>
              <w:fldChar w:fldCharType="separate"/>
            </w:r>
            <w:r>
              <w:rPr>
                <w:noProof/>
                <w:webHidden/>
              </w:rPr>
              <w:t>5</w:t>
            </w:r>
            <w:r>
              <w:rPr>
                <w:noProof/>
                <w:webHidden/>
              </w:rPr>
              <w:fldChar w:fldCharType="end"/>
            </w:r>
          </w:hyperlink>
        </w:p>
        <w:p w14:paraId="16FBBD55" w14:textId="2EAD93F2" w:rsidR="003061CD" w:rsidRDefault="003061CD">
          <w:pPr>
            <w:pStyle w:val="TOC2"/>
            <w:tabs>
              <w:tab w:val="right" w:leader="dot" w:pos="9350"/>
            </w:tabs>
            <w:rPr>
              <w:rFonts w:eastAsiaTheme="minorEastAsia"/>
              <w:noProof/>
            </w:rPr>
          </w:pPr>
          <w:hyperlink w:anchor="_Toc86825359" w:history="1">
            <w:r w:rsidRPr="00662E5D">
              <w:rPr>
                <w:rStyle w:val="Hyperlink"/>
                <w:noProof/>
              </w:rPr>
              <w:t>Report: IT SPEND – Power BI Mockup</w:t>
            </w:r>
            <w:r>
              <w:rPr>
                <w:noProof/>
                <w:webHidden/>
              </w:rPr>
              <w:tab/>
            </w:r>
            <w:r>
              <w:rPr>
                <w:noProof/>
                <w:webHidden/>
              </w:rPr>
              <w:fldChar w:fldCharType="begin"/>
            </w:r>
            <w:r>
              <w:rPr>
                <w:noProof/>
                <w:webHidden/>
              </w:rPr>
              <w:instrText xml:space="preserve"> PAGEREF _Toc86825359 \h </w:instrText>
            </w:r>
            <w:r>
              <w:rPr>
                <w:noProof/>
                <w:webHidden/>
              </w:rPr>
            </w:r>
            <w:r>
              <w:rPr>
                <w:noProof/>
                <w:webHidden/>
              </w:rPr>
              <w:fldChar w:fldCharType="separate"/>
            </w:r>
            <w:r>
              <w:rPr>
                <w:noProof/>
                <w:webHidden/>
              </w:rPr>
              <w:t>6</w:t>
            </w:r>
            <w:r>
              <w:rPr>
                <w:noProof/>
                <w:webHidden/>
              </w:rPr>
              <w:fldChar w:fldCharType="end"/>
            </w:r>
          </w:hyperlink>
        </w:p>
        <w:p w14:paraId="529B354E" w14:textId="765B8324" w:rsidR="003061CD" w:rsidRDefault="003061CD">
          <w:pPr>
            <w:pStyle w:val="TOC1"/>
            <w:tabs>
              <w:tab w:val="right" w:leader="dot" w:pos="9350"/>
            </w:tabs>
            <w:rPr>
              <w:rFonts w:eastAsiaTheme="minorEastAsia"/>
              <w:noProof/>
            </w:rPr>
          </w:pPr>
          <w:hyperlink w:anchor="_Toc86825360" w:history="1">
            <w:r w:rsidRPr="00662E5D">
              <w:rPr>
                <w:rStyle w:val="Hyperlink"/>
                <w:noProof/>
              </w:rPr>
              <w:t>Additional Considerations - BUG/Missing Feature avoidance.</w:t>
            </w:r>
            <w:r>
              <w:rPr>
                <w:noProof/>
                <w:webHidden/>
              </w:rPr>
              <w:tab/>
            </w:r>
            <w:r>
              <w:rPr>
                <w:noProof/>
                <w:webHidden/>
              </w:rPr>
              <w:fldChar w:fldCharType="begin"/>
            </w:r>
            <w:r>
              <w:rPr>
                <w:noProof/>
                <w:webHidden/>
              </w:rPr>
              <w:instrText xml:space="preserve"> PAGEREF _Toc86825360 \h </w:instrText>
            </w:r>
            <w:r>
              <w:rPr>
                <w:noProof/>
                <w:webHidden/>
              </w:rPr>
            </w:r>
            <w:r>
              <w:rPr>
                <w:noProof/>
                <w:webHidden/>
              </w:rPr>
              <w:fldChar w:fldCharType="separate"/>
            </w:r>
            <w:r>
              <w:rPr>
                <w:noProof/>
                <w:webHidden/>
              </w:rPr>
              <w:t>7</w:t>
            </w:r>
            <w:r>
              <w:rPr>
                <w:noProof/>
                <w:webHidden/>
              </w:rPr>
              <w:fldChar w:fldCharType="end"/>
            </w:r>
          </w:hyperlink>
        </w:p>
        <w:p w14:paraId="65CDEA7F" w14:textId="2758D07F" w:rsidR="00333C45" w:rsidRDefault="00333C45">
          <w:r>
            <w:rPr>
              <w:b/>
              <w:bCs/>
              <w:noProof/>
            </w:rPr>
            <w:fldChar w:fldCharType="end"/>
          </w:r>
        </w:p>
      </w:sdtContent>
    </w:sdt>
    <w:p w14:paraId="384329B1" w14:textId="77777777" w:rsidR="00333C45" w:rsidRDefault="00333C45">
      <w:pPr>
        <w:rPr>
          <w:rFonts w:asciiTheme="majorHAnsi" w:eastAsiaTheme="majorEastAsia" w:hAnsiTheme="majorHAnsi" w:cstheme="majorBidi"/>
          <w:color w:val="2F5496" w:themeColor="accent1" w:themeShade="BF"/>
          <w:sz w:val="32"/>
          <w:szCs w:val="32"/>
        </w:rPr>
      </w:pPr>
      <w:r>
        <w:br w:type="page"/>
      </w:r>
    </w:p>
    <w:p w14:paraId="446A6EE9" w14:textId="6FA2166C" w:rsidR="00AB766B" w:rsidRDefault="00AB766B" w:rsidP="009236BC">
      <w:pPr>
        <w:pStyle w:val="Heading1"/>
      </w:pPr>
      <w:bookmarkStart w:id="0" w:name="_Toc86825351"/>
      <w:r>
        <w:lastRenderedPageBreak/>
        <w:t>Introduction</w:t>
      </w:r>
      <w:bookmarkEnd w:id="0"/>
    </w:p>
    <w:p w14:paraId="6A4D32AE" w14:textId="73C5A647" w:rsidR="009236BC" w:rsidRDefault="00881ADB" w:rsidP="009236BC">
      <w:r>
        <w:t xml:space="preserve">The primary function </w:t>
      </w:r>
      <w:r w:rsidR="008C62A5">
        <w:t xml:space="preserve">and goal </w:t>
      </w:r>
      <w:r>
        <w:t>of this application is</w:t>
      </w:r>
      <w:r w:rsidR="002C27DB">
        <w:t>…</w:t>
      </w:r>
    </w:p>
    <w:p w14:paraId="11497D92" w14:textId="02743FBE" w:rsidR="008F4E1F" w:rsidRDefault="00C84930" w:rsidP="009236BC">
      <w:r>
        <w:t>H</w:t>
      </w:r>
      <w:r w:rsidR="008C62A5">
        <w:t xml:space="preserve">ow </w:t>
      </w:r>
      <w:r w:rsidR="000B62E1">
        <w:t>the application</w:t>
      </w:r>
      <w:r w:rsidR="00CE63DD">
        <w:t xml:space="preserve"> achieves the goal is by…</w:t>
      </w:r>
    </w:p>
    <w:p w14:paraId="12CB6B28" w14:textId="73074509" w:rsidR="00782FA8" w:rsidRDefault="00CE63DD" w:rsidP="009236BC">
      <w:r>
        <w:t>The general expectations are..</w:t>
      </w:r>
      <w:r w:rsidR="008A331B">
        <w:t>.</w:t>
      </w:r>
    </w:p>
    <w:p w14:paraId="4688E5F6" w14:textId="40F7B2D4" w:rsidR="00D74C53" w:rsidRDefault="00CE63DD" w:rsidP="009236BC">
      <w:r>
        <w:rPr>
          <w:b/>
          <w:bCs/>
        </w:rPr>
        <w:t>Specific Nomenclature, abbreviations</w:t>
      </w:r>
      <w:r w:rsidR="000E72E4">
        <w:t xml:space="preserve">, </w:t>
      </w:r>
      <w:r>
        <w:t>all go here and tell the reader</w:t>
      </w:r>
      <w:r w:rsidR="000E72E4">
        <w:t xml:space="preserve">. </w:t>
      </w:r>
    </w:p>
    <w:p w14:paraId="51950BA0" w14:textId="1D38AD7D" w:rsidR="00CC0281" w:rsidRDefault="00CC0281" w:rsidP="00CC0281">
      <w:pPr>
        <w:pStyle w:val="Heading1"/>
      </w:pPr>
      <w:bookmarkStart w:id="1" w:name="_Toc86825352"/>
      <w:r>
        <w:t>Application Data Objects &amp; Definitions</w:t>
      </w:r>
      <w:r w:rsidR="008802B2">
        <w:t xml:space="preserve"> (Schema Core </w:t>
      </w:r>
      <w:proofErr w:type="spellStart"/>
      <w:r w:rsidR="008802B2">
        <w:t>DDL</w:t>
      </w:r>
      <w:proofErr w:type="spellEnd"/>
      <w:r w:rsidR="008802B2">
        <w:t>)</w:t>
      </w:r>
      <w:bookmarkEnd w:id="1"/>
    </w:p>
    <w:p w14:paraId="64CCB6B0" w14:textId="04736437" w:rsidR="00CC0281" w:rsidRDefault="00CE63DD" w:rsidP="00CC0281">
      <w:pPr>
        <w:pStyle w:val="ListParagraph"/>
        <w:numPr>
          <w:ilvl w:val="0"/>
          <w:numId w:val="6"/>
        </w:numPr>
      </w:pPr>
      <w:r>
        <w:rPr>
          <w:i/>
          <w:iCs/>
          <w:u w:val="single"/>
        </w:rPr>
        <w:t>Table Name A</w:t>
      </w:r>
      <w:r w:rsidR="0074665E">
        <w:t xml:space="preserve"> </w:t>
      </w:r>
      <w:r w:rsidR="008802B2">
        <w:t>–</w:t>
      </w:r>
      <w:r w:rsidR="0074665E">
        <w:t xml:space="preserve"> </w:t>
      </w:r>
      <w:r>
        <w:t>What is the purpose of this table and how does it support the application.</w:t>
      </w:r>
    </w:p>
    <w:p w14:paraId="05E1A9E8" w14:textId="77777777" w:rsidR="006C1E71" w:rsidRDefault="006C1E71" w:rsidP="006C1E71">
      <w:pPr>
        <w:pStyle w:val="ListParagraph"/>
      </w:pPr>
    </w:p>
    <w:p w14:paraId="390895D9" w14:textId="490877B3" w:rsidR="00FA2B63" w:rsidRDefault="00CE63DD" w:rsidP="00AA6F02">
      <w:pPr>
        <w:pStyle w:val="ListParagraph"/>
        <w:numPr>
          <w:ilvl w:val="0"/>
          <w:numId w:val="6"/>
        </w:numPr>
      </w:pPr>
      <w:r w:rsidRPr="00CE63DD">
        <w:rPr>
          <w:i/>
          <w:iCs/>
          <w:u w:val="single"/>
        </w:rPr>
        <w:t xml:space="preserve">Table Name </w:t>
      </w:r>
      <w:r>
        <w:rPr>
          <w:i/>
          <w:iCs/>
          <w:u w:val="single"/>
        </w:rPr>
        <w:t>B</w:t>
      </w:r>
      <w:r>
        <w:t xml:space="preserve"> – What is the purpose of this table and how does it support the application.</w:t>
      </w:r>
    </w:p>
    <w:p w14:paraId="581E0EB3" w14:textId="77777777" w:rsidR="00CE63DD" w:rsidRDefault="00CE63DD" w:rsidP="00CE63DD">
      <w:pPr>
        <w:pStyle w:val="ListParagraph"/>
      </w:pPr>
    </w:p>
    <w:p w14:paraId="39289892" w14:textId="5015B1CE" w:rsidR="00CE63DD" w:rsidRDefault="00CE63DD" w:rsidP="00CE63DD">
      <w:pPr>
        <w:pStyle w:val="ListParagraph"/>
        <w:numPr>
          <w:ilvl w:val="0"/>
          <w:numId w:val="6"/>
        </w:numPr>
      </w:pPr>
      <w:r>
        <w:rPr>
          <w:i/>
          <w:iCs/>
          <w:u w:val="single"/>
        </w:rPr>
        <w:t xml:space="preserve">Table Name </w:t>
      </w:r>
      <w:r>
        <w:rPr>
          <w:i/>
          <w:iCs/>
          <w:u w:val="single"/>
        </w:rPr>
        <w:t>C</w:t>
      </w:r>
      <w:r>
        <w:t xml:space="preserve"> – What is the purpose of this table and how does it support the application.</w:t>
      </w:r>
    </w:p>
    <w:p w14:paraId="11CE5BB9" w14:textId="77777777" w:rsidR="00CE63DD" w:rsidRDefault="00CE63DD" w:rsidP="00CE63DD">
      <w:pPr>
        <w:pStyle w:val="ListParagraph"/>
      </w:pPr>
    </w:p>
    <w:p w14:paraId="559F3438" w14:textId="6A97B4D2" w:rsidR="00CE63DD" w:rsidRDefault="00CE63DD" w:rsidP="00CE63DD">
      <w:pPr>
        <w:pStyle w:val="ListParagraph"/>
        <w:numPr>
          <w:ilvl w:val="0"/>
          <w:numId w:val="6"/>
        </w:numPr>
      </w:pPr>
      <w:r>
        <w:rPr>
          <w:i/>
          <w:iCs/>
          <w:u w:val="single"/>
        </w:rPr>
        <w:t xml:space="preserve">Table Name </w:t>
      </w:r>
      <w:r>
        <w:rPr>
          <w:i/>
          <w:iCs/>
          <w:u w:val="single"/>
        </w:rPr>
        <w:t>D</w:t>
      </w:r>
      <w:r>
        <w:t xml:space="preserve"> – What is the purpose of this table and how does it support the application.</w:t>
      </w:r>
    </w:p>
    <w:p w14:paraId="17C27CF7" w14:textId="77777777" w:rsidR="00221F2A" w:rsidRDefault="00221F2A">
      <w:pPr>
        <w:rPr>
          <w:rFonts w:asciiTheme="majorHAnsi" w:eastAsiaTheme="majorEastAsia" w:hAnsiTheme="majorHAnsi" w:cstheme="majorBidi"/>
          <w:color w:val="2F5496" w:themeColor="accent1" w:themeShade="BF"/>
          <w:sz w:val="32"/>
          <w:szCs w:val="32"/>
        </w:rPr>
      </w:pPr>
      <w:r>
        <w:br w:type="page"/>
      </w:r>
    </w:p>
    <w:p w14:paraId="6253FBCB" w14:textId="36F608F5" w:rsidR="00D73F21" w:rsidRDefault="00D73F21" w:rsidP="00C84B11">
      <w:pPr>
        <w:pStyle w:val="Heading1"/>
      </w:pPr>
      <w:bookmarkStart w:id="2" w:name="_Toc86825353"/>
      <w:r>
        <w:lastRenderedPageBreak/>
        <w:t xml:space="preserve">Application </w:t>
      </w:r>
      <w:proofErr w:type="spellStart"/>
      <w:r>
        <w:t>ERD</w:t>
      </w:r>
      <w:bookmarkEnd w:id="2"/>
      <w:proofErr w:type="spellEnd"/>
    </w:p>
    <w:p w14:paraId="73E76580" w14:textId="2878D110" w:rsidR="00C83A1A" w:rsidRDefault="00CB6A9E">
      <w:r>
        <w:rPr>
          <w:noProof/>
        </w:rPr>
        <w:drawing>
          <wp:anchor distT="0" distB="0" distL="114300" distR="114300" simplePos="0" relativeHeight="251660289" behindDoc="0" locked="0" layoutInCell="1" allowOverlap="1" wp14:anchorId="14DAE020" wp14:editId="3B82480B">
            <wp:simplePos x="0" y="0"/>
            <wp:positionH relativeFrom="margin">
              <wp:posOffset>-342900</wp:posOffset>
            </wp:positionH>
            <wp:positionV relativeFrom="paragraph">
              <wp:posOffset>284480</wp:posOffset>
            </wp:positionV>
            <wp:extent cx="6741620" cy="5305425"/>
            <wp:effectExtent l="0" t="0" r="254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7">
                      <a:extLst>
                        <a:ext uri="{28A0092B-C50C-407E-A947-70E740481C1C}">
                          <a14:useLocalDpi xmlns:a14="http://schemas.microsoft.com/office/drawing/2010/main" val="0"/>
                        </a:ext>
                      </a:extLst>
                    </a:blip>
                    <a:stretch>
                      <a:fillRect/>
                    </a:stretch>
                  </pic:blipFill>
                  <pic:spPr>
                    <a:xfrm>
                      <a:off x="0" y="0"/>
                      <a:ext cx="6744158" cy="5307422"/>
                    </a:xfrm>
                    <a:prstGeom prst="rect">
                      <a:avLst/>
                    </a:prstGeom>
                  </pic:spPr>
                </pic:pic>
              </a:graphicData>
            </a:graphic>
            <wp14:sizeRelH relativeFrom="margin">
              <wp14:pctWidth>0</wp14:pctWidth>
            </wp14:sizeRelH>
            <wp14:sizeRelV relativeFrom="margin">
              <wp14:pctHeight>0</wp14:pctHeight>
            </wp14:sizeRelV>
          </wp:anchor>
        </w:drawing>
      </w:r>
    </w:p>
    <w:p w14:paraId="2E1356CF" w14:textId="178A1C9F" w:rsidR="00221F2A" w:rsidRDefault="00221F2A">
      <w:r>
        <w:br w:type="page"/>
      </w:r>
    </w:p>
    <w:p w14:paraId="04909F5C" w14:textId="0CF65CD4" w:rsidR="00C742DE" w:rsidRDefault="00C84B11" w:rsidP="00C84B11">
      <w:pPr>
        <w:pStyle w:val="Heading1"/>
      </w:pPr>
      <w:bookmarkStart w:id="3" w:name="_Toc86825354"/>
      <w:r>
        <w:lastRenderedPageBreak/>
        <w:t>Application Actors</w:t>
      </w:r>
      <w:r w:rsidR="00DC01A7">
        <w:t xml:space="preserve"> &amp; Functions</w:t>
      </w:r>
      <w:bookmarkEnd w:id="3"/>
    </w:p>
    <w:p w14:paraId="3433EBA5" w14:textId="53C3418A" w:rsidR="00CB6A9E" w:rsidRPr="00CB6A9E" w:rsidRDefault="00C84B11" w:rsidP="00C84B11">
      <w:pPr>
        <w:rPr>
          <w:i/>
          <w:iCs/>
        </w:rPr>
      </w:pPr>
      <w:r>
        <w:t xml:space="preserve">This application will have the following </w:t>
      </w:r>
      <w:r w:rsidR="00152860">
        <w:t>actors</w:t>
      </w:r>
      <w:r w:rsidR="007F040E">
        <w:t xml:space="preserve"> and their </w:t>
      </w:r>
      <w:r w:rsidR="00DC01A7">
        <w:t>function</w:t>
      </w:r>
      <w:r w:rsidR="00152860">
        <w:t>:</w:t>
      </w:r>
      <w:r w:rsidR="00CB6A9E">
        <w:br/>
      </w:r>
      <w:r w:rsidR="00CB6A9E">
        <w:rPr>
          <w:i/>
          <w:iCs/>
        </w:rPr>
        <w:t>Actors play a role in the business and naming is either equal to their title or their role they will play in a particular process that the application supports. There is no hard and fast rule here, but the key is listening to the product owner on the business side</w:t>
      </w:r>
    </w:p>
    <w:p w14:paraId="144D47E6" w14:textId="4325416B" w:rsidR="00152860" w:rsidRDefault="00CB6A9E" w:rsidP="00152860">
      <w:pPr>
        <w:pStyle w:val="ListParagraph"/>
        <w:numPr>
          <w:ilvl w:val="0"/>
          <w:numId w:val="4"/>
        </w:numPr>
      </w:pPr>
      <w:r>
        <w:rPr>
          <w:i/>
          <w:iCs/>
          <w:u w:val="single"/>
        </w:rPr>
        <w:t>Initiator</w:t>
      </w:r>
      <w:r w:rsidR="007F040E">
        <w:t xml:space="preserve"> </w:t>
      </w:r>
      <w:r w:rsidR="00014055">
        <w:t>–</w:t>
      </w:r>
      <w:r w:rsidR="007F040E">
        <w:t xml:space="preserve"> </w:t>
      </w:r>
      <w:r w:rsidR="00014055">
        <w:t xml:space="preserve">Any person </w:t>
      </w:r>
      <w:r>
        <w:t>responsible for kicking off the process</w:t>
      </w:r>
    </w:p>
    <w:p w14:paraId="1BA6C90C" w14:textId="65F376C2" w:rsidR="00152860" w:rsidRDefault="00152860" w:rsidP="00152860">
      <w:pPr>
        <w:pStyle w:val="ListParagraph"/>
        <w:numPr>
          <w:ilvl w:val="0"/>
          <w:numId w:val="4"/>
        </w:numPr>
      </w:pPr>
      <w:r w:rsidRPr="00DF4B61">
        <w:rPr>
          <w:i/>
          <w:iCs/>
          <w:u w:val="single"/>
        </w:rPr>
        <w:t>Audit</w:t>
      </w:r>
      <w:r w:rsidR="00CB6A9E">
        <w:rPr>
          <w:i/>
          <w:iCs/>
          <w:u w:val="single"/>
        </w:rPr>
        <w:t>or</w:t>
      </w:r>
      <w:r w:rsidR="007F040E">
        <w:t xml:space="preserve"> </w:t>
      </w:r>
      <w:r w:rsidR="00D74C53">
        <w:t xml:space="preserve">– </w:t>
      </w:r>
      <w:r w:rsidR="00CB6A9E">
        <w:t>A person responsible for monitoring compliance</w:t>
      </w:r>
    </w:p>
    <w:p w14:paraId="070D7C4D" w14:textId="1AF5DB38" w:rsidR="00152860" w:rsidRDefault="00497C7B" w:rsidP="00152860">
      <w:pPr>
        <w:pStyle w:val="ListParagraph"/>
        <w:numPr>
          <w:ilvl w:val="0"/>
          <w:numId w:val="4"/>
        </w:numPr>
      </w:pPr>
      <w:r w:rsidRPr="00DF4B61">
        <w:rPr>
          <w:i/>
          <w:iCs/>
          <w:u w:val="single"/>
        </w:rPr>
        <w:t>Manager of Audit</w:t>
      </w:r>
      <w:r w:rsidR="00CB6A9E">
        <w:rPr>
          <w:i/>
          <w:iCs/>
          <w:u w:val="single"/>
        </w:rPr>
        <w:t>or</w:t>
      </w:r>
      <w:r w:rsidR="007F040E">
        <w:t xml:space="preserve"> </w:t>
      </w:r>
      <w:r w:rsidR="00662DCB">
        <w:t xml:space="preserve">– </w:t>
      </w:r>
      <w:r w:rsidR="00753FF5">
        <w:t>A person who holds the most accountability regarding audits</w:t>
      </w:r>
    </w:p>
    <w:p w14:paraId="62CBAC38" w14:textId="65363D5F" w:rsidR="00497C7B" w:rsidRDefault="00753FF5" w:rsidP="00152860">
      <w:pPr>
        <w:pStyle w:val="ListParagraph"/>
        <w:numPr>
          <w:ilvl w:val="0"/>
          <w:numId w:val="4"/>
        </w:numPr>
      </w:pPr>
      <w:r>
        <w:rPr>
          <w:i/>
          <w:iCs/>
          <w:u w:val="single"/>
        </w:rPr>
        <w:t>Buyer</w:t>
      </w:r>
      <w:r w:rsidR="007F040E">
        <w:t xml:space="preserve"> </w:t>
      </w:r>
      <w:r w:rsidR="00662DCB">
        <w:t xml:space="preserve">– </w:t>
      </w:r>
      <w:r>
        <w:t>a person who monitors inventory levels and is responsible for purchasing</w:t>
      </w:r>
    </w:p>
    <w:p w14:paraId="4E416C19" w14:textId="4BD42495" w:rsidR="000A42C6" w:rsidRPr="00C84B11" w:rsidRDefault="00753FF5" w:rsidP="009B51AF">
      <w:pPr>
        <w:pStyle w:val="ListParagraph"/>
        <w:numPr>
          <w:ilvl w:val="0"/>
          <w:numId w:val="4"/>
        </w:numPr>
      </w:pPr>
      <w:r>
        <w:rPr>
          <w:i/>
          <w:iCs/>
          <w:u w:val="single"/>
        </w:rPr>
        <w:t>Finance</w:t>
      </w:r>
      <w:r w:rsidR="000A42C6" w:rsidRPr="00DF4B61">
        <w:rPr>
          <w:i/>
          <w:iCs/>
          <w:u w:val="single"/>
        </w:rPr>
        <w:t>r</w:t>
      </w:r>
      <w:r w:rsidR="001C0D0A">
        <w:t xml:space="preserve"> </w:t>
      </w:r>
      <w:r>
        <w:t>–</w:t>
      </w:r>
      <w:r w:rsidR="001C0D0A" w:rsidRPr="001C0D0A">
        <w:t xml:space="preserve"> </w:t>
      </w:r>
      <w:r>
        <w:t>An external entity who will pay for goods purchased by this company</w:t>
      </w:r>
    </w:p>
    <w:p w14:paraId="5C516DBD" w14:textId="78AE67BA" w:rsidR="00085FEF" w:rsidRDefault="00DC01A7" w:rsidP="00085FEF">
      <w:pPr>
        <w:pStyle w:val="Heading1"/>
      </w:pPr>
      <w:bookmarkStart w:id="4" w:name="_Toc86825355"/>
      <w:r>
        <w:t xml:space="preserve">Identified </w:t>
      </w:r>
      <w:r w:rsidR="00085FEF">
        <w:t>Workflow</w:t>
      </w:r>
      <w:r w:rsidR="00FF13A3">
        <w:t>(s)</w:t>
      </w:r>
      <w:bookmarkEnd w:id="4"/>
    </w:p>
    <w:p w14:paraId="55CE545D" w14:textId="2D95DC79" w:rsidR="00FF13A3" w:rsidRPr="00FF13A3" w:rsidRDefault="00FF13A3" w:rsidP="00FF13A3">
      <w:pPr>
        <w:rPr>
          <w:i/>
          <w:iCs/>
        </w:rPr>
      </w:pPr>
      <w:r w:rsidRPr="00FF13A3">
        <w:rPr>
          <w:i/>
          <w:iCs/>
        </w:rPr>
        <w:t>I may be good to structure th</w:t>
      </w:r>
      <w:r>
        <w:rPr>
          <w:i/>
          <w:iCs/>
        </w:rPr>
        <w:t>is portion of the document with subtitles if you have more than one parent workflow process to share. You should cover all the use cases.</w:t>
      </w:r>
    </w:p>
    <w:p w14:paraId="37A90CCB" w14:textId="7AE57987" w:rsidR="00F62EC9" w:rsidRDefault="00FF13A3" w:rsidP="007C1B26">
      <w:pPr>
        <w:pStyle w:val="ListParagraph"/>
        <w:numPr>
          <w:ilvl w:val="0"/>
          <w:numId w:val="5"/>
        </w:numPr>
      </w:pPr>
      <w:r>
        <w:t>This is a vision diagram in word form</w:t>
      </w:r>
      <w:r w:rsidR="00672B31">
        <w:t>.</w:t>
      </w:r>
      <w:r>
        <w:t xml:space="preserve"> This line item</w:t>
      </w:r>
      <w:r w:rsidR="00672B31">
        <w:t xml:space="preserve"> </w:t>
      </w:r>
      <w:r>
        <w:t>would normally represent the START of the workflow process.</w:t>
      </w:r>
    </w:p>
    <w:p w14:paraId="50741891" w14:textId="6937D5A9" w:rsidR="00FF13A3" w:rsidRDefault="00FF13A3" w:rsidP="007C1B26">
      <w:pPr>
        <w:pStyle w:val="ListParagraph"/>
        <w:numPr>
          <w:ilvl w:val="0"/>
          <w:numId w:val="5"/>
        </w:numPr>
      </w:pPr>
      <w:r>
        <w:t>Next step in the process here</w:t>
      </w:r>
    </w:p>
    <w:p w14:paraId="1E0CAE15" w14:textId="1B262C2D" w:rsidR="00FF13A3" w:rsidRDefault="00E83CA8" w:rsidP="007C1B26">
      <w:pPr>
        <w:pStyle w:val="ListParagraph"/>
        <w:numPr>
          <w:ilvl w:val="0"/>
          <w:numId w:val="5"/>
        </w:numPr>
      </w:pPr>
      <w:r>
        <w:t>The next one</w:t>
      </w:r>
    </w:p>
    <w:p w14:paraId="22796A61" w14:textId="198A86A1" w:rsidR="00E83CA8" w:rsidRPr="00DF4B61" w:rsidRDefault="00E83CA8" w:rsidP="007C1B26">
      <w:pPr>
        <w:pStyle w:val="ListParagraph"/>
        <w:numPr>
          <w:ilvl w:val="0"/>
          <w:numId w:val="5"/>
        </w:numPr>
      </w:pPr>
      <w:r>
        <w:t>Final step here with expected result…</w:t>
      </w:r>
    </w:p>
    <w:p w14:paraId="6091274E" w14:textId="725B9E36" w:rsidR="00FD3DEB" w:rsidRDefault="00AB766B" w:rsidP="009236BC">
      <w:pPr>
        <w:pStyle w:val="Heading1"/>
      </w:pPr>
      <w:bookmarkStart w:id="5" w:name="_Toc86825356"/>
      <w:r>
        <w:t xml:space="preserve">Application </w:t>
      </w:r>
      <w:r w:rsidR="00065B9C">
        <w:t>Scopes Based on User Roles</w:t>
      </w:r>
      <w:bookmarkEnd w:id="5"/>
    </w:p>
    <w:p w14:paraId="3FD161A6" w14:textId="27ACD379" w:rsidR="00E83CA8" w:rsidRPr="00E83CA8" w:rsidRDefault="00E83CA8" w:rsidP="00E83CA8">
      <w:pPr>
        <w:rPr>
          <w:i/>
          <w:iCs/>
        </w:rPr>
      </w:pPr>
      <w:r>
        <w:rPr>
          <w:i/>
          <w:iCs/>
        </w:rPr>
        <w:t>Here you want to break down the sections of the app and relate them to the actors and describe who will be accessing what areas and what those areas will do.</w:t>
      </w:r>
    </w:p>
    <w:p w14:paraId="340D5121" w14:textId="77777777" w:rsidR="005779BB" w:rsidRDefault="00F2701B" w:rsidP="00F2701B">
      <w:r>
        <w:t xml:space="preserve">The application Actors will fall into </w:t>
      </w:r>
      <w:r w:rsidR="005779BB">
        <w:t xml:space="preserve">these </w:t>
      </w:r>
      <w:r w:rsidR="005779BB" w:rsidRPr="00B22E98">
        <w:rPr>
          <w:b/>
          <w:bCs/>
        </w:rPr>
        <w:t>roles</w:t>
      </w:r>
      <w:r w:rsidR="005779BB">
        <w:t>:</w:t>
      </w:r>
    </w:p>
    <w:p w14:paraId="1073BF73" w14:textId="3BCC16AF" w:rsidR="00F2701B" w:rsidRDefault="005779BB" w:rsidP="005779BB">
      <w:pPr>
        <w:pStyle w:val="ListParagraph"/>
        <w:numPr>
          <w:ilvl w:val="0"/>
          <w:numId w:val="9"/>
        </w:numPr>
      </w:pPr>
      <w:r w:rsidRPr="00E83CA8">
        <w:t>P</w:t>
      </w:r>
      <w:r w:rsidR="00E83CA8" w:rsidRPr="00E83CA8">
        <w:t>rivate</w:t>
      </w:r>
      <w:r>
        <w:t xml:space="preserve"> users </w:t>
      </w:r>
      <w:r w:rsidR="00E83CA8">
        <w:t>Initiators are part of department xxx (application access restricted)</w:t>
      </w:r>
    </w:p>
    <w:p w14:paraId="6FA894E2" w14:textId="782DF090" w:rsidR="00913A2E" w:rsidRDefault="00913A2E" w:rsidP="005779BB">
      <w:pPr>
        <w:pStyle w:val="ListParagraph"/>
        <w:numPr>
          <w:ilvl w:val="0"/>
          <w:numId w:val="9"/>
        </w:numPr>
      </w:pPr>
      <w:r>
        <w:t>Managers of the User (</w:t>
      </w:r>
      <w:r w:rsidR="00E83CA8">
        <w:t>may or may not be in the same department but still need access</w:t>
      </w:r>
      <w:r>
        <w:t>)</w:t>
      </w:r>
      <w:r w:rsidR="00E83CA8">
        <w:t>.</w:t>
      </w:r>
      <w:r>
        <w:t xml:space="preserve"> </w:t>
      </w:r>
      <w:r w:rsidR="00E83CA8">
        <w:t xml:space="preserve">Managers </w:t>
      </w:r>
      <w:r>
        <w:t>need to approve</w:t>
      </w:r>
      <w:r w:rsidR="008259AC">
        <w:t xml:space="preserve"> </w:t>
      </w:r>
      <w:proofErr w:type="gramStart"/>
      <w:r w:rsidR="008259AC">
        <w:t>users</w:t>
      </w:r>
      <w:proofErr w:type="gramEnd"/>
      <w:r w:rsidR="00E83CA8">
        <w:t xml:space="preserve"> actions.</w:t>
      </w:r>
    </w:p>
    <w:p w14:paraId="4F4428E1" w14:textId="387B503A" w:rsidR="00370CA1" w:rsidRDefault="00E83CA8" w:rsidP="00E83CA8">
      <w:pPr>
        <w:pStyle w:val="ListParagraph"/>
        <w:numPr>
          <w:ilvl w:val="0"/>
          <w:numId w:val="9"/>
        </w:numPr>
      </w:pPr>
      <w:r>
        <w:t xml:space="preserve">Approvals and auditing summary </w:t>
      </w:r>
      <w:proofErr w:type="spellStart"/>
      <w:r>
        <w:t>dahboards</w:t>
      </w:r>
      <w:proofErr w:type="spellEnd"/>
      <w:r>
        <w:t xml:space="preserve"> meant to communicate status and allow auditors easy access to change granular details of data as they relate to inventory and or purchases.</w:t>
      </w:r>
    </w:p>
    <w:p w14:paraId="55C68641" w14:textId="48CD3BE1" w:rsidR="002F713C" w:rsidRDefault="002F713C" w:rsidP="002F713C">
      <w:r>
        <w:t xml:space="preserve">Security around </w:t>
      </w:r>
      <w:r w:rsidR="00611625">
        <w:t>application screens need to consider these roles when allowing access to areas of the application.</w:t>
      </w:r>
      <w:r w:rsidR="00732859">
        <w:t xml:space="preserve"> </w:t>
      </w:r>
    </w:p>
    <w:p w14:paraId="53E57381" w14:textId="77777777" w:rsidR="00870E4E" w:rsidRDefault="00870E4E" w:rsidP="002F713C">
      <w:pPr>
        <w:sectPr w:rsidR="00870E4E" w:rsidSect="00504CE1">
          <w:pgSz w:w="12240" w:h="15840"/>
          <w:pgMar w:top="1710" w:right="1440" w:bottom="1440" w:left="1440" w:header="720" w:footer="720" w:gutter="0"/>
          <w:pgNumType w:start="0"/>
          <w:cols w:space="720"/>
          <w:titlePg/>
          <w:docGrid w:linePitch="360"/>
        </w:sectPr>
      </w:pPr>
    </w:p>
    <w:p w14:paraId="3E8DB1D9" w14:textId="4EE987B8" w:rsidR="00870E4E" w:rsidRDefault="00101296" w:rsidP="00CE1D36">
      <w:pPr>
        <w:jc w:val="center"/>
        <w:sectPr w:rsidR="00870E4E" w:rsidSect="00911F72">
          <w:pgSz w:w="15840" w:h="12240" w:orient="landscape"/>
          <w:pgMar w:top="1440" w:right="1710" w:bottom="1440" w:left="1440" w:header="720" w:footer="720" w:gutter="0"/>
          <w:cols w:space="720"/>
          <w:docGrid w:linePitch="360"/>
        </w:sectPr>
      </w:pPr>
      <w:r>
        <w:object w:dxaOrig="13455" w:dyaOrig="11416" w14:anchorId="44502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0.85pt;height:467.3pt" o:ole="">
            <v:imagedata r:id="rId18" o:title=""/>
          </v:shape>
          <o:OLEObject Type="Embed" ProgID="Visio.Drawing.15" ShapeID="_x0000_i1027" DrawAspect="Content" ObjectID="_1697438105" r:id="rId19"/>
        </w:object>
      </w:r>
    </w:p>
    <w:p w14:paraId="582CAFEF" w14:textId="3C637AFA" w:rsidR="002E0C11" w:rsidRDefault="002E0C11" w:rsidP="009236BC">
      <w:pPr>
        <w:pStyle w:val="Heading1"/>
      </w:pPr>
      <w:bookmarkStart w:id="6" w:name="_Toc86825357"/>
      <w:r>
        <w:lastRenderedPageBreak/>
        <w:t>Automations</w:t>
      </w:r>
      <w:r w:rsidR="00101296">
        <w:t xml:space="preserve"> / Integrations / Synchronization</w:t>
      </w:r>
      <w:bookmarkEnd w:id="6"/>
    </w:p>
    <w:p w14:paraId="550F5F37" w14:textId="614CD1DC" w:rsidR="00DA5519" w:rsidRDefault="00DA5519" w:rsidP="00DA5519">
      <w:r>
        <w:t xml:space="preserve">The following are </w:t>
      </w:r>
      <w:r w:rsidR="00641C9A">
        <w:t>a list of currently known automations that need to be handled:</w:t>
      </w:r>
    </w:p>
    <w:p w14:paraId="36B76638" w14:textId="6E39B289" w:rsidR="00101296" w:rsidRDefault="00101296" w:rsidP="00A542E3">
      <w:pPr>
        <w:pStyle w:val="ListParagraph"/>
        <w:numPr>
          <w:ilvl w:val="0"/>
          <w:numId w:val="7"/>
        </w:numPr>
      </w:pPr>
      <w:r>
        <w:t>Automation A</w:t>
      </w:r>
    </w:p>
    <w:p w14:paraId="3683321F" w14:textId="1C0293D1" w:rsidR="00101296" w:rsidRDefault="00101296" w:rsidP="00A542E3">
      <w:pPr>
        <w:pStyle w:val="ListParagraph"/>
        <w:numPr>
          <w:ilvl w:val="0"/>
          <w:numId w:val="7"/>
        </w:numPr>
      </w:pPr>
      <w:r>
        <w:t xml:space="preserve">Automation </w:t>
      </w:r>
      <w:r>
        <w:t>B</w:t>
      </w:r>
    </w:p>
    <w:p w14:paraId="17317293" w14:textId="190A878D" w:rsidR="008F2F4A" w:rsidRDefault="00101296" w:rsidP="00A542E3">
      <w:pPr>
        <w:pStyle w:val="ListParagraph"/>
        <w:numPr>
          <w:ilvl w:val="0"/>
          <w:numId w:val="7"/>
        </w:numPr>
      </w:pPr>
      <w:r>
        <w:t>Integrations</w:t>
      </w:r>
      <w:r>
        <w:t xml:space="preserve"> A</w:t>
      </w:r>
    </w:p>
    <w:p w14:paraId="4E316134" w14:textId="13CBF33D" w:rsidR="00101296" w:rsidRPr="00DA5519" w:rsidRDefault="00101296" w:rsidP="00A542E3">
      <w:pPr>
        <w:pStyle w:val="ListParagraph"/>
        <w:numPr>
          <w:ilvl w:val="0"/>
          <w:numId w:val="7"/>
        </w:numPr>
      </w:pPr>
      <w:r>
        <w:t>Synchronization</w:t>
      </w:r>
      <w:r>
        <w:t xml:space="preserve"> of Y and Z</w:t>
      </w:r>
    </w:p>
    <w:p w14:paraId="3B475B83" w14:textId="09D9C80F" w:rsidR="002E0C11" w:rsidRDefault="002E0C11" w:rsidP="009236BC">
      <w:pPr>
        <w:pStyle w:val="Heading1"/>
      </w:pPr>
      <w:bookmarkStart w:id="7" w:name="_Toc86825358"/>
      <w:r>
        <w:t>Reporting</w:t>
      </w:r>
      <w:bookmarkEnd w:id="7"/>
    </w:p>
    <w:p w14:paraId="6A8CC8F5" w14:textId="4E21A9C5" w:rsidR="005F13EB" w:rsidRDefault="000B34C9" w:rsidP="00741B53">
      <w:r>
        <w:t>Describe what the user expects to get out of the system provide any samples as mockups</w:t>
      </w:r>
      <w:r w:rsidR="00083A67">
        <w:t>.</w:t>
      </w:r>
    </w:p>
    <w:p w14:paraId="48A66093" w14:textId="77777777" w:rsidR="00083A67" w:rsidRDefault="00083A67" w:rsidP="00741B53">
      <w:pPr>
        <w:rPr>
          <w:b/>
          <w:bCs/>
        </w:rPr>
      </w:pPr>
      <w:r w:rsidRPr="00083A67">
        <w:rPr>
          <w:b/>
          <w:bCs/>
        </w:rPr>
        <w:t>See next Page:</w:t>
      </w:r>
    </w:p>
    <w:p w14:paraId="016C264A" w14:textId="77777777" w:rsidR="000B34C9" w:rsidRDefault="000B34C9" w:rsidP="00741B53">
      <w:pPr>
        <w:sectPr w:rsidR="000B34C9" w:rsidSect="0055664A">
          <w:pgSz w:w="12240" w:h="15840"/>
          <w:pgMar w:top="1710" w:right="1440" w:bottom="1440" w:left="1440" w:header="720" w:footer="720" w:gutter="0"/>
          <w:cols w:space="720"/>
          <w:docGrid w:linePitch="360"/>
        </w:sectPr>
      </w:pPr>
    </w:p>
    <w:p w14:paraId="18C3A544" w14:textId="5EB28383" w:rsidR="00083A67" w:rsidRDefault="00083A67" w:rsidP="00741B53"/>
    <w:p w14:paraId="0151E0BB" w14:textId="558C3FFB" w:rsidR="00083A67" w:rsidRDefault="00083A67" w:rsidP="00106D56">
      <w:pPr>
        <w:pStyle w:val="Heading2"/>
      </w:pPr>
      <w:bookmarkStart w:id="8" w:name="_Toc86825359"/>
      <w:r>
        <w:t>Report</w:t>
      </w:r>
      <w:r w:rsidR="00106D56">
        <w:t xml:space="preserve">: </w:t>
      </w:r>
      <w:r w:rsidR="000B34C9">
        <w:t>IT SPEND – Power BI Mockup</w:t>
      </w:r>
      <w:bookmarkEnd w:id="8"/>
    </w:p>
    <w:p w14:paraId="13BFF4D6" w14:textId="3F6DE71D" w:rsidR="00106D56" w:rsidRPr="00106D56" w:rsidRDefault="000B34C9" w:rsidP="00106D56">
      <w:r>
        <w:rPr>
          <w:noProof/>
        </w:rPr>
        <w:drawing>
          <wp:inline distT="0" distB="0" distL="0" distR="0" wp14:anchorId="13A117B8" wp14:editId="08663AB5">
            <wp:extent cx="8304224" cy="5141344"/>
            <wp:effectExtent l="0" t="0" r="1905" b="2540"/>
            <wp:docPr id="5" name="Picture 5" descr="Power BI Weekly Service Update | Blog di Microsoft Power BI | Microsoft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 BI Weekly Service Update | Blog di Microsoft Power BI | Microsoft  Power B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25205" cy="5154334"/>
                    </a:xfrm>
                    <a:prstGeom prst="rect">
                      <a:avLst/>
                    </a:prstGeom>
                    <a:noFill/>
                    <a:ln>
                      <a:noFill/>
                    </a:ln>
                  </pic:spPr>
                </pic:pic>
              </a:graphicData>
            </a:graphic>
          </wp:inline>
        </w:drawing>
      </w:r>
    </w:p>
    <w:p w14:paraId="0476DABF" w14:textId="77777777" w:rsidR="000B34C9" w:rsidRDefault="000B34C9" w:rsidP="00741B53">
      <w:pPr>
        <w:sectPr w:rsidR="000B34C9" w:rsidSect="000B34C9">
          <w:pgSz w:w="15840" w:h="12240" w:orient="landscape"/>
          <w:pgMar w:top="1440" w:right="1710" w:bottom="1440" w:left="1440" w:header="720" w:footer="720" w:gutter="0"/>
          <w:cols w:space="720"/>
          <w:docGrid w:linePitch="360"/>
        </w:sectPr>
      </w:pPr>
    </w:p>
    <w:p w14:paraId="7FD7229D" w14:textId="14E4CB0E" w:rsidR="002E0C11" w:rsidRDefault="00560D11" w:rsidP="009236BC">
      <w:pPr>
        <w:pStyle w:val="Heading1"/>
      </w:pPr>
      <w:bookmarkStart w:id="9" w:name="_Toc86825360"/>
      <w:r>
        <w:lastRenderedPageBreak/>
        <w:t xml:space="preserve">Additional </w:t>
      </w:r>
      <w:r w:rsidR="002E0C11">
        <w:t>Considerations</w:t>
      </w:r>
      <w:r>
        <w:t xml:space="preserve"> - BUG</w:t>
      </w:r>
      <w:r w:rsidR="00BE69D0">
        <w:t>/Missing Feature</w:t>
      </w:r>
      <w:r>
        <w:t xml:space="preserve"> avoidance</w:t>
      </w:r>
      <w:r w:rsidR="00BE69D0">
        <w:t>.</w:t>
      </w:r>
      <w:bookmarkEnd w:id="9"/>
    </w:p>
    <w:p w14:paraId="19378530" w14:textId="2EDF5D45" w:rsidR="002C0C3C" w:rsidRDefault="000B34C9" w:rsidP="000B34C9">
      <w:pPr>
        <w:pStyle w:val="ListParagraph"/>
        <w:numPr>
          <w:ilvl w:val="0"/>
          <w:numId w:val="8"/>
        </w:numPr>
      </w:pPr>
      <w:r>
        <w:t>As you go through the process of documenting this all you may notice things that may cause or be issues later. This is where you document EACH observation as a point of RISK. Which can then be used later for risk avoidance and or by developers ensuring reusability in a particular area is HIGHLY flexible.</w:t>
      </w:r>
    </w:p>
    <w:p w14:paraId="1D04D45D" w14:textId="43F54052" w:rsidR="007D2F6E" w:rsidRDefault="004B559A" w:rsidP="007D2F6E">
      <w:r>
        <w:t>Summary statements go here</w:t>
      </w:r>
    </w:p>
    <w:sectPr w:rsidR="007D2F6E" w:rsidSect="0055664A">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4610A" w14:textId="77777777" w:rsidR="00153FE4" w:rsidRDefault="00153FE4" w:rsidP="00A12319">
      <w:pPr>
        <w:spacing w:after="0" w:line="240" w:lineRule="auto"/>
      </w:pPr>
      <w:r>
        <w:separator/>
      </w:r>
    </w:p>
  </w:endnote>
  <w:endnote w:type="continuationSeparator" w:id="0">
    <w:p w14:paraId="4EA22F5B" w14:textId="77777777" w:rsidR="00153FE4" w:rsidRDefault="00153FE4" w:rsidP="00A12319">
      <w:pPr>
        <w:spacing w:after="0" w:line="240" w:lineRule="auto"/>
      </w:pPr>
      <w:r>
        <w:continuationSeparator/>
      </w:r>
    </w:p>
  </w:endnote>
  <w:endnote w:type="continuationNotice" w:id="1">
    <w:p w14:paraId="703FB9B2" w14:textId="77777777" w:rsidR="00153FE4" w:rsidRDefault="00153F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F98E" w14:textId="77777777" w:rsidR="002C0080" w:rsidRDefault="002C0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23F68" w14:textId="1BA0D4AC" w:rsidR="00A12319" w:rsidRPr="00CE1D36" w:rsidRDefault="00CE1D36" w:rsidP="00CE1D36">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040B7F17" wp14:editId="4817361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41CAD" w14:textId="3A90BD12" w:rsidR="00CE1D36" w:rsidRDefault="00CE1D36">
                            <w:pPr>
                              <w:jc w:val="right"/>
                              <w:rPr>
                                <w:color w:val="7F7F7F" w:themeColor="text1" w:themeTint="80"/>
                              </w:rPr>
                            </w:pPr>
                          </w:p>
                          <w:p w14:paraId="764D1287" w14:textId="77777777" w:rsidR="00CE1D36" w:rsidRDefault="00CE1D3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40B7F17" id="Group 37" o:spid="_x0000_s1027"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B841CAD" w14:textId="3A90BD12" w:rsidR="00CE1D36" w:rsidRDefault="00CE1D36">
                      <w:pPr>
                        <w:jc w:val="right"/>
                        <w:rPr>
                          <w:color w:val="7F7F7F" w:themeColor="text1" w:themeTint="80"/>
                        </w:rPr>
                      </w:pPr>
                    </w:p>
                    <w:p w14:paraId="764D1287" w14:textId="77777777" w:rsidR="00CE1D36" w:rsidRDefault="00CE1D3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3D834562" wp14:editId="7009947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CC4A6" w14:textId="77777777" w:rsidR="00CE1D36" w:rsidRDefault="00CE1D3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34562" id="Rectangle 40" o:spid="_x0000_s1030"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5CCC4A6" w14:textId="77777777" w:rsidR="00CE1D36" w:rsidRDefault="00CE1D3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47D3" w14:textId="77777777" w:rsidR="002C0080" w:rsidRDefault="002C0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F6B9" w14:textId="77777777" w:rsidR="00153FE4" w:rsidRDefault="00153FE4" w:rsidP="00A12319">
      <w:pPr>
        <w:spacing w:after="0" w:line="240" w:lineRule="auto"/>
      </w:pPr>
      <w:r>
        <w:separator/>
      </w:r>
    </w:p>
  </w:footnote>
  <w:footnote w:type="continuationSeparator" w:id="0">
    <w:p w14:paraId="6FA61224" w14:textId="77777777" w:rsidR="00153FE4" w:rsidRDefault="00153FE4" w:rsidP="00A12319">
      <w:pPr>
        <w:spacing w:after="0" w:line="240" w:lineRule="auto"/>
      </w:pPr>
      <w:r>
        <w:continuationSeparator/>
      </w:r>
    </w:p>
  </w:footnote>
  <w:footnote w:type="continuationNotice" w:id="1">
    <w:p w14:paraId="5DDA15D5" w14:textId="77777777" w:rsidR="00153FE4" w:rsidRDefault="00153F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C79E" w14:textId="77777777" w:rsidR="002C0080" w:rsidRDefault="002C0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98A9" w14:textId="77777777" w:rsidR="00CE63DD" w:rsidRDefault="00CE63DD" w:rsidP="00CE63DD">
    <w:pPr>
      <w:pStyle w:val="Title"/>
    </w:pPr>
    <w:r>
      <w:t>Your Application Title Goes Here</w:t>
    </w:r>
  </w:p>
  <w:p w14:paraId="2F4BDC55" w14:textId="3ABA372D" w:rsidR="00A12319" w:rsidRPr="00CE63DD" w:rsidRDefault="00A12319" w:rsidP="00CE63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D6FC" w14:textId="182D26EA" w:rsidR="002C0080" w:rsidRDefault="002B1318" w:rsidP="002C0080">
    <w:pPr>
      <w:pStyle w:val="Title"/>
    </w:pPr>
    <w:r>
      <w:t>Your Application Title Goes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5C82"/>
    <w:multiLevelType w:val="hybridMultilevel"/>
    <w:tmpl w:val="359A9E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B4B1A"/>
    <w:multiLevelType w:val="hybridMultilevel"/>
    <w:tmpl w:val="F73A1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92ED3"/>
    <w:multiLevelType w:val="hybridMultilevel"/>
    <w:tmpl w:val="16BA2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E5513"/>
    <w:multiLevelType w:val="hybridMultilevel"/>
    <w:tmpl w:val="E4F88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645AD"/>
    <w:multiLevelType w:val="hybridMultilevel"/>
    <w:tmpl w:val="9042A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4E5869"/>
    <w:multiLevelType w:val="hybridMultilevel"/>
    <w:tmpl w:val="BFBC2D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3CB7486"/>
    <w:multiLevelType w:val="hybridMultilevel"/>
    <w:tmpl w:val="1E7A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35FED"/>
    <w:multiLevelType w:val="hybridMultilevel"/>
    <w:tmpl w:val="C6901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ED3529"/>
    <w:multiLevelType w:val="hybridMultilevel"/>
    <w:tmpl w:val="3CAC16F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4"/>
  </w:num>
  <w:num w:numId="2">
    <w:abstractNumId w:val="7"/>
  </w:num>
  <w:num w:numId="3">
    <w:abstractNumId w:val="5"/>
  </w:num>
  <w:num w:numId="4">
    <w:abstractNumId w:val="6"/>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2B"/>
    <w:rsid w:val="00014055"/>
    <w:rsid w:val="00015D4C"/>
    <w:rsid w:val="000263B5"/>
    <w:rsid w:val="0002754E"/>
    <w:rsid w:val="000349B3"/>
    <w:rsid w:val="00034D5F"/>
    <w:rsid w:val="000436AC"/>
    <w:rsid w:val="000570EC"/>
    <w:rsid w:val="00065B9C"/>
    <w:rsid w:val="00067307"/>
    <w:rsid w:val="00073A53"/>
    <w:rsid w:val="00083A67"/>
    <w:rsid w:val="00085FEF"/>
    <w:rsid w:val="000969D5"/>
    <w:rsid w:val="000A42C6"/>
    <w:rsid w:val="000B05BF"/>
    <w:rsid w:val="000B2967"/>
    <w:rsid w:val="000B34C9"/>
    <w:rsid w:val="000B62E1"/>
    <w:rsid w:val="000B7FE8"/>
    <w:rsid w:val="000E72E4"/>
    <w:rsid w:val="00101296"/>
    <w:rsid w:val="00106D56"/>
    <w:rsid w:val="0011417D"/>
    <w:rsid w:val="00122029"/>
    <w:rsid w:val="00130FEE"/>
    <w:rsid w:val="00152860"/>
    <w:rsid w:val="00153FE4"/>
    <w:rsid w:val="00171D03"/>
    <w:rsid w:val="00173230"/>
    <w:rsid w:val="001A1790"/>
    <w:rsid w:val="001A7C56"/>
    <w:rsid w:val="001B0EAF"/>
    <w:rsid w:val="001B11F3"/>
    <w:rsid w:val="001C0D0A"/>
    <w:rsid w:val="0020096A"/>
    <w:rsid w:val="00215B9D"/>
    <w:rsid w:val="00221F2A"/>
    <w:rsid w:val="002373EF"/>
    <w:rsid w:val="00241E1C"/>
    <w:rsid w:val="00262BE6"/>
    <w:rsid w:val="0026720A"/>
    <w:rsid w:val="002756BF"/>
    <w:rsid w:val="00285848"/>
    <w:rsid w:val="002B1318"/>
    <w:rsid w:val="002C0080"/>
    <w:rsid w:val="002C0C3C"/>
    <w:rsid w:val="002C27DB"/>
    <w:rsid w:val="002C47AF"/>
    <w:rsid w:val="002D6326"/>
    <w:rsid w:val="002E0C11"/>
    <w:rsid w:val="002F335F"/>
    <w:rsid w:val="002F713C"/>
    <w:rsid w:val="0030201F"/>
    <w:rsid w:val="00304F84"/>
    <w:rsid w:val="003061CD"/>
    <w:rsid w:val="00306FE8"/>
    <w:rsid w:val="00326CE3"/>
    <w:rsid w:val="00330280"/>
    <w:rsid w:val="00333C45"/>
    <w:rsid w:val="00342C1A"/>
    <w:rsid w:val="00350CDC"/>
    <w:rsid w:val="00353C56"/>
    <w:rsid w:val="00370CA1"/>
    <w:rsid w:val="00373808"/>
    <w:rsid w:val="00382C23"/>
    <w:rsid w:val="00395637"/>
    <w:rsid w:val="003A615B"/>
    <w:rsid w:val="003B3706"/>
    <w:rsid w:val="003D27C4"/>
    <w:rsid w:val="003E2941"/>
    <w:rsid w:val="003F0B57"/>
    <w:rsid w:val="004038ED"/>
    <w:rsid w:val="00407CB5"/>
    <w:rsid w:val="00417160"/>
    <w:rsid w:val="0042153B"/>
    <w:rsid w:val="00445D92"/>
    <w:rsid w:val="0045275B"/>
    <w:rsid w:val="00471494"/>
    <w:rsid w:val="0049653E"/>
    <w:rsid w:val="00497C7B"/>
    <w:rsid w:val="004A2D69"/>
    <w:rsid w:val="004B559A"/>
    <w:rsid w:val="004C45EC"/>
    <w:rsid w:val="004C6192"/>
    <w:rsid w:val="004D3624"/>
    <w:rsid w:val="00504726"/>
    <w:rsid w:val="00504CE1"/>
    <w:rsid w:val="00521E33"/>
    <w:rsid w:val="00531BC5"/>
    <w:rsid w:val="005322DD"/>
    <w:rsid w:val="00532CFD"/>
    <w:rsid w:val="00541777"/>
    <w:rsid w:val="0054634A"/>
    <w:rsid w:val="0054642B"/>
    <w:rsid w:val="0055664A"/>
    <w:rsid w:val="00560D11"/>
    <w:rsid w:val="005779BB"/>
    <w:rsid w:val="00582B0A"/>
    <w:rsid w:val="00592326"/>
    <w:rsid w:val="005C4F9B"/>
    <w:rsid w:val="005E0691"/>
    <w:rsid w:val="005E0D37"/>
    <w:rsid w:val="005F13EB"/>
    <w:rsid w:val="00611625"/>
    <w:rsid w:val="0061711B"/>
    <w:rsid w:val="0063125A"/>
    <w:rsid w:val="006353C3"/>
    <w:rsid w:val="00641C9A"/>
    <w:rsid w:val="00660261"/>
    <w:rsid w:val="00660280"/>
    <w:rsid w:val="00661038"/>
    <w:rsid w:val="00662DCB"/>
    <w:rsid w:val="00672B31"/>
    <w:rsid w:val="006854DF"/>
    <w:rsid w:val="00693505"/>
    <w:rsid w:val="006C1E71"/>
    <w:rsid w:val="006D3402"/>
    <w:rsid w:val="006E4E64"/>
    <w:rsid w:val="006E5C7E"/>
    <w:rsid w:val="006E72DE"/>
    <w:rsid w:val="006F6AA3"/>
    <w:rsid w:val="007057AB"/>
    <w:rsid w:val="007206F1"/>
    <w:rsid w:val="00727CBF"/>
    <w:rsid w:val="00731FD6"/>
    <w:rsid w:val="00732859"/>
    <w:rsid w:val="00736CC5"/>
    <w:rsid w:val="00741B53"/>
    <w:rsid w:val="0074665E"/>
    <w:rsid w:val="00751334"/>
    <w:rsid w:val="007534B4"/>
    <w:rsid w:val="00753FF5"/>
    <w:rsid w:val="00767BE7"/>
    <w:rsid w:val="0077286B"/>
    <w:rsid w:val="00772EA3"/>
    <w:rsid w:val="00780F5C"/>
    <w:rsid w:val="00782FA8"/>
    <w:rsid w:val="007A2C5A"/>
    <w:rsid w:val="007A7661"/>
    <w:rsid w:val="007B798C"/>
    <w:rsid w:val="007B7FC1"/>
    <w:rsid w:val="007C187F"/>
    <w:rsid w:val="007C1B26"/>
    <w:rsid w:val="007C7D97"/>
    <w:rsid w:val="007D2F6E"/>
    <w:rsid w:val="007E29D1"/>
    <w:rsid w:val="007F040E"/>
    <w:rsid w:val="008259AC"/>
    <w:rsid w:val="00825F80"/>
    <w:rsid w:val="00830AC5"/>
    <w:rsid w:val="0083562C"/>
    <w:rsid w:val="0085486B"/>
    <w:rsid w:val="0086369D"/>
    <w:rsid w:val="00870E4E"/>
    <w:rsid w:val="008802B2"/>
    <w:rsid w:val="00881ADB"/>
    <w:rsid w:val="00897EC9"/>
    <w:rsid w:val="008A331B"/>
    <w:rsid w:val="008C62A5"/>
    <w:rsid w:val="008C6915"/>
    <w:rsid w:val="008F2F4A"/>
    <w:rsid w:val="008F4E1F"/>
    <w:rsid w:val="008F538C"/>
    <w:rsid w:val="009013A9"/>
    <w:rsid w:val="00911F72"/>
    <w:rsid w:val="00913A2E"/>
    <w:rsid w:val="009236BC"/>
    <w:rsid w:val="00930865"/>
    <w:rsid w:val="0094340D"/>
    <w:rsid w:val="00957E29"/>
    <w:rsid w:val="00970D2B"/>
    <w:rsid w:val="009717CE"/>
    <w:rsid w:val="00986F61"/>
    <w:rsid w:val="009B2920"/>
    <w:rsid w:val="009B51AF"/>
    <w:rsid w:val="009D2C16"/>
    <w:rsid w:val="009D6325"/>
    <w:rsid w:val="009E0C80"/>
    <w:rsid w:val="009E21EE"/>
    <w:rsid w:val="009E44C1"/>
    <w:rsid w:val="009F02B7"/>
    <w:rsid w:val="009F59F4"/>
    <w:rsid w:val="009F6F5F"/>
    <w:rsid w:val="00A12319"/>
    <w:rsid w:val="00A4443A"/>
    <w:rsid w:val="00A51A01"/>
    <w:rsid w:val="00A542E3"/>
    <w:rsid w:val="00A55D41"/>
    <w:rsid w:val="00A56B35"/>
    <w:rsid w:val="00A62B93"/>
    <w:rsid w:val="00A6748A"/>
    <w:rsid w:val="00A77206"/>
    <w:rsid w:val="00AB0CB5"/>
    <w:rsid w:val="00AB2EF4"/>
    <w:rsid w:val="00AB48C9"/>
    <w:rsid w:val="00AB766B"/>
    <w:rsid w:val="00AC3612"/>
    <w:rsid w:val="00AD4E46"/>
    <w:rsid w:val="00AD60F5"/>
    <w:rsid w:val="00AD72AC"/>
    <w:rsid w:val="00AE3F9F"/>
    <w:rsid w:val="00AF1416"/>
    <w:rsid w:val="00AF53ED"/>
    <w:rsid w:val="00B22265"/>
    <w:rsid w:val="00B22E98"/>
    <w:rsid w:val="00B31B0E"/>
    <w:rsid w:val="00B35648"/>
    <w:rsid w:val="00B42795"/>
    <w:rsid w:val="00B45942"/>
    <w:rsid w:val="00B61F80"/>
    <w:rsid w:val="00B922D5"/>
    <w:rsid w:val="00BA0A56"/>
    <w:rsid w:val="00BB40E1"/>
    <w:rsid w:val="00BC234E"/>
    <w:rsid w:val="00BC663A"/>
    <w:rsid w:val="00BE69D0"/>
    <w:rsid w:val="00C16875"/>
    <w:rsid w:val="00C326AD"/>
    <w:rsid w:val="00C41525"/>
    <w:rsid w:val="00C43665"/>
    <w:rsid w:val="00C5410E"/>
    <w:rsid w:val="00C713AC"/>
    <w:rsid w:val="00C742DE"/>
    <w:rsid w:val="00C83A1A"/>
    <w:rsid w:val="00C84930"/>
    <w:rsid w:val="00C84B11"/>
    <w:rsid w:val="00C9782C"/>
    <w:rsid w:val="00CB6A9E"/>
    <w:rsid w:val="00CC0281"/>
    <w:rsid w:val="00CE0F2A"/>
    <w:rsid w:val="00CE1D36"/>
    <w:rsid w:val="00CE63DD"/>
    <w:rsid w:val="00D4772B"/>
    <w:rsid w:val="00D720E8"/>
    <w:rsid w:val="00D73F21"/>
    <w:rsid w:val="00D74C53"/>
    <w:rsid w:val="00D76954"/>
    <w:rsid w:val="00D869C0"/>
    <w:rsid w:val="00DA5519"/>
    <w:rsid w:val="00DB7C3E"/>
    <w:rsid w:val="00DC01A7"/>
    <w:rsid w:val="00DC77B9"/>
    <w:rsid w:val="00DD3B30"/>
    <w:rsid w:val="00DE5FE1"/>
    <w:rsid w:val="00DF4B61"/>
    <w:rsid w:val="00E206D1"/>
    <w:rsid w:val="00E378BD"/>
    <w:rsid w:val="00E57F2B"/>
    <w:rsid w:val="00E654D9"/>
    <w:rsid w:val="00E6616A"/>
    <w:rsid w:val="00E83CA8"/>
    <w:rsid w:val="00E8700F"/>
    <w:rsid w:val="00E9217F"/>
    <w:rsid w:val="00EB1191"/>
    <w:rsid w:val="00ED6E7D"/>
    <w:rsid w:val="00EE0E5A"/>
    <w:rsid w:val="00EE2589"/>
    <w:rsid w:val="00EE31B1"/>
    <w:rsid w:val="00F13E3A"/>
    <w:rsid w:val="00F2701B"/>
    <w:rsid w:val="00F30E2A"/>
    <w:rsid w:val="00F4115A"/>
    <w:rsid w:val="00F62EC9"/>
    <w:rsid w:val="00F761AF"/>
    <w:rsid w:val="00F9456A"/>
    <w:rsid w:val="00F94584"/>
    <w:rsid w:val="00F95E4F"/>
    <w:rsid w:val="00FA01AB"/>
    <w:rsid w:val="00FA2B63"/>
    <w:rsid w:val="00FB4085"/>
    <w:rsid w:val="00FB74CE"/>
    <w:rsid w:val="00FD3DEB"/>
    <w:rsid w:val="00FD3E2D"/>
    <w:rsid w:val="00FD68F0"/>
    <w:rsid w:val="00FE0D76"/>
    <w:rsid w:val="00FE7C41"/>
    <w:rsid w:val="00FF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6F62"/>
  <w15:chartTrackingRefBased/>
  <w15:docId w15:val="{BB78A40D-32E4-4E05-BE54-F31905A6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D36"/>
  </w:style>
  <w:style w:type="paragraph" w:styleId="Heading1">
    <w:name w:val="heading 1"/>
    <w:basedOn w:val="Normal"/>
    <w:next w:val="Normal"/>
    <w:link w:val="Heading1Char"/>
    <w:uiPriority w:val="9"/>
    <w:qFormat/>
    <w:rsid w:val="00E57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F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7F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234E"/>
    <w:pPr>
      <w:ind w:left="720"/>
      <w:contextualSpacing/>
    </w:pPr>
  </w:style>
  <w:style w:type="paragraph" w:styleId="Header">
    <w:name w:val="header"/>
    <w:basedOn w:val="Normal"/>
    <w:link w:val="HeaderChar"/>
    <w:uiPriority w:val="99"/>
    <w:unhideWhenUsed/>
    <w:rsid w:val="00A12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319"/>
  </w:style>
  <w:style w:type="paragraph" w:styleId="Footer">
    <w:name w:val="footer"/>
    <w:basedOn w:val="Normal"/>
    <w:link w:val="FooterChar"/>
    <w:uiPriority w:val="99"/>
    <w:unhideWhenUsed/>
    <w:rsid w:val="00A12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319"/>
  </w:style>
  <w:style w:type="paragraph" w:styleId="Title">
    <w:name w:val="Title"/>
    <w:basedOn w:val="Normal"/>
    <w:next w:val="Normal"/>
    <w:link w:val="TitleChar"/>
    <w:uiPriority w:val="10"/>
    <w:qFormat/>
    <w:rsid w:val="00FD3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DE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04CE1"/>
    <w:pPr>
      <w:spacing w:after="0" w:line="240" w:lineRule="auto"/>
    </w:pPr>
    <w:rPr>
      <w:rFonts w:eastAsiaTheme="minorEastAsia"/>
    </w:rPr>
  </w:style>
  <w:style w:type="character" w:customStyle="1" w:styleId="NoSpacingChar">
    <w:name w:val="No Spacing Char"/>
    <w:basedOn w:val="DefaultParagraphFont"/>
    <w:link w:val="NoSpacing"/>
    <w:uiPriority w:val="1"/>
    <w:rsid w:val="00504CE1"/>
    <w:rPr>
      <w:rFonts w:eastAsiaTheme="minorEastAsia"/>
    </w:rPr>
  </w:style>
  <w:style w:type="paragraph" w:styleId="TOCHeading">
    <w:name w:val="TOC Heading"/>
    <w:basedOn w:val="Heading1"/>
    <w:next w:val="Normal"/>
    <w:uiPriority w:val="39"/>
    <w:unhideWhenUsed/>
    <w:qFormat/>
    <w:rsid w:val="00333C45"/>
    <w:pPr>
      <w:outlineLvl w:val="9"/>
    </w:pPr>
  </w:style>
  <w:style w:type="paragraph" w:styleId="TOC1">
    <w:name w:val="toc 1"/>
    <w:basedOn w:val="Normal"/>
    <w:next w:val="Normal"/>
    <w:autoRedefine/>
    <w:uiPriority w:val="39"/>
    <w:unhideWhenUsed/>
    <w:rsid w:val="00333C45"/>
    <w:pPr>
      <w:spacing w:after="100"/>
    </w:pPr>
  </w:style>
  <w:style w:type="paragraph" w:styleId="TOC2">
    <w:name w:val="toc 2"/>
    <w:basedOn w:val="Normal"/>
    <w:next w:val="Normal"/>
    <w:autoRedefine/>
    <w:uiPriority w:val="39"/>
    <w:unhideWhenUsed/>
    <w:rsid w:val="00333C45"/>
    <w:pPr>
      <w:spacing w:after="100"/>
      <w:ind w:left="220"/>
    </w:pPr>
  </w:style>
  <w:style w:type="character" w:styleId="Hyperlink">
    <w:name w:val="Hyperlink"/>
    <w:basedOn w:val="DefaultParagraphFont"/>
    <w:uiPriority w:val="99"/>
    <w:unhideWhenUsed/>
    <w:rsid w:val="00333C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1101">
      <w:bodyDiv w:val="1"/>
      <w:marLeft w:val="0"/>
      <w:marRight w:val="0"/>
      <w:marTop w:val="0"/>
      <w:marBottom w:val="0"/>
      <w:divBdr>
        <w:top w:val="none" w:sz="0" w:space="0" w:color="auto"/>
        <w:left w:val="none" w:sz="0" w:space="0" w:color="auto"/>
        <w:bottom w:val="none" w:sz="0" w:space="0" w:color="auto"/>
        <w:right w:val="none" w:sz="0" w:space="0" w:color="auto"/>
      </w:divBdr>
      <w:divsChild>
        <w:div w:id="1789010253">
          <w:marLeft w:val="0"/>
          <w:marRight w:val="0"/>
          <w:marTop w:val="0"/>
          <w:marBottom w:val="0"/>
          <w:divBdr>
            <w:top w:val="none" w:sz="0" w:space="0" w:color="auto"/>
            <w:left w:val="none" w:sz="0" w:space="0" w:color="auto"/>
            <w:bottom w:val="none" w:sz="0" w:space="0" w:color="auto"/>
            <w:right w:val="none" w:sz="0" w:space="0" w:color="auto"/>
          </w:divBdr>
          <w:divsChild>
            <w:div w:id="11191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8196">
      <w:bodyDiv w:val="1"/>
      <w:marLeft w:val="0"/>
      <w:marRight w:val="0"/>
      <w:marTop w:val="0"/>
      <w:marBottom w:val="0"/>
      <w:divBdr>
        <w:top w:val="none" w:sz="0" w:space="0" w:color="auto"/>
        <w:left w:val="none" w:sz="0" w:space="0" w:color="auto"/>
        <w:bottom w:val="none" w:sz="0" w:space="0" w:color="auto"/>
        <w:right w:val="none" w:sz="0" w:space="0" w:color="auto"/>
      </w:divBdr>
    </w:div>
    <w:div w:id="425032489">
      <w:bodyDiv w:val="1"/>
      <w:marLeft w:val="0"/>
      <w:marRight w:val="0"/>
      <w:marTop w:val="0"/>
      <w:marBottom w:val="0"/>
      <w:divBdr>
        <w:top w:val="none" w:sz="0" w:space="0" w:color="auto"/>
        <w:left w:val="none" w:sz="0" w:space="0" w:color="auto"/>
        <w:bottom w:val="none" w:sz="0" w:space="0" w:color="auto"/>
        <w:right w:val="none" w:sz="0" w:space="0" w:color="auto"/>
      </w:divBdr>
    </w:div>
    <w:div w:id="841705541">
      <w:bodyDiv w:val="1"/>
      <w:marLeft w:val="0"/>
      <w:marRight w:val="0"/>
      <w:marTop w:val="0"/>
      <w:marBottom w:val="0"/>
      <w:divBdr>
        <w:top w:val="none" w:sz="0" w:space="0" w:color="auto"/>
        <w:left w:val="none" w:sz="0" w:space="0" w:color="auto"/>
        <w:bottom w:val="none" w:sz="0" w:space="0" w:color="auto"/>
        <w:right w:val="none" w:sz="0" w:space="0" w:color="auto"/>
      </w:divBdr>
    </w:div>
    <w:div w:id="1363088115">
      <w:bodyDiv w:val="1"/>
      <w:marLeft w:val="0"/>
      <w:marRight w:val="0"/>
      <w:marTop w:val="0"/>
      <w:marBottom w:val="0"/>
      <w:divBdr>
        <w:top w:val="none" w:sz="0" w:space="0" w:color="auto"/>
        <w:left w:val="none" w:sz="0" w:space="0" w:color="auto"/>
        <w:bottom w:val="none" w:sz="0" w:space="0" w:color="auto"/>
        <w:right w:val="none" w:sz="0" w:space="0" w:color="auto"/>
      </w:divBdr>
      <w:divsChild>
        <w:div w:id="1409300583">
          <w:marLeft w:val="0"/>
          <w:marRight w:val="0"/>
          <w:marTop w:val="0"/>
          <w:marBottom w:val="0"/>
          <w:divBdr>
            <w:top w:val="none" w:sz="0" w:space="0" w:color="auto"/>
            <w:left w:val="none" w:sz="0" w:space="0" w:color="auto"/>
            <w:bottom w:val="none" w:sz="0" w:space="0" w:color="auto"/>
            <w:right w:val="none" w:sz="0" w:space="0" w:color="auto"/>
          </w:divBdr>
          <w:divsChild>
            <w:div w:id="1178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1259">
      <w:bodyDiv w:val="1"/>
      <w:marLeft w:val="0"/>
      <w:marRight w:val="0"/>
      <w:marTop w:val="0"/>
      <w:marBottom w:val="0"/>
      <w:divBdr>
        <w:top w:val="none" w:sz="0" w:space="0" w:color="auto"/>
        <w:left w:val="none" w:sz="0" w:space="0" w:color="auto"/>
        <w:bottom w:val="none" w:sz="0" w:space="0" w:color="auto"/>
        <w:right w:val="none" w:sz="0" w:space="0" w:color="auto"/>
      </w:divBdr>
      <w:divsChild>
        <w:div w:id="2036349554">
          <w:marLeft w:val="0"/>
          <w:marRight w:val="0"/>
          <w:marTop w:val="0"/>
          <w:marBottom w:val="0"/>
          <w:divBdr>
            <w:top w:val="none" w:sz="0" w:space="0" w:color="auto"/>
            <w:left w:val="none" w:sz="0" w:space="0" w:color="auto"/>
            <w:bottom w:val="none" w:sz="0" w:space="0" w:color="auto"/>
            <w:right w:val="none" w:sz="0" w:space="0" w:color="auto"/>
          </w:divBdr>
          <w:divsChild>
            <w:div w:id="10848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569">
      <w:bodyDiv w:val="1"/>
      <w:marLeft w:val="0"/>
      <w:marRight w:val="0"/>
      <w:marTop w:val="0"/>
      <w:marBottom w:val="0"/>
      <w:divBdr>
        <w:top w:val="none" w:sz="0" w:space="0" w:color="auto"/>
        <w:left w:val="none" w:sz="0" w:space="0" w:color="auto"/>
        <w:bottom w:val="none" w:sz="0" w:space="0" w:color="auto"/>
        <w:right w:val="none" w:sz="0" w:space="0" w:color="auto"/>
      </w:divBdr>
    </w:div>
    <w:div w:id="1720281483">
      <w:bodyDiv w:val="1"/>
      <w:marLeft w:val="0"/>
      <w:marRight w:val="0"/>
      <w:marTop w:val="0"/>
      <w:marBottom w:val="0"/>
      <w:divBdr>
        <w:top w:val="none" w:sz="0" w:space="0" w:color="auto"/>
        <w:left w:val="none" w:sz="0" w:space="0" w:color="auto"/>
        <w:bottom w:val="none" w:sz="0" w:space="0" w:color="auto"/>
        <w:right w:val="none" w:sz="0" w:space="0" w:color="auto"/>
      </w:divBdr>
      <w:divsChild>
        <w:div w:id="1709799615">
          <w:marLeft w:val="0"/>
          <w:marRight w:val="0"/>
          <w:marTop w:val="0"/>
          <w:marBottom w:val="0"/>
          <w:divBdr>
            <w:top w:val="none" w:sz="0" w:space="0" w:color="auto"/>
            <w:left w:val="none" w:sz="0" w:space="0" w:color="auto"/>
            <w:bottom w:val="none" w:sz="0" w:space="0" w:color="auto"/>
            <w:right w:val="none" w:sz="0" w:space="0" w:color="auto"/>
          </w:divBdr>
          <w:divsChild>
            <w:div w:id="17479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60642-CF5A-4B2B-8470-F978BD66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Soden, David (Contractor)</cp:lastModifiedBy>
  <cp:revision>7</cp:revision>
  <dcterms:created xsi:type="dcterms:W3CDTF">2021-11-03T12:17:00Z</dcterms:created>
  <dcterms:modified xsi:type="dcterms:W3CDTF">2021-11-03T13:49:00Z</dcterms:modified>
  <cp:category/>
</cp:coreProperties>
</file>