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038E3E" w14:textId="7915F8AA" w:rsidR="00467EE9" w:rsidRDefault="00467EE9" w:rsidP="00467EE9">
      <w:pPr>
        <w:jc w:val="center"/>
        <w:rPr>
          <w:b/>
          <w:bCs/>
          <w:sz w:val="36"/>
          <w:szCs w:val="36"/>
        </w:rPr>
      </w:pPr>
    </w:p>
    <w:p w14:paraId="5A00E6B5" w14:textId="3610DC4E" w:rsidR="00467EE9" w:rsidRDefault="00467EE9" w:rsidP="00467EE9">
      <w:pPr>
        <w:jc w:val="center"/>
        <w:rPr>
          <w:b/>
          <w:bCs/>
          <w:sz w:val="36"/>
          <w:szCs w:val="36"/>
        </w:rPr>
      </w:pPr>
    </w:p>
    <w:p w14:paraId="6B4E81E8" w14:textId="2BD30C48" w:rsidR="00467EE9" w:rsidRDefault="000106F4" w:rsidP="000106F4">
      <w:pPr>
        <w:jc w:val="center"/>
        <w:rPr>
          <w:b/>
          <w:bCs/>
          <w:sz w:val="36"/>
          <w:szCs w:val="36"/>
        </w:rPr>
      </w:pPr>
      <w:r>
        <w:rPr>
          <w:b/>
          <w:bCs/>
          <w:noProof/>
          <w:sz w:val="36"/>
          <w:szCs w:val="36"/>
        </w:rPr>
        <w:drawing>
          <wp:anchor distT="0" distB="0" distL="114300" distR="114300" simplePos="0" relativeHeight="251660288" behindDoc="1" locked="0" layoutInCell="1" allowOverlap="1" wp14:anchorId="0715C2C3" wp14:editId="10780367">
            <wp:simplePos x="0" y="0"/>
            <wp:positionH relativeFrom="column">
              <wp:posOffset>0</wp:posOffset>
            </wp:positionH>
            <wp:positionV relativeFrom="paragraph">
              <wp:posOffset>-635</wp:posOffset>
            </wp:positionV>
            <wp:extent cx="5942965" cy="3160826"/>
            <wp:effectExtent l="0" t="0" r="635" b="190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5942965" cy="3160826"/>
                    </a:xfrm>
                    <a:prstGeom prst="rect">
                      <a:avLst/>
                    </a:prstGeom>
                  </pic:spPr>
                </pic:pic>
              </a:graphicData>
            </a:graphic>
          </wp:anchor>
        </w:drawing>
      </w:r>
    </w:p>
    <w:p w14:paraId="6560C952" w14:textId="77777777" w:rsidR="000106F4" w:rsidRDefault="000106F4" w:rsidP="00467EE9">
      <w:pPr>
        <w:jc w:val="center"/>
        <w:rPr>
          <w:b/>
          <w:bCs/>
          <w:sz w:val="36"/>
          <w:szCs w:val="36"/>
          <w:u w:val="single"/>
        </w:rPr>
      </w:pPr>
    </w:p>
    <w:p w14:paraId="35ACF9B3" w14:textId="77777777" w:rsidR="000106F4" w:rsidRDefault="000106F4" w:rsidP="00467EE9">
      <w:pPr>
        <w:jc w:val="center"/>
        <w:rPr>
          <w:b/>
          <w:bCs/>
          <w:sz w:val="36"/>
          <w:szCs w:val="36"/>
          <w:u w:val="single"/>
        </w:rPr>
      </w:pPr>
    </w:p>
    <w:p w14:paraId="7BE971A3" w14:textId="77777777" w:rsidR="000106F4" w:rsidRDefault="000106F4" w:rsidP="00467EE9">
      <w:pPr>
        <w:jc w:val="center"/>
        <w:rPr>
          <w:b/>
          <w:bCs/>
          <w:sz w:val="36"/>
          <w:szCs w:val="36"/>
          <w:u w:val="single"/>
        </w:rPr>
      </w:pPr>
    </w:p>
    <w:p w14:paraId="754167B8" w14:textId="77777777" w:rsidR="000106F4" w:rsidRDefault="000106F4" w:rsidP="00467EE9">
      <w:pPr>
        <w:jc w:val="center"/>
        <w:rPr>
          <w:b/>
          <w:bCs/>
          <w:sz w:val="36"/>
          <w:szCs w:val="36"/>
          <w:u w:val="single"/>
        </w:rPr>
      </w:pPr>
    </w:p>
    <w:p w14:paraId="2FE0913F" w14:textId="77777777" w:rsidR="000106F4" w:rsidRDefault="000106F4" w:rsidP="00467EE9">
      <w:pPr>
        <w:jc w:val="center"/>
        <w:rPr>
          <w:b/>
          <w:bCs/>
          <w:sz w:val="36"/>
          <w:szCs w:val="36"/>
          <w:u w:val="single"/>
        </w:rPr>
      </w:pPr>
    </w:p>
    <w:p w14:paraId="4E04C123" w14:textId="77777777" w:rsidR="000106F4" w:rsidRDefault="000106F4" w:rsidP="00467EE9">
      <w:pPr>
        <w:jc w:val="center"/>
        <w:rPr>
          <w:b/>
          <w:bCs/>
          <w:sz w:val="36"/>
          <w:szCs w:val="36"/>
          <w:u w:val="single"/>
        </w:rPr>
      </w:pPr>
    </w:p>
    <w:p w14:paraId="4839D72A" w14:textId="5530D914" w:rsidR="00467EE9" w:rsidRPr="00736A3D" w:rsidRDefault="00467EE9" w:rsidP="00467EE9">
      <w:pPr>
        <w:jc w:val="center"/>
        <w:rPr>
          <w:b/>
          <w:bCs/>
          <w:sz w:val="36"/>
          <w:szCs w:val="36"/>
          <w:u w:val="single"/>
        </w:rPr>
      </w:pPr>
      <w:r w:rsidRPr="00736A3D">
        <w:rPr>
          <w:b/>
          <w:bCs/>
          <w:sz w:val="36"/>
          <w:szCs w:val="36"/>
          <w:u w:val="single"/>
        </w:rPr>
        <w:t>IDS 564 – Social Network Analysis</w:t>
      </w:r>
    </w:p>
    <w:p w14:paraId="2C95691C" w14:textId="5BDA25D2" w:rsidR="00467EE9" w:rsidRPr="00736A3D" w:rsidRDefault="00467EE9" w:rsidP="00467EE9">
      <w:pPr>
        <w:jc w:val="center"/>
        <w:rPr>
          <w:b/>
          <w:bCs/>
          <w:sz w:val="36"/>
          <w:szCs w:val="36"/>
          <w:u w:val="single"/>
        </w:rPr>
      </w:pPr>
      <w:r w:rsidRPr="00736A3D">
        <w:rPr>
          <w:b/>
          <w:bCs/>
          <w:sz w:val="36"/>
          <w:szCs w:val="36"/>
          <w:u w:val="single"/>
        </w:rPr>
        <w:t>Final Project Report</w:t>
      </w:r>
    </w:p>
    <w:p w14:paraId="7664605F" w14:textId="2BBBB221" w:rsidR="00467EE9" w:rsidRPr="00467EE9" w:rsidRDefault="00467EE9" w:rsidP="00467EE9">
      <w:pPr>
        <w:jc w:val="center"/>
        <w:rPr>
          <w:b/>
          <w:bCs/>
          <w:sz w:val="36"/>
          <w:szCs w:val="36"/>
        </w:rPr>
      </w:pPr>
      <w:r w:rsidRPr="00467EE9">
        <w:rPr>
          <w:b/>
          <w:bCs/>
          <w:sz w:val="36"/>
          <w:szCs w:val="36"/>
        </w:rPr>
        <w:t>An Analysis of General Relativity and Quantum Cosmology Author Collaborative Network</w:t>
      </w:r>
    </w:p>
    <w:p w14:paraId="0E99CC56" w14:textId="77777777" w:rsidR="00467EE9" w:rsidRPr="00467EE9" w:rsidRDefault="00467EE9" w:rsidP="00467EE9">
      <w:pPr>
        <w:jc w:val="center"/>
        <w:rPr>
          <w:b/>
          <w:bCs/>
          <w:sz w:val="36"/>
          <w:szCs w:val="36"/>
        </w:rPr>
      </w:pPr>
      <w:r w:rsidRPr="00467EE9">
        <w:rPr>
          <w:b/>
          <w:bCs/>
          <w:sz w:val="36"/>
          <w:szCs w:val="36"/>
        </w:rPr>
        <w:t>Group members: Leyla Elnaggar, Danielle Strejc</w:t>
      </w:r>
    </w:p>
    <w:p w14:paraId="5AAD560E" w14:textId="3D40C91F" w:rsidR="00467EE9" w:rsidRDefault="00467EE9" w:rsidP="009D59C5"/>
    <w:p w14:paraId="19E7396C" w14:textId="1CEA34CC" w:rsidR="00467EE9" w:rsidRDefault="00467EE9" w:rsidP="009D59C5"/>
    <w:p w14:paraId="5FF849F4" w14:textId="5339F94B" w:rsidR="00467EE9" w:rsidRDefault="00467EE9" w:rsidP="009D59C5"/>
    <w:p w14:paraId="721DA269" w14:textId="75EC931F" w:rsidR="00467EE9" w:rsidRDefault="00467EE9" w:rsidP="009D59C5"/>
    <w:p w14:paraId="0FD50B91" w14:textId="7B298487" w:rsidR="00467EE9" w:rsidRDefault="00467EE9" w:rsidP="009D59C5"/>
    <w:p w14:paraId="02CE1A7F" w14:textId="37DB1988" w:rsidR="00467EE9" w:rsidRDefault="00467EE9" w:rsidP="009D59C5"/>
    <w:p w14:paraId="34B67286" w14:textId="565444E3" w:rsidR="00467EE9" w:rsidRDefault="00467EE9" w:rsidP="009D59C5"/>
    <w:p w14:paraId="79E399DE" w14:textId="77777777" w:rsidR="00467EE9" w:rsidRDefault="00467EE9" w:rsidP="009D59C5"/>
    <w:p w14:paraId="08D8C630" w14:textId="77777777" w:rsidR="00C610B1" w:rsidRPr="00C610B1" w:rsidRDefault="00C610B1" w:rsidP="00C610B1">
      <w:pPr>
        <w:rPr>
          <w:b/>
          <w:bCs/>
          <w:sz w:val="36"/>
          <w:szCs w:val="36"/>
          <w:u w:val="single"/>
        </w:rPr>
      </w:pPr>
      <w:r w:rsidRPr="00C610B1">
        <w:rPr>
          <w:b/>
          <w:bCs/>
          <w:sz w:val="36"/>
          <w:szCs w:val="36"/>
          <w:u w:val="single"/>
        </w:rPr>
        <w:t>Outline</w:t>
      </w:r>
    </w:p>
    <w:p w14:paraId="03664013" w14:textId="13EA6B72" w:rsidR="00EA6E4F" w:rsidRPr="00EA6E4F" w:rsidRDefault="00C610B1" w:rsidP="00EA6E4F">
      <w:pPr>
        <w:spacing w:line="240" w:lineRule="auto"/>
        <w:rPr>
          <w:b/>
          <w:bCs/>
          <w:sz w:val="28"/>
          <w:szCs w:val="28"/>
        </w:rPr>
      </w:pPr>
      <w:r w:rsidRPr="00EA6E4F">
        <w:rPr>
          <w:b/>
          <w:bCs/>
          <w:sz w:val="28"/>
          <w:szCs w:val="28"/>
        </w:rPr>
        <w:t>Introduction</w:t>
      </w:r>
    </w:p>
    <w:p w14:paraId="2352830C" w14:textId="291F4B16" w:rsidR="00EA6E4F" w:rsidRPr="00EA6E4F" w:rsidRDefault="00EA6E4F" w:rsidP="00EA6E4F">
      <w:pPr>
        <w:spacing w:line="240" w:lineRule="auto"/>
        <w:rPr>
          <w:b/>
          <w:bCs/>
          <w:sz w:val="28"/>
          <w:szCs w:val="28"/>
        </w:rPr>
      </w:pPr>
      <w:r w:rsidRPr="00EA6E4F">
        <w:rPr>
          <w:b/>
          <w:bCs/>
          <w:sz w:val="28"/>
          <w:szCs w:val="28"/>
        </w:rPr>
        <w:t>1</w:t>
      </w:r>
      <w:r w:rsidR="004A0DC0">
        <w:rPr>
          <w:b/>
          <w:bCs/>
          <w:sz w:val="28"/>
          <w:szCs w:val="28"/>
        </w:rPr>
        <w:t>.</w:t>
      </w:r>
      <w:r w:rsidRPr="00EA6E4F">
        <w:rPr>
          <w:b/>
          <w:bCs/>
          <w:sz w:val="28"/>
          <w:szCs w:val="28"/>
        </w:rPr>
        <w:t xml:space="preserve"> Problem Statement</w:t>
      </w:r>
    </w:p>
    <w:p w14:paraId="48CF8F6C" w14:textId="3090656F" w:rsidR="00EA6E4F" w:rsidRDefault="00EA6E4F" w:rsidP="00EA6E4F">
      <w:pPr>
        <w:spacing w:line="240" w:lineRule="auto"/>
        <w:rPr>
          <w:b/>
          <w:bCs/>
          <w:sz w:val="28"/>
          <w:szCs w:val="28"/>
        </w:rPr>
      </w:pPr>
      <w:r w:rsidRPr="00EA6E4F">
        <w:rPr>
          <w:b/>
          <w:bCs/>
          <w:sz w:val="28"/>
          <w:szCs w:val="28"/>
        </w:rPr>
        <w:t>2</w:t>
      </w:r>
      <w:r w:rsidR="004A0DC0">
        <w:rPr>
          <w:b/>
          <w:bCs/>
          <w:sz w:val="28"/>
          <w:szCs w:val="28"/>
        </w:rPr>
        <w:t>.</w:t>
      </w:r>
      <w:r w:rsidRPr="00EA6E4F">
        <w:rPr>
          <w:b/>
          <w:bCs/>
          <w:sz w:val="28"/>
          <w:szCs w:val="28"/>
        </w:rPr>
        <w:t xml:space="preserve"> Review of relevant prior work</w:t>
      </w:r>
    </w:p>
    <w:p w14:paraId="44A5CF78" w14:textId="2E901004" w:rsidR="00EA6E4F" w:rsidRDefault="00EA6E4F" w:rsidP="00EA6E4F">
      <w:pPr>
        <w:spacing w:line="240" w:lineRule="auto"/>
        <w:rPr>
          <w:b/>
          <w:bCs/>
          <w:sz w:val="28"/>
          <w:szCs w:val="28"/>
        </w:rPr>
      </w:pPr>
      <w:r w:rsidRPr="00EA6E4F">
        <w:rPr>
          <w:b/>
          <w:bCs/>
          <w:sz w:val="28"/>
          <w:szCs w:val="28"/>
        </w:rPr>
        <w:t>3</w:t>
      </w:r>
      <w:r w:rsidR="004A0DC0">
        <w:rPr>
          <w:b/>
          <w:bCs/>
          <w:sz w:val="28"/>
          <w:szCs w:val="28"/>
        </w:rPr>
        <w:t>.</w:t>
      </w:r>
      <w:r w:rsidRPr="00EA6E4F">
        <w:rPr>
          <w:b/>
          <w:bCs/>
          <w:sz w:val="28"/>
          <w:szCs w:val="28"/>
        </w:rPr>
        <w:t xml:space="preserve"> Data Collection</w:t>
      </w:r>
    </w:p>
    <w:p w14:paraId="28150FA1" w14:textId="2A30F9DC" w:rsidR="00EA6E4F" w:rsidRDefault="00EA6E4F" w:rsidP="00EA6E4F">
      <w:pPr>
        <w:rPr>
          <w:b/>
          <w:bCs/>
          <w:sz w:val="24"/>
          <w:szCs w:val="24"/>
        </w:rPr>
      </w:pPr>
      <w:r w:rsidRPr="00EA6E4F">
        <w:rPr>
          <w:b/>
          <w:bCs/>
          <w:sz w:val="24"/>
          <w:szCs w:val="24"/>
        </w:rPr>
        <w:t xml:space="preserve">   3.1 Dataset Basic statistics</w:t>
      </w:r>
    </w:p>
    <w:p w14:paraId="566580CA" w14:textId="3DFEB148" w:rsidR="00EA6E4F" w:rsidRPr="00EA6E4F" w:rsidRDefault="00EA6E4F" w:rsidP="00EA6E4F">
      <w:pPr>
        <w:rPr>
          <w:b/>
          <w:bCs/>
          <w:sz w:val="24"/>
          <w:szCs w:val="24"/>
        </w:rPr>
      </w:pPr>
      <w:r>
        <w:rPr>
          <w:b/>
          <w:bCs/>
          <w:sz w:val="24"/>
          <w:szCs w:val="24"/>
        </w:rPr>
        <w:t xml:space="preserve">   </w:t>
      </w:r>
      <w:r w:rsidRPr="00EA6E4F">
        <w:rPr>
          <w:b/>
          <w:bCs/>
          <w:sz w:val="24"/>
          <w:szCs w:val="24"/>
        </w:rPr>
        <w:t>3.2 Degree Distribution</w:t>
      </w:r>
    </w:p>
    <w:p w14:paraId="33EE41F7" w14:textId="026EF55C" w:rsidR="00EA6E4F" w:rsidRPr="00EA6E4F" w:rsidRDefault="00EA6E4F" w:rsidP="00EA6E4F">
      <w:pPr>
        <w:rPr>
          <w:b/>
          <w:bCs/>
          <w:sz w:val="24"/>
          <w:szCs w:val="24"/>
        </w:rPr>
      </w:pPr>
      <w:r>
        <w:rPr>
          <w:b/>
          <w:bCs/>
          <w:sz w:val="24"/>
          <w:szCs w:val="24"/>
        </w:rPr>
        <w:t xml:space="preserve">   </w:t>
      </w:r>
      <w:r w:rsidRPr="00EA6E4F">
        <w:rPr>
          <w:rFonts w:ascii="Calibri" w:eastAsia="Times New Roman" w:hAnsi="Calibri" w:cs="Calibri"/>
          <w:b/>
          <w:bCs/>
          <w:color w:val="000000"/>
          <w:sz w:val="24"/>
          <w:szCs w:val="24"/>
        </w:rPr>
        <w:t>3.3 Cliques and Clusters</w:t>
      </w:r>
    </w:p>
    <w:p w14:paraId="374E5F9A" w14:textId="41A27F95" w:rsidR="00EA6E4F" w:rsidRDefault="00EA6E4F" w:rsidP="00EA6E4F">
      <w:pPr>
        <w:spacing w:line="240" w:lineRule="auto"/>
        <w:rPr>
          <w:rFonts w:ascii="Calibri" w:eastAsia="Times New Roman" w:hAnsi="Calibri" w:cs="Calibri"/>
          <w:b/>
          <w:bCs/>
          <w:color w:val="000000"/>
          <w:sz w:val="24"/>
          <w:szCs w:val="24"/>
        </w:rPr>
      </w:pPr>
      <w:r w:rsidRPr="00EA6E4F">
        <w:rPr>
          <w:b/>
          <w:bCs/>
          <w:sz w:val="36"/>
          <w:szCs w:val="36"/>
        </w:rPr>
        <w:t xml:space="preserve"> </w:t>
      </w:r>
      <w:r w:rsidRPr="0025604C">
        <w:rPr>
          <w:b/>
          <w:bCs/>
          <w:sz w:val="36"/>
          <w:szCs w:val="36"/>
        </w:rPr>
        <w:t xml:space="preserve"> </w:t>
      </w:r>
      <w:r w:rsidRPr="0025604C">
        <w:rPr>
          <w:rFonts w:ascii="Calibri" w:eastAsia="Times New Roman" w:hAnsi="Calibri" w:cs="Calibri"/>
          <w:b/>
          <w:bCs/>
          <w:color w:val="000000"/>
          <w:sz w:val="24"/>
          <w:szCs w:val="24"/>
        </w:rPr>
        <w:t>3.4 Community Detection</w:t>
      </w:r>
    </w:p>
    <w:p w14:paraId="4E9E59CC" w14:textId="77777777" w:rsidR="0023242F" w:rsidRPr="0023242F" w:rsidRDefault="0023242F" w:rsidP="0023242F">
      <w:pPr>
        <w:rPr>
          <w:rFonts w:ascii="Times New Roman" w:eastAsia="Times New Roman" w:hAnsi="Times New Roman" w:cs="Times New Roman"/>
          <w:sz w:val="24"/>
          <w:szCs w:val="24"/>
        </w:rPr>
      </w:pPr>
      <w:r w:rsidRPr="0023242F">
        <w:rPr>
          <w:rFonts w:ascii="Calibri" w:eastAsia="Times New Roman" w:hAnsi="Calibri" w:cs="Calibri"/>
          <w:b/>
          <w:bCs/>
          <w:color w:val="000000"/>
          <w:sz w:val="26"/>
          <w:szCs w:val="26"/>
        </w:rPr>
        <w:t xml:space="preserve">   </w:t>
      </w:r>
      <w:r w:rsidRPr="0023242F">
        <w:rPr>
          <w:rFonts w:ascii="Calibri" w:eastAsia="Times New Roman" w:hAnsi="Calibri" w:cs="Calibri"/>
          <w:b/>
          <w:bCs/>
          <w:color w:val="000000"/>
          <w:sz w:val="24"/>
          <w:szCs w:val="24"/>
        </w:rPr>
        <w:t>3.5 Hubs in the Network</w:t>
      </w:r>
    </w:p>
    <w:p w14:paraId="440975F1" w14:textId="67C3483C" w:rsidR="00EA6E4F" w:rsidRPr="00EA6E4F" w:rsidRDefault="00EA6E4F" w:rsidP="00EA6E4F">
      <w:pPr>
        <w:rPr>
          <w:b/>
          <w:bCs/>
          <w:sz w:val="28"/>
          <w:szCs w:val="28"/>
        </w:rPr>
      </w:pPr>
      <w:r w:rsidRPr="00EA6E4F">
        <w:rPr>
          <w:b/>
          <w:bCs/>
          <w:sz w:val="28"/>
          <w:szCs w:val="28"/>
        </w:rPr>
        <w:t>4</w:t>
      </w:r>
      <w:r w:rsidR="004A0DC0">
        <w:rPr>
          <w:b/>
          <w:bCs/>
          <w:sz w:val="28"/>
          <w:szCs w:val="28"/>
        </w:rPr>
        <w:t>.</w:t>
      </w:r>
      <w:r w:rsidRPr="00EA6E4F">
        <w:rPr>
          <w:b/>
          <w:bCs/>
          <w:sz w:val="28"/>
          <w:szCs w:val="28"/>
        </w:rPr>
        <w:t xml:space="preserve"> Conclusions</w:t>
      </w:r>
    </w:p>
    <w:p w14:paraId="5172D1E9" w14:textId="2F90D8E3" w:rsidR="00C610B1" w:rsidRPr="00EA6E4F" w:rsidRDefault="00C610B1" w:rsidP="00EA6E4F">
      <w:pPr>
        <w:spacing w:line="240" w:lineRule="auto"/>
        <w:rPr>
          <w:b/>
          <w:bCs/>
          <w:sz w:val="28"/>
          <w:szCs w:val="28"/>
        </w:rPr>
      </w:pPr>
      <w:r w:rsidRPr="00EA6E4F">
        <w:rPr>
          <w:b/>
          <w:bCs/>
          <w:sz w:val="28"/>
          <w:szCs w:val="28"/>
        </w:rPr>
        <w:t>References</w:t>
      </w:r>
    </w:p>
    <w:p w14:paraId="3ACADF49" w14:textId="3591B95F" w:rsidR="00C610B1" w:rsidRDefault="00EA6E4F" w:rsidP="009D59C5">
      <w:pPr>
        <w:rPr>
          <w:b/>
          <w:bCs/>
          <w:sz w:val="28"/>
          <w:szCs w:val="28"/>
        </w:rPr>
      </w:pPr>
      <w:r>
        <w:rPr>
          <w:b/>
          <w:bCs/>
          <w:sz w:val="28"/>
          <w:szCs w:val="28"/>
        </w:rPr>
        <w:t>Appendix</w:t>
      </w:r>
    </w:p>
    <w:p w14:paraId="6466AD9A" w14:textId="521EDED6" w:rsidR="00B203A5" w:rsidRDefault="00B203A5" w:rsidP="009D59C5">
      <w:pPr>
        <w:rPr>
          <w:b/>
          <w:bCs/>
          <w:sz w:val="28"/>
          <w:szCs w:val="28"/>
        </w:rPr>
      </w:pPr>
    </w:p>
    <w:p w14:paraId="0557952F" w14:textId="0C02CC99" w:rsidR="00B203A5" w:rsidRDefault="00B203A5" w:rsidP="009D59C5">
      <w:pPr>
        <w:rPr>
          <w:b/>
          <w:bCs/>
          <w:sz w:val="28"/>
          <w:szCs w:val="28"/>
        </w:rPr>
      </w:pPr>
    </w:p>
    <w:p w14:paraId="626FB69D" w14:textId="72BD853E" w:rsidR="00B203A5" w:rsidRDefault="00B203A5" w:rsidP="009D59C5">
      <w:pPr>
        <w:rPr>
          <w:b/>
          <w:bCs/>
          <w:sz w:val="28"/>
          <w:szCs w:val="28"/>
        </w:rPr>
      </w:pPr>
    </w:p>
    <w:p w14:paraId="6BAD7E0D" w14:textId="79C9B387" w:rsidR="00B203A5" w:rsidRDefault="00B203A5" w:rsidP="009D59C5">
      <w:pPr>
        <w:rPr>
          <w:b/>
          <w:bCs/>
          <w:sz w:val="28"/>
          <w:szCs w:val="28"/>
        </w:rPr>
      </w:pPr>
    </w:p>
    <w:p w14:paraId="49F93728" w14:textId="78C5CFC5" w:rsidR="00B203A5" w:rsidRDefault="00B203A5" w:rsidP="009D59C5">
      <w:pPr>
        <w:rPr>
          <w:b/>
          <w:bCs/>
          <w:sz w:val="28"/>
          <w:szCs w:val="28"/>
        </w:rPr>
      </w:pPr>
    </w:p>
    <w:p w14:paraId="57C0BB64" w14:textId="17E1CADD" w:rsidR="00B203A5" w:rsidRDefault="00B203A5" w:rsidP="009D59C5">
      <w:pPr>
        <w:rPr>
          <w:b/>
          <w:bCs/>
          <w:sz w:val="28"/>
          <w:szCs w:val="28"/>
        </w:rPr>
      </w:pPr>
    </w:p>
    <w:p w14:paraId="4C304A77" w14:textId="73A58A53" w:rsidR="00B203A5" w:rsidRDefault="00B203A5" w:rsidP="009D59C5">
      <w:pPr>
        <w:rPr>
          <w:b/>
          <w:bCs/>
          <w:sz w:val="28"/>
          <w:szCs w:val="28"/>
        </w:rPr>
      </w:pPr>
    </w:p>
    <w:p w14:paraId="30B87CDA" w14:textId="1EDCB324" w:rsidR="00B203A5" w:rsidRDefault="00B203A5" w:rsidP="009D59C5">
      <w:pPr>
        <w:rPr>
          <w:b/>
          <w:bCs/>
          <w:sz w:val="28"/>
          <w:szCs w:val="28"/>
        </w:rPr>
      </w:pPr>
    </w:p>
    <w:p w14:paraId="13D129E6" w14:textId="77777777" w:rsidR="005D7608" w:rsidRDefault="005D7608" w:rsidP="009D59C5">
      <w:pPr>
        <w:rPr>
          <w:b/>
          <w:bCs/>
          <w:sz w:val="28"/>
          <w:szCs w:val="28"/>
        </w:rPr>
      </w:pPr>
    </w:p>
    <w:p w14:paraId="32C0EEB4" w14:textId="2E92452F" w:rsidR="00B203A5" w:rsidRDefault="00B203A5" w:rsidP="009D59C5">
      <w:pPr>
        <w:rPr>
          <w:b/>
          <w:bCs/>
          <w:sz w:val="28"/>
          <w:szCs w:val="28"/>
        </w:rPr>
      </w:pPr>
    </w:p>
    <w:p w14:paraId="51E6E65F" w14:textId="635F96FD" w:rsidR="00467EE9" w:rsidRPr="00773B20" w:rsidRDefault="00450B50" w:rsidP="009D59C5">
      <w:pPr>
        <w:rPr>
          <w:b/>
          <w:bCs/>
          <w:sz w:val="24"/>
          <w:szCs w:val="24"/>
          <w:u w:val="single"/>
        </w:rPr>
      </w:pPr>
      <w:r w:rsidRPr="00773B20">
        <w:rPr>
          <w:b/>
          <w:bCs/>
          <w:sz w:val="24"/>
          <w:szCs w:val="24"/>
          <w:u w:val="single"/>
        </w:rPr>
        <w:t>Introduction</w:t>
      </w:r>
    </w:p>
    <w:p w14:paraId="13EFD3C4" w14:textId="35445693" w:rsidR="00773B20" w:rsidRDefault="001E09AA" w:rsidP="009D59C5">
      <w:pPr>
        <w:rPr>
          <w:rFonts w:cstheme="minorHAnsi"/>
          <w:color w:val="333333"/>
          <w:sz w:val="24"/>
          <w:szCs w:val="24"/>
          <w:shd w:val="clear" w:color="auto" w:fill="FFFFFF"/>
        </w:rPr>
      </w:pPr>
      <w:r w:rsidRPr="001E09AA">
        <w:rPr>
          <w:rFonts w:cstheme="minorHAnsi"/>
          <w:color w:val="333333"/>
          <w:sz w:val="24"/>
          <w:szCs w:val="24"/>
          <w:shd w:val="clear" w:color="auto" w:fill="FFFFFF"/>
        </w:rPr>
        <w:t>Social networking is one of the important parts of our daily life because it enables us to communicate, exchange information and collaborate with others</w:t>
      </w:r>
      <w:r>
        <w:rPr>
          <w:rFonts w:cstheme="minorHAnsi"/>
          <w:color w:val="333333"/>
          <w:sz w:val="24"/>
          <w:szCs w:val="24"/>
          <w:shd w:val="clear" w:color="auto" w:fill="FFFFFF"/>
        </w:rPr>
        <w:t xml:space="preserve">. </w:t>
      </w:r>
      <w:r w:rsidR="008E1A48" w:rsidRPr="00773B20">
        <w:rPr>
          <w:rFonts w:cstheme="minorHAnsi"/>
          <w:color w:val="333333"/>
          <w:sz w:val="24"/>
          <w:szCs w:val="24"/>
          <w:shd w:val="clear" w:color="auto" w:fill="FFFFFF"/>
        </w:rPr>
        <w:t>Social Network Analysis is a set of methods used to visualize networks, describe specific characteristics of overall network structure, and build mathematical and statistical models of network structures and dynamics </w:t>
      </w:r>
      <w:r w:rsidR="008E1A48" w:rsidRPr="00773B20">
        <w:rPr>
          <w:rStyle w:val="citation"/>
          <w:rFonts w:cstheme="minorHAnsi"/>
          <w:color w:val="333333"/>
          <w:sz w:val="24"/>
          <w:szCs w:val="24"/>
          <w:shd w:val="clear" w:color="auto" w:fill="FFFFFF"/>
        </w:rPr>
        <w:t xml:space="preserve">(Luke 2015). </w:t>
      </w:r>
      <w:r w:rsidR="008E1A48" w:rsidRPr="00773B20">
        <w:rPr>
          <w:rFonts w:cstheme="minorHAnsi"/>
          <w:color w:val="333333"/>
          <w:sz w:val="24"/>
          <w:szCs w:val="24"/>
          <w:shd w:val="clear" w:color="auto" w:fill="FFFFFF"/>
        </w:rPr>
        <w:t xml:space="preserve">Social networks are formally defined as a set of nodes that are tied by one or more types of relations. Nodes are most commonly persons or organizations, but in principle any units that can be connected to other units can be studied as nodes. </w:t>
      </w:r>
    </w:p>
    <w:p w14:paraId="5D456338" w14:textId="4FD52876" w:rsidR="001E09AA" w:rsidRPr="00773B20" w:rsidRDefault="00901744" w:rsidP="009D59C5">
      <w:pPr>
        <w:rPr>
          <w:rFonts w:cstheme="minorHAnsi"/>
          <w:color w:val="333333"/>
          <w:sz w:val="24"/>
          <w:szCs w:val="24"/>
          <w:shd w:val="clear" w:color="auto" w:fill="FFFFFF"/>
        </w:rPr>
      </w:pPr>
      <w:r w:rsidRPr="00901744">
        <w:rPr>
          <w:rFonts w:cstheme="minorHAnsi"/>
          <w:color w:val="333333"/>
          <w:sz w:val="24"/>
          <w:szCs w:val="24"/>
          <w:shd w:val="clear" w:color="auto" w:fill="FFFFFF"/>
        </w:rPr>
        <w:t>Scientific collaboration networks are a symbol of contemporary academic research. Researchers are no longer independent players, but members of teams that bring together complementary skills and multidisciplinary approaches around common goals. Social network analysis and co-authorship networks are increasingly used as powerful tools to assess collaboration trends and to identify leading scientists and organizations</w:t>
      </w:r>
      <w:r>
        <w:rPr>
          <w:rFonts w:cstheme="minorHAnsi"/>
          <w:color w:val="333333"/>
          <w:sz w:val="24"/>
          <w:szCs w:val="24"/>
          <w:shd w:val="clear" w:color="auto" w:fill="FFFFFF"/>
        </w:rPr>
        <w:t>.</w:t>
      </w:r>
    </w:p>
    <w:p w14:paraId="4806D1A4" w14:textId="48A56AE7" w:rsidR="00450B50" w:rsidRDefault="00450B50" w:rsidP="009D59C5">
      <w:pPr>
        <w:rPr>
          <w:b/>
          <w:bCs/>
          <w:sz w:val="28"/>
          <w:szCs w:val="28"/>
        </w:rPr>
      </w:pPr>
      <w:bookmarkStart w:id="0" w:name="_Hlk58228880"/>
    </w:p>
    <w:p w14:paraId="3E44C75B" w14:textId="5A410A69" w:rsidR="00450B50" w:rsidRPr="00CF421C" w:rsidRDefault="00CF421C" w:rsidP="00CF421C">
      <w:pPr>
        <w:rPr>
          <w:b/>
          <w:bCs/>
          <w:sz w:val="24"/>
          <w:szCs w:val="24"/>
          <w:u w:val="single"/>
        </w:rPr>
      </w:pPr>
      <w:r>
        <w:rPr>
          <w:b/>
          <w:bCs/>
          <w:sz w:val="24"/>
          <w:szCs w:val="24"/>
          <w:u w:val="single"/>
        </w:rPr>
        <w:t>1</w:t>
      </w:r>
      <w:r w:rsidR="005D7608">
        <w:rPr>
          <w:b/>
          <w:bCs/>
          <w:sz w:val="24"/>
          <w:szCs w:val="24"/>
          <w:u w:val="single"/>
        </w:rPr>
        <w:t>.</w:t>
      </w:r>
      <w:r>
        <w:rPr>
          <w:b/>
          <w:bCs/>
          <w:sz w:val="24"/>
          <w:szCs w:val="24"/>
          <w:u w:val="single"/>
        </w:rPr>
        <w:t xml:space="preserve"> </w:t>
      </w:r>
      <w:r w:rsidR="00450B50" w:rsidRPr="00CF421C">
        <w:rPr>
          <w:b/>
          <w:bCs/>
          <w:sz w:val="24"/>
          <w:szCs w:val="24"/>
          <w:u w:val="single"/>
        </w:rPr>
        <w:t>Problem Statement</w:t>
      </w:r>
    </w:p>
    <w:bookmarkEnd w:id="0"/>
    <w:p w14:paraId="143C72E2" w14:textId="3F7E05E1" w:rsidR="00450B50" w:rsidRPr="004A0DC0" w:rsidRDefault="00773B20" w:rsidP="00773B20">
      <w:pPr>
        <w:rPr>
          <w:rFonts w:cstheme="minorHAnsi"/>
          <w:b/>
          <w:bCs/>
          <w:sz w:val="24"/>
          <w:szCs w:val="24"/>
          <w:u w:val="single"/>
        </w:rPr>
      </w:pPr>
      <w:r w:rsidRPr="00773B20">
        <w:rPr>
          <w:rFonts w:cstheme="minorHAnsi"/>
          <w:color w:val="333333"/>
          <w:sz w:val="24"/>
          <w:szCs w:val="24"/>
          <w:shd w:val="clear" w:color="auto" w:fill="FFFFFF"/>
        </w:rPr>
        <w:t xml:space="preserve">In our project we will be studying </w:t>
      </w:r>
      <w:r w:rsidRPr="00773B20">
        <w:rPr>
          <w:rFonts w:ascii="Segoe UI" w:hAnsi="Segoe UI" w:cs="Segoe UI"/>
          <w:color w:val="24292E"/>
          <w:shd w:val="clear" w:color="auto" w:fill="FFFFFF"/>
        </w:rPr>
        <w:t>General Relativity and Quantum Cosmology collaboration network.</w:t>
      </w:r>
      <w:r w:rsidRPr="00773B20">
        <w:rPr>
          <w:rFonts w:cstheme="minorHAnsi"/>
          <w:color w:val="333333"/>
          <w:sz w:val="24"/>
          <w:szCs w:val="24"/>
          <w:shd w:val="clear" w:color="auto" w:fill="FFFFFF"/>
        </w:rPr>
        <w:t xml:space="preserve"> </w:t>
      </w:r>
      <w:r w:rsidRPr="00773B20">
        <w:rPr>
          <w:rFonts w:cstheme="minorHAnsi"/>
          <w:color w:val="24292E"/>
          <w:sz w:val="24"/>
          <w:szCs w:val="24"/>
          <w:shd w:val="clear" w:color="auto" w:fill="FFFFFF"/>
        </w:rPr>
        <w:t xml:space="preserve">And we will be performing a variety of analyses and visualizations on this collaboration network. It is a </w:t>
      </w:r>
      <w:r w:rsidRPr="00773B20">
        <w:rPr>
          <w:rFonts w:cstheme="minorHAnsi"/>
          <w:b/>
          <w:bCs/>
          <w:color w:val="24292E"/>
          <w:sz w:val="24"/>
          <w:szCs w:val="24"/>
          <w:shd w:val="clear" w:color="auto" w:fill="FFFFFF"/>
        </w:rPr>
        <w:t>scale-free network</w:t>
      </w:r>
      <w:r w:rsidRPr="00773B20">
        <w:rPr>
          <w:rFonts w:cstheme="minorHAnsi"/>
          <w:color w:val="24292E"/>
          <w:sz w:val="24"/>
          <w:szCs w:val="24"/>
          <w:shd w:val="clear" w:color="auto" w:fill="FFFFFF"/>
        </w:rPr>
        <w:t xml:space="preserve"> whose node degrees follow a power-law</w:t>
      </w:r>
      <w:r w:rsidR="00E92A98">
        <w:rPr>
          <w:rFonts w:cstheme="minorHAnsi"/>
          <w:color w:val="24292E"/>
          <w:sz w:val="24"/>
          <w:szCs w:val="24"/>
          <w:shd w:val="clear" w:color="auto" w:fill="FFFFFF"/>
        </w:rPr>
        <w:t xml:space="preserve"> </w:t>
      </w:r>
      <w:r w:rsidR="00E92A98" w:rsidRPr="00E92A98">
        <w:rPr>
          <w:rFonts w:cstheme="minorHAnsi"/>
          <w:color w:val="24292E"/>
          <w:sz w:val="24"/>
          <w:szCs w:val="24"/>
          <w:shd w:val="clear" w:color="auto" w:fill="FFFFFF"/>
        </w:rPr>
        <w:t>distribution showcasing a skewed distribution of links</w:t>
      </w:r>
      <w:r w:rsidRPr="00773B20">
        <w:rPr>
          <w:rFonts w:cstheme="minorHAnsi"/>
          <w:color w:val="24292E"/>
          <w:sz w:val="24"/>
          <w:szCs w:val="24"/>
          <w:shd w:val="clear" w:color="auto" w:fill="FFFFFF"/>
        </w:rPr>
        <w:t xml:space="preserve">. The size of connected components also follow a power-law, and the giant component contains many authors. </w:t>
      </w:r>
    </w:p>
    <w:p w14:paraId="65829794" w14:textId="5DFDFFE6" w:rsidR="00450B50" w:rsidRPr="00CF421C" w:rsidRDefault="00450B50" w:rsidP="00450B50">
      <w:pPr>
        <w:rPr>
          <w:b/>
          <w:bCs/>
          <w:sz w:val="24"/>
          <w:szCs w:val="24"/>
          <w:u w:val="single"/>
        </w:rPr>
      </w:pPr>
    </w:p>
    <w:p w14:paraId="744F1369" w14:textId="0C393E48" w:rsidR="00450B50" w:rsidRPr="00CF421C" w:rsidRDefault="00CF421C" w:rsidP="00CF421C">
      <w:pPr>
        <w:rPr>
          <w:b/>
          <w:bCs/>
          <w:sz w:val="24"/>
          <w:szCs w:val="24"/>
          <w:u w:val="single"/>
        </w:rPr>
      </w:pPr>
      <w:r w:rsidRPr="00CF421C">
        <w:rPr>
          <w:b/>
          <w:bCs/>
          <w:sz w:val="24"/>
          <w:szCs w:val="24"/>
          <w:u w:val="single"/>
        </w:rPr>
        <w:t>2</w:t>
      </w:r>
      <w:r w:rsidR="005D7608">
        <w:rPr>
          <w:b/>
          <w:bCs/>
          <w:sz w:val="24"/>
          <w:szCs w:val="24"/>
          <w:u w:val="single"/>
        </w:rPr>
        <w:t>.</w:t>
      </w:r>
      <w:r>
        <w:rPr>
          <w:b/>
          <w:bCs/>
          <w:sz w:val="24"/>
          <w:szCs w:val="24"/>
          <w:u w:val="single"/>
        </w:rPr>
        <w:t xml:space="preserve"> </w:t>
      </w:r>
      <w:r w:rsidR="00450B50" w:rsidRPr="00CF421C">
        <w:rPr>
          <w:b/>
          <w:bCs/>
          <w:sz w:val="24"/>
          <w:szCs w:val="24"/>
          <w:u w:val="single"/>
        </w:rPr>
        <w:t>Review of relevant prior work</w:t>
      </w:r>
    </w:p>
    <w:p w14:paraId="253504C0" w14:textId="0B17055C" w:rsidR="00CF421C" w:rsidRDefault="00331E58" w:rsidP="009D59C5">
      <w:pPr>
        <w:rPr>
          <w:sz w:val="24"/>
          <w:szCs w:val="24"/>
        </w:rPr>
      </w:pPr>
      <w:r w:rsidRPr="00BC74F5">
        <w:rPr>
          <w:sz w:val="24"/>
          <w:szCs w:val="24"/>
        </w:rPr>
        <w:t>In our project</w:t>
      </w:r>
      <w:r w:rsidR="00BC74F5" w:rsidRPr="00BC74F5">
        <w:rPr>
          <w:sz w:val="24"/>
          <w:szCs w:val="24"/>
        </w:rPr>
        <w:t>,</w:t>
      </w:r>
      <w:r w:rsidRPr="00BC74F5">
        <w:rPr>
          <w:sz w:val="24"/>
          <w:szCs w:val="24"/>
        </w:rPr>
        <w:t xml:space="preserve"> we try to analyze this collaboration network of scientists working on general relativity paper</w:t>
      </w:r>
      <w:r w:rsidR="00510798" w:rsidRPr="00BC74F5">
        <w:rPr>
          <w:sz w:val="24"/>
          <w:szCs w:val="24"/>
        </w:rPr>
        <w:t>s</w:t>
      </w:r>
      <w:r w:rsidR="00BC74F5" w:rsidRPr="00BC74F5">
        <w:rPr>
          <w:sz w:val="24"/>
          <w:szCs w:val="24"/>
        </w:rPr>
        <w:t>.</w:t>
      </w:r>
      <w:r w:rsidR="00510798" w:rsidRPr="00BC74F5">
        <w:rPr>
          <w:sz w:val="24"/>
          <w:szCs w:val="24"/>
        </w:rPr>
        <w:t xml:space="preserve"> </w:t>
      </w:r>
      <w:r w:rsidR="00BC74F5" w:rsidRPr="00BC74F5">
        <w:rPr>
          <w:sz w:val="24"/>
          <w:szCs w:val="24"/>
        </w:rPr>
        <w:t>A</w:t>
      </w:r>
      <w:r w:rsidR="00510798" w:rsidRPr="00BC74F5">
        <w:rPr>
          <w:sz w:val="24"/>
          <w:szCs w:val="24"/>
        </w:rPr>
        <w:t xml:space="preserve">lthough we study it in a static manner, we have found many research papers that try to </w:t>
      </w:r>
      <w:r w:rsidR="00BC74F5">
        <w:rPr>
          <w:sz w:val="24"/>
          <w:szCs w:val="24"/>
        </w:rPr>
        <w:t>analyze</w:t>
      </w:r>
      <w:r w:rsidR="00510798" w:rsidRPr="00BC74F5">
        <w:rPr>
          <w:sz w:val="24"/>
          <w:szCs w:val="24"/>
        </w:rPr>
        <w:t xml:space="preserve"> the dynamics of this kind of network</w:t>
      </w:r>
      <w:r w:rsidRPr="00BC74F5">
        <w:rPr>
          <w:sz w:val="24"/>
          <w:szCs w:val="24"/>
        </w:rPr>
        <w:t xml:space="preserve"> </w:t>
      </w:r>
      <w:r w:rsidR="00510798" w:rsidRPr="00BC74F5">
        <w:rPr>
          <w:sz w:val="24"/>
          <w:szCs w:val="24"/>
        </w:rPr>
        <w:t>throughout time, or study this kind of network in an innovative matter as described</w:t>
      </w:r>
      <w:r w:rsidR="00BC74F5">
        <w:rPr>
          <w:sz w:val="24"/>
          <w:szCs w:val="24"/>
        </w:rPr>
        <w:t xml:space="preserve"> in </w:t>
      </w:r>
      <w:r w:rsidR="00510798" w:rsidRPr="00BC74F5">
        <w:rPr>
          <w:sz w:val="24"/>
          <w:szCs w:val="24"/>
        </w:rPr>
        <w:t>this paper, “We constructed a multilayer network, in which each layer represents a different kind of collaboration.</w:t>
      </w:r>
      <w:r w:rsidR="00804CE7">
        <w:rPr>
          <w:sz w:val="24"/>
          <w:szCs w:val="24"/>
        </w:rPr>
        <w:t xml:space="preserve"> </w:t>
      </w:r>
      <w:r w:rsidR="00510798" w:rsidRPr="00BC74F5">
        <w:rPr>
          <w:sz w:val="24"/>
          <w:szCs w:val="24"/>
        </w:rPr>
        <w:t xml:space="preserve">After having analyzed the evolution over time of specific parameters of the co-authorship network, we investigated the effects of adding one type of collaboration edge at a time, in a cumulative fashion, on the values of these parameters and on the topology of the collaboration network through time, including </w:t>
      </w:r>
      <w:r w:rsidR="00510798" w:rsidRPr="00BC74F5">
        <w:rPr>
          <w:sz w:val="24"/>
          <w:szCs w:val="24"/>
        </w:rPr>
        <w:lastRenderedPageBreak/>
        <w:t>rapid shifts in the dynamic evolution of the largest component.</w:t>
      </w:r>
      <w:r w:rsidR="008A4F44">
        <w:rPr>
          <w:sz w:val="24"/>
          <w:szCs w:val="24"/>
        </w:rPr>
        <w:t>”</w:t>
      </w:r>
      <w:r w:rsidR="00510798" w:rsidRPr="00BC74F5">
        <w:rPr>
          <w:sz w:val="24"/>
          <w:szCs w:val="24"/>
        </w:rPr>
        <w:t xml:space="preserve"> (Roberto Lalli, Riaz Howey &amp; Dirk Wintergrün)</w:t>
      </w:r>
    </w:p>
    <w:p w14:paraId="0D354C8D" w14:textId="77777777" w:rsidR="005D7608" w:rsidRDefault="005D7608" w:rsidP="009D59C5">
      <w:pPr>
        <w:rPr>
          <w:b/>
          <w:bCs/>
          <w:sz w:val="24"/>
          <w:szCs w:val="24"/>
          <w:u w:val="single"/>
        </w:rPr>
      </w:pPr>
    </w:p>
    <w:p w14:paraId="390D5903" w14:textId="555BACAD" w:rsidR="00450B50" w:rsidRPr="003850E3" w:rsidRDefault="00450B50" w:rsidP="009D59C5">
      <w:pPr>
        <w:rPr>
          <w:b/>
          <w:bCs/>
          <w:sz w:val="24"/>
          <w:szCs w:val="24"/>
          <w:u w:val="single"/>
        </w:rPr>
      </w:pPr>
      <w:bookmarkStart w:id="1" w:name="_Hlk58228948"/>
      <w:r w:rsidRPr="003850E3">
        <w:rPr>
          <w:b/>
          <w:bCs/>
          <w:sz w:val="24"/>
          <w:szCs w:val="24"/>
          <w:u w:val="single"/>
        </w:rPr>
        <w:t>3</w:t>
      </w:r>
      <w:r w:rsidR="0023242F">
        <w:rPr>
          <w:b/>
          <w:bCs/>
          <w:sz w:val="24"/>
          <w:szCs w:val="24"/>
          <w:u w:val="single"/>
        </w:rPr>
        <w:t>.</w:t>
      </w:r>
      <w:r w:rsidRPr="003850E3">
        <w:rPr>
          <w:b/>
          <w:bCs/>
          <w:sz w:val="24"/>
          <w:szCs w:val="24"/>
          <w:u w:val="single"/>
        </w:rPr>
        <w:t xml:space="preserve"> Data Collection </w:t>
      </w:r>
    </w:p>
    <w:bookmarkEnd w:id="1"/>
    <w:p w14:paraId="73ED6B1B" w14:textId="6AD8126D" w:rsidR="00450B50" w:rsidRPr="003850E3" w:rsidRDefault="00773B20" w:rsidP="009D59C5">
      <w:pPr>
        <w:rPr>
          <w:sz w:val="24"/>
          <w:szCs w:val="24"/>
        </w:rPr>
      </w:pPr>
      <w:r w:rsidRPr="003850E3">
        <w:rPr>
          <w:sz w:val="24"/>
          <w:szCs w:val="24"/>
        </w:rPr>
        <w:t>We found this dataset on a repository for Stanford university with many collections of datasets. The data covers papers published in the period from January 1993 to April 2003</w:t>
      </w:r>
      <w:r w:rsidR="005D7608">
        <w:rPr>
          <w:sz w:val="24"/>
          <w:szCs w:val="24"/>
        </w:rPr>
        <w:t xml:space="preserve"> </w:t>
      </w:r>
      <w:r w:rsidRPr="003850E3">
        <w:rPr>
          <w:sz w:val="24"/>
          <w:szCs w:val="24"/>
        </w:rPr>
        <w:t>(124 months).</w:t>
      </w:r>
    </w:p>
    <w:p w14:paraId="6031DB8F" w14:textId="5E9AF62F" w:rsidR="003850E3" w:rsidRPr="003850E3" w:rsidRDefault="00773B20" w:rsidP="003850E3">
      <w:pPr>
        <w:rPr>
          <w:sz w:val="24"/>
          <w:szCs w:val="24"/>
        </w:rPr>
      </w:pPr>
      <w:r w:rsidRPr="003850E3">
        <w:rPr>
          <w:sz w:val="24"/>
          <w:szCs w:val="24"/>
        </w:rPr>
        <w:t>It is an undirected and unweighted collaboration network.</w:t>
      </w:r>
      <w:r w:rsidR="003850E3" w:rsidRPr="003850E3">
        <w:rPr>
          <w:sz w:val="24"/>
          <w:szCs w:val="24"/>
        </w:rPr>
        <w:t xml:space="preserve"> Each author is represented as a node</w:t>
      </w:r>
      <w:r w:rsidR="003617FC">
        <w:rPr>
          <w:sz w:val="24"/>
          <w:szCs w:val="24"/>
        </w:rPr>
        <w:t>.</w:t>
      </w:r>
      <w:r w:rsidR="003850E3" w:rsidRPr="003850E3">
        <w:rPr>
          <w:sz w:val="24"/>
          <w:szCs w:val="24"/>
        </w:rPr>
        <w:t xml:space="preserve"> If an author ‘i’ co-authored a paper with author ‘j’, then the graph contains an undirected edge from ‘i’ to ‘j’. If the paper is co-authored by ‘k’ authors this generates a completely connected (sub)graph on ‘k’ nodes.</w:t>
      </w:r>
    </w:p>
    <w:p w14:paraId="1F4D7C06" w14:textId="77777777" w:rsidR="00B203A5" w:rsidRPr="00622AC8" w:rsidRDefault="00B203A5" w:rsidP="009D59C5">
      <w:pPr>
        <w:rPr>
          <w:b/>
          <w:bCs/>
          <w:sz w:val="24"/>
          <w:szCs w:val="24"/>
          <w:u w:val="single"/>
        </w:rPr>
      </w:pPr>
    </w:p>
    <w:p w14:paraId="04A48483" w14:textId="1C295796" w:rsidR="009D59C5" w:rsidRDefault="00622AC8" w:rsidP="009D59C5">
      <w:pPr>
        <w:rPr>
          <w:b/>
          <w:bCs/>
          <w:sz w:val="24"/>
          <w:szCs w:val="24"/>
          <w:u w:val="single"/>
        </w:rPr>
      </w:pPr>
      <w:r w:rsidRPr="00622AC8">
        <w:rPr>
          <w:b/>
          <w:bCs/>
          <w:sz w:val="24"/>
          <w:szCs w:val="24"/>
          <w:u w:val="single"/>
        </w:rPr>
        <w:t xml:space="preserve">3.1 </w:t>
      </w:r>
      <w:r w:rsidR="009D59C5" w:rsidRPr="00622AC8">
        <w:rPr>
          <w:b/>
          <w:bCs/>
          <w:sz w:val="24"/>
          <w:szCs w:val="24"/>
          <w:u w:val="single"/>
        </w:rPr>
        <w:t xml:space="preserve">Dataset Basic </w:t>
      </w:r>
      <w:r w:rsidR="007B79EE" w:rsidRPr="00622AC8">
        <w:rPr>
          <w:b/>
          <w:bCs/>
          <w:sz w:val="24"/>
          <w:szCs w:val="24"/>
          <w:u w:val="single"/>
        </w:rPr>
        <w:t>statistics:</w:t>
      </w:r>
    </w:p>
    <w:tbl>
      <w:tblPr>
        <w:tblW w:w="7118" w:type="dxa"/>
        <w:tblCellMar>
          <w:left w:w="0" w:type="dxa"/>
          <w:right w:w="0" w:type="dxa"/>
        </w:tblCellMar>
        <w:tblLook w:val="0420" w:firstRow="1" w:lastRow="0" w:firstColumn="0" w:lastColumn="0" w:noHBand="0" w:noVBand="1"/>
      </w:tblPr>
      <w:tblGrid>
        <w:gridCol w:w="3559"/>
        <w:gridCol w:w="3559"/>
      </w:tblGrid>
      <w:tr w:rsidR="00E457E3" w:rsidRPr="00E457E3" w14:paraId="032E37ED" w14:textId="77777777" w:rsidTr="00EF3C8A">
        <w:trPr>
          <w:trHeight w:val="169"/>
        </w:trPr>
        <w:tc>
          <w:tcPr>
            <w:tcW w:w="3559" w:type="dxa"/>
            <w:tcBorders>
              <w:top w:val="single" w:sz="6" w:space="0" w:color="FFFFFF"/>
              <w:left w:val="single" w:sz="6" w:space="0" w:color="FFFFFF"/>
              <w:bottom w:val="single" w:sz="6" w:space="0" w:color="FFFFFF"/>
              <w:right w:val="single" w:sz="6" w:space="0" w:color="FFFFFF"/>
            </w:tcBorders>
            <w:shd w:val="clear" w:color="auto" w:fill="75BDA7"/>
            <w:tcMar>
              <w:top w:w="72" w:type="dxa"/>
              <w:left w:w="144" w:type="dxa"/>
              <w:bottom w:w="72" w:type="dxa"/>
              <w:right w:w="144" w:type="dxa"/>
            </w:tcMar>
            <w:hideMark/>
          </w:tcPr>
          <w:p w14:paraId="5F48A43D" w14:textId="2DCB06EF" w:rsidR="00E457E3" w:rsidRPr="005D7608" w:rsidRDefault="005D7608" w:rsidP="00EF3C8A">
            <w:pPr>
              <w:spacing w:line="240" w:lineRule="auto"/>
              <w:rPr>
                <w:sz w:val="24"/>
                <w:szCs w:val="24"/>
              </w:rPr>
            </w:pPr>
            <w:r w:rsidRPr="005D7608">
              <w:rPr>
                <w:b/>
                <w:bCs/>
                <w:sz w:val="24"/>
                <w:szCs w:val="24"/>
                <w:u w:val="single"/>
              </w:rPr>
              <w:t>Table 1</w:t>
            </w:r>
            <w:r>
              <w:rPr>
                <w:b/>
                <w:bCs/>
                <w:sz w:val="24"/>
                <w:szCs w:val="24"/>
                <w:u w:val="single"/>
              </w:rPr>
              <w:t xml:space="preserve">. </w:t>
            </w:r>
            <w:r w:rsidR="00E457E3" w:rsidRPr="005D7608">
              <w:rPr>
                <w:b/>
                <w:bCs/>
                <w:sz w:val="24"/>
                <w:szCs w:val="24"/>
              </w:rPr>
              <w:t>Data</w:t>
            </w:r>
            <w:r>
              <w:rPr>
                <w:b/>
                <w:bCs/>
                <w:sz w:val="24"/>
                <w:szCs w:val="24"/>
              </w:rPr>
              <w:t>s</w:t>
            </w:r>
            <w:r w:rsidR="00E457E3" w:rsidRPr="005D7608">
              <w:rPr>
                <w:b/>
                <w:bCs/>
                <w:sz w:val="24"/>
                <w:szCs w:val="24"/>
              </w:rPr>
              <w:t xml:space="preserve">et Statistics </w:t>
            </w:r>
          </w:p>
        </w:tc>
        <w:tc>
          <w:tcPr>
            <w:tcW w:w="3559" w:type="dxa"/>
            <w:tcBorders>
              <w:top w:val="single" w:sz="6" w:space="0" w:color="FFFFFF"/>
              <w:left w:val="single" w:sz="6" w:space="0" w:color="FFFFFF"/>
              <w:bottom w:val="single" w:sz="6" w:space="0" w:color="FFFFFF"/>
              <w:right w:val="single" w:sz="6" w:space="0" w:color="FFFFFF"/>
            </w:tcBorders>
            <w:shd w:val="clear" w:color="auto" w:fill="75BDA7"/>
            <w:tcMar>
              <w:top w:w="72" w:type="dxa"/>
              <w:left w:w="144" w:type="dxa"/>
              <w:bottom w:w="72" w:type="dxa"/>
              <w:right w:w="144" w:type="dxa"/>
            </w:tcMar>
            <w:hideMark/>
          </w:tcPr>
          <w:p w14:paraId="00D1942D" w14:textId="77777777" w:rsidR="00E457E3" w:rsidRPr="00EF3C8A" w:rsidRDefault="00E457E3" w:rsidP="00EF3C8A">
            <w:pPr>
              <w:spacing w:line="240" w:lineRule="auto"/>
              <w:rPr>
                <w:sz w:val="18"/>
                <w:szCs w:val="18"/>
              </w:rPr>
            </w:pPr>
          </w:p>
        </w:tc>
      </w:tr>
      <w:tr w:rsidR="00E457E3" w:rsidRPr="00E457E3" w14:paraId="1F1C0B8C" w14:textId="77777777" w:rsidTr="00EF3C8A">
        <w:trPr>
          <w:trHeight w:val="169"/>
        </w:trPr>
        <w:tc>
          <w:tcPr>
            <w:tcW w:w="3559" w:type="dxa"/>
            <w:tcBorders>
              <w:top w:val="single" w:sz="6" w:space="0" w:color="FFFFFF"/>
              <w:left w:val="single" w:sz="8" w:space="0" w:color="FFFFFF"/>
              <w:bottom w:val="single" w:sz="8" w:space="0" w:color="FFFFFF"/>
              <w:right w:val="single" w:sz="8" w:space="0" w:color="FFFFFF"/>
            </w:tcBorders>
            <w:shd w:val="clear" w:color="auto" w:fill="E0E0E0"/>
            <w:tcMar>
              <w:top w:w="45" w:type="dxa"/>
              <w:left w:w="120" w:type="dxa"/>
              <w:bottom w:w="45" w:type="dxa"/>
              <w:right w:w="120" w:type="dxa"/>
            </w:tcMar>
            <w:vAlign w:val="center"/>
            <w:hideMark/>
          </w:tcPr>
          <w:p w14:paraId="1F242DB5" w14:textId="77777777" w:rsidR="00E457E3" w:rsidRPr="00EF3C8A" w:rsidRDefault="00E457E3" w:rsidP="00EF3C8A">
            <w:pPr>
              <w:spacing w:line="240" w:lineRule="auto"/>
              <w:rPr>
                <w:sz w:val="18"/>
                <w:szCs w:val="18"/>
              </w:rPr>
            </w:pPr>
            <w:r w:rsidRPr="00EF3C8A">
              <w:rPr>
                <w:b/>
                <w:bCs/>
                <w:sz w:val="18"/>
                <w:szCs w:val="18"/>
              </w:rPr>
              <w:t>Nodes</w:t>
            </w:r>
          </w:p>
        </w:tc>
        <w:tc>
          <w:tcPr>
            <w:tcW w:w="3559" w:type="dxa"/>
            <w:tcBorders>
              <w:top w:val="single" w:sz="6" w:space="0" w:color="FFFFFF"/>
              <w:left w:val="single" w:sz="8" w:space="0" w:color="FFFFFF"/>
              <w:bottom w:val="single" w:sz="8" w:space="0" w:color="FFFFFF"/>
              <w:right w:val="single" w:sz="8" w:space="0" w:color="FFFFFF"/>
            </w:tcBorders>
            <w:shd w:val="clear" w:color="auto" w:fill="E0E0E0"/>
            <w:tcMar>
              <w:top w:w="45" w:type="dxa"/>
              <w:left w:w="120" w:type="dxa"/>
              <w:bottom w:w="45" w:type="dxa"/>
              <w:right w:w="120" w:type="dxa"/>
            </w:tcMar>
            <w:vAlign w:val="center"/>
            <w:hideMark/>
          </w:tcPr>
          <w:p w14:paraId="49FA36FB" w14:textId="77777777" w:rsidR="00E457E3" w:rsidRPr="00EF3C8A" w:rsidRDefault="00E457E3" w:rsidP="00EF3C8A">
            <w:pPr>
              <w:spacing w:line="240" w:lineRule="auto"/>
              <w:rPr>
                <w:sz w:val="18"/>
                <w:szCs w:val="18"/>
              </w:rPr>
            </w:pPr>
            <w:r w:rsidRPr="00EF3C8A">
              <w:rPr>
                <w:b/>
                <w:bCs/>
                <w:sz w:val="18"/>
                <w:szCs w:val="18"/>
              </w:rPr>
              <w:t>5242</w:t>
            </w:r>
          </w:p>
        </w:tc>
      </w:tr>
      <w:tr w:rsidR="00E457E3" w:rsidRPr="00E457E3" w14:paraId="5405E803" w14:textId="77777777" w:rsidTr="00EF3C8A">
        <w:trPr>
          <w:trHeight w:val="169"/>
        </w:trPr>
        <w:tc>
          <w:tcPr>
            <w:tcW w:w="3559" w:type="dxa"/>
            <w:tcBorders>
              <w:top w:val="single" w:sz="8" w:space="0" w:color="FFFFFF"/>
              <w:left w:val="single" w:sz="8" w:space="0" w:color="FFFFFF"/>
              <w:bottom w:val="single" w:sz="8" w:space="0" w:color="FFFFFF"/>
              <w:right w:val="single" w:sz="8" w:space="0" w:color="FFFFFF"/>
            </w:tcBorders>
            <w:shd w:val="clear" w:color="auto" w:fill="F0F0F0"/>
            <w:tcMar>
              <w:top w:w="45" w:type="dxa"/>
              <w:left w:w="120" w:type="dxa"/>
              <w:bottom w:w="45" w:type="dxa"/>
              <w:right w:w="120" w:type="dxa"/>
            </w:tcMar>
            <w:vAlign w:val="center"/>
            <w:hideMark/>
          </w:tcPr>
          <w:p w14:paraId="11F3B940" w14:textId="77777777" w:rsidR="00E457E3" w:rsidRPr="00EF3C8A" w:rsidRDefault="00E457E3" w:rsidP="00EF3C8A">
            <w:pPr>
              <w:spacing w:line="240" w:lineRule="auto"/>
              <w:rPr>
                <w:sz w:val="18"/>
                <w:szCs w:val="18"/>
              </w:rPr>
            </w:pPr>
            <w:r w:rsidRPr="00EF3C8A">
              <w:rPr>
                <w:b/>
                <w:bCs/>
                <w:sz w:val="18"/>
                <w:szCs w:val="18"/>
              </w:rPr>
              <w:t>Edges</w:t>
            </w:r>
          </w:p>
        </w:tc>
        <w:tc>
          <w:tcPr>
            <w:tcW w:w="3559" w:type="dxa"/>
            <w:tcBorders>
              <w:top w:val="single" w:sz="8" w:space="0" w:color="FFFFFF"/>
              <w:left w:val="single" w:sz="8" w:space="0" w:color="FFFFFF"/>
              <w:bottom w:val="single" w:sz="8" w:space="0" w:color="FFFFFF"/>
              <w:right w:val="single" w:sz="8" w:space="0" w:color="FFFFFF"/>
            </w:tcBorders>
            <w:shd w:val="clear" w:color="auto" w:fill="F0F0F0"/>
            <w:tcMar>
              <w:top w:w="45" w:type="dxa"/>
              <w:left w:w="120" w:type="dxa"/>
              <w:bottom w:w="45" w:type="dxa"/>
              <w:right w:w="120" w:type="dxa"/>
            </w:tcMar>
            <w:vAlign w:val="center"/>
            <w:hideMark/>
          </w:tcPr>
          <w:p w14:paraId="4E16995A" w14:textId="77777777" w:rsidR="00E457E3" w:rsidRPr="00EF3C8A" w:rsidRDefault="00E457E3" w:rsidP="00EF3C8A">
            <w:pPr>
              <w:spacing w:line="240" w:lineRule="auto"/>
              <w:rPr>
                <w:sz w:val="18"/>
                <w:szCs w:val="18"/>
              </w:rPr>
            </w:pPr>
            <w:r w:rsidRPr="00EF3C8A">
              <w:rPr>
                <w:b/>
                <w:bCs/>
                <w:sz w:val="18"/>
                <w:szCs w:val="18"/>
              </w:rPr>
              <w:t>28980</w:t>
            </w:r>
          </w:p>
        </w:tc>
      </w:tr>
      <w:tr w:rsidR="00E457E3" w:rsidRPr="00E457E3" w14:paraId="0D3623C0" w14:textId="77777777" w:rsidTr="00EF3C8A">
        <w:trPr>
          <w:trHeight w:val="169"/>
        </w:trPr>
        <w:tc>
          <w:tcPr>
            <w:tcW w:w="3559" w:type="dxa"/>
            <w:tcBorders>
              <w:top w:val="single" w:sz="8" w:space="0" w:color="FFFFFF"/>
              <w:left w:val="single" w:sz="8" w:space="0" w:color="FFFFFF"/>
              <w:bottom w:val="single" w:sz="8" w:space="0" w:color="FFFFFF"/>
              <w:right w:val="single" w:sz="8" w:space="0" w:color="FFFFFF"/>
            </w:tcBorders>
            <w:shd w:val="clear" w:color="auto" w:fill="E0E0E0"/>
            <w:tcMar>
              <w:top w:w="45" w:type="dxa"/>
              <w:left w:w="120" w:type="dxa"/>
              <w:bottom w:w="45" w:type="dxa"/>
              <w:right w:w="120" w:type="dxa"/>
            </w:tcMar>
            <w:vAlign w:val="center"/>
            <w:hideMark/>
          </w:tcPr>
          <w:p w14:paraId="01A29E86" w14:textId="77777777" w:rsidR="00E457E3" w:rsidRPr="00EF3C8A" w:rsidRDefault="00E457E3" w:rsidP="00EF3C8A">
            <w:pPr>
              <w:spacing w:line="240" w:lineRule="auto"/>
              <w:rPr>
                <w:sz w:val="18"/>
                <w:szCs w:val="18"/>
              </w:rPr>
            </w:pPr>
            <w:r w:rsidRPr="00EF3C8A">
              <w:rPr>
                <w:b/>
                <w:bCs/>
                <w:sz w:val="18"/>
                <w:szCs w:val="18"/>
              </w:rPr>
              <w:t>Nodes in largest SCC</w:t>
            </w:r>
          </w:p>
        </w:tc>
        <w:tc>
          <w:tcPr>
            <w:tcW w:w="3559" w:type="dxa"/>
            <w:tcBorders>
              <w:top w:val="single" w:sz="8" w:space="0" w:color="FFFFFF"/>
              <w:left w:val="single" w:sz="8" w:space="0" w:color="FFFFFF"/>
              <w:bottom w:val="single" w:sz="8" w:space="0" w:color="FFFFFF"/>
              <w:right w:val="single" w:sz="8" w:space="0" w:color="FFFFFF"/>
            </w:tcBorders>
            <w:shd w:val="clear" w:color="auto" w:fill="E0E0E0"/>
            <w:tcMar>
              <w:top w:w="45" w:type="dxa"/>
              <w:left w:w="120" w:type="dxa"/>
              <w:bottom w:w="45" w:type="dxa"/>
              <w:right w:w="120" w:type="dxa"/>
            </w:tcMar>
            <w:vAlign w:val="center"/>
            <w:hideMark/>
          </w:tcPr>
          <w:p w14:paraId="56A82F94" w14:textId="77777777" w:rsidR="00E457E3" w:rsidRPr="00EF3C8A" w:rsidRDefault="00E457E3" w:rsidP="00EF3C8A">
            <w:pPr>
              <w:spacing w:line="240" w:lineRule="auto"/>
              <w:rPr>
                <w:sz w:val="18"/>
                <w:szCs w:val="18"/>
              </w:rPr>
            </w:pPr>
            <w:r w:rsidRPr="00EF3C8A">
              <w:rPr>
                <w:b/>
                <w:bCs/>
                <w:sz w:val="18"/>
                <w:szCs w:val="18"/>
              </w:rPr>
              <w:t>4158 (0.793)</w:t>
            </w:r>
          </w:p>
        </w:tc>
      </w:tr>
      <w:tr w:rsidR="00E457E3" w:rsidRPr="00E457E3" w14:paraId="09395AA4" w14:textId="77777777" w:rsidTr="00EF3C8A">
        <w:trPr>
          <w:trHeight w:val="169"/>
        </w:trPr>
        <w:tc>
          <w:tcPr>
            <w:tcW w:w="3559" w:type="dxa"/>
            <w:tcBorders>
              <w:top w:val="single" w:sz="8" w:space="0" w:color="FFFFFF"/>
              <w:left w:val="single" w:sz="8" w:space="0" w:color="FFFFFF"/>
              <w:bottom w:val="single" w:sz="8" w:space="0" w:color="FFFFFF"/>
              <w:right w:val="single" w:sz="8" w:space="0" w:color="FFFFFF"/>
            </w:tcBorders>
            <w:shd w:val="clear" w:color="auto" w:fill="F0F0F0"/>
            <w:tcMar>
              <w:top w:w="45" w:type="dxa"/>
              <w:left w:w="120" w:type="dxa"/>
              <w:bottom w:w="45" w:type="dxa"/>
              <w:right w:w="120" w:type="dxa"/>
            </w:tcMar>
            <w:vAlign w:val="center"/>
            <w:hideMark/>
          </w:tcPr>
          <w:p w14:paraId="710639AA" w14:textId="77777777" w:rsidR="00E457E3" w:rsidRPr="00EF3C8A" w:rsidRDefault="00E457E3" w:rsidP="00EF3C8A">
            <w:pPr>
              <w:spacing w:line="240" w:lineRule="auto"/>
              <w:rPr>
                <w:sz w:val="18"/>
                <w:szCs w:val="18"/>
              </w:rPr>
            </w:pPr>
            <w:r w:rsidRPr="00EF3C8A">
              <w:rPr>
                <w:b/>
                <w:bCs/>
                <w:sz w:val="18"/>
                <w:szCs w:val="18"/>
              </w:rPr>
              <w:t>Edges in largest SCC</w:t>
            </w:r>
          </w:p>
        </w:tc>
        <w:tc>
          <w:tcPr>
            <w:tcW w:w="3559" w:type="dxa"/>
            <w:tcBorders>
              <w:top w:val="single" w:sz="8" w:space="0" w:color="FFFFFF"/>
              <w:left w:val="single" w:sz="8" w:space="0" w:color="FFFFFF"/>
              <w:bottom w:val="single" w:sz="8" w:space="0" w:color="FFFFFF"/>
              <w:right w:val="single" w:sz="8" w:space="0" w:color="FFFFFF"/>
            </w:tcBorders>
            <w:shd w:val="clear" w:color="auto" w:fill="F0F0F0"/>
            <w:tcMar>
              <w:top w:w="45" w:type="dxa"/>
              <w:left w:w="120" w:type="dxa"/>
              <w:bottom w:w="45" w:type="dxa"/>
              <w:right w:w="120" w:type="dxa"/>
            </w:tcMar>
            <w:vAlign w:val="center"/>
            <w:hideMark/>
          </w:tcPr>
          <w:p w14:paraId="16DF2273" w14:textId="77777777" w:rsidR="00E457E3" w:rsidRPr="00EF3C8A" w:rsidRDefault="00E457E3" w:rsidP="00EF3C8A">
            <w:pPr>
              <w:spacing w:line="240" w:lineRule="auto"/>
              <w:rPr>
                <w:sz w:val="18"/>
                <w:szCs w:val="18"/>
              </w:rPr>
            </w:pPr>
            <w:r w:rsidRPr="00EF3C8A">
              <w:rPr>
                <w:b/>
                <w:bCs/>
                <w:sz w:val="18"/>
                <w:szCs w:val="18"/>
              </w:rPr>
              <w:t>13428 (0.926)</w:t>
            </w:r>
          </w:p>
        </w:tc>
      </w:tr>
      <w:tr w:rsidR="00E457E3" w:rsidRPr="00E457E3" w14:paraId="2F4220FD" w14:textId="77777777" w:rsidTr="00EF3C8A">
        <w:trPr>
          <w:trHeight w:val="169"/>
        </w:trPr>
        <w:tc>
          <w:tcPr>
            <w:tcW w:w="3559" w:type="dxa"/>
            <w:tcBorders>
              <w:top w:val="single" w:sz="8" w:space="0" w:color="FFFFFF"/>
              <w:left w:val="single" w:sz="8" w:space="0" w:color="FFFFFF"/>
              <w:bottom w:val="single" w:sz="8" w:space="0" w:color="FFFFFF"/>
              <w:right w:val="single" w:sz="8" w:space="0" w:color="FFFFFF"/>
            </w:tcBorders>
            <w:shd w:val="clear" w:color="auto" w:fill="E0E0E0"/>
            <w:tcMar>
              <w:top w:w="45" w:type="dxa"/>
              <w:left w:w="120" w:type="dxa"/>
              <w:bottom w:w="45" w:type="dxa"/>
              <w:right w:w="120" w:type="dxa"/>
            </w:tcMar>
            <w:vAlign w:val="center"/>
            <w:hideMark/>
          </w:tcPr>
          <w:p w14:paraId="7856F647" w14:textId="77777777" w:rsidR="00E457E3" w:rsidRPr="00EF3C8A" w:rsidRDefault="00E457E3" w:rsidP="00EF3C8A">
            <w:pPr>
              <w:spacing w:line="240" w:lineRule="auto"/>
              <w:rPr>
                <w:sz w:val="18"/>
                <w:szCs w:val="18"/>
              </w:rPr>
            </w:pPr>
            <w:r w:rsidRPr="00EF3C8A">
              <w:rPr>
                <w:b/>
                <w:bCs/>
                <w:sz w:val="18"/>
                <w:szCs w:val="18"/>
              </w:rPr>
              <w:t>Average clustering coefficient</w:t>
            </w:r>
          </w:p>
        </w:tc>
        <w:tc>
          <w:tcPr>
            <w:tcW w:w="3559" w:type="dxa"/>
            <w:tcBorders>
              <w:top w:val="single" w:sz="8" w:space="0" w:color="FFFFFF"/>
              <w:left w:val="single" w:sz="8" w:space="0" w:color="FFFFFF"/>
              <w:bottom w:val="single" w:sz="8" w:space="0" w:color="FFFFFF"/>
              <w:right w:val="single" w:sz="8" w:space="0" w:color="FFFFFF"/>
            </w:tcBorders>
            <w:shd w:val="clear" w:color="auto" w:fill="E0E0E0"/>
            <w:tcMar>
              <w:top w:w="45" w:type="dxa"/>
              <w:left w:w="120" w:type="dxa"/>
              <w:bottom w:w="45" w:type="dxa"/>
              <w:right w:w="120" w:type="dxa"/>
            </w:tcMar>
            <w:vAlign w:val="center"/>
            <w:hideMark/>
          </w:tcPr>
          <w:p w14:paraId="3B33048B" w14:textId="77777777" w:rsidR="00E457E3" w:rsidRPr="00EF3C8A" w:rsidRDefault="00E457E3" w:rsidP="00EF3C8A">
            <w:pPr>
              <w:spacing w:line="240" w:lineRule="auto"/>
              <w:rPr>
                <w:sz w:val="18"/>
                <w:szCs w:val="18"/>
              </w:rPr>
            </w:pPr>
            <w:r w:rsidRPr="00EF3C8A">
              <w:rPr>
                <w:b/>
                <w:bCs/>
                <w:sz w:val="18"/>
                <w:szCs w:val="18"/>
              </w:rPr>
              <w:t>0.5296</w:t>
            </w:r>
          </w:p>
        </w:tc>
      </w:tr>
      <w:tr w:rsidR="00E457E3" w:rsidRPr="00E457E3" w14:paraId="06CF73A2" w14:textId="77777777" w:rsidTr="005D7608">
        <w:trPr>
          <w:trHeight w:val="169"/>
        </w:trPr>
        <w:tc>
          <w:tcPr>
            <w:tcW w:w="3559" w:type="dxa"/>
            <w:tcBorders>
              <w:top w:val="single" w:sz="8" w:space="0" w:color="FFFFFF"/>
              <w:left w:val="single" w:sz="8" w:space="0" w:color="FFFFFF"/>
              <w:bottom w:val="single" w:sz="8" w:space="0" w:color="FFFFFF"/>
              <w:right w:val="single" w:sz="8" w:space="0" w:color="FFFFFF"/>
            </w:tcBorders>
            <w:shd w:val="clear" w:color="auto" w:fill="F2F2F2" w:themeFill="background1" w:themeFillShade="F2"/>
            <w:tcMar>
              <w:top w:w="45" w:type="dxa"/>
              <w:left w:w="120" w:type="dxa"/>
              <w:bottom w:w="45" w:type="dxa"/>
              <w:right w:w="120" w:type="dxa"/>
            </w:tcMar>
            <w:vAlign w:val="center"/>
            <w:hideMark/>
          </w:tcPr>
          <w:p w14:paraId="16F8513F" w14:textId="77777777" w:rsidR="00E457E3" w:rsidRPr="00EF3C8A" w:rsidRDefault="00E457E3" w:rsidP="00EF3C8A">
            <w:pPr>
              <w:spacing w:line="240" w:lineRule="auto"/>
              <w:rPr>
                <w:sz w:val="18"/>
                <w:szCs w:val="18"/>
              </w:rPr>
            </w:pPr>
            <w:r w:rsidRPr="00EF3C8A">
              <w:rPr>
                <w:b/>
                <w:bCs/>
                <w:sz w:val="18"/>
                <w:szCs w:val="18"/>
              </w:rPr>
              <w:t>Number of triangles</w:t>
            </w:r>
          </w:p>
        </w:tc>
        <w:tc>
          <w:tcPr>
            <w:tcW w:w="3559" w:type="dxa"/>
            <w:tcBorders>
              <w:top w:val="single" w:sz="8" w:space="0" w:color="FFFFFF"/>
              <w:left w:val="single" w:sz="8" w:space="0" w:color="FFFFFF"/>
              <w:bottom w:val="single" w:sz="8" w:space="0" w:color="FFFFFF"/>
              <w:right w:val="single" w:sz="8" w:space="0" w:color="FFFFFF"/>
            </w:tcBorders>
            <w:shd w:val="clear" w:color="auto" w:fill="F2F2F2" w:themeFill="background1" w:themeFillShade="F2"/>
            <w:tcMar>
              <w:top w:w="45" w:type="dxa"/>
              <w:left w:w="120" w:type="dxa"/>
              <w:bottom w:w="45" w:type="dxa"/>
              <w:right w:w="120" w:type="dxa"/>
            </w:tcMar>
            <w:vAlign w:val="center"/>
            <w:hideMark/>
          </w:tcPr>
          <w:p w14:paraId="4F518E5D" w14:textId="77777777" w:rsidR="00E457E3" w:rsidRPr="00EF3C8A" w:rsidRDefault="00E457E3" w:rsidP="00EF3C8A">
            <w:pPr>
              <w:spacing w:line="240" w:lineRule="auto"/>
              <w:rPr>
                <w:sz w:val="18"/>
                <w:szCs w:val="18"/>
              </w:rPr>
            </w:pPr>
            <w:r w:rsidRPr="00EF3C8A">
              <w:rPr>
                <w:b/>
                <w:bCs/>
                <w:sz w:val="18"/>
                <w:szCs w:val="18"/>
              </w:rPr>
              <w:t>48260</w:t>
            </w:r>
          </w:p>
        </w:tc>
      </w:tr>
      <w:tr w:rsidR="00E457E3" w:rsidRPr="00E457E3" w14:paraId="3C66BFDD" w14:textId="77777777" w:rsidTr="00EF3C8A">
        <w:trPr>
          <w:trHeight w:val="169"/>
        </w:trPr>
        <w:tc>
          <w:tcPr>
            <w:tcW w:w="3559" w:type="dxa"/>
            <w:tcBorders>
              <w:top w:val="single" w:sz="8" w:space="0" w:color="FFFFFF"/>
              <w:left w:val="single" w:sz="8" w:space="0" w:color="FFFFFF"/>
              <w:bottom w:val="single" w:sz="8" w:space="0" w:color="FFFFFF"/>
              <w:right w:val="single" w:sz="8" w:space="0" w:color="FFFFFF"/>
            </w:tcBorders>
            <w:shd w:val="clear" w:color="auto" w:fill="E0E0E0"/>
            <w:tcMar>
              <w:top w:w="45" w:type="dxa"/>
              <w:left w:w="120" w:type="dxa"/>
              <w:bottom w:w="45" w:type="dxa"/>
              <w:right w:w="120" w:type="dxa"/>
            </w:tcMar>
            <w:vAlign w:val="center"/>
            <w:hideMark/>
          </w:tcPr>
          <w:p w14:paraId="5F93CC44" w14:textId="77777777" w:rsidR="00E457E3" w:rsidRPr="00EF3C8A" w:rsidRDefault="00E457E3" w:rsidP="00EF3C8A">
            <w:pPr>
              <w:spacing w:line="240" w:lineRule="auto"/>
              <w:rPr>
                <w:sz w:val="18"/>
                <w:szCs w:val="18"/>
              </w:rPr>
            </w:pPr>
            <w:r w:rsidRPr="00EF3C8A">
              <w:rPr>
                <w:b/>
                <w:bCs/>
                <w:sz w:val="18"/>
                <w:szCs w:val="18"/>
              </w:rPr>
              <w:t>Fraction of closed triangles</w:t>
            </w:r>
          </w:p>
        </w:tc>
        <w:tc>
          <w:tcPr>
            <w:tcW w:w="3559" w:type="dxa"/>
            <w:tcBorders>
              <w:top w:val="single" w:sz="8" w:space="0" w:color="FFFFFF"/>
              <w:left w:val="single" w:sz="8" w:space="0" w:color="FFFFFF"/>
              <w:bottom w:val="single" w:sz="8" w:space="0" w:color="FFFFFF"/>
              <w:right w:val="single" w:sz="8" w:space="0" w:color="FFFFFF"/>
            </w:tcBorders>
            <w:shd w:val="clear" w:color="auto" w:fill="E0E0E0"/>
            <w:tcMar>
              <w:top w:w="45" w:type="dxa"/>
              <w:left w:w="120" w:type="dxa"/>
              <w:bottom w:w="45" w:type="dxa"/>
              <w:right w:w="120" w:type="dxa"/>
            </w:tcMar>
            <w:vAlign w:val="center"/>
            <w:hideMark/>
          </w:tcPr>
          <w:p w14:paraId="4410324E" w14:textId="77777777" w:rsidR="00E457E3" w:rsidRPr="00EF3C8A" w:rsidRDefault="00E457E3" w:rsidP="00EF3C8A">
            <w:pPr>
              <w:spacing w:line="240" w:lineRule="auto"/>
              <w:rPr>
                <w:sz w:val="18"/>
                <w:szCs w:val="18"/>
              </w:rPr>
            </w:pPr>
            <w:r w:rsidRPr="00EF3C8A">
              <w:rPr>
                <w:b/>
                <w:bCs/>
                <w:sz w:val="18"/>
                <w:szCs w:val="18"/>
              </w:rPr>
              <w:t>0.3619</w:t>
            </w:r>
          </w:p>
        </w:tc>
      </w:tr>
      <w:tr w:rsidR="00E74855" w:rsidRPr="00E457E3" w14:paraId="4E621F8D" w14:textId="77777777" w:rsidTr="005D7608">
        <w:trPr>
          <w:trHeight w:val="169"/>
        </w:trPr>
        <w:tc>
          <w:tcPr>
            <w:tcW w:w="3559" w:type="dxa"/>
            <w:tcBorders>
              <w:top w:val="single" w:sz="8" w:space="0" w:color="FFFFFF"/>
              <w:left w:val="single" w:sz="8" w:space="0" w:color="FFFFFF"/>
              <w:bottom w:val="single" w:sz="8" w:space="0" w:color="FFFFFF"/>
              <w:right w:val="single" w:sz="8" w:space="0" w:color="FFFFFF"/>
            </w:tcBorders>
            <w:shd w:val="clear" w:color="auto" w:fill="F2F2F2" w:themeFill="background1" w:themeFillShade="F2"/>
            <w:tcMar>
              <w:top w:w="45" w:type="dxa"/>
              <w:left w:w="120" w:type="dxa"/>
              <w:bottom w:w="45" w:type="dxa"/>
              <w:right w:w="120" w:type="dxa"/>
            </w:tcMar>
            <w:vAlign w:val="center"/>
          </w:tcPr>
          <w:p w14:paraId="6DFB04BF" w14:textId="26F2DD9E" w:rsidR="00E74855" w:rsidRPr="00EF3C8A" w:rsidRDefault="00E74855" w:rsidP="00EF3C8A">
            <w:pPr>
              <w:spacing w:line="240" w:lineRule="auto"/>
              <w:rPr>
                <w:b/>
                <w:bCs/>
                <w:sz w:val="18"/>
                <w:szCs w:val="18"/>
              </w:rPr>
            </w:pPr>
            <w:r w:rsidRPr="00EF3C8A">
              <w:rPr>
                <w:b/>
                <w:bCs/>
                <w:sz w:val="18"/>
                <w:szCs w:val="18"/>
              </w:rPr>
              <w:t>Nodes mean degrees</w:t>
            </w:r>
            <w:r w:rsidR="009A0447">
              <w:rPr>
                <w:b/>
                <w:bCs/>
                <w:sz w:val="18"/>
                <w:szCs w:val="18"/>
              </w:rPr>
              <w:t>(unsimplified)</w:t>
            </w:r>
          </w:p>
        </w:tc>
        <w:tc>
          <w:tcPr>
            <w:tcW w:w="3559" w:type="dxa"/>
            <w:tcBorders>
              <w:top w:val="single" w:sz="8" w:space="0" w:color="FFFFFF"/>
              <w:left w:val="single" w:sz="8" w:space="0" w:color="FFFFFF"/>
              <w:bottom w:val="single" w:sz="8" w:space="0" w:color="FFFFFF"/>
              <w:right w:val="single" w:sz="8" w:space="0" w:color="FFFFFF"/>
            </w:tcBorders>
            <w:shd w:val="clear" w:color="auto" w:fill="F2F2F2" w:themeFill="background1" w:themeFillShade="F2"/>
            <w:tcMar>
              <w:top w:w="45" w:type="dxa"/>
              <w:left w:w="120" w:type="dxa"/>
              <w:bottom w:w="45" w:type="dxa"/>
              <w:right w:w="120" w:type="dxa"/>
            </w:tcMar>
            <w:vAlign w:val="center"/>
          </w:tcPr>
          <w:p w14:paraId="51F21024" w14:textId="1EB4909C" w:rsidR="00E74855" w:rsidRPr="00EF3C8A" w:rsidRDefault="00E74855" w:rsidP="00EF3C8A">
            <w:pPr>
              <w:spacing w:line="240" w:lineRule="auto"/>
              <w:rPr>
                <w:b/>
                <w:bCs/>
                <w:sz w:val="18"/>
                <w:szCs w:val="18"/>
              </w:rPr>
            </w:pPr>
            <w:r w:rsidRPr="00EF3C8A">
              <w:rPr>
                <w:b/>
                <w:bCs/>
                <w:sz w:val="18"/>
                <w:szCs w:val="18"/>
              </w:rPr>
              <w:t>11.05685</w:t>
            </w:r>
          </w:p>
        </w:tc>
      </w:tr>
      <w:tr w:rsidR="00174962" w:rsidRPr="00E457E3" w14:paraId="07D4575E" w14:textId="77777777" w:rsidTr="00EF3C8A">
        <w:trPr>
          <w:trHeight w:val="169"/>
        </w:trPr>
        <w:tc>
          <w:tcPr>
            <w:tcW w:w="3559" w:type="dxa"/>
            <w:tcBorders>
              <w:top w:val="single" w:sz="8" w:space="0" w:color="FFFFFF"/>
              <w:left w:val="single" w:sz="8" w:space="0" w:color="FFFFFF"/>
              <w:bottom w:val="single" w:sz="8" w:space="0" w:color="FFFFFF"/>
              <w:right w:val="single" w:sz="8" w:space="0" w:color="FFFFFF"/>
            </w:tcBorders>
            <w:shd w:val="clear" w:color="auto" w:fill="E0E0E0"/>
            <w:tcMar>
              <w:top w:w="45" w:type="dxa"/>
              <w:left w:w="120" w:type="dxa"/>
              <w:bottom w:w="45" w:type="dxa"/>
              <w:right w:w="120" w:type="dxa"/>
            </w:tcMar>
            <w:vAlign w:val="center"/>
          </w:tcPr>
          <w:p w14:paraId="1A43D5B6" w14:textId="1BA48B2B" w:rsidR="00174962" w:rsidRPr="00EF3C8A" w:rsidRDefault="00174962" w:rsidP="00EF3C8A">
            <w:pPr>
              <w:spacing w:line="240" w:lineRule="auto"/>
              <w:rPr>
                <w:b/>
                <w:bCs/>
                <w:sz w:val="18"/>
                <w:szCs w:val="18"/>
              </w:rPr>
            </w:pPr>
            <w:r>
              <w:rPr>
                <w:b/>
                <w:bCs/>
                <w:sz w:val="18"/>
                <w:szCs w:val="18"/>
              </w:rPr>
              <w:t>Avg path length</w:t>
            </w:r>
          </w:p>
        </w:tc>
        <w:tc>
          <w:tcPr>
            <w:tcW w:w="3559" w:type="dxa"/>
            <w:tcBorders>
              <w:top w:val="single" w:sz="8" w:space="0" w:color="FFFFFF"/>
              <w:left w:val="single" w:sz="8" w:space="0" w:color="FFFFFF"/>
              <w:bottom w:val="single" w:sz="8" w:space="0" w:color="FFFFFF"/>
              <w:right w:val="single" w:sz="8" w:space="0" w:color="FFFFFF"/>
            </w:tcBorders>
            <w:shd w:val="clear" w:color="auto" w:fill="E0E0E0"/>
            <w:tcMar>
              <w:top w:w="45" w:type="dxa"/>
              <w:left w:w="120" w:type="dxa"/>
              <w:bottom w:w="45" w:type="dxa"/>
              <w:right w:w="120" w:type="dxa"/>
            </w:tcMar>
            <w:vAlign w:val="center"/>
          </w:tcPr>
          <w:p w14:paraId="376A65E8" w14:textId="723EA79D" w:rsidR="00174962" w:rsidRPr="00EF3C8A" w:rsidRDefault="00174962" w:rsidP="00EF3C8A">
            <w:pPr>
              <w:spacing w:line="240" w:lineRule="auto"/>
              <w:rPr>
                <w:b/>
                <w:bCs/>
                <w:sz w:val="18"/>
                <w:szCs w:val="18"/>
              </w:rPr>
            </w:pPr>
            <w:r>
              <w:rPr>
                <w:b/>
                <w:bCs/>
                <w:sz w:val="18"/>
                <w:szCs w:val="18"/>
              </w:rPr>
              <w:t>0.629</w:t>
            </w:r>
          </w:p>
        </w:tc>
      </w:tr>
      <w:tr w:rsidR="007628EC" w:rsidRPr="00E457E3" w14:paraId="455E50B8" w14:textId="77777777" w:rsidTr="005D7608">
        <w:trPr>
          <w:trHeight w:val="169"/>
        </w:trPr>
        <w:tc>
          <w:tcPr>
            <w:tcW w:w="3559" w:type="dxa"/>
            <w:tcBorders>
              <w:top w:val="single" w:sz="8" w:space="0" w:color="FFFFFF"/>
              <w:left w:val="single" w:sz="8" w:space="0" w:color="FFFFFF"/>
              <w:bottom w:val="single" w:sz="8" w:space="0" w:color="FFFFFF"/>
              <w:right w:val="single" w:sz="8" w:space="0" w:color="FFFFFF"/>
            </w:tcBorders>
            <w:shd w:val="clear" w:color="auto" w:fill="F2F2F2" w:themeFill="background1" w:themeFillShade="F2"/>
            <w:tcMar>
              <w:top w:w="45" w:type="dxa"/>
              <w:left w:w="120" w:type="dxa"/>
              <w:bottom w:w="45" w:type="dxa"/>
              <w:right w:w="120" w:type="dxa"/>
            </w:tcMar>
            <w:vAlign w:val="center"/>
          </w:tcPr>
          <w:p w14:paraId="475FE764" w14:textId="1B41C3FA" w:rsidR="007628EC" w:rsidRDefault="007628EC" w:rsidP="00EF3C8A">
            <w:pPr>
              <w:spacing w:line="240" w:lineRule="auto"/>
              <w:rPr>
                <w:b/>
                <w:bCs/>
                <w:sz w:val="18"/>
                <w:szCs w:val="18"/>
              </w:rPr>
            </w:pPr>
            <w:r>
              <w:rPr>
                <w:b/>
                <w:bCs/>
                <w:sz w:val="18"/>
                <w:szCs w:val="18"/>
              </w:rPr>
              <w:t>Transitivity</w:t>
            </w:r>
          </w:p>
        </w:tc>
        <w:tc>
          <w:tcPr>
            <w:tcW w:w="3559" w:type="dxa"/>
            <w:tcBorders>
              <w:top w:val="single" w:sz="8" w:space="0" w:color="FFFFFF"/>
              <w:left w:val="single" w:sz="8" w:space="0" w:color="FFFFFF"/>
              <w:bottom w:val="single" w:sz="8" w:space="0" w:color="FFFFFF"/>
              <w:right w:val="single" w:sz="8" w:space="0" w:color="FFFFFF"/>
            </w:tcBorders>
            <w:shd w:val="clear" w:color="auto" w:fill="F2F2F2" w:themeFill="background1" w:themeFillShade="F2"/>
            <w:tcMar>
              <w:top w:w="45" w:type="dxa"/>
              <w:left w:w="120" w:type="dxa"/>
              <w:bottom w:w="45" w:type="dxa"/>
              <w:right w:w="120" w:type="dxa"/>
            </w:tcMar>
            <w:vAlign w:val="center"/>
          </w:tcPr>
          <w:p w14:paraId="453CB7A7" w14:textId="14BEE9A9" w:rsidR="007628EC" w:rsidRDefault="007628EC" w:rsidP="00EF3C8A">
            <w:pPr>
              <w:spacing w:line="240" w:lineRule="auto"/>
              <w:rPr>
                <w:b/>
                <w:bCs/>
                <w:sz w:val="18"/>
                <w:szCs w:val="18"/>
              </w:rPr>
            </w:pPr>
            <w:r>
              <w:rPr>
                <w:b/>
                <w:bCs/>
                <w:sz w:val="18"/>
                <w:szCs w:val="18"/>
              </w:rPr>
              <w:t>0.6298</w:t>
            </w:r>
          </w:p>
        </w:tc>
      </w:tr>
      <w:tr w:rsidR="00E457E3" w:rsidRPr="00E457E3" w14:paraId="6089C81C" w14:textId="77777777" w:rsidTr="005D7608">
        <w:trPr>
          <w:trHeight w:val="358"/>
        </w:trPr>
        <w:tc>
          <w:tcPr>
            <w:tcW w:w="3559" w:type="dxa"/>
            <w:tcBorders>
              <w:top w:val="single" w:sz="8" w:space="0" w:color="FFFFFF"/>
              <w:left w:val="single" w:sz="8" w:space="0" w:color="FFFFFF"/>
              <w:bottom w:val="single" w:sz="8" w:space="0" w:color="FFFFFF"/>
              <w:right w:val="single" w:sz="8" w:space="0" w:color="FFFFFF"/>
            </w:tcBorders>
            <w:shd w:val="clear" w:color="auto" w:fill="D9D9D9" w:themeFill="background1" w:themeFillShade="D9"/>
            <w:tcMar>
              <w:top w:w="45" w:type="dxa"/>
              <w:left w:w="120" w:type="dxa"/>
              <w:bottom w:w="45" w:type="dxa"/>
              <w:right w:w="120" w:type="dxa"/>
            </w:tcMar>
            <w:vAlign w:val="center"/>
            <w:hideMark/>
          </w:tcPr>
          <w:p w14:paraId="4CDB5FD8" w14:textId="77777777" w:rsidR="00E457E3" w:rsidRPr="00EF3C8A" w:rsidRDefault="00E457E3" w:rsidP="00EF3C8A">
            <w:pPr>
              <w:spacing w:line="240" w:lineRule="auto"/>
              <w:rPr>
                <w:sz w:val="18"/>
                <w:szCs w:val="18"/>
              </w:rPr>
            </w:pPr>
            <w:r w:rsidRPr="00EF3C8A">
              <w:rPr>
                <w:b/>
                <w:bCs/>
                <w:sz w:val="18"/>
                <w:szCs w:val="18"/>
              </w:rPr>
              <w:t>Diameter (longest shortest path)</w:t>
            </w:r>
          </w:p>
        </w:tc>
        <w:tc>
          <w:tcPr>
            <w:tcW w:w="3559" w:type="dxa"/>
            <w:tcBorders>
              <w:top w:val="single" w:sz="8" w:space="0" w:color="FFFFFF"/>
              <w:left w:val="single" w:sz="8" w:space="0" w:color="FFFFFF"/>
              <w:bottom w:val="single" w:sz="8" w:space="0" w:color="FFFFFF"/>
              <w:right w:val="single" w:sz="8" w:space="0" w:color="FFFFFF"/>
            </w:tcBorders>
            <w:shd w:val="clear" w:color="auto" w:fill="D9D9D9" w:themeFill="background1" w:themeFillShade="D9"/>
            <w:tcMar>
              <w:top w:w="45" w:type="dxa"/>
              <w:left w:w="120" w:type="dxa"/>
              <w:bottom w:w="45" w:type="dxa"/>
              <w:right w:w="120" w:type="dxa"/>
            </w:tcMar>
            <w:vAlign w:val="center"/>
            <w:hideMark/>
          </w:tcPr>
          <w:p w14:paraId="16F8C427" w14:textId="77777777" w:rsidR="00E457E3" w:rsidRPr="00EF3C8A" w:rsidRDefault="00E457E3" w:rsidP="00EF3C8A">
            <w:pPr>
              <w:spacing w:line="240" w:lineRule="auto"/>
              <w:rPr>
                <w:sz w:val="18"/>
                <w:szCs w:val="18"/>
              </w:rPr>
            </w:pPr>
            <w:r w:rsidRPr="00EF3C8A">
              <w:rPr>
                <w:b/>
                <w:bCs/>
                <w:sz w:val="18"/>
                <w:szCs w:val="18"/>
              </w:rPr>
              <w:t>17</w:t>
            </w:r>
          </w:p>
        </w:tc>
      </w:tr>
    </w:tbl>
    <w:p w14:paraId="562D6468" w14:textId="793D8F06" w:rsidR="000068E6" w:rsidRDefault="000068E6" w:rsidP="009D59C5"/>
    <w:p w14:paraId="2C0ADC4D" w14:textId="7E03F16B" w:rsidR="00AE72BE" w:rsidRDefault="00AE72BE" w:rsidP="00AE72BE"/>
    <w:p w14:paraId="7851947F" w14:textId="60B46426" w:rsidR="00CF421C" w:rsidRDefault="00CF421C" w:rsidP="00AE72BE">
      <w:pPr>
        <w:rPr>
          <w:sz w:val="24"/>
          <w:szCs w:val="24"/>
        </w:rPr>
      </w:pPr>
    </w:p>
    <w:p w14:paraId="0372F6BA" w14:textId="716B515D" w:rsidR="004A0DC0" w:rsidRDefault="004A0DC0" w:rsidP="00AE72BE">
      <w:pPr>
        <w:rPr>
          <w:sz w:val="24"/>
          <w:szCs w:val="24"/>
        </w:rPr>
      </w:pPr>
    </w:p>
    <w:p w14:paraId="3D1D4B9B" w14:textId="77777777" w:rsidR="005D7608" w:rsidRPr="00804CE7" w:rsidRDefault="005D7608" w:rsidP="00AE72BE">
      <w:pPr>
        <w:rPr>
          <w:sz w:val="24"/>
          <w:szCs w:val="24"/>
        </w:rPr>
      </w:pPr>
    </w:p>
    <w:p w14:paraId="10590F16" w14:textId="43F342AA" w:rsidR="0086407E" w:rsidRPr="00804CE7" w:rsidRDefault="0086407E" w:rsidP="0086407E">
      <w:pPr>
        <w:spacing w:line="240" w:lineRule="auto"/>
        <w:rPr>
          <w:rFonts w:ascii="Times New Roman" w:eastAsia="Times New Roman" w:hAnsi="Times New Roman" w:cs="Times New Roman"/>
          <w:sz w:val="24"/>
          <w:szCs w:val="24"/>
          <w:u w:val="single"/>
        </w:rPr>
      </w:pPr>
      <w:r w:rsidRPr="00804CE7">
        <w:rPr>
          <w:rFonts w:ascii="Calibri" w:eastAsia="Times New Roman" w:hAnsi="Calibri" w:cs="Calibri"/>
          <w:b/>
          <w:bCs/>
          <w:color w:val="000000"/>
          <w:sz w:val="24"/>
          <w:szCs w:val="24"/>
          <w:u w:val="single"/>
        </w:rPr>
        <w:t>Building the Network</w:t>
      </w:r>
      <w:r w:rsidR="00804CE7">
        <w:rPr>
          <w:rFonts w:ascii="Calibri" w:eastAsia="Times New Roman" w:hAnsi="Calibri" w:cs="Calibri"/>
          <w:b/>
          <w:bCs/>
          <w:color w:val="000000"/>
          <w:sz w:val="24"/>
          <w:szCs w:val="24"/>
          <w:u w:val="single"/>
        </w:rPr>
        <w:t xml:space="preserve"> visuals</w:t>
      </w:r>
    </w:p>
    <w:p w14:paraId="43A480C8" w14:textId="48A0A160" w:rsidR="0086407E" w:rsidRPr="005D7608" w:rsidRDefault="0023242F" w:rsidP="0086407E">
      <w:pPr>
        <w:spacing w:line="240" w:lineRule="auto"/>
        <w:rPr>
          <w:rFonts w:ascii="Times New Roman" w:eastAsia="Times New Roman" w:hAnsi="Times New Roman" w:cs="Times New Roman"/>
          <w:sz w:val="22"/>
          <w:szCs w:val="22"/>
        </w:rPr>
      </w:pPr>
      <w:r>
        <w:rPr>
          <w:b/>
          <w:noProof/>
          <w:sz w:val="26"/>
          <w:szCs w:val="26"/>
        </w:rPr>
        <w:drawing>
          <wp:anchor distT="0" distB="0" distL="114300" distR="114300" simplePos="0" relativeHeight="251675648" behindDoc="0" locked="0" layoutInCell="1" allowOverlap="1" wp14:anchorId="458E278F" wp14:editId="5B81407A">
            <wp:simplePos x="0" y="0"/>
            <wp:positionH relativeFrom="margin">
              <wp:align>left</wp:align>
            </wp:positionH>
            <wp:positionV relativeFrom="paragraph">
              <wp:posOffset>299085</wp:posOffset>
            </wp:positionV>
            <wp:extent cx="3021330" cy="2893695"/>
            <wp:effectExtent l="0" t="0" r="7620" b="1905"/>
            <wp:wrapSquare wrapText="bothSides"/>
            <wp:docPr id="17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extLst>
                        <a:ext uri="{28A0092B-C50C-407E-A947-70E740481C1C}">
                          <a14:useLocalDpi xmlns:a14="http://schemas.microsoft.com/office/drawing/2010/main" val="0"/>
                        </a:ext>
                      </a:extLst>
                    </a:blip>
                    <a:srcRect l="17201" t="3309" r="9329" b="20018"/>
                    <a:stretch>
                      <a:fillRect/>
                    </a:stretch>
                  </pic:blipFill>
                  <pic:spPr>
                    <a:xfrm>
                      <a:off x="0" y="0"/>
                      <a:ext cx="3024191" cy="2896276"/>
                    </a:xfrm>
                    <a:prstGeom prst="rect">
                      <a:avLst/>
                    </a:prstGeom>
                    <a:ln/>
                  </pic:spPr>
                </pic:pic>
              </a:graphicData>
            </a:graphic>
            <wp14:sizeRelH relativeFrom="margin">
              <wp14:pctWidth>0</wp14:pctWidth>
            </wp14:sizeRelH>
          </wp:anchor>
        </w:drawing>
      </w:r>
      <w:r>
        <w:rPr>
          <w:noProof/>
          <w:sz w:val="26"/>
          <w:szCs w:val="26"/>
        </w:rPr>
        <w:drawing>
          <wp:anchor distT="0" distB="0" distL="114300" distR="114300" simplePos="0" relativeHeight="251667456" behindDoc="0" locked="0" layoutInCell="1" allowOverlap="1" wp14:anchorId="53EF312D" wp14:editId="67CF06CD">
            <wp:simplePos x="0" y="0"/>
            <wp:positionH relativeFrom="margin">
              <wp:align>right</wp:align>
            </wp:positionH>
            <wp:positionV relativeFrom="paragraph">
              <wp:posOffset>306705</wp:posOffset>
            </wp:positionV>
            <wp:extent cx="2861310" cy="3005455"/>
            <wp:effectExtent l="0" t="0" r="0" b="4445"/>
            <wp:wrapSquare wrapText="bothSides"/>
            <wp:docPr id="17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11">
                      <a:extLst>
                        <a:ext uri="{28A0092B-C50C-407E-A947-70E740481C1C}">
                          <a14:useLocalDpi xmlns:a14="http://schemas.microsoft.com/office/drawing/2010/main" val="0"/>
                        </a:ext>
                      </a:extLst>
                    </a:blip>
                    <a:srcRect l="17151" t="4313" r="9883" b="18685"/>
                    <a:stretch/>
                  </pic:blipFill>
                  <pic:spPr bwMode="auto">
                    <a:xfrm>
                      <a:off x="0" y="0"/>
                      <a:ext cx="2861310" cy="3005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4CE7" w:rsidRPr="005D7608">
        <w:rPr>
          <w:rFonts w:ascii="Calibri" w:eastAsia="Times New Roman" w:hAnsi="Calibri" w:cs="Calibri"/>
          <w:b/>
          <w:bCs/>
          <w:color w:val="000000"/>
          <w:sz w:val="22"/>
          <w:szCs w:val="22"/>
        </w:rPr>
        <w:t xml:space="preserve">Below we show two </w:t>
      </w:r>
      <w:r w:rsidR="005D7608" w:rsidRPr="005D7608">
        <w:rPr>
          <w:rFonts w:ascii="Calibri" w:eastAsia="Times New Roman" w:hAnsi="Calibri" w:cs="Calibri"/>
          <w:b/>
          <w:bCs/>
          <w:color w:val="000000"/>
          <w:sz w:val="22"/>
          <w:szCs w:val="22"/>
        </w:rPr>
        <w:t>p</w:t>
      </w:r>
      <w:r w:rsidR="0086407E" w:rsidRPr="005D7608">
        <w:rPr>
          <w:rFonts w:ascii="Calibri" w:eastAsia="Times New Roman" w:hAnsi="Calibri" w:cs="Calibri"/>
          <w:b/>
          <w:bCs/>
          <w:color w:val="000000"/>
          <w:sz w:val="22"/>
          <w:szCs w:val="22"/>
        </w:rPr>
        <w:t xml:space="preserve">lots of </w:t>
      </w:r>
      <w:r w:rsidR="00804CE7" w:rsidRPr="005D7608">
        <w:rPr>
          <w:rFonts w:ascii="Calibri" w:eastAsia="Times New Roman" w:hAnsi="Calibri" w:cs="Calibri"/>
          <w:b/>
          <w:bCs/>
          <w:color w:val="000000"/>
          <w:sz w:val="22"/>
          <w:szCs w:val="22"/>
        </w:rPr>
        <w:t xml:space="preserve">our simplified </w:t>
      </w:r>
      <w:r w:rsidR="0086407E" w:rsidRPr="005D7608">
        <w:rPr>
          <w:rFonts w:ascii="Calibri" w:eastAsia="Times New Roman" w:hAnsi="Calibri" w:cs="Calibri"/>
          <w:b/>
          <w:bCs/>
          <w:color w:val="000000"/>
          <w:sz w:val="22"/>
          <w:szCs w:val="22"/>
        </w:rPr>
        <w:t>Network</w:t>
      </w:r>
      <w:r w:rsidR="00804CE7" w:rsidRPr="005D7608">
        <w:rPr>
          <w:rFonts w:ascii="Calibri" w:eastAsia="Times New Roman" w:hAnsi="Calibri" w:cs="Calibri"/>
          <w:b/>
          <w:bCs/>
          <w:color w:val="000000"/>
          <w:sz w:val="22"/>
          <w:szCs w:val="22"/>
        </w:rPr>
        <w:t xml:space="preserve">: </w:t>
      </w:r>
    </w:p>
    <w:p w14:paraId="18ED3E91" w14:textId="6D3D7CC6" w:rsidR="0086407E" w:rsidRPr="0086407E" w:rsidRDefault="00CF421C" w:rsidP="0086407E">
      <w:pPr>
        <w:spacing w:line="240" w:lineRule="auto"/>
        <w:rPr>
          <w:rFonts w:ascii="Times New Roman" w:eastAsia="Times New Roman" w:hAnsi="Times New Roman" w:cs="Times New Roman"/>
          <w:sz w:val="24"/>
          <w:szCs w:val="24"/>
        </w:rPr>
      </w:pPr>
      <w:r w:rsidRPr="00CF421C">
        <w:rPr>
          <w:rFonts w:ascii="Calibri" w:hAnsi="Calibri" w:cs="Calibri"/>
          <w:color w:val="000000"/>
          <w:sz w:val="26"/>
          <w:szCs w:val="26"/>
          <w:bdr w:val="none" w:sz="0" w:space="0" w:color="auto" w:frame="1"/>
        </w:rPr>
        <w:t xml:space="preserve"> </w:t>
      </w:r>
    </w:p>
    <w:p w14:paraId="6C5C845D" w14:textId="6A0A6F63" w:rsidR="0086407E" w:rsidRPr="005D7608" w:rsidRDefault="004A0DC0" w:rsidP="005D7608">
      <w:pPr>
        <w:spacing w:before="240" w:after="240"/>
        <w:rPr>
          <w:rFonts w:cstheme="minorHAnsi"/>
          <w:sz w:val="24"/>
          <w:szCs w:val="24"/>
        </w:rPr>
      </w:pPr>
      <w:r w:rsidRPr="005D7608">
        <w:rPr>
          <w:rFonts w:eastAsia="Times New Roman" w:cstheme="minorHAnsi"/>
          <w:sz w:val="24"/>
          <w:szCs w:val="24"/>
        </w:rPr>
        <w:t>The MDS plot uses metric multidimensional scaling for generating the coordinates, and the other use</w:t>
      </w:r>
      <w:r w:rsidRPr="005D7608">
        <w:rPr>
          <w:rFonts w:eastAsia="Times New Roman" w:cstheme="minorHAnsi"/>
          <w:sz w:val="24"/>
          <w:szCs w:val="24"/>
        </w:rPr>
        <w:t>s</w:t>
      </w:r>
      <w:r w:rsidRPr="005D7608">
        <w:rPr>
          <w:rFonts w:eastAsia="Times New Roman" w:cstheme="minorHAnsi"/>
          <w:sz w:val="24"/>
          <w:szCs w:val="24"/>
        </w:rPr>
        <w:t xml:space="preserve"> the KK layout generator. The vertices are weighted by graph strength. The medoids plot allows us to see two groups split, the outer ring and inner circle are hardly connected with each other, which could be something interesting to explore in the future. </w:t>
      </w:r>
      <w:r w:rsidRPr="005D7608">
        <w:rPr>
          <w:rFonts w:eastAsia="Times New Roman" w:cstheme="minorHAnsi"/>
          <w:sz w:val="24"/>
          <w:szCs w:val="24"/>
        </w:rPr>
        <w:t>Both</w:t>
      </w:r>
      <w:r w:rsidRPr="005D7608">
        <w:rPr>
          <w:rFonts w:eastAsia="Times New Roman" w:cstheme="minorHAnsi"/>
          <w:sz w:val="24"/>
          <w:szCs w:val="24"/>
        </w:rPr>
        <w:t xml:space="preserve"> plots help us view and understand the network better.</w:t>
      </w:r>
    </w:p>
    <w:p w14:paraId="49968AD2" w14:textId="452EB97F" w:rsidR="00AE72BE" w:rsidRPr="007331DD" w:rsidRDefault="00622AC8" w:rsidP="00AE72BE">
      <w:pPr>
        <w:rPr>
          <w:b/>
          <w:bCs/>
          <w:sz w:val="24"/>
          <w:szCs w:val="24"/>
          <w:u w:val="single"/>
        </w:rPr>
      </w:pPr>
      <w:r w:rsidRPr="00622AC8">
        <w:rPr>
          <w:b/>
          <w:bCs/>
          <w:sz w:val="24"/>
          <w:szCs w:val="24"/>
          <w:u w:val="single"/>
        </w:rPr>
        <w:t>3.2 Degree Distribution</w:t>
      </w:r>
    </w:p>
    <w:p w14:paraId="6D695ECF" w14:textId="644F9E6C" w:rsidR="00AE72BE" w:rsidRPr="00AD51C3" w:rsidRDefault="00575E33" w:rsidP="00AE72BE">
      <w:pPr>
        <w:rPr>
          <w:rFonts w:cstheme="minorHAnsi"/>
          <w:sz w:val="24"/>
          <w:szCs w:val="24"/>
        </w:rPr>
      </w:pPr>
      <w:r w:rsidRPr="00AD51C3">
        <w:rPr>
          <w:sz w:val="24"/>
          <w:szCs w:val="24"/>
        </w:rPr>
        <w:t>One tool we have for analyzing our network is the degree distribution. In</w:t>
      </w:r>
      <w:r w:rsidR="00E457E3" w:rsidRPr="00AD51C3">
        <w:rPr>
          <w:sz w:val="24"/>
          <w:szCs w:val="24"/>
        </w:rPr>
        <w:t xml:space="preserve"> our network each node represents an author, the degree would represent the number of authors this specific author is collaborating with, it may also be an indicative of highly active researcher who is publishing many papers </w:t>
      </w:r>
      <w:r w:rsidR="00E457E3" w:rsidRPr="00AD51C3">
        <w:rPr>
          <w:rFonts w:cstheme="minorHAnsi"/>
          <w:sz w:val="24"/>
          <w:szCs w:val="24"/>
        </w:rPr>
        <w:t>and collaborating within the literature community.</w:t>
      </w:r>
    </w:p>
    <w:p w14:paraId="7EB5DDB2" w14:textId="197B8354" w:rsidR="00267037" w:rsidRPr="00267037" w:rsidRDefault="007331DD" w:rsidP="005D7608">
      <w:pPr>
        <w:pStyle w:val="HTMLPreformatted"/>
        <w:keepNext/>
        <w:shd w:val="clear" w:color="auto" w:fill="FFFFFF"/>
        <w:spacing w:line="276" w:lineRule="auto"/>
        <w:rPr>
          <w:rFonts w:asciiTheme="minorHAnsi" w:hAnsiTheme="minorHAnsi" w:cstheme="minorHAnsi"/>
          <w:color w:val="000000"/>
          <w:sz w:val="24"/>
          <w:szCs w:val="24"/>
        </w:rPr>
      </w:pPr>
      <w:r w:rsidRPr="00267037">
        <w:rPr>
          <w:rFonts w:asciiTheme="minorHAnsi" w:hAnsiTheme="minorHAnsi" w:cstheme="minorHAnsi"/>
          <w:sz w:val="24"/>
          <w:szCs w:val="24"/>
        </w:rPr>
        <w:t xml:space="preserve">We have plotted </w:t>
      </w:r>
      <w:r w:rsidR="003A69D1" w:rsidRPr="00267037">
        <w:rPr>
          <w:rFonts w:asciiTheme="minorHAnsi" w:hAnsiTheme="minorHAnsi" w:cstheme="minorHAnsi"/>
          <w:sz w:val="24"/>
          <w:szCs w:val="24"/>
        </w:rPr>
        <w:t>three</w:t>
      </w:r>
      <w:r w:rsidRPr="00267037">
        <w:rPr>
          <w:rFonts w:asciiTheme="minorHAnsi" w:hAnsiTheme="minorHAnsi" w:cstheme="minorHAnsi"/>
          <w:sz w:val="24"/>
          <w:szCs w:val="24"/>
        </w:rPr>
        <w:t xml:space="preserve"> different plots</w:t>
      </w:r>
      <w:r w:rsidR="003A69D1" w:rsidRPr="00267037">
        <w:rPr>
          <w:rFonts w:asciiTheme="minorHAnsi" w:hAnsiTheme="minorHAnsi" w:cstheme="minorHAnsi"/>
          <w:sz w:val="24"/>
          <w:szCs w:val="24"/>
        </w:rPr>
        <w:t>:</w:t>
      </w:r>
      <w:r w:rsidRPr="00267037">
        <w:rPr>
          <w:rFonts w:asciiTheme="minorHAnsi" w:hAnsiTheme="minorHAnsi" w:cstheme="minorHAnsi"/>
          <w:sz w:val="24"/>
          <w:szCs w:val="24"/>
        </w:rPr>
        <w:t xml:space="preserve"> Normalized degree distribution</w:t>
      </w:r>
      <w:r w:rsidR="003A69D1" w:rsidRPr="00267037">
        <w:rPr>
          <w:rFonts w:asciiTheme="minorHAnsi" w:hAnsiTheme="minorHAnsi" w:cstheme="minorHAnsi"/>
          <w:sz w:val="24"/>
          <w:szCs w:val="24"/>
        </w:rPr>
        <w:t>,</w:t>
      </w:r>
      <w:r w:rsidRPr="00267037">
        <w:rPr>
          <w:rFonts w:asciiTheme="minorHAnsi" w:hAnsiTheme="minorHAnsi" w:cstheme="minorHAnsi"/>
          <w:sz w:val="24"/>
          <w:szCs w:val="24"/>
        </w:rPr>
        <w:t xml:space="preserve"> degree </w:t>
      </w:r>
      <w:r w:rsidR="00B52C93" w:rsidRPr="00267037">
        <w:rPr>
          <w:rFonts w:asciiTheme="minorHAnsi" w:hAnsiTheme="minorHAnsi" w:cstheme="minorHAnsi"/>
          <w:sz w:val="24"/>
          <w:szCs w:val="24"/>
        </w:rPr>
        <w:t xml:space="preserve">frequency </w:t>
      </w:r>
      <w:r w:rsidR="003A69D1" w:rsidRPr="00267037">
        <w:rPr>
          <w:rFonts w:asciiTheme="minorHAnsi" w:hAnsiTheme="minorHAnsi" w:cstheme="minorHAnsi"/>
          <w:sz w:val="24"/>
          <w:szCs w:val="24"/>
        </w:rPr>
        <w:t xml:space="preserve">as well as log-log degree distribution, </w:t>
      </w:r>
      <w:r w:rsidR="00B52C93" w:rsidRPr="00267037">
        <w:rPr>
          <w:rFonts w:asciiTheme="minorHAnsi" w:hAnsiTheme="minorHAnsi" w:cstheme="minorHAnsi"/>
          <w:sz w:val="24"/>
          <w:szCs w:val="24"/>
        </w:rPr>
        <w:t>to</w:t>
      </w:r>
      <w:r w:rsidRPr="00267037">
        <w:rPr>
          <w:rFonts w:asciiTheme="minorHAnsi" w:hAnsiTheme="minorHAnsi" w:cstheme="minorHAnsi"/>
          <w:sz w:val="24"/>
          <w:szCs w:val="24"/>
        </w:rPr>
        <w:t xml:space="preserve"> show the degree distribution we can see that </w:t>
      </w:r>
      <w:r w:rsidR="00AF047A" w:rsidRPr="00267037">
        <w:rPr>
          <w:rFonts w:asciiTheme="minorHAnsi" w:hAnsiTheme="minorHAnsi" w:cstheme="minorHAnsi"/>
          <w:sz w:val="24"/>
          <w:szCs w:val="24"/>
        </w:rPr>
        <w:t xml:space="preserve">most of the nodes </w:t>
      </w:r>
      <w:r w:rsidR="00AF047A" w:rsidRPr="00267037">
        <w:rPr>
          <w:rFonts w:asciiTheme="minorHAnsi" w:hAnsiTheme="minorHAnsi" w:cstheme="minorHAnsi"/>
          <w:sz w:val="24"/>
          <w:szCs w:val="24"/>
        </w:rPr>
        <w:lastRenderedPageBreak/>
        <w:t>have less than a degree of 16</w:t>
      </w:r>
      <w:r w:rsidR="00267037">
        <w:rPr>
          <w:rFonts w:asciiTheme="minorHAnsi" w:hAnsiTheme="minorHAnsi" w:cstheme="minorHAnsi"/>
          <w:sz w:val="24"/>
          <w:szCs w:val="24"/>
        </w:rPr>
        <w:t>. O</w:t>
      </w:r>
      <w:r w:rsidR="00267037" w:rsidRPr="00267037">
        <w:rPr>
          <w:rFonts w:asciiTheme="minorHAnsi" w:hAnsiTheme="minorHAnsi" w:cstheme="minorHAnsi"/>
          <w:sz w:val="24"/>
          <w:szCs w:val="24"/>
        </w:rPr>
        <w:t xml:space="preserve">ur mean degree is </w:t>
      </w:r>
      <w:r w:rsidR="00267037" w:rsidRPr="00267037">
        <w:rPr>
          <w:rFonts w:asciiTheme="minorHAnsi" w:hAnsiTheme="minorHAnsi" w:cstheme="minorHAnsi"/>
          <w:color w:val="000000"/>
          <w:sz w:val="24"/>
          <w:szCs w:val="24"/>
          <w:bdr w:val="none" w:sz="0" w:space="0" w:color="auto" w:frame="1"/>
        </w:rPr>
        <w:t>5.52 which means on average an author collaborates with 5.52 other authors.</w:t>
      </w:r>
    </w:p>
    <w:p w14:paraId="6E51394B" w14:textId="220700A8" w:rsidR="007331DD" w:rsidRPr="00267037" w:rsidRDefault="007331DD" w:rsidP="00267037">
      <w:pPr>
        <w:keepNext/>
        <w:rPr>
          <w:rFonts w:cstheme="minorHAnsi"/>
          <w:sz w:val="24"/>
          <w:szCs w:val="24"/>
        </w:rPr>
      </w:pPr>
    </w:p>
    <w:p w14:paraId="1278574B" w14:textId="2DB98880" w:rsidR="00E74855" w:rsidRPr="00B52C93" w:rsidRDefault="003F3B33" w:rsidP="00B52C93">
      <w:pPr>
        <w:spacing w:line="240" w:lineRule="auto"/>
        <w:rPr>
          <w:sz w:val="18"/>
          <w:szCs w:val="18"/>
        </w:rPr>
      </w:pPr>
      <w:r w:rsidRPr="00B52C93">
        <w:rPr>
          <w:noProof/>
          <w:sz w:val="18"/>
          <w:szCs w:val="18"/>
        </w:rPr>
        <w:drawing>
          <wp:inline distT="0" distB="0" distL="0" distR="0" wp14:anchorId="322235FD" wp14:editId="78A03272">
            <wp:extent cx="2584248" cy="2451100"/>
            <wp:effectExtent l="0" t="0" r="698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95324" cy="2461605"/>
                    </a:xfrm>
                    <a:prstGeom prst="rect">
                      <a:avLst/>
                    </a:prstGeom>
                    <a:noFill/>
                    <a:ln>
                      <a:noFill/>
                    </a:ln>
                  </pic:spPr>
                </pic:pic>
              </a:graphicData>
            </a:graphic>
          </wp:inline>
        </w:drawing>
      </w:r>
      <w:r w:rsidR="009943F7" w:rsidRPr="00B52C93">
        <w:rPr>
          <w:noProof/>
          <w:sz w:val="18"/>
          <w:szCs w:val="18"/>
        </w:rPr>
        <w:drawing>
          <wp:inline distT="0" distB="0" distL="0" distR="0" wp14:anchorId="52CBF7D4" wp14:editId="2168790A">
            <wp:extent cx="2457450" cy="2463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3881" cy="2480273"/>
                    </a:xfrm>
                    <a:prstGeom prst="rect">
                      <a:avLst/>
                    </a:prstGeom>
                    <a:noFill/>
                    <a:ln>
                      <a:noFill/>
                    </a:ln>
                  </pic:spPr>
                </pic:pic>
              </a:graphicData>
            </a:graphic>
          </wp:inline>
        </w:drawing>
      </w:r>
    </w:p>
    <w:p w14:paraId="2F60DDC0" w14:textId="41B66F71" w:rsidR="0017395E" w:rsidRDefault="00B52C93" w:rsidP="00B52C93">
      <w:pPr>
        <w:spacing w:line="240" w:lineRule="auto"/>
        <w:rPr>
          <w:color w:val="000000"/>
          <w:shd w:val="clear" w:color="auto" w:fill="FFFFFF"/>
        </w:rPr>
      </w:pPr>
      <w:r>
        <w:rPr>
          <w:color w:val="000000"/>
          <w:shd w:val="clear" w:color="auto" w:fill="FFFFFF"/>
        </w:rPr>
        <w:t xml:space="preserve">                               </w:t>
      </w:r>
      <w:r w:rsidRPr="00B52C93">
        <w:rPr>
          <w:color w:val="000000"/>
          <w:shd w:val="clear" w:color="auto" w:fill="FFFFFF"/>
        </w:rPr>
        <w:t xml:space="preserve">Figure1 (a)                                                             </w:t>
      </w:r>
      <w:r>
        <w:rPr>
          <w:color w:val="000000"/>
          <w:shd w:val="clear" w:color="auto" w:fill="FFFFFF"/>
        </w:rPr>
        <w:t xml:space="preserve">            </w:t>
      </w:r>
      <w:r w:rsidRPr="00B52C93">
        <w:rPr>
          <w:color w:val="000000"/>
          <w:shd w:val="clear" w:color="auto" w:fill="FFFFFF"/>
        </w:rPr>
        <w:t xml:space="preserve"> Figure1 (b)</w:t>
      </w:r>
    </w:p>
    <w:p w14:paraId="0EDE0CD5" w14:textId="4232D0F9" w:rsidR="00E74855" w:rsidRDefault="00E74855" w:rsidP="00B52C93">
      <w:pPr>
        <w:spacing w:line="240" w:lineRule="auto"/>
        <w:rPr>
          <w:color w:val="000000"/>
          <w:shd w:val="clear" w:color="auto" w:fill="FFFFFF"/>
        </w:rPr>
      </w:pPr>
      <w:r>
        <w:rPr>
          <w:noProof/>
          <w:color w:val="000000"/>
          <w:shd w:val="clear" w:color="auto" w:fill="FFFFFF"/>
        </w:rPr>
        <w:drawing>
          <wp:inline distT="0" distB="0" distL="0" distR="0" wp14:anchorId="12796E89" wp14:editId="313BD356">
            <wp:extent cx="2686050" cy="273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6050" cy="2730500"/>
                    </a:xfrm>
                    <a:prstGeom prst="rect">
                      <a:avLst/>
                    </a:prstGeom>
                    <a:noFill/>
                    <a:ln>
                      <a:noFill/>
                    </a:ln>
                  </pic:spPr>
                </pic:pic>
              </a:graphicData>
            </a:graphic>
          </wp:inline>
        </w:drawing>
      </w:r>
      <w:r>
        <w:rPr>
          <w:color w:val="000000"/>
          <w:shd w:val="clear" w:color="auto" w:fill="FFFFFF"/>
        </w:rPr>
        <w:t xml:space="preserve"> Figure1(c) </w:t>
      </w:r>
    </w:p>
    <w:p w14:paraId="3287C0AB" w14:textId="316D8111" w:rsidR="00331E58" w:rsidRDefault="00331E58" w:rsidP="00B52C93">
      <w:pPr>
        <w:spacing w:line="240" w:lineRule="auto"/>
        <w:rPr>
          <w:color w:val="000000"/>
          <w:shd w:val="clear" w:color="auto" w:fill="FFFFFF"/>
        </w:rPr>
      </w:pPr>
    </w:p>
    <w:p w14:paraId="78F1DF60" w14:textId="2121E252" w:rsidR="009D59C5" w:rsidRPr="00FA7E97" w:rsidRDefault="00FA7E97" w:rsidP="009D59C5">
      <w:pPr>
        <w:rPr>
          <w:color w:val="000000"/>
          <w:sz w:val="24"/>
          <w:szCs w:val="24"/>
          <w:shd w:val="clear" w:color="auto" w:fill="FFFFFF"/>
        </w:rPr>
      </w:pPr>
      <w:r w:rsidRPr="00FA7E97">
        <w:rPr>
          <w:color w:val="000000"/>
          <w:sz w:val="24"/>
          <w:szCs w:val="24"/>
          <w:shd w:val="clear" w:color="auto" w:fill="FFFFFF"/>
        </w:rPr>
        <w:t>To visualize and detect a power law behavior, we plotted</w:t>
      </w:r>
      <w:r w:rsidR="003F3B33" w:rsidRPr="00FA7E97">
        <w:rPr>
          <w:color w:val="000000"/>
          <w:sz w:val="24"/>
          <w:szCs w:val="24"/>
          <w:shd w:val="clear" w:color="auto" w:fill="FFFFFF"/>
        </w:rPr>
        <w:t xml:space="preserve"> </w:t>
      </w:r>
      <w:r w:rsidR="007628EC" w:rsidRPr="00FA7E97">
        <w:rPr>
          <w:color w:val="000000"/>
          <w:sz w:val="24"/>
          <w:szCs w:val="24"/>
          <w:shd w:val="clear" w:color="auto" w:fill="FFFFFF"/>
        </w:rPr>
        <w:t xml:space="preserve">CCDF for </w:t>
      </w:r>
      <w:r w:rsidR="005D7608">
        <w:rPr>
          <w:color w:val="000000"/>
          <w:sz w:val="24"/>
          <w:szCs w:val="24"/>
          <w:shd w:val="clear" w:color="auto" w:fill="FFFFFF"/>
        </w:rPr>
        <w:t xml:space="preserve">the </w:t>
      </w:r>
      <w:r w:rsidR="007628EC" w:rsidRPr="00FA7E97">
        <w:rPr>
          <w:color w:val="000000"/>
          <w:sz w:val="24"/>
          <w:szCs w:val="24"/>
          <w:shd w:val="clear" w:color="auto" w:fill="FFFFFF"/>
        </w:rPr>
        <w:t>network,</w:t>
      </w:r>
      <w:r w:rsidR="005D7608">
        <w:rPr>
          <w:color w:val="000000"/>
          <w:sz w:val="24"/>
          <w:szCs w:val="24"/>
          <w:shd w:val="clear" w:color="auto" w:fill="FFFFFF"/>
        </w:rPr>
        <w:t xml:space="preserve"> and</w:t>
      </w:r>
      <w:r w:rsidR="007628EC" w:rsidRPr="00FA7E97">
        <w:rPr>
          <w:color w:val="000000"/>
          <w:sz w:val="24"/>
          <w:szCs w:val="24"/>
          <w:shd w:val="clear" w:color="auto" w:fill="FFFFFF"/>
        </w:rPr>
        <w:t xml:space="preserve"> the distribution has a long tail shape. This means that the author collaboration is low for most of the authors, but there are a few authors with very high levels of interactions with other authors.</w:t>
      </w:r>
      <w:r w:rsidR="003F3B33" w:rsidRPr="00FA7E97">
        <w:rPr>
          <w:color w:val="000000"/>
          <w:sz w:val="24"/>
          <w:szCs w:val="24"/>
          <w:shd w:val="clear" w:color="auto" w:fill="FFFFFF"/>
        </w:rPr>
        <w:t xml:space="preserve"> </w:t>
      </w:r>
      <w:r w:rsidR="007628EC" w:rsidRPr="00FA7E97">
        <w:rPr>
          <w:color w:val="000000"/>
          <w:sz w:val="24"/>
          <w:szCs w:val="24"/>
          <w:shd w:val="clear" w:color="auto" w:fill="FFFFFF"/>
        </w:rPr>
        <w:t xml:space="preserve">In </w:t>
      </w:r>
      <w:r w:rsidRPr="00FA7E97">
        <w:rPr>
          <w:color w:val="000000"/>
          <w:sz w:val="24"/>
          <w:szCs w:val="24"/>
          <w:shd w:val="clear" w:color="auto" w:fill="FFFFFF"/>
        </w:rPr>
        <w:t>addition,</w:t>
      </w:r>
      <w:r w:rsidR="003F3B33" w:rsidRPr="00FA7E97">
        <w:rPr>
          <w:color w:val="000000"/>
          <w:sz w:val="24"/>
          <w:szCs w:val="24"/>
          <w:shd w:val="clear" w:color="auto" w:fill="FFFFFF"/>
        </w:rPr>
        <w:t xml:space="preserve"> the curve shows a clear upward curvature, a sign that it does not match the power law model on the entire domain.</w:t>
      </w:r>
    </w:p>
    <w:p w14:paraId="6FAA5F63" w14:textId="77777777" w:rsidR="008A4F44" w:rsidRDefault="008A4F44" w:rsidP="009D59C5">
      <w:pPr>
        <w:rPr>
          <w:sz w:val="24"/>
          <w:szCs w:val="24"/>
        </w:rPr>
      </w:pPr>
    </w:p>
    <w:p w14:paraId="0C7FE795" w14:textId="4C06DC5B" w:rsidR="00747C74" w:rsidRPr="00FA7E97" w:rsidRDefault="00747C74" w:rsidP="009D59C5">
      <w:pPr>
        <w:rPr>
          <w:color w:val="000000"/>
          <w:sz w:val="28"/>
          <w:szCs w:val="28"/>
          <w:shd w:val="clear" w:color="auto" w:fill="FFFFFF"/>
        </w:rPr>
      </w:pPr>
      <w:r w:rsidRPr="00FA7E97">
        <w:rPr>
          <w:sz w:val="24"/>
          <w:szCs w:val="24"/>
        </w:rPr>
        <w:lastRenderedPageBreak/>
        <w:t xml:space="preserve">Recall </w:t>
      </w:r>
      <w:r w:rsidR="008A4F44">
        <w:rPr>
          <w:sz w:val="24"/>
          <w:szCs w:val="24"/>
        </w:rPr>
        <w:t xml:space="preserve">that </w:t>
      </w:r>
      <w:r w:rsidRPr="00FA7E97">
        <w:rPr>
          <w:sz w:val="24"/>
          <w:szCs w:val="24"/>
        </w:rPr>
        <w:t xml:space="preserve">the CCDF follows a power law with exponent α </w:t>
      </w:r>
      <w:r w:rsidR="009C1E50" w:rsidRPr="00FA7E97">
        <w:rPr>
          <w:sz w:val="24"/>
          <w:szCs w:val="24"/>
        </w:rPr>
        <w:t>–</w:t>
      </w:r>
      <w:r w:rsidRPr="00FA7E97">
        <w:rPr>
          <w:sz w:val="24"/>
          <w:szCs w:val="24"/>
        </w:rPr>
        <w:t xml:space="preserve"> 1</w:t>
      </w:r>
      <w:r w:rsidR="009C1E50" w:rsidRPr="00FA7E97">
        <w:rPr>
          <w:sz w:val="24"/>
          <w:szCs w:val="24"/>
        </w:rPr>
        <w:t>,</w:t>
      </w:r>
      <w:r w:rsidR="009C1E50" w:rsidRPr="00FA7E97">
        <w:rPr>
          <w:rFonts w:ascii="Georgia" w:hAnsi="Georgia"/>
          <w:color w:val="2E2E2E"/>
          <w:sz w:val="28"/>
          <w:szCs w:val="28"/>
        </w:rPr>
        <w:t xml:space="preserve"> </w:t>
      </w:r>
      <w:bookmarkStart w:id="2" w:name="_Hlk57633565"/>
      <w:r w:rsidR="009C1E50" w:rsidRPr="00FA7E97">
        <w:rPr>
          <w:sz w:val="24"/>
          <w:szCs w:val="24"/>
        </w:rPr>
        <w:t>The distributions have a long tail shape</w:t>
      </w:r>
      <w:bookmarkEnd w:id="2"/>
      <w:r w:rsidR="00FA7E97">
        <w:rPr>
          <w:sz w:val="24"/>
          <w:szCs w:val="24"/>
        </w:rPr>
        <w:t>.</w:t>
      </w:r>
    </w:p>
    <w:p w14:paraId="570C1AD9" w14:textId="7DB57DFA" w:rsidR="00E33BAD" w:rsidRDefault="001C781B" w:rsidP="009D59C5">
      <w:r>
        <w:rPr>
          <w:noProof/>
        </w:rPr>
        <w:drawing>
          <wp:inline distT="0" distB="0" distL="0" distR="0" wp14:anchorId="4EAF0979" wp14:editId="6DFA762B">
            <wp:extent cx="2276475" cy="2438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3253" cy="2445660"/>
                    </a:xfrm>
                    <a:prstGeom prst="rect">
                      <a:avLst/>
                    </a:prstGeom>
                    <a:noFill/>
                    <a:ln>
                      <a:noFill/>
                    </a:ln>
                  </pic:spPr>
                </pic:pic>
              </a:graphicData>
            </a:graphic>
          </wp:inline>
        </w:drawing>
      </w:r>
    </w:p>
    <w:p w14:paraId="73929397" w14:textId="77777777" w:rsidR="005D7608" w:rsidRDefault="00E33BAD" w:rsidP="009D59C5">
      <w:pPr>
        <w:rPr>
          <w:rFonts w:cstheme="minorHAnsi"/>
          <w:sz w:val="22"/>
          <w:szCs w:val="22"/>
        </w:rPr>
      </w:pPr>
      <w:r>
        <w:t>Figure2: CCDF</w:t>
      </w:r>
      <w:r w:rsidR="005D7608" w:rsidRPr="005D7608">
        <w:rPr>
          <w:rFonts w:cstheme="minorHAnsi"/>
          <w:sz w:val="22"/>
          <w:szCs w:val="22"/>
        </w:rPr>
        <w:t xml:space="preserve"> </w:t>
      </w:r>
    </w:p>
    <w:p w14:paraId="5E138C34" w14:textId="77777777" w:rsidR="005D7608" w:rsidRDefault="005D7608" w:rsidP="009D59C5">
      <w:pPr>
        <w:rPr>
          <w:rFonts w:cstheme="minorHAnsi"/>
          <w:sz w:val="22"/>
          <w:szCs w:val="22"/>
        </w:rPr>
      </w:pPr>
    </w:p>
    <w:p w14:paraId="6E1282A1" w14:textId="335384B4" w:rsidR="00E33BAD" w:rsidRPr="005D7608" w:rsidRDefault="005D7608" w:rsidP="009D59C5">
      <w:pPr>
        <w:rPr>
          <w:sz w:val="24"/>
          <w:szCs w:val="24"/>
        </w:rPr>
      </w:pPr>
      <w:r w:rsidRPr="005D7608">
        <w:rPr>
          <w:rFonts w:cstheme="minorHAnsi"/>
          <w:sz w:val="24"/>
          <w:szCs w:val="24"/>
        </w:rPr>
        <w:t>We</w:t>
      </w:r>
      <w:r w:rsidRPr="005D7608">
        <w:rPr>
          <w:rFonts w:cstheme="minorHAnsi"/>
          <w:sz w:val="24"/>
          <w:szCs w:val="24"/>
        </w:rPr>
        <w:t xml:space="preserve"> next</w:t>
      </w:r>
      <w:r w:rsidRPr="005D7608">
        <w:rPr>
          <w:rFonts w:cstheme="minorHAnsi"/>
          <w:sz w:val="24"/>
          <w:szCs w:val="24"/>
        </w:rPr>
        <w:t xml:space="preserve"> briefly examine the correlation between four important network measures: degree centrality, edge betweenness, and node betweenness. As degree centrality increases, so does node betweenness. This makes sense since more paths going through a vertex (node betweenness) would likely mean that the vertex has a higher number of adjacent edges (degree centrality). There is not a strong relationship between edge betweenness and degree centrality or node betweenness, but it is positive in both cases which tells us that as edge betweenness (</w:t>
      </w:r>
      <w:r w:rsidRPr="005D7608">
        <w:rPr>
          <w:rFonts w:cstheme="minorHAnsi"/>
          <w:color w:val="202124"/>
          <w:sz w:val="24"/>
          <w:szCs w:val="24"/>
          <w:shd w:val="clear" w:color="auto" w:fill="FFFFFF"/>
        </w:rPr>
        <w:t>number of the shortest paths that go through an edge in a graph</w:t>
      </w:r>
      <w:r w:rsidRPr="005D7608">
        <w:rPr>
          <w:rFonts w:cstheme="minorHAnsi"/>
          <w:sz w:val="24"/>
          <w:szCs w:val="24"/>
        </w:rPr>
        <w:t>) increases, a vertex will have more adjacent edges and paths through it.</w:t>
      </w:r>
    </w:p>
    <w:tbl>
      <w:tblPr>
        <w:tblStyle w:val="TableGrid"/>
        <w:tblW w:w="0" w:type="auto"/>
        <w:tblLook w:val="04A0" w:firstRow="1" w:lastRow="0" w:firstColumn="1" w:lastColumn="0" w:noHBand="0" w:noVBand="1"/>
      </w:tblPr>
      <w:tblGrid>
        <w:gridCol w:w="1870"/>
        <w:gridCol w:w="1635"/>
        <w:gridCol w:w="1890"/>
        <w:gridCol w:w="1800"/>
      </w:tblGrid>
      <w:tr w:rsidR="004A0DC0" w:rsidRPr="001F601C" w14:paraId="3AF274A8" w14:textId="77777777" w:rsidTr="002312A1">
        <w:tc>
          <w:tcPr>
            <w:tcW w:w="7195" w:type="dxa"/>
            <w:gridSpan w:val="4"/>
            <w:shd w:val="clear" w:color="auto" w:fill="00CC99"/>
          </w:tcPr>
          <w:p w14:paraId="67F4F1F0" w14:textId="77777777" w:rsidR="004A0DC0" w:rsidRPr="008A7BBF" w:rsidRDefault="004A0DC0" w:rsidP="002312A1">
            <w:pPr>
              <w:tabs>
                <w:tab w:val="left" w:pos="5213"/>
              </w:tabs>
              <w:jc w:val="center"/>
              <w:rPr>
                <w:rFonts w:cstheme="minorHAnsi"/>
                <w:b/>
                <w:bCs/>
                <w:sz w:val="22"/>
                <w:szCs w:val="22"/>
              </w:rPr>
            </w:pPr>
            <w:r>
              <w:rPr>
                <w:rFonts w:cstheme="minorHAnsi"/>
                <w:b/>
                <w:bCs/>
              </w:rPr>
              <w:t xml:space="preserve">Table 2. </w:t>
            </w:r>
            <w:r w:rsidRPr="008A7BBF">
              <w:rPr>
                <w:rFonts w:cstheme="minorHAnsi"/>
                <w:b/>
                <w:bCs/>
                <w:sz w:val="22"/>
                <w:szCs w:val="22"/>
              </w:rPr>
              <w:t>Correlation Between Measures in the original simplified network</w:t>
            </w:r>
            <w:r>
              <w:rPr>
                <w:rFonts w:cstheme="minorHAnsi"/>
                <w:b/>
                <w:bCs/>
              </w:rPr>
              <w:br/>
            </w:r>
          </w:p>
        </w:tc>
      </w:tr>
      <w:tr w:rsidR="004A0DC0" w:rsidRPr="001F601C" w14:paraId="08A46B67" w14:textId="77777777" w:rsidTr="002312A1">
        <w:tc>
          <w:tcPr>
            <w:tcW w:w="1870" w:type="dxa"/>
            <w:shd w:val="clear" w:color="auto" w:fill="F2F2F2" w:themeFill="background1" w:themeFillShade="F2"/>
          </w:tcPr>
          <w:p w14:paraId="02721D2A" w14:textId="77777777" w:rsidR="004A0DC0" w:rsidRPr="008A7BBF" w:rsidRDefault="004A0DC0" w:rsidP="002312A1">
            <w:pPr>
              <w:rPr>
                <w:rFonts w:cstheme="minorHAnsi"/>
                <w:b/>
                <w:bCs/>
                <w:sz w:val="22"/>
                <w:szCs w:val="22"/>
              </w:rPr>
            </w:pPr>
          </w:p>
        </w:tc>
        <w:tc>
          <w:tcPr>
            <w:tcW w:w="1635" w:type="dxa"/>
            <w:shd w:val="clear" w:color="auto" w:fill="F2F2F2" w:themeFill="background1" w:themeFillShade="F2"/>
          </w:tcPr>
          <w:p w14:paraId="6ED57659" w14:textId="77777777" w:rsidR="004A0DC0" w:rsidRPr="008A7BBF" w:rsidRDefault="004A0DC0" w:rsidP="002312A1">
            <w:pPr>
              <w:rPr>
                <w:rFonts w:cstheme="minorHAnsi"/>
                <w:b/>
                <w:bCs/>
                <w:sz w:val="22"/>
                <w:szCs w:val="22"/>
              </w:rPr>
            </w:pPr>
            <w:r w:rsidRPr="008A7BBF">
              <w:rPr>
                <w:rFonts w:cstheme="minorHAnsi"/>
                <w:b/>
                <w:bCs/>
                <w:sz w:val="22"/>
                <w:szCs w:val="22"/>
              </w:rPr>
              <w:t>Degree Cent.</w:t>
            </w:r>
          </w:p>
        </w:tc>
        <w:tc>
          <w:tcPr>
            <w:tcW w:w="1890" w:type="dxa"/>
            <w:shd w:val="clear" w:color="auto" w:fill="F2F2F2" w:themeFill="background1" w:themeFillShade="F2"/>
          </w:tcPr>
          <w:p w14:paraId="0E2A26FA" w14:textId="77777777" w:rsidR="004A0DC0" w:rsidRPr="008A7BBF" w:rsidRDefault="004A0DC0" w:rsidP="002312A1">
            <w:pPr>
              <w:rPr>
                <w:rFonts w:cstheme="minorHAnsi"/>
                <w:b/>
                <w:bCs/>
                <w:sz w:val="22"/>
                <w:szCs w:val="22"/>
              </w:rPr>
            </w:pPr>
            <w:r w:rsidRPr="008A7BBF">
              <w:rPr>
                <w:rFonts w:cstheme="minorHAnsi"/>
                <w:b/>
                <w:bCs/>
                <w:sz w:val="22"/>
                <w:szCs w:val="22"/>
              </w:rPr>
              <w:t>Edge Between.</w:t>
            </w:r>
          </w:p>
        </w:tc>
        <w:tc>
          <w:tcPr>
            <w:tcW w:w="1800" w:type="dxa"/>
            <w:shd w:val="clear" w:color="auto" w:fill="F2F2F2" w:themeFill="background1" w:themeFillShade="F2"/>
          </w:tcPr>
          <w:p w14:paraId="02260BEE" w14:textId="77777777" w:rsidR="004A0DC0" w:rsidRPr="008A7BBF" w:rsidRDefault="004A0DC0" w:rsidP="002312A1">
            <w:pPr>
              <w:rPr>
                <w:rFonts w:cstheme="minorHAnsi"/>
                <w:b/>
                <w:bCs/>
                <w:sz w:val="22"/>
                <w:szCs w:val="22"/>
              </w:rPr>
            </w:pPr>
            <w:r w:rsidRPr="008A7BBF">
              <w:rPr>
                <w:rFonts w:cstheme="minorHAnsi"/>
                <w:b/>
                <w:bCs/>
                <w:sz w:val="22"/>
                <w:szCs w:val="22"/>
              </w:rPr>
              <w:t>Node between.</w:t>
            </w:r>
          </w:p>
        </w:tc>
      </w:tr>
      <w:tr w:rsidR="004A0DC0" w14:paraId="73E2218E" w14:textId="77777777" w:rsidTr="002312A1">
        <w:tc>
          <w:tcPr>
            <w:tcW w:w="1870" w:type="dxa"/>
            <w:shd w:val="clear" w:color="auto" w:fill="F2F2F2" w:themeFill="background1" w:themeFillShade="F2"/>
          </w:tcPr>
          <w:p w14:paraId="26B8FBE7" w14:textId="77777777" w:rsidR="004A0DC0" w:rsidRPr="008A7BBF" w:rsidRDefault="004A0DC0" w:rsidP="002312A1">
            <w:pPr>
              <w:rPr>
                <w:rFonts w:cstheme="minorHAnsi"/>
                <w:b/>
                <w:bCs/>
                <w:sz w:val="22"/>
                <w:szCs w:val="22"/>
              </w:rPr>
            </w:pPr>
            <w:r w:rsidRPr="008A7BBF">
              <w:rPr>
                <w:rFonts w:cstheme="minorHAnsi"/>
                <w:b/>
                <w:bCs/>
                <w:sz w:val="22"/>
                <w:szCs w:val="22"/>
              </w:rPr>
              <w:t>Degree Cent.</w:t>
            </w:r>
          </w:p>
        </w:tc>
        <w:tc>
          <w:tcPr>
            <w:tcW w:w="1635" w:type="dxa"/>
            <w:shd w:val="clear" w:color="auto" w:fill="F2F2F2" w:themeFill="background1" w:themeFillShade="F2"/>
          </w:tcPr>
          <w:p w14:paraId="21A4A135" w14:textId="77777777" w:rsidR="004A0DC0" w:rsidRPr="008A7BBF" w:rsidRDefault="004A0DC0" w:rsidP="002312A1">
            <w:pPr>
              <w:jc w:val="center"/>
              <w:rPr>
                <w:rFonts w:cstheme="minorHAnsi"/>
                <w:sz w:val="22"/>
                <w:szCs w:val="22"/>
              </w:rPr>
            </w:pPr>
            <w:r w:rsidRPr="008A7BBF">
              <w:rPr>
                <w:rFonts w:cstheme="minorHAnsi"/>
                <w:sz w:val="22"/>
                <w:szCs w:val="22"/>
              </w:rPr>
              <w:t>1</w:t>
            </w:r>
          </w:p>
        </w:tc>
        <w:tc>
          <w:tcPr>
            <w:tcW w:w="1890" w:type="dxa"/>
            <w:shd w:val="clear" w:color="auto" w:fill="F2F2F2" w:themeFill="background1" w:themeFillShade="F2"/>
          </w:tcPr>
          <w:p w14:paraId="43C91FBF" w14:textId="77777777" w:rsidR="004A0DC0" w:rsidRPr="008A7BBF" w:rsidRDefault="004A0DC0" w:rsidP="002312A1">
            <w:pPr>
              <w:jc w:val="center"/>
              <w:rPr>
                <w:rFonts w:cstheme="minorHAnsi"/>
                <w:sz w:val="22"/>
                <w:szCs w:val="22"/>
              </w:rPr>
            </w:pPr>
            <w:r w:rsidRPr="008A7BBF">
              <w:rPr>
                <w:rFonts w:cstheme="minorHAnsi"/>
                <w:sz w:val="22"/>
                <w:szCs w:val="22"/>
              </w:rPr>
              <w:t>.010</w:t>
            </w:r>
          </w:p>
        </w:tc>
        <w:tc>
          <w:tcPr>
            <w:tcW w:w="1800" w:type="dxa"/>
            <w:shd w:val="clear" w:color="auto" w:fill="F2F2F2" w:themeFill="background1" w:themeFillShade="F2"/>
          </w:tcPr>
          <w:p w14:paraId="15D3A809" w14:textId="77777777" w:rsidR="004A0DC0" w:rsidRPr="008A7BBF" w:rsidRDefault="004A0DC0" w:rsidP="002312A1">
            <w:pPr>
              <w:jc w:val="center"/>
              <w:rPr>
                <w:rFonts w:cstheme="minorHAnsi"/>
                <w:sz w:val="22"/>
                <w:szCs w:val="22"/>
              </w:rPr>
            </w:pPr>
            <w:r w:rsidRPr="008A7BBF">
              <w:rPr>
                <w:rFonts w:cstheme="minorHAnsi"/>
                <w:sz w:val="22"/>
                <w:szCs w:val="22"/>
              </w:rPr>
              <w:t>.516</w:t>
            </w:r>
          </w:p>
        </w:tc>
      </w:tr>
      <w:tr w:rsidR="004A0DC0" w14:paraId="25526F1C" w14:textId="77777777" w:rsidTr="002312A1">
        <w:tc>
          <w:tcPr>
            <w:tcW w:w="1870" w:type="dxa"/>
            <w:shd w:val="clear" w:color="auto" w:fill="F2F2F2" w:themeFill="background1" w:themeFillShade="F2"/>
          </w:tcPr>
          <w:p w14:paraId="452E3EF2" w14:textId="77777777" w:rsidR="004A0DC0" w:rsidRPr="008A7BBF" w:rsidRDefault="004A0DC0" w:rsidP="002312A1">
            <w:pPr>
              <w:rPr>
                <w:rFonts w:cstheme="minorHAnsi"/>
                <w:b/>
                <w:bCs/>
                <w:sz w:val="22"/>
                <w:szCs w:val="22"/>
              </w:rPr>
            </w:pPr>
            <w:r w:rsidRPr="008A7BBF">
              <w:rPr>
                <w:rFonts w:cstheme="minorHAnsi"/>
                <w:b/>
                <w:bCs/>
                <w:sz w:val="22"/>
                <w:szCs w:val="22"/>
              </w:rPr>
              <w:t>Edge Between.</w:t>
            </w:r>
          </w:p>
        </w:tc>
        <w:tc>
          <w:tcPr>
            <w:tcW w:w="1635" w:type="dxa"/>
            <w:shd w:val="clear" w:color="auto" w:fill="F2F2F2" w:themeFill="background1" w:themeFillShade="F2"/>
          </w:tcPr>
          <w:p w14:paraId="1A319538" w14:textId="77777777" w:rsidR="004A0DC0" w:rsidRPr="008A7BBF" w:rsidRDefault="004A0DC0" w:rsidP="002312A1">
            <w:pPr>
              <w:jc w:val="center"/>
              <w:rPr>
                <w:rFonts w:cstheme="minorHAnsi"/>
                <w:sz w:val="22"/>
                <w:szCs w:val="22"/>
              </w:rPr>
            </w:pPr>
            <w:r w:rsidRPr="008A7BBF">
              <w:rPr>
                <w:rFonts w:cstheme="minorHAnsi"/>
                <w:sz w:val="22"/>
                <w:szCs w:val="22"/>
              </w:rPr>
              <w:t>.010</w:t>
            </w:r>
          </w:p>
        </w:tc>
        <w:tc>
          <w:tcPr>
            <w:tcW w:w="1890" w:type="dxa"/>
            <w:shd w:val="clear" w:color="auto" w:fill="F2F2F2" w:themeFill="background1" w:themeFillShade="F2"/>
          </w:tcPr>
          <w:p w14:paraId="7B364DDF" w14:textId="77777777" w:rsidR="004A0DC0" w:rsidRPr="008A7BBF" w:rsidRDefault="004A0DC0" w:rsidP="002312A1">
            <w:pPr>
              <w:jc w:val="center"/>
              <w:rPr>
                <w:rFonts w:cstheme="minorHAnsi"/>
                <w:sz w:val="22"/>
                <w:szCs w:val="22"/>
              </w:rPr>
            </w:pPr>
            <w:r w:rsidRPr="008A7BBF">
              <w:rPr>
                <w:rFonts w:cstheme="minorHAnsi"/>
                <w:sz w:val="22"/>
                <w:szCs w:val="22"/>
              </w:rPr>
              <w:t>1</w:t>
            </w:r>
          </w:p>
        </w:tc>
        <w:tc>
          <w:tcPr>
            <w:tcW w:w="1800" w:type="dxa"/>
            <w:shd w:val="clear" w:color="auto" w:fill="F2F2F2" w:themeFill="background1" w:themeFillShade="F2"/>
          </w:tcPr>
          <w:p w14:paraId="6D565D9E" w14:textId="77777777" w:rsidR="004A0DC0" w:rsidRPr="008A7BBF" w:rsidRDefault="004A0DC0" w:rsidP="002312A1">
            <w:pPr>
              <w:jc w:val="center"/>
              <w:rPr>
                <w:rFonts w:cstheme="minorHAnsi"/>
                <w:sz w:val="22"/>
                <w:szCs w:val="22"/>
              </w:rPr>
            </w:pPr>
            <w:r w:rsidRPr="008A7BBF">
              <w:rPr>
                <w:rFonts w:cstheme="minorHAnsi"/>
                <w:sz w:val="22"/>
                <w:szCs w:val="22"/>
              </w:rPr>
              <w:t>.018</w:t>
            </w:r>
          </w:p>
        </w:tc>
      </w:tr>
      <w:tr w:rsidR="004A0DC0" w14:paraId="6F2A6E2B" w14:textId="77777777" w:rsidTr="002312A1">
        <w:tc>
          <w:tcPr>
            <w:tcW w:w="1870" w:type="dxa"/>
            <w:shd w:val="clear" w:color="auto" w:fill="F2F2F2" w:themeFill="background1" w:themeFillShade="F2"/>
          </w:tcPr>
          <w:p w14:paraId="667D509F" w14:textId="77777777" w:rsidR="004A0DC0" w:rsidRPr="008A7BBF" w:rsidRDefault="004A0DC0" w:rsidP="002312A1">
            <w:pPr>
              <w:rPr>
                <w:rFonts w:cstheme="minorHAnsi"/>
                <w:b/>
                <w:bCs/>
                <w:sz w:val="22"/>
                <w:szCs w:val="22"/>
              </w:rPr>
            </w:pPr>
            <w:r w:rsidRPr="008A7BBF">
              <w:rPr>
                <w:rFonts w:cstheme="minorHAnsi"/>
                <w:b/>
                <w:bCs/>
                <w:sz w:val="22"/>
                <w:szCs w:val="22"/>
              </w:rPr>
              <w:t>Node between.</w:t>
            </w:r>
          </w:p>
        </w:tc>
        <w:tc>
          <w:tcPr>
            <w:tcW w:w="1635" w:type="dxa"/>
            <w:shd w:val="clear" w:color="auto" w:fill="F2F2F2" w:themeFill="background1" w:themeFillShade="F2"/>
          </w:tcPr>
          <w:p w14:paraId="708AE097" w14:textId="77777777" w:rsidR="004A0DC0" w:rsidRPr="008A7BBF" w:rsidRDefault="004A0DC0" w:rsidP="002312A1">
            <w:pPr>
              <w:jc w:val="center"/>
              <w:rPr>
                <w:rFonts w:cstheme="minorHAnsi"/>
                <w:sz w:val="22"/>
                <w:szCs w:val="22"/>
              </w:rPr>
            </w:pPr>
            <w:r w:rsidRPr="008A7BBF">
              <w:rPr>
                <w:rFonts w:cstheme="minorHAnsi"/>
                <w:sz w:val="22"/>
                <w:szCs w:val="22"/>
              </w:rPr>
              <w:t>.516</w:t>
            </w:r>
          </w:p>
        </w:tc>
        <w:tc>
          <w:tcPr>
            <w:tcW w:w="1890" w:type="dxa"/>
            <w:shd w:val="clear" w:color="auto" w:fill="F2F2F2" w:themeFill="background1" w:themeFillShade="F2"/>
          </w:tcPr>
          <w:p w14:paraId="1AD6F239" w14:textId="77777777" w:rsidR="004A0DC0" w:rsidRPr="008A7BBF" w:rsidRDefault="004A0DC0" w:rsidP="002312A1">
            <w:pPr>
              <w:jc w:val="center"/>
              <w:rPr>
                <w:rFonts w:cstheme="minorHAnsi"/>
                <w:sz w:val="22"/>
                <w:szCs w:val="22"/>
              </w:rPr>
            </w:pPr>
            <w:r w:rsidRPr="008A7BBF">
              <w:rPr>
                <w:rFonts w:cstheme="minorHAnsi"/>
                <w:sz w:val="22"/>
                <w:szCs w:val="22"/>
              </w:rPr>
              <w:t>.018</w:t>
            </w:r>
          </w:p>
        </w:tc>
        <w:tc>
          <w:tcPr>
            <w:tcW w:w="1800" w:type="dxa"/>
            <w:shd w:val="clear" w:color="auto" w:fill="F2F2F2" w:themeFill="background1" w:themeFillShade="F2"/>
          </w:tcPr>
          <w:p w14:paraId="431747CD" w14:textId="77777777" w:rsidR="004A0DC0" w:rsidRPr="008A7BBF" w:rsidRDefault="004A0DC0" w:rsidP="002312A1">
            <w:pPr>
              <w:jc w:val="center"/>
              <w:rPr>
                <w:rFonts w:cstheme="minorHAnsi"/>
                <w:sz w:val="22"/>
                <w:szCs w:val="22"/>
              </w:rPr>
            </w:pPr>
            <w:r w:rsidRPr="008A7BBF">
              <w:rPr>
                <w:rFonts w:cstheme="minorHAnsi"/>
                <w:sz w:val="22"/>
                <w:szCs w:val="22"/>
              </w:rPr>
              <w:t>1</w:t>
            </w:r>
          </w:p>
        </w:tc>
      </w:tr>
    </w:tbl>
    <w:p w14:paraId="49D15AA3" w14:textId="570E27A5" w:rsidR="004A0DC0" w:rsidRPr="008A7BBF" w:rsidRDefault="004A0DC0" w:rsidP="004A0DC0">
      <w:pPr>
        <w:rPr>
          <w:rFonts w:cstheme="minorHAnsi"/>
          <w:sz w:val="22"/>
          <w:szCs w:val="22"/>
        </w:rPr>
      </w:pPr>
      <w:r>
        <w:rPr>
          <w:b/>
          <w:bCs/>
        </w:rPr>
        <w:br/>
      </w:r>
    </w:p>
    <w:p w14:paraId="1BF55CC0" w14:textId="77777777" w:rsidR="004A0DC0" w:rsidRDefault="004A0DC0" w:rsidP="009D59C5"/>
    <w:p w14:paraId="647B7782" w14:textId="4DAE8C2C" w:rsidR="00F4768F" w:rsidRDefault="00F4768F" w:rsidP="00EF3C8A">
      <w:pPr>
        <w:spacing w:after="0" w:line="240" w:lineRule="auto"/>
      </w:pPr>
    </w:p>
    <w:p w14:paraId="6FA4990E" w14:textId="3C444C1A" w:rsidR="00F4768F" w:rsidRPr="00EF3C8A" w:rsidRDefault="00F4768F" w:rsidP="00F4768F">
      <w:pPr>
        <w:spacing w:line="240" w:lineRule="auto"/>
        <w:rPr>
          <w:rFonts w:ascii="Times New Roman" w:eastAsia="Times New Roman" w:hAnsi="Times New Roman" w:cs="Times New Roman"/>
          <w:sz w:val="28"/>
          <w:szCs w:val="28"/>
          <w:u w:val="single"/>
        </w:rPr>
      </w:pPr>
      <w:r w:rsidRPr="00EF3C8A">
        <w:rPr>
          <w:rFonts w:ascii="Times New Roman" w:eastAsia="Times New Roman" w:hAnsi="Times New Roman" w:cs="Times New Roman"/>
          <w:noProof/>
          <w:sz w:val="24"/>
          <w:szCs w:val="24"/>
          <w:bdr w:val="none" w:sz="0" w:space="0" w:color="auto" w:frame="1"/>
        </w:rPr>
        <w:lastRenderedPageBreak/>
        <w:drawing>
          <wp:anchor distT="0" distB="0" distL="114300" distR="114300" simplePos="0" relativeHeight="251658240" behindDoc="1" locked="0" layoutInCell="1" allowOverlap="1" wp14:anchorId="6B96DE8B" wp14:editId="1483548F">
            <wp:simplePos x="0" y="0"/>
            <wp:positionH relativeFrom="margin">
              <wp:posOffset>3638550</wp:posOffset>
            </wp:positionH>
            <wp:positionV relativeFrom="paragraph">
              <wp:posOffset>201295</wp:posOffset>
            </wp:positionV>
            <wp:extent cx="2204720" cy="2295525"/>
            <wp:effectExtent l="0" t="0" r="5080" b="9525"/>
            <wp:wrapTight wrapText="left">
              <wp:wrapPolygon edited="0">
                <wp:start x="0" y="0"/>
                <wp:lineTo x="0" y="21510"/>
                <wp:lineTo x="21463" y="21510"/>
                <wp:lineTo x="2146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4720" cy="2295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F3C8A">
        <w:rPr>
          <w:rFonts w:ascii="Calibri" w:eastAsia="Times New Roman" w:hAnsi="Calibri" w:cs="Calibri"/>
          <w:b/>
          <w:bCs/>
          <w:color w:val="000000"/>
          <w:sz w:val="24"/>
          <w:szCs w:val="24"/>
          <w:u w:val="single"/>
        </w:rPr>
        <w:t>3.3 Cliques and Clusters </w:t>
      </w:r>
    </w:p>
    <w:p w14:paraId="18909E55" w14:textId="6C53EA63" w:rsidR="00F4768F" w:rsidRPr="005D7608" w:rsidRDefault="00B2332F" w:rsidP="008A4F44">
      <w:pPr>
        <w:rPr>
          <w:sz w:val="24"/>
          <w:szCs w:val="24"/>
        </w:rPr>
      </w:pPr>
      <w:r w:rsidRPr="005D7608">
        <w:rPr>
          <w:rFonts w:ascii="Calibri" w:eastAsia="Times New Roman" w:hAnsi="Calibri" w:cs="Calibri"/>
          <w:color w:val="000000"/>
          <w:sz w:val="24"/>
          <w:szCs w:val="24"/>
        </w:rPr>
        <w:t>A </w:t>
      </w:r>
      <w:r w:rsidRPr="005D7608">
        <w:rPr>
          <w:rFonts w:ascii="Calibri" w:eastAsia="Times New Roman" w:hAnsi="Calibri" w:cs="Calibri"/>
          <w:b/>
          <w:bCs/>
          <w:color w:val="000000"/>
          <w:sz w:val="24"/>
          <w:szCs w:val="24"/>
        </w:rPr>
        <w:t>clique</w:t>
      </w:r>
      <w:r w:rsidRPr="005D7608">
        <w:rPr>
          <w:rFonts w:ascii="Calibri" w:eastAsia="Times New Roman" w:hAnsi="Calibri" w:cs="Calibri"/>
          <w:color w:val="000000"/>
          <w:sz w:val="24"/>
          <w:szCs w:val="24"/>
        </w:rPr>
        <w:t xml:space="preserve"> is defined as a maximal complete subgraph of a given graph—i.e., a group of people where everybody is connected directly to everyone else. </w:t>
      </w:r>
      <w:r w:rsidR="00F4768F" w:rsidRPr="005D7608">
        <w:rPr>
          <w:rFonts w:ascii="Calibri" w:eastAsia="Times New Roman" w:hAnsi="Calibri" w:cs="Calibri"/>
          <w:color w:val="000000"/>
          <w:sz w:val="24"/>
          <w:szCs w:val="24"/>
        </w:rPr>
        <w:t>There are 355 total clusters in the network, ranging from size 1-177. The largest clique contains 44 nodes, which is quite large even for a network of this size. If this network was labeled, it would allow us to know who those 44 people are, and probably influential</w:t>
      </w:r>
      <w:r w:rsidR="00AD51C3" w:rsidRPr="005D7608">
        <w:rPr>
          <w:rFonts w:ascii="Calibri" w:eastAsia="Times New Roman" w:hAnsi="Calibri" w:cs="Calibri"/>
          <w:color w:val="000000"/>
          <w:sz w:val="24"/>
          <w:szCs w:val="24"/>
        </w:rPr>
        <w:t xml:space="preserve"> &amp; high profile researchers who are</w:t>
      </w:r>
      <w:r w:rsidR="00F4768F" w:rsidRPr="005D7608">
        <w:rPr>
          <w:rFonts w:ascii="Calibri" w:eastAsia="Times New Roman" w:hAnsi="Calibri" w:cs="Calibri"/>
          <w:color w:val="000000"/>
          <w:sz w:val="24"/>
          <w:szCs w:val="24"/>
        </w:rPr>
        <w:t xml:space="preserve"> making advances in their field, in addition they </w:t>
      </w:r>
      <w:r w:rsidR="00AD51C3" w:rsidRPr="005D7608">
        <w:rPr>
          <w:rFonts w:ascii="Calibri" w:eastAsia="Times New Roman" w:hAnsi="Calibri" w:cs="Calibri"/>
          <w:color w:val="000000"/>
          <w:sz w:val="24"/>
          <w:szCs w:val="24"/>
        </w:rPr>
        <w:t>were all</w:t>
      </w:r>
      <w:r w:rsidR="00F4768F" w:rsidRPr="005D7608">
        <w:rPr>
          <w:rFonts w:ascii="Calibri" w:eastAsia="Times New Roman" w:hAnsi="Calibri" w:cs="Calibri"/>
          <w:color w:val="000000"/>
          <w:sz w:val="24"/>
          <w:szCs w:val="24"/>
        </w:rPr>
        <w:t xml:space="preserve"> collaborating with each other at some point or another in the 10 year timeline that we look at.</w:t>
      </w:r>
      <w:r w:rsidR="004A0DC0" w:rsidRPr="005D7608">
        <w:rPr>
          <w:rFonts w:ascii="Calibri" w:eastAsia="Times New Roman" w:hAnsi="Calibri" w:cs="Calibri"/>
          <w:color w:val="000000"/>
          <w:sz w:val="24"/>
          <w:szCs w:val="24"/>
        </w:rPr>
        <w:t xml:space="preserve"> </w:t>
      </w:r>
      <w:r w:rsidR="004A0DC0" w:rsidRPr="005D7608">
        <w:rPr>
          <w:sz w:val="24"/>
          <w:szCs w:val="24"/>
        </w:rPr>
        <w:t xml:space="preserve">Please see </w:t>
      </w:r>
      <w:r w:rsidR="004A0DC0" w:rsidRPr="005D7608">
        <w:rPr>
          <w:b/>
          <w:bCs/>
          <w:sz w:val="24"/>
          <w:szCs w:val="24"/>
        </w:rPr>
        <w:t xml:space="preserve">Table </w:t>
      </w:r>
      <w:r w:rsidR="006E4C9E">
        <w:rPr>
          <w:b/>
          <w:bCs/>
          <w:sz w:val="24"/>
          <w:szCs w:val="24"/>
        </w:rPr>
        <w:t>8</w:t>
      </w:r>
      <w:r w:rsidR="004A0DC0" w:rsidRPr="005D7608">
        <w:rPr>
          <w:sz w:val="24"/>
          <w:szCs w:val="24"/>
        </w:rPr>
        <w:t xml:space="preserve"> in the appendix for a further breakdown of strongly connected clusters in the simplified network.</w:t>
      </w:r>
    </w:p>
    <w:p w14:paraId="7F16DA3F" w14:textId="41A81A47" w:rsidR="00F4768F" w:rsidRPr="005D7608" w:rsidRDefault="006E4C9E" w:rsidP="008A4F44">
      <w:pPr>
        <w:rPr>
          <w:rFonts w:eastAsia="Times New Roman" w:cstheme="minorHAnsi"/>
          <w:color w:val="000000"/>
          <w:sz w:val="24"/>
          <w:szCs w:val="24"/>
        </w:rPr>
      </w:pPr>
      <w:r>
        <w:rPr>
          <w:rFonts w:eastAsia="Times New Roman" w:cstheme="minorHAnsi"/>
          <w:color w:val="000000"/>
          <w:sz w:val="24"/>
          <w:szCs w:val="24"/>
        </w:rPr>
        <w:t>From</w:t>
      </w:r>
      <w:r w:rsidR="00B2332F" w:rsidRPr="005D7608">
        <w:rPr>
          <w:rFonts w:eastAsia="Times New Roman" w:cstheme="minorHAnsi"/>
          <w:color w:val="000000"/>
          <w:sz w:val="24"/>
          <w:szCs w:val="24"/>
        </w:rPr>
        <w:t xml:space="preserve"> </w:t>
      </w:r>
      <w:r w:rsidR="008A4F44" w:rsidRPr="005D7608">
        <w:rPr>
          <w:rFonts w:eastAsia="Times New Roman" w:cstheme="minorHAnsi"/>
          <w:b/>
          <w:bCs/>
          <w:color w:val="000000"/>
          <w:sz w:val="24"/>
          <w:szCs w:val="24"/>
        </w:rPr>
        <w:t xml:space="preserve">Table </w:t>
      </w:r>
      <w:r>
        <w:rPr>
          <w:rFonts w:eastAsia="Times New Roman" w:cstheme="minorHAnsi"/>
          <w:b/>
          <w:bCs/>
          <w:color w:val="000000"/>
          <w:sz w:val="24"/>
          <w:szCs w:val="24"/>
        </w:rPr>
        <w:t>3</w:t>
      </w:r>
      <w:r w:rsidR="003E45A8" w:rsidRPr="005D7608">
        <w:rPr>
          <w:rFonts w:eastAsia="Times New Roman" w:cstheme="minorHAnsi"/>
          <w:color w:val="000000"/>
          <w:sz w:val="24"/>
          <w:szCs w:val="24"/>
        </w:rPr>
        <w:t xml:space="preserve">, </w:t>
      </w:r>
      <w:r>
        <w:rPr>
          <w:rFonts w:eastAsia="Times New Roman" w:cstheme="minorHAnsi"/>
          <w:color w:val="000000"/>
          <w:sz w:val="24"/>
          <w:szCs w:val="24"/>
        </w:rPr>
        <w:t>which</w:t>
      </w:r>
      <w:r w:rsidR="003E45A8" w:rsidRPr="005D7608">
        <w:rPr>
          <w:rFonts w:eastAsia="Times New Roman" w:cstheme="minorHAnsi"/>
          <w:color w:val="000000"/>
          <w:sz w:val="24"/>
          <w:szCs w:val="24"/>
        </w:rPr>
        <w:t xml:space="preserve"> shows number of vertices in maximal cliques</w:t>
      </w:r>
      <w:r w:rsidR="00B2332F" w:rsidRPr="005D7608">
        <w:rPr>
          <w:rFonts w:eastAsia="Times New Roman" w:cstheme="minorHAnsi"/>
          <w:color w:val="000000"/>
          <w:sz w:val="24"/>
          <w:szCs w:val="24"/>
        </w:rPr>
        <w:t xml:space="preserve"> </w:t>
      </w:r>
      <w:r w:rsidR="003E45A8" w:rsidRPr="005D7608">
        <w:rPr>
          <w:rFonts w:cstheme="minorHAnsi"/>
          <w:color w:val="202122"/>
          <w:sz w:val="24"/>
          <w:szCs w:val="24"/>
          <w:shd w:val="clear" w:color="auto" w:fill="FFFFFF"/>
        </w:rPr>
        <w:t>(cliques that cannot be enlarged), we see that 90% of nodes are of size 7 or less , which is close to the size of av</w:t>
      </w:r>
      <w:r w:rsidR="004A0DC0" w:rsidRPr="005D7608">
        <w:rPr>
          <w:rFonts w:cstheme="minorHAnsi"/>
          <w:color w:val="202122"/>
          <w:sz w:val="24"/>
          <w:szCs w:val="24"/>
          <w:shd w:val="clear" w:color="auto" w:fill="FFFFFF"/>
        </w:rPr>
        <w:t>era</w:t>
      </w:r>
      <w:r w:rsidR="003E45A8" w:rsidRPr="005D7608">
        <w:rPr>
          <w:rFonts w:cstheme="minorHAnsi"/>
          <w:color w:val="202122"/>
          <w:sz w:val="24"/>
          <w:szCs w:val="24"/>
          <w:shd w:val="clear" w:color="auto" w:fill="FFFFFF"/>
        </w:rPr>
        <w:t>g</w:t>
      </w:r>
      <w:r w:rsidR="004A0DC0" w:rsidRPr="005D7608">
        <w:rPr>
          <w:rFonts w:cstheme="minorHAnsi"/>
          <w:color w:val="202122"/>
          <w:sz w:val="24"/>
          <w:szCs w:val="24"/>
          <w:shd w:val="clear" w:color="auto" w:fill="FFFFFF"/>
        </w:rPr>
        <w:t>e</w:t>
      </w:r>
      <w:r w:rsidR="003E45A8" w:rsidRPr="005D7608">
        <w:rPr>
          <w:rFonts w:cstheme="minorHAnsi"/>
          <w:color w:val="202122"/>
          <w:sz w:val="24"/>
          <w:szCs w:val="24"/>
          <w:shd w:val="clear" w:color="auto" w:fill="FFFFFF"/>
        </w:rPr>
        <w:t xml:space="preserve"> degree we have</w:t>
      </w:r>
      <w:r w:rsidR="004A0DC0" w:rsidRPr="005D7608">
        <w:rPr>
          <w:rFonts w:cstheme="minorHAnsi"/>
          <w:color w:val="202122"/>
          <w:sz w:val="24"/>
          <w:szCs w:val="24"/>
          <w:shd w:val="clear" w:color="auto" w:fill="FFFFFF"/>
        </w:rPr>
        <w:t xml:space="preserve"> of</w:t>
      </w:r>
      <w:r w:rsidR="003E45A8" w:rsidRPr="005D7608">
        <w:rPr>
          <w:rFonts w:cstheme="minorHAnsi"/>
          <w:color w:val="202122"/>
          <w:sz w:val="24"/>
          <w:szCs w:val="24"/>
          <w:shd w:val="clear" w:color="auto" w:fill="FFFFFF"/>
        </w:rPr>
        <w:t xml:space="preserve"> 5.5. </w:t>
      </w:r>
    </w:p>
    <w:p w14:paraId="747B7967" w14:textId="68D0731C" w:rsidR="00EF3C8A" w:rsidRDefault="00F4768F" w:rsidP="00EF3C8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B2332F" w14:paraId="2D00CD48" w14:textId="77777777" w:rsidTr="005D7608">
        <w:tc>
          <w:tcPr>
            <w:tcW w:w="9350" w:type="dxa"/>
            <w:gridSpan w:val="10"/>
            <w:shd w:val="clear" w:color="auto" w:fill="00CC99"/>
          </w:tcPr>
          <w:p w14:paraId="4A57FFE5" w14:textId="4DEB66D1" w:rsidR="00B2332F" w:rsidRDefault="00B2332F" w:rsidP="004A0DC0">
            <w:pPr>
              <w:jc w:val="center"/>
              <w:rPr>
                <w:rFonts w:ascii="Times New Roman" w:eastAsia="Times New Roman" w:hAnsi="Times New Roman" w:cs="Times New Roman"/>
                <w:sz w:val="24"/>
                <w:szCs w:val="24"/>
              </w:rPr>
            </w:pPr>
            <w:r w:rsidRPr="005C6CEA">
              <w:rPr>
                <w:rFonts w:ascii="Times New Roman" w:eastAsia="Times New Roman" w:hAnsi="Times New Roman" w:cs="Times New Roman"/>
                <w:b/>
                <w:bCs/>
                <w:sz w:val="24"/>
                <w:szCs w:val="24"/>
                <w:u w:val="single"/>
              </w:rPr>
              <w:t>Table</w:t>
            </w:r>
            <w:r w:rsidR="008A4F44">
              <w:rPr>
                <w:rFonts w:ascii="Times New Roman" w:eastAsia="Times New Roman" w:hAnsi="Times New Roman" w:cs="Times New Roman"/>
                <w:b/>
                <w:bCs/>
                <w:sz w:val="24"/>
                <w:szCs w:val="24"/>
                <w:u w:val="single"/>
              </w:rPr>
              <w:t xml:space="preserve"> </w:t>
            </w:r>
            <w:r w:rsidR="005D7608">
              <w:rPr>
                <w:rFonts w:ascii="Times New Roman" w:eastAsia="Times New Roman" w:hAnsi="Times New Roman" w:cs="Times New Roman"/>
                <w:b/>
                <w:bCs/>
                <w:sz w:val="24"/>
                <w:szCs w:val="24"/>
                <w:u w:val="single"/>
              </w:rPr>
              <w:t>3</w:t>
            </w:r>
            <w:r w:rsidRPr="005C6CEA">
              <w:rPr>
                <w:rFonts w:ascii="Times New Roman" w:eastAsia="Times New Roman" w:hAnsi="Times New Roman" w:cs="Times New Roman"/>
                <w:b/>
                <w:bCs/>
                <w:sz w:val="24"/>
                <w:szCs w:val="24"/>
                <w:u w:val="single"/>
              </w:rPr>
              <w:t>:</w:t>
            </w:r>
            <w:r>
              <w:rPr>
                <w:rFonts w:ascii="Times New Roman" w:eastAsia="Times New Roman" w:hAnsi="Times New Roman" w:cs="Times New Roman"/>
                <w:sz w:val="24"/>
                <w:szCs w:val="24"/>
              </w:rPr>
              <w:t xml:space="preserve"> Maximal cliques in simplified graph</w:t>
            </w:r>
          </w:p>
        </w:tc>
      </w:tr>
      <w:tr w:rsidR="00B2332F" w14:paraId="53EB0555" w14:textId="77777777" w:rsidTr="005D7608">
        <w:tc>
          <w:tcPr>
            <w:tcW w:w="935" w:type="dxa"/>
            <w:shd w:val="clear" w:color="auto" w:fill="auto"/>
          </w:tcPr>
          <w:p w14:paraId="12D01BE0" w14:textId="7290C6E2" w:rsidR="00B2332F" w:rsidRPr="008A4F44" w:rsidRDefault="00B2332F" w:rsidP="008A4F44">
            <w:pPr>
              <w:jc w:val="center"/>
              <w:rPr>
                <w:rFonts w:eastAsia="Times New Roman" w:cstheme="minorHAnsi"/>
                <w:sz w:val="24"/>
                <w:szCs w:val="24"/>
              </w:rPr>
            </w:pPr>
            <w:r w:rsidRPr="008A4F44">
              <w:rPr>
                <w:rFonts w:eastAsia="Times New Roman" w:cstheme="minorHAnsi"/>
                <w:sz w:val="24"/>
                <w:szCs w:val="24"/>
              </w:rPr>
              <w:t>1</w:t>
            </w:r>
          </w:p>
        </w:tc>
        <w:tc>
          <w:tcPr>
            <w:tcW w:w="935" w:type="dxa"/>
            <w:shd w:val="clear" w:color="auto" w:fill="auto"/>
          </w:tcPr>
          <w:p w14:paraId="54CA163F" w14:textId="372AB407" w:rsidR="00B2332F" w:rsidRPr="008A4F44" w:rsidRDefault="00B2332F" w:rsidP="008A4F44">
            <w:pPr>
              <w:jc w:val="center"/>
              <w:rPr>
                <w:rFonts w:eastAsia="Times New Roman" w:cstheme="minorHAnsi"/>
                <w:sz w:val="24"/>
                <w:szCs w:val="24"/>
              </w:rPr>
            </w:pPr>
            <w:r w:rsidRPr="008A4F44">
              <w:rPr>
                <w:rFonts w:eastAsia="Times New Roman" w:cstheme="minorHAnsi"/>
                <w:sz w:val="24"/>
                <w:szCs w:val="24"/>
              </w:rPr>
              <w:t>2</w:t>
            </w:r>
          </w:p>
        </w:tc>
        <w:tc>
          <w:tcPr>
            <w:tcW w:w="935" w:type="dxa"/>
            <w:shd w:val="clear" w:color="auto" w:fill="auto"/>
          </w:tcPr>
          <w:p w14:paraId="67C45FBA" w14:textId="7C4947FB" w:rsidR="00B2332F" w:rsidRPr="008A4F44" w:rsidRDefault="00B2332F" w:rsidP="008A4F44">
            <w:pPr>
              <w:jc w:val="center"/>
              <w:rPr>
                <w:rFonts w:eastAsia="Times New Roman" w:cstheme="minorHAnsi"/>
                <w:sz w:val="24"/>
                <w:szCs w:val="24"/>
              </w:rPr>
            </w:pPr>
            <w:r w:rsidRPr="008A4F44">
              <w:rPr>
                <w:rFonts w:eastAsia="Times New Roman" w:cstheme="minorHAnsi"/>
                <w:sz w:val="24"/>
                <w:szCs w:val="24"/>
              </w:rPr>
              <w:t>3</w:t>
            </w:r>
          </w:p>
        </w:tc>
        <w:tc>
          <w:tcPr>
            <w:tcW w:w="935" w:type="dxa"/>
            <w:shd w:val="clear" w:color="auto" w:fill="auto"/>
          </w:tcPr>
          <w:p w14:paraId="73995189" w14:textId="225B676A" w:rsidR="00B2332F" w:rsidRPr="008A4F44" w:rsidRDefault="00B2332F" w:rsidP="008A4F44">
            <w:pPr>
              <w:jc w:val="center"/>
              <w:rPr>
                <w:rFonts w:eastAsia="Times New Roman" w:cstheme="minorHAnsi"/>
                <w:sz w:val="24"/>
                <w:szCs w:val="24"/>
              </w:rPr>
            </w:pPr>
            <w:r w:rsidRPr="008A4F44">
              <w:rPr>
                <w:rFonts w:eastAsia="Times New Roman" w:cstheme="minorHAnsi"/>
                <w:sz w:val="24"/>
                <w:szCs w:val="24"/>
              </w:rPr>
              <w:t>4</w:t>
            </w:r>
          </w:p>
        </w:tc>
        <w:tc>
          <w:tcPr>
            <w:tcW w:w="935" w:type="dxa"/>
            <w:shd w:val="clear" w:color="auto" w:fill="auto"/>
          </w:tcPr>
          <w:p w14:paraId="5BD9F558" w14:textId="279B1178" w:rsidR="00B2332F" w:rsidRPr="008A4F44" w:rsidRDefault="00B2332F" w:rsidP="008A4F44">
            <w:pPr>
              <w:jc w:val="center"/>
              <w:rPr>
                <w:rFonts w:eastAsia="Times New Roman" w:cstheme="minorHAnsi"/>
                <w:sz w:val="24"/>
                <w:szCs w:val="24"/>
              </w:rPr>
            </w:pPr>
            <w:r w:rsidRPr="008A4F44">
              <w:rPr>
                <w:rFonts w:eastAsia="Times New Roman" w:cstheme="minorHAnsi"/>
                <w:sz w:val="24"/>
                <w:szCs w:val="24"/>
              </w:rPr>
              <w:t>5</w:t>
            </w:r>
          </w:p>
        </w:tc>
        <w:tc>
          <w:tcPr>
            <w:tcW w:w="935" w:type="dxa"/>
            <w:shd w:val="clear" w:color="auto" w:fill="auto"/>
          </w:tcPr>
          <w:p w14:paraId="53A6257B" w14:textId="02F9F8C5" w:rsidR="00B2332F" w:rsidRPr="008A4F44" w:rsidRDefault="00B2332F" w:rsidP="008A4F44">
            <w:pPr>
              <w:jc w:val="center"/>
              <w:rPr>
                <w:rFonts w:eastAsia="Times New Roman" w:cstheme="minorHAnsi"/>
                <w:sz w:val="24"/>
                <w:szCs w:val="24"/>
              </w:rPr>
            </w:pPr>
            <w:r w:rsidRPr="008A4F44">
              <w:rPr>
                <w:rFonts w:eastAsia="Times New Roman" w:cstheme="minorHAnsi"/>
                <w:sz w:val="24"/>
                <w:szCs w:val="24"/>
              </w:rPr>
              <w:t>6</w:t>
            </w:r>
          </w:p>
        </w:tc>
        <w:tc>
          <w:tcPr>
            <w:tcW w:w="935" w:type="dxa"/>
            <w:shd w:val="clear" w:color="auto" w:fill="auto"/>
          </w:tcPr>
          <w:p w14:paraId="27F8CAD5" w14:textId="4AC95EAE" w:rsidR="00B2332F" w:rsidRPr="008A4F44" w:rsidRDefault="00B2332F" w:rsidP="008A4F44">
            <w:pPr>
              <w:jc w:val="center"/>
              <w:rPr>
                <w:rFonts w:eastAsia="Times New Roman" w:cstheme="minorHAnsi"/>
                <w:sz w:val="24"/>
                <w:szCs w:val="24"/>
              </w:rPr>
            </w:pPr>
            <w:r w:rsidRPr="008A4F44">
              <w:rPr>
                <w:rFonts w:eastAsia="Times New Roman" w:cstheme="minorHAnsi"/>
                <w:sz w:val="24"/>
                <w:szCs w:val="24"/>
              </w:rPr>
              <w:t>7</w:t>
            </w:r>
          </w:p>
        </w:tc>
        <w:tc>
          <w:tcPr>
            <w:tcW w:w="935" w:type="dxa"/>
            <w:shd w:val="clear" w:color="auto" w:fill="auto"/>
          </w:tcPr>
          <w:p w14:paraId="0E8A1D7B" w14:textId="2A420D22" w:rsidR="00B2332F" w:rsidRPr="008A4F44" w:rsidRDefault="00B2332F" w:rsidP="008A4F44">
            <w:pPr>
              <w:jc w:val="center"/>
              <w:rPr>
                <w:rFonts w:eastAsia="Times New Roman" w:cstheme="minorHAnsi"/>
                <w:sz w:val="24"/>
                <w:szCs w:val="24"/>
              </w:rPr>
            </w:pPr>
            <w:r w:rsidRPr="008A4F44">
              <w:rPr>
                <w:rFonts w:eastAsia="Times New Roman" w:cstheme="minorHAnsi"/>
                <w:sz w:val="24"/>
                <w:szCs w:val="24"/>
              </w:rPr>
              <w:t>8</w:t>
            </w:r>
          </w:p>
        </w:tc>
        <w:tc>
          <w:tcPr>
            <w:tcW w:w="935" w:type="dxa"/>
            <w:shd w:val="clear" w:color="auto" w:fill="auto"/>
          </w:tcPr>
          <w:p w14:paraId="6399B1D3" w14:textId="42FEAC9D" w:rsidR="00B2332F" w:rsidRPr="008A4F44" w:rsidRDefault="00B2332F" w:rsidP="008A4F44">
            <w:pPr>
              <w:jc w:val="center"/>
              <w:rPr>
                <w:rFonts w:eastAsia="Times New Roman" w:cstheme="minorHAnsi"/>
                <w:sz w:val="24"/>
                <w:szCs w:val="24"/>
              </w:rPr>
            </w:pPr>
            <w:r w:rsidRPr="008A4F44">
              <w:rPr>
                <w:rFonts w:eastAsia="Times New Roman" w:cstheme="minorHAnsi"/>
                <w:sz w:val="24"/>
                <w:szCs w:val="24"/>
              </w:rPr>
              <w:t>9</w:t>
            </w:r>
          </w:p>
        </w:tc>
        <w:tc>
          <w:tcPr>
            <w:tcW w:w="935" w:type="dxa"/>
            <w:shd w:val="clear" w:color="auto" w:fill="auto"/>
          </w:tcPr>
          <w:p w14:paraId="1A47EA0F" w14:textId="51F4FF45" w:rsidR="00B2332F" w:rsidRPr="008A4F44" w:rsidRDefault="00B2332F" w:rsidP="008A4F44">
            <w:pPr>
              <w:jc w:val="center"/>
              <w:rPr>
                <w:rFonts w:eastAsia="Times New Roman" w:cstheme="minorHAnsi"/>
                <w:sz w:val="24"/>
                <w:szCs w:val="24"/>
              </w:rPr>
            </w:pPr>
            <w:r w:rsidRPr="008A4F44">
              <w:rPr>
                <w:rFonts w:eastAsia="Times New Roman" w:cstheme="minorHAnsi"/>
                <w:sz w:val="24"/>
                <w:szCs w:val="24"/>
              </w:rPr>
              <w:t>10</w:t>
            </w:r>
          </w:p>
        </w:tc>
      </w:tr>
      <w:tr w:rsidR="00B2332F" w14:paraId="0DA45117" w14:textId="77777777" w:rsidTr="005D7608">
        <w:trPr>
          <w:trHeight w:val="368"/>
        </w:trPr>
        <w:tc>
          <w:tcPr>
            <w:tcW w:w="935" w:type="dxa"/>
            <w:shd w:val="clear" w:color="auto" w:fill="auto"/>
          </w:tcPr>
          <w:p w14:paraId="7A387D72" w14:textId="6C4830C8" w:rsidR="00B2332F" w:rsidRPr="005D7608" w:rsidRDefault="00B2332F" w:rsidP="008A4F44">
            <w:pPr>
              <w:jc w:val="center"/>
              <w:rPr>
                <w:rFonts w:eastAsia="Times New Roman" w:cstheme="minorHAnsi"/>
                <w:sz w:val="24"/>
                <w:szCs w:val="24"/>
              </w:rPr>
            </w:pPr>
            <w:r w:rsidRPr="005D7608">
              <w:rPr>
                <w:rFonts w:eastAsia="Times New Roman" w:cstheme="minorHAnsi"/>
                <w:sz w:val="24"/>
                <w:szCs w:val="24"/>
              </w:rPr>
              <w:t>1</w:t>
            </w:r>
          </w:p>
        </w:tc>
        <w:tc>
          <w:tcPr>
            <w:tcW w:w="935" w:type="dxa"/>
            <w:shd w:val="clear" w:color="auto" w:fill="auto"/>
          </w:tcPr>
          <w:p w14:paraId="64316A02" w14:textId="50170094" w:rsidR="00B2332F" w:rsidRPr="005D7608" w:rsidRDefault="00B2332F" w:rsidP="008A4F44">
            <w:pPr>
              <w:jc w:val="center"/>
              <w:rPr>
                <w:rFonts w:eastAsia="Times New Roman" w:cstheme="minorHAnsi"/>
                <w:sz w:val="24"/>
                <w:szCs w:val="24"/>
              </w:rPr>
            </w:pPr>
            <w:r w:rsidRPr="005D7608">
              <w:rPr>
                <w:rFonts w:eastAsia="Times New Roman" w:cstheme="minorHAnsi"/>
                <w:sz w:val="24"/>
                <w:szCs w:val="24"/>
              </w:rPr>
              <w:t>1606</w:t>
            </w:r>
          </w:p>
        </w:tc>
        <w:tc>
          <w:tcPr>
            <w:tcW w:w="935" w:type="dxa"/>
            <w:shd w:val="clear" w:color="auto" w:fill="auto"/>
          </w:tcPr>
          <w:p w14:paraId="6B7EAE59" w14:textId="77777777" w:rsidR="00B2332F" w:rsidRPr="005D7608" w:rsidRDefault="00B2332F" w:rsidP="008A4F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color w:val="000000"/>
                <w:sz w:val="24"/>
                <w:szCs w:val="24"/>
              </w:rPr>
            </w:pPr>
            <w:r w:rsidRPr="005D7608">
              <w:rPr>
                <w:rFonts w:eastAsia="Times New Roman" w:cstheme="minorHAnsi"/>
                <w:color w:val="000000"/>
                <w:sz w:val="24"/>
                <w:szCs w:val="24"/>
                <w:bdr w:val="none" w:sz="0" w:space="0" w:color="auto" w:frame="1"/>
              </w:rPr>
              <w:t>1394</w:t>
            </w:r>
          </w:p>
          <w:p w14:paraId="56BCC8A2" w14:textId="77777777" w:rsidR="00B2332F" w:rsidRPr="005D7608" w:rsidRDefault="00B2332F" w:rsidP="008A4F44">
            <w:pPr>
              <w:jc w:val="center"/>
              <w:rPr>
                <w:rFonts w:eastAsia="Times New Roman" w:cstheme="minorHAnsi"/>
                <w:sz w:val="24"/>
                <w:szCs w:val="24"/>
              </w:rPr>
            </w:pPr>
          </w:p>
        </w:tc>
        <w:tc>
          <w:tcPr>
            <w:tcW w:w="935" w:type="dxa"/>
            <w:shd w:val="clear" w:color="auto" w:fill="auto"/>
          </w:tcPr>
          <w:p w14:paraId="6968A24A" w14:textId="77777777" w:rsidR="00B2332F" w:rsidRPr="005D7608" w:rsidRDefault="00B2332F" w:rsidP="008A4F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color w:val="000000"/>
                <w:sz w:val="24"/>
                <w:szCs w:val="24"/>
              </w:rPr>
            </w:pPr>
            <w:r w:rsidRPr="005D7608">
              <w:rPr>
                <w:rFonts w:eastAsia="Times New Roman" w:cstheme="minorHAnsi"/>
                <w:color w:val="000000"/>
                <w:sz w:val="24"/>
                <w:szCs w:val="24"/>
                <w:bdr w:val="none" w:sz="0" w:space="0" w:color="auto" w:frame="1"/>
              </w:rPr>
              <w:t>594</w:t>
            </w:r>
          </w:p>
          <w:p w14:paraId="2369DD00" w14:textId="77777777" w:rsidR="00B2332F" w:rsidRPr="005D7608" w:rsidRDefault="00B2332F" w:rsidP="008A4F44">
            <w:pPr>
              <w:jc w:val="center"/>
              <w:rPr>
                <w:rFonts w:eastAsia="Times New Roman" w:cstheme="minorHAnsi"/>
                <w:sz w:val="24"/>
                <w:szCs w:val="24"/>
              </w:rPr>
            </w:pPr>
          </w:p>
        </w:tc>
        <w:tc>
          <w:tcPr>
            <w:tcW w:w="935" w:type="dxa"/>
            <w:shd w:val="clear" w:color="auto" w:fill="auto"/>
          </w:tcPr>
          <w:p w14:paraId="0A851309" w14:textId="77777777" w:rsidR="00B2332F" w:rsidRPr="005D7608" w:rsidRDefault="00B2332F" w:rsidP="008A4F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color w:val="000000"/>
                <w:sz w:val="24"/>
                <w:szCs w:val="24"/>
              </w:rPr>
            </w:pPr>
            <w:r w:rsidRPr="005D7608">
              <w:rPr>
                <w:rFonts w:eastAsia="Times New Roman" w:cstheme="minorHAnsi"/>
                <w:color w:val="000000"/>
                <w:sz w:val="24"/>
                <w:szCs w:val="24"/>
                <w:bdr w:val="none" w:sz="0" w:space="0" w:color="auto" w:frame="1"/>
              </w:rPr>
              <w:t>182</w:t>
            </w:r>
          </w:p>
          <w:p w14:paraId="2F4FFCED" w14:textId="77777777" w:rsidR="00B2332F" w:rsidRPr="005D7608" w:rsidRDefault="00B2332F" w:rsidP="008A4F44">
            <w:pPr>
              <w:jc w:val="center"/>
              <w:rPr>
                <w:rFonts w:eastAsia="Times New Roman" w:cstheme="minorHAnsi"/>
                <w:sz w:val="24"/>
                <w:szCs w:val="24"/>
              </w:rPr>
            </w:pPr>
          </w:p>
        </w:tc>
        <w:tc>
          <w:tcPr>
            <w:tcW w:w="935" w:type="dxa"/>
            <w:shd w:val="clear" w:color="auto" w:fill="auto"/>
          </w:tcPr>
          <w:p w14:paraId="39D76B2C" w14:textId="01217A3C" w:rsidR="00B2332F" w:rsidRPr="005D7608" w:rsidRDefault="00B2332F" w:rsidP="008A4F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color w:val="000000"/>
                <w:sz w:val="24"/>
                <w:szCs w:val="24"/>
              </w:rPr>
            </w:pPr>
            <w:r w:rsidRPr="005D7608">
              <w:rPr>
                <w:rFonts w:eastAsia="Times New Roman" w:cstheme="minorHAnsi"/>
                <w:color w:val="000000"/>
                <w:sz w:val="24"/>
                <w:szCs w:val="24"/>
                <w:bdr w:val="none" w:sz="0" w:space="0" w:color="auto" w:frame="1"/>
              </w:rPr>
              <w:t>52</w:t>
            </w:r>
          </w:p>
          <w:p w14:paraId="2AA6E538" w14:textId="77777777" w:rsidR="00B2332F" w:rsidRPr="005D7608" w:rsidRDefault="00B2332F" w:rsidP="008A4F44">
            <w:pPr>
              <w:jc w:val="center"/>
              <w:rPr>
                <w:rFonts w:eastAsia="Times New Roman" w:cstheme="minorHAnsi"/>
                <w:sz w:val="24"/>
                <w:szCs w:val="24"/>
              </w:rPr>
            </w:pPr>
          </w:p>
        </w:tc>
        <w:tc>
          <w:tcPr>
            <w:tcW w:w="935" w:type="dxa"/>
            <w:shd w:val="clear" w:color="auto" w:fill="auto"/>
          </w:tcPr>
          <w:p w14:paraId="358FFEFF" w14:textId="77777777" w:rsidR="00B2332F" w:rsidRPr="005D7608" w:rsidRDefault="00B2332F" w:rsidP="008A4F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heme="minorHAnsi"/>
                <w:color w:val="000000"/>
                <w:sz w:val="24"/>
                <w:szCs w:val="24"/>
              </w:rPr>
            </w:pPr>
            <w:r w:rsidRPr="005D7608">
              <w:rPr>
                <w:rFonts w:eastAsia="Times New Roman" w:cstheme="minorHAnsi"/>
                <w:color w:val="000000"/>
                <w:sz w:val="24"/>
                <w:szCs w:val="24"/>
                <w:bdr w:val="none" w:sz="0" w:space="0" w:color="auto" w:frame="1"/>
              </w:rPr>
              <w:t>28</w:t>
            </w:r>
          </w:p>
          <w:p w14:paraId="5FB45601" w14:textId="77777777" w:rsidR="00B2332F" w:rsidRPr="005D7608" w:rsidRDefault="00B2332F" w:rsidP="008A4F44">
            <w:pPr>
              <w:jc w:val="center"/>
              <w:rPr>
                <w:rFonts w:eastAsia="Times New Roman" w:cstheme="minorHAnsi"/>
                <w:sz w:val="24"/>
                <w:szCs w:val="24"/>
              </w:rPr>
            </w:pPr>
          </w:p>
        </w:tc>
        <w:tc>
          <w:tcPr>
            <w:tcW w:w="935" w:type="dxa"/>
            <w:shd w:val="clear" w:color="auto" w:fill="auto"/>
          </w:tcPr>
          <w:p w14:paraId="24545B34" w14:textId="69D35447" w:rsidR="00B2332F" w:rsidRPr="005D7608" w:rsidRDefault="00B2332F" w:rsidP="008A4F44">
            <w:pPr>
              <w:jc w:val="center"/>
              <w:rPr>
                <w:rFonts w:eastAsia="Times New Roman" w:cstheme="minorHAnsi"/>
                <w:sz w:val="24"/>
                <w:szCs w:val="24"/>
              </w:rPr>
            </w:pPr>
            <w:r w:rsidRPr="005D7608">
              <w:rPr>
                <w:rFonts w:eastAsia="Times New Roman" w:cstheme="minorHAnsi"/>
                <w:sz w:val="24"/>
                <w:szCs w:val="24"/>
              </w:rPr>
              <w:t>13</w:t>
            </w:r>
          </w:p>
        </w:tc>
        <w:tc>
          <w:tcPr>
            <w:tcW w:w="935" w:type="dxa"/>
            <w:shd w:val="clear" w:color="auto" w:fill="auto"/>
          </w:tcPr>
          <w:p w14:paraId="533B9083" w14:textId="6B550D9E" w:rsidR="00B2332F" w:rsidRPr="005D7608" w:rsidRDefault="00B2332F" w:rsidP="008A4F44">
            <w:pPr>
              <w:jc w:val="center"/>
              <w:rPr>
                <w:rFonts w:eastAsia="Times New Roman" w:cstheme="minorHAnsi"/>
                <w:sz w:val="24"/>
                <w:szCs w:val="24"/>
              </w:rPr>
            </w:pPr>
            <w:r w:rsidRPr="005D7608">
              <w:rPr>
                <w:rFonts w:eastAsia="Times New Roman" w:cstheme="minorHAnsi"/>
                <w:sz w:val="24"/>
                <w:szCs w:val="24"/>
              </w:rPr>
              <w:t>9</w:t>
            </w:r>
          </w:p>
        </w:tc>
        <w:tc>
          <w:tcPr>
            <w:tcW w:w="935" w:type="dxa"/>
            <w:shd w:val="clear" w:color="auto" w:fill="auto"/>
          </w:tcPr>
          <w:p w14:paraId="2F23DB64" w14:textId="38F860D5" w:rsidR="00B2332F" w:rsidRPr="008A4F44" w:rsidRDefault="00B2332F" w:rsidP="008A4F44">
            <w:pPr>
              <w:jc w:val="center"/>
              <w:rPr>
                <w:rFonts w:eastAsia="Times New Roman" w:cstheme="minorHAnsi"/>
                <w:sz w:val="24"/>
                <w:szCs w:val="24"/>
              </w:rPr>
            </w:pPr>
            <w:r w:rsidRPr="008A4F44">
              <w:rPr>
                <w:rFonts w:eastAsia="Times New Roman" w:cstheme="minorHAnsi"/>
                <w:sz w:val="24"/>
                <w:szCs w:val="24"/>
              </w:rPr>
              <w:t>4</w:t>
            </w:r>
          </w:p>
        </w:tc>
      </w:tr>
    </w:tbl>
    <w:p w14:paraId="1E02C257" w14:textId="4AE0195D" w:rsidR="00F4768F" w:rsidRPr="00EF3C8A" w:rsidRDefault="008A4F44" w:rsidP="007B79EE">
      <w:pPr>
        <w:spacing w:line="240" w:lineRule="auto"/>
        <w:rPr>
          <w:rFonts w:ascii="Times New Roman" w:eastAsia="Times New Roman" w:hAnsi="Times New Roman" w:cs="Times New Roman"/>
          <w:sz w:val="24"/>
          <w:szCs w:val="24"/>
        </w:rPr>
      </w:pPr>
      <w:r w:rsidRPr="009D31BF">
        <w:rPr>
          <w:rFonts w:ascii="Times New Roman" w:eastAsia="Times New Roman" w:hAnsi="Times New Roman" w:cs="Times New Roman"/>
          <w:noProof/>
          <w:sz w:val="22"/>
          <w:szCs w:val="22"/>
          <w:bdr w:val="none" w:sz="0" w:space="0" w:color="auto" w:frame="1"/>
        </w:rPr>
        <w:drawing>
          <wp:anchor distT="0" distB="0" distL="114300" distR="114300" simplePos="0" relativeHeight="251659264" behindDoc="1" locked="0" layoutInCell="1" allowOverlap="1" wp14:anchorId="15E45AC8" wp14:editId="4157AF91">
            <wp:simplePos x="0" y="0"/>
            <wp:positionH relativeFrom="column">
              <wp:posOffset>3983355</wp:posOffset>
            </wp:positionH>
            <wp:positionV relativeFrom="paragraph">
              <wp:posOffset>302895</wp:posOffset>
            </wp:positionV>
            <wp:extent cx="1955165" cy="2506345"/>
            <wp:effectExtent l="0" t="0" r="6985" b="8255"/>
            <wp:wrapTight wrapText="left">
              <wp:wrapPolygon edited="0">
                <wp:start x="0" y="0"/>
                <wp:lineTo x="0" y="21507"/>
                <wp:lineTo x="21467" y="21507"/>
                <wp:lineTo x="2146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7">
                      <a:extLst>
                        <a:ext uri="{28A0092B-C50C-407E-A947-70E740481C1C}">
                          <a14:useLocalDpi xmlns:a14="http://schemas.microsoft.com/office/drawing/2010/main" val="0"/>
                        </a:ext>
                      </a:extLst>
                    </a:blip>
                    <a:srcRect l="23747" r="13014" b="20055"/>
                    <a:stretch/>
                  </pic:blipFill>
                  <pic:spPr bwMode="auto">
                    <a:xfrm>
                      <a:off x="0" y="0"/>
                      <a:ext cx="1955165" cy="25063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3E66DE" w14:textId="3E0C02A2" w:rsidR="004A0DC0" w:rsidRPr="005D7608" w:rsidRDefault="004A0DC0" w:rsidP="004A0DC0">
      <w:pPr>
        <w:rPr>
          <w:sz w:val="24"/>
          <w:szCs w:val="24"/>
        </w:rPr>
      </w:pPr>
      <w:r w:rsidRPr="005D7608">
        <w:rPr>
          <w:sz w:val="24"/>
          <w:szCs w:val="24"/>
        </w:rPr>
        <w:t xml:space="preserve">This next plot uses the R package “MST- KNN”. </w:t>
      </w:r>
      <w:r w:rsidRPr="005D7608">
        <w:rPr>
          <w:sz w:val="24"/>
          <w:szCs w:val="24"/>
          <w:highlight w:val="white"/>
        </w:rPr>
        <w:t xml:space="preserve">This is a clustering algorithm within </w:t>
      </w:r>
      <w:r w:rsidR="008A4F44" w:rsidRPr="005D7608">
        <w:rPr>
          <w:sz w:val="24"/>
          <w:szCs w:val="24"/>
          <w:highlight w:val="white"/>
        </w:rPr>
        <w:t>a</w:t>
      </w:r>
      <w:r w:rsidRPr="005D7608">
        <w:rPr>
          <w:sz w:val="24"/>
          <w:szCs w:val="24"/>
          <w:highlight w:val="white"/>
        </w:rPr>
        <w:t xml:space="preserve"> graph-based approach (Inostroza-Ponta</w:t>
      </w:r>
      <w:r w:rsidR="008A4F44" w:rsidRPr="005D7608">
        <w:rPr>
          <w:sz w:val="24"/>
          <w:szCs w:val="24"/>
          <w:highlight w:val="white"/>
        </w:rPr>
        <w:t xml:space="preserve"> </w:t>
      </w:r>
      <w:r w:rsidRPr="005D7608">
        <w:rPr>
          <w:sz w:val="24"/>
          <w:szCs w:val="24"/>
          <w:highlight w:val="white"/>
        </w:rPr>
        <w:t>2008). It uses two proximity graphs: minimum spanning tree (MST) and k nearest neighbor (kNN).</w:t>
      </w:r>
    </w:p>
    <w:p w14:paraId="3CFD4BE2" w14:textId="2D629CE4" w:rsidR="004A0DC0" w:rsidRPr="005D7608" w:rsidRDefault="004A0DC0" w:rsidP="004A0DC0">
      <w:pPr>
        <w:rPr>
          <w:sz w:val="24"/>
          <w:szCs w:val="24"/>
        </w:rPr>
      </w:pPr>
      <w:r w:rsidRPr="005D7608">
        <w:rPr>
          <w:sz w:val="24"/>
          <w:szCs w:val="24"/>
        </w:rPr>
        <w:t xml:space="preserve">This graph is what we get if we look at the nodes involved in clusters of size 2, 3, and 4. We include this to just show how much of the network is connected when we break it down a little further. By looking at this smaller subgroup, we get a clear understanding of how most of the vertices here are connected in a neat way and this plot shows that. Refer to Table </w:t>
      </w:r>
      <w:r w:rsidR="009D31BF" w:rsidRPr="005D7608">
        <w:rPr>
          <w:sz w:val="24"/>
          <w:szCs w:val="24"/>
        </w:rPr>
        <w:t>7</w:t>
      </w:r>
      <w:r w:rsidRPr="005D7608">
        <w:rPr>
          <w:sz w:val="24"/>
          <w:szCs w:val="24"/>
        </w:rPr>
        <w:t xml:space="preserve"> for graph density of this subgroup as it compares to the original </w:t>
      </w:r>
      <w:r w:rsidR="006E4C9E">
        <w:rPr>
          <w:sz w:val="24"/>
          <w:szCs w:val="24"/>
        </w:rPr>
        <w:t>network</w:t>
      </w:r>
      <w:r w:rsidRPr="005D7608">
        <w:rPr>
          <w:sz w:val="24"/>
          <w:szCs w:val="24"/>
        </w:rPr>
        <w:t>.</w:t>
      </w:r>
    </w:p>
    <w:p w14:paraId="2A6AE48E" w14:textId="5C54F2E5" w:rsidR="00EF3C8A" w:rsidRPr="00AD51C3" w:rsidRDefault="00EF3C8A" w:rsidP="00EF3C8A">
      <w:pPr>
        <w:spacing w:line="240" w:lineRule="auto"/>
        <w:rPr>
          <w:rFonts w:ascii="Times New Roman" w:eastAsia="Times New Roman" w:hAnsi="Times New Roman" w:cs="Times New Roman"/>
          <w:sz w:val="32"/>
          <w:szCs w:val="32"/>
        </w:rPr>
      </w:pPr>
    </w:p>
    <w:p w14:paraId="5CF88A7B" w14:textId="6C06A5A2" w:rsidR="00510A99" w:rsidRPr="005C6CEA" w:rsidRDefault="00510A99" w:rsidP="00EF3C8A">
      <w:pPr>
        <w:spacing w:line="240" w:lineRule="auto"/>
        <w:rPr>
          <w:rFonts w:ascii="Calibri" w:eastAsia="Times New Roman" w:hAnsi="Calibri" w:cs="Calibri"/>
          <w:b/>
          <w:bCs/>
          <w:color w:val="000000"/>
          <w:sz w:val="24"/>
          <w:szCs w:val="24"/>
          <w:u w:val="single"/>
        </w:rPr>
      </w:pPr>
      <w:r w:rsidRPr="005C6CEA">
        <w:rPr>
          <w:rFonts w:ascii="Calibri" w:eastAsia="Times New Roman" w:hAnsi="Calibri" w:cs="Calibri"/>
          <w:b/>
          <w:bCs/>
          <w:color w:val="000000"/>
          <w:sz w:val="24"/>
          <w:szCs w:val="24"/>
          <w:u w:val="single"/>
        </w:rPr>
        <w:lastRenderedPageBreak/>
        <w:t xml:space="preserve">3.4 </w:t>
      </w:r>
      <w:r w:rsidR="00EF3C8A" w:rsidRPr="005C6CEA">
        <w:rPr>
          <w:rFonts w:ascii="Calibri" w:eastAsia="Times New Roman" w:hAnsi="Calibri" w:cs="Calibri"/>
          <w:b/>
          <w:bCs/>
          <w:color w:val="000000"/>
          <w:sz w:val="24"/>
          <w:szCs w:val="24"/>
          <w:u w:val="single"/>
        </w:rPr>
        <w:t>Community Detection</w:t>
      </w:r>
    </w:p>
    <w:p w14:paraId="7DD4F79C" w14:textId="2E26860D" w:rsidR="001512A6" w:rsidRPr="005D7608" w:rsidRDefault="001512A6" w:rsidP="00BA50DA">
      <w:pPr>
        <w:rPr>
          <w:rFonts w:eastAsia="Arial" w:cstheme="minorHAnsi"/>
          <w:color w:val="242729"/>
          <w:sz w:val="24"/>
          <w:szCs w:val="24"/>
          <w:highlight w:val="white"/>
        </w:rPr>
      </w:pPr>
      <w:r w:rsidRPr="005D7608">
        <w:rPr>
          <w:rFonts w:cstheme="minorHAnsi"/>
          <w:sz w:val="24"/>
          <w:szCs w:val="24"/>
        </w:rPr>
        <w:t>When we look at the overall simplified network with community detection through the walk trap algorithm, modularity is 0.78236, which tells us that the network can be relatively well split up into groups. We try two different methods of community detection- walk trap community and fast greedy. They are both bottom up approaches to community building. Fast greedy tries to optimize modularity in a “greedy” manner where nodes are in separate communities to start, and gradually vertices are merged so that each merge is locally optimal.</w:t>
      </w:r>
      <w:r w:rsidRPr="005D7608">
        <w:rPr>
          <w:rFonts w:eastAsia="Arial" w:cstheme="minorHAnsi"/>
          <w:color w:val="242729"/>
          <w:sz w:val="24"/>
          <w:szCs w:val="24"/>
          <w:highlight w:val="white"/>
        </w:rPr>
        <w:t xml:space="preserve"> Walk</w:t>
      </w:r>
      <w:r w:rsidR="00BA50DA">
        <w:rPr>
          <w:rFonts w:eastAsia="Arial" w:cstheme="minorHAnsi"/>
          <w:color w:val="242729"/>
          <w:sz w:val="24"/>
          <w:szCs w:val="24"/>
          <w:highlight w:val="white"/>
        </w:rPr>
        <w:t xml:space="preserve"> </w:t>
      </w:r>
      <w:r w:rsidRPr="005D7608">
        <w:rPr>
          <w:rFonts w:eastAsia="Arial" w:cstheme="minorHAnsi"/>
          <w:color w:val="242729"/>
          <w:sz w:val="24"/>
          <w:szCs w:val="24"/>
          <w:highlight w:val="white"/>
        </w:rPr>
        <w:t>trap runs short random walks and uses these random walks to merge separate communities.</w:t>
      </w:r>
    </w:p>
    <w:p w14:paraId="6E2C2803" w14:textId="77777777" w:rsidR="001512A6" w:rsidRPr="005D7608" w:rsidRDefault="001512A6" w:rsidP="00BA50DA">
      <w:pPr>
        <w:rPr>
          <w:sz w:val="24"/>
          <w:szCs w:val="24"/>
        </w:rPr>
      </w:pPr>
      <w:r w:rsidRPr="005D7608">
        <w:rPr>
          <w:rFonts w:cstheme="minorHAnsi"/>
          <w:sz w:val="24"/>
          <w:szCs w:val="24"/>
        </w:rPr>
        <w:t>Modularity looks at the strength of groups within a network and its communities. The relatively high score</w:t>
      </w:r>
      <w:r w:rsidRPr="005D7608">
        <w:rPr>
          <w:sz w:val="24"/>
          <w:szCs w:val="24"/>
        </w:rPr>
        <w:t xml:space="preserve"> for the original network is not surprising,</w:t>
      </w:r>
      <w:r w:rsidRPr="005D7608">
        <w:rPr>
          <w:sz w:val="24"/>
          <w:szCs w:val="24"/>
          <w:highlight w:val="white"/>
        </w:rPr>
        <w:t xml:space="preserve"> since a high modularity score indicates sparse connections across communities, but also strong ones within the communities. The original network and the largest clusters subgroup have the highest modularity scores. We suspect there are some densely connected communities in this network, particularly among the most influential authors.</w:t>
      </w:r>
    </w:p>
    <w:p w14:paraId="2F07DD2C" w14:textId="79A48257" w:rsidR="001512A6" w:rsidRPr="005D7608" w:rsidRDefault="001512A6" w:rsidP="00BA50DA">
      <w:pPr>
        <w:rPr>
          <w:sz w:val="24"/>
          <w:szCs w:val="24"/>
        </w:rPr>
      </w:pPr>
      <w:r w:rsidRPr="005D7608">
        <w:rPr>
          <w:sz w:val="24"/>
          <w:szCs w:val="24"/>
        </w:rPr>
        <w:t xml:space="preserve">The top 15 hubs are all fully connected, so the modularity score is 0. </w:t>
      </w:r>
      <w:r w:rsidRPr="005D7608">
        <w:rPr>
          <w:sz w:val="24"/>
          <w:szCs w:val="24"/>
        </w:rPr>
        <w:t>There will be m</w:t>
      </w:r>
      <w:r w:rsidRPr="005D7608">
        <w:rPr>
          <w:sz w:val="24"/>
          <w:szCs w:val="24"/>
        </w:rPr>
        <w:t xml:space="preserve">ore on </w:t>
      </w:r>
      <w:r w:rsidRPr="005D7608">
        <w:rPr>
          <w:sz w:val="24"/>
          <w:szCs w:val="24"/>
        </w:rPr>
        <w:t>top hub</w:t>
      </w:r>
      <w:r w:rsidRPr="005D7608">
        <w:rPr>
          <w:sz w:val="24"/>
          <w:szCs w:val="24"/>
        </w:rPr>
        <w:t xml:space="preserve"> subgroup</w:t>
      </w:r>
      <w:r w:rsidRPr="005D7608">
        <w:rPr>
          <w:sz w:val="24"/>
          <w:szCs w:val="24"/>
        </w:rPr>
        <w:t>s</w:t>
      </w:r>
      <w:r w:rsidRPr="005D7608">
        <w:rPr>
          <w:sz w:val="24"/>
          <w:szCs w:val="24"/>
        </w:rPr>
        <w:t xml:space="preserve"> in the next section.</w:t>
      </w:r>
    </w:p>
    <w:tbl>
      <w:tblPr>
        <w:tblW w:w="83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89"/>
        <w:gridCol w:w="1655"/>
        <w:gridCol w:w="1664"/>
        <w:gridCol w:w="1752"/>
        <w:gridCol w:w="1779"/>
      </w:tblGrid>
      <w:tr w:rsidR="001512A6" w14:paraId="48DA53DA" w14:textId="77777777" w:rsidTr="001512A6">
        <w:trPr>
          <w:trHeight w:val="22"/>
        </w:trPr>
        <w:tc>
          <w:tcPr>
            <w:tcW w:w="8339" w:type="dxa"/>
            <w:gridSpan w:val="5"/>
            <w:shd w:val="clear" w:color="auto" w:fill="75BDA7"/>
            <w:tcMar>
              <w:top w:w="100" w:type="dxa"/>
              <w:left w:w="100" w:type="dxa"/>
              <w:bottom w:w="100" w:type="dxa"/>
              <w:right w:w="100" w:type="dxa"/>
            </w:tcMar>
          </w:tcPr>
          <w:p w14:paraId="700D49EF" w14:textId="7AD3053D" w:rsidR="001512A6" w:rsidRDefault="001512A6" w:rsidP="002312A1">
            <w:pPr>
              <w:widowControl w:val="0"/>
              <w:spacing w:after="0" w:line="240" w:lineRule="auto"/>
              <w:jc w:val="center"/>
              <w:rPr>
                <w:b/>
                <w:sz w:val="26"/>
                <w:szCs w:val="26"/>
              </w:rPr>
            </w:pPr>
            <w:r>
              <w:rPr>
                <w:b/>
                <w:sz w:val="26"/>
                <w:szCs w:val="26"/>
                <w:u w:val="single"/>
              </w:rPr>
              <w:t xml:space="preserve">Table </w:t>
            </w:r>
            <w:r w:rsidR="006E4C9E">
              <w:rPr>
                <w:b/>
                <w:sz w:val="26"/>
                <w:szCs w:val="26"/>
                <w:u w:val="single"/>
              </w:rPr>
              <w:t>4</w:t>
            </w:r>
            <w:r>
              <w:rPr>
                <w:b/>
                <w:sz w:val="26"/>
                <w:szCs w:val="26"/>
                <w:u w:val="single"/>
              </w:rPr>
              <w:t>.</w:t>
            </w:r>
            <w:r>
              <w:rPr>
                <w:b/>
                <w:sz w:val="26"/>
                <w:szCs w:val="26"/>
              </w:rPr>
              <w:t xml:space="preserve"> Modularity in several networks</w:t>
            </w:r>
          </w:p>
        </w:tc>
      </w:tr>
      <w:tr w:rsidR="001512A6" w14:paraId="1AB980AC" w14:textId="77777777" w:rsidTr="001512A6">
        <w:trPr>
          <w:trHeight w:val="498"/>
        </w:trPr>
        <w:tc>
          <w:tcPr>
            <w:tcW w:w="1489" w:type="dxa"/>
            <w:shd w:val="clear" w:color="auto" w:fill="F3F3F3"/>
            <w:tcMar>
              <w:top w:w="100" w:type="dxa"/>
              <w:left w:w="100" w:type="dxa"/>
              <w:bottom w:w="100" w:type="dxa"/>
              <w:right w:w="100" w:type="dxa"/>
            </w:tcMar>
          </w:tcPr>
          <w:p w14:paraId="7ACFC01D" w14:textId="77777777" w:rsidR="001512A6" w:rsidRDefault="001512A6" w:rsidP="002312A1">
            <w:pPr>
              <w:widowControl w:val="0"/>
              <w:spacing w:after="0" w:line="240" w:lineRule="auto"/>
              <w:rPr>
                <w:sz w:val="26"/>
                <w:szCs w:val="26"/>
              </w:rPr>
            </w:pPr>
          </w:p>
        </w:tc>
        <w:tc>
          <w:tcPr>
            <w:tcW w:w="1655" w:type="dxa"/>
            <w:shd w:val="clear" w:color="auto" w:fill="F3F3F3"/>
            <w:tcMar>
              <w:top w:w="100" w:type="dxa"/>
              <w:left w:w="100" w:type="dxa"/>
              <w:bottom w:w="100" w:type="dxa"/>
              <w:right w:w="100" w:type="dxa"/>
            </w:tcMar>
          </w:tcPr>
          <w:p w14:paraId="0F0A0449" w14:textId="77777777" w:rsidR="001512A6" w:rsidRDefault="001512A6" w:rsidP="002312A1">
            <w:pPr>
              <w:widowControl w:val="0"/>
              <w:spacing w:after="0" w:line="240" w:lineRule="auto"/>
              <w:jc w:val="center"/>
              <w:rPr>
                <w:b/>
                <w:sz w:val="26"/>
                <w:szCs w:val="26"/>
              </w:rPr>
            </w:pPr>
            <w:r>
              <w:rPr>
                <w:b/>
                <w:sz w:val="26"/>
                <w:szCs w:val="26"/>
              </w:rPr>
              <w:t>Original Simplified</w:t>
            </w:r>
          </w:p>
        </w:tc>
        <w:tc>
          <w:tcPr>
            <w:tcW w:w="1664" w:type="dxa"/>
            <w:shd w:val="clear" w:color="auto" w:fill="F3F3F3"/>
            <w:tcMar>
              <w:top w:w="100" w:type="dxa"/>
              <w:left w:w="100" w:type="dxa"/>
              <w:bottom w:w="100" w:type="dxa"/>
              <w:right w:w="100" w:type="dxa"/>
            </w:tcMar>
          </w:tcPr>
          <w:p w14:paraId="0E531FCB" w14:textId="77777777" w:rsidR="001512A6" w:rsidRDefault="001512A6" w:rsidP="002312A1">
            <w:pPr>
              <w:widowControl w:val="0"/>
              <w:spacing w:after="0" w:line="240" w:lineRule="auto"/>
              <w:jc w:val="center"/>
              <w:rPr>
                <w:b/>
                <w:sz w:val="26"/>
                <w:szCs w:val="26"/>
              </w:rPr>
            </w:pPr>
            <w:r>
              <w:rPr>
                <w:b/>
                <w:sz w:val="26"/>
                <w:szCs w:val="26"/>
              </w:rPr>
              <w:t>Top 15 Hubs</w:t>
            </w:r>
          </w:p>
        </w:tc>
        <w:tc>
          <w:tcPr>
            <w:tcW w:w="1752" w:type="dxa"/>
            <w:shd w:val="clear" w:color="auto" w:fill="F3F3F3"/>
            <w:tcMar>
              <w:top w:w="100" w:type="dxa"/>
              <w:left w:w="100" w:type="dxa"/>
              <w:bottom w:w="100" w:type="dxa"/>
              <w:right w:w="100" w:type="dxa"/>
            </w:tcMar>
          </w:tcPr>
          <w:p w14:paraId="25F755DC" w14:textId="77777777" w:rsidR="001512A6" w:rsidRDefault="001512A6" w:rsidP="002312A1">
            <w:pPr>
              <w:widowControl w:val="0"/>
              <w:spacing w:after="0" w:line="240" w:lineRule="auto"/>
              <w:jc w:val="center"/>
              <w:rPr>
                <w:b/>
                <w:sz w:val="26"/>
                <w:szCs w:val="26"/>
              </w:rPr>
            </w:pPr>
            <w:r>
              <w:rPr>
                <w:b/>
                <w:sz w:val="26"/>
                <w:szCs w:val="26"/>
              </w:rPr>
              <w:t>Random 15 node subset</w:t>
            </w:r>
          </w:p>
        </w:tc>
        <w:tc>
          <w:tcPr>
            <w:tcW w:w="1776" w:type="dxa"/>
            <w:shd w:val="clear" w:color="auto" w:fill="F3F3F3"/>
            <w:tcMar>
              <w:top w:w="100" w:type="dxa"/>
              <w:left w:w="100" w:type="dxa"/>
              <w:bottom w:w="100" w:type="dxa"/>
              <w:right w:w="100" w:type="dxa"/>
            </w:tcMar>
          </w:tcPr>
          <w:p w14:paraId="1CA5ABB8" w14:textId="77777777" w:rsidR="001512A6" w:rsidRDefault="001512A6" w:rsidP="002312A1">
            <w:pPr>
              <w:widowControl w:val="0"/>
              <w:spacing w:after="0" w:line="240" w:lineRule="auto"/>
              <w:jc w:val="center"/>
              <w:rPr>
                <w:b/>
                <w:sz w:val="26"/>
                <w:szCs w:val="26"/>
              </w:rPr>
            </w:pPr>
            <w:r>
              <w:rPr>
                <w:b/>
                <w:sz w:val="26"/>
                <w:szCs w:val="26"/>
              </w:rPr>
              <w:t>Top 60 Hubs</w:t>
            </w:r>
          </w:p>
        </w:tc>
      </w:tr>
      <w:tr w:rsidR="001512A6" w14:paraId="627085A1" w14:textId="77777777" w:rsidTr="001512A6">
        <w:trPr>
          <w:trHeight w:val="22"/>
        </w:trPr>
        <w:tc>
          <w:tcPr>
            <w:tcW w:w="1489" w:type="dxa"/>
            <w:shd w:val="clear" w:color="auto" w:fill="F3F3F3"/>
            <w:tcMar>
              <w:top w:w="100" w:type="dxa"/>
              <w:left w:w="100" w:type="dxa"/>
              <w:bottom w:w="100" w:type="dxa"/>
              <w:right w:w="100" w:type="dxa"/>
            </w:tcMar>
          </w:tcPr>
          <w:p w14:paraId="5989FD41" w14:textId="77777777" w:rsidR="001512A6" w:rsidRDefault="001512A6" w:rsidP="002312A1">
            <w:pPr>
              <w:widowControl w:val="0"/>
              <w:spacing w:after="0" w:line="240" w:lineRule="auto"/>
              <w:rPr>
                <w:b/>
                <w:sz w:val="26"/>
                <w:szCs w:val="26"/>
              </w:rPr>
            </w:pPr>
            <w:r>
              <w:rPr>
                <w:b/>
                <w:sz w:val="26"/>
                <w:szCs w:val="26"/>
              </w:rPr>
              <w:t>Walk trap</w:t>
            </w:r>
          </w:p>
        </w:tc>
        <w:tc>
          <w:tcPr>
            <w:tcW w:w="1655" w:type="dxa"/>
            <w:shd w:val="clear" w:color="auto" w:fill="F3F3F3"/>
            <w:tcMar>
              <w:top w:w="100" w:type="dxa"/>
              <w:left w:w="100" w:type="dxa"/>
              <w:bottom w:w="100" w:type="dxa"/>
              <w:right w:w="100" w:type="dxa"/>
            </w:tcMar>
          </w:tcPr>
          <w:p w14:paraId="1DC59E5A" w14:textId="77777777" w:rsidR="001512A6" w:rsidRDefault="001512A6" w:rsidP="002312A1">
            <w:pPr>
              <w:widowControl w:val="0"/>
              <w:spacing w:after="0" w:line="240" w:lineRule="auto"/>
              <w:jc w:val="center"/>
              <w:rPr>
                <w:sz w:val="26"/>
                <w:szCs w:val="26"/>
              </w:rPr>
            </w:pPr>
            <w:r>
              <w:rPr>
                <w:sz w:val="26"/>
                <w:szCs w:val="26"/>
              </w:rPr>
              <w:t>0.78236</w:t>
            </w:r>
          </w:p>
        </w:tc>
        <w:tc>
          <w:tcPr>
            <w:tcW w:w="1664" w:type="dxa"/>
            <w:shd w:val="clear" w:color="auto" w:fill="F3F3F3"/>
            <w:tcMar>
              <w:top w:w="100" w:type="dxa"/>
              <w:left w:w="100" w:type="dxa"/>
              <w:bottom w:w="100" w:type="dxa"/>
              <w:right w:w="100" w:type="dxa"/>
            </w:tcMar>
          </w:tcPr>
          <w:p w14:paraId="4158A036" w14:textId="77777777" w:rsidR="001512A6" w:rsidRDefault="001512A6" w:rsidP="002312A1">
            <w:pPr>
              <w:widowControl w:val="0"/>
              <w:spacing w:after="0" w:line="240" w:lineRule="auto"/>
              <w:jc w:val="center"/>
              <w:rPr>
                <w:sz w:val="26"/>
                <w:szCs w:val="26"/>
              </w:rPr>
            </w:pPr>
            <w:r>
              <w:rPr>
                <w:sz w:val="26"/>
                <w:szCs w:val="26"/>
              </w:rPr>
              <w:t>0</w:t>
            </w:r>
          </w:p>
        </w:tc>
        <w:tc>
          <w:tcPr>
            <w:tcW w:w="1752" w:type="dxa"/>
            <w:shd w:val="clear" w:color="auto" w:fill="F3F3F3"/>
            <w:tcMar>
              <w:top w:w="100" w:type="dxa"/>
              <w:left w:w="100" w:type="dxa"/>
              <w:bottom w:w="100" w:type="dxa"/>
              <w:right w:w="100" w:type="dxa"/>
            </w:tcMar>
          </w:tcPr>
          <w:p w14:paraId="00071655" w14:textId="77777777" w:rsidR="001512A6" w:rsidRDefault="001512A6" w:rsidP="002312A1">
            <w:pPr>
              <w:widowControl w:val="0"/>
              <w:spacing w:after="0" w:line="240" w:lineRule="auto"/>
              <w:jc w:val="center"/>
              <w:rPr>
                <w:sz w:val="26"/>
                <w:szCs w:val="26"/>
              </w:rPr>
            </w:pPr>
            <w:r>
              <w:rPr>
                <w:sz w:val="26"/>
                <w:szCs w:val="26"/>
              </w:rPr>
              <w:t>0</w:t>
            </w:r>
          </w:p>
        </w:tc>
        <w:tc>
          <w:tcPr>
            <w:tcW w:w="1776" w:type="dxa"/>
            <w:shd w:val="clear" w:color="auto" w:fill="F3F3F3"/>
            <w:tcMar>
              <w:top w:w="100" w:type="dxa"/>
              <w:left w:w="100" w:type="dxa"/>
              <w:bottom w:w="100" w:type="dxa"/>
              <w:right w:w="100" w:type="dxa"/>
            </w:tcMar>
          </w:tcPr>
          <w:p w14:paraId="2AF05EC5" w14:textId="77777777" w:rsidR="001512A6" w:rsidRDefault="001512A6" w:rsidP="002312A1">
            <w:pPr>
              <w:widowControl w:val="0"/>
              <w:spacing w:after="0" w:line="240" w:lineRule="auto"/>
              <w:jc w:val="center"/>
              <w:rPr>
                <w:sz w:val="26"/>
                <w:szCs w:val="26"/>
              </w:rPr>
            </w:pPr>
            <w:r w:rsidRPr="00565A25">
              <w:rPr>
                <w:sz w:val="26"/>
                <w:szCs w:val="26"/>
              </w:rPr>
              <w:t>0.04468</w:t>
            </w:r>
            <w:r>
              <w:rPr>
                <w:sz w:val="26"/>
                <w:szCs w:val="26"/>
              </w:rPr>
              <w:t>4</w:t>
            </w:r>
          </w:p>
        </w:tc>
      </w:tr>
      <w:tr w:rsidR="001512A6" w14:paraId="4E2E60D6" w14:textId="77777777" w:rsidTr="001512A6">
        <w:trPr>
          <w:trHeight w:val="281"/>
        </w:trPr>
        <w:tc>
          <w:tcPr>
            <w:tcW w:w="1489" w:type="dxa"/>
            <w:shd w:val="clear" w:color="auto" w:fill="F3F3F3"/>
            <w:tcMar>
              <w:top w:w="100" w:type="dxa"/>
              <w:left w:w="100" w:type="dxa"/>
              <w:bottom w:w="100" w:type="dxa"/>
              <w:right w:w="100" w:type="dxa"/>
            </w:tcMar>
          </w:tcPr>
          <w:p w14:paraId="11C365B5" w14:textId="77777777" w:rsidR="001512A6" w:rsidRDefault="001512A6" w:rsidP="002312A1">
            <w:pPr>
              <w:widowControl w:val="0"/>
              <w:spacing w:after="0" w:line="240" w:lineRule="auto"/>
              <w:rPr>
                <w:b/>
                <w:sz w:val="26"/>
                <w:szCs w:val="26"/>
              </w:rPr>
            </w:pPr>
            <w:r>
              <w:rPr>
                <w:b/>
                <w:sz w:val="26"/>
                <w:szCs w:val="26"/>
              </w:rPr>
              <w:t>Fast Greedy</w:t>
            </w:r>
          </w:p>
        </w:tc>
        <w:tc>
          <w:tcPr>
            <w:tcW w:w="1655" w:type="dxa"/>
            <w:shd w:val="clear" w:color="auto" w:fill="F3F3F3"/>
            <w:tcMar>
              <w:top w:w="100" w:type="dxa"/>
              <w:left w:w="100" w:type="dxa"/>
              <w:bottom w:w="100" w:type="dxa"/>
              <w:right w:w="100" w:type="dxa"/>
            </w:tcMar>
          </w:tcPr>
          <w:p w14:paraId="102179AB" w14:textId="77777777" w:rsidR="001512A6" w:rsidRDefault="001512A6" w:rsidP="002312A1">
            <w:pPr>
              <w:widowControl w:val="0"/>
              <w:spacing w:after="0" w:line="240" w:lineRule="auto"/>
              <w:jc w:val="center"/>
              <w:rPr>
                <w:sz w:val="26"/>
                <w:szCs w:val="26"/>
              </w:rPr>
            </w:pPr>
            <w:r>
              <w:rPr>
                <w:sz w:val="26"/>
                <w:szCs w:val="26"/>
              </w:rPr>
              <w:t>0.81978</w:t>
            </w:r>
          </w:p>
        </w:tc>
        <w:tc>
          <w:tcPr>
            <w:tcW w:w="1664" w:type="dxa"/>
            <w:shd w:val="clear" w:color="auto" w:fill="F3F3F3"/>
            <w:tcMar>
              <w:top w:w="100" w:type="dxa"/>
              <w:left w:w="100" w:type="dxa"/>
              <w:bottom w:w="100" w:type="dxa"/>
              <w:right w:w="100" w:type="dxa"/>
            </w:tcMar>
          </w:tcPr>
          <w:p w14:paraId="6F454F56" w14:textId="77777777" w:rsidR="001512A6" w:rsidRDefault="001512A6" w:rsidP="002312A1">
            <w:pPr>
              <w:widowControl w:val="0"/>
              <w:spacing w:after="0" w:line="240" w:lineRule="auto"/>
              <w:jc w:val="center"/>
              <w:rPr>
                <w:sz w:val="26"/>
                <w:szCs w:val="26"/>
              </w:rPr>
            </w:pPr>
            <w:r>
              <w:rPr>
                <w:sz w:val="26"/>
                <w:szCs w:val="26"/>
              </w:rPr>
              <w:t>0</w:t>
            </w:r>
          </w:p>
        </w:tc>
        <w:tc>
          <w:tcPr>
            <w:tcW w:w="1752" w:type="dxa"/>
            <w:shd w:val="clear" w:color="auto" w:fill="F3F3F3"/>
            <w:tcMar>
              <w:top w:w="100" w:type="dxa"/>
              <w:left w:w="100" w:type="dxa"/>
              <w:bottom w:w="100" w:type="dxa"/>
              <w:right w:w="100" w:type="dxa"/>
            </w:tcMar>
          </w:tcPr>
          <w:p w14:paraId="51019B9D" w14:textId="77777777" w:rsidR="001512A6" w:rsidRDefault="001512A6" w:rsidP="002312A1">
            <w:pPr>
              <w:widowControl w:val="0"/>
              <w:spacing w:after="0" w:line="240" w:lineRule="auto"/>
              <w:jc w:val="center"/>
              <w:rPr>
                <w:sz w:val="26"/>
                <w:szCs w:val="26"/>
              </w:rPr>
            </w:pPr>
            <w:r>
              <w:rPr>
                <w:sz w:val="26"/>
                <w:szCs w:val="26"/>
              </w:rPr>
              <w:t>0</w:t>
            </w:r>
          </w:p>
        </w:tc>
        <w:tc>
          <w:tcPr>
            <w:tcW w:w="1776" w:type="dxa"/>
            <w:shd w:val="clear" w:color="auto" w:fill="F3F3F3"/>
            <w:tcMar>
              <w:top w:w="100" w:type="dxa"/>
              <w:left w:w="100" w:type="dxa"/>
              <w:bottom w:w="100" w:type="dxa"/>
              <w:right w:w="100" w:type="dxa"/>
            </w:tcMar>
          </w:tcPr>
          <w:p w14:paraId="45BBBC2A" w14:textId="77777777" w:rsidR="001512A6" w:rsidRDefault="001512A6" w:rsidP="002312A1">
            <w:pPr>
              <w:widowControl w:val="0"/>
              <w:spacing w:after="0" w:line="240" w:lineRule="auto"/>
              <w:jc w:val="center"/>
              <w:rPr>
                <w:sz w:val="26"/>
                <w:szCs w:val="26"/>
              </w:rPr>
            </w:pPr>
            <w:r w:rsidRPr="00565A25">
              <w:rPr>
                <w:sz w:val="26"/>
                <w:szCs w:val="26"/>
              </w:rPr>
              <w:t>0.08272</w:t>
            </w:r>
            <w:r>
              <w:rPr>
                <w:sz w:val="26"/>
                <w:szCs w:val="26"/>
              </w:rPr>
              <w:t>9</w:t>
            </w:r>
          </w:p>
        </w:tc>
      </w:tr>
    </w:tbl>
    <w:p w14:paraId="5BE3AAD2" w14:textId="77777777" w:rsidR="00EF3C8A" w:rsidRPr="00EF3C8A" w:rsidRDefault="00EF3C8A" w:rsidP="00EF3C8A">
      <w:pPr>
        <w:spacing w:after="0" w:line="240" w:lineRule="auto"/>
        <w:rPr>
          <w:rFonts w:ascii="Times New Roman" w:eastAsia="Times New Roman" w:hAnsi="Times New Roman" w:cs="Times New Roman"/>
          <w:sz w:val="24"/>
          <w:szCs w:val="24"/>
        </w:rPr>
      </w:pPr>
    </w:p>
    <w:p w14:paraId="2840BD19" w14:textId="3C4ACB4F" w:rsidR="00EF3C8A" w:rsidRPr="00BA50DA" w:rsidRDefault="001512A6" w:rsidP="00BA50DA">
      <w:pPr>
        <w:rPr>
          <w:rFonts w:ascii="Times New Roman" w:eastAsia="Times New Roman" w:hAnsi="Times New Roman" w:cs="Times New Roman"/>
          <w:sz w:val="24"/>
          <w:szCs w:val="24"/>
        </w:rPr>
      </w:pPr>
      <w:r w:rsidRPr="00BA50DA">
        <w:rPr>
          <w:sz w:val="24"/>
          <w:szCs w:val="24"/>
        </w:rPr>
        <w:t>Top 15 Hubs and the random 15 subset have the same modularity scores, but they are opposite in terms of connectivity. The top 15 hubs are all connected whereas the random subset has only one 2-way connection, so it is difficult to split the network into any communities. It is surprising that the original network has a higher modularity score than the top 60 hubs. This could be because the top 60 hubs are connected in a way that makes splitting them up very difficult.</w:t>
      </w:r>
    </w:p>
    <w:p w14:paraId="56A33362" w14:textId="606F45C1" w:rsidR="00EF3C8A" w:rsidRPr="00BA50DA" w:rsidRDefault="00510A99" w:rsidP="00BA50DA">
      <w:pPr>
        <w:rPr>
          <w:rFonts w:ascii="Times New Roman" w:eastAsia="Times New Roman" w:hAnsi="Times New Roman" w:cs="Times New Roman"/>
          <w:sz w:val="24"/>
          <w:szCs w:val="24"/>
          <w:u w:val="single"/>
        </w:rPr>
      </w:pPr>
      <w:r w:rsidRPr="00BA50DA">
        <w:rPr>
          <w:rFonts w:ascii="Calibri" w:eastAsia="Times New Roman" w:hAnsi="Calibri" w:cs="Calibri"/>
          <w:b/>
          <w:bCs/>
          <w:color w:val="000000"/>
          <w:sz w:val="24"/>
          <w:szCs w:val="24"/>
          <w:u w:val="single"/>
        </w:rPr>
        <w:t xml:space="preserve">3.5 </w:t>
      </w:r>
      <w:r w:rsidR="00EF3C8A" w:rsidRPr="00BA50DA">
        <w:rPr>
          <w:rFonts w:ascii="Calibri" w:eastAsia="Times New Roman" w:hAnsi="Calibri" w:cs="Calibri"/>
          <w:b/>
          <w:bCs/>
          <w:color w:val="000000"/>
          <w:sz w:val="24"/>
          <w:szCs w:val="24"/>
          <w:u w:val="single"/>
        </w:rPr>
        <w:t>Hubs in the Network</w:t>
      </w:r>
    </w:p>
    <w:p w14:paraId="4DF7257F" w14:textId="77777777" w:rsidR="00EF3C8A" w:rsidRPr="00BA50DA" w:rsidRDefault="00EF3C8A" w:rsidP="00BA50DA">
      <w:pPr>
        <w:rPr>
          <w:rFonts w:ascii="Times New Roman" w:eastAsia="Times New Roman" w:hAnsi="Times New Roman" w:cs="Times New Roman"/>
          <w:sz w:val="24"/>
          <w:szCs w:val="24"/>
        </w:rPr>
      </w:pPr>
      <w:r w:rsidRPr="00BA50DA">
        <w:rPr>
          <w:rFonts w:ascii="Calibri" w:eastAsia="Times New Roman" w:hAnsi="Calibri" w:cs="Calibri"/>
          <w:color w:val="000000"/>
          <w:sz w:val="24"/>
          <w:szCs w:val="24"/>
        </w:rPr>
        <w:t>Hubs in our network are the authors that tend to collaborate the most with other authors, meaning they are likely very influential people. There is no one node that has a significantly higher score than the others, so these top 6 hubs are probably close to each other in importance in the industry. </w:t>
      </w:r>
    </w:p>
    <w:p w14:paraId="30A565B2" w14:textId="77777777" w:rsidR="00EF3C8A" w:rsidRPr="00EF3C8A" w:rsidRDefault="00EF3C8A" w:rsidP="00EF3C8A"/>
    <w:tbl>
      <w:tblPr>
        <w:tblW w:w="8820" w:type="dxa"/>
        <w:tblInd w:w="20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1440"/>
        <w:gridCol w:w="1425"/>
        <w:gridCol w:w="1455"/>
        <w:gridCol w:w="1485"/>
        <w:gridCol w:w="1485"/>
        <w:gridCol w:w="1530"/>
      </w:tblGrid>
      <w:tr w:rsidR="001512A6" w14:paraId="2A98B5CF" w14:textId="77777777" w:rsidTr="002312A1">
        <w:trPr>
          <w:trHeight w:val="245"/>
        </w:trPr>
        <w:tc>
          <w:tcPr>
            <w:tcW w:w="8820" w:type="dxa"/>
            <w:gridSpan w:val="6"/>
            <w:tcBorders>
              <w:top w:val="single" w:sz="8" w:space="0" w:color="ADADAD"/>
              <w:left w:val="single" w:sz="8" w:space="0" w:color="ADADAD"/>
              <w:bottom w:val="single" w:sz="8" w:space="0" w:color="ADADAD"/>
            </w:tcBorders>
            <w:shd w:val="clear" w:color="auto" w:fill="75BDA7"/>
            <w:tcMar>
              <w:top w:w="140" w:type="dxa"/>
              <w:left w:w="140" w:type="dxa"/>
              <w:bottom w:w="140" w:type="dxa"/>
              <w:right w:w="140" w:type="dxa"/>
            </w:tcMar>
          </w:tcPr>
          <w:p w14:paraId="0EB0AAE4" w14:textId="2F4B54A4" w:rsidR="001512A6" w:rsidRDefault="001512A6" w:rsidP="002312A1">
            <w:pPr>
              <w:widowControl w:val="0"/>
              <w:spacing w:after="0" w:line="240" w:lineRule="auto"/>
              <w:jc w:val="center"/>
              <w:rPr>
                <w:b/>
                <w:sz w:val="26"/>
                <w:szCs w:val="26"/>
              </w:rPr>
            </w:pPr>
            <w:r>
              <w:rPr>
                <w:b/>
                <w:sz w:val="26"/>
                <w:szCs w:val="26"/>
              </w:rPr>
              <w:t xml:space="preserve">Table </w:t>
            </w:r>
            <w:r w:rsidR="006E4C9E">
              <w:rPr>
                <w:b/>
                <w:sz w:val="26"/>
                <w:szCs w:val="26"/>
              </w:rPr>
              <w:t>5</w:t>
            </w:r>
            <w:r>
              <w:rPr>
                <w:b/>
                <w:sz w:val="26"/>
                <w:szCs w:val="26"/>
              </w:rPr>
              <w:t>. Top “Hubs” in the Network</w:t>
            </w:r>
          </w:p>
        </w:tc>
      </w:tr>
      <w:tr w:rsidR="001512A6" w14:paraId="3D8042BC" w14:textId="77777777" w:rsidTr="002312A1">
        <w:trPr>
          <w:trHeight w:val="74"/>
        </w:trPr>
        <w:tc>
          <w:tcPr>
            <w:tcW w:w="1440" w:type="dxa"/>
            <w:tcBorders>
              <w:top w:val="single" w:sz="8" w:space="0" w:color="ADADAD"/>
              <w:bottom w:val="single" w:sz="16" w:space="0" w:color="9E9E9E"/>
            </w:tcBorders>
            <w:shd w:val="clear" w:color="auto" w:fill="F3F3F3"/>
            <w:tcMar>
              <w:top w:w="140" w:type="dxa"/>
              <w:left w:w="140" w:type="dxa"/>
              <w:bottom w:w="140" w:type="dxa"/>
              <w:right w:w="140" w:type="dxa"/>
            </w:tcMar>
          </w:tcPr>
          <w:p w14:paraId="3F839CE4" w14:textId="77777777" w:rsidR="001512A6" w:rsidRDefault="001512A6" w:rsidP="002312A1">
            <w:pPr>
              <w:widowControl w:val="0"/>
              <w:spacing w:after="0" w:line="167" w:lineRule="auto"/>
              <w:jc w:val="center"/>
              <w:rPr>
                <w:b/>
                <w:sz w:val="26"/>
                <w:szCs w:val="26"/>
              </w:rPr>
            </w:pPr>
            <w:r>
              <w:rPr>
                <w:b/>
                <w:sz w:val="26"/>
                <w:szCs w:val="26"/>
              </w:rPr>
              <w:t>21012</w:t>
            </w:r>
          </w:p>
        </w:tc>
        <w:tc>
          <w:tcPr>
            <w:tcW w:w="1425" w:type="dxa"/>
            <w:tcBorders>
              <w:top w:val="single" w:sz="8" w:space="0" w:color="ADADAD"/>
              <w:bottom w:val="single" w:sz="16" w:space="0" w:color="9E9E9E"/>
            </w:tcBorders>
            <w:shd w:val="clear" w:color="auto" w:fill="F3F3F3"/>
            <w:tcMar>
              <w:top w:w="140" w:type="dxa"/>
              <w:left w:w="140" w:type="dxa"/>
              <w:bottom w:w="140" w:type="dxa"/>
              <w:right w:w="140" w:type="dxa"/>
            </w:tcMar>
          </w:tcPr>
          <w:p w14:paraId="3726B6BD" w14:textId="77777777" w:rsidR="001512A6" w:rsidRDefault="001512A6" w:rsidP="002312A1">
            <w:pPr>
              <w:widowControl w:val="0"/>
              <w:spacing w:after="0" w:line="167" w:lineRule="auto"/>
              <w:jc w:val="center"/>
              <w:rPr>
                <w:b/>
                <w:sz w:val="26"/>
                <w:szCs w:val="26"/>
              </w:rPr>
            </w:pPr>
            <w:r>
              <w:rPr>
                <w:b/>
                <w:sz w:val="26"/>
                <w:szCs w:val="26"/>
              </w:rPr>
              <w:t>2741</w:t>
            </w:r>
          </w:p>
        </w:tc>
        <w:tc>
          <w:tcPr>
            <w:tcW w:w="1455" w:type="dxa"/>
            <w:tcBorders>
              <w:top w:val="single" w:sz="8" w:space="0" w:color="ADADAD"/>
              <w:bottom w:val="single" w:sz="16" w:space="0" w:color="9E9E9E"/>
            </w:tcBorders>
            <w:shd w:val="clear" w:color="auto" w:fill="F3F3F3"/>
            <w:tcMar>
              <w:top w:w="140" w:type="dxa"/>
              <w:left w:w="140" w:type="dxa"/>
              <w:bottom w:w="140" w:type="dxa"/>
              <w:right w:w="140" w:type="dxa"/>
            </w:tcMar>
          </w:tcPr>
          <w:p w14:paraId="633D3751" w14:textId="77777777" w:rsidR="001512A6" w:rsidRDefault="001512A6" w:rsidP="002312A1">
            <w:pPr>
              <w:widowControl w:val="0"/>
              <w:spacing w:after="0" w:line="167" w:lineRule="auto"/>
              <w:jc w:val="center"/>
              <w:rPr>
                <w:b/>
                <w:sz w:val="26"/>
                <w:szCs w:val="26"/>
              </w:rPr>
            </w:pPr>
            <w:r>
              <w:rPr>
                <w:b/>
                <w:sz w:val="26"/>
                <w:szCs w:val="26"/>
              </w:rPr>
              <w:t>12365</w:t>
            </w:r>
          </w:p>
        </w:tc>
        <w:tc>
          <w:tcPr>
            <w:tcW w:w="1485" w:type="dxa"/>
            <w:tcBorders>
              <w:top w:val="single" w:sz="8" w:space="0" w:color="ADADAD"/>
              <w:bottom w:val="single" w:sz="16" w:space="0" w:color="9E9E9E"/>
            </w:tcBorders>
            <w:shd w:val="clear" w:color="auto" w:fill="F3F3F3"/>
            <w:tcMar>
              <w:top w:w="140" w:type="dxa"/>
              <w:left w:w="140" w:type="dxa"/>
              <w:bottom w:w="140" w:type="dxa"/>
              <w:right w:w="140" w:type="dxa"/>
            </w:tcMar>
          </w:tcPr>
          <w:p w14:paraId="3E800348" w14:textId="77777777" w:rsidR="001512A6" w:rsidRDefault="001512A6" w:rsidP="002312A1">
            <w:pPr>
              <w:widowControl w:val="0"/>
              <w:spacing w:after="0" w:line="167" w:lineRule="auto"/>
              <w:jc w:val="center"/>
              <w:rPr>
                <w:b/>
                <w:sz w:val="26"/>
                <w:szCs w:val="26"/>
              </w:rPr>
            </w:pPr>
            <w:r>
              <w:rPr>
                <w:b/>
                <w:sz w:val="26"/>
                <w:szCs w:val="26"/>
              </w:rPr>
              <w:t>21508</w:t>
            </w:r>
          </w:p>
        </w:tc>
        <w:tc>
          <w:tcPr>
            <w:tcW w:w="1485" w:type="dxa"/>
            <w:tcBorders>
              <w:top w:val="single" w:sz="8" w:space="0" w:color="ADADAD"/>
              <w:bottom w:val="single" w:sz="16" w:space="0" w:color="9E9E9E"/>
            </w:tcBorders>
            <w:shd w:val="clear" w:color="auto" w:fill="F3F3F3"/>
            <w:tcMar>
              <w:top w:w="140" w:type="dxa"/>
              <w:left w:w="140" w:type="dxa"/>
              <w:bottom w:w="140" w:type="dxa"/>
              <w:right w:w="140" w:type="dxa"/>
            </w:tcMar>
          </w:tcPr>
          <w:p w14:paraId="500AA75D" w14:textId="77777777" w:rsidR="001512A6" w:rsidRDefault="001512A6" w:rsidP="002312A1">
            <w:pPr>
              <w:widowControl w:val="0"/>
              <w:spacing w:after="0" w:line="167" w:lineRule="auto"/>
              <w:jc w:val="center"/>
              <w:rPr>
                <w:b/>
                <w:sz w:val="26"/>
                <w:szCs w:val="26"/>
              </w:rPr>
            </w:pPr>
            <w:r>
              <w:rPr>
                <w:b/>
                <w:sz w:val="26"/>
                <w:szCs w:val="26"/>
              </w:rPr>
              <w:t>9785</w:t>
            </w:r>
          </w:p>
        </w:tc>
        <w:tc>
          <w:tcPr>
            <w:tcW w:w="1530" w:type="dxa"/>
            <w:tcBorders>
              <w:top w:val="single" w:sz="8" w:space="0" w:color="ADADAD"/>
              <w:bottom w:val="single" w:sz="16" w:space="0" w:color="9E9E9E"/>
            </w:tcBorders>
            <w:shd w:val="clear" w:color="auto" w:fill="F3F3F3"/>
            <w:tcMar>
              <w:top w:w="140" w:type="dxa"/>
              <w:left w:w="140" w:type="dxa"/>
              <w:bottom w:w="140" w:type="dxa"/>
              <w:right w:w="140" w:type="dxa"/>
            </w:tcMar>
          </w:tcPr>
          <w:p w14:paraId="43C37C31" w14:textId="77777777" w:rsidR="001512A6" w:rsidRDefault="001512A6" w:rsidP="002312A1">
            <w:pPr>
              <w:widowControl w:val="0"/>
              <w:spacing w:after="0" w:line="167" w:lineRule="auto"/>
              <w:jc w:val="center"/>
              <w:rPr>
                <w:b/>
                <w:sz w:val="26"/>
                <w:szCs w:val="26"/>
              </w:rPr>
            </w:pPr>
            <w:r>
              <w:rPr>
                <w:b/>
                <w:sz w:val="26"/>
                <w:szCs w:val="26"/>
              </w:rPr>
              <w:t>15003</w:t>
            </w:r>
          </w:p>
        </w:tc>
      </w:tr>
      <w:tr w:rsidR="001512A6" w14:paraId="05459E01" w14:textId="77777777" w:rsidTr="002312A1">
        <w:trPr>
          <w:trHeight w:val="72"/>
        </w:trPr>
        <w:tc>
          <w:tcPr>
            <w:tcW w:w="1440" w:type="dxa"/>
            <w:tcBorders>
              <w:top w:val="single" w:sz="16" w:space="0" w:color="9E9E9E"/>
            </w:tcBorders>
            <w:shd w:val="clear" w:color="auto" w:fill="F3F3F3"/>
            <w:tcMar>
              <w:top w:w="140" w:type="dxa"/>
              <w:left w:w="140" w:type="dxa"/>
              <w:bottom w:w="140" w:type="dxa"/>
              <w:right w:w="140" w:type="dxa"/>
            </w:tcMar>
          </w:tcPr>
          <w:p w14:paraId="7C8D0574" w14:textId="77777777" w:rsidR="001512A6" w:rsidRDefault="001512A6" w:rsidP="002312A1">
            <w:pPr>
              <w:widowControl w:val="0"/>
              <w:spacing w:after="0" w:line="167" w:lineRule="auto"/>
              <w:rPr>
                <w:sz w:val="26"/>
                <w:szCs w:val="26"/>
              </w:rPr>
            </w:pPr>
            <w:r>
              <w:rPr>
                <w:sz w:val="26"/>
                <w:szCs w:val="26"/>
              </w:rPr>
              <w:t>0.1555625</w:t>
            </w:r>
          </w:p>
        </w:tc>
        <w:tc>
          <w:tcPr>
            <w:tcW w:w="1425" w:type="dxa"/>
            <w:tcBorders>
              <w:top w:val="single" w:sz="16" w:space="0" w:color="9E9E9E"/>
            </w:tcBorders>
            <w:shd w:val="clear" w:color="auto" w:fill="F3F3F3"/>
            <w:tcMar>
              <w:top w:w="140" w:type="dxa"/>
              <w:left w:w="140" w:type="dxa"/>
              <w:bottom w:w="140" w:type="dxa"/>
              <w:right w:w="140" w:type="dxa"/>
            </w:tcMar>
          </w:tcPr>
          <w:p w14:paraId="49172734" w14:textId="77777777" w:rsidR="001512A6" w:rsidRDefault="001512A6" w:rsidP="002312A1">
            <w:pPr>
              <w:widowControl w:val="0"/>
              <w:spacing w:after="0" w:line="167" w:lineRule="auto"/>
              <w:rPr>
                <w:sz w:val="26"/>
                <w:szCs w:val="26"/>
              </w:rPr>
            </w:pPr>
            <w:r>
              <w:rPr>
                <w:sz w:val="26"/>
                <w:szCs w:val="26"/>
              </w:rPr>
              <w:t>0.1535750</w:t>
            </w:r>
          </w:p>
        </w:tc>
        <w:tc>
          <w:tcPr>
            <w:tcW w:w="1455" w:type="dxa"/>
            <w:tcBorders>
              <w:top w:val="single" w:sz="16" w:space="0" w:color="9E9E9E"/>
            </w:tcBorders>
            <w:shd w:val="clear" w:color="auto" w:fill="F3F3F3"/>
            <w:tcMar>
              <w:top w:w="140" w:type="dxa"/>
              <w:left w:w="140" w:type="dxa"/>
              <w:bottom w:w="140" w:type="dxa"/>
              <w:right w:w="140" w:type="dxa"/>
            </w:tcMar>
          </w:tcPr>
          <w:p w14:paraId="1847DDAB" w14:textId="77777777" w:rsidR="001512A6" w:rsidRDefault="001512A6" w:rsidP="002312A1">
            <w:pPr>
              <w:widowControl w:val="0"/>
              <w:spacing w:after="0" w:line="167" w:lineRule="auto"/>
              <w:rPr>
                <w:sz w:val="26"/>
                <w:szCs w:val="26"/>
              </w:rPr>
            </w:pPr>
            <w:r>
              <w:rPr>
                <w:sz w:val="26"/>
                <w:szCs w:val="26"/>
              </w:rPr>
              <w:t>0.1530727</w:t>
            </w:r>
          </w:p>
        </w:tc>
        <w:tc>
          <w:tcPr>
            <w:tcW w:w="1485" w:type="dxa"/>
            <w:tcBorders>
              <w:top w:val="single" w:sz="16" w:space="0" w:color="9E9E9E"/>
            </w:tcBorders>
            <w:shd w:val="clear" w:color="auto" w:fill="F3F3F3"/>
            <w:tcMar>
              <w:top w:w="140" w:type="dxa"/>
              <w:left w:w="140" w:type="dxa"/>
              <w:bottom w:w="140" w:type="dxa"/>
              <w:right w:w="140" w:type="dxa"/>
            </w:tcMar>
          </w:tcPr>
          <w:p w14:paraId="180FB28E" w14:textId="77777777" w:rsidR="001512A6" w:rsidRDefault="001512A6" w:rsidP="002312A1">
            <w:pPr>
              <w:widowControl w:val="0"/>
              <w:spacing w:after="0" w:line="167" w:lineRule="auto"/>
              <w:rPr>
                <w:sz w:val="26"/>
                <w:szCs w:val="26"/>
              </w:rPr>
            </w:pPr>
            <w:r>
              <w:rPr>
                <w:sz w:val="26"/>
                <w:szCs w:val="26"/>
              </w:rPr>
              <w:t>0.1511946</w:t>
            </w:r>
          </w:p>
        </w:tc>
        <w:tc>
          <w:tcPr>
            <w:tcW w:w="1485" w:type="dxa"/>
            <w:tcBorders>
              <w:top w:val="single" w:sz="16" w:space="0" w:color="9E9E9E"/>
            </w:tcBorders>
            <w:shd w:val="clear" w:color="auto" w:fill="F3F3F3"/>
            <w:tcMar>
              <w:top w:w="140" w:type="dxa"/>
              <w:left w:w="140" w:type="dxa"/>
              <w:bottom w:w="140" w:type="dxa"/>
              <w:right w:w="140" w:type="dxa"/>
            </w:tcMar>
          </w:tcPr>
          <w:p w14:paraId="2D41A55D" w14:textId="77777777" w:rsidR="001512A6" w:rsidRDefault="001512A6" w:rsidP="002312A1">
            <w:pPr>
              <w:widowControl w:val="0"/>
              <w:spacing w:after="0" w:line="167" w:lineRule="auto"/>
              <w:rPr>
                <w:sz w:val="26"/>
                <w:szCs w:val="26"/>
              </w:rPr>
            </w:pPr>
            <w:r>
              <w:rPr>
                <w:sz w:val="26"/>
                <w:szCs w:val="26"/>
              </w:rPr>
              <w:t>0.1509039</w:t>
            </w:r>
          </w:p>
        </w:tc>
        <w:tc>
          <w:tcPr>
            <w:tcW w:w="1530" w:type="dxa"/>
            <w:tcBorders>
              <w:top w:val="single" w:sz="16" w:space="0" w:color="9E9E9E"/>
            </w:tcBorders>
            <w:shd w:val="clear" w:color="auto" w:fill="F3F3F3"/>
            <w:tcMar>
              <w:top w:w="140" w:type="dxa"/>
              <w:left w:w="140" w:type="dxa"/>
              <w:bottom w:w="140" w:type="dxa"/>
              <w:right w:w="140" w:type="dxa"/>
            </w:tcMar>
          </w:tcPr>
          <w:p w14:paraId="4A71A7F7" w14:textId="77777777" w:rsidR="001512A6" w:rsidRDefault="001512A6" w:rsidP="002312A1">
            <w:pPr>
              <w:widowControl w:val="0"/>
              <w:spacing w:after="0" w:line="167" w:lineRule="auto"/>
              <w:rPr>
                <w:sz w:val="26"/>
                <w:szCs w:val="26"/>
              </w:rPr>
            </w:pPr>
            <w:r>
              <w:rPr>
                <w:sz w:val="26"/>
                <w:szCs w:val="26"/>
              </w:rPr>
              <w:t xml:space="preserve">0.1504084 </w:t>
            </w:r>
          </w:p>
        </w:tc>
      </w:tr>
    </w:tbl>
    <w:p w14:paraId="0632AF29" w14:textId="77777777" w:rsidR="001F56C8" w:rsidRDefault="001F56C8" w:rsidP="00EF3C8A">
      <w:pPr>
        <w:rPr>
          <w:b/>
          <w:bCs/>
        </w:rPr>
      </w:pPr>
    </w:p>
    <w:p w14:paraId="5C8A838D" w14:textId="0FA69F1C" w:rsidR="00EF3C8A" w:rsidRPr="00D23593" w:rsidRDefault="00EF3C8A" w:rsidP="00EF3C8A">
      <w:pPr>
        <w:rPr>
          <w:sz w:val="24"/>
          <w:szCs w:val="24"/>
          <w:u w:val="single"/>
        </w:rPr>
      </w:pPr>
      <w:r w:rsidRPr="00D23593">
        <w:rPr>
          <w:b/>
          <w:bCs/>
          <w:sz w:val="24"/>
          <w:szCs w:val="24"/>
          <w:u w:val="single"/>
        </w:rPr>
        <w:t>Further Exploration of Top Hubs</w:t>
      </w:r>
    </w:p>
    <w:p w14:paraId="4A8B9293" w14:textId="49B255C9" w:rsidR="001512A6" w:rsidRPr="001512A6" w:rsidRDefault="001512A6" w:rsidP="001512A6">
      <w:pPr>
        <w:rPr>
          <w:rFonts w:ascii="Arial" w:eastAsia="Arial" w:hAnsi="Arial" w:cs="Arial"/>
          <w:sz w:val="24"/>
          <w:szCs w:val="24"/>
        </w:rPr>
      </w:pPr>
      <w:r w:rsidRPr="001512A6">
        <w:rPr>
          <w:sz w:val="24"/>
          <w:szCs w:val="24"/>
        </w:rPr>
        <w:t xml:space="preserve">We were still curious about the top hubs and understanding those nodes a little more. </w:t>
      </w:r>
      <w:r w:rsidR="006E4C9E">
        <w:rPr>
          <w:b/>
          <w:bCs/>
          <w:sz w:val="24"/>
          <w:szCs w:val="24"/>
        </w:rPr>
        <w:t>T</w:t>
      </w:r>
      <w:r w:rsidRPr="006E4C9E">
        <w:rPr>
          <w:b/>
          <w:bCs/>
          <w:sz w:val="24"/>
          <w:szCs w:val="24"/>
        </w:rPr>
        <w:t>able</w:t>
      </w:r>
      <w:r w:rsidRPr="001512A6">
        <w:rPr>
          <w:sz w:val="24"/>
          <w:szCs w:val="24"/>
        </w:rPr>
        <w:t xml:space="preserve"> </w:t>
      </w:r>
      <w:r w:rsidR="006E4C9E">
        <w:rPr>
          <w:b/>
          <w:bCs/>
          <w:sz w:val="24"/>
          <w:szCs w:val="24"/>
        </w:rPr>
        <w:t xml:space="preserve">6 </w:t>
      </w:r>
      <w:r w:rsidRPr="001512A6">
        <w:rPr>
          <w:sz w:val="24"/>
          <w:szCs w:val="24"/>
        </w:rPr>
        <w:t xml:space="preserve">below looks at the number of neighbors that each of the hubs has. Notice how the relationship is not linear, where neighbors </w:t>
      </w:r>
      <w:r w:rsidR="0023242F">
        <w:rPr>
          <w:sz w:val="24"/>
          <w:szCs w:val="24"/>
        </w:rPr>
        <w:t xml:space="preserve">would </w:t>
      </w:r>
      <w:r w:rsidRPr="001512A6">
        <w:rPr>
          <w:sz w:val="24"/>
          <w:szCs w:val="24"/>
        </w:rPr>
        <w:t>decrease as hub score decreases. This tells us that hub 2741 has more connections with influential authors than 12365. Node 12365 has 12 more neighbors, but it has a lower hub score since its connections are not as important in the network as the connections of 2741.</w:t>
      </w:r>
    </w:p>
    <w:tbl>
      <w:tblPr>
        <w:tblW w:w="8820" w:type="dxa"/>
        <w:tblInd w:w="20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1440"/>
        <w:gridCol w:w="1425"/>
        <w:gridCol w:w="1455"/>
        <w:gridCol w:w="1485"/>
        <w:gridCol w:w="1485"/>
        <w:gridCol w:w="1530"/>
      </w:tblGrid>
      <w:tr w:rsidR="001512A6" w14:paraId="313986A8" w14:textId="77777777" w:rsidTr="002312A1">
        <w:trPr>
          <w:trHeight w:val="191"/>
        </w:trPr>
        <w:tc>
          <w:tcPr>
            <w:tcW w:w="8820" w:type="dxa"/>
            <w:gridSpan w:val="6"/>
            <w:tcBorders>
              <w:top w:val="single" w:sz="8" w:space="0" w:color="ADADAD"/>
              <w:left w:val="single" w:sz="8" w:space="0" w:color="ADADAD"/>
              <w:bottom w:val="single" w:sz="8" w:space="0" w:color="ADADAD"/>
            </w:tcBorders>
            <w:shd w:val="clear" w:color="auto" w:fill="75BDA7"/>
            <w:tcMar>
              <w:top w:w="140" w:type="dxa"/>
              <w:left w:w="140" w:type="dxa"/>
              <w:bottom w:w="140" w:type="dxa"/>
              <w:right w:w="140" w:type="dxa"/>
            </w:tcMar>
          </w:tcPr>
          <w:p w14:paraId="70D1871E" w14:textId="6C803BEB" w:rsidR="001512A6" w:rsidRDefault="001512A6" w:rsidP="002312A1">
            <w:pPr>
              <w:widowControl w:val="0"/>
              <w:spacing w:after="0" w:line="240" w:lineRule="auto"/>
              <w:jc w:val="center"/>
              <w:rPr>
                <w:b/>
                <w:sz w:val="26"/>
                <w:szCs w:val="26"/>
              </w:rPr>
            </w:pPr>
            <w:r>
              <w:rPr>
                <w:b/>
                <w:sz w:val="26"/>
                <w:szCs w:val="26"/>
              </w:rPr>
              <w:t xml:space="preserve">Table </w:t>
            </w:r>
            <w:r w:rsidR="006E4C9E">
              <w:rPr>
                <w:b/>
                <w:sz w:val="26"/>
                <w:szCs w:val="26"/>
              </w:rPr>
              <w:t>6</w:t>
            </w:r>
            <w:r>
              <w:rPr>
                <w:b/>
                <w:sz w:val="26"/>
                <w:szCs w:val="26"/>
              </w:rPr>
              <w:t>. Number of Neighbors of Top “Hubs” in the Network</w:t>
            </w:r>
          </w:p>
        </w:tc>
      </w:tr>
      <w:tr w:rsidR="001512A6" w14:paraId="5A8A353B" w14:textId="77777777" w:rsidTr="002312A1">
        <w:trPr>
          <w:trHeight w:val="101"/>
        </w:trPr>
        <w:tc>
          <w:tcPr>
            <w:tcW w:w="1440" w:type="dxa"/>
            <w:tcBorders>
              <w:top w:val="single" w:sz="8" w:space="0" w:color="ADADAD"/>
              <w:bottom w:val="single" w:sz="16" w:space="0" w:color="9E9E9E"/>
            </w:tcBorders>
            <w:shd w:val="clear" w:color="auto" w:fill="F3F3F3"/>
            <w:tcMar>
              <w:top w:w="140" w:type="dxa"/>
              <w:left w:w="140" w:type="dxa"/>
              <w:bottom w:w="140" w:type="dxa"/>
              <w:right w:w="140" w:type="dxa"/>
            </w:tcMar>
          </w:tcPr>
          <w:p w14:paraId="06EF9F25" w14:textId="77777777" w:rsidR="001512A6" w:rsidRDefault="001512A6" w:rsidP="002312A1">
            <w:pPr>
              <w:widowControl w:val="0"/>
              <w:spacing w:after="0" w:line="167" w:lineRule="auto"/>
              <w:jc w:val="center"/>
              <w:rPr>
                <w:b/>
                <w:sz w:val="26"/>
                <w:szCs w:val="26"/>
              </w:rPr>
            </w:pPr>
            <w:r>
              <w:rPr>
                <w:b/>
                <w:sz w:val="26"/>
                <w:szCs w:val="26"/>
              </w:rPr>
              <w:t>21012</w:t>
            </w:r>
          </w:p>
        </w:tc>
        <w:tc>
          <w:tcPr>
            <w:tcW w:w="1425" w:type="dxa"/>
            <w:tcBorders>
              <w:top w:val="single" w:sz="8" w:space="0" w:color="ADADAD"/>
              <w:bottom w:val="single" w:sz="16" w:space="0" w:color="9E9E9E"/>
            </w:tcBorders>
            <w:shd w:val="clear" w:color="auto" w:fill="F3F3F3"/>
            <w:tcMar>
              <w:top w:w="140" w:type="dxa"/>
              <w:left w:w="140" w:type="dxa"/>
              <w:bottom w:w="140" w:type="dxa"/>
              <w:right w:w="140" w:type="dxa"/>
            </w:tcMar>
          </w:tcPr>
          <w:p w14:paraId="31B90630" w14:textId="77777777" w:rsidR="001512A6" w:rsidRDefault="001512A6" w:rsidP="002312A1">
            <w:pPr>
              <w:widowControl w:val="0"/>
              <w:spacing w:after="0" w:line="167" w:lineRule="auto"/>
              <w:jc w:val="center"/>
              <w:rPr>
                <w:b/>
                <w:sz w:val="26"/>
                <w:szCs w:val="26"/>
              </w:rPr>
            </w:pPr>
            <w:r>
              <w:rPr>
                <w:b/>
                <w:sz w:val="26"/>
                <w:szCs w:val="26"/>
              </w:rPr>
              <w:t>2741</w:t>
            </w:r>
          </w:p>
        </w:tc>
        <w:tc>
          <w:tcPr>
            <w:tcW w:w="1455" w:type="dxa"/>
            <w:tcBorders>
              <w:top w:val="single" w:sz="8" w:space="0" w:color="ADADAD"/>
              <w:bottom w:val="single" w:sz="16" w:space="0" w:color="9E9E9E"/>
            </w:tcBorders>
            <w:shd w:val="clear" w:color="auto" w:fill="F3F3F3"/>
            <w:tcMar>
              <w:top w:w="140" w:type="dxa"/>
              <w:left w:w="140" w:type="dxa"/>
              <w:bottom w:w="140" w:type="dxa"/>
              <w:right w:w="140" w:type="dxa"/>
            </w:tcMar>
          </w:tcPr>
          <w:p w14:paraId="222F3EAC" w14:textId="77777777" w:rsidR="001512A6" w:rsidRDefault="001512A6" w:rsidP="002312A1">
            <w:pPr>
              <w:widowControl w:val="0"/>
              <w:spacing w:after="0" w:line="167" w:lineRule="auto"/>
              <w:jc w:val="center"/>
              <w:rPr>
                <w:b/>
                <w:sz w:val="26"/>
                <w:szCs w:val="26"/>
              </w:rPr>
            </w:pPr>
            <w:r>
              <w:rPr>
                <w:b/>
                <w:sz w:val="26"/>
                <w:szCs w:val="26"/>
              </w:rPr>
              <w:t>12365</w:t>
            </w:r>
          </w:p>
        </w:tc>
        <w:tc>
          <w:tcPr>
            <w:tcW w:w="1485" w:type="dxa"/>
            <w:tcBorders>
              <w:top w:val="single" w:sz="8" w:space="0" w:color="ADADAD"/>
              <w:bottom w:val="single" w:sz="16" w:space="0" w:color="9E9E9E"/>
            </w:tcBorders>
            <w:shd w:val="clear" w:color="auto" w:fill="F3F3F3"/>
            <w:tcMar>
              <w:top w:w="140" w:type="dxa"/>
              <w:left w:w="140" w:type="dxa"/>
              <w:bottom w:w="140" w:type="dxa"/>
              <w:right w:w="140" w:type="dxa"/>
            </w:tcMar>
          </w:tcPr>
          <w:p w14:paraId="09842128" w14:textId="77777777" w:rsidR="001512A6" w:rsidRDefault="001512A6" w:rsidP="002312A1">
            <w:pPr>
              <w:widowControl w:val="0"/>
              <w:spacing w:after="0" w:line="167" w:lineRule="auto"/>
              <w:jc w:val="center"/>
              <w:rPr>
                <w:b/>
                <w:sz w:val="26"/>
                <w:szCs w:val="26"/>
              </w:rPr>
            </w:pPr>
            <w:r>
              <w:rPr>
                <w:b/>
                <w:sz w:val="26"/>
                <w:szCs w:val="26"/>
              </w:rPr>
              <w:t>21508</w:t>
            </w:r>
          </w:p>
        </w:tc>
        <w:tc>
          <w:tcPr>
            <w:tcW w:w="1485" w:type="dxa"/>
            <w:tcBorders>
              <w:top w:val="single" w:sz="8" w:space="0" w:color="ADADAD"/>
              <w:bottom w:val="single" w:sz="16" w:space="0" w:color="9E9E9E"/>
            </w:tcBorders>
            <w:shd w:val="clear" w:color="auto" w:fill="F3F3F3"/>
            <w:tcMar>
              <w:top w:w="140" w:type="dxa"/>
              <w:left w:w="140" w:type="dxa"/>
              <w:bottom w:w="140" w:type="dxa"/>
              <w:right w:w="140" w:type="dxa"/>
            </w:tcMar>
          </w:tcPr>
          <w:p w14:paraId="2CF8B8C0" w14:textId="77777777" w:rsidR="001512A6" w:rsidRDefault="001512A6" w:rsidP="002312A1">
            <w:pPr>
              <w:widowControl w:val="0"/>
              <w:spacing w:after="0" w:line="167" w:lineRule="auto"/>
              <w:jc w:val="center"/>
              <w:rPr>
                <w:b/>
                <w:sz w:val="26"/>
                <w:szCs w:val="26"/>
              </w:rPr>
            </w:pPr>
            <w:r>
              <w:rPr>
                <w:b/>
                <w:sz w:val="26"/>
                <w:szCs w:val="26"/>
              </w:rPr>
              <w:t>9785</w:t>
            </w:r>
          </w:p>
        </w:tc>
        <w:tc>
          <w:tcPr>
            <w:tcW w:w="1530" w:type="dxa"/>
            <w:tcBorders>
              <w:top w:val="single" w:sz="8" w:space="0" w:color="ADADAD"/>
              <w:bottom w:val="single" w:sz="16" w:space="0" w:color="9E9E9E"/>
            </w:tcBorders>
            <w:shd w:val="clear" w:color="auto" w:fill="F3F3F3"/>
            <w:tcMar>
              <w:top w:w="140" w:type="dxa"/>
              <w:left w:w="140" w:type="dxa"/>
              <w:bottom w:w="140" w:type="dxa"/>
              <w:right w:w="140" w:type="dxa"/>
            </w:tcMar>
          </w:tcPr>
          <w:p w14:paraId="5CD46096" w14:textId="77777777" w:rsidR="001512A6" w:rsidRDefault="001512A6" w:rsidP="002312A1">
            <w:pPr>
              <w:widowControl w:val="0"/>
              <w:spacing w:after="0" w:line="167" w:lineRule="auto"/>
              <w:jc w:val="center"/>
              <w:rPr>
                <w:b/>
                <w:sz w:val="26"/>
                <w:szCs w:val="26"/>
              </w:rPr>
            </w:pPr>
            <w:r>
              <w:rPr>
                <w:b/>
                <w:sz w:val="26"/>
                <w:szCs w:val="26"/>
              </w:rPr>
              <w:t>15003</w:t>
            </w:r>
          </w:p>
        </w:tc>
      </w:tr>
      <w:tr w:rsidR="001512A6" w14:paraId="2E2CFCB5" w14:textId="77777777" w:rsidTr="002312A1">
        <w:trPr>
          <w:trHeight w:val="90"/>
        </w:trPr>
        <w:tc>
          <w:tcPr>
            <w:tcW w:w="1440" w:type="dxa"/>
            <w:tcBorders>
              <w:top w:val="single" w:sz="16" w:space="0" w:color="9E9E9E"/>
            </w:tcBorders>
            <w:shd w:val="clear" w:color="auto" w:fill="F3F3F3"/>
            <w:tcMar>
              <w:top w:w="140" w:type="dxa"/>
              <w:left w:w="140" w:type="dxa"/>
              <w:bottom w:w="140" w:type="dxa"/>
              <w:right w:w="140" w:type="dxa"/>
            </w:tcMar>
          </w:tcPr>
          <w:p w14:paraId="0328F101" w14:textId="77777777" w:rsidR="001512A6" w:rsidRDefault="001512A6" w:rsidP="002312A1">
            <w:pPr>
              <w:widowControl w:val="0"/>
              <w:spacing w:after="0" w:line="167" w:lineRule="auto"/>
              <w:jc w:val="center"/>
              <w:rPr>
                <w:sz w:val="26"/>
                <w:szCs w:val="26"/>
              </w:rPr>
            </w:pPr>
            <w:r>
              <w:rPr>
                <w:sz w:val="26"/>
                <w:szCs w:val="26"/>
              </w:rPr>
              <w:t>81</w:t>
            </w:r>
          </w:p>
        </w:tc>
        <w:tc>
          <w:tcPr>
            <w:tcW w:w="1425" w:type="dxa"/>
            <w:tcBorders>
              <w:top w:val="single" w:sz="16" w:space="0" w:color="9E9E9E"/>
            </w:tcBorders>
            <w:shd w:val="clear" w:color="auto" w:fill="F3F3F3"/>
            <w:tcMar>
              <w:top w:w="140" w:type="dxa"/>
              <w:left w:w="140" w:type="dxa"/>
              <w:bottom w:w="140" w:type="dxa"/>
              <w:right w:w="140" w:type="dxa"/>
            </w:tcMar>
          </w:tcPr>
          <w:p w14:paraId="54B25B4D" w14:textId="77777777" w:rsidR="001512A6" w:rsidRDefault="001512A6" w:rsidP="002312A1">
            <w:pPr>
              <w:widowControl w:val="0"/>
              <w:spacing w:after="0" w:line="167" w:lineRule="auto"/>
              <w:jc w:val="center"/>
              <w:rPr>
                <w:sz w:val="26"/>
                <w:szCs w:val="26"/>
              </w:rPr>
            </w:pPr>
            <w:r>
              <w:rPr>
                <w:sz w:val="26"/>
                <w:szCs w:val="26"/>
              </w:rPr>
              <w:t>65</w:t>
            </w:r>
          </w:p>
        </w:tc>
        <w:tc>
          <w:tcPr>
            <w:tcW w:w="1455" w:type="dxa"/>
            <w:tcBorders>
              <w:top w:val="single" w:sz="16" w:space="0" w:color="9E9E9E"/>
            </w:tcBorders>
            <w:shd w:val="clear" w:color="auto" w:fill="F3F3F3"/>
            <w:tcMar>
              <w:top w:w="140" w:type="dxa"/>
              <w:left w:w="140" w:type="dxa"/>
              <w:bottom w:w="140" w:type="dxa"/>
              <w:right w:w="140" w:type="dxa"/>
            </w:tcMar>
          </w:tcPr>
          <w:p w14:paraId="59656BB2" w14:textId="77777777" w:rsidR="001512A6" w:rsidRDefault="001512A6" w:rsidP="002312A1">
            <w:pPr>
              <w:widowControl w:val="0"/>
              <w:spacing w:after="0" w:line="167" w:lineRule="auto"/>
              <w:jc w:val="center"/>
              <w:rPr>
                <w:sz w:val="26"/>
                <w:szCs w:val="26"/>
              </w:rPr>
            </w:pPr>
            <w:r>
              <w:rPr>
                <w:sz w:val="26"/>
                <w:szCs w:val="26"/>
              </w:rPr>
              <w:t>77</w:t>
            </w:r>
          </w:p>
        </w:tc>
        <w:tc>
          <w:tcPr>
            <w:tcW w:w="1485" w:type="dxa"/>
            <w:tcBorders>
              <w:top w:val="single" w:sz="16" w:space="0" w:color="9E9E9E"/>
            </w:tcBorders>
            <w:shd w:val="clear" w:color="auto" w:fill="F3F3F3"/>
            <w:tcMar>
              <w:top w:w="140" w:type="dxa"/>
              <w:left w:w="140" w:type="dxa"/>
              <w:bottom w:w="140" w:type="dxa"/>
              <w:right w:w="140" w:type="dxa"/>
            </w:tcMar>
          </w:tcPr>
          <w:p w14:paraId="22E16A86" w14:textId="77777777" w:rsidR="001512A6" w:rsidRDefault="001512A6" w:rsidP="002312A1">
            <w:pPr>
              <w:widowControl w:val="0"/>
              <w:spacing w:after="0" w:line="167" w:lineRule="auto"/>
              <w:jc w:val="center"/>
              <w:rPr>
                <w:sz w:val="26"/>
                <w:szCs w:val="26"/>
              </w:rPr>
            </w:pPr>
            <w:r>
              <w:rPr>
                <w:sz w:val="26"/>
                <w:szCs w:val="26"/>
              </w:rPr>
              <w:t>67</w:t>
            </w:r>
          </w:p>
        </w:tc>
        <w:tc>
          <w:tcPr>
            <w:tcW w:w="1485" w:type="dxa"/>
            <w:tcBorders>
              <w:top w:val="single" w:sz="16" w:space="0" w:color="9E9E9E"/>
            </w:tcBorders>
            <w:shd w:val="clear" w:color="auto" w:fill="F3F3F3"/>
            <w:tcMar>
              <w:top w:w="140" w:type="dxa"/>
              <w:left w:w="140" w:type="dxa"/>
              <w:bottom w:w="140" w:type="dxa"/>
              <w:right w:w="140" w:type="dxa"/>
            </w:tcMar>
          </w:tcPr>
          <w:p w14:paraId="3CC06EDF" w14:textId="77777777" w:rsidR="001512A6" w:rsidRDefault="001512A6" w:rsidP="002312A1">
            <w:pPr>
              <w:widowControl w:val="0"/>
              <w:spacing w:after="0" w:line="167" w:lineRule="auto"/>
              <w:jc w:val="center"/>
              <w:rPr>
                <w:sz w:val="26"/>
                <w:szCs w:val="26"/>
              </w:rPr>
            </w:pPr>
            <w:r>
              <w:rPr>
                <w:sz w:val="26"/>
                <w:szCs w:val="26"/>
              </w:rPr>
              <w:t>68</w:t>
            </w:r>
          </w:p>
        </w:tc>
        <w:tc>
          <w:tcPr>
            <w:tcW w:w="1530" w:type="dxa"/>
            <w:tcBorders>
              <w:top w:val="single" w:sz="16" w:space="0" w:color="9E9E9E"/>
            </w:tcBorders>
            <w:shd w:val="clear" w:color="auto" w:fill="F3F3F3"/>
            <w:tcMar>
              <w:top w:w="140" w:type="dxa"/>
              <w:left w:w="140" w:type="dxa"/>
              <w:bottom w:w="140" w:type="dxa"/>
              <w:right w:w="140" w:type="dxa"/>
            </w:tcMar>
          </w:tcPr>
          <w:p w14:paraId="3D6A32D5" w14:textId="77777777" w:rsidR="001512A6" w:rsidRDefault="001512A6" w:rsidP="002312A1">
            <w:pPr>
              <w:widowControl w:val="0"/>
              <w:spacing w:after="0" w:line="167" w:lineRule="auto"/>
              <w:jc w:val="center"/>
              <w:rPr>
                <w:sz w:val="26"/>
                <w:szCs w:val="26"/>
              </w:rPr>
            </w:pPr>
            <w:r>
              <w:rPr>
                <w:sz w:val="26"/>
                <w:szCs w:val="26"/>
              </w:rPr>
              <w:t>62</w:t>
            </w:r>
          </w:p>
        </w:tc>
      </w:tr>
    </w:tbl>
    <w:p w14:paraId="3B64093F" w14:textId="77777777" w:rsidR="005C6CEA" w:rsidRPr="005C6CEA" w:rsidRDefault="005C6CEA" w:rsidP="00EF3C8A">
      <w:pPr>
        <w:rPr>
          <w:sz w:val="24"/>
          <w:szCs w:val="24"/>
        </w:rPr>
      </w:pPr>
    </w:p>
    <w:p w14:paraId="609BE86D" w14:textId="18C1CA3D" w:rsidR="0048189D" w:rsidRPr="0048189D" w:rsidRDefault="0048189D" w:rsidP="0048189D">
      <w:pPr>
        <w:rPr>
          <w:sz w:val="24"/>
          <w:szCs w:val="24"/>
        </w:rPr>
      </w:pPr>
      <w:r w:rsidRPr="0048189D">
        <w:rPr>
          <w:noProof/>
          <w:sz w:val="24"/>
          <w:szCs w:val="24"/>
        </w:rPr>
        <w:drawing>
          <wp:anchor distT="0" distB="0" distL="114300" distR="114300" simplePos="0" relativeHeight="251669504" behindDoc="0" locked="0" layoutInCell="1" allowOverlap="1" wp14:anchorId="1976910E" wp14:editId="06859F0C">
            <wp:simplePos x="0" y="0"/>
            <wp:positionH relativeFrom="margin">
              <wp:align>right</wp:align>
            </wp:positionH>
            <wp:positionV relativeFrom="paragraph">
              <wp:posOffset>371282</wp:posOffset>
            </wp:positionV>
            <wp:extent cx="2162755" cy="2584174"/>
            <wp:effectExtent l="0" t="0" r="9525" b="6985"/>
            <wp:wrapSquare wrapText="bothSides"/>
            <wp:docPr id="17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extLst>
                        <a:ext uri="{28A0092B-C50C-407E-A947-70E740481C1C}">
                          <a14:useLocalDpi xmlns:a14="http://schemas.microsoft.com/office/drawing/2010/main" val="0"/>
                        </a:ext>
                      </a:extLst>
                    </a:blip>
                    <a:srcRect l="16216" r="3667" b="18040"/>
                    <a:stretch>
                      <a:fillRect/>
                    </a:stretch>
                  </pic:blipFill>
                  <pic:spPr>
                    <a:xfrm>
                      <a:off x="0" y="0"/>
                      <a:ext cx="2162755" cy="2584174"/>
                    </a:xfrm>
                    <a:prstGeom prst="rect">
                      <a:avLst/>
                    </a:prstGeom>
                    <a:ln/>
                  </pic:spPr>
                </pic:pic>
              </a:graphicData>
            </a:graphic>
          </wp:anchor>
        </w:drawing>
      </w:r>
      <w:r w:rsidRPr="0048189D">
        <w:rPr>
          <w:sz w:val="24"/>
          <w:szCs w:val="24"/>
        </w:rPr>
        <w:t xml:space="preserve">Next, we wanted to see a graphical interpretation of the top hubs. We made a subgroup with just the top 15 hubs. This looks very much like the largest clique graph. As it turns out, a many of the top hubs are in that top clique subgroup which confirms our prior interpretation. In fact, upon further analysis we saw that 43/44 top hubs are represented in that largest clique which we find to be significant since it reinforces the strength of connections in this citation network. See the </w:t>
      </w:r>
      <w:r w:rsidR="006E4C9E">
        <w:rPr>
          <w:b/>
          <w:bCs/>
          <w:sz w:val="24"/>
          <w:szCs w:val="24"/>
        </w:rPr>
        <w:t xml:space="preserve">Plot 2 </w:t>
      </w:r>
      <w:r w:rsidR="006E4C9E">
        <w:rPr>
          <w:sz w:val="24"/>
          <w:szCs w:val="24"/>
        </w:rPr>
        <w:t xml:space="preserve">in the </w:t>
      </w:r>
      <w:r w:rsidRPr="0048189D">
        <w:rPr>
          <w:sz w:val="24"/>
          <w:szCs w:val="24"/>
        </w:rPr>
        <w:t xml:space="preserve">appendix for a side-by-side look at the </w:t>
      </w:r>
      <w:r w:rsidRPr="0048189D">
        <w:rPr>
          <w:sz w:val="24"/>
          <w:szCs w:val="24"/>
        </w:rPr>
        <w:t>largest</w:t>
      </w:r>
      <w:r w:rsidRPr="0048189D">
        <w:rPr>
          <w:sz w:val="24"/>
          <w:szCs w:val="24"/>
        </w:rPr>
        <w:t xml:space="preserve"> clique and the top 44 hubs.</w:t>
      </w:r>
      <w:r w:rsidRPr="0048189D">
        <w:rPr>
          <w:noProof/>
          <w:sz w:val="24"/>
          <w:szCs w:val="24"/>
        </w:rPr>
        <w:t xml:space="preserve"> </w:t>
      </w:r>
    </w:p>
    <w:p w14:paraId="583099E7" w14:textId="43061E58" w:rsidR="0048189D" w:rsidRPr="0048189D" w:rsidRDefault="0048189D" w:rsidP="0048189D">
      <w:pPr>
        <w:rPr>
          <w:sz w:val="24"/>
          <w:szCs w:val="24"/>
        </w:rPr>
      </w:pPr>
      <w:r>
        <w:br/>
      </w:r>
      <w:r w:rsidRPr="0048189D">
        <w:rPr>
          <w:sz w:val="24"/>
          <w:szCs w:val="24"/>
        </w:rPr>
        <w:t>We next take a random subset with 15 nodes since that size yield</w:t>
      </w:r>
      <w:r w:rsidRPr="0048189D">
        <w:rPr>
          <w:sz w:val="24"/>
          <w:szCs w:val="24"/>
        </w:rPr>
        <w:t>ed</w:t>
      </w:r>
      <w:r w:rsidRPr="0048189D">
        <w:rPr>
          <w:sz w:val="24"/>
          <w:szCs w:val="24"/>
        </w:rPr>
        <w:t xml:space="preserve"> the best graph density score from our random subset analysis. With that in mind we compare this graph density value to the top 15 top hubs to see if there is an </w:t>
      </w:r>
      <w:r w:rsidRPr="0048189D">
        <w:rPr>
          <w:sz w:val="24"/>
          <w:szCs w:val="24"/>
        </w:rPr>
        <w:lastRenderedPageBreak/>
        <w:t xml:space="preserve">actual significant difference in network density between the two subgroups. Refer to the appendix for </w:t>
      </w:r>
      <w:r w:rsidRPr="0048189D">
        <w:rPr>
          <w:b/>
          <w:sz w:val="24"/>
          <w:szCs w:val="24"/>
        </w:rPr>
        <w:t>Plot 1</w:t>
      </w:r>
      <w:r w:rsidRPr="0048189D">
        <w:rPr>
          <w:sz w:val="24"/>
          <w:szCs w:val="24"/>
        </w:rPr>
        <w:t xml:space="preserve"> and an explanation of the code used. </w:t>
      </w:r>
    </w:p>
    <w:p w14:paraId="7462A978" w14:textId="5CC6FDE5" w:rsidR="008E1A48" w:rsidRDefault="0048189D" w:rsidP="0048189D">
      <w:pPr>
        <w:rPr>
          <w:sz w:val="24"/>
          <w:szCs w:val="24"/>
        </w:rPr>
      </w:pPr>
      <w:r w:rsidRPr="0048189D">
        <w:rPr>
          <w:sz w:val="24"/>
          <w:szCs w:val="24"/>
        </w:rPr>
        <w:t xml:space="preserve">The graph density of a random optimally sized subgroup is .015. When we compare that to a subset with the top 15 hubs, the graph density is 1 which tells us that </w:t>
      </w:r>
      <w:r w:rsidRPr="0048189D">
        <w:rPr>
          <w:sz w:val="24"/>
          <w:szCs w:val="24"/>
          <w:u w:val="single"/>
        </w:rPr>
        <w:t>the top hubs are much more densely connected than if we just compare random nodes in the network</w:t>
      </w:r>
      <w:r w:rsidRPr="0048189D">
        <w:rPr>
          <w:sz w:val="24"/>
          <w:szCs w:val="24"/>
        </w:rPr>
        <w:t>. Simply put, authors who are collaborating with many other authors are more likely to continue to collaborate with other authors who are also influential.</w:t>
      </w:r>
    </w:p>
    <w:tbl>
      <w:tblPr>
        <w:tblW w:w="7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1295"/>
        <w:gridCol w:w="1440"/>
        <w:gridCol w:w="1620"/>
        <w:gridCol w:w="1620"/>
      </w:tblGrid>
      <w:tr w:rsidR="0048189D" w14:paraId="3C08C056" w14:textId="77777777" w:rsidTr="002312A1">
        <w:trPr>
          <w:trHeight w:val="460"/>
        </w:trPr>
        <w:tc>
          <w:tcPr>
            <w:tcW w:w="7820" w:type="dxa"/>
            <w:gridSpan w:val="5"/>
            <w:shd w:val="clear" w:color="auto" w:fill="75BDA7"/>
            <w:tcMar>
              <w:top w:w="100" w:type="dxa"/>
              <w:left w:w="100" w:type="dxa"/>
              <w:bottom w:w="100" w:type="dxa"/>
              <w:right w:w="100" w:type="dxa"/>
            </w:tcMar>
          </w:tcPr>
          <w:p w14:paraId="30475807" w14:textId="02288885" w:rsidR="0048189D" w:rsidRDefault="0048189D" w:rsidP="002312A1">
            <w:pPr>
              <w:widowControl w:val="0"/>
              <w:spacing w:after="0" w:line="240" w:lineRule="auto"/>
              <w:jc w:val="center"/>
              <w:rPr>
                <w:b/>
                <w:sz w:val="24"/>
                <w:szCs w:val="24"/>
              </w:rPr>
            </w:pPr>
            <w:r>
              <w:rPr>
                <w:b/>
                <w:sz w:val="24"/>
                <w:szCs w:val="24"/>
              </w:rPr>
              <w:t xml:space="preserve">Table </w:t>
            </w:r>
            <w:r w:rsidR="006E4C9E">
              <w:rPr>
                <w:b/>
                <w:sz w:val="24"/>
                <w:szCs w:val="24"/>
              </w:rPr>
              <w:t>7</w:t>
            </w:r>
            <w:r>
              <w:rPr>
                <w:b/>
                <w:sz w:val="24"/>
                <w:szCs w:val="24"/>
              </w:rPr>
              <w:t>. Graph Density in several networks</w:t>
            </w:r>
          </w:p>
        </w:tc>
      </w:tr>
      <w:tr w:rsidR="0048189D" w14:paraId="12C961E2" w14:textId="77777777" w:rsidTr="002312A1">
        <w:tc>
          <w:tcPr>
            <w:tcW w:w="1845" w:type="dxa"/>
            <w:shd w:val="clear" w:color="auto" w:fill="F3F3F3"/>
            <w:tcMar>
              <w:top w:w="100" w:type="dxa"/>
              <w:left w:w="100" w:type="dxa"/>
              <w:bottom w:w="100" w:type="dxa"/>
              <w:right w:w="100" w:type="dxa"/>
            </w:tcMar>
          </w:tcPr>
          <w:p w14:paraId="36C77B22" w14:textId="77777777" w:rsidR="0048189D" w:rsidRDefault="0048189D" w:rsidP="002312A1">
            <w:pPr>
              <w:widowControl w:val="0"/>
              <w:spacing w:after="0" w:line="204" w:lineRule="auto"/>
              <w:rPr>
                <w:sz w:val="24"/>
                <w:szCs w:val="24"/>
              </w:rPr>
            </w:pPr>
          </w:p>
        </w:tc>
        <w:tc>
          <w:tcPr>
            <w:tcW w:w="1295" w:type="dxa"/>
            <w:shd w:val="clear" w:color="auto" w:fill="F3F3F3"/>
            <w:tcMar>
              <w:top w:w="100" w:type="dxa"/>
              <w:left w:w="100" w:type="dxa"/>
              <w:bottom w:w="100" w:type="dxa"/>
              <w:right w:w="100" w:type="dxa"/>
            </w:tcMar>
          </w:tcPr>
          <w:p w14:paraId="1DCBA3AA" w14:textId="77777777" w:rsidR="0048189D" w:rsidRDefault="0048189D" w:rsidP="002312A1">
            <w:pPr>
              <w:widowControl w:val="0"/>
              <w:spacing w:after="0" w:line="204" w:lineRule="auto"/>
              <w:rPr>
                <w:b/>
                <w:sz w:val="24"/>
                <w:szCs w:val="24"/>
              </w:rPr>
            </w:pPr>
            <w:r>
              <w:rPr>
                <w:b/>
                <w:sz w:val="24"/>
                <w:szCs w:val="24"/>
              </w:rPr>
              <w:t>Original Simplified</w:t>
            </w:r>
          </w:p>
        </w:tc>
        <w:tc>
          <w:tcPr>
            <w:tcW w:w="1440" w:type="dxa"/>
            <w:shd w:val="clear" w:color="auto" w:fill="F3F3F3"/>
            <w:tcMar>
              <w:top w:w="100" w:type="dxa"/>
              <w:left w:w="100" w:type="dxa"/>
              <w:bottom w:w="100" w:type="dxa"/>
              <w:right w:w="100" w:type="dxa"/>
            </w:tcMar>
          </w:tcPr>
          <w:p w14:paraId="28528235" w14:textId="77777777" w:rsidR="0048189D" w:rsidRDefault="0048189D" w:rsidP="002312A1">
            <w:pPr>
              <w:widowControl w:val="0"/>
              <w:spacing w:after="0" w:line="204" w:lineRule="auto"/>
              <w:rPr>
                <w:b/>
                <w:sz w:val="24"/>
                <w:szCs w:val="24"/>
              </w:rPr>
            </w:pPr>
            <w:r>
              <w:rPr>
                <w:b/>
                <w:sz w:val="24"/>
                <w:szCs w:val="24"/>
              </w:rPr>
              <w:t>Top 15 Hubs</w:t>
            </w:r>
          </w:p>
        </w:tc>
        <w:tc>
          <w:tcPr>
            <w:tcW w:w="1620" w:type="dxa"/>
            <w:shd w:val="clear" w:color="auto" w:fill="F3F3F3"/>
            <w:tcMar>
              <w:top w:w="100" w:type="dxa"/>
              <w:left w:w="100" w:type="dxa"/>
              <w:bottom w:w="100" w:type="dxa"/>
              <w:right w:w="100" w:type="dxa"/>
            </w:tcMar>
          </w:tcPr>
          <w:p w14:paraId="0059EFBE" w14:textId="77777777" w:rsidR="0048189D" w:rsidRDefault="0048189D" w:rsidP="002312A1">
            <w:pPr>
              <w:widowControl w:val="0"/>
              <w:spacing w:after="0" w:line="204" w:lineRule="auto"/>
              <w:rPr>
                <w:b/>
                <w:sz w:val="24"/>
                <w:szCs w:val="24"/>
              </w:rPr>
            </w:pPr>
            <w:r>
              <w:rPr>
                <w:b/>
                <w:sz w:val="24"/>
                <w:szCs w:val="24"/>
              </w:rPr>
              <w:t>Random 15 node subset</w:t>
            </w:r>
          </w:p>
        </w:tc>
        <w:tc>
          <w:tcPr>
            <w:tcW w:w="1620" w:type="dxa"/>
            <w:shd w:val="clear" w:color="auto" w:fill="F3F3F3"/>
            <w:tcMar>
              <w:top w:w="100" w:type="dxa"/>
              <w:left w:w="100" w:type="dxa"/>
              <w:bottom w:w="100" w:type="dxa"/>
              <w:right w:w="100" w:type="dxa"/>
            </w:tcMar>
          </w:tcPr>
          <w:p w14:paraId="154F0040" w14:textId="77777777" w:rsidR="0048189D" w:rsidRDefault="0048189D" w:rsidP="002312A1">
            <w:pPr>
              <w:widowControl w:val="0"/>
              <w:spacing w:after="0" w:line="204" w:lineRule="auto"/>
              <w:rPr>
                <w:b/>
                <w:sz w:val="24"/>
                <w:szCs w:val="24"/>
              </w:rPr>
            </w:pPr>
            <w:r>
              <w:rPr>
                <w:b/>
                <w:sz w:val="24"/>
                <w:szCs w:val="24"/>
              </w:rPr>
              <w:t>Top 60 Hubs</w:t>
            </w:r>
          </w:p>
        </w:tc>
      </w:tr>
      <w:tr w:rsidR="0048189D" w14:paraId="444C1593" w14:textId="77777777" w:rsidTr="0048189D">
        <w:trPr>
          <w:trHeight w:val="276"/>
        </w:trPr>
        <w:tc>
          <w:tcPr>
            <w:tcW w:w="1845" w:type="dxa"/>
            <w:shd w:val="clear" w:color="auto" w:fill="F3F3F3"/>
            <w:tcMar>
              <w:top w:w="100" w:type="dxa"/>
              <w:left w:w="100" w:type="dxa"/>
              <w:bottom w:w="100" w:type="dxa"/>
              <w:right w:w="100" w:type="dxa"/>
            </w:tcMar>
          </w:tcPr>
          <w:p w14:paraId="52BCD9A6" w14:textId="77777777" w:rsidR="0048189D" w:rsidRDefault="0048189D" w:rsidP="002312A1">
            <w:pPr>
              <w:widowControl w:val="0"/>
              <w:spacing w:after="0" w:line="240" w:lineRule="auto"/>
              <w:rPr>
                <w:b/>
                <w:sz w:val="24"/>
                <w:szCs w:val="24"/>
              </w:rPr>
            </w:pPr>
            <w:r>
              <w:rPr>
                <w:b/>
                <w:sz w:val="24"/>
                <w:szCs w:val="24"/>
              </w:rPr>
              <w:t>Graph Density</w:t>
            </w:r>
          </w:p>
        </w:tc>
        <w:tc>
          <w:tcPr>
            <w:tcW w:w="1295" w:type="dxa"/>
            <w:shd w:val="clear" w:color="auto" w:fill="F3F3F3"/>
            <w:tcMar>
              <w:top w:w="100" w:type="dxa"/>
              <w:left w:w="100" w:type="dxa"/>
              <w:bottom w:w="100" w:type="dxa"/>
              <w:right w:w="100" w:type="dxa"/>
            </w:tcMar>
          </w:tcPr>
          <w:p w14:paraId="31F68A55" w14:textId="77777777" w:rsidR="0048189D" w:rsidRDefault="0048189D" w:rsidP="002312A1">
            <w:pPr>
              <w:spacing w:line="240" w:lineRule="auto"/>
            </w:pPr>
            <w:r>
              <w:t>0.00105</w:t>
            </w:r>
          </w:p>
        </w:tc>
        <w:tc>
          <w:tcPr>
            <w:tcW w:w="1440" w:type="dxa"/>
            <w:shd w:val="clear" w:color="auto" w:fill="F3F3F3"/>
            <w:tcMar>
              <w:top w:w="100" w:type="dxa"/>
              <w:left w:w="100" w:type="dxa"/>
              <w:bottom w:w="100" w:type="dxa"/>
              <w:right w:w="100" w:type="dxa"/>
            </w:tcMar>
          </w:tcPr>
          <w:p w14:paraId="5A25A071" w14:textId="77777777" w:rsidR="0048189D" w:rsidRDefault="0048189D" w:rsidP="002312A1">
            <w:pPr>
              <w:spacing w:line="240" w:lineRule="auto"/>
            </w:pPr>
            <w:r>
              <w:t>1.0</w:t>
            </w:r>
          </w:p>
        </w:tc>
        <w:tc>
          <w:tcPr>
            <w:tcW w:w="1620" w:type="dxa"/>
            <w:shd w:val="clear" w:color="auto" w:fill="F3F3F3"/>
            <w:tcMar>
              <w:top w:w="100" w:type="dxa"/>
              <w:left w:w="100" w:type="dxa"/>
              <w:bottom w:w="100" w:type="dxa"/>
              <w:right w:w="100" w:type="dxa"/>
            </w:tcMar>
          </w:tcPr>
          <w:p w14:paraId="7088E66A" w14:textId="77777777" w:rsidR="0048189D" w:rsidRDefault="0048189D" w:rsidP="002312A1">
            <w:pPr>
              <w:widowControl w:val="0"/>
              <w:spacing w:after="0" w:line="240" w:lineRule="auto"/>
            </w:pPr>
            <w:r>
              <w:t>0.015</w:t>
            </w:r>
          </w:p>
        </w:tc>
        <w:tc>
          <w:tcPr>
            <w:tcW w:w="1620" w:type="dxa"/>
            <w:shd w:val="clear" w:color="auto" w:fill="F3F3F3"/>
            <w:tcMar>
              <w:top w:w="100" w:type="dxa"/>
              <w:left w:w="100" w:type="dxa"/>
              <w:bottom w:w="100" w:type="dxa"/>
              <w:right w:w="100" w:type="dxa"/>
            </w:tcMar>
          </w:tcPr>
          <w:p w14:paraId="4EFC68C4" w14:textId="77777777" w:rsidR="0048189D" w:rsidRDefault="0048189D" w:rsidP="002312A1">
            <w:pPr>
              <w:widowControl w:val="0"/>
              <w:spacing w:after="0" w:line="240" w:lineRule="auto"/>
            </w:pPr>
            <w:r>
              <w:t>0.65254</w:t>
            </w:r>
          </w:p>
        </w:tc>
      </w:tr>
    </w:tbl>
    <w:p w14:paraId="5907118E" w14:textId="5847877B" w:rsidR="0048189D" w:rsidRPr="0048189D" w:rsidRDefault="0048189D" w:rsidP="0048189D">
      <w:pPr>
        <w:rPr>
          <w:sz w:val="24"/>
          <w:szCs w:val="24"/>
          <w:u w:val="single"/>
        </w:rPr>
      </w:pPr>
      <w:r>
        <w:rPr>
          <w:sz w:val="24"/>
          <w:szCs w:val="24"/>
          <w:u w:val="single"/>
        </w:rPr>
        <w:br/>
      </w:r>
      <w:r w:rsidRPr="008A0399">
        <w:rPr>
          <w:sz w:val="24"/>
          <w:szCs w:val="24"/>
        </w:rPr>
        <w:t>We want to look at the graph density to understand the connectedness of the network more. Once again, we note that the top hub subgroup is much more connected than a subgroup of random nodes (whose size is determined by the best possible graph density), which confirms our earlier findings.</w:t>
      </w:r>
    </w:p>
    <w:p w14:paraId="46F134CF" w14:textId="5F06DB60" w:rsidR="008E1B57" w:rsidRDefault="00045484" w:rsidP="009D59C5">
      <w:pPr>
        <w:rPr>
          <w:b/>
          <w:bCs/>
          <w:sz w:val="28"/>
          <w:szCs w:val="28"/>
          <w:u w:val="single"/>
        </w:rPr>
      </w:pPr>
      <w:r w:rsidRPr="00045484">
        <w:rPr>
          <w:b/>
          <w:bCs/>
          <w:sz w:val="28"/>
          <w:szCs w:val="28"/>
          <w:u w:val="single"/>
        </w:rPr>
        <w:t>4</w:t>
      </w:r>
      <w:r w:rsidR="0023242F">
        <w:rPr>
          <w:b/>
          <w:bCs/>
          <w:sz w:val="28"/>
          <w:szCs w:val="28"/>
          <w:u w:val="single"/>
        </w:rPr>
        <w:t>.</w:t>
      </w:r>
      <w:r w:rsidRPr="00045484">
        <w:rPr>
          <w:b/>
          <w:bCs/>
          <w:sz w:val="28"/>
          <w:szCs w:val="28"/>
          <w:u w:val="single"/>
        </w:rPr>
        <w:t xml:space="preserve"> Conclusions</w:t>
      </w:r>
    </w:p>
    <w:p w14:paraId="7BB108F4" w14:textId="102835E6" w:rsidR="0086407E" w:rsidRPr="005C6CEA" w:rsidRDefault="008E1B57" w:rsidP="006E4C9E">
      <w:pPr>
        <w:pStyle w:val="NormalWeb"/>
        <w:spacing w:before="0" w:beforeAutospacing="0" w:after="200" w:afterAutospacing="0" w:line="276" w:lineRule="auto"/>
        <w:rPr>
          <w:rFonts w:asciiTheme="minorHAnsi" w:hAnsiTheme="minorHAnsi" w:cstheme="minorHAnsi"/>
        </w:rPr>
      </w:pPr>
      <w:r w:rsidRPr="005C6CEA">
        <w:rPr>
          <w:rFonts w:asciiTheme="minorHAnsi" w:hAnsiTheme="minorHAnsi" w:cstheme="minorHAnsi"/>
        </w:rPr>
        <w:t>We have applied various methods learned during the course to analyze and visualize this collaboration network.</w:t>
      </w:r>
      <w:r w:rsidR="0086407E" w:rsidRPr="005C6CEA">
        <w:rPr>
          <w:rFonts w:asciiTheme="minorHAnsi" w:hAnsiTheme="minorHAnsi" w:cstheme="minorHAnsi"/>
        </w:rPr>
        <w:t xml:space="preserve"> </w:t>
      </w:r>
      <w:r w:rsidR="004C4C20" w:rsidRPr="004C4C20">
        <w:rPr>
          <w:rFonts w:asciiTheme="minorHAnsi" w:hAnsiTheme="minorHAnsi" w:cstheme="minorHAnsi"/>
        </w:rPr>
        <w:t> Our results suggested that prolific authors with higher degrees tend to collaborate more</w:t>
      </w:r>
      <w:r w:rsidR="004C4C20">
        <w:rPr>
          <w:rFonts w:asciiTheme="minorHAnsi" w:hAnsiTheme="minorHAnsi" w:cstheme="minorHAnsi"/>
        </w:rPr>
        <w:t>.</w:t>
      </w:r>
    </w:p>
    <w:p w14:paraId="3359A233" w14:textId="5BED4270" w:rsidR="0086407E" w:rsidRPr="005C6CEA" w:rsidRDefault="0086407E" w:rsidP="006E4C9E">
      <w:pPr>
        <w:pStyle w:val="NormalWeb"/>
        <w:spacing w:before="0" w:beforeAutospacing="0" w:after="200" w:afterAutospacing="0" w:line="276" w:lineRule="auto"/>
      </w:pPr>
      <w:r w:rsidRPr="005C6CEA">
        <w:rPr>
          <w:rFonts w:asciiTheme="minorHAnsi" w:hAnsiTheme="minorHAnsi" w:cstheme="minorHAnsi"/>
        </w:rPr>
        <w:t>The network is somewhat well connected and</w:t>
      </w:r>
      <w:r w:rsidR="008E1B57" w:rsidRPr="005C6CEA">
        <w:rPr>
          <w:rFonts w:asciiTheme="minorHAnsi" w:hAnsiTheme="minorHAnsi" w:cstheme="minorHAnsi"/>
        </w:rPr>
        <w:t xml:space="preserve"> contains significant community structure, so we tried to analyze those communities and gain some insight to the network. This is a scale-free network</w:t>
      </w:r>
      <w:r w:rsidR="0048189D">
        <w:rPr>
          <w:rFonts w:asciiTheme="minorHAnsi" w:hAnsiTheme="minorHAnsi" w:cstheme="minorHAnsi"/>
        </w:rPr>
        <w:t xml:space="preserve"> and</w:t>
      </w:r>
      <w:r w:rsidRPr="005C6CEA">
        <w:rPr>
          <w:rFonts w:asciiTheme="minorHAnsi" w:hAnsiTheme="minorHAnsi" w:cstheme="minorHAnsi"/>
        </w:rPr>
        <w:t xml:space="preserve"> </w:t>
      </w:r>
      <w:r w:rsidRPr="005C6CEA">
        <w:rPr>
          <w:rFonts w:asciiTheme="minorHAnsi" w:hAnsiTheme="minorHAnsi" w:cstheme="minorHAnsi"/>
          <w:color w:val="000000"/>
        </w:rPr>
        <w:t>we can easily see the high degree of connectivity among the most influential authors, which tells us that those who are at the top of their field are working with others who are also very important. If an author wishes to become more prominent in this field, they should try and get in with the “top hubs” and hopefully in time get their name out there</w:t>
      </w:r>
      <w:r w:rsidRPr="005C6CEA">
        <w:rPr>
          <w:rFonts w:ascii="Calibri" w:hAnsi="Calibri" w:cs="Calibri"/>
          <w:color w:val="000000"/>
        </w:rPr>
        <w:t>.</w:t>
      </w:r>
    </w:p>
    <w:p w14:paraId="072111E4" w14:textId="10B04124" w:rsidR="008E1B57" w:rsidRPr="005C6CEA" w:rsidRDefault="008E1B57" w:rsidP="009D59C5">
      <w:pPr>
        <w:rPr>
          <w:sz w:val="24"/>
          <w:szCs w:val="24"/>
        </w:rPr>
      </w:pPr>
    </w:p>
    <w:p w14:paraId="237CAAA0" w14:textId="6D99942D" w:rsidR="008E1B57" w:rsidRPr="005C6CEA" w:rsidRDefault="008E1B57" w:rsidP="009D59C5">
      <w:pPr>
        <w:rPr>
          <w:b/>
          <w:bCs/>
          <w:sz w:val="24"/>
          <w:szCs w:val="24"/>
        </w:rPr>
      </w:pPr>
      <w:r w:rsidRPr="005C6CEA">
        <w:rPr>
          <w:b/>
          <w:bCs/>
          <w:sz w:val="24"/>
          <w:szCs w:val="24"/>
        </w:rPr>
        <w:t xml:space="preserve">Future work: </w:t>
      </w:r>
      <w:r w:rsidR="0048189D" w:rsidRPr="0048189D">
        <w:rPr>
          <w:sz w:val="24"/>
          <w:szCs w:val="24"/>
        </w:rPr>
        <w:t>We could consider</w:t>
      </w:r>
      <w:r w:rsidRPr="0048189D">
        <w:rPr>
          <w:sz w:val="24"/>
          <w:szCs w:val="24"/>
        </w:rPr>
        <w:t xml:space="preserve"> studying how the graph evolved over </w:t>
      </w:r>
      <w:r w:rsidR="001F56C8" w:rsidRPr="0048189D">
        <w:rPr>
          <w:sz w:val="24"/>
          <w:szCs w:val="24"/>
        </w:rPr>
        <w:t>years and</w:t>
      </w:r>
      <w:r w:rsidRPr="0048189D">
        <w:rPr>
          <w:sz w:val="24"/>
          <w:szCs w:val="24"/>
        </w:rPr>
        <w:t xml:space="preserve"> f</w:t>
      </w:r>
      <w:r w:rsidR="006214B5" w:rsidRPr="0048189D">
        <w:rPr>
          <w:sz w:val="24"/>
          <w:szCs w:val="24"/>
        </w:rPr>
        <w:t>i</w:t>
      </w:r>
      <w:r w:rsidRPr="0048189D">
        <w:rPr>
          <w:sz w:val="24"/>
          <w:szCs w:val="24"/>
        </w:rPr>
        <w:t xml:space="preserve">nd </w:t>
      </w:r>
      <w:r w:rsidR="006214B5" w:rsidRPr="0048189D">
        <w:rPr>
          <w:sz w:val="24"/>
          <w:szCs w:val="24"/>
        </w:rPr>
        <w:t xml:space="preserve">whether </w:t>
      </w:r>
      <w:r w:rsidRPr="0048189D">
        <w:rPr>
          <w:sz w:val="24"/>
          <w:szCs w:val="24"/>
        </w:rPr>
        <w:t>the network was becoming denser</w:t>
      </w:r>
      <w:r w:rsidR="006214B5" w:rsidRPr="0048189D">
        <w:rPr>
          <w:sz w:val="24"/>
          <w:szCs w:val="24"/>
        </w:rPr>
        <w:t xml:space="preserve"> and</w:t>
      </w:r>
      <w:r w:rsidRPr="0048189D">
        <w:rPr>
          <w:sz w:val="24"/>
          <w:szCs w:val="24"/>
        </w:rPr>
        <w:t xml:space="preserve"> each author had more collaborators </w:t>
      </w:r>
      <w:r w:rsidR="001F56C8" w:rsidRPr="0048189D">
        <w:rPr>
          <w:sz w:val="24"/>
          <w:szCs w:val="24"/>
        </w:rPr>
        <w:t>o</w:t>
      </w:r>
      <w:r w:rsidRPr="0048189D">
        <w:rPr>
          <w:sz w:val="24"/>
          <w:szCs w:val="24"/>
        </w:rPr>
        <w:t>n average</w:t>
      </w:r>
      <w:r w:rsidR="006214B5" w:rsidRPr="0048189D">
        <w:rPr>
          <w:sz w:val="24"/>
          <w:szCs w:val="24"/>
        </w:rPr>
        <w:t xml:space="preserve"> as the network changed </w:t>
      </w:r>
      <w:r w:rsidR="001F56C8" w:rsidRPr="0048189D">
        <w:rPr>
          <w:sz w:val="24"/>
          <w:szCs w:val="24"/>
        </w:rPr>
        <w:t>over</w:t>
      </w:r>
      <w:r w:rsidR="006214B5" w:rsidRPr="0048189D">
        <w:rPr>
          <w:sz w:val="24"/>
          <w:szCs w:val="24"/>
        </w:rPr>
        <w:t xml:space="preserve"> time.</w:t>
      </w:r>
      <w:r w:rsidR="006214B5" w:rsidRPr="005C6CEA">
        <w:rPr>
          <w:sz w:val="24"/>
          <w:szCs w:val="24"/>
        </w:rPr>
        <w:t xml:space="preserve"> </w:t>
      </w:r>
    </w:p>
    <w:p w14:paraId="3DCE549D" w14:textId="726960A9" w:rsidR="00045484" w:rsidRDefault="00045484" w:rsidP="009D59C5"/>
    <w:p w14:paraId="4FAE2FB3" w14:textId="51B16237" w:rsidR="00045484" w:rsidRDefault="00045484" w:rsidP="009D59C5"/>
    <w:p w14:paraId="07161BA7" w14:textId="227F7A6C" w:rsidR="008E1A48" w:rsidRDefault="008E1A48" w:rsidP="009D59C5">
      <w:pPr>
        <w:rPr>
          <w:b/>
          <w:bCs/>
          <w:sz w:val="28"/>
          <w:szCs w:val="28"/>
          <w:u w:val="single"/>
        </w:rPr>
      </w:pPr>
      <w:r w:rsidRPr="008E1A48">
        <w:rPr>
          <w:b/>
          <w:bCs/>
          <w:sz w:val="28"/>
          <w:szCs w:val="28"/>
          <w:u w:val="single"/>
        </w:rPr>
        <w:t>References:</w:t>
      </w:r>
    </w:p>
    <w:p w14:paraId="0F884ABE" w14:textId="26FBC20F" w:rsidR="003617FC" w:rsidRPr="0048189D" w:rsidRDefault="003617FC" w:rsidP="0048189D">
      <w:pPr>
        <w:pStyle w:val="ListParagraph"/>
        <w:numPr>
          <w:ilvl w:val="0"/>
          <w:numId w:val="3"/>
        </w:numPr>
        <w:jc w:val="left"/>
        <w:rPr>
          <w:rFonts w:cstheme="minorHAnsi"/>
          <w:sz w:val="24"/>
          <w:szCs w:val="24"/>
        </w:rPr>
      </w:pPr>
      <w:r w:rsidRPr="0048189D">
        <w:rPr>
          <w:rFonts w:cstheme="minorHAnsi"/>
          <w:sz w:val="24"/>
          <w:szCs w:val="24"/>
        </w:rPr>
        <w:t xml:space="preserve">Data source : </w:t>
      </w:r>
      <w:hyperlink r:id="rId19" w:history="1">
        <w:r w:rsidR="0048189D" w:rsidRPr="0048189D">
          <w:rPr>
            <w:rStyle w:val="Hyperlink"/>
            <w:rFonts w:cstheme="minorHAnsi"/>
            <w:sz w:val="24"/>
            <w:szCs w:val="24"/>
          </w:rPr>
          <w:t>http://snap.stanford.edu/data/ca-GrQc.html</w:t>
        </w:r>
      </w:hyperlink>
      <w:r w:rsidRPr="0048189D">
        <w:rPr>
          <w:rFonts w:cstheme="minorHAnsi"/>
          <w:sz w:val="24"/>
          <w:szCs w:val="24"/>
        </w:rPr>
        <w:t>.</w:t>
      </w:r>
    </w:p>
    <w:p w14:paraId="23507CE3" w14:textId="433959C7" w:rsidR="0048189D" w:rsidRPr="0048189D" w:rsidRDefault="0048189D" w:rsidP="0048189D">
      <w:pPr>
        <w:pStyle w:val="ListParagraph"/>
        <w:numPr>
          <w:ilvl w:val="0"/>
          <w:numId w:val="3"/>
        </w:numPr>
        <w:spacing w:before="100" w:beforeAutospacing="1" w:after="100" w:afterAutospacing="1" w:line="240" w:lineRule="auto"/>
        <w:jc w:val="left"/>
        <w:rPr>
          <w:rFonts w:eastAsia="Times New Roman" w:cstheme="minorHAnsi"/>
          <w:sz w:val="24"/>
          <w:szCs w:val="24"/>
        </w:rPr>
      </w:pPr>
      <w:r w:rsidRPr="0048189D">
        <w:rPr>
          <w:rFonts w:eastAsia="Times New Roman" w:cstheme="minorHAnsi"/>
          <w:sz w:val="24"/>
          <w:szCs w:val="24"/>
        </w:rPr>
        <w:t xml:space="preserve">Bishop , Michael. “What Are the Differences between Community Detection Algorithms in Igraph?” </w:t>
      </w:r>
      <w:r w:rsidRPr="0048189D">
        <w:rPr>
          <w:rFonts w:eastAsia="Times New Roman" w:cstheme="minorHAnsi"/>
          <w:i/>
          <w:iCs/>
          <w:sz w:val="24"/>
          <w:szCs w:val="24"/>
        </w:rPr>
        <w:t>Stack Overflow</w:t>
      </w:r>
      <w:r w:rsidRPr="0048189D">
        <w:rPr>
          <w:rFonts w:eastAsia="Times New Roman" w:cstheme="minorHAnsi"/>
          <w:sz w:val="24"/>
          <w:szCs w:val="24"/>
        </w:rPr>
        <w:t xml:space="preserve">, Nov. 2013, </w:t>
      </w:r>
      <w:hyperlink r:id="rId20" w:history="1">
        <w:r w:rsidRPr="0048189D">
          <w:rPr>
            <w:rStyle w:val="Hyperlink"/>
            <w:rFonts w:eastAsia="Times New Roman" w:cstheme="minorHAnsi"/>
            <w:sz w:val="24"/>
            <w:szCs w:val="24"/>
          </w:rPr>
          <w:t>stackoverflow.com/questions/9471906/what-are-the-differences-between-community-detection-algorithms-in-igraph</w:t>
        </w:r>
      </w:hyperlink>
      <w:r w:rsidRPr="0048189D">
        <w:rPr>
          <w:rFonts w:eastAsia="Times New Roman" w:cstheme="minorHAnsi"/>
          <w:sz w:val="24"/>
          <w:szCs w:val="24"/>
        </w:rPr>
        <w:t>.</w:t>
      </w:r>
    </w:p>
    <w:p w14:paraId="077D16E5" w14:textId="09B7DD9A" w:rsidR="008E1A48" w:rsidRPr="0048189D" w:rsidRDefault="008E1A48" w:rsidP="0048189D">
      <w:pPr>
        <w:pStyle w:val="ListParagraph"/>
        <w:numPr>
          <w:ilvl w:val="0"/>
          <w:numId w:val="3"/>
        </w:numPr>
        <w:jc w:val="left"/>
        <w:rPr>
          <w:rStyle w:val="Emphasis"/>
          <w:rFonts w:cstheme="minorHAnsi"/>
          <w:b w:val="0"/>
          <w:bCs w:val="0"/>
          <w:color w:val="333333"/>
          <w:sz w:val="24"/>
          <w:szCs w:val="24"/>
          <w:shd w:val="clear" w:color="auto" w:fill="FFFFFF"/>
        </w:rPr>
      </w:pPr>
      <w:r w:rsidRPr="0048189D">
        <w:rPr>
          <w:rFonts w:cstheme="minorHAnsi"/>
          <w:color w:val="333333"/>
          <w:sz w:val="24"/>
          <w:szCs w:val="24"/>
          <w:shd w:val="clear" w:color="auto" w:fill="FFFFFF"/>
        </w:rPr>
        <w:t>Luke, Douglas A. 2015. </w:t>
      </w:r>
      <w:r w:rsidRPr="0048189D">
        <w:rPr>
          <w:rStyle w:val="Emphasis"/>
          <w:rFonts w:cstheme="minorHAnsi"/>
          <w:b w:val="0"/>
          <w:bCs w:val="0"/>
          <w:color w:val="333333"/>
          <w:sz w:val="24"/>
          <w:szCs w:val="24"/>
          <w:shd w:val="clear" w:color="auto" w:fill="FFFFFF"/>
        </w:rPr>
        <w:t>A User’s Guide to Network Analysis in R</w:t>
      </w:r>
      <w:r w:rsidR="003617FC" w:rsidRPr="0048189D">
        <w:rPr>
          <w:rStyle w:val="Emphasis"/>
          <w:rFonts w:cstheme="minorHAnsi"/>
          <w:b w:val="0"/>
          <w:bCs w:val="0"/>
          <w:color w:val="333333"/>
          <w:sz w:val="24"/>
          <w:szCs w:val="24"/>
          <w:shd w:val="clear" w:color="auto" w:fill="FFFFFF"/>
        </w:rPr>
        <w:t>.</w:t>
      </w:r>
    </w:p>
    <w:p w14:paraId="4BFF3538" w14:textId="193AC9E0" w:rsidR="00510798" w:rsidRPr="0048189D" w:rsidRDefault="00510798" w:rsidP="00F15C0B">
      <w:pPr>
        <w:pStyle w:val="ListParagraph"/>
        <w:numPr>
          <w:ilvl w:val="0"/>
          <w:numId w:val="3"/>
        </w:numPr>
        <w:jc w:val="left"/>
        <w:rPr>
          <w:rStyle w:val="Emphasis"/>
          <w:rFonts w:cstheme="minorHAnsi"/>
          <w:b w:val="0"/>
          <w:bCs w:val="0"/>
          <w:i w:val="0"/>
          <w:iCs w:val="0"/>
          <w:color w:val="333333"/>
          <w:sz w:val="24"/>
          <w:szCs w:val="24"/>
          <w:shd w:val="clear" w:color="auto" w:fill="FFFFFF"/>
        </w:rPr>
      </w:pPr>
      <w:r w:rsidRPr="0048189D">
        <w:rPr>
          <w:rStyle w:val="Emphasis"/>
          <w:rFonts w:cstheme="minorHAnsi"/>
          <w:b w:val="0"/>
          <w:bCs w:val="0"/>
          <w:color w:val="333333"/>
          <w:sz w:val="24"/>
          <w:szCs w:val="24"/>
          <w:shd w:val="clear" w:color="auto" w:fill="FFFFFF"/>
        </w:rPr>
        <w:t>The dynamics of collaboration networks and the history of general relativity, 1925–1970</w:t>
      </w:r>
      <w:r w:rsidR="0048189D">
        <w:rPr>
          <w:rStyle w:val="Emphasis"/>
          <w:rFonts w:cstheme="minorHAnsi"/>
          <w:b w:val="0"/>
          <w:bCs w:val="0"/>
          <w:color w:val="333333"/>
          <w:sz w:val="24"/>
          <w:szCs w:val="24"/>
          <w:shd w:val="clear" w:color="auto" w:fill="FFFFFF"/>
        </w:rPr>
        <w:t xml:space="preserve">. </w:t>
      </w:r>
      <w:r w:rsidRPr="0048189D">
        <w:rPr>
          <w:rStyle w:val="Emphasis"/>
          <w:rFonts w:cstheme="minorHAnsi"/>
          <w:b w:val="0"/>
          <w:bCs w:val="0"/>
          <w:i w:val="0"/>
          <w:iCs w:val="0"/>
          <w:color w:val="333333"/>
          <w:sz w:val="24"/>
          <w:szCs w:val="24"/>
          <w:shd w:val="clear" w:color="auto" w:fill="FFFFFF"/>
        </w:rPr>
        <w:t>Roberto Lalli, Riaz Howey &amp; Dirk Wintergrün.</w:t>
      </w:r>
    </w:p>
    <w:p w14:paraId="4B71F4BC" w14:textId="041182A3" w:rsidR="000068E6" w:rsidRPr="0048189D" w:rsidRDefault="000068E6" w:rsidP="0048189D">
      <w:pPr>
        <w:pStyle w:val="ListParagraph"/>
        <w:numPr>
          <w:ilvl w:val="0"/>
          <w:numId w:val="3"/>
        </w:numPr>
        <w:jc w:val="left"/>
        <w:rPr>
          <w:rFonts w:cstheme="minorHAnsi"/>
          <w:i/>
          <w:iCs/>
          <w:color w:val="333333"/>
          <w:sz w:val="24"/>
          <w:szCs w:val="24"/>
          <w:shd w:val="clear" w:color="auto" w:fill="FFFFFF"/>
        </w:rPr>
      </w:pPr>
      <w:r w:rsidRPr="0048189D">
        <w:rPr>
          <w:rFonts w:cstheme="minorHAnsi"/>
          <w:sz w:val="24"/>
          <w:szCs w:val="24"/>
        </w:rPr>
        <w:t>J. Leskovec, J. Kleinberg and C. Faloutsos. </w:t>
      </w:r>
      <w:hyperlink r:id="rId21" w:history="1">
        <w:r w:rsidRPr="0048189D">
          <w:rPr>
            <w:rStyle w:val="Hyperlink"/>
            <w:rFonts w:cstheme="minorHAnsi"/>
            <w:sz w:val="24"/>
            <w:szCs w:val="24"/>
          </w:rPr>
          <w:t>Graph Evolution: Densification and Shrinking Diameters</w:t>
        </w:r>
      </w:hyperlink>
      <w:r w:rsidRPr="0048189D">
        <w:rPr>
          <w:rFonts w:cstheme="minorHAnsi"/>
          <w:sz w:val="24"/>
          <w:szCs w:val="24"/>
        </w:rPr>
        <w:t>. ACM Transactions on Knowledge Discovery from Data (ACM TKDD), 1(1), 2007.</w:t>
      </w:r>
    </w:p>
    <w:p w14:paraId="14206C60" w14:textId="0E19128D" w:rsidR="007628EC" w:rsidRPr="0048189D" w:rsidRDefault="0048189D" w:rsidP="00040836">
      <w:pPr>
        <w:pStyle w:val="ListParagraph"/>
        <w:numPr>
          <w:ilvl w:val="0"/>
          <w:numId w:val="3"/>
        </w:numPr>
        <w:spacing w:before="100" w:beforeAutospacing="1" w:after="100" w:afterAutospacing="1" w:line="240" w:lineRule="auto"/>
        <w:jc w:val="left"/>
        <w:rPr>
          <w:rStyle w:val="Hyperlink"/>
          <w:rFonts w:ascii="Times New Roman" w:eastAsia="Times New Roman" w:hAnsi="Times New Roman" w:cs="Times New Roman"/>
          <w:color w:val="auto"/>
          <w:sz w:val="24"/>
          <w:szCs w:val="24"/>
          <w:u w:val="none"/>
        </w:rPr>
      </w:pPr>
      <w:r w:rsidRPr="0048189D">
        <w:rPr>
          <w:rFonts w:ascii="Times New Roman" w:eastAsia="Times New Roman" w:hAnsi="Times New Roman" w:cs="Times New Roman"/>
          <w:i/>
          <w:iCs/>
          <w:sz w:val="24"/>
          <w:szCs w:val="24"/>
        </w:rPr>
        <w:t>Degree Distribution</w:t>
      </w:r>
      <w:r w:rsidRPr="0048189D">
        <w:rPr>
          <w:rFonts w:ascii="Times New Roman" w:eastAsia="Times New Roman" w:hAnsi="Times New Roman" w:cs="Times New Roman"/>
          <w:sz w:val="24"/>
          <w:szCs w:val="24"/>
        </w:rPr>
        <w:t xml:space="preserve">, University of Chieti-Pescara, </w:t>
      </w:r>
      <w:hyperlink r:id="rId22" w:history="1">
        <w:r w:rsidRPr="0048189D">
          <w:rPr>
            <w:rStyle w:val="Hyperlink"/>
            <w:rFonts w:ascii="Times New Roman" w:eastAsia="Times New Roman" w:hAnsi="Times New Roman" w:cs="Times New Roman"/>
            <w:sz w:val="24"/>
            <w:szCs w:val="24"/>
          </w:rPr>
          <w:t>www.sci.unich.it/~francesc/teaching/network/distribution.html</w:t>
        </w:r>
      </w:hyperlink>
      <w:r w:rsidRPr="0048189D">
        <w:rPr>
          <w:rFonts w:ascii="Times New Roman" w:eastAsia="Times New Roman" w:hAnsi="Times New Roman" w:cs="Times New Roman"/>
          <w:sz w:val="24"/>
          <w:szCs w:val="24"/>
        </w:rPr>
        <w:t xml:space="preserve">. </w:t>
      </w:r>
    </w:p>
    <w:p w14:paraId="65227998" w14:textId="1C800BBA" w:rsidR="0048189D" w:rsidRPr="0048189D" w:rsidRDefault="0048189D" w:rsidP="0048189D">
      <w:pPr>
        <w:pStyle w:val="ListParagraph"/>
        <w:numPr>
          <w:ilvl w:val="0"/>
          <w:numId w:val="3"/>
        </w:numPr>
        <w:spacing w:before="100" w:beforeAutospacing="1" w:after="100" w:afterAutospacing="1" w:line="240" w:lineRule="auto"/>
        <w:jc w:val="left"/>
        <w:rPr>
          <w:rFonts w:eastAsia="Times New Roman" w:cstheme="minorHAnsi"/>
          <w:sz w:val="24"/>
          <w:szCs w:val="24"/>
        </w:rPr>
      </w:pPr>
      <w:r w:rsidRPr="0048189D">
        <w:rPr>
          <w:rFonts w:eastAsia="Times New Roman" w:cstheme="minorHAnsi"/>
          <w:sz w:val="24"/>
          <w:szCs w:val="24"/>
        </w:rPr>
        <w:t xml:space="preserve">Parraga-Alava, Jorge, and Mario Inostroza-Ponta. </w:t>
      </w:r>
      <w:r w:rsidRPr="0048189D">
        <w:rPr>
          <w:rFonts w:eastAsia="Times New Roman" w:cstheme="minorHAnsi"/>
          <w:i/>
          <w:iCs/>
          <w:sz w:val="24"/>
          <w:szCs w:val="24"/>
        </w:rPr>
        <w:t>A Quick Guide of Mstknnclust Package</w:t>
      </w:r>
      <w:r w:rsidRPr="0048189D">
        <w:rPr>
          <w:rFonts w:eastAsia="Times New Roman" w:cstheme="minorHAnsi"/>
          <w:sz w:val="24"/>
          <w:szCs w:val="24"/>
        </w:rPr>
        <w:t xml:space="preserve">, CRAN, 17 Sept. 2020, </w:t>
      </w:r>
      <w:hyperlink r:id="rId23" w:history="1">
        <w:r w:rsidRPr="0048189D">
          <w:rPr>
            <w:rStyle w:val="Hyperlink"/>
            <w:rFonts w:eastAsia="Times New Roman" w:cstheme="minorHAnsi"/>
            <w:sz w:val="24"/>
            <w:szCs w:val="24"/>
          </w:rPr>
          <w:t>cran.r-project.org/web/packages/mstknnclust/vignettes/guide.html</w:t>
        </w:r>
      </w:hyperlink>
      <w:r w:rsidRPr="0048189D">
        <w:rPr>
          <w:rFonts w:eastAsia="Times New Roman" w:cstheme="minorHAnsi"/>
          <w:sz w:val="24"/>
          <w:szCs w:val="24"/>
        </w:rPr>
        <w:t xml:space="preserve">. </w:t>
      </w:r>
    </w:p>
    <w:p w14:paraId="7A85412E" w14:textId="77777777" w:rsidR="0048189D" w:rsidRPr="0048189D" w:rsidRDefault="0048189D" w:rsidP="0048189D">
      <w:pPr>
        <w:ind w:left="360"/>
        <w:rPr>
          <w:color w:val="000000"/>
          <w:shd w:val="clear" w:color="auto" w:fill="FFFFFF"/>
        </w:rPr>
      </w:pPr>
    </w:p>
    <w:p w14:paraId="2ECD46C3" w14:textId="77777777" w:rsidR="007628EC" w:rsidRPr="00510798" w:rsidRDefault="007628EC" w:rsidP="00EB4468">
      <w:pPr>
        <w:pStyle w:val="ListParagraph"/>
        <w:rPr>
          <w:rStyle w:val="Emphasis"/>
          <w:rFonts w:ascii="Helvetica" w:hAnsi="Helvetica"/>
          <w:color w:val="333333"/>
          <w:sz w:val="19"/>
          <w:shd w:val="clear" w:color="auto" w:fill="FFFFFF"/>
        </w:rPr>
      </w:pPr>
    </w:p>
    <w:p w14:paraId="790B59C3" w14:textId="4A7DDB5C" w:rsidR="003617FC" w:rsidRDefault="003617FC" w:rsidP="009D59C5"/>
    <w:p w14:paraId="59552479" w14:textId="32651DCF" w:rsidR="0086407E" w:rsidRDefault="0086407E" w:rsidP="009D59C5"/>
    <w:p w14:paraId="6C355E98" w14:textId="567AE999" w:rsidR="0086407E" w:rsidRDefault="0086407E" w:rsidP="009D59C5"/>
    <w:p w14:paraId="44608080" w14:textId="452E9A3F" w:rsidR="0086407E" w:rsidRDefault="0086407E" w:rsidP="009D59C5"/>
    <w:p w14:paraId="27E0445F" w14:textId="61ABB00D" w:rsidR="0086407E" w:rsidRDefault="0086407E" w:rsidP="009D59C5"/>
    <w:p w14:paraId="128DBDC3" w14:textId="62B5AFEA" w:rsidR="0086407E" w:rsidRDefault="0086407E" w:rsidP="009D59C5"/>
    <w:p w14:paraId="6F2A882F" w14:textId="4DB76DA8" w:rsidR="0086407E" w:rsidRDefault="0086407E" w:rsidP="009D59C5"/>
    <w:p w14:paraId="10F6A62B" w14:textId="615174D2" w:rsidR="0086407E" w:rsidRDefault="0086407E" w:rsidP="009D59C5"/>
    <w:p w14:paraId="0CFB74C8" w14:textId="25BBE3FD" w:rsidR="0086407E" w:rsidRDefault="0086407E" w:rsidP="009D59C5"/>
    <w:p w14:paraId="342637C1" w14:textId="3935AE98" w:rsidR="0086407E" w:rsidRDefault="0086407E" w:rsidP="009D59C5"/>
    <w:p w14:paraId="5B77E1FF" w14:textId="2125D93E" w:rsidR="0086407E" w:rsidRDefault="0086407E" w:rsidP="009D59C5"/>
    <w:p w14:paraId="440BDEB0" w14:textId="166AE480" w:rsidR="0086407E" w:rsidRDefault="0086407E" w:rsidP="009D59C5"/>
    <w:p w14:paraId="671E7FE2" w14:textId="181CF5D8" w:rsidR="0086407E" w:rsidRDefault="0086407E" w:rsidP="009D59C5"/>
    <w:p w14:paraId="124B4266" w14:textId="77777777" w:rsidR="00EB4468" w:rsidRPr="005C6CEA" w:rsidRDefault="00EB4468" w:rsidP="00EB4468">
      <w:pPr>
        <w:spacing w:line="240" w:lineRule="auto"/>
        <w:rPr>
          <w:rFonts w:ascii="Times New Roman" w:eastAsia="Times New Roman" w:hAnsi="Times New Roman" w:cs="Times New Roman"/>
          <w:sz w:val="24"/>
          <w:szCs w:val="24"/>
          <w:u w:val="single"/>
        </w:rPr>
      </w:pPr>
      <w:r w:rsidRPr="005C6CEA">
        <w:rPr>
          <w:rFonts w:ascii="Calibri" w:eastAsia="Times New Roman" w:hAnsi="Calibri" w:cs="Calibri"/>
          <w:b/>
          <w:bCs/>
          <w:color w:val="000000"/>
          <w:sz w:val="26"/>
          <w:szCs w:val="26"/>
          <w:u w:val="single"/>
        </w:rPr>
        <w:t>Appendix</w:t>
      </w:r>
    </w:p>
    <w:p w14:paraId="6C3F0DE8" w14:textId="77777777" w:rsidR="00EB4468" w:rsidRPr="00EB4468" w:rsidRDefault="00EB4468" w:rsidP="00EB4468">
      <w:pPr>
        <w:spacing w:line="240" w:lineRule="auto"/>
        <w:rPr>
          <w:rFonts w:ascii="Times New Roman" w:eastAsia="Times New Roman" w:hAnsi="Times New Roman" w:cs="Times New Roman"/>
          <w:sz w:val="24"/>
          <w:szCs w:val="24"/>
        </w:rPr>
      </w:pPr>
      <w:r w:rsidRPr="00EB4468">
        <w:rPr>
          <w:rFonts w:ascii="Calibri" w:eastAsia="Times New Roman" w:hAnsi="Calibri" w:cs="Calibri"/>
          <w:b/>
          <w:bCs/>
          <w:color w:val="000000"/>
        </w:rPr>
        <w:t>Plot 1</w:t>
      </w:r>
    </w:p>
    <w:p w14:paraId="4A0568BA" w14:textId="0997D18B" w:rsidR="00EB4468" w:rsidRDefault="00EB4468" w:rsidP="00EB4468">
      <w:pPr>
        <w:spacing w:line="240" w:lineRule="auto"/>
        <w:rPr>
          <w:rFonts w:ascii="Times New Roman" w:eastAsia="Times New Roman" w:hAnsi="Times New Roman" w:cs="Times New Roman"/>
        </w:rPr>
      </w:pPr>
      <w:r w:rsidRPr="00EB4468">
        <w:rPr>
          <w:rFonts w:ascii="Calibri" w:eastAsia="Times New Roman" w:hAnsi="Calibri" w:cs="Calibri"/>
          <w:b/>
          <w:bCs/>
          <w:noProof/>
          <w:color w:val="000000"/>
          <w:sz w:val="24"/>
          <w:szCs w:val="24"/>
          <w:bdr w:val="none" w:sz="0" w:space="0" w:color="auto" w:frame="1"/>
        </w:rPr>
        <w:drawing>
          <wp:inline distT="0" distB="0" distL="0" distR="0" wp14:anchorId="2BA26A63" wp14:editId="0938067D">
            <wp:extent cx="4381500" cy="3352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1500" cy="3352800"/>
                    </a:xfrm>
                    <a:prstGeom prst="rect">
                      <a:avLst/>
                    </a:prstGeom>
                    <a:noFill/>
                    <a:ln>
                      <a:noFill/>
                    </a:ln>
                  </pic:spPr>
                </pic:pic>
              </a:graphicData>
            </a:graphic>
          </wp:inline>
        </w:drawing>
      </w:r>
    </w:p>
    <w:p w14:paraId="4C8F93B1" w14:textId="1C7D57EA" w:rsidR="00EB4468" w:rsidRDefault="00EB4468" w:rsidP="00EB4468">
      <w:pPr>
        <w:spacing w:line="240" w:lineRule="auto"/>
        <w:rPr>
          <w:rFonts w:ascii="Calibri" w:eastAsia="Times New Roman" w:hAnsi="Calibri" w:cs="Calibri"/>
          <w:color w:val="000000"/>
          <w:sz w:val="24"/>
          <w:szCs w:val="24"/>
        </w:rPr>
      </w:pPr>
      <w:r w:rsidRPr="00EB4468">
        <w:rPr>
          <w:rFonts w:ascii="Calibri" w:eastAsia="Times New Roman" w:hAnsi="Calibri" w:cs="Calibri"/>
          <w:color w:val="000000"/>
          <w:sz w:val="24"/>
          <w:szCs w:val="24"/>
        </w:rPr>
        <w:t>This plot helped us determine the best number of vertices to include in a random subgroup to compare to the top hubs subgroup. We wanted to see if the difference in graph density was attributed to the top hubs, or just because the top hubs took a subset of the network and that in itself was bound to lead to an increase in graph density. We cut off at 100 since after that results were close to zero. Below is the code sample of how we got this plot. We get a random subgroup of 1-100 nodes and plot the graph densities for each one to see which subgroup size is optimal. We want the best one so that we can compare the best subgroup from the original to the top hubs to really see if there is an important difference in connectivity between these subgroups.</w:t>
      </w:r>
      <w:r w:rsidR="00063B4C">
        <w:rPr>
          <w:rFonts w:ascii="Calibri" w:eastAsia="Times New Roman" w:hAnsi="Calibri" w:cs="Calibri"/>
          <w:color w:val="000000"/>
          <w:sz w:val="24"/>
          <w:szCs w:val="24"/>
        </w:rPr>
        <w:t xml:space="preserve"> Below is the code used:</w:t>
      </w:r>
    </w:p>
    <w:p w14:paraId="43CEB966" w14:textId="6CAB496E" w:rsidR="00063B4C" w:rsidRDefault="00063B4C" w:rsidP="00EB4468">
      <w:pPr>
        <w:spacing w:line="240" w:lineRule="auto"/>
        <w:rPr>
          <w:rFonts w:ascii="Calibri" w:eastAsia="Times New Roman" w:hAnsi="Calibri" w:cs="Calibri"/>
          <w:color w:val="000000"/>
          <w:sz w:val="24"/>
          <w:szCs w:val="24"/>
        </w:rPr>
      </w:pPr>
      <w:r>
        <w:rPr>
          <w:noProof/>
          <w:sz w:val="26"/>
          <w:szCs w:val="26"/>
        </w:rPr>
        <w:drawing>
          <wp:inline distT="114300" distB="114300" distL="114300" distR="114300" wp14:anchorId="022CF6D4" wp14:editId="1205CBDB">
            <wp:extent cx="5372100" cy="1989125"/>
            <wp:effectExtent l="0" t="0" r="0" b="0"/>
            <wp:docPr id="18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t="2169" b="6624"/>
                    <a:stretch>
                      <a:fillRect/>
                    </a:stretch>
                  </pic:blipFill>
                  <pic:spPr>
                    <a:xfrm>
                      <a:off x="0" y="0"/>
                      <a:ext cx="5372100" cy="1989125"/>
                    </a:xfrm>
                    <a:prstGeom prst="rect">
                      <a:avLst/>
                    </a:prstGeom>
                    <a:ln/>
                  </pic:spPr>
                </pic:pic>
              </a:graphicData>
            </a:graphic>
          </wp:inline>
        </w:drawing>
      </w:r>
    </w:p>
    <w:p w14:paraId="2E8FE0A6" w14:textId="488EC7BA" w:rsidR="00063B4C" w:rsidRPr="005D7608" w:rsidRDefault="00063B4C" w:rsidP="00063B4C">
      <w:pPr>
        <w:widowControl w:val="0"/>
        <w:spacing w:after="0" w:line="240" w:lineRule="auto"/>
        <w:rPr>
          <w:b/>
          <w:sz w:val="24"/>
          <w:szCs w:val="24"/>
        </w:rPr>
      </w:pPr>
      <w:r w:rsidRPr="005D7608">
        <w:rPr>
          <w:b/>
          <w:sz w:val="24"/>
          <w:szCs w:val="24"/>
        </w:rPr>
        <w:lastRenderedPageBreak/>
        <w:t xml:space="preserve">Plot </w:t>
      </w:r>
      <w:r w:rsidRPr="005D7608">
        <w:rPr>
          <w:b/>
          <w:sz w:val="24"/>
          <w:szCs w:val="24"/>
        </w:rPr>
        <w:t>2</w:t>
      </w:r>
    </w:p>
    <w:p w14:paraId="60AA1559" w14:textId="650403EF" w:rsidR="00063B4C" w:rsidRPr="005D7608" w:rsidRDefault="00063B4C" w:rsidP="00063B4C">
      <w:pPr>
        <w:widowControl w:val="0"/>
        <w:spacing w:after="0" w:line="240" w:lineRule="auto"/>
        <w:rPr>
          <w:sz w:val="24"/>
          <w:szCs w:val="24"/>
        </w:rPr>
      </w:pPr>
    </w:p>
    <w:p w14:paraId="7801D763" w14:textId="174EBC31" w:rsidR="00063B4C" w:rsidRPr="005D7608" w:rsidRDefault="00063B4C" w:rsidP="00063B4C">
      <w:pPr>
        <w:widowControl w:val="0"/>
        <w:spacing w:after="0" w:line="240" w:lineRule="auto"/>
        <w:rPr>
          <w:sz w:val="24"/>
          <w:szCs w:val="24"/>
        </w:rPr>
      </w:pPr>
      <w:r w:rsidRPr="005D7608">
        <w:rPr>
          <w:sz w:val="24"/>
          <w:szCs w:val="24"/>
        </w:rPr>
        <w:t>The</w:t>
      </w:r>
      <w:r w:rsidRPr="005D7608">
        <w:rPr>
          <w:sz w:val="24"/>
          <w:szCs w:val="24"/>
        </w:rPr>
        <w:t>se</w:t>
      </w:r>
      <w:r w:rsidRPr="005D7608">
        <w:rPr>
          <w:sz w:val="24"/>
          <w:szCs w:val="24"/>
        </w:rPr>
        <w:t xml:space="preserve"> are plots comparing the largest clique to a top hub subgroup of the same size. They are nearly </w:t>
      </w:r>
      <w:r w:rsidRPr="005D7608">
        <w:rPr>
          <w:sz w:val="24"/>
          <w:szCs w:val="24"/>
        </w:rPr>
        <w:t>identical,</w:t>
      </w:r>
      <w:r w:rsidRPr="005D7608">
        <w:rPr>
          <w:sz w:val="24"/>
          <w:szCs w:val="24"/>
        </w:rPr>
        <w:t xml:space="preserve"> and both have very high graph densities since every node is connected with nearly every other node.</w:t>
      </w:r>
    </w:p>
    <w:p w14:paraId="79B0EBEB" w14:textId="42FCA536" w:rsidR="00063B4C" w:rsidRPr="005D7608" w:rsidRDefault="00063B4C" w:rsidP="00063B4C">
      <w:pPr>
        <w:widowControl w:val="0"/>
        <w:spacing w:after="0" w:line="240" w:lineRule="auto"/>
        <w:rPr>
          <w:sz w:val="24"/>
          <w:szCs w:val="24"/>
        </w:rPr>
      </w:pPr>
      <w:r w:rsidRPr="005D7608">
        <w:rPr>
          <w:noProof/>
          <w:sz w:val="24"/>
          <w:szCs w:val="24"/>
        </w:rPr>
        <w:drawing>
          <wp:anchor distT="0" distB="0" distL="114300" distR="114300" simplePos="0" relativeHeight="251672576" behindDoc="0" locked="0" layoutInCell="1" allowOverlap="1" wp14:anchorId="44E7E502" wp14:editId="45D3FE01">
            <wp:simplePos x="0" y="0"/>
            <wp:positionH relativeFrom="column">
              <wp:posOffset>3688715</wp:posOffset>
            </wp:positionH>
            <wp:positionV relativeFrom="paragraph">
              <wp:posOffset>38348</wp:posOffset>
            </wp:positionV>
            <wp:extent cx="2190750" cy="2331605"/>
            <wp:effectExtent l="0" t="0" r="0" b="0"/>
            <wp:wrapSquare wrapText="bothSides"/>
            <wp:docPr id="18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extLst>
                        <a:ext uri="{28A0092B-C50C-407E-A947-70E740481C1C}">
                          <a14:useLocalDpi xmlns:a14="http://schemas.microsoft.com/office/drawing/2010/main" val="0"/>
                        </a:ext>
                      </a:extLst>
                    </a:blip>
                    <a:srcRect l="17834" t="4026" r="9872" b="17294"/>
                    <a:stretch>
                      <a:fillRect/>
                    </a:stretch>
                  </pic:blipFill>
                  <pic:spPr>
                    <a:xfrm>
                      <a:off x="0" y="0"/>
                      <a:ext cx="2190750" cy="2331605"/>
                    </a:xfrm>
                    <a:prstGeom prst="rect">
                      <a:avLst/>
                    </a:prstGeom>
                    <a:ln/>
                  </pic:spPr>
                </pic:pic>
              </a:graphicData>
            </a:graphic>
            <wp14:sizeRelV relativeFrom="margin">
              <wp14:pctHeight>0</wp14:pctHeight>
            </wp14:sizeRelV>
          </wp:anchor>
        </w:drawing>
      </w:r>
      <w:r w:rsidRPr="005D7608">
        <w:rPr>
          <w:noProof/>
          <w:sz w:val="24"/>
          <w:szCs w:val="24"/>
        </w:rPr>
        <w:drawing>
          <wp:anchor distT="19050" distB="19050" distL="19050" distR="19050" simplePos="0" relativeHeight="251671552" behindDoc="0" locked="0" layoutInCell="1" hidden="0" allowOverlap="1" wp14:anchorId="0B77A9F0" wp14:editId="71833561">
            <wp:simplePos x="0" y="0"/>
            <wp:positionH relativeFrom="column">
              <wp:posOffset>15875</wp:posOffset>
            </wp:positionH>
            <wp:positionV relativeFrom="paragraph">
              <wp:posOffset>31115</wp:posOffset>
            </wp:positionV>
            <wp:extent cx="2319020" cy="2289810"/>
            <wp:effectExtent l="0" t="0" r="5080" b="0"/>
            <wp:wrapSquare wrapText="bothSides"/>
            <wp:docPr id="18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l="8483" t="3463" b="20102"/>
                    <a:stretch>
                      <a:fillRect/>
                    </a:stretch>
                  </pic:blipFill>
                  <pic:spPr>
                    <a:xfrm>
                      <a:off x="0" y="0"/>
                      <a:ext cx="2319020" cy="2289810"/>
                    </a:xfrm>
                    <a:prstGeom prst="rect">
                      <a:avLst/>
                    </a:prstGeom>
                    <a:ln/>
                  </pic:spPr>
                </pic:pic>
              </a:graphicData>
            </a:graphic>
          </wp:anchor>
        </w:drawing>
      </w:r>
    </w:p>
    <w:p w14:paraId="1357996C" w14:textId="60CC24C8" w:rsidR="00063B4C" w:rsidRPr="005D7608" w:rsidRDefault="00063B4C" w:rsidP="00063B4C">
      <w:pPr>
        <w:widowControl w:val="0"/>
        <w:spacing w:after="0" w:line="240" w:lineRule="auto"/>
        <w:rPr>
          <w:sz w:val="24"/>
          <w:szCs w:val="24"/>
        </w:rPr>
      </w:pPr>
    </w:p>
    <w:p w14:paraId="152FC275" w14:textId="77777777" w:rsidR="00063B4C" w:rsidRPr="005D7608" w:rsidRDefault="00063B4C" w:rsidP="00063B4C">
      <w:pPr>
        <w:widowControl w:val="0"/>
        <w:spacing w:after="0" w:line="240" w:lineRule="auto"/>
        <w:rPr>
          <w:sz w:val="24"/>
          <w:szCs w:val="24"/>
        </w:rPr>
      </w:pPr>
    </w:p>
    <w:p w14:paraId="1707B492" w14:textId="5820AC73" w:rsidR="00063B4C" w:rsidRPr="005D7608" w:rsidRDefault="00063B4C" w:rsidP="00063B4C">
      <w:pPr>
        <w:widowControl w:val="0"/>
        <w:spacing w:after="0" w:line="240" w:lineRule="auto"/>
        <w:rPr>
          <w:sz w:val="24"/>
          <w:szCs w:val="24"/>
        </w:rPr>
      </w:pPr>
    </w:p>
    <w:p w14:paraId="2B72FC4A" w14:textId="77777777" w:rsidR="00063B4C" w:rsidRPr="005D7608" w:rsidRDefault="00063B4C" w:rsidP="00063B4C">
      <w:pPr>
        <w:widowControl w:val="0"/>
        <w:spacing w:after="0" w:line="240" w:lineRule="auto"/>
        <w:rPr>
          <w:sz w:val="24"/>
          <w:szCs w:val="24"/>
        </w:rPr>
      </w:pPr>
    </w:p>
    <w:p w14:paraId="0192E7A4" w14:textId="77777777" w:rsidR="00063B4C" w:rsidRPr="005D7608" w:rsidRDefault="00063B4C" w:rsidP="00063B4C">
      <w:pPr>
        <w:widowControl w:val="0"/>
        <w:spacing w:after="0" w:line="240" w:lineRule="auto"/>
        <w:rPr>
          <w:sz w:val="24"/>
          <w:szCs w:val="24"/>
        </w:rPr>
      </w:pPr>
    </w:p>
    <w:p w14:paraId="0714F6A5" w14:textId="3AB95E74" w:rsidR="00063B4C" w:rsidRPr="005D7608" w:rsidRDefault="00063B4C" w:rsidP="00063B4C">
      <w:pPr>
        <w:widowControl w:val="0"/>
        <w:spacing w:after="0" w:line="240" w:lineRule="auto"/>
        <w:rPr>
          <w:sz w:val="24"/>
          <w:szCs w:val="24"/>
        </w:rPr>
      </w:pPr>
    </w:p>
    <w:p w14:paraId="1B74BCD6" w14:textId="77777777" w:rsidR="00063B4C" w:rsidRPr="005D7608" w:rsidRDefault="00063B4C" w:rsidP="00063B4C">
      <w:pPr>
        <w:widowControl w:val="0"/>
        <w:spacing w:after="0" w:line="240" w:lineRule="auto"/>
        <w:rPr>
          <w:sz w:val="24"/>
          <w:szCs w:val="24"/>
        </w:rPr>
      </w:pPr>
    </w:p>
    <w:p w14:paraId="21D959B5" w14:textId="77777777" w:rsidR="00063B4C" w:rsidRPr="005D7608" w:rsidRDefault="00063B4C" w:rsidP="00063B4C">
      <w:pPr>
        <w:widowControl w:val="0"/>
        <w:spacing w:after="0" w:line="240" w:lineRule="auto"/>
        <w:rPr>
          <w:sz w:val="24"/>
          <w:szCs w:val="24"/>
        </w:rPr>
      </w:pPr>
    </w:p>
    <w:p w14:paraId="54B0E04B" w14:textId="642E8710" w:rsidR="00063B4C" w:rsidRPr="005D7608" w:rsidRDefault="00063B4C" w:rsidP="00063B4C">
      <w:pPr>
        <w:widowControl w:val="0"/>
        <w:spacing w:after="0" w:line="240" w:lineRule="auto"/>
        <w:rPr>
          <w:sz w:val="24"/>
          <w:szCs w:val="24"/>
        </w:rPr>
      </w:pPr>
    </w:p>
    <w:p w14:paraId="3A9CD71D" w14:textId="77777777" w:rsidR="00063B4C" w:rsidRPr="005D7608" w:rsidRDefault="00063B4C" w:rsidP="00063B4C">
      <w:pPr>
        <w:widowControl w:val="0"/>
        <w:spacing w:after="0" w:line="240" w:lineRule="auto"/>
        <w:rPr>
          <w:sz w:val="24"/>
          <w:szCs w:val="24"/>
        </w:rPr>
      </w:pPr>
    </w:p>
    <w:p w14:paraId="34EB8177" w14:textId="770A14B3" w:rsidR="00063B4C" w:rsidRPr="005D7608" w:rsidRDefault="00063B4C" w:rsidP="00063B4C">
      <w:pPr>
        <w:widowControl w:val="0"/>
        <w:spacing w:after="0" w:line="240" w:lineRule="auto"/>
        <w:rPr>
          <w:sz w:val="24"/>
          <w:szCs w:val="24"/>
        </w:rPr>
      </w:pPr>
    </w:p>
    <w:p w14:paraId="2AA27F40" w14:textId="7079A3FD" w:rsidR="00063B4C" w:rsidRPr="005D7608" w:rsidRDefault="00063B4C" w:rsidP="00063B4C">
      <w:pPr>
        <w:widowControl w:val="0"/>
        <w:spacing w:after="0" w:line="240" w:lineRule="auto"/>
        <w:rPr>
          <w:sz w:val="24"/>
          <w:szCs w:val="24"/>
        </w:rPr>
      </w:pPr>
    </w:p>
    <w:p w14:paraId="7802D749" w14:textId="27053CBD" w:rsidR="00063B4C" w:rsidRPr="005D7608" w:rsidRDefault="00063B4C" w:rsidP="00063B4C">
      <w:pPr>
        <w:widowControl w:val="0"/>
        <w:spacing w:after="0" w:line="240" w:lineRule="auto"/>
        <w:rPr>
          <w:sz w:val="24"/>
          <w:szCs w:val="24"/>
        </w:rPr>
      </w:pPr>
    </w:p>
    <w:p w14:paraId="5C03853A" w14:textId="77777777" w:rsidR="00063B4C" w:rsidRPr="005D7608" w:rsidRDefault="00063B4C" w:rsidP="00063B4C">
      <w:pPr>
        <w:widowControl w:val="0"/>
        <w:spacing w:after="0" w:line="240" w:lineRule="auto"/>
        <w:rPr>
          <w:sz w:val="24"/>
          <w:szCs w:val="24"/>
        </w:rPr>
      </w:pPr>
    </w:p>
    <w:p w14:paraId="74979900" w14:textId="63564128" w:rsidR="00B96CCF" w:rsidRDefault="00063B4C" w:rsidP="00063B4C">
      <w:pPr>
        <w:widowControl w:val="0"/>
        <w:spacing w:after="0" w:line="240" w:lineRule="auto"/>
        <w:rPr>
          <w:sz w:val="24"/>
          <w:szCs w:val="24"/>
        </w:rPr>
      </w:pPr>
      <w:r w:rsidRPr="005D7608">
        <w:rPr>
          <w:sz w:val="24"/>
          <w:szCs w:val="24"/>
        </w:rPr>
        <w:t>As mentioned in the main section, 43/44 of the vertices that they have overlap.</w:t>
      </w:r>
    </w:p>
    <w:p w14:paraId="7F0E7D02" w14:textId="69DEC1FD" w:rsidR="005D7608" w:rsidRDefault="005D7608" w:rsidP="00063B4C">
      <w:pPr>
        <w:widowControl w:val="0"/>
        <w:spacing w:after="0" w:line="240" w:lineRule="auto"/>
        <w:rPr>
          <w:sz w:val="24"/>
          <w:szCs w:val="24"/>
        </w:rPr>
      </w:pPr>
    </w:p>
    <w:p w14:paraId="21C50850" w14:textId="77777777" w:rsidR="005D7608" w:rsidRPr="005D7608" w:rsidRDefault="005D7608" w:rsidP="00063B4C">
      <w:pPr>
        <w:widowControl w:val="0"/>
        <w:spacing w:after="0" w:line="240" w:lineRule="auto"/>
        <w:rPr>
          <w:rFonts w:ascii="Calibri" w:eastAsia="Times New Roman" w:hAnsi="Calibri" w:cs="Calibri"/>
          <w:noProof/>
          <w:color w:val="000000"/>
          <w:sz w:val="24"/>
          <w:szCs w:val="24"/>
          <w:bdr w:val="none" w:sz="0" w:space="0" w:color="auto" w:frame="1"/>
        </w:rPr>
      </w:pPr>
    </w:p>
    <w:p w14:paraId="3B21CB43" w14:textId="7C3A25AF" w:rsidR="00EB4468" w:rsidRPr="00063B4C" w:rsidRDefault="00063B4C" w:rsidP="00063B4C">
      <w:pPr>
        <w:rPr>
          <w:sz w:val="24"/>
          <w:szCs w:val="24"/>
        </w:rPr>
      </w:pPr>
      <w:r w:rsidRPr="005D7608">
        <w:rPr>
          <w:sz w:val="24"/>
          <w:szCs w:val="24"/>
        </w:rPr>
        <w:t>This table reads as: 177 clusters of size 2, 98 or size 3, etc. There are clusters that exist within larger clusters as well</w:t>
      </w:r>
      <w:r w:rsidRPr="008A425A">
        <w:rPr>
          <w:sz w:val="24"/>
          <w:szCs w:val="24"/>
        </w:rPr>
        <w:t>.</w:t>
      </w:r>
    </w:p>
    <w:tbl>
      <w:tblPr>
        <w:tblW w:w="9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540"/>
        <w:gridCol w:w="570"/>
        <w:gridCol w:w="540"/>
        <w:gridCol w:w="540"/>
        <w:gridCol w:w="645"/>
        <w:gridCol w:w="630"/>
        <w:gridCol w:w="615"/>
        <w:gridCol w:w="615"/>
        <w:gridCol w:w="540"/>
        <w:gridCol w:w="555"/>
        <w:gridCol w:w="525"/>
        <w:gridCol w:w="540"/>
        <w:gridCol w:w="700"/>
      </w:tblGrid>
      <w:tr w:rsidR="001512A6" w14:paraId="6ED9123F" w14:textId="77777777" w:rsidTr="002312A1">
        <w:trPr>
          <w:trHeight w:val="460"/>
        </w:trPr>
        <w:tc>
          <w:tcPr>
            <w:tcW w:w="9400" w:type="dxa"/>
            <w:gridSpan w:val="14"/>
            <w:shd w:val="clear" w:color="auto" w:fill="75BDA7"/>
            <w:tcMar>
              <w:top w:w="100" w:type="dxa"/>
              <w:left w:w="100" w:type="dxa"/>
              <w:bottom w:w="100" w:type="dxa"/>
              <w:right w:w="100" w:type="dxa"/>
            </w:tcMar>
          </w:tcPr>
          <w:p w14:paraId="4F9A55C4" w14:textId="78B65417" w:rsidR="001512A6" w:rsidRPr="00063B4C" w:rsidRDefault="001512A6" w:rsidP="002312A1">
            <w:pPr>
              <w:widowControl w:val="0"/>
              <w:spacing w:after="0" w:line="240" w:lineRule="auto"/>
              <w:jc w:val="center"/>
              <w:rPr>
                <w:b/>
                <w:sz w:val="24"/>
                <w:szCs w:val="24"/>
              </w:rPr>
            </w:pPr>
            <w:r w:rsidRPr="00063B4C">
              <w:rPr>
                <w:b/>
                <w:sz w:val="24"/>
                <w:szCs w:val="24"/>
              </w:rPr>
              <w:t xml:space="preserve">Table </w:t>
            </w:r>
            <w:r w:rsidR="006E4C9E">
              <w:rPr>
                <w:b/>
                <w:sz w:val="24"/>
                <w:szCs w:val="24"/>
              </w:rPr>
              <w:t>8</w:t>
            </w:r>
            <w:r w:rsidRPr="00063B4C">
              <w:rPr>
                <w:b/>
                <w:sz w:val="24"/>
                <w:szCs w:val="24"/>
              </w:rPr>
              <w:t>. Clusters in the Network</w:t>
            </w:r>
          </w:p>
        </w:tc>
      </w:tr>
      <w:tr w:rsidR="001512A6" w14:paraId="6A8FD112" w14:textId="77777777" w:rsidTr="002312A1">
        <w:tc>
          <w:tcPr>
            <w:tcW w:w="1845" w:type="dxa"/>
            <w:shd w:val="clear" w:color="auto" w:fill="F3F3F3"/>
            <w:tcMar>
              <w:top w:w="100" w:type="dxa"/>
              <w:left w:w="100" w:type="dxa"/>
              <w:bottom w:w="100" w:type="dxa"/>
              <w:right w:w="100" w:type="dxa"/>
            </w:tcMar>
          </w:tcPr>
          <w:p w14:paraId="189DF71F" w14:textId="77777777" w:rsidR="001512A6" w:rsidRDefault="001512A6" w:rsidP="002312A1">
            <w:pPr>
              <w:widowControl w:val="0"/>
              <w:spacing w:after="0" w:line="204" w:lineRule="auto"/>
              <w:rPr>
                <w:b/>
                <w:sz w:val="24"/>
                <w:szCs w:val="24"/>
              </w:rPr>
            </w:pPr>
          </w:p>
        </w:tc>
        <w:tc>
          <w:tcPr>
            <w:tcW w:w="540" w:type="dxa"/>
            <w:shd w:val="clear" w:color="auto" w:fill="F3F3F3"/>
            <w:tcMar>
              <w:top w:w="100" w:type="dxa"/>
              <w:left w:w="100" w:type="dxa"/>
              <w:bottom w:w="100" w:type="dxa"/>
              <w:right w:w="100" w:type="dxa"/>
            </w:tcMar>
          </w:tcPr>
          <w:p w14:paraId="7F1E1A07" w14:textId="77777777" w:rsidR="001512A6" w:rsidRDefault="001512A6" w:rsidP="002312A1">
            <w:pPr>
              <w:widowControl w:val="0"/>
              <w:spacing w:after="0" w:line="204" w:lineRule="auto"/>
              <w:jc w:val="center"/>
              <w:rPr>
                <w:b/>
                <w:sz w:val="24"/>
                <w:szCs w:val="24"/>
              </w:rPr>
            </w:pPr>
            <w:r>
              <w:rPr>
                <w:b/>
                <w:sz w:val="24"/>
                <w:szCs w:val="24"/>
              </w:rPr>
              <w:t>1</w:t>
            </w:r>
          </w:p>
        </w:tc>
        <w:tc>
          <w:tcPr>
            <w:tcW w:w="570" w:type="dxa"/>
            <w:shd w:val="clear" w:color="auto" w:fill="F3F3F3"/>
            <w:tcMar>
              <w:top w:w="100" w:type="dxa"/>
              <w:left w:w="100" w:type="dxa"/>
              <w:bottom w:w="100" w:type="dxa"/>
              <w:right w:w="100" w:type="dxa"/>
            </w:tcMar>
          </w:tcPr>
          <w:p w14:paraId="40D98078" w14:textId="77777777" w:rsidR="001512A6" w:rsidRDefault="001512A6" w:rsidP="002312A1">
            <w:pPr>
              <w:widowControl w:val="0"/>
              <w:spacing w:after="0" w:line="204" w:lineRule="auto"/>
              <w:jc w:val="center"/>
              <w:rPr>
                <w:b/>
                <w:sz w:val="24"/>
                <w:szCs w:val="24"/>
              </w:rPr>
            </w:pPr>
            <w:r>
              <w:rPr>
                <w:b/>
                <w:sz w:val="24"/>
                <w:szCs w:val="24"/>
              </w:rPr>
              <w:t>2</w:t>
            </w:r>
          </w:p>
        </w:tc>
        <w:tc>
          <w:tcPr>
            <w:tcW w:w="540" w:type="dxa"/>
            <w:shd w:val="clear" w:color="auto" w:fill="F3F3F3"/>
            <w:tcMar>
              <w:top w:w="100" w:type="dxa"/>
              <w:left w:w="100" w:type="dxa"/>
              <w:bottom w:w="100" w:type="dxa"/>
              <w:right w:w="100" w:type="dxa"/>
            </w:tcMar>
          </w:tcPr>
          <w:p w14:paraId="7322543B" w14:textId="77777777" w:rsidR="001512A6" w:rsidRDefault="001512A6" w:rsidP="002312A1">
            <w:pPr>
              <w:widowControl w:val="0"/>
              <w:spacing w:after="0" w:line="204" w:lineRule="auto"/>
              <w:jc w:val="center"/>
              <w:rPr>
                <w:b/>
                <w:sz w:val="24"/>
                <w:szCs w:val="24"/>
              </w:rPr>
            </w:pPr>
            <w:r>
              <w:rPr>
                <w:b/>
                <w:sz w:val="24"/>
                <w:szCs w:val="24"/>
              </w:rPr>
              <w:t>3</w:t>
            </w:r>
          </w:p>
        </w:tc>
        <w:tc>
          <w:tcPr>
            <w:tcW w:w="540" w:type="dxa"/>
            <w:shd w:val="clear" w:color="auto" w:fill="F3F3F3"/>
            <w:tcMar>
              <w:top w:w="100" w:type="dxa"/>
              <w:left w:w="100" w:type="dxa"/>
              <w:bottom w:w="100" w:type="dxa"/>
              <w:right w:w="100" w:type="dxa"/>
            </w:tcMar>
          </w:tcPr>
          <w:p w14:paraId="07065712" w14:textId="77777777" w:rsidR="001512A6" w:rsidRDefault="001512A6" w:rsidP="002312A1">
            <w:pPr>
              <w:widowControl w:val="0"/>
              <w:spacing w:after="0" w:line="204" w:lineRule="auto"/>
              <w:jc w:val="center"/>
              <w:rPr>
                <w:b/>
                <w:sz w:val="24"/>
                <w:szCs w:val="24"/>
              </w:rPr>
            </w:pPr>
            <w:r>
              <w:rPr>
                <w:b/>
                <w:sz w:val="24"/>
                <w:szCs w:val="24"/>
              </w:rPr>
              <w:t>4</w:t>
            </w:r>
          </w:p>
        </w:tc>
        <w:tc>
          <w:tcPr>
            <w:tcW w:w="645" w:type="dxa"/>
            <w:shd w:val="clear" w:color="auto" w:fill="F3F3F3"/>
            <w:tcMar>
              <w:top w:w="100" w:type="dxa"/>
              <w:left w:w="100" w:type="dxa"/>
              <w:bottom w:w="100" w:type="dxa"/>
              <w:right w:w="100" w:type="dxa"/>
            </w:tcMar>
          </w:tcPr>
          <w:p w14:paraId="1946F5EE" w14:textId="77777777" w:rsidR="001512A6" w:rsidRDefault="001512A6" w:rsidP="002312A1">
            <w:pPr>
              <w:widowControl w:val="0"/>
              <w:spacing w:after="0" w:line="204" w:lineRule="auto"/>
              <w:jc w:val="center"/>
              <w:rPr>
                <w:b/>
                <w:sz w:val="24"/>
                <w:szCs w:val="24"/>
              </w:rPr>
            </w:pPr>
            <w:r>
              <w:rPr>
                <w:b/>
                <w:sz w:val="24"/>
                <w:szCs w:val="24"/>
              </w:rPr>
              <w:t>5</w:t>
            </w:r>
          </w:p>
        </w:tc>
        <w:tc>
          <w:tcPr>
            <w:tcW w:w="630" w:type="dxa"/>
            <w:shd w:val="clear" w:color="auto" w:fill="F3F3F3"/>
            <w:tcMar>
              <w:top w:w="100" w:type="dxa"/>
              <w:left w:w="100" w:type="dxa"/>
              <w:bottom w:w="100" w:type="dxa"/>
              <w:right w:w="100" w:type="dxa"/>
            </w:tcMar>
          </w:tcPr>
          <w:p w14:paraId="52555B44" w14:textId="77777777" w:rsidR="001512A6" w:rsidRDefault="001512A6" w:rsidP="002312A1">
            <w:pPr>
              <w:widowControl w:val="0"/>
              <w:spacing w:after="0" w:line="204" w:lineRule="auto"/>
              <w:jc w:val="center"/>
              <w:rPr>
                <w:b/>
                <w:sz w:val="24"/>
                <w:szCs w:val="24"/>
              </w:rPr>
            </w:pPr>
            <w:r>
              <w:rPr>
                <w:b/>
                <w:sz w:val="24"/>
                <w:szCs w:val="24"/>
              </w:rPr>
              <w:t>6</w:t>
            </w:r>
          </w:p>
        </w:tc>
        <w:tc>
          <w:tcPr>
            <w:tcW w:w="615" w:type="dxa"/>
            <w:shd w:val="clear" w:color="auto" w:fill="F3F3F3"/>
            <w:tcMar>
              <w:top w:w="100" w:type="dxa"/>
              <w:left w:w="100" w:type="dxa"/>
              <w:bottom w:w="100" w:type="dxa"/>
              <w:right w:w="100" w:type="dxa"/>
            </w:tcMar>
          </w:tcPr>
          <w:p w14:paraId="2F9B1533" w14:textId="77777777" w:rsidR="001512A6" w:rsidRDefault="001512A6" w:rsidP="002312A1">
            <w:pPr>
              <w:widowControl w:val="0"/>
              <w:spacing w:after="0" w:line="204" w:lineRule="auto"/>
              <w:jc w:val="center"/>
              <w:rPr>
                <w:b/>
                <w:sz w:val="24"/>
                <w:szCs w:val="24"/>
              </w:rPr>
            </w:pPr>
            <w:r>
              <w:rPr>
                <w:b/>
                <w:sz w:val="24"/>
                <w:szCs w:val="24"/>
              </w:rPr>
              <w:t>7</w:t>
            </w:r>
          </w:p>
        </w:tc>
        <w:tc>
          <w:tcPr>
            <w:tcW w:w="615" w:type="dxa"/>
            <w:shd w:val="clear" w:color="auto" w:fill="F3F3F3"/>
            <w:tcMar>
              <w:top w:w="100" w:type="dxa"/>
              <w:left w:w="100" w:type="dxa"/>
              <w:bottom w:w="100" w:type="dxa"/>
              <w:right w:w="100" w:type="dxa"/>
            </w:tcMar>
          </w:tcPr>
          <w:p w14:paraId="6B8902AB" w14:textId="77777777" w:rsidR="001512A6" w:rsidRDefault="001512A6" w:rsidP="002312A1">
            <w:pPr>
              <w:widowControl w:val="0"/>
              <w:spacing w:after="0" w:line="204" w:lineRule="auto"/>
              <w:jc w:val="center"/>
              <w:rPr>
                <w:b/>
                <w:sz w:val="24"/>
                <w:szCs w:val="24"/>
              </w:rPr>
            </w:pPr>
            <w:r>
              <w:rPr>
                <w:b/>
                <w:sz w:val="24"/>
                <w:szCs w:val="24"/>
              </w:rPr>
              <w:t>8</w:t>
            </w:r>
          </w:p>
        </w:tc>
        <w:tc>
          <w:tcPr>
            <w:tcW w:w="540" w:type="dxa"/>
            <w:shd w:val="clear" w:color="auto" w:fill="F3F3F3"/>
            <w:tcMar>
              <w:top w:w="100" w:type="dxa"/>
              <w:left w:w="100" w:type="dxa"/>
              <w:bottom w:w="100" w:type="dxa"/>
              <w:right w:w="100" w:type="dxa"/>
            </w:tcMar>
          </w:tcPr>
          <w:p w14:paraId="02383C5B" w14:textId="77777777" w:rsidR="001512A6" w:rsidRDefault="001512A6" w:rsidP="002312A1">
            <w:pPr>
              <w:widowControl w:val="0"/>
              <w:spacing w:after="0" w:line="204" w:lineRule="auto"/>
              <w:jc w:val="center"/>
              <w:rPr>
                <w:b/>
                <w:sz w:val="24"/>
                <w:szCs w:val="24"/>
              </w:rPr>
            </w:pPr>
            <w:r>
              <w:rPr>
                <w:b/>
                <w:sz w:val="24"/>
                <w:szCs w:val="24"/>
              </w:rPr>
              <w:t>9</w:t>
            </w:r>
          </w:p>
        </w:tc>
        <w:tc>
          <w:tcPr>
            <w:tcW w:w="555" w:type="dxa"/>
            <w:shd w:val="clear" w:color="auto" w:fill="F3F3F3"/>
            <w:tcMar>
              <w:top w:w="100" w:type="dxa"/>
              <w:left w:w="100" w:type="dxa"/>
              <w:bottom w:w="100" w:type="dxa"/>
              <w:right w:w="100" w:type="dxa"/>
            </w:tcMar>
          </w:tcPr>
          <w:p w14:paraId="427027A1" w14:textId="77777777" w:rsidR="001512A6" w:rsidRDefault="001512A6" w:rsidP="002312A1">
            <w:pPr>
              <w:widowControl w:val="0"/>
              <w:spacing w:after="0" w:line="204" w:lineRule="auto"/>
              <w:jc w:val="center"/>
              <w:rPr>
                <w:b/>
                <w:sz w:val="24"/>
                <w:szCs w:val="24"/>
              </w:rPr>
            </w:pPr>
            <w:r>
              <w:rPr>
                <w:b/>
                <w:sz w:val="24"/>
                <w:szCs w:val="24"/>
              </w:rPr>
              <w:t>10</w:t>
            </w:r>
          </w:p>
        </w:tc>
        <w:tc>
          <w:tcPr>
            <w:tcW w:w="525" w:type="dxa"/>
            <w:shd w:val="clear" w:color="auto" w:fill="F3F3F3"/>
            <w:tcMar>
              <w:top w:w="100" w:type="dxa"/>
              <w:left w:w="100" w:type="dxa"/>
              <w:bottom w:w="100" w:type="dxa"/>
              <w:right w:w="100" w:type="dxa"/>
            </w:tcMar>
          </w:tcPr>
          <w:p w14:paraId="63AD2AA6" w14:textId="77777777" w:rsidR="001512A6" w:rsidRDefault="001512A6" w:rsidP="002312A1">
            <w:pPr>
              <w:widowControl w:val="0"/>
              <w:spacing w:after="0" w:line="204" w:lineRule="auto"/>
              <w:jc w:val="center"/>
              <w:rPr>
                <w:b/>
                <w:sz w:val="24"/>
                <w:szCs w:val="24"/>
              </w:rPr>
            </w:pPr>
            <w:r>
              <w:rPr>
                <w:b/>
                <w:sz w:val="24"/>
                <w:szCs w:val="24"/>
              </w:rPr>
              <w:t>12</w:t>
            </w:r>
          </w:p>
        </w:tc>
        <w:tc>
          <w:tcPr>
            <w:tcW w:w="540" w:type="dxa"/>
            <w:shd w:val="clear" w:color="auto" w:fill="F3F3F3"/>
            <w:tcMar>
              <w:top w:w="100" w:type="dxa"/>
              <w:left w:w="100" w:type="dxa"/>
              <w:bottom w:w="100" w:type="dxa"/>
              <w:right w:w="100" w:type="dxa"/>
            </w:tcMar>
          </w:tcPr>
          <w:p w14:paraId="054A0703" w14:textId="77777777" w:rsidR="001512A6" w:rsidRDefault="001512A6" w:rsidP="002312A1">
            <w:pPr>
              <w:widowControl w:val="0"/>
              <w:spacing w:after="0" w:line="204" w:lineRule="auto"/>
              <w:jc w:val="center"/>
              <w:rPr>
                <w:b/>
                <w:sz w:val="24"/>
                <w:szCs w:val="24"/>
              </w:rPr>
            </w:pPr>
            <w:r>
              <w:rPr>
                <w:b/>
                <w:sz w:val="24"/>
                <w:szCs w:val="24"/>
              </w:rPr>
              <w:t>14</w:t>
            </w:r>
          </w:p>
        </w:tc>
        <w:tc>
          <w:tcPr>
            <w:tcW w:w="700" w:type="dxa"/>
            <w:shd w:val="clear" w:color="auto" w:fill="F3F3F3"/>
            <w:tcMar>
              <w:top w:w="100" w:type="dxa"/>
              <w:left w:w="100" w:type="dxa"/>
              <w:bottom w:w="100" w:type="dxa"/>
              <w:right w:w="100" w:type="dxa"/>
            </w:tcMar>
          </w:tcPr>
          <w:p w14:paraId="03FBB65D" w14:textId="77777777" w:rsidR="001512A6" w:rsidRDefault="001512A6" w:rsidP="002312A1">
            <w:pPr>
              <w:widowControl w:val="0"/>
              <w:spacing w:after="0" w:line="204" w:lineRule="auto"/>
              <w:jc w:val="center"/>
              <w:rPr>
                <w:b/>
                <w:sz w:val="24"/>
                <w:szCs w:val="24"/>
              </w:rPr>
            </w:pPr>
            <w:r>
              <w:rPr>
                <w:b/>
                <w:sz w:val="24"/>
                <w:szCs w:val="24"/>
              </w:rPr>
              <w:t>4158</w:t>
            </w:r>
          </w:p>
        </w:tc>
      </w:tr>
      <w:tr w:rsidR="001512A6" w14:paraId="1E6BE3EA" w14:textId="77777777" w:rsidTr="002312A1">
        <w:trPr>
          <w:trHeight w:val="429"/>
        </w:trPr>
        <w:tc>
          <w:tcPr>
            <w:tcW w:w="1845" w:type="dxa"/>
            <w:shd w:val="clear" w:color="auto" w:fill="F3F3F3"/>
            <w:tcMar>
              <w:top w:w="100" w:type="dxa"/>
              <w:left w:w="100" w:type="dxa"/>
              <w:bottom w:w="100" w:type="dxa"/>
              <w:right w:w="100" w:type="dxa"/>
            </w:tcMar>
          </w:tcPr>
          <w:p w14:paraId="2A547DBA" w14:textId="2A8C8A97" w:rsidR="001512A6" w:rsidRDefault="001512A6" w:rsidP="001512A6">
            <w:pPr>
              <w:widowControl w:val="0"/>
              <w:spacing w:after="0" w:line="204" w:lineRule="auto"/>
              <w:jc w:val="left"/>
              <w:rPr>
                <w:b/>
                <w:sz w:val="24"/>
                <w:szCs w:val="24"/>
              </w:rPr>
            </w:pPr>
            <w:r>
              <w:rPr>
                <w:b/>
                <w:sz w:val="24"/>
                <w:szCs w:val="24"/>
              </w:rPr>
              <w:t>Number</w:t>
            </w:r>
            <w:r>
              <w:rPr>
                <w:b/>
                <w:sz w:val="24"/>
                <w:szCs w:val="24"/>
              </w:rPr>
              <w:t xml:space="preserve"> </w:t>
            </w:r>
            <w:r>
              <w:rPr>
                <w:b/>
                <w:sz w:val="24"/>
                <w:szCs w:val="24"/>
              </w:rPr>
              <w:t>of Clusters of Size</w:t>
            </w:r>
          </w:p>
        </w:tc>
        <w:tc>
          <w:tcPr>
            <w:tcW w:w="540" w:type="dxa"/>
            <w:shd w:val="clear" w:color="auto" w:fill="F3F3F3"/>
            <w:tcMar>
              <w:top w:w="100" w:type="dxa"/>
              <w:left w:w="100" w:type="dxa"/>
              <w:bottom w:w="100" w:type="dxa"/>
              <w:right w:w="100" w:type="dxa"/>
            </w:tcMar>
          </w:tcPr>
          <w:p w14:paraId="0668086A" w14:textId="77777777" w:rsidR="001512A6" w:rsidRDefault="001512A6" w:rsidP="002312A1">
            <w:pPr>
              <w:spacing w:line="204" w:lineRule="auto"/>
              <w:jc w:val="center"/>
            </w:pPr>
            <w:r>
              <w:t>1</w:t>
            </w:r>
          </w:p>
        </w:tc>
        <w:tc>
          <w:tcPr>
            <w:tcW w:w="570" w:type="dxa"/>
            <w:shd w:val="clear" w:color="auto" w:fill="F3F3F3"/>
            <w:tcMar>
              <w:top w:w="100" w:type="dxa"/>
              <w:left w:w="100" w:type="dxa"/>
              <w:bottom w:w="100" w:type="dxa"/>
              <w:right w:w="100" w:type="dxa"/>
            </w:tcMar>
          </w:tcPr>
          <w:p w14:paraId="601774B1" w14:textId="77777777" w:rsidR="001512A6" w:rsidRDefault="001512A6" w:rsidP="002312A1">
            <w:pPr>
              <w:spacing w:line="204" w:lineRule="auto"/>
              <w:jc w:val="center"/>
            </w:pPr>
            <w:r>
              <w:t>177</w:t>
            </w:r>
          </w:p>
        </w:tc>
        <w:tc>
          <w:tcPr>
            <w:tcW w:w="540" w:type="dxa"/>
            <w:shd w:val="clear" w:color="auto" w:fill="F3F3F3"/>
            <w:tcMar>
              <w:top w:w="100" w:type="dxa"/>
              <w:left w:w="100" w:type="dxa"/>
              <w:bottom w:w="100" w:type="dxa"/>
              <w:right w:w="100" w:type="dxa"/>
            </w:tcMar>
          </w:tcPr>
          <w:p w14:paraId="7EE48E40" w14:textId="6A2DE9E4" w:rsidR="001512A6" w:rsidRDefault="001512A6" w:rsidP="002312A1">
            <w:pPr>
              <w:widowControl w:val="0"/>
              <w:spacing w:after="0" w:line="204" w:lineRule="auto"/>
              <w:jc w:val="center"/>
            </w:pPr>
            <w:r>
              <w:t>98</w:t>
            </w:r>
          </w:p>
        </w:tc>
        <w:tc>
          <w:tcPr>
            <w:tcW w:w="540" w:type="dxa"/>
            <w:shd w:val="clear" w:color="auto" w:fill="F3F3F3"/>
            <w:tcMar>
              <w:top w:w="100" w:type="dxa"/>
              <w:left w:w="100" w:type="dxa"/>
              <w:bottom w:w="100" w:type="dxa"/>
              <w:right w:w="100" w:type="dxa"/>
            </w:tcMar>
          </w:tcPr>
          <w:p w14:paraId="2132394B" w14:textId="49B52B98" w:rsidR="001512A6" w:rsidRDefault="001512A6" w:rsidP="002312A1">
            <w:pPr>
              <w:widowControl w:val="0"/>
              <w:spacing w:after="0" w:line="204" w:lineRule="auto"/>
              <w:jc w:val="center"/>
            </w:pPr>
            <w:r>
              <w:t>30</w:t>
            </w:r>
          </w:p>
        </w:tc>
        <w:tc>
          <w:tcPr>
            <w:tcW w:w="645" w:type="dxa"/>
            <w:shd w:val="clear" w:color="auto" w:fill="F3F3F3"/>
            <w:tcMar>
              <w:top w:w="100" w:type="dxa"/>
              <w:left w:w="100" w:type="dxa"/>
              <w:bottom w:w="100" w:type="dxa"/>
              <w:right w:w="100" w:type="dxa"/>
            </w:tcMar>
          </w:tcPr>
          <w:p w14:paraId="1ECCB875" w14:textId="77777777" w:rsidR="001512A6" w:rsidRDefault="001512A6" w:rsidP="002312A1">
            <w:pPr>
              <w:widowControl w:val="0"/>
              <w:spacing w:after="0" w:line="204" w:lineRule="auto"/>
              <w:jc w:val="center"/>
            </w:pPr>
            <w:r>
              <w:t>17</w:t>
            </w:r>
          </w:p>
        </w:tc>
        <w:tc>
          <w:tcPr>
            <w:tcW w:w="630" w:type="dxa"/>
            <w:shd w:val="clear" w:color="auto" w:fill="F3F3F3"/>
            <w:tcMar>
              <w:top w:w="100" w:type="dxa"/>
              <w:left w:w="100" w:type="dxa"/>
              <w:bottom w:w="100" w:type="dxa"/>
              <w:right w:w="100" w:type="dxa"/>
            </w:tcMar>
          </w:tcPr>
          <w:p w14:paraId="2ECD1B8C" w14:textId="55BA23FC" w:rsidR="001512A6" w:rsidRDefault="001512A6" w:rsidP="002312A1">
            <w:pPr>
              <w:widowControl w:val="0"/>
              <w:spacing w:after="0" w:line="204" w:lineRule="auto"/>
              <w:jc w:val="center"/>
            </w:pPr>
            <w:r>
              <w:t>12</w:t>
            </w:r>
          </w:p>
        </w:tc>
        <w:tc>
          <w:tcPr>
            <w:tcW w:w="615" w:type="dxa"/>
            <w:shd w:val="clear" w:color="auto" w:fill="F3F3F3"/>
            <w:tcMar>
              <w:top w:w="100" w:type="dxa"/>
              <w:left w:w="100" w:type="dxa"/>
              <w:bottom w:w="100" w:type="dxa"/>
              <w:right w:w="100" w:type="dxa"/>
            </w:tcMar>
          </w:tcPr>
          <w:p w14:paraId="0DA6A8CC" w14:textId="77777777" w:rsidR="001512A6" w:rsidRDefault="001512A6" w:rsidP="002312A1">
            <w:pPr>
              <w:widowControl w:val="0"/>
              <w:spacing w:after="0" w:line="204" w:lineRule="auto"/>
              <w:jc w:val="center"/>
            </w:pPr>
            <w:r>
              <w:t>8</w:t>
            </w:r>
          </w:p>
        </w:tc>
        <w:tc>
          <w:tcPr>
            <w:tcW w:w="615" w:type="dxa"/>
            <w:shd w:val="clear" w:color="auto" w:fill="F3F3F3"/>
            <w:tcMar>
              <w:top w:w="100" w:type="dxa"/>
              <w:left w:w="100" w:type="dxa"/>
              <w:bottom w:w="100" w:type="dxa"/>
              <w:right w:w="100" w:type="dxa"/>
            </w:tcMar>
          </w:tcPr>
          <w:p w14:paraId="4DA652E8" w14:textId="77777777" w:rsidR="001512A6" w:rsidRDefault="001512A6" w:rsidP="002312A1">
            <w:pPr>
              <w:widowControl w:val="0"/>
              <w:spacing w:after="0" w:line="204" w:lineRule="auto"/>
              <w:jc w:val="center"/>
            </w:pPr>
            <w:r>
              <w:t>6</w:t>
            </w:r>
          </w:p>
        </w:tc>
        <w:tc>
          <w:tcPr>
            <w:tcW w:w="540" w:type="dxa"/>
            <w:shd w:val="clear" w:color="auto" w:fill="F3F3F3"/>
            <w:tcMar>
              <w:top w:w="100" w:type="dxa"/>
              <w:left w:w="100" w:type="dxa"/>
              <w:bottom w:w="100" w:type="dxa"/>
              <w:right w:w="100" w:type="dxa"/>
            </w:tcMar>
          </w:tcPr>
          <w:p w14:paraId="00C75BFC" w14:textId="77777777" w:rsidR="001512A6" w:rsidRDefault="001512A6" w:rsidP="002312A1">
            <w:pPr>
              <w:widowControl w:val="0"/>
              <w:spacing w:after="0" w:line="204" w:lineRule="auto"/>
              <w:jc w:val="center"/>
            </w:pPr>
            <w:r>
              <w:t>2</w:t>
            </w:r>
          </w:p>
        </w:tc>
        <w:tc>
          <w:tcPr>
            <w:tcW w:w="555" w:type="dxa"/>
            <w:shd w:val="clear" w:color="auto" w:fill="F3F3F3"/>
            <w:tcMar>
              <w:top w:w="100" w:type="dxa"/>
              <w:left w:w="100" w:type="dxa"/>
              <w:bottom w:w="100" w:type="dxa"/>
              <w:right w:w="100" w:type="dxa"/>
            </w:tcMar>
          </w:tcPr>
          <w:p w14:paraId="7B2093E2" w14:textId="77777777" w:rsidR="001512A6" w:rsidRDefault="001512A6" w:rsidP="002312A1">
            <w:pPr>
              <w:widowControl w:val="0"/>
              <w:spacing w:after="0" w:line="204" w:lineRule="auto"/>
              <w:jc w:val="center"/>
            </w:pPr>
            <w:r>
              <w:t>1</w:t>
            </w:r>
          </w:p>
        </w:tc>
        <w:tc>
          <w:tcPr>
            <w:tcW w:w="525" w:type="dxa"/>
            <w:shd w:val="clear" w:color="auto" w:fill="F3F3F3"/>
            <w:tcMar>
              <w:top w:w="100" w:type="dxa"/>
              <w:left w:w="100" w:type="dxa"/>
              <w:bottom w:w="100" w:type="dxa"/>
              <w:right w:w="100" w:type="dxa"/>
            </w:tcMar>
          </w:tcPr>
          <w:p w14:paraId="2BD62DEE" w14:textId="77777777" w:rsidR="001512A6" w:rsidRDefault="001512A6" w:rsidP="002312A1">
            <w:pPr>
              <w:widowControl w:val="0"/>
              <w:spacing w:after="0" w:line="204" w:lineRule="auto"/>
              <w:jc w:val="center"/>
            </w:pPr>
            <w:r>
              <w:t>1</w:t>
            </w:r>
          </w:p>
        </w:tc>
        <w:tc>
          <w:tcPr>
            <w:tcW w:w="540" w:type="dxa"/>
            <w:shd w:val="clear" w:color="auto" w:fill="F3F3F3"/>
            <w:tcMar>
              <w:top w:w="100" w:type="dxa"/>
              <w:left w:w="100" w:type="dxa"/>
              <w:bottom w:w="100" w:type="dxa"/>
              <w:right w:w="100" w:type="dxa"/>
            </w:tcMar>
          </w:tcPr>
          <w:p w14:paraId="52ACC6F8" w14:textId="77777777" w:rsidR="001512A6" w:rsidRDefault="001512A6" w:rsidP="002312A1">
            <w:pPr>
              <w:widowControl w:val="0"/>
              <w:spacing w:after="0" w:line="204" w:lineRule="auto"/>
              <w:jc w:val="center"/>
            </w:pPr>
            <w:r>
              <w:t>1</w:t>
            </w:r>
          </w:p>
        </w:tc>
        <w:tc>
          <w:tcPr>
            <w:tcW w:w="700" w:type="dxa"/>
            <w:shd w:val="clear" w:color="auto" w:fill="F3F3F3"/>
            <w:tcMar>
              <w:top w:w="100" w:type="dxa"/>
              <w:left w:w="100" w:type="dxa"/>
              <w:bottom w:w="100" w:type="dxa"/>
              <w:right w:w="100" w:type="dxa"/>
            </w:tcMar>
          </w:tcPr>
          <w:p w14:paraId="495A0B2F" w14:textId="77777777" w:rsidR="001512A6" w:rsidRDefault="001512A6" w:rsidP="002312A1">
            <w:pPr>
              <w:widowControl w:val="0"/>
              <w:spacing w:after="0" w:line="204" w:lineRule="auto"/>
              <w:jc w:val="center"/>
            </w:pPr>
            <w:r>
              <w:t>1</w:t>
            </w:r>
          </w:p>
        </w:tc>
      </w:tr>
    </w:tbl>
    <w:p w14:paraId="12942F30" w14:textId="77777777" w:rsidR="00063B4C" w:rsidRDefault="00063B4C" w:rsidP="00EB4468">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br/>
      </w:r>
    </w:p>
    <w:p w14:paraId="750849C3" w14:textId="77777777" w:rsidR="00063B4C" w:rsidRDefault="00063B4C" w:rsidP="00EB4468">
      <w:pPr>
        <w:spacing w:after="0" w:line="240" w:lineRule="auto"/>
        <w:rPr>
          <w:rFonts w:ascii="Times New Roman" w:eastAsia="Times New Roman" w:hAnsi="Times New Roman" w:cs="Times New Roman"/>
          <w:b/>
          <w:bCs/>
          <w:sz w:val="24"/>
          <w:szCs w:val="24"/>
        </w:rPr>
      </w:pPr>
    </w:p>
    <w:p w14:paraId="33112279" w14:textId="77777777" w:rsidR="00063B4C" w:rsidRDefault="00063B4C" w:rsidP="00EB4468">
      <w:pPr>
        <w:spacing w:after="0" w:line="240" w:lineRule="auto"/>
        <w:rPr>
          <w:rFonts w:ascii="Times New Roman" w:eastAsia="Times New Roman" w:hAnsi="Times New Roman" w:cs="Times New Roman"/>
          <w:b/>
          <w:bCs/>
          <w:sz w:val="24"/>
          <w:szCs w:val="24"/>
        </w:rPr>
      </w:pPr>
    </w:p>
    <w:p w14:paraId="2961FA1F" w14:textId="77777777" w:rsidR="00063B4C" w:rsidRDefault="00063B4C" w:rsidP="00EB4468">
      <w:pPr>
        <w:spacing w:after="0" w:line="240" w:lineRule="auto"/>
        <w:rPr>
          <w:rFonts w:ascii="Times New Roman" w:eastAsia="Times New Roman" w:hAnsi="Times New Roman" w:cs="Times New Roman"/>
          <w:b/>
          <w:bCs/>
          <w:sz w:val="24"/>
          <w:szCs w:val="24"/>
        </w:rPr>
      </w:pPr>
    </w:p>
    <w:p w14:paraId="611E9720" w14:textId="77777777" w:rsidR="00063B4C" w:rsidRDefault="00063B4C" w:rsidP="00EB4468">
      <w:pPr>
        <w:spacing w:after="0" w:line="240" w:lineRule="auto"/>
        <w:rPr>
          <w:rFonts w:ascii="Times New Roman" w:eastAsia="Times New Roman" w:hAnsi="Times New Roman" w:cs="Times New Roman"/>
          <w:b/>
          <w:bCs/>
          <w:sz w:val="24"/>
          <w:szCs w:val="24"/>
        </w:rPr>
      </w:pPr>
    </w:p>
    <w:p w14:paraId="1300134E" w14:textId="77777777" w:rsidR="00063B4C" w:rsidRDefault="00063B4C" w:rsidP="00EB4468">
      <w:pPr>
        <w:spacing w:after="0" w:line="240" w:lineRule="auto"/>
        <w:rPr>
          <w:rFonts w:ascii="Times New Roman" w:eastAsia="Times New Roman" w:hAnsi="Times New Roman" w:cs="Times New Roman"/>
          <w:b/>
          <w:bCs/>
          <w:sz w:val="24"/>
          <w:szCs w:val="24"/>
        </w:rPr>
      </w:pPr>
    </w:p>
    <w:p w14:paraId="388D96B3" w14:textId="77777777" w:rsidR="00063B4C" w:rsidRDefault="00063B4C" w:rsidP="00EB4468">
      <w:pPr>
        <w:spacing w:after="0" w:line="240" w:lineRule="auto"/>
        <w:rPr>
          <w:rFonts w:ascii="Times New Roman" w:eastAsia="Times New Roman" w:hAnsi="Times New Roman" w:cs="Times New Roman"/>
          <w:b/>
          <w:bCs/>
          <w:sz w:val="24"/>
          <w:szCs w:val="24"/>
        </w:rPr>
      </w:pPr>
    </w:p>
    <w:p w14:paraId="3472DF0C" w14:textId="77777777" w:rsidR="00063B4C" w:rsidRDefault="00063B4C" w:rsidP="00EB4468">
      <w:pPr>
        <w:spacing w:after="0" w:line="240" w:lineRule="auto"/>
        <w:rPr>
          <w:rFonts w:ascii="Times New Roman" w:eastAsia="Times New Roman" w:hAnsi="Times New Roman" w:cs="Times New Roman"/>
          <w:b/>
          <w:bCs/>
          <w:sz w:val="24"/>
          <w:szCs w:val="24"/>
        </w:rPr>
      </w:pPr>
    </w:p>
    <w:p w14:paraId="776C3764" w14:textId="77777777" w:rsidR="00063B4C" w:rsidRDefault="00063B4C" w:rsidP="00EB4468">
      <w:pPr>
        <w:spacing w:after="0" w:line="240" w:lineRule="auto"/>
        <w:rPr>
          <w:rFonts w:ascii="Times New Roman" w:eastAsia="Times New Roman" w:hAnsi="Times New Roman" w:cs="Times New Roman"/>
          <w:b/>
          <w:bCs/>
          <w:sz w:val="24"/>
          <w:szCs w:val="24"/>
        </w:rPr>
      </w:pPr>
    </w:p>
    <w:p w14:paraId="49DC1578" w14:textId="77777777" w:rsidR="00063B4C" w:rsidRDefault="00063B4C" w:rsidP="00EB4468">
      <w:pPr>
        <w:spacing w:after="0" w:line="240" w:lineRule="auto"/>
        <w:rPr>
          <w:rFonts w:ascii="Times New Roman" w:eastAsia="Times New Roman" w:hAnsi="Times New Roman" w:cs="Times New Roman"/>
          <w:b/>
          <w:bCs/>
          <w:sz w:val="24"/>
          <w:szCs w:val="24"/>
        </w:rPr>
      </w:pPr>
    </w:p>
    <w:p w14:paraId="2C3C7D82" w14:textId="77777777" w:rsidR="00063B4C" w:rsidRDefault="00063B4C" w:rsidP="00EB4468">
      <w:pPr>
        <w:spacing w:after="0" w:line="240" w:lineRule="auto"/>
        <w:rPr>
          <w:rFonts w:ascii="Times New Roman" w:eastAsia="Times New Roman" w:hAnsi="Times New Roman" w:cs="Times New Roman"/>
          <w:b/>
          <w:bCs/>
          <w:sz w:val="24"/>
          <w:szCs w:val="24"/>
        </w:rPr>
      </w:pPr>
    </w:p>
    <w:p w14:paraId="669B61B8" w14:textId="77777777" w:rsidR="00063B4C" w:rsidRDefault="00063B4C" w:rsidP="00EB4468">
      <w:pPr>
        <w:spacing w:after="0" w:line="240" w:lineRule="auto"/>
        <w:rPr>
          <w:rFonts w:ascii="Times New Roman" w:eastAsia="Times New Roman" w:hAnsi="Times New Roman" w:cs="Times New Roman"/>
          <w:b/>
          <w:bCs/>
          <w:sz w:val="24"/>
          <w:szCs w:val="24"/>
        </w:rPr>
      </w:pPr>
    </w:p>
    <w:p w14:paraId="1A7F9AA4" w14:textId="4D66B5E9" w:rsidR="00EB4468" w:rsidRPr="00EB4468" w:rsidRDefault="00063B4C" w:rsidP="00063B4C">
      <w:pPr>
        <w:spacing w:after="0" w:line="240" w:lineRule="auto"/>
        <w:jc w:val="left"/>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Plot 3</w:t>
      </w:r>
      <w:r w:rsidR="00EB4468" w:rsidRPr="00EB4468">
        <w:rPr>
          <w:rFonts w:ascii="Times New Roman" w:eastAsia="Times New Roman" w:hAnsi="Times New Roman" w:cs="Times New Roman"/>
          <w:sz w:val="24"/>
          <w:szCs w:val="24"/>
        </w:rPr>
        <w:br/>
      </w:r>
    </w:p>
    <w:p w14:paraId="2C5C3C21" w14:textId="49B96218" w:rsidR="00EB4468" w:rsidRPr="0023242F" w:rsidRDefault="00063B4C" w:rsidP="00EB4468">
      <w:pPr>
        <w:spacing w:after="0" w:line="240" w:lineRule="auto"/>
        <w:rPr>
          <w:rFonts w:ascii="Times New Roman" w:eastAsia="Times New Roman" w:hAnsi="Times New Roman" w:cs="Times New Roman"/>
          <w:sz w:val="24"/>
          <w:szCs w:val="24"/>
        </w:rPr>
      </w:pPr>
      <w:r w:rsidRPr="0023242F">
        <w:rPr>
          <w:rFonts w:ascii="Times New Roman" w:eastAsia="Times New Roman" w:hAnsi="Times New Roman" w:cs="Times New Roman"/>
          <w:noProof/>
          <w:sz w:val="24"/>
          <w:szCs w:val="24"/>
          <w:bdr w:val="none" w:sz="0" w:space="0" w:color="auto" w:frame="1"/>
        </w:rPr>
        <w:drawing>
          <wp:anchor distT="0" distB="0" distL="114300" distR="114300" simplePos="0" relativeHeight="251665408" behindDoc="1" locked="0" layoutInCell="1" allowOverlap="1" wp14:anchorId="4CF0AC11" wp14:editId="52D18A51">
            <wp:simplePos x="0" y="0"/>
            <wp:positionH relativeFrom="margin">
              <wp:posOffset>-635</wp:posOffset>
            </wp:positionH>
            <wp:positionV relativeFrom="paragraph">
              <wp:posOffset>8255</wp:posOffset>
            </wp:positionV>
            <wp:extent cx="2313305" cy="2487295"/>
            <wp:effectExtent l="0" t="0" r="0" b="8255"/>
            <wp:wrapTight wrapText="right">
              <wp:wrapPolygon edited="0">
                <wp:start x="0" y="0"/>
                <wp:lineTo x="0" y="21506"/>
                <wp:lineTo x="21345" y="21506"/>
                <wp:lineTo x="2134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28">
                      <a:extLst>
                        <a:ext uri="{28A0092B-C50C-407E-A947-70E740481C1C}">
                          <a14:useLocalDpi xmlns:a14="http://schemas.microsoft.com/office/drawing/2010/main" val="0"/>
                        </a:ext>
                      </a:extLst>
                    </a:blip>
                    <a:srcRect l="11242" t="4017" r="4862" b="17436"/>
                    <a:stretch/>
                  </pic:blipFill>
                  <pic:spPr bwMode="auto">
                    <a:xfrm>
                      <a:off x="0" y="0"/>
                      <a:ext cx="2313305" cy="2487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4468" w:rsidRPr="0023242F">
        <w:rPr>
          <w:rFonts w:ascii="Calibri" w:eastAsia="Times New Roman" w:hAnsi="Calibri" w:cs="Calibri"/>
          <w:color w:val="000000"/>
          <w:sz w:val="24"/>
          <w:szCs w:val="24"/>
        </w:rPr>
        <w:t>This plot shows how easy it is to identify groups in the network once we split it up by only including the nodes involved in the three most commonly sized clusters</w:t>
      </w:r>
      <w:r w:rsidR="0023242F">
        <w:rPr>
          <w:rFonts w:ascii="Calibri" w:eastAsia="Times New Roman" w:hAnsi="Calibri" w:cs="Calibri"/>
          <w:color w:val="000000"/>
          <w:sz w:val="24"/>
          <w:szCs w:val="24"/>
        </w:rPr>
        <w:t xml:space="preserve"> (sizes 2, 3, and 4)</w:t>
      </w:r>
      <w:r w:rsidR="00EB4468" w:rsidRPr="0023242F">
        <w:rPr>
          <w:rFonts w:ascii="Calibri" w:eastAsia="Times New Roman" w:hAnsi="Calibri" w:cs="Calibri"/>
          <w:color w:val="000000"/>
          <w:sz w:val="24"/>
          <w:szCs w:val="24"/>
        </w:rPr>
        <w:t xml:space="preserve">. There are 166 </w:t>
      </w:r>
      <w:r w:rsidR="001512A6" w:rsidRPr="0023242F">
        <w:rPr>
          <w:rFonts w:ascii="Calibri" w:eastAsia="Times New Roman" w:hAnsi="Calibri" w:cs="Calibri"/>
          <w:color w:val="000000"/>
          <w:sz w:val="24"/>
          <w:szCs w:val="24"/>
        </w:rPr>
        <w:t xml:space="preserve">unique </w:t>
      </w:r>
      <w:r w:rsidR="00EB4468" w:rsidRPr="0023242F">
        <w:rPr>
          <w:rFonts w:ascii="Calibri" w:eastAsia="Times New Roman" w:hAnsi="Calibri" w:cs="Calibri"/>
          <w:color w:val="000000"/>
          <w:sz w:val="24"/>
          <w:szCs w:val="24"/>
        </w:rPr>
        <w:t>nodes in this subgroup</w:t>
      </w:r>
      <w:r w:rsidR="0023242F">
        <w:rPr>
          <w:rFonts w:ascii="Calibri" w:eastAsia="Times New Roman" w:hAnsi="Calibri" w:cs="Calibri"/>
          <w:color w:val="000000"/>
          <w:sz w:val="24"/>
          <w:szCs w:val="24"/>
        </w:rPr>
        <w:t>.</w:t>
      </w:r>
    </w:p>
    <w:p w14:paraId="07F9D34B" w14:textId="5320074D" w:rsidR="007D61BC" w:rsidRPr="00B96CCF" w:rsidRDefault="007D61BC" w:rsidP="00EB4468">
      <w:pPr>
        <w:spacing w:after="240" w:line="240" w:lineRule="auto"/>
        <w:rPr>
          <w:rFonts w:ascii="Times New Roman" w:eastAsia="Times New Roman" w:hAnsi="Times New Roman" w:cs="Times New Roman"/>
          <w:sz w:val="28"/>
          <w:szCs w:val="28"/>
        </w:rPr>
      </w:pPr>
    </w:p>
    <w:p w14:paraId="049A2B0B" w14:textId="72E6625F" w:rsidR="00B96CCF" w:rsidRDefault="00B96CCF" w:rsidP="007D61BC">
      <w:pPr>
        <w:rPr>
          <w:sz w:val="22"/>
          <w:szCs w:val="22"/>
        </w:rPr>
      </w:pPr>
    </w:p>
    <w:p w14:paraId="12CC3D59" w14:textId="73F8E676" w:rsidR="00B96CCF" w:rsidRDefault="00B96CCF" w:rsidP="007D61BC">
      <w:pPr>
        <w:rPr>
          <w:sz w:val="22"/>
          <w:szCs w:val="22"/>
        </w:rPr>
      </w:pPr>
    </w:p>
    <w:p w14:paraId="6369B22F" w14:textId="76DC2560" w:rsidR="00B96CCF" w:rsidRDefault="00B96CCF" w:rsidP="007D61BC">
      <w:pPr>
        <w:rPr>
          <w:sz w:val="22"/>
          <w:szCs w:val="22"/>
        </w:rPr>
      </w:pPr>
    </w:p>
    <w:p w14:paraId="4ADC0AD7" w14:textId="128C1932" w:rsidR="00B96CCF" w:rsidRDefault="00B96CCF" w:rsidP="007D61BC">
      <w:pPr>
        <w:rPr>
          <w:sz w:val="22"/>
          <w:szCs w:val="22"/>
        </w:rPr>
      </w:pPr>
    </w:p>
    <w:p w14:paraId="5E135BDD" w14:textId="519124FD" w:rsidR="00B96CCF" w:rsidRDefault="00B96CCF" w:rsidP="007D61BC">
      <w:pPr>
        <w:rPr>
          <w:sz w:val="22"/>
          <w:szCs w:val="22"/>
        </w:rPr>
      </w:pPr>
    </w:p>
    <w:p w14:paraId="5EA1F27F" w14:textId="7ACFE930" w:rsidR="00B96CCF" w:rsidRDefault="00B96CCF" w:rsidP="007D61BC">
      <w:pPr>
        <w:rPr>
          <w:sz w:val="22"/>
          <w:szCs w:val="22"/>
        </w:rPr>
      </w:pPr>
    </w:p>
    <w:p w14:paraId="316FD194" w14:textId="74CD3455" w:rsidR="00063B4C" w:rsidRPr="00063B4C" w:rsidRDefault="00063B4C" w:rsidP="00063B4C">
      <w:pPr>
        <w:rPr>
          <w:rFonts w:eastAsia="Times New Roman" w:cstheme="minorHAnsi"/>
          <w:b/>
          <w:bCs/>
          <w:sz w:val="24"/>
          <w:szCs w:val="24"/>
        </w:rPr>
      </w:pPr>
      <w:r w:rsidRPr="00A251B0">
        <w:rPr>
          <w:rFonts w:ascii="Times New Roman" w:eastAsia="Times New Roman" w:hAnsi="Times New Roman" w:cs="Times New Roman"/>
          <w:noProof/>
          <w:sz w:val="24"/>
          <w:szCs w:val="24"/>
        </w:rPr>
        <w:drawing>
          <wp:anchor distT="0" distB="0" distL="114300" distR="114300" simplePos="0" relativeHeight="251674624" behindDoc="0" locked="0" layoutInCell="1" allowOverlap="1" wp14:anchorId="65EB1978" wp14:editId="0E06AD2D">
            <wp:simplePos x="0" y="0"/>
            <wp:positionH relativeFrom="margin">
              <wp:align>right</wp:align>
            </wp:positionH>
            <wp:positionV relativeFrom="paragraph">
              <wp:posOffset>3258</wp:posOffset>
            </wp:positionV>
            <wp:extent cx="2251710" cy="252031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l="16934" r="6972" b="19141"/>
                    <a:stretch>
                      <a:fillRect/>
                    </a:stretch>
                  </pic:blipFill>
                  <pic:spPr bwMode="auto">
                    <a:xfrm>
                      <a:off x="0" y="0"/>
                      <a:ext cx="2251710" cy="2520315"/>
                    </a:xfrm>
                    <a:prstGeom prst="rect">
                      <a:avLst/>
                    </a:prstGeom>
                    <a:noFill/>
                  </pic:spPr>
                </pic:pic>
              </a:graphicData>
            </a:graphic>
            <wp14:sizeRelH relativeFrom="page">
              <wp14:pctWidth>0</wp14:pctWidth>
            </wp14:sizeRelH>
            <wp14:sizeRelV relativeFrom="page">
              <wp14:pctHeight>0</wp14:pctHeight>
            </wp14:sizeRelV>
          </wp:anchor>
        </w:drawing>
      </w:r>
      <w:r w:rsidRPr="00063B4C">
        <w:rPr>
          <w:rFonts w:eastAsia="Times New Roman" w:cstheme="minorHAnsi"/>
          <w:b/>
          <w:bCs/>
          <w:sz w:val="24"/>
          <w:szCs w:val="24"/>
        </w:rPr>
        <w:t>Plot 3</w:t>
      </w:r>
    </w:p>
    <w:p w14:paraId="3C5C3380" w14:textId="0DFCAC6F" w:rsidR="00063B4C" w:rsidRPr="00063B4C" w:rsidRDefault="00063B4C" w:rsidP="00063B4C">
      <w:pPr>
        <w:spacing w:line="240" w:lineRule="auto"/>
        <w:rPr>
          <w:rFonts w:eastAsia="Times New Roman" w:cstheme="minorHAnsi"/>
          <w:sz w:val="24"/>
          <w:szCs w:val="24"/>
        </w:rPr>
      </w:pPr>
      <w:r w:rsidRPr="00063B4C">
        <w:rPr>
          <w:rFonts w:eastAsia="Times New Roman" w:cstheme="minorHAnsi"/>
          <w:sz w:val="24"/>
          <w:szCs w:val="24"/>
        </w:rPr>
        <w:t>Plot of the Top 60 Hubs- once again we see a large proportion of nodes in their center densely connected network, and a few on the outskirts.</w:t>
      </w:r>
    </w:p>
    <w:p w14:paraId="38309B41" w14:textId="6D99EE0E" w:rsidR="00063B4C" w:rsidRPr="00EB4468" w:rsidRDefault="00063B4C" w:rsidP="00063B4C">
      <w:pPr>
        <w:spacing w:line="240" w:lineRule="auto"/>
        <w:rPr>
          <w:rFonts w:ascii="Times New Roman" w:eastAsia="Times New Roman" w:hAnsi="Times New Roman" w:cs="Times New Roman"/>
        </w:rPr>
      </w:pPr>
    </w:p>
    <w:p w14:paraId="3BC0D9B7" w14:textId="34284881" w:rsidR="00063B4C" w:rsidRDefault="00063B4C" w:rsidP="00063B4C">
      <w:pPr>
        <w:spacing w:line="240" w:lineRule="auto"/>
        <w:rPr>
          <w:rFonts w:ascii="Calibri" w:eastAsia="Times New Roman" w:hAnsi="Calibri" w:cs="Calibri"/>
          <w:noProof/>
          <w:color w:val="000000"/>
          <w:sz w:val="26"/>
          <w:szCs w:val="26"/>
          <w:bdr w:val="none" w:sz="0" w:space="0" w:color="auto" w:frame="1"/>
        </w:rPr>
      </w:pPr>
    </w:p>
    <w:p w14:paraId="706D17CC" w14:textId="0C8DEA9E" w:rsidR="00063B4C" w:rsidRDefault="00063B4C" w:rsidP="00063B4C">
      <w:pPr>
        <w:spacing w:line="240" w:lineRule="auto"/>
        <w:rPr>
          <w:rFonts w:ascii="Calibri" w:eastAsia="Times New Roman" w:hAnsi="Calibri" w:cs="Calibri"/>
          <w:noProof/>
          <w:color w:val="000000"/>
          <w:sz w:val="26"/>
          <w:szCs w:val="26"/>
          <w:bdr w:val="none" w:sz="0" w:space="0" w:color="auto" w:frame="1"/>
        </w:rPr>
      </w:pPr>
    </w:p>
    <w:p w14:paraId="0FB4A30C" w14:textId="03C1AEF4" w:rsidR="00B96CCF" w:rsidRPr="0023242F" w:rsidRDefault="00B96CCF" w:rsidP="007D61BC">
      <w:pPr>
        <w:rPr>
          <w:sz w:val="24"/>
          <w:szCs w:val="24"/>
        </w:rPr>
      </w:pPr>
      <w:r>
        <w:rPr>
          <w:noProof/>
        </w:rPr>
        <w:lastRenderedPageBreak/>
        <w:drawing>
          <wp:anchor distT="0" distB="0" distL="114300" distR="114300" simplePos="0" relativeHeight="251662336" behindDoc="1" locked="0" layoutInCell="1" allowOverlap="1" wp14:anchorId="53542D61" wp14:editId="6D6D5123">
            <wp:simplePos x="0" y="0"/>
            <wp:positionH relativeFrom="column">
              <wp:posOffset>-295275</wp:posOffset>
            </wp:positionH>
            <wp:positionV relativeFrom="paragraph">
              <wp:posOffset>253365</wp:posOffset>
            </wp:positionV>
            <wp:extent cx="2414016" cy="2843784"/>
            <wp:effectExtent l="0" t="0" r="5715" b="0"/>
            <wp:wrapTight wrapText="right">
              <wp:wrapPolygon edited="0">
                <wp:start x="0" y="0"/>
                <wp:lineTo x="0" y="21417"/>
                <wp:lineTo x="21481" y="21417"/>
                <wp:lineTo x="2148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14016" cy="2843784"/>
                    </a:xfrm>
                    <a:prstGeom prst="rect">
                      <a:avLst/>
                    </a:prstGeom>
                    <a:noFill/>
                  </pic:spPr>
                </pic:pic>
              </a:graphicData>
            </a:graphic>
            <wp14:sizeRelH relativeFrom="page">
              <wp14:pctWidth>0</wp14:pctWidth>
            </wp14:sizeRelH>
            <wp14:sizeRelV relativeFrom="page">
              <wp14:pctHeight>0</wp14:pctHeight>
            </wp14:sizeRelV>
          </wp:anchor>
        </w:drawing>
      </w:r>
      <w:r w:rsidR="00063B4C">
        <w:rPr>
          <w:b/>
          <w:bCs/>
          <w:sz w:val="22"/>
          <w:szCs w:val="22"/>
        </w:rPr>
        <w:t>Plot 4</w:t>
      </w:r>
    </w:p>
    <w:p w14:paraId="5F5DD121" w14:textId="63F1A04D" w:rsidR="007D61BC" w:rsidRPr="0023242F" w:rsidRDefault="007D61BC" w:rsidP="007D61BC">
      <w:pPr>
        <w:rPr>
          <w:sz w:val="24"/>
          <w:szCs w:val="24"/>
        </w:rPr>
      </w:pPr>
      <w:r w:rsidRPr="0023242F">
        <w:rPr>
          <w:b/>
          <w:bCs/>
          <w:sz w:val="24"/>
          <w:szCs w:val="24"/>
          <w:u w:val="single"/>
        </w:rPr>
        <w:t>Additional Plot with MST-KNN</w:t>
      </w:r>
      <w:r w:rsidRPr="0023242F">
        <w:rPr>
          <w:sz w:val="24"/>
          <w:szCs w:val="24"/>
        </w:rPr>
        <w:t>- shows the clusters made with these</w:t>
      </w:r>
      <w:r w:rsidR="0023242F" w:rsidRPr="0023242F">
        <w:rPr>
          <w:sz w:val="24"/>
          <w:szCs w:val="24"/>
        </w:rPr>
        <w:t xml:space="preserve"> 43</w:t>
      </w:r>
      <w:r w:rsidRPr="0023242F">
        <w:rPr>
          <w:sz w:val="24"/>
          <w:szCs w:val="24"/>
        </w:rPr>
        <w:t xml:space="preserve"> top hubs and how connected a majority are.</w:t>
      </w:r>
    </w:p>
    <w:p w14:paraId="2D2CD899" w14:textId="05A6EEDF" w:rsidR="007D61BC" w:rsidRDefault="007D61BC" w:rsidP="007D61BC"/>
    <w:p w14:paraId="697B7A74" w14:textId="700EE384" w:rsidR="00EB4468" w:rsidRPr="00EB4468" w:rsidRDefault="00EB4468" w:rsidP="00EB4468">
      <w:pPr>
        <w:spacing w:after="240" w:line="240" w:lineRule="auto"/>
        <w:rPr>
          <w:rFonts w:ascii="Times New Roman" w:eastAsia="Times New Roman" w:hAnsi="Times New Roman" w:cs="Times New Roman"/>
          <w:sz w:val="24"/>
          <w:szCs w:val="24"/>
        </w:rPr>
      </w:pPr>
      <w:r w:rsidRPr="00EB4468">
        <w:rPr>
          <w:rFonts w:ascii="Times New Roman" w:eastAsia="Times New Roman" w:hAnsi="Times New Roman" w:cs="Times New Roman"/>
          <w:sz w:val="24"/>
          <w:szCs w:val="24"/>
        </w:rPr>
        <w:br/>
      </w:r>
      <w:r w:rsidRPr="00EB4468">
        <w:rPr>
          <w:rFonts w:ascii="Times New Roman" w:eastAsia="Times New Roman" w:hAnsi="Times New Roman" w:cs="Times New Roman"/>
          <w:sz w:val="24"/>
          <w:szCs w:val="24"/>
        </w:rPr>
        <w:br/>
      </w:r>
      <w:r w:rsidRPr="00EB4468">
        <w:rPr>
          <w:rFonts w:ascii="Times New Roman" w:eastAsia="Times New Roman" w:hAnsi="Times New Roman" w:cs="Times New Roman"/>
          <w:sz w:val="24"/>
          <w:szCs w:val="24"/>
        </w:rPr>
        <w:br/>
      </w:r>
      <w:r w:rsidRPr="00EB4468">
        <w:rPr>
          <w:rFonts w:ascii="Times New Roman" w:eastAsia="Times New Roman" w:hAnsi="Times New Roman" w:cs="Times New Roman"/>
          <w:sz w:val="24"/>
          <w:szCs w:val="24"/>
        </w:rPr>
        <w:br/>
      </w:r>
      <w:r w:rsidRPr="00EB4468">
        <w:rPr>
          <w:rFonts w:ascii="Times New Roman" w:eastAsia="Times New Roman" w:hAnsi="Times New Roman" w:cs="Times New Roman"/>
          <w:sz w:val="24"/>
          <w:szCs w:val="24"/>
        </w:rPr>
        <w:br/>
      </w:r>
      <w:r w:rsidRPr="00EB4468">
        <w:rPr>
          <w:rFonts w:ascii="Times New Roman" w:eastAsia="Times New Roman" w:hAnsi="Times New Roman" w:cs="Times New Roman"/>
          <w:sz w:val="24"/>
          <w:szCs w:val="24"/>
        </w:rPr>
        <w:br/>
      </w:r>
      <w:r w:rsidRPr="00EB4468">
        <w:rPr>
          <w:rFonts w:ascii="Times New Roman" w:eastAsia="Times New Roman" w:hAnsi="Times New Roman" w:cs="Times New Roman"/>
          <w:sz w:val="24"/>
          <w:szCs w:val="24"/>
        </w:rPr>
        <w:br/>
      </w:r>
      <w:r w:rsidRPr="00EB4468">
        <w:rPr>
          <w:rFonts w:ascii="Times New Roman" w:eastAsia="Times New Roman" w:hAnsi="Times New Roman" w:cs="Times New Roman"/>
          <w:sz w:val="24"/>
          <w:szCs w:val="24"/>
        </w:rPr>
        <w:br/>
      </w:r>
      <w:r w:rsidRPr="00EB4468">
        <w:rPr>
          <w:rFonts w:ascii="Times New Roman" w:eastAsia="Times New Roman" w:hAnsi="Times New Roman" w:cs="Times New Roman"/>
          <w:sz w:val="24"/>
          <w:szCs w:val="24"/>
        </w:rPr>
        <w:br/>
      </w:r>
      <w:r w:rsidRPr="00EB4468">
        <w:rPr>
          <w:rFonts w:ascii="Times New Roman" w:eastAsia="Times New Roman" w:hAnsi="Times New Roman" w:cs="Times New Roman"/>
          <w:sz w:val="24"/>
          <w:szCs w:val="24"/>
        </w:rPr>
        <w:br/>
      </w:r>
      <w:r w:rsidRPr="00EB4468">
        <w:rPr>
          <w:rFonts w:ascii="Times New Roman" w:eastAsia="Times New Roman" w:hAnsi="Times New Roman" w:cs="Times New Roman"/>
          <w:sz w:val="24"/>
          <w:szCs w:val="24"/>
        </w:rPr>
        <w:br/>
      </w:r>
      <w:r w:rsidRPr="00EB4468">
        <w:rPr>
          <w:rFonts w:ascii="Times New Roman" w:eastAsia="Times New Roman" w:hAnsi="Times New Roman" w:cs="Times New Roman"/>
          <w:sz w:val="24"/>
          <w:szCs w:val="24"/>
        </w:rPr>
        <w:br/>
      </w:r>
      <w:r w:rsidRPr="00EB4468">
        <w:rPr>
          <w:rFonts w:ascii="Times New Roman" w:eastAsia="Times New Roman" w:hAnsi="Times New Roman" w:cs="Times New Roman"/>
          <w:sz w:val="24"/>
          <w:szCs w:val="24"/>
        </w:rPr>
        <w:br/>
      </w:r>
    </w:p>
    <w:p w14:paraId="4115A462" w14:textId="10CCB300" w:rsidR="00EB4468" w:rsidRPr="00EB4468" w:rsidRDefault="00EB4468" w:rsidP="00EB4468">
      <w:pPr>
        <w:spacing w:after="0" w:line="240" w:lineRule="auto"/>
        <w:rPr>
          <w:rFonts w:ascii="Times New Roman" w:eastAsia="Times New Roman" w:hAnsi="Times New Roman" w:cs="Times New Roman"/>
          <w:sz w:val="24"/>
          <w:szCs w:val="24"/>
        </w:rPr>
      </w:pPr>
    </w:p>
    <w:p w14:paraId="7650212F" w14:textId="77777777" w:rsidR="00EB4468" w:rsidRPr="00B96CCF" w:rsidRDefault="00EB4468" w:rsidP="00EB4468">
      <w:pPr>
        <w:spacing w:after="0" w:line="240" w:lineRule="auto"/>
        <w:rPr>
          <w:rFonts w:ascii="Times New Roman" w:eastAsia="Times New Roman" w:hAnsi="Times New Roman" w:cs="Times New Roman"/>
          <w:sz w:val="22"/>
          <w:szCs w:val="22"/>
        </w:rPr>
      </w:pPr>
    </w:p>
    <w:p w14:paraId="43824869" w14:textId="77777777" w:rsidR="00EB4468" w:rsidRPr="003617FC" w:rsidRDefault="00EB4468" w:rsidP="009D59C5"/>
    <w:sectPr w:rsidR="00EB4468" w:rsidRPr="003617FC" w:rsidSect="005D71C7">
      <w:headerReference w:type="default" r:id="rId3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CF8A56" w14:textId="77777777" w:rsidR="00C66CD6" w:rsidRDefault="00C66CD6" w:rsidP="00467EE9">
      <w:pPr>
        <w:spacing w:after="0" w:line="240" w:lineRule="auto"/>
      </w:pPr>
      <w:r>
        <w:separator/>
      </w:r>
    </w:p>
  </w:endnote>
  <w:endnote w:type="continuationSeparator" w:id="0">
    <w:p w14:paraId="54C3AE8C" w14:textId="77777777" w:rsidR="00C66CD6" w:rsidRDefault="00C66CD6" w:rsidP="00467E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6F11F9" w14:textId="77777777" w:rsidR="00C66CD6" w:rsidRDefault="00C66CD6" w:rsidP="00467EE9">
      <w:pPr>
        <w:spacing w:after="0" w:line="240" w:lineRule="auto"/>
      </w:pPr>
      <w:r>
        <w:separator/>
      </w:r>
    </w:p>
  </w:footnote>
  <w:footnote w:type="continuationSeparator" w:id="0">
    <w:p w14:paraId="1371FCC6" w14:textId="77777777" w:rsidR="00C66CD6" w:rsidRDefault="00C66CD6" w:rsidP="00467E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21A02B" w14:textId="00CBF645" w:rsidR="00467EE9" w:rsidRDefault="00467EE9">
    <w:pPr>
      <w:pStyle w:val="Header"/>
    </w:pPr>
    <w:r>
      <w:rPr>
        <w:caps/>
        <w:noProof/>
        <w:color w:val="808080" w:themeColor="background1" w:themeShade="80"/>
      </w:rPr>
      <mc:AlternateContent>
        <mc:Choice Requires="wpg">
          <w:drawing>
            <wp:anchor distT="0" distB="0" distL="114300" distR="114300" simplePos="0" relativeHeight="251659264" behindDoc="0" locked="0" layoutInCell="1" allowOverlap="1" wp14:anchorId="2BB35596" wp14:editId="19E72EE4">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24D900" w14:textId="77777777" w:rsidR="00467EE9" w:rsidRDefault="00467EE9">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B35596" id="Group 167" o:spid="_x0000_s1026" style="position:absolute;left:0;text-align:left;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" path="m,l1462822,r,1014481l638269,407899,,xe" fillcolor="#4472c4 [3204]" stroked="f" strokeweight="1pt">
                  <v:path arrowok="t" o:connecttype="custom" o:connectlocs="0,0;1463040,0;1463040,1014984;638364,408101;0,0" o:connectangles="0,0,0,0,0"/>
                </v:shape>
                <v:rect id="Rectangle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E24D900" w14:textId="77777777" w:rsidR="00467EE9" w:rsidRDefault="00467EE9">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D29C0"/>
    <w:multiLevelType w:val="multilevel"/>
    <w:tmpl w:val="E1ECBA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20226195"/>
    <w:multiLevelType w:val="hybridMultilevel"/>
    <w:tmpl w:val="1BFA9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D22F37"/>
    <w:multiLevelType w:val="hybridMultilevel"/>
    <w:tmpl w:val="4FDE5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0E5B78"/>
    <w:multiLevelType w:val="hybridMultilevel"/>
    <w:tmpl w:val="88EA1DAE"/>
    <w:lvl w:ilvl="0" w:tplc="02908B1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D66100"/>
    <w:multiLevelType w:val="hybridMultilevel"/>
    <w:tmpl w:val="C04EE950"/>
    <w:lvl w:ilvl="0" w:tplc="E6D887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DB20EB"/>
    <w:multiLevelType w:val="multilevel"/>
    <w:tmpl w:val="FC9A3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3D045B9"/>
    <w:multiLevelType w:val="hybridMultilevel"/>
    <w:tmpl w:val="48B81712"/>
    <w:lvl w:ilvl="0" w:tplc="9160B75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2"/>
  </w:num>
  <w:num w:numId="4">
    <w:abstractNumId w:val="1"/>
  </w:num>
  <w:num w:numId="5">
    <w:abstractNumId w:val="4"/>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118"/>
    <w:rsid w:val="000016F3"/>
    <w:rsid w:val="000068E6"/>
    <w:rsid w:val="000106F4"/>
    <w:rsid w:val="00045484"/>
    <w:rsid w:val="00063B4C"/>
    <w:rsid w:val="001512A6"/>
    <w:rsid w:val="0017395E"/>
    <w:rsid w:val="00174962"/>
    <w:rsid w:val="001C781B"/>
    <w:rsid w:val="001E09AA"/>
    <w:rsid w:val="001F4398"/>
    <w:rsid w:val="001F56C8"/>
    <w:rsid w:val="0023242F"/>
    <w:rsid w:val="0025604C"/>
    <w:rsid w:val="00267037"/>
    <w:rsid w:val="00315856"/>
    <w:rsid w:val="00331E58"/>
    <w:rsid w:val="00347BC4"/>
    <w:rsid w:val="003617FC"/>
    <w:rsid w:val="00361F79"/>
    <w:rsid w:val="003850E3"/>
    <w:rsid w:val="003A69D1"/>
    <w:rsid w:val="003E45A8"/>
    <w:rsid w:val="003F3B33"/>
    <w:rsid w:val="00450B50"/>
    <w:rsid w:val="00467EE9"/>
    <w:rsid w:val="0048189D"/>
    <w:rsid w:val="004A0DC0"/>
    <w:rsid w:val="004C4C20"/>
    <w:rsid w:val="004C4F7D"/>
    <w:rsid w:val="00510798"/>
    <w:rsid w:val="00510A99"/>
    <w:rsid w:val="00575E33"/>
    <w:rsid w:val="00584390"/>
    <w:rsid w:val="005C6CEA"/>
    <w:rsid w:val="005D71C7"/>
    <w:rsid w:val="005D7608"/>
    <w:rsid w:val="005E6691"/>
    <w:rsid w:val="005E7883"/>
    <w:rsid w:val="006214B5"/>
    <w:rsid w:val="00622AC8"/>
    <w:rsid w:val="006446A1"/>
    <w:rsid w:val="006D0DE5"/>
    <w:rsid w:val="006E4C9E"/>
    <w:rsid w:val="007331DD"/>
    <w:rsid w:val="00736A3D"/>
    <w:rsid w:val="00747C74"/>
    <w:rsid w:val="007628EC"/>
    <w:rsid w:val="00773B20"/>
    <w:rsid w:val="007B79EE"/>
    <w:rsid w:val="007D61BC"/>
    <w:rsid w:val="007F6E46"/>
    <w:rsid w:val="00804CE7"/>
    <w:rsid w:val="00854A93"/>
    <w:rsid w:val="0086407E"/>
    <w:rsid w:val="008A4F44"/>
    <w:rsid w:val="008E1A48"/>
    <w:rsid w:val="008E1B57"/>
    <w:rsid w:val="00901744"/>
    <w:rsid w:val="00977118"/>
    <w:rsid w:val="009943F7"/>
    <w:rsid w:val="009A0447"/>
    <w:rsid w:val="009C1E50"/>
    <w:rsid w:val="009D31BF"/>
    <w:rsid w:val="009D59C5"/>
    <w:rsid w:val="00A0335F"/>
    <w:rsid w:val="00A251B0"/>
    <w:rsid w:val="00AD24EF"/>
    <w:rsid w:val="00AD51C3"/>
    <w:rsid w:val="00AE72BE"/>
    <w:rsid w:val="00AF047A"/>
    <w:rsid w:val="00AF6D16"/>
    <w:rsid w:val="00B06A65"/>
    <w:rsid w:val="00B203A5"/>
    <w:rsid w:val="00B2332F"/>
    <w:rsid w:val="00B52C93"/>
    <w:rsid w:val="00B96CCF"/>
    <w:rsid w:val="00BA50DA"/>
    <w:rsid w:val="00BC74F5"/>
    <w:rsid w:val="00C57934"/>
    <w:rsid w:val="00C610B1"/>
    <w:rsid w:val="00C66CD6"/>
    <w:rsid w:val="00C87728"/>
    <w:rsid w:val="00CF421C"/>
    <w:rsid w:val="00D23593"/>
    <w:rsid w:val="00E33BAD"/>
    <w:rsid w:val="00E457E3"/>
    <w:rsid w:val="00E6211B"/>
    <w:rsid w:val="00E74855"/>
    <w:rsid w:val="00E92A98"/>
    <w:rsid w:val="00EA6E4F"/>
    <w:rsid w:val="00EB4468"/>
    <w:rsid w:val="00EE748D"/>
    <w:rsid w:val="00EF3C8A"/>
    <w:rsid w:val="00F04A37"/>
    <w:rsid w:val="00F42B7E"/>
    <w:rsid w:val="00F4768F"/>
    <w:rsid w:val="00FA08C8"/>
    <w:rsid w:val="00FA7E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03C67"/>
  <w15:chartTrackingRefBased/>
  <w15:docId w15:val="{42634242-1BEB-4A05-8A01-610E69FB2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42F"/>
  </w:style>
  <w:style w:type="paragraph" w:styleId="Heading1">
    <w:name w:val="heading 1"/>
    <w:basedOn w:val="Normal"/>
    <w:next w:val="Normal"/>
    <w:link w:val="Heading1Char"/>
    <w:uiPriority w:val="9"/>
    <w:qFormat/>
    <w:rsid w:val="00C57934"/>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C57934"/>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C57934"/>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C57934"/>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C57934"/>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C57934"/>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C57934"/>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C57934"/>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C57934"/>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7934"/>
    <w:rPr>
      <w:smallCaps/>
      <w:spacing w:val="5"/>
      <w:sz w:val="32"/>
      <w:szCs w:val="32"/>
    </w:rPr>
  </w:style>
  <w:style w:type="character" w:customStyle="1" w:styleId="Heading2Char">
    <w:name w:val="Heading 2 Char"/>
    <w:basedOn w:val="DefaultParagraphFont"/>
    <w:link w:val="Heading2"/>
    <w:uiPriority w:val="9"/>
    <w:semiHidden/>
    <w:rsid w:val="00C57934"/>
    <w:rPr>
      <w:smallCaps/>
      <w:spacing w:val="5"/>
      <w:sz w:val="28"/>
      <w:szCs w:val="28"/>
    </w:rPr>
  </w:style>
  <w:style w:type="character" w:customStyle="1" w:styleId="Heading3Char">
    <w:name w:val="Heading 3 Char"/>
    <w:basedOn w:val="DefaultParagraphFont"/>
    <w:link w:val="Heading3"/>
    <w:uiPriority w:val="9"/>
    <w:semiHidden/>
    <w:rsid w:val="00C57934"/>
    <w:rPr>
      <w:smallCaps/>
      <w:spacing w:val="5"/>
      <w:sz w:val="24"/>
      <w:szCs w:val="24"/>
    </w:rPr>
  </w:style>
  <w:style w:type="character" w:customStyle="1" w:styleId="Heading4Char">
    <w:name w:val="Heading 4 Char"/>
    <w:basedOn w:val="DefaultParagraphFont"/>
    <w:link w:val="Heading4"/>
    <w:uiPriority w:val="9"/>
    <w:semiHidden/>
    <w:rsid w:val="00C57934"/>
    <w:rPr>
      <w:i/>
      <w:iCs/>
      <w:smallCaps/>
      <w:spacing w:val="10"/>
      <w:sz w:val="22"/>
      <w:szCs w:val="22"/>
    </w:rPr>
  </w:style>
  <w:style w:type="character" w:customStyle="1" w:styleId="Heading5Char">
    <w:name w:val="Heading 5 Char"/>
    <w:basedOn w:val="DefaultParagraphFont"/>
    <w:link w:val="Heading5"/>
    <w:uiPriority w:val="9"/>
    <w:semiHidden/>
    <w:rsid w:val="00C57934"/>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C57934"/>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C57934"/>
    <w:rPr>
      <w:b/>
      <w:bCs/>
      <w:smallCaps/>
      <w:color w:val="70AD47" w:themeColor="accent6"/>
      <w:spacing w:val="10"/>
    </w:rPr>
  </w:style>
  <w:style w:type="character" w:customStyle="1" w:styleId="Heading8Char">
    <w:name w:val="Heading 8 Char"/>
    <w:basedOn w:val="DefaultParagraphFont"/>
    <w:link w:val="Heading8"/>
    <w:uiPriority w:val="9"/>
    <w:semiHidden/>
    <w:rsid w:val="00C57934"/>
    <w:rPr>
      <w:b/>
      <w:bCs/>
      <w:i/>
      <w:iCs/>
      <w:smallCaps/>
      <w:color w:val="538135" w:themeColor="accent6" w:themeShade="BF"/>
    </w:rPr>
  </w:style>
  <w:style w:type="character" w:customStyle="1" w:styleId="Heading9Char">
    <w:name w:val="Heading 9 Char"/>
    <w:basedOn w:val="DefaultParagraphFont"/>
    <w:link w:val="Heading9"/>
    <w:uiPriority w:val="9"/>
    <w:semiHidden/>
    <w:rsid w:val="00C57934"/>
    <w:rPr>
      <w:b/>
      <w:bCs/>
      <w:i/>
      <w:iCs/>
      <w:smallCaps/>
      <w:color w:val="385623" w:themeColor="accent6" w:themeShade="80"/>
    </w:rPr>
  </w:style>
  <w:style w:type="paragraph" w:styleId="Caption">
    <w:name w:val="caption"/>
    <w:basedOn w:val="Normal"/>
    <w:next w:val="Normal"/>
    <w:uiPriority w:val="35"/>
    <w:semiHidden/>
    <w:unhideWhenUsed/>
    <w:qFormat/>
    <w:rsid w:val="00C57934"/>
    <w:rPr>
      <w:b/>
      <w:bCs/>
      <w:caps/>
      <w:sz w:val="16"/>
      <w:szCs w:val="16"/>
    </w:rPr>
  </w:style>
  <w:style w:type="paragraph" w:styleId="Title">
    <w:name w:val="Title"/>
    <w:basedOn w:val="Normal"/>
    <w:next w:val="Normal"/>
    <w:link w:val="TitleChar"/>
    <w:uiPriority w:val="10"/>
    <w:qFormat/>
    <w:rsid w:val="00C57934"/>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C57934"/>
    <w:rPr>
      <w:smallCaps/>
      <w:color w:val="262626" w:themeColor="text1" w:themeTint="D9"/>
      <w:sz w:val="52"/>
      <w:szCs w:val="52"/>
    </w:rPr>
  </w:style>
  <w:style w:type="paragraph" w:styleId="Subtitle">
    <w:name w:val="Subtitle"/>
    <w:basedOn w:val="Normal"/>
    <w:next w:val="Normal"/>
    <w:link w:val="SubtitleChar"/>
    <w:uiPriority w:val="11"/>
    <w:qFormat/>
    <w:rsid w:val="00C57934"/>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C57934"/>
    <w:rPr>
      <w:rFonts w:asciiTheme="majorHAnsi" w:eastAsiaTheme="majorEastAsia" w:hAnsiTheme="majorHAnsi" w:cstheme="majorBidi"/>
    </w:rPr>
  </w:style>
  <w:style w:type="character" w:styleId="Strong">
    <w:name w:val="Strong"/>
    <w:uiPriority w:val="22"/>
    <w:qFormat/>
    <w:rsid w:val="00C57934"/>
    <w:rPr>
      <w:b/>
      <w:bCs/>
      <w:color w:val="70AD47" w:themeColor="accent6"/>
    </w:rPr>
  </w:style>
  <w:style w:type="character" w:styleId="Emphasis">
    <w:name w:val="Emphasis"/>
    <w:uiPriority w:val="20"/>
    <w:qFormat/>
    <w:rsid w:val="00C57934"/>
    <w:rPr>
      <w:b/>
      <w:bCs/>
      <w:i/>
      <w:iCs/>
      <w:spacing w:val="10"/>
    </w:rPr>
  </w:style>
  <w:style w:type="paragraph" w:styleId="NoSpacing">
    <w:name w:val="No Spacing"/>
    <w:link w:val="NoSpacingChar"/>
    <w:uiPriority w:val="1"/>
    <w:qFormat/>
    <w:rsid w:val="00C57934"/>
    <w:pPr>
      <w:spacing w:after="0" w:line="240" w:lineRule="auto"/>
    </w:pPr>
  </w:style>
  <w:style w:type="paragraph" w:styleId="Quote">
    <w:name w:val="Quote"/>
    <w:basedOn w:val="Normal"/>
    <w:next w:val="Normal"/>
    <w:link w:val="QuoteChar"/>
    <w:uiPriority w:val="29"/>
    <w:qFormat/>
    <w:rsid w:val="00C57934"/>
    <w:rPr>
      <w:i/>
      <w:iCs/>
    </w:rPr>
  </w:style>
  <w:style w:type="character" w:customStyle="1" w:styleId="QuoteChar">
    <w:name w:val="Quote Char"/>
    <w:basedOn w:val="DefaultParagraphFont"/>
    <w:link w:val="Quote"/>
    <w:uiPriority w:val="29"/>
    <w:rsid w:val="00C57934"/>
    <w:rPr>
      <w:i/>
      <w:iCs/>
    </w:rPr>
  </w:style>
  <w:style w:type="paragraph" w:styleId="IntenseQuote">
    <w:name w:val="Intense Quote"/>
    <w:basedOn w:val="Normal"/>
    <w:next w:val="Normal"/>
    <w:link w:val="IntenseQuoteChar"/>
    <w:uiPriority w:val="30"/>
    <w:qFormat/>
    <w:rsid w:val="00C57934"/>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C57934"/>
    <w:rPr>
      <w:b/>
      <w:bCs/>
      <w:i/>
      <w:iCs/>
    </w:rPr>
  </w:style>
  <w:style w:type="character" w:styleId="SubtleEmphasis">
    <w:name w:val="Subtle Emphasis"/>
    <w:uiPriority w:val="19"/>
    <w:qFormat/>
    <w:rsid w:val="00C57934"/>
    <w:rPr>
      <w:i/>
      <w:iCs/>
    </w:rPr>
  </w:style>
  <w:style w:type="character" w:styleId="IntenseEmphasis">
    <w:name w:val="Intense Emphasis"/>
    <w:uiPriority w:val="21"/>
    <w:qFormat/>
    <w:rsid w:val="00C57934"/>
    <w:rPr>
      <w:b/>
      <w:bCs/>
      <w:i/>
      <w:iCs/>
      <w:color w:val="70AD47" w:themeColor="accent6"/>
      <w:spacing w:val="10"/>
    </w:rPr>
  </w:style>
  <w:style w:type="character" w:styleId="SubtleReference">
    <w:name w:val="Subtle Reference"/>
    <w:uiPriority w:val="31"/>
    <w:qFormat/>
    <w:rsid w:val="00C57934"/>
    <w:rPr>
      <w:b/>
      <w:bCs/>
    </w:rPr>
  </w:style>
  <w:style w:type="character" w:styleId="IntenseReference">
    <w:name w:val="Intense Reference"/>
    <w:uiPriority w:val="32"/>
    <w:qFormat/>
    <w:rsid w:val="00C57934"/>
    <w:rPr>
      <w:b/>
      <w:bCs/>
      <w:smallCaps/>
      <w:spacing w:val="5"/>
      <w:sz w:val="22"/>
      <w:szCs w:val="22"/>
      <w:u w:val="single"/>
    </w:rPr>
  </w:style>
  <w:style w:type="character" w:styleId="BookTitle">
    <w:name w:val="Book Title"/>
    <w:uiPriority w:val="33"/>
    <w:qFormat/>
    <w:rsid w:val="00C57934"/>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C57934"/>
    <w:pPr>
      <w:outlineLvl w:val="9"/>
    </w:pPr>
  </w:style>
  <w:style w:type="character" w:styleId="Hyperlink">
    <w:name w:val="Hyperlink"/>
    <w:basedOn w:val="DefaultParagraphFont"/>
    <w:uiPriority w:val="99"/>
    <w:unhideWhenUsed/>
    <w:rsid w:val="00B06A65"/>
    <w:rPr>
      <w:color w:val="0563C1" w:themeColor="hyperlink"/>
      <w:u w:val="single"/>
    </w:rPr>
  </w:style>
  <w:style w:type="character" w:styleId="UnresolvedMention">
    <w:name w:val="Unresolved Mention"/>
    <w:basedOn w:val="DefaultParagraphFont"/>
    <w:uiPriority w:val="99"/>
    <w:semiHidden/>
    <w:unhideWhenUsed/>
    <w:rsid w:val="00B06A65"/>
    <w:rPr>
      <w:color w:val="605E5C"/>
      <w:shd w:val="clear" w:color="auto" w:fill="E1DFDD"/>
    </w:rPr>
  </w:style>
  <w:style w:type="paragraph" w:styleId="Header">
    <w:name w:val="header"/>
    <w:basedOn w:val="Normal"/>
    <w:link w:val="HeaderChar"/>
    <w:uiPriority w:val="99"/>
    <w:unhideWhenUsed/>
    <w:rsid w:val="00467E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7EE9"/>
  </w:style>
  <w:style w:type="paragraph" w:styleId="Footer">
    <w:name w:val="footer"/>
    <w:basedOn w:val="Normal"/>
    <w:link w:val="FooterChar"/>
    <w:uiPriority w:val="99"/>
    <w:unhideWhenUsed/>
    <w:rsid w:val="00467E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7EE9"/>
  </w:style>
  <w:style w:type="paragraph" w:styleId="NormalWeb">
    <w:name w:val="Normal (Web)"/>
    <w:basedOn w:val="Normal"/>
    <w:uiPriority w:val="99"/>
    <w:semiHidden/>
    <w:unhideWhenUsed/>
    <w:rsid w:val="00467EE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SpacingChar">
    <w:name w:val="No Spacing Char"/>
    <w:basedOn w:val="DefaultParagraphFont"/>
    <w:link w:val="NoSpacing"/>
    <w:uiPriority w:val="1"/>
    <w:rsid w:val="00467EE9"/>
  </w:style>
  <w:style w:type="paragraph" w:styleId="ListParagraph">
    <w:name w:val="List Paragraph"/>
    <w:basedOn w:val="Normal"/>
    <w:uiPriority w:val="34"/>
    <w:qFormat/>
    <w:rsid w:val="00450B50"/>
    <w:pPr>
      <w:ind w:left="720"/>
      <w:contextualSpacing/>
    </w:pPr>
  </w:style>
  <w:style w:type="character" w:customStyle="1" w:styleId="citation">
    <w:name w:val="citation"/>
    <w:basedOn w:val="DefaultParagraphFont"/>
    <w:rsid w:val="008E1A48"/>
  </w:style>
  <w:style w:type="paragraph" w:styleId="HTMLPreformatted">
    <w:name w:val="HTML Preformatted"/>
    <w:basedOn w:val="Normal"/>
    <w:link w:val="HTMLPreformattedChar"/>
    <w:uiPriority w:val="99"/>
    <w:semiHidden/>
    <w:unhideWhenUsed/>
    <w:rsid w:val="00267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267037"/>
    <w:rPr>
      <w:rFonts w:ascii="Courier New" w:eastAsia="Times New Roman" w:hAnsi="Courier New" w:cs="Courier New"/>
      <w:sz w:val="20"/>
      <w:szCs w:val="20"/>
    </w:rPr>
  </w:style>
  <w:style w:type="character" w:customStyle="1" w:styleId="gd15mcfceub">
    <w:name w:val="gd15mcfceub"/>
    <w:basedOn w:val="DefaultParagraphFont"/>
    <w:rsid w:val="00267037"/>
  </w:style>
  <w:style w:type="character" w:styleId="FollowedHyperlink">
    <w:name w:val="FollowedHyperlink"/>
    <w:basedOn w:val="DefaultParagraphFont"/>
    <w:uiPriority w:val="99"/>
    <w:semiHidden/>
    <w:unhideWhenUsed/>
    <w:rsid w:val="007628EC"/>
    <w:rPr>
      <w:color w:val="954F72" w:themeColor="followedHyperlink"/>
      <w:u w:val="single"/>
    </w:rPr>
  </w:style>
  <w:style w:type="table" w:styleId="TableGrid">
    <w:name w:val="Table Grid"/>
    <w:basedOn w:val="TableNormal"/>
    <w:uiPriority w:val="39"/>
    <w:rsid w:val="00B233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A0D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0DC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0015">
      <w:bodyDiv w:val="1"/>
      <w:marLeft w:val="0"/>
      <w:marRight w:val="0"/>
      <w:marTop w:val="0"/>
      <w:marBottom w:val="0"/>
      <w:divBdr>
        <w:top w:val="none" w:sz="0" w:space="0" w:color="auto"/>
        <w:left w:val="none" w:sz="0" w:space="0" w:color="auto"/>
        <w:bottom w:val="none" w:sz="0" w:space="0" w:color="auto"/>
        <w:right w:val="none" w:sz="0" w:space="0" w:color="auto"/>
      </w:divBdr>
    </w:div>
    <w:div w:id="46298450">
      <w:bodyDiv w:val="1"/>
      <w:marLeft w:val="0"/>
      <w:marRight w:val="0"/>
      <w:marTop w:val="0"/>
      <w:marBottom w:val="0"/>
      <w:divBdr>
        <w:top w:val="none" w:sz="0" w:space="0" w:color="auto"/>
        <w:left w:val="none" w:sz="0" w:space="0" w:color="auto"/>
        <w:bottom w:val="none" w:sz="0" w:space="0" w:color="auto"/>
        <w:right w:val="none" w:sz="0" w:space="0" w:color="auto"/>
      </w:divBdr>
    </w:div>
    <w:div w:id="128062088">
      <w:bodyDiv w:val="1"/>
      <w:marLeft w:val="0"/>
      <w:marRight w:val="0"/>
      <w:marTop w:val="0"/>
      <w:marBottom w:val="0"/>
      <w:divBdr>
        <w:top w:val="none" w:sz="0" w:space="0" w:color="auto"/>
        <w:left w:val="none" w:sz="0" w:space="0" w:color="auto"/>
        <w:bottom w:val="none" w:sz="0" w:space="0" w:color="auto"/>
        <w:right w:val="none" w:sz="0" w:space="0" w:color="auto"/>
      </w:divBdr>
    </w:div>
    <w:div w:id="181669615">
      <w:bodyDiv w:val="1"/>
      <w:marLeft w:val="0"/>
      <w:marRight w:val="0"/>
      <w:marTop w:val="0"/>
      <w:marBottom w:val="0"/>
      <w:divBdr>
        <w:top w:val="none" w:sz="0" w:space="0" w:color="auto"/>
        <w:left w:val="none" w:sz="0" w:space="0" w:color="auto"/>
        <w:bottom w:val="none" w:sz="0" w:space="0" w:color="auto"/>
        <w:right w:val="none" w:sz="0" w:space="0" w:color="auto"/>
      </w:divBdr>
    </w:div>
    <w:div w:id="188565434">
      <w:bodyDiv w:val="1"/>
      <w:marLeft w:val="0"/>
      <w:marRight w:val="0"/>
      <w:marTop w:val="0"/>
      <w:marBottom w:val="0"/>
      <w:divBdr>
        <w:top w:val="none" w:sz="0" w:space="0" w:color="auto"/>
        <w:left w:val="none" w:sz="0" w:space="0" w:color="auto"/>
        <w:bottom w:val="none" w:sz="0" w:space="0" w:color="auto"/>
        <w:right w:val="none" w:sz="0" w:space="0" w:color="auto"/>
      </w:divBdr>
    </w:div>
    <w:div w:id="256522042">
      <w:bodyDiv w:val="1"/>
      <w:marLeft w:val="0"/>
      <w:marRight w:val="0"/>
      <w:marTop w:val="0"/>
      <w:marBottom w:val="0"/>
      <w:divBdr>
        <w:top w:val="none" w:sz="0" w:space="0" w:color="auto"/>
        <w:left w:val="none" w:sz="0" w:space="0" w:color="auto"/>
        <w:bottom w:val="none" w:sz="0" w:space="0" w:color="auto"/>
        <w:right w:val="none" w:sz="0" w:space="0" w:color="auto"/>
      </w:divBdr>
      <w:divsChild>
        <w:div w:id="25646277">
          <w:marLeft w:val="-150"/>
          <w:marRight w:val="0"/>
          <w:marTop w:val="0"/>
          <w:marBottom w:val="0"/>
          <w:divBdr>
            <w:top w:val="none" w:sz="0" w:space="0" w:color="auto"/>
            <w:left w:val="none" w:sz="0" w:space="0" w:color="auto"/>
            <w:bottom w:val="none" w:sz="0" w:space="0" w:color="auto"/>
            <w:right w:val="none" w:sz="0" w:space="0" w:color="auto"/>
          </w:divBdr>
        </w:div>
        <w:div w:id="416829052">
          <w:marLeft w:val="60"/>
          <w:marRight w:val="0"/>
          <w:marTop w:val="0"/>
          <w:marBottom w:val="0"/>
          <w:divBdr>
            <w:top w:val="none" w:sz="0" w:space="0" w:color="auto"/>
            <w:left w:val="none" w:sz="0" w:space="0" w:color="auto"/>
            <w:bottom w:val="none" w:sz="0" w:space="0" w:color="auto"/>
            <w:right w:val="none" w:sz="0" w:space="0" w:color="auto"/>
          </w:divBdr>
        </w:div>
      </w:divsChild>
    </w:div>
    <w:div w:id="382946066">
      <w:bodyDiv w:val="1"/>
      <w:marLeft w:val="0"/>
      <w:marRight w:val="0"/>
      <w:marTop w:val="0"/>
      <w:marBottom w:val="0"/>
      <w:divBdr>
        <w:top w:val="none" w:sz="0" w:space="0" w:color="auto"/>
        <w:left w:val="none" w:sz="0" w:space="0" w:color="auto"/>
        <w:bottom w:val="none" w:sz="0" w:space="0" w:color="auto"/>
        <w:right w:val="none" w:sz="0" w:space="0" w:color="auto"/>
      </w:divBdr>
    </w:div>
    <w:div w:id="499587697">
      <w:bodyDiv w:val="1"/>
      <w:marLeft w:val="0"/>
      <w:marRight w:val="0"/>
      <w:marTop w:val="0"/>
      <w:marBottom w:val="0"/>
      <w:divBdr>
        <w:top w:val="none" w:sz="0" w:space="0" w:color="auto"/>
        <w:left w:val="none" w:sz="0" w:space="0" w:color="auto"/>
        <w:bottom w:val="none" w:sz="0" w:space="0" w:color="auto"/>
        <w:right w:val="none" w:sz="0" w:space="0" w:color="auto"/>
      </w:divBdr>
    </w:div>
    <w:div w:id="566694831">
      <w:bodyDiv w:val="1"/>
      <w:marLeft w:val="0"/>
      <w:marRight w:val="0"/>
      <w:marTop w:val="0"/>
      <w:marBottom w:val="0"/>
      <w:divBdr>
        <w:top w:val="none" w:sz="0" w:space="0" w:color="auto"/>
        <w:left w:val="none" w:sz="0" w:space="0" w:color="auto"/>
        <w:bottom w:val="none" w:sz="0" w:space="0" w:color="auto"/>
        <w:right w:val="none" w:sz="0" w:space="0" w:color="auto"/>
      </w:divBdr>
    </w:div>
    <w:div w:id="718938322">
      <w:bodyDiv w:val="1"/>
      <w:marLeft w:val="0"/>
      <w:marRight w:val="0"/>
      <w:marTop w:val="0"/>
      <w:marBottom w:val="0"/>
      <w:divBdr>
        <w:top w:val="none" w:sz="0" w:space="0" w:color="auto"/>
        <w:left w:val="none" w:sz="0" w:space="0" w:color="auto"/>
        <w:bottom w:val="none" w:sz="0" w:space="0" w:color="auto"/>
        <w:right w:val="none" w:sz="0" w:space="0" w:color="auto"/>
      </w:divBdr>
    </w:div>
    <w:div w:id="734426369">
      <w:bodyDiv w:val="1"/>
      <w:marLeft w:val="0"/>
      <w:marRight w:val="0"/>
      <w:marTop w:val="0"/>
      <w:marBottom w:val="0"/>
      <w:divBdr>
        <w:top w:val="none" w:sz="0" w:space="0" w:color="auto"/>
        <w:left w:val="none" w:sz="0" w:space="0" w:color="auto"/>
        <w:bottom w:val="none" w:sz="0" w:space="0" w:color="auto"/>
        <w:right w:val="none" w:sz="0" w:space="0" w:color="auto"/>
      </w:divBdr>
    </w:div>
    <w:div w:id="749275061">
      <w:bodyDiv w:val="1"/>
      <w:marLeft w:val="0"/>
      <w:marRight w:val="0"/>
      <w:marTop w:val="0"/>
      <w:marBottom w:val="0"/>
      <w:divBdr>
        <w:top w:val="none" w:sz="0" w:space="0" w:color="auto"/>
        <w:left w:val="none" w:sz="0" w:space="0" w:color="auto"/>
        <w:bottom w:val="none" w:sz="0" w:space="0" w:color="auto"/>
        <w:right w:val="none" w:sz="0" w:space="0" w:color="auto"/>
      </w:divBdr>
    </w:div>
    <w:div w:id="858665949">
      <w:bodyDiv w:val="1"/>
      <w:marLeft w:val="0"/>
      <w:marRight w:val="0"/>
      <w:marTop w:val="0"/>
      <w:marBottom w:val="0"/>
      <w:divBdr>
        <w:top w:val="none" w:sz="0" w:space="0" w:color="auto"/>
        <w:left w:val="none" w:sz="0" w:space="0" w:color="auto"/>
        <w:bottom w:val="none" w:sz="0" w:space="0" w:color="auto"/>
        <w:right w:val="none" w:sz="0" w:space="0" w:color="auto"/>
      </w:divBdr>
    </w:div>
    <w:div w:id="965506874">
      <w:bodyDiv w:val="1"/>
      <w:marLeft w:val="0"/>
      <w:marRight w:val="0"/>
      <w:marTop w:val="0"/>
      <w:marBottom w:val="0"/>
      <w:divBdr>
        <w:top w:val="none" w:sz="0" w:space="0" w:color="auto"/>
        <w:left w:val="none" w:sz="0" w:space="0" w:color="auto"/>
        <w:bottom w:val="none" w:sz="0" w:space="0" w:color="auto"/>
        <w:right w:val="none" w:sz="0" w:space="0" w:color="auto"/>
      </w:divBdr>
    </w:div>
    <w:div w:id="980765384">
      <w:bodyDiv w:val="1"/>
      <w:marLeft w:val="0"/>
      <w:marRight w:val="0"/>
      <w:marTop w:val="0"/>
      <w:marBottom w:val="0"/>
      <w:divBdr>
        <w:top w:val="none" w:sz="0" w:space="0" w:color="auto"/>
        <w:left w:val="none" w:sz="0" w:space="0" w:color="auto"/>
        <w:bottom w:val="none" w:sz="0" w:space="0" w:color="auto"/>
        <w:right w:val="none" w:sz="0" w:space="0" w:color="auto"/>
      </w:divBdr>
    </w:div>
    <w:div w:id="1003094878">
      <w:bodyDiv w:val="1"/>
      <w:marLeft w:val="0"/>
      <w:marRight w:val="0"/>
      <w:marTop w:val="0"/>
      <w:marBottom w:val="0"/>
      <w:divBdr>
        <w:top w:val="none" w:sz="0" w:space="0" w:color="auto"/>
        <w:left w:val="none" w:sz="0" w:space="0" w:color="auto"/>
        <w:bottom w:val="none" w:sz="0" w:space="0" w:color="auto"/>
        <w:right w:val="none" w:sz="0" w:space="0" w:color="auto"/>
      </w:divBdr>
    </w:div>
    <w:div w:id="1046027827">
      <w:bodyDiv w:val="1"/>
      <w:marLeft w:val="0"/>
      <w:marRight w:val="0"/>
      <w:marTop w:val="0"/>
      <w:marBottom w:val="0"/>
      <w:divBdr>
        <w:top w:val="none" w:sz="0" w:space="0" w:color="auto"/>
        <w:left w:val="none" w:sz="0" w:space="0" w:color="auto"/>
        <w:bottom w:val="none" w:sz="0" w:space="0" w:color="auto"/>
        <w:right w:val="none" w:sz="0" w:space="0" w:color="auto"/>
      </w:divBdr>
      <w:divsChild>
        <w:div w:id="1364985107">
          <w:marLeft w:val="60"/>
          <w:marRight w:val="0"/>
          <w:marTop w:val="0"/>
          <w:marBottom w:val="0"/>
          <w:divBdr>
            <w:top w:val="none" w:sz="0" w:space="0" w:color="auto"/>
            <w:left w:val="none" w:sz="0" w:space="0" w:color="auto"/>
            <w:bottom w:val="none" w:sz="0" w:space="0" w:color="auto"/>
            <w:right w:val="none" w:sz="0" w:space="0" w:color="auto"/>
          </w:divBdr>
        </w:div>
      </w:divsChild>
    </w:div>
    <w:div w:id="1072318352">
      <w:bodyDiv w:val="1"/>
      <w:marLeft w:val="0"/>
      <w:marRight w:val="0"/>
      <w:marTop w:val="0"/>
      <w:marBottom w:val="0"/>
      <w:divBdr>
        <w:top w:val="none" w:sz="0" w:space="0" w:color="auto"/>
        <w:left w:val="none" w:sz="0" w:space="0" w:color="auto"/>
        <w:bottom w:val="none" w:sz="0" w:space="0" w:color="auto"/>
        <w:right w:val="none" w:sz="0" w:space="0" w:color="auto"/>
      </w:divBdr>
    </w:div>
    <w:div w:id="1073773941">
      <w:bodyDiv w:val="1"/>
      <w:marLeft w:val="0"/>
      <w:marRight w:val="0"/>
      <w:marTop w:val="0"/>
      <w:marBottom w:val="0"/>
      <w:divBdr>
        <w:top w:val="none" w:sz="0" w:space="0" w:color="auto"/>
        <w:left w:val="none" w:sz="0" w:space="0" w:color="auto"/>
        <w:bottom w:val="none" w:sz="0" w:space="0" w:color="auto"/>
        <w:right w:val="none" w:sz="0" w:space="0" w:color="auto"/>
      </w:divBdr>
    </w:div>
    <w:div w:id="1082723062">
      <w:bodyDiv w:val="1"/>
      <w:marLeft w:val="0"/>
      <w:marRight w:val="0"/>
      <w:marTop w:val="0"/>
      <w:marBottom w:val="0"/>
      <w:divBdr>
        <w:top w:val="none" w:sz="0" w:space="0" w:color="auto"/>
        <w:left w:val="none" w:sz="0" w:space="0" w:color="auto"/>
        <w:bottom w:val="none" w:sz="0" w:space="0" w:color="auto"/>
        <w:right w:val="none" w:sz="0" w:space="0" w:color="auto"/>
      </w:divBdr>
    </w:div>
    <w:div w:id="1104762344">
      <w:bodyDiv w:val="1"/>
      <w:marLeft w:val="0"/>
      <w:marRight w:val="0"/>
      <w:marTop w:val="0"/>
      <w:marBottom w:val="0"/>
      <w:divBdr>
        <w:top w:val="none" w:sz="0" w:space="0" w:color="auto"/>
        <w:left w:val="none" w:sz="0" w:space="0" w:color="auto"/>
        <w:bottom w:val="none" w:sz="0" w:space="0" w:color="auto"/>
        <w:right w:val="none" w:sz="0" w:space="0" w:color="auto"/>
      </w:divBdr>
    </w:div>
    <w:div w:id="1118183007">
      <w:bodyDiv w:val="1"/>
      <w:marLeft w:val="0"/>
      <w:marRight w:val="0"/>
      <w:marTop w:val="0"/>
      <w:marBottom w:val="0"/>
      <w:divBdr>
        <w:top w:val="none" w:sz="0" w:space="0" w:color="auto"/>
        <w:left w:val="none" w:sz="0" w:space="0" w:color="auto"/>
        <w:bottom w:val="none" w:sz="0" w:space="0" w:color="auto"/>
        <w:right w:val="none" w:sz="0" w:space="0" w:color="auto"/>
      </w:divBdr>
    </w:div>
    <w:div w:id="1183740800">
      <w:bodyDiv w:val="1"/>
      <w:marLeft w:val="0"/>
      <w:marRight w:val="0"/>
      <w:marTop w:val="0"/>
      <w:marBottom w:val="0"/>
      <w:divBdr>
        <w:top w:val="none" w:sz="0" w:space="0" w:color="auto"/>
        <w:left w:val="none" w:sz="0" w:space="0" w:color="auto"/>
        <w:bottom w:val="none" w:sz="0" w:space="0" w:color="auto"/>
        <w:right w:val="none" w:sz="0" w:space="0" w:color="auto"/>
      </w:divBdr>
    </w:div>
    <w:div w:id="1227230622">
      <w:bodyDiv w:val="1"/>
      <w:marLeft w:val="0"/>
      <w:marRight w:val="0"/>
      <w:marTop w:val="0"/>
      <w:marBottom w:val="0"/>
      <w:divBdr>
        <w:top w:val="none" w:sz="0" w:space="0" w:color="auto"/>
        <w:left w:val="none" w:sz="0" w:space="0" w:color="auto"/>
        <w:bottom w:val="none" w:sz="0" w:space="0" w:color="auto"/>
        <w:right w:val="none" w:sz="0" w:space="0" w:color="auto"/>
      </w:divBdr>
    </w:div>
    <w:div w:id="1243100426">
      <w:bodyDiv w:val="1"/>
      <w:marLeft w:val="0"/>
      <w:marRight w:val="0"/>
      <w:marTop w:val="0"/>
      <w:marBottom w:val="0"/>
      <w:divBdr>
        <w:top w:val="none" w:sz="0" w:space="0" w:color="auto"/>
        <w:left w:val="none" w:sz="0" w:space="0" w:color="auto"/>
        <w:bottom w:val="none" w:sz="0" w:space="0" w:color="auto"/>
        <w:right w:val="none" w:sz="0" w:space="0" w:color="auto"/>
      </w:divBdr>
    </w:div>
    <w:div w:id="1278870968">
      <w:bodyDiv w:val="1"/>
      <w:marLeft w:val="0"/>
      <w:marRight w:val="0"/>
      <w:marTop w:val="0"/>
      <w:marBottom w:val="0"/>
      <w:divBdr>
        <w:top w:val="none" w:sz="0" w:space="0" w:color="auto"/>
        <w:left w:val="none" w:sz="0" w:space="0" w:color="auto"/>
        <w:bottom w:val="none" w:sz="0" w:space="0" w:color="auto"/>
        <w:right w:val="none" w:sz="0" w:space="0" w:color="auto"/>
      </w:divBdr>
    </w:div>
    <w:div w:id="1299413499">
      <w:bodyDiv w:val="1"/>
      <w:marLeft w:val="0"/>
      <w:marRight w:val="0"/>
      <w:marTop w:val="0"/>
      <w:marBottom w:val="0"/>
      <w:divBdr>
        <w:top w:val="none" w:sz="0" w:space="0" w:color="auto"/>
        <w:left w:val="none" w:sz="0" w:space="0" w:color="auto"/>
        <w:bottom w:val="none" w:sz="0" w:space="0" w:color="auto"/>
        <w:right w:val="none" w:sz="0" w:space="0" w:color="auto"/>
      </w:divBdr>
    </w:div>
    <w:div w:id="1395662969">
      <w:bodyDiv w:val="1"/>
      <w:marLeft w:val="0"/>
      <w:marRight w:val="0"/>
      <w:marTop w:val="0"/>
      <w:marBottom w:val="0"/>
      <w:divBdr>
        <w:top w:val="none" w:sz="0" w:space="0" w:color="auto"/>
        <w:left w:val="none" w:sz="0" w:space="0" w:color="auto"/>
        <w:bottom w:val="none" w:sz="0" w:space="0" w:color="auto"/>
        <w:right w:val="none" w:sz="0" w:space="0" w:color="auto"/>
      </w:divBdr>
    </w:div>
    <w:div w:id="1480027204">
      <w:bodyDiv w:val="1"/>
      <w:marLeft w:val="0"/>
      <w:marRight w:val="0"/>
      <w:marTop w:val="0"/>
      <w:marBottom w:val="0"/>
      <w:divBdr>
        <w:top w:val="none" w:sz="0" w:space="0" w:color="auto"/>
        <w:left w:val="none" w:sz="0" w:space="0" w:color="auto"/>
        <w:bottom w:val="none" w:sz="0" w:space="0" w:color="auto"/>
        <w:right w:val="none" w:sz="0" w:space="0" w:color="auto"/>
      </w:divBdr>
      <w:divsChild>
        <w:div w:id="1221093405">
          <w:marLeft w:val="60"/>
          <w:marRight w:val="0"/>
          <w:marTop w:val="0"/>
          <w:marBottom w:val="0"/>
          <w:divBdr>
            <w:top w:val="none" w:sz="0" w:space="0" w:color="auto"/>
            <w:left w:val="none" w:sz="0" w:space="0" w:color="auto"/>
            <w:bottom w:val="none" w:sz="0" w:space="0" w:color="auto"/>
            <w:right w:val="none" w:sz="0" w:space="0" w:color="auto"/>
          </w:divBdr>
        </w:div>
      </w:divsChild>
    </w:div>
    <w:div w:id="1543901166">
      <w:bodyDiv w:val="1"/>
      <w:marLeft w:val="0"/>
      <w:marRight w:val="0"/>
      <w:marTop w:val="0"/>
      <w:marBottom w:val="0"/>
      <w:divBdr>
        <w:top w:val="none" w:sz="0" w:space="0" w:color="auto"/>
        <w:left w:val="none" w:sz="0" w:space="0" w:color="auto"/>
        <w:bottom w:val="none" w:sz="0" w:space="0" w:color="auto"/>
        <w:right w:val="none" w:sz="0" w:space="0" w:color="auto"/>
      </w:divBdr>
    </w:div>
    <w:div w:id="1564219514">
      <w:bodyDiv w:val="1"/>
      <w:marLeft w:val="0"/>
      <w:marRight w:val="0"/>
      <w:marTop w:val="0"/>
      <w:marBottom w:val="0"/>
      <w:divBdr>
        <w:top w:val="none" w:sz="0" w:space="0" w:color="auto"/>
        <w:left w:val="none" w:sz="0" w:space="0" w:color="auto"/>
        <w:bottom w:val="none" w:sz="0" w:space="0" w:color="auto"/>
        <w:right w:val="none" w:sz="0" w:space="0" w:color="auto"/>
      </w:divBdr>
    </w:div>
    <w:div w:id="1579364733">
      <w:bodyDiv w:val="1"/>
      <w:marLeft w:val="0"/>
      <w:marRight w:val="0"/>
      <w:marTop w:val="0"/>
      <w:marBottom w:val="0"/>
      <w:divBdr>
        <w:top w:val="none" w:sz="0" w:space="0" w:color="auto"/>
        <w:left w:val="none" w:sz="0" w:space="0" w:color="auto"/>
        <w:bottom w:val="none" w:sz="0" w:space="0" w:color="auto"/>
        <w:right w:val="none" w:sz="0" w:space="0" w:color="auto"/>
      </w:divBdr>
      <w:divsChild>
        <w:div w:id="956251656">
          <w:marLeft w:val="60"/>
          <w:marRight w:val="0"/>
          <w:marTop w:val="0"/>
          <w:marBottom w:val="0"/>
          <w:divBdr>
            <w:top w:val="none" w:sz="0" w:space="0" w:color="auto"/>
            <w:left w:val="none" w:sz="0" w:space="0" w:color="auto"/>
            <w:bottom w:val="none" w:sz="0" w:space="0" w:color="auto"/>
            <w:right w:val="none" w:sz="0" w:space="0" w:color="auto"/>
          </w:divBdr>
        </w:div>
      </w:divsChild>
    </w:div>
    <w:div w:id="1649743691">
      <w:bodyDiv w:val="1"/>
      <w:marLeft w:val="0"/>
      <w:marRight w:val="0"/>
      <w:marTop w:val="0"/>
      <w:marBottom w:val="0"/>
      <w:divBdr>
        <w:top w:val="none" w:sz="0" w:space="0" w:color="auto"/>
        <w:left w:val="none" w:sz="0" w:space="0" w:color="auto"/>
        <w:bottom w:val="none" w:sz="0" w:space="0" w:color="auto"/>
        <w:right w:val="none" w:sz="0" w:space="0" w:color="auto"/>
      </w:divBdr>
    </w:div>
    <w:div w:id="1659259626">
      <w:bodyDiv w:val="1"/>
      <w:marLeft w:val="0"/>
      <w:marRight w:val="0"/>
      <w:marTop w:val="0"/>
      <w:marBottom w:val="0"/>
      <w:divBdr>
        <w:top w:val="none" w:sz="0" w:space="0" w:color="auto"/>
        <w:left w:val="none" w:sz="0" w:space="0" w:color="auto"/>
        <w:bottom w:val="none" w:sz="0" w:space="0" w:color="auto"/>
        <w:right w:val="none" w:sz="0" w:space="0" w:color="auto"/>
      </w:divBdr>
    </w:div>
    <w:div w:id="1665082449">
      <w:bodyDiv w:val="1"/>
      <w:marLeft w:val="0"/>
      <w:marRight w:val="0"/>
      <w:marTop w:val="0"/>
      <w:marBottom w:val="0"/>
      <w:divBdr>
        <w:top w:val="none" w:sz="0" w:space="0" w:color="auto"/>
        <w:left w:val="none" w:sz="0" w:space="0" w:color="auto"/>
        <w:bottom w:val="none" w:sz="0" w:space="0" w:color="auto"/>
        <w:right w:val="none" w:sz="0" w:space="0" w:color="auto"/>
      </w:divBdr>
    </w:div>
    <w:div w:id="1723940320">
      <w:bodyDiv w:val="1"/>
      <w:marLeft w:val="0"/>
      <w:marRight w:val="0"/>
      <w:marTop w:val="0"/>
      <w:marBottom w:val="0"/>
      <w:divBdr>
        <w:top w:val="none" w:sz="0" w:space="0" w:color="auto"/>
        <w:left w:val="none" w:sz="0" w:space="0" w:color="auto"/>
        <w:bottom w:val="none" w:sz="0" w:space="0" w:color="auto"/>
        <w:right w:val="none" w:sz="0" w:space="0" w:color="auto"/>
      </w:divBdr>
      <w:divsChild>
        <w:div w:id="396981966">
          <w:marLeft w:val="60"/>
          <w:marRight w:val="0"/>
          <w:marTop w:val="0"/>
          <w:marBottom w:val="0"/>
          <w:divBdr>
            <w:top w:val="none" w:sz="0" w:space="0" w:color="auto"/>
            <w:left w:val="none" w:sz="0" w:space="0" w:color="auto"/>
            <w:bottom w:val="none" w:sz="0" w:space="0" w:color="auto"/>
            <w:right w:val="none" w:sz="0" w:space="0" w:color="auto"/>
          </w:divBdr>
        </w:div>
      </w:divsChild>
    </w:div>
    <w:div w:id="1878158038">
      <w:bodyDiv w:val="1"/>
      <w:marLeft w:val="0"/>
      <w:marRight w:val="0"/>
      <w:marTop w:val="0"/>
      <w:marBottom w:val="0"/>
      <w:divBdr>
        <w:top w:val="none" w:sz="0" w:space="0" w:color="auto"/>
        <w:left w:val="none" w:sz="0" w:space="0" w:color="auto"/>
        <w:bottom w:val="none" w:sz="0" w:space="0" w:color="auto"/>
        <w:right w:val="none" w:sz="0" w:space="0" w:color="auto"/>
      </w:divBdr>
    </w:div>
    <w:div w:id="2017030608">
      <w:bodyDiv w:val="1"/>
      <w:marLeft w:val="0"/>
      <w:marRight w:val="0"/>
      <w:marTop w:val="0"/>
      <w:marBottom w:val="0"/>
      <w:divBdr>
        <w:top w:val="none" w:sz="0" w:space="0" w:color="auto"/>
        <w:left w:val="none" w:sz="0" w:space="0" w:color="auto"/>
        <w:bottom w:val="none" w:sz="0" w:space="0" w:color="auto"/>
        <w:right w:val="none" w:sz="0" w:space="0" w:color="auto"/>
      </w:divBdr>
    </w:div>
    <w:div w:id="2038853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www.cs.cmu.edu/~jure/pubs/powergrowth-tkdd.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file:///C:\Users\dtstr\Downloads\stackoverflow.com\questions\9471906\what-are-the-differences-between-community-detection-algorithms-in-igraph"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file:///C:\Users\dtstr\Downloads\cran.r-project.org\web\packages\mstknnclust\vignettes\guide.html" TargetMode="External"/><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hyperlink" Target="http://snap.stanford.edu/data/ca-GrQc.html"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en.wikipedia.org/wiki/Digital_history" TargetMode="External"/><Relationship Id="rId14" Type="http://schemas.openxmlformats.org/officeDocument/2006/relationships/image" Target="media/image6.png"/><Relationship Id="rId22" Type="http://schemas.openxmlformats.org/officeDocument/2006/relationships/hyperlink" Target="http://www.sci.unich.it/~francesc/teaching/network/distribution.html" TargetMode="External"/><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Grunge Texture">
      <a:fillStyleLst>
        <a:solidFill>
          <a:schemeClr val="phClr"/>
        </a:solidFill>
        <a:blipFill rotWithShape="1">
          <a:blip xmlns:r="http://schemas.openxmlformats.org/officeDocument/2006/relationships" r:embed="rId1">
            <a:duotone>
              <a:schemeClr val="phClr">
                <a:tint val="67000"/>
                <a:shade val="65000"/>
              </a:schemeClr>
              <a:schemeClr val="phClr">
                <a:tint val="10000"/>
                <a:satMod val="130000"/>
              </a:schemeClr>
            </a:duotone>
          </a:blip>
          <a:tile tx="0" ty="0" sx="60000" sy="59000" flip="none" algn="b"/>
        </a:blipFill>
        <a:blipFill rotWithShape="1">
          <a:blip xmlns:r="http://schemas.openxmlformats.org/officeDocument/2006/relationships" r:embed="rId1">
            <a:duotone>
              <a:schemeClr val="phClr">
                <a:shade val="30000"/>
                <a:satMod val="115000"/>
              </a:schemeClr>
              <a:schemeClr val="phClr">
                <a:tint val="34000"/>
              </a:schemeClr>
            </a:duotone>
          </a:blip>
          <a:tile tx="0" ty="0" sx="60000" sy="59000" flip="none" algn="b"/>
        </a:blipFill>
      </a:fillStyleLst>
      <a:lnStyleLst>
        <a:ln w="6350" cap="flat" cmpd="sng" algn="ctr">
          <a:solidFill>
            <a:schemeClr val="phClr">
              <a:tint val="70000"/>
            </a:scheme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7EF03B-2BD5-4A2B-B445-612254ADD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3847</Words>
  <Characters>13738</Characters>
  <Application>Microsoft Office Word</Application>
  <DocSecurity>0</DocSecurity>
  <Lines>3434</Lines>
  <Paragraphs>1352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elnajjar.nusair@gmail.com</dc:creator>
  <cp:keywords/>
  <dc:description/>
  <cp:lastModifiedBy>Strejc, Danielle</cp:lastModifiedBy>
  <cp:revision>2</cp:revision>
  <dcterms:created xsi:type="dcterms:W3CDTF">2020-12-08T01:16:00Z</dcterms:created>
  <dcterms:modified xsi:type="dcterms:W3CDTF">2020-12-08T01:16:00Z</dcterms:modified>
</cp:coreProperties>
</file>