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67191" w14:textId="3BE4522C" w:rsidR="00107D3C" w:rsidRPr="00710D2B" w:rsidRDefault="00785DA8" w:rsidP="00710D2B">
      <w:pPr>
        <w:spacing w:before="120" w:line="360" w:lineRule="auto"/>
        <w:jc w:val="center"/>
        <w:rPr>
          <w:rFonts w:ascii="Times New Roman" w:hAnsi="Times New Roman" w:cs="Times New Roman"/>
          <w:b/>
          <w:bCs/>
          <w:noProof/>
          <w:sz w:val="32"/>
          <w:szCs w:val="32"/>
          <w:lang w:val="en-US"/>
        </w:rPr>
      </w:pPr>
      <w:r w:rsidRPr="00710D2B">
        <w:rPr>
          <w:rFonts w:ascii="Times New Roman" w:hAnsi="Times New Roman" w:cs="Times New Roman"/>
          <w:b/>
          <w:bCs/>
          <w:noProof/>
          <w:sz w:val="32"/>
          <w:szCs w:val="32"/>
        </w:rPr>
        <w:t>PHENIKAA</w:t>
      </w:r>
      <w:r w:rsidR="00710D2B" w:rsidRPr="00710D2B">
        <w:rPr>
          <w:rFonts w:ascii="Times New Roman" w:hAnsi="Times New Roman" w:cs="Times New Roman"/>
          <w:b/>
          <w:bCs/>
          <w:noProof/>
          <w:sz w:val="32"/>
          <w:szCs w:val="32"/>
          <w:lang w:val="en-US"/>
        </w:rPr>
        <w:t xml:space="preserve"> UNIVERSITY</w:t>
      </w:r>
    </w:p>
    <w:sdt>
      <w:sdtPr>
        <w:rPr>
          <w:rFonts w:ascii="Times New Roman" w:hAnsi="Times New Roman" w:cs="Times New Roman"/>
          <w:b/>
          <w:bCs/>
          <w:noProof/>
          <w:sz w:val="32"/>
          <w:szCs w:val="32"/>
        </w:rPr>
        <w:alias w:val="Manager"/>
        <w:tag w:val=""/>
        <w:id w:val="-1672935323"/>
        <w:placeholder>
          <w:docPart w:val="C7570184FBE64CC0B66CA72B7518B9FF"/>
        </w:placeholder>
        <w:dataBinding w:prefixMappings="xmlns:ns0='http://schemas.openxmlformats.org/officeDocument/2006/extended-properties' " w:xpath="/ns0:Properties[1]/ns0:Manager[1]" w:storeItemID="{6668398D-A668-4E3E-A5EB-62B293D839F1}"/>
        <w:text/>
      </w:sdtPr>
      <w:sdtContent>
        <w:p w14:paraId="606266A7" w14:textId="4599E49E" w:rsidR="004A3FCB" w:rsidRPr="00710D2B" w:rsidRDefault="00710D2B" w:rsidP="00444580">
          <w:pPr>
            <w:spacing w:before="120" w:line="360" w:lineRule="auto"/>
            <w:jc w:val="center"/>
            <w:rPr>
              <w:rFonts w:ascii="Times New Roman" w:hAnsi="Times New Roman" w:cs="Times New Roman"/>
              <w:b/>
              <w:bCs/>
              <w:noProof/>
              <w:sz w:val="32"/>
              <w:szCs w:val="32"/>
            </w:rPr>
          </w:pPr>
          <w:r w:rsidRPr="00710D2B">
            <w:rPr>
              <w:rFonts w:ascii="Times New Roman" w:hAnsi="Times New Roman" w:cs="Times New Roman"/>
              <w:b/>
              <w:bCs/>
              <w:noProof/>
              <w:sz w:val="32"/>
              <w:szCs w:val="32"/>
              <w:lang w:val="en-US"/>
            </w:rPr>
            <w:t>FALCULTY OF ELECTRONIC ENGINEERING</w:t>
          </w:r>
        </w:p>
      </w:sdtContent>
    </w:sdt>
    <w:p w14:paraId="3A0903B6" w14:textId="77777777" w:rsidR="00595119" w:rsidRPr="006B229A" w:rsidRDefault="00595119" w:rsidP="00444580">
      <w:pPr>
        <w:spacing w:before="120" w:line="360" w:lineRule="auto"/>
        <w:jc w:val="center"/>
        <w:rPr>
          <w:rFonts w:ascii="Times New Roman" w:hAnsi="Times New Roman" w:cs="Times New Roman"/>
          <w:noProof/>
          <w:sz w:val="32"/>
          <w:szCs w:val="32"/>
          <w:lang w:val="en-US"/>
        </w:rPr>
      </w:pPr>
    </w:p>
    <w:p w14:paraId="06E03E4E" w14:textId="77777777" w:rsidR="00FD66DC" w:rsidRPr="006B229A" w:rsidRDefault="00595119" w:rsidP="00444580">
      <w:pPr>
        <w:spacing w:before="120" w:line="360" w:lineRule="auto"/>
        <w:jc w:val="center"/>
        <w:rPr>
          <w:rFonts w:ascii="Times New Roman" w:hAnsi="Times New Roman" w:cs="Times New Roman"/>
          <w:noProof/>
        </w:rPr>
      </w:pPr>
      <w:r w:rsidRPr="006B229A">
        <w:rPr>
          <w:rFonts w:ascii="Times New Roman" w:hAnsi="Times New Roman" w:cs="Times New Roman"/>
          <w:noProof/>
        </w:rPr>
        <w:drawing>
          <wp:inline distT="0" distB="0" distL="0" distR="0" wp14:anchorId="088C3E9D" wp14:editId="67B70456">
            <wp:extent cx="2747779" cy="1883228"/>
            <wp:effectExtent l="0" t="0" r="0" b="317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2907" cy="1900450"/>
                    </a:xfrm>
                    <a:prstGeom prst="rect">
                      <a:avLst/>
                    </a:prstGeom>
                    <a:noFill/>
                    <a:ln>
                      <a:noFill/>
                    </a:ln>
                  </pic:spPr>
                </pic:pic>
              </a:graphicData>
            </a:graphic>
          </wp:inline>
        </w:drawing>
      </w:r>
    </w:p>
    <w:p w14:paraId="63C2DA00" w14:textId="77777777" w:rsidR="00577BD8" w:rsidRPr="006B229A" w:rsidRDefault="00577BD8" w:rsidP="00444580">
      <w:pPr>
        <w:spacing w:before="120" w:line="360" w:lineRule="auto"/>
        <w:jc w:val="center"/>
        <w:rPr>
          <w:rFonts w:ascii="Times New Roman" w:hAnsi="Times New Roman" w:cs="Times New Roman"/>
          <w:noProof/>
          <w:sz w:val="16"/>
          <w:szCs w:val="16"/>
        </w:rPr>
      </w:pPr>
    </w:p>
    <w:sdt>
      <w:sdtPr>
        <w:rPr>
          <w:rFonts w:ascii="Times New Roman" w:hAnsi="Times New Roman" w:cs="Times New Roman"/>
          <w:b/>
          <w:bCs/>
          <w:noProof/>
          <w:sz w:val="44"/>
          <w:szCs w:val="44"/>
          <w:lang w:val="en-US"/>
        </w:rPr>
        <w:alias w:val="Title"/>
        <w:tag w:val=""/>
        <w:id w:val="2013489181"/>
        <w:placeholder>
          <w:docPart w:val="0DEA6A22F4174783A1349EF2964C0E07"/>
        </w:placeholder>
        <w:dataBinding w:prefixMappings="xmlns:ns0='http://purl.org/dc/elements/1.1/' xmlns:ns1='http://schemas.openxmlformats.org/package/2006/metadata/core-properties' " w:xpath="/ns1:coreProperties[1]/ns0:title[1]" w:storeItemID="{6C3C8BC8-F283-45AE-878A-BAB7291924A1}"/>
        <w:text/>
      </w:sdtPr>
      <w:sdtContent>
        <w:p w14:paraId="45321D86" w14:textId="78EDBD92" w:rsidR="009A2668" w:rsidRPr="006B229A" w:rsidRDefault="0052330D" w:rsidP="00444580">
          <w:pPr>
            <w:pStyle w:val="Title"/>
            <w:spacing w:before="120" w:line="360" w:lineRule="auto"/>
            <w:jc w:val="center"/>
            <w:rPr>
              <w:rFonts w:ascii="Times New Roman" w:hAnsi="Times New Roman" w:cs="Times New Roman"/>
              <w:noProof/>
              <w:sz w:val="52"/>
              <w:szCs w:val="52"/>
            </w:rPr>
          </w:pPr>
          <w:r w:rsidRPr="0052330D">
            <w:rPr>
              <w:rFonts w:ascii="Times New Roman" w:hAnsi="Times New Roman" w:cs="Times New Roman"/>
              <w:b/>
              <w:bCs/>
              <w:noProof/>
              <w:sz w:val="44"/>
              <w:szCs w:val="44"/>
              <w:lang w:val="en-US"/>
            </w:rPr>
            <w:t xml:space="preserve">MACHINE LEARNING </w:t>
          </w:r>
          <w:r>
            <w:rPr>
              <w:rFonts w:ascii="Times New Roman" w:hAnsi="Times New Roman" w:cs="Times New Roman"/>
              <w:b/>
              <w:bCs/>
              <w:noProof/>
              <w:sz w:val="44"/>
              <w:szCs w:val="44"/>
              <w:lang w:val="en-US"/>
            </w:rPr>
            <w:t>MID-</w:t>
          </w:r>
          <w:r w:rsidRPr="0052330D">
            <w:rPr>
              <w:rFonts w:ascii="Times New Roman" w:hAnsi="Times New Roman" w:cs="Times New Roman"/>
              <w:b/>
              <w:bCs/>
              <w:noProof/>
              <w:sz w:val="44"/>
              <w:szCs w:val="44"/>
              <w:lang w:val="en-US"/>
            </w:rPr>
            <w:t>TERM PROJECT REPORT</w:t>
          </w:r>
        </w:p>
      </w:sdtContent>
    </w:sdt>
    <w:p w14:paraId="2EA36A42" w14:textId="77777777" w:rsidR="00930FE6" w:rsidRPr="006B229A" w:rsidRDefault="00930FE6" w:rsidP="00444580">
      <w:pPr>
        <w:spacing w:before="120" w:line="360" w:lineRule="auto"/>
        <w:rPr>
          <w:rFonts w:ascii="Times New Roman" w:hAnsi="Times New Roman" w:cs="Times New Roman"/>
          <w:noProof/>
        </w:rPr>
      </w:pPr>
    </w:p>
    <w:p w14:paraId="4E3031E1" w14:textId="77777777" w:rsidR="00930FE6" w:rsidRPr="006B229A" w:rsidRDefault="00930FE6" w:rsidP="00444580">
      <w:pPr>
        <w:spacing w:before="120" w:line="360" w:lineRule="auto"/>
        <w:rPr>
          <w:rFonts w:ascii="Times New Roman" w:hAnsi="Times New Roman" w:cs="Times New Roman"/>
          <w:noProof/>
        </w:rPr>
      </w:pPr>
    </w:p>
    <w:sdt>
      <w:sdtPr>
        <w:rPr>
          <w:rFonts w:ascii="Times New Roman" w:hAnsi="Times New Roman" w:cs="Times New Roman"/>
          <w:b/>
          <w:bCs/>
          <w:noProof/>
          <w:sz w:val="32"/>
          <w:szCs w:val="32"/>
          <w:lang w:val="en-US"/>
        </w:rPr>
        <w:alias w:val="Subject"/>
        <w:tag w:val=""/>
        <w:id w:val="2059729666"/>
        <w:placeholder>
          <w:docPart w:val="0B3953720C9949DFAB7EEA646C08DDA4"/>
        </w:placeholder>
        <w:dataBinding w:prefixMappings="xmlns:ns0='http://purl.org/dc/elements/1.1/' xmlns:ns1='http://schemas.openxmlformats.org/package/2006/metadata/core-properties' " w:xpath="/ns1:coreProperties[1]/ns0:subject[1]" w:storeItemID="{6C3C8BC8-F283-45AE-878A-BAB7291924A1}"/>
        <w:text/>
      </w:sdtPr>
      <w:sdtContent>
        <w:p w14:paraId="6B9A054E" w14:textId="002D53F0" w:rsidR="00CC017D" w:rsidRPr="00710D2B" w:rsidRDefault="0052330D" w:rsidP="00710D2B">
          <w:pPr>
            <w:spacing w:before="120" w:line="360" w:lineRule="auto"/>
            <w:jc w:val="center"/>
            <w:rPr>
              <w:rFonts w:ascii="Times New Roman" w:hAnsi="Times New Roman" w:cs="Times New Roman"/>
              <w:noProof/>
              <w:sz w:val="32"/>
              <w:szCs w:val="32"/>
            </w:rPr>
          </w:pPr>
          <w:r w:rsidRPr="0052330D">
            <w:rPr>
              <w:rFonts w:ascii="Times New Roman" w:hAnsi="Times New Roman" w:cs="Times New Roman"/>
              <w:b/>
              <w:bCs/>
              <w:noProof/>
              <w:sz w:val="32"/>
              <w:szCs w:val="32"/>
              <w:lang w:val="en-US"/>
            </w:rPr>
            <w:t>Project: Predicting Cryptocurrency Direction using Classification Algorithms with 5 Classes</w:t>
          </w:r>
        </w:p>
      </w:sdtContent>
    </w:sdt>
    <w:p w14:paraId="69C56F76" w14:textId="77777777" w:rsidR="009A59EC" w:rsidRPr="006B229A" w:rsidRDefault="009A59EC" w:rsidP="00444580">
      <w:pPr>
        <w:spacing w:before="120" w:line="360" w:lineRule="auto"/>
        <w:rPr>
          <w:rFonts w:ascii="Times New Roman" w:hAnsi="Times New Roman" w:cs="Times New Roman"/>
          <w:noProof/>
        </w:rPr>
      </w:pPr>
    </w:p>
    <w:p w14:paraId="0ECA7CF9" w14:textId="5411E71F" w:rsidR="00CC017D" w:rsidRPr="00710D2B" w:rsidRDefault="00CC017D" w:rsidP="00710D2B">
      <w:pPr>
        <w:spacing w:before="120" w:line="360" w:lineRule="auto"/>
        <w:ind w:left="270"/>
        <w:rPr>
          <w:rFonts w:ascii="Times New Roman" w:hAnsi="Times New Roman" w:cs="Times New Roman"/>
          <w:b/>
          <w:bCs/>
          <w:noProof/>
          <w:lang w:val="en-US"/>
        </w:rPr>
      </w:pPr>
    </w:p>
    <w:p w14:paraId="094A29B1" w14:textId="79A83568" w:rsidR="009A59EC" w:rsidRDefault="00710D2B" w:rsidP="00710D2B">
      <w:pPr>
        <w:spacing w:before="120" w:line="360" w:lineRule="auto"/>
        <w:ind w:left="270"/>
        <w:rPr>
          <w:rFonts w:ascii="Times New Roman" w:hAnsi="Times New Roman" w:cs="Times New Roman"/>
          <w:noProof/>
          <w:szCs w:val="28"/>
          <w:lang w:val="en-US"/>
        </w:rPr>
      </w:pPr>
      <w:r>
        <w:rPr>
          <w:rFonts w:ascii="Times New Roman" w:hAnsi="Times New Roman" w:cs="Times New Roman"/>
          <w:noProof/>
          <w:szCs w:val="28"/>
          <w:lang w:val="en-US"/>
        </w:rPr>
        <w:t>1. Duong Doan Tung</w:t>
      </w:r>
    </w:p>
    <w:p w14:paraId="4515CA8C" w14:textId="2ABE8D52" w:rsidR="00710D2B" w:rsidRDefault="00710D2B" w:rsidP="00710D2B">
      <w:pPr>
        <w:spacing w:before="120" w:line="360" w:lineRule="auto"/>
        <w:ind w:left="270"/>
        <w:rPr>
          <w:rFonts w:ascii="Times New Roman" w:hAnsi="Times New Roman" w:cs="Times New Roman"/>
          <w:noProof/>
          <w:szCs w:val="28"/>
          <w:lang w:val="en-US"/>
        </w:rPr>
      </w:pPr>
      <w:r>
        <w:rPr>
          <w:rFonts w:ascii="Times New Roman" w:hAnsi="Times New Roman" w:cs="Times New Roman"/>
          <w:noProof/>
          <w:szCs w:val="28"/>
          <w:lang w:val="en-US"/>
        </w:rPr>
        <w:t>2. Nguyen Tr</w:t>
      </w:r>
      <w:r w:rsidR="003C27EC">
        <w:rPr>
          <w:rFonts w:ascii="Times New Roman" w:hAnsi="Times New Roman" w:cs="Times New Roman"/>
          <w:noProof/>
          <w:szCs w:val="28"/>
          <w:lang w:val="en-US"/>
        </w:rPr>
        <w:t>o</w:t>
      </w:r>
      <w:r>
        <w:rPr>
          <w:rFonts w:ascii="Times New Roman" w:hAnsi="Times New Roman" w:cs="Times New Roman"/>
          <w:noProof/>
          <w:szCs w:val="28"/>
          <w:lang w:val="en-US"/>
        </w:rPr>
        <w:t>ng Huy Hoang</w:t>
      </w:r>
    </w:p>
    <w:p w14:paraId="28668B1D" w14:textId="15223244" w:rsidR="006229EF" w:rsidRPr="00710D2B" w:rsidRDefault="00710D2B" w:rsidP="00710D2B">
      <w:pPr>
        <w:spacing w:before="120" w:line="360" w:lineRule="auto"/>
        <w:ind w:left="270"/>
        <w:rPr>
          <w:rFonts w:ascii="Times New Roman" w:hAnsi="Times New Roman" w:cs="Times New Roman"/>
          <w:noProof/>
          <w:szCs w:val="28"/>
          <w:lang w:val="en-US"/>
        </w:rPr>
      </w:pPr>
      <w:r>
        <w:rPr>
          <w:rFonts w:ascii="Times New Roman" w:hAnsi="Times New Roman" w:cs="Times New Roman"/>
          <w:noProof/>
          <w:szCs w:val="28"/>
          <w:lang w:val="en-US"/>
        </w:rPr>
        <w:t>3. Le Hoang Nam</w:t>
      </w:r>
    </w:p>
    <w:p w14:paraId="00F3AFBB" w14:textId="26B43ACD" w:rsidR="007B6871" w:rsidRDefault="00BA6DF9" w:rsidP="007B6871">
      <w:pPr>
        <w:spacing w:before="120" w:line="360" w:lineRule="auto"/>
        <w:jc w:val="center"/>
        <w:rPr>
          <w:rFonts w:ascii="Times New Roman" w:hAnsi="Times New Roman" w:cs="Times New Roman"/>
          <w:b/>
          <w:bCs/>
          <w:noProof/>
          <w:szCs w:val="28"/>
        </w:rPr>
      </w:pPr>
      <w:r w:rsidRPr="00BA6DF9">
        <w:rPr>
          <w:rFonts w:ascii="Times New Roman" w:hAnsi="Times New Roman" w:cs="Times New Roman"/>
          <w:b/>
          <w:bCs/>
          <w:noProof/>
          <w:szCs w:val="28"/>
        </w:rPr>
        <w:t>H</w:t>
      </w:r>
      <w:r w:rsidR="00B17088">
        <w:rPr>
          <w:rFonts w:ascii="Times New Roman" w:hAnsi="Times New Roman" w:cs="Times New Roman"/>
          <w:b/>
          <w:bCs/>
          <w:noProof/>
          <w:szCs w:val="28"/>
          <w:lang w:val="en-US"/>
        </w:rPr>
        <w:t>A NOI</w:t>
      </w:r>
      <w:r w:rsidRPr="00BA6DF9">
        <w:rPr>
          <w:rFonts w:ascii="Times New Roman" w:hAnsi="Times New Roman" w:cs="Times New Roman"/>
          <w:b/>
          <w:bCs/>
          <w:noProof/>
          <w:szCs w:val="28"/>
        </w:rPr>
        <w:t xml:space="preserve">, </w:t>
      </w:r>
      <w:r w:rsidR="0052330D">
        <w:rPr>
          <w:rFonts w:ascii="Times New Roman" w:hAnsi="Times New Roman" w:cs="Times New Roman"/>
          <w:b/>
          <w:bCs/>
          <w:noProof/>
          <w:szCs w:val="28"/>
          <w:lang w:val="en-US"/>
        </w:rPr>
        <w:t>03</w:t>
      </w:r>
      <w:r w:rsidR="00710D2B">
        <w:rPr>
          <w:rFonts w:ascii="Times New Roman" w:hAnsi="Times New Roman" w:cs="Times New Roman"/>
          <w:b/>
          <w:bCs/>
          <w:noProof/>
          <w:szCs w:val="28"/>
          <w:lang w:val="en-US"/>
        </w:rPr>
        <w:t>/202</w:t>
      </w:r>
      <w:r w:rsidR="0052330D">
        <w:rPr>
          <w:rFonts w:ascii="Times New Roman" w:hAnsi="Times New Roman" w:cs="Times New Roman"/>
          <w:b/>
          <w:bCs/>
          <w:noProof/>
          <w:szCs w:val="28"/>
          <w:lang w:val="en-US"/>
        </w:rPr>
        <w:t>3</w:t>
      </w:r>
    </w:p>
    <w:sdt>
      <w:sdtPr>
        <w:rPr>
          <w:rFonts w:ascii="Times New Roman" w:eastAsiaTheme="minorHAnsi" w:hAnsi="Times New Roman" w:cs="Times New Roman"/>
          <w:b w:val="0"/>
          <w:color w:val="auto"/>
          <w:sz w:val="56"/>
          <w:szCs w:val="56"/>
          <w:lang w:val="vi-VN"/>
        </w:rPr>
        <w:id w:val="1747002483"/>
        <w:docPartObj>
          <w:docPartGallery w:val="Table of Contents"/>
          <w:docPartUnique/>
        </w:docPartObj>
      </w:sdtPr>
      <w:sdtEndPr>
        <w:rPr>
          <w:bCs/>
          <w:noProof/>
          <w:sz w:val="44"/>
          <w:szCs w:val="44"/>
        </w:rPr>
      </w:sdtEndPr>
      <w:sdtContent>
        <w:p w14:paraId="1FA94465" w14:textId="4BDCE46D" w:rsidR="00834B0B" w:rsidRPr="0019264A" w:rsidRDefault="00710D2B" w:rsidP="00444580">
          <w:pPr>
            <w:pStyle w:val="TOCHeading"/>
            <w:spacing w:before="120" w:line="360" w:lineRule="auto"/>
            <w:jc w:val="center"/>
            <w:rPr>
              <w:rFonts w:ascii="Times New Roman" w:hAnsi="Times New Roman" w:cs="Times New Roman"/>
              <w:sz w:val="20"/>
              <w:szCs w:val="20"/>
              <w:lang w:val="vi-VN"/>
            </w:rPr>
          </w:pPr>
          <w:r w:rsidRPr="0019264A">
            <w:rPr>
              <w:rFonts w:ascii="Times New Roman" w:hAnsi="Times New Roman" w:cs="Times New Roman"/>
              <w:sz w:val="44"/>
              <w:szCs w:val="44"/>
            </w:rPr>
            <w:t>TABLE OF CONTENTS</w:t>
          </w:r>
        </w:p>
        <w:p w14:paraId="3EAD297E" w14:textId="0BB0EC0A" w:rsidR="00915649" w:rsidRDefault="00392FEF">
          <w:pPr>
            <w:pStyle w:val="TOC1"/>
            <w:tabs>
              <w:tab w:val="right" w:leader="dot" w:pos="9061"/>
            </w:tabs>
            <w:rPr>
              <w:rFonts w:eastAsiaTheme="minorEastAsia" w:cstheme="minorBidi"/>
              <w:b w:val="0"/>
              <w:bCs w:val="0"/>
              <w:noProof/>
              <w:sz w:val="22"/>
              <w:szCs w:val="22"/>
              <w:lang w:val="en-US"/>
            </w:rPr>
          </w:pPr>
          <w:r w:rsidRPr="0019264A">
            <w:rPr>
              <w:rFonts w:ascii="Times New Roman" w:hAnsi="Times New Roman" w:cs="Times New Roman"/>
              <w:caps/>
              <w:sz w:val="44"/>
              <w:szCs w:val="44"/>
            </w:rPr>
            <w:fldChar w:fldCharType="begin"/>
          </w:r>
          <w:r w:rsidRPr="0019264A">
            <w:rPr>
              <w:rFonts w:ascii="Times New Roman" w:hAnsi="Times New Roman" w:cs="Times New Roman"/>
              <w:caps/>
              <w:sz w:val="44"/>
              <w:szCs w:val="44"/>
            </w:rPr>
            <w:instrText xml:space="preserve"> TOC \o "1-5" \h \z \u </w:instrText>
          </w:r>
          <w:r w:rsidRPr="0019264A">
            <w:rPr>
              <w:rFonts w:ascii="Times New Roman" w:hAnsi="Times New Roman" w:cs="Times New Roman"/>
              <w:caps/>
              <w:sz w:val="44"/>
              <w:szCs w:val="44"/>
            </w:rPr>
            <w:fldChar w:fldCharType="separate"/>
          </w:r>
          <w:hyperlink w:anchor="_Toc129553994" w:history="1">
            <w:r w:rsidR="00915649" w:rsidRPr="00417941">
              <w:rPr>
                <w:rStyle w:val="Hyperlink"/>
                <w:noProof/>
              </w:rPr>
              <w:t>Section 1: ABSTRACT</w:t>
            </w:r>
            <w:r w:rsidR="00915649">
              <w:rPr>
                <w:noProof/>
                <w:webHidden/>
              </w:rPr>
              <w:tab/>
            </w:r>
            <w:r w:rsidR="00915649">
              <w:rPr>
                <w:noProof/>
                <w:webHidden/>
              </w:rPr>
              <w:fldChar w:fldCharType="begin"/>
            </w:r>
            <w:r w:rsidR="00915649">
              <w:rPr>
                <w:noProof/>
                <w:webHidden/>
              </w:rPr>
              <w:instrText xml:space="preserve"> PAGEREF _Toc129553994 \h </w:instrText>
            </w:r>
            <w:r w:rsidR="00915649">
              <w:rPr>
                <w:noProof/>
                <w:webHidden/>
              </w:rPr>
            </w:r>
            <w:r w:rsidR="00915649">
              <w:rPr>
                <w:noProof/>
                <w:webHidden/>
              </w:rPr>
              <w:fldChar w:fldCharType="separate"/>
            </w:r>
            <w:r w:rsidR="00915649">
              <w:rPr>
                <w:noProof/>
                <w:webHidden/>
              </w:rPr>
              <w:t>1</w:t>
            </w:r>
            <w:r w:rsidR="00915649">
              <w:rPr>
                <w:noProof/>
                <w:webHidden/>
              </w:rPr>
              <w:fldChar w:fldCharType="end"/>
            </w:r>
          </w:hyperlink>
        </w:p>
        <w:p w14:paraId="141D8A83" w14:textId="691F43C2" w:rsidR="00915649" w:rsidRDefault="00915649">
          <w:pPr>
            <w:pStyle w:val="TOC1"/>
            <w:tabs>
              <w:tab w:val="right" w:leader="dot" w:pos="9061"/>
            </w:tabs>
            <w:rPr>
              <w:rFonts w:eastAsiaTheme="minorEastAsia" w:cstheme="minorBidi"/>
              <w:b w:val="0"/>
              <w:bCs w:val="0"/>
              <w:noProof/>
              <w:sz w:val="22"/>
              <w:szCs w:val="22"/>
              <w:lang w:val="en-US"/>
            </w:rPr>
          </w:pPr>
          <w:hyperlink w:anchor="_Toc129553995" w:history="1">
            <w:r w:rsidRPr="00417941">
              <w:rPr>
                <w:rStyle w:val="Hyperlink"/>
                <w:noProof/>
              </w:rPr>
              <w:t xml:space="preserve">Section 2: PROJECT </w:t>
            </w:r>
            <w:r w:rsidRPr="00417941">
              <w:rPr>
                <w:rStyle w:val="Hyperlink"/>
                <w:noProof/>
                <w:lang w:val="en-US"/>
              </w:rPr>
              <w:t>OVERVIEW</w:t>
            </w:r>
            <w:r>
              <w:rPr>
                <w:noProof/>
                <w:webHidden/>
              </w:rPr>
              <w:tab/>
            </w:r>
            <w:r>
              <w:rPr>
                <w:noProof/>
                <w:webHidden/>
              </w:rPr>
              <w:fldChar w:fldCharType="begin"/>
            </w:r>
            <w:r>
              <w:rPr>
                <w:noProof/>
                <w:webHidden/>
              </w:rPr>
              <w:instrText xml:space="preserve"> PAGEREF _Toc129553995 \h </w:instrText>
            </w:r>
            <w:r>
              <w:rPr>
                <w:noProof/>
                <w:webHidden/>
              </w:rPr>
            </w:r>
            <w:r>
              <w:rPr>
                <w:noProof/>
                <w:webHidden/>
              </w:rPr>
              <w:fldChar w:fldCharType="separate"/>
            </w:r>
            <w:r>
              <w:rPr>
                <w:noProof/>
                <w:webHidden/>
              </w:rPr>
              <w:t>2</w:t>
            </w:r>
            <w:r>
              <w:rPr>
                <w:noProof/>
                <w:webHidden/>
              </w:rPr>
              <w:fldChar w:fldCharType="end"/>
            </w:r>
          </w:hyperlink>
        </w:p>
        <w:p w14:paraId="4C577EDC" w14:textId="3B4EE0D0" w:rsidR="00915649" w:rsidRDefault="00915649">
          <w:pPr>
            <w:pStyle w:val="TOC2"/>
            <w:tabs>
              <w:tab w:val="left" w:pos="840"/>
              <w:tab w:val="right" w:leader="dot" w:pos="9061"/>
            </w:tabs>
            <w:rPr>
              <w:rFonts w:eastAsiaTheme="minorEastAsia" w:cstheme="minorBidi"/>
              <w:i w:val="0"/>
              <w:iCs w:val="0"/>
              <w:noProof/>
              <w:sz w:val="22"/>
              <w:szCs w:val="22"/>
              <w:lang w:val="en-US"/>
            </w:rPr>
          </w:pPr>
          <w:hyperlink w:anchor="_Toc129553996" w:history="1">
            <w:r w:rsidRPr="00417941">
              <w:rPr>
                <w:rStyle w:val="Hyperlink"/>
                <w:noProof/>
                <w:lang w:val="en-US"/>
              </w:rPr>
              <w:t>1.</w:t>
            </w:r>
            <w:r>
              <w:rPr>
                <w:rFonts w:eastAsiaTheme="minorEastAsia" w:cstheme="minorBidi"/>
                <w:i w:val="0"/>
                <w:iCs w:val="0"/>
                <w:noProof/>
                <w:sz w:val="22"/>
                <w:szCs w:val="22"/>
                <w:lang w:val="en-US"/>
              </w:rPr>
              <w:tab/>
            </w:r>
            <w:r w:rsidRPr="00417941">
              <w:rPr>
                <w:rStyle w:val="Hyperlink"/>
                <w:noProof/>
                <w:lang w:val="en-US"/>
              </w:rPr>
              <w:t>Inspiration</w:t>
            </w:r>
            <w:r>
              <w:rPr>
                <w:noProof/>
                <w:webHidden/>
              </w:rPr>
              <w:tab/>
            </w:r>
            <w:r>
              <w:rPr>
                <w:noProof/>
                <w:webHidden/>
              </w:rPr>
              <w:fldChar w:fldCharType="begin"/>
            </w:r>
            <w:r>
              <w:rPr>
                <w:noProof/>
                <w:webHidden/>
              </w:rPr>
              <w:instrText xml:space="preserve"> PAGEREF _Toc129553996 \h </w:instrText>
            </w:r>
            <w:r>
              <w:rPr>
                <w:noProof/>
                <w:webHidden/>
              </w:rPr>
            </w:r>
            <w:r>
              <w:rPr>
                <w:noProof/>
                <w:webHidden/>
              </w:rPr>
              <w:fldChar w:fldCharType="separate"/>
            </w:r>
            <w:r>
              <w:rPr>
                <w:noProof/>
                <w:webHidden/>
              </w:rPr>
              <w:t>2</w:t>
            </w:r>
            <w:r>
              <w:rPr>
                <w:noProof/>
                <w:webHidden/>
              </w:rPr>
              <w:fldChar w:fldCharType="end"/>
            </w:r>
          </w:hyperlink>
        </w:p>
        <w:p w14:paraId="53AA8B66" w14:textId="07FF9D4C" w:rsidR="00915649" w:rsidRDefault="00915649">
          <w:pPr>
            <w:pStyle w:val="TOC2"/>
            <w:tabs>
              <w:tab w:val="left" w:pos="840"/>
              <w:tab w:val="right" w:leader="dot" w:pos="9061"/>
            </w:tabs>
            <w:rPr>
              <w:rFonts w:eastAsiaTheme="minorEastAsia" w:cstheme="minorBidi"/>
              <w:i w:val="0"/>
              <w:iCs w:val="0"/>
              <w:noProof/>
              <w:sz w:val="22"/>
              <w:szCs w:val="22"/>
              <w:lang w:val="en-US"/>
            </w:rPr>
          </w:pPr>
          <w:hyperlink w:anchor="_Toc129553997" w:history="1">
            <w:r w:rsidRPr="00417941">
              <w:rPr>
                <w:rStyle w:val="Hyperlink"/>
                <w:noProof/>
                <w:lang w:val="en-US"/>
              </w:rPr>
              <w:t>2.</w:t>
            </w:r>
            <w:r>
              <w:rPr>
                <w:rFonts w:eastAsiaTheme="minorEastAsia" w:cstheme="minorBidi"/>
                <w:i w:val="0"/>
                <w:iCs w:val="0"/>
                <w:noProof/>
                <w:sz w:val="22"/>
                <w:szCs w:val="22"/>
                <w:lang w:val="en-US"/>
              </w:rPr>
              <w:tab/>
            </w:r>
            <w:r w:rsidRPr="00417941">
              <w:rPr>
                <w:rStyle w:val="Hyperlink"/>
                <w:noProof/>
                <w:lang w:val="en-US"/>
              </w:rPr>
              <w:t>Basic Idea</w:t>
            </w:r>
            <w:r>
              <w:rPr>
                <w:noProof/>
                <w:webHidden/>
              </w:rPr>
              <w:tab/>
            </w:r>
            <w:r>
              <w:rPr>
                <w:noProof/>
                <w:webHidden/>
              </w:rPr>
              <w:fldChar w:fldCharType="begin"/>
            </w:r>
            <w:r>
              <w:rPr>
                <w:noProof/>
                <w:webHidden/>
              </w:rPr>
              <w:instrText xml:space="preserve"> PAGEREF _Toc129553997 \h </w:instrText>
            </w:r>
            <w:r>
              <w:rPr>
                <w:noProof/>
                <w:webHidden/>
              </w:rPr>
            </w:r>
            <w:r>
              <w:rPr>
                <w:noProof/>
                <w:webHidden/>
              </w:rPr>
              <w:fldChar w:fldCharType="separate"/>
            </w:r>
            <w:r>
              <w:rPr>
                <w:noProof/>
                <w:webHidden/>
              </w:rPr>
              <w:t>2</w:t>
            </w:r>
            <w:r>
              <w:rPr>
                <w:noProof/>
                <w:webHidden/>
              </w:rPr>
              <w:fldChar w:fldCharType="end"/>
            </w:r>
          </w:hyperlink>
        </w:p>
        <w:p w14:paraId="50B29ADA" w14:textId="1C5BE4FE" w:rsidR="00915649" w:rsidRDefault="00915649">
          <w:pPr>
            <w:pStyle w:val="TOC1"/>
            <w:tabs>
              <w:tab w:val="right" w:leader="dot" w:pos="9061"/>
            </w:tabs>
            <w:rPr>
              <w:rFonts w:eastAsiaTheme="minorEastAsia" w:cstheme="minorBidi"/>
              <w:b w:val="0"/>
              <w:bCs w:val="0"/>
              <w:noProof/>
              <w:sz w:val="22"/>
              <w:szCs w:val="22"/>
              <w:lang w:val="en-US"/>
            </w:rPr>
          </w:pPr>
          <w:hyperlink w:anchor="_Toc129553998" w:history="1">
            <w:r w:rsidRPr="00417941">
              <w:rPr>
                <w:rStyle w:val="Hyperlink"/>
                <w:noProof/>
              </w:rPr>
              <w:t xml:space="preserve">Section </w:t>
            </w:r>
            <w:r w:rsidRPr="00417941">
              <w:rPr>
                <w:rStyle w:val="Hyperlink"/>
                <w:noProof/>
                <w:lang w:val="en-US"/>
              </w:rPr>
              <w:t>3</w:t>
            </w:r>
            <w:r w:rsidRPr="00417941">
              <w:rPr>
                <w:rStyle w:val="Hyperlink"/>
                <w:noProof/>
              </w:rPr>
              <w:t xml:space="preserve">: PROJECT </w:t>
            </w:r>
            <w:r w:rsidRPr="00417941">
              <w:rPr>
                <w:rStyle w:val="Hyperlink"/>
                <w:noProof/>
                <w:lang w:val="en-US"/>
              </w:rPr>
              <w:t>DETAILS</w:t>
            </w:r>
            <w:r>
              <w:rPr>
                <w:noProof/>
                <w:webHidden/>
              </w:rPr>
              <w:tab/>
            </w:r>
            <w:r>
              <w:rPr>
                <w:noProof/>
                <w:webHidden/>
              </w:rPr>
              <w:fldChar w:fldCharType="begin"/>
            </w:r>
            <w:r>
              <w:rPr>
                <w:noProof/>
                <w:webHidden/>
              </w:rPr>
              <w:instrText xml:space="preserve"> PAGEREF _Toc129553998 \h </w:instrText>
            </w:r>
            <w:r>
              <w:rPr>
                <w:noProof/>
                <w:webHidden/>
              </w:rPr>
            </w:r>
            <w:r>
              <w:rPr>
                <w:noProof/>
                <w:webHidden/>
              </w:rPr>
              <w:fldChar w:fldCharType="separate"/>
            </w:r>
            <w:r>
              <w:rPr>
                <w:noProof/>
                <w:webHidden/>
              </w:rPr>
              <w:t>3</w:t>
            </w:r>
            <w:r>
              <w:rPr>
                <w:noProof/>
                <w:webHidden/>
              </w:rPr>
              <w:fldChar w:fldCharType="end"/>
            </w:r>
          </w:hyperlink>
        </w:p>
        <w:p w14:paraId="6EEB6C04" w14:textId="119D08AF" w:rsidR="00915649" w:rsidRDefault="00915649">
          <w:pPr>
            <w:pStyle w:val="TOC2"/>
            <w:tabs>
              <w:tab w:val="left" w:pos="840"/>
              <w:tab w:val="right" w:leader="dot" w:pos="9061"/>
            </w:tabs>
            <w:rPr>
              <w:rFonts w:eastAsiaTheme="minorEastAsia" w:cstheme="minorBidi"/>
              <w:i w:val="0"/>
              <w:iCs w:val="0"/>
              <w:noProof/>
              <w:sz w:val="22"/>
              <w:szCs w:val="22"/>
              <w:lang w:val="en-US"/>
            </w:rPr>
          </w:pPr>
          <w:hyperlink w:anchor="_Toc129553999" w:history="1">
            <w:r w:rsidRPr="00417941">
              <w:rPr>
                <w:rStyle w:val="Hyperlink"/>
                <w:noProof/>
                <w:lang w:val="en-US"/>
              </w:rPr>
              <w:t>1.</w:t>
            </w:r>
            <w:r>
              <w:rPr>
                <w:rFonts w:eastAsiaTheme="minorEastAsia" w:cstheme="minorBidi"/>
                <w:i w:val="0"/>
                <w:iCs w:val="0"/>
                <w:noProof/>
                <w:sz w:val="22"/>
                <w:szCs w:val="22"/>
                <w:lang w:val="en-US"/>
              </w:rPr>
              <w:tab/>
            </w:r>
            <w:r w:rsidRPr="00417941">
              <w:rPr>
                <w:rStyle w:val="Hyperlink"/>
                <w:noProof/>
                <w:lang w:val="en-US"/>
              </w:rPr>
              <w:t>The dataset</w:t>
            </w:r>
            <w:r>
              <w:rPr>
                <w:noProof/>
                <w:webHidden/>
              </w:rPr>
              <w:tab/>
            </w:r>
            <w:r>
              <w:rPr>
                <w:noProof/>
                <w:webHidden/>
              </w:rPr>
              <w:fldChar w:fldCharType="begin"/>
            </w:r>
            <w:r>
              <w:rPr>
                <w:noProof/>
                <w:webHidden/>
              </w:rPr>
              <w:instrText xml:space="preserve"> PAGEREF _Toc129553999 \h </w:instrText>
            </w:r>
            <w:r>
              <w:rPr>
                <w:noProof/>
                <w:webHidden/>
              </w:rPr>
            </w:r>
            <w:r>
              <w:rPr>
                <w:noProof/>
                <w:webHidden/>
              </w:rPr>
              <w:fldChar w:fldCharType="separate"/>
            </w:r>
            <w:r>
              <w:rPr>
                <w:noProof/>
                <w:webHidden/>
              </w:rPr>
              <w:t>3</w:t>
            </w:r>
            <w:r>
              <w:rPr>
                <w:noProof/>
                <w:webHidden/>
              </w:rPr>
              <w:fldChar w:fldCharType="end"/>
            </w:r>
          </w:hyperlink>
        </w:p>
        <w:p w14:paraId="589BD8F3" w14:textId="7150AE43" w:rsidR="00915649" w:rsidRDefault="00915649">
          <w:pPr>
            <w:pStyle w:val="TOC3"/>
            <w:tabs>
              <w:tab w:val="left" w:pos="1120"/>
              <w:tab w:val="right" w:leader="dot" w:pos="9061"/>
            </w:tabs>
            <w:rPr>
              <w:rFonts w:eastAsiaTheme="minorEastAsia" w:cstheme="minorBidi"/>
              <w:noProof/>
              <w:sz w:val="22"/>
              <w:szCs w:val="22"/>
              <w:lang w:val="en-US"/>
            </w:rPr>
          </w:pPr>
          <w:hyperlink w:anchor="_Toc129554000" w:history="1">
            <w:r w:rsidRPr="00417941">
              <w:rPr>
                <w:rStyle w:val="Hyperlink"/>
                <w:noProof/>
                <w:lang w:val="en-US"/>
              </w:rPr>
              <w:t>1.1.</w:t>
            </w:r>
            <w:r>
              <w:rPr>
                <w:rFonts w:eastAsiaTheme="minorEastAsia" w:cstheme="minorBidi"/>
                <w:noProof/>
                <w:sz w:val="22"/>
                <w:szCs w:val="22"/>
                <w:lang w:val="en-US"/>
              </w:rPr>
              <w:tab/>
            </w:r>
            <w:r w:rsidRPr="00417941">
              <w:rPr>
                <w:rStyle w:val="Hyperlink"/>
                <w:noProof/>
                <w:lang w:val="en-US"/>
              </w:rPr>
              <w:t>Acquiring the dataset</w:t>
            </w:r>
            <w:r>
              <w:rPr>
                <w:noProof/>
                <w:webHidden/>
              </w:rPr>
              <w:tab/>
            </w:r>
            <w:r>
              <w:rPr>
                <w:noProof/>
                <w:webHidden/>
              </w:rPr>
              <w:fldChar w:fldCharType="begin"/>
            </w:r>
            <w:r>
              <w:rPr>
                <w:noProof/>
                <w:webHidden/>
              </w:rPr>
              <w:instrText xml:space="preserve"> PAGEREF _Toc129554000 \h </w:instrText>
            </w:r>
            <w:r>
              <w:rPr>
                <w:noProof/>
                <w:webHidden/>
              </w:rPr>
            </w:r>
            <w:r>
              <w:rPr>
                <w:noProof/>
                <w:webHidden/>
              </w:rPr>
              <w:fldChar w:fldCharType="separate"/>
            </w:r>
            <w:r>
              <w:rPr>
                <w:noProof/>
                <w:webHidden/>
              </w:rPr>
              <w:t>3</w:t>
            </w:r>
            <w:r>
              <w:rPr>
                <w:noProof/>
                <w:webHidden/>
              </w:rPr>
              <w:fldChar w:fldCharType="end"/>
            </w:r>
          </w:hyperlink>
        </w:p>
        <w:p w14:paraId="6DDEDA16" w14:textId="25E213A9" w:rsidR="00915649" w:rsidRDefault="00915649">
          <w:pPr>
            <w:pStyle w:val="TOC3"/>
            <w:tabs>
              <w:tab w:val="left" w:pos="1120"/>
              <w:tab w:val="right" w:leader="dot" w:pos="9061"/>
            </w:tabs>
            <w:rPr>
              <w:rFonts w:eastAsiaTheme="minorEastAsia" w:cstheme="minorBidi"/>
              <w:noProof/>
              <w:sz w:val="22"/>
              <w:szCs w:val="22"/>
              <w:lang w:val="en-US"/>
            </w:rPr>
          </w:pPr>
          <w:hyperlink w:anchor="_Toc129554001" w:history="1">
            <w:r w:rsidRPr="00417941">
              <w:rPr>
                <w:rStyle w:val="Hyperlink"/>
                <w:noProof/>
                <w:lang w:val="en-US"/>
              </w:rPr>
              <w:t>1.2.</w:t>
            </w:r>
            <w:r>
              <w:rPr>
                <w:rFonts w:eastAsiaTheme="minorEastAsia" w:cstheme="minorBidi"/>
                <w:noProof/>
                <w:sz w:val="22"/>
                <w:szCs w:val="22"/>
                <w:lang w:val="en-US"/>
              </w:rPr>
              <w:tab/>
            </w:r>
            <w:r w:rsidRPr="00417941">
              <w:rPr>
                <w:rStyle w:val="Hyperlink"/>
                <w:noProof/>
                <w:lang w:val="en-US"/>
              </w:rPr>
              <w:t>Calculate the true labels</w:t>
            </w:r>
            <w:r>
              <w:rPr>
                <w:noProof/>
                <w:webHidden/>
              </w:rPr>
              <w:tab/>
            </w:r>
            <w:r>
              <w:rPr>
                <w:noProof/>
                <w:webHidden/>
              </w:rPr>
              <w:fldChar w:fldCharType="begin"/>
            </w:r>
            <w:r>
              <w:rPr>
                <w:noProof/>
                <w:webHidden/>
              </w:rPr>
              <w:instrText xml:space="preserve"> PAGEREF _Toc129554001 \h </w:instrText>
            </w:r>
            <w:r>
              <w:rPr>
                <w:noProof/>
                <w:webHidden/>
              </w:rPr>
            </w:r>
            <w:r>
              <w:rPr>
                <w:noProof/>
                <w:webHidden/>
              </w:rPr>
              <w:fldChar w:fldCharType="separate"/>
            </w:r>
            <w:r>
              <w:rPr>
                <w:noProof/>
                <w:webHidden/>
              </w:rPr>
              <w:t>4</w:t>
            </w:r>
            <w:r>
              <w:rPr>
                <w:noProof/>
                <w:webHidden/>
              </w:rPr>
              <w:fldChar w:fldCharType="end"/>
            </w:r>
          </w:hyperlink>
        </w:p>
        <w:p w14:paraId="196168D8" w14:textId="55066D02" w:rsidR="00915649" w:rsidRDefault="00915649">
          <w:pPr>
            <w:pStyle w:val="TOC2"/>
            <w:tabs>
              <w:tab w:val="left" w:pos="840"/>
              <w:tab w:val="right" w:leader="dot" w:pos="9061"/>
            </w:tabs>
            <w:rPr>
              <w:rFonts w:eastAsiaTheme="minorEastAsia" w:cstheme="minorBidi"/>
              <w:i w:val="0"/>
              <w:iCs w:val="0"/>
              <w:noProof/>
              <w:sz w:val="22"/>
              <w:szCs w:val="22"/>
              <w:lang w:val="en-US"/>
            </w:rPr>
          </w:pPr>
          <w:hyperlink w:anchor="_Toc129554002" w:history="1">
            <w:r w:rsidRPr="00417941">
              <w:rPr>
                <w:rStyle w:val="Hyperlink"/>
                <w:noProof/>
                <w:lang w:val="en-US"/>
              </w:rPr>
              <w:t>2.</w:t>
            </w:r>
            <w:r>
              <w:rPr>
                <w:rFonts w:eastAsiaTheme="minorEastAsia" w:cstheme="minorBidi"/>
                <w:i w:val="0"/>
                <w:iCs w:val="0"/>
                <w:noProof/>
                <w:sz w:val="22"/>
                <w:szCs w:val="22"/>
                <w:lang w:val="en-US"/>
              </w:rPr>
              <w:tab/>
            </w:r>
            <w:r w:rsidRPr="00417941">
              <w:rPr>
                <w:rStyle w:val="Hyperlink"/>
                <w:noProof/>
                <w:lang w:val="en-US"/>
              </w:rPr>
              <w:t>Feature Engineering</w:t>
            </w:r>
            <w:r>
              <w:rPr>
                <w:noProof/>
                <w:webHidden/>
              </w:rPr>
              <w:tab/>
            </w:r>
            <w:r>
              <w:rPr>
                <w:noProof/>
                <w:webHidden/>
              </w:rPr>
              <w:fldChar w:fldCharType="begin"/>
            </w:r>
            <w:r>
              <w:rPr>
                <w:noProof/>
                <w:webHidden/>
              </w:rPr>
              <w:instrText xml:space="preserve"> PAGEREF _Toc129554002 \h </w:instrText>
            </w:r>
            <w:r>
              <w:rPr>
                <w:noProof/>
                <w:webHidden/>
              </w:rPr>
            </w:r>
            <w:r>
              <w:rPr>
                <w:noProof/>
                <w:webHidden/>
              </w:rPr>
              <w:fldChar w:fldCharType="separate"/>
            </w:r>
            <w:r>
              <w:rPr>
                <w:noProof/>
                <w:webHidden/>
              </w:rPr>
              <w:t>6</w:t>
            </w:r>
            <w:r>
              <w:rPr>
                <w:noProof/>
                <w:webHidden/>
              </w:rPr>
              <w:fldChar w:fldCharType="end"/>
            </w:r>
          </w:hyperlink>
        </w:p>
        <w:p w14:paraId="48FFDAD8" w14:textId="76E4B3BE" w:rsidR="00915649" w:rsidRDefault="00915649">
          <w:pPr>
            <w:pStyle w:val="TOC3"/>
            <w:tabs>
              <w:tab w:val="left" w:pos="1120"/>
              <w:tab w:val="right" w:leader="dot" w:pos="9061"/>
            </w:tabs>
            <w:rPr>
              <w:rFonts w:eastAsiaTheme="minorEastAsia" w:cstheme="minorBidi"/>
              <w:noProof/>
              <w:sz w:val="22"/>
              <w:szCs w:val="22"/>
              <w:lang w:val="en-US"/>
            </w:rPr>
          </w:pPr>
          <w:hyperlink w:anchor="_Toc129554003" w:history="1">
            <w:r w:rsidRPr="00417941">
              <w:rPr>
                <w:rStyle w:val="Hyperlink"/>
                <w:noProof/>
                <w:lang w:val="en-US"/>
              </w:rPr>
              <w:t>2.1.</w:t>
            </w:r>
            <w:r>
              <w:rPr>
                <w:rFonts w:eastAsiaTheme="minorEastAsia" w:cstheme="minorBidi"/>
                <w:noProof/>
                <w:sz w:val="22"/>
                <w:szCs w:val="22"/>
                <w:lang w:val="en-US"/>
              </w:rPr>
              <w:tab/>
            </w:r>
            <w:r w:rsidRPr="00417941">
              <w:rPr>
                <w:rStyle w:val="Hyperlink"/>
                <w:noProof/>
                <w:lang w:val="en-US"/>
              </w:rPr>
              <w:t>Technical Indicators</w:t>
            </w:r>
            <w:r>
              <w:rPr>
                <w:noProof/>
                <w:webHidden/>
              </w:rPr>
              <w:tab/>
            </w:r>
            <w:r>
              <w:rPr>
                <w:noProof/>
                <w:webHidden/>
              </w:rPr>
              <w:fldChar w:fldCharType="begin"/>
            </w:r>
            <w:r>
              <w:rPr>
                <w:noProof/>
                <w:webHidden/>
              </w:rPr>
              <w:instrText xml:space="preserve"> PAGEREF _Toc129554003 \h </w:instrText>
            </w:r>
            <w:r>
              <w:rPr>
                <w:noProof/>
                <w:webHidden/>
              </w:rPr>
            </w:r>
            <w:r>
              <w:rPr>
                <w:noProof/>
                <w:webHidden/>
              </w:rPr>
              <w:fldChar w:fldCharType="separate"/>
            </w:r>
            <w:r>
              <w:rPr>
                <w:noProof/>
                <w:webHidden/>
              </w:rPr>
              <w:t>6</w:t>
            </w:r>
            <w:r>
              <w:rPr>
                <w:noProof/>
                <w:webHidden/>
              </w:rPr>
              <w:fldChar w:fldCharType="end"/>
            </w:r>
          </w:hyperlink>
        </w:p>
        <w:p w14:paraId="1A7B6909" w14:textId="03061324" w:rsidR="00915649" w:rsidRDefault="00915649">
          <w:pPr>
            <w:pStyle w:val="TOC4"/>
            <w:tabs>
              <w:tab w:val="left" w:pos="1680"/>
              <w:tab w:val="right" w:leader="dot" w:pos="9061"/>
            </w:tabs>
            <w:rPr>
              <w:rFonts w:eastAsiaTheme="minorEastAsia" w:cstheme="minorBidi"/>
              <w:noProof/>
              <w:sz w:val="22"/>
              <w:szCs w:val="22"/>
              <w:lang w:val="en-US"/>
            </w:rPr>
          </w:pPr>
          <w:hyperlink w:anchor="_Toc129554004" w:history="1">
            <w:r w:rsidRPr="00417941">
              <w:rPr>
                <w:rStyle w:val="Hyperlink"/>
                <w:noProof/>
                <w:lang w:val="en-US"/>
              </w:rPr>
              <w:t>2.1.1.</w:t>
            </w:r>
            <w:r>
              <w:rPr>
                <w:rFonts w:eastAsiaTheme="minorEastAsia" w:cstheme="minorBidi"/>
                <w:noProof/>
                <w:sz w:val="22"/>
                <w:szCs w:val="22"/>
                <w:lang w:val="en-US"/>
              </w:rPr>
              <w:tab/>
            </w:r>
            <w:r w:rsidRPr="00417941">
              <w:rPr>
                <w:rStyle w:val="Hyperlink"/>
                <w:noProof/>
                <w:lang w:val="en-US"/>
              </w:rPr>
              <w:t>Simple Moving Average (SMA)</w:t>
            </w:r>
            <w:r>
              <w:rPr>
                <w:noProof/>
                <w:webHidden/>
              </w:rPr>
              <w:tab/>
            </w:r>
            <w:r>
              <w:rPr>
                <w:noProof/>
                <w:webHidden/>
              </w:rPr>
              <w:fldChar w:fldCharType="begin"/>
            </w:r>
            <w:r>
              <w:rPr>
                <w:noProof/>
                <w:webHidden/>
              </w:rPr>
              <w:instrText xml:space="preserve"> PAGEREF _Toc129554004 \h </w:instrText>
            </w:r>
            <w:r>
              <w:rPr>
                <w:noProof/>
                <w:webHidden/>
              </w:rPr>
            </w:r>
            <w:r>
              <w:rPr>
                <w:noProof/>
                <w:webHidden/>
              </w:rPr>
              <w:fldChar w:fldCharType="separate"/>
            </w:r>
            <w:r>
              <w:rPr>
                <w:noProof/>
                <w:webHidden/>
              </w:rPr>
              <w:t>6</w:t>
            </w:r>
            <w:r>
              <w:rPr>
                <w:noProof/>
                <w:webHidden/>
              </w:rPr>
              <w:fldChar w:fldCharType="end"/>
            </w:r>
          </w:hyperlink>
        </w:p>
        <w:p w14:paraId="0B794C93" w14:textId="05A2AE49" w:rsidR="00915649" w:rsidRDefault="00915649">
          <w:pPr>
            <w:pStyle w:val="TOC4"/>
            <w:tabs>
              <w:tab w:val="left" w:pos="1680"/>
              <w:tab w:val="right" w:leader="dot" w:pos="9061"/>
            </w:tabs>
            <w:rPr>
              <w:rFonts w:eastAsiaTheme="minorEastAsia" w:cstheme="minorBidi"/>
              <w:noProof/>
              <w:sz w:val="22"/>
              <w:szCs w:val="22"/>
              <w:lang w:val="en-US"/>
            </w:rPr>
          </w:pPr>
          <w:hyperlink w:anchor="_Toc129554005" w:history="1">
            <w:r w:rsidRPr="00417941">
              <w:rPr>
                <w:rStyle w:val="Hyperlink"/>
                <w:noProof/>
                <w:lang w:val="en-US"/>
              </w:rPr>
              <w:t>2.1.2.</w:t>
            </w:r>
            <w:r>
              <w:rPr>
                <w:rFonts w:eastAsiaTheme="minorEastAsia" w:cstheme="minorBidi"/>
                <w:noProof/>
                <w:sz w:val="22"/>
                <w:szCs w:val="22"/>
                <w:lang w:val="en-US"/>
              </w:rPr>
              <w:tab/>
            </w:r>
            <w:r w:rsidRPr="00417941">
              <w:rPr>
                <w:rStyle w:val="Hyperlink"/>
                <w:noProof/>
                <w:lang w:val="en-US"/>
              </w:rPr>
              <w:t>Exponential Moving Average (EMA)</w:t>
            </w:r>
            <w:r>
              <w:rPr>
                <w:noProof/>
                <w:webHidden/>
              </w:rPr>
              <w:tab/>
            </w:r>
            <w:r>
              <w:rPr>
                <w:noProof/>
                <w:webHidden/>
              </w:rPr>
              <w:fldChar w:fldCharType="begin"/>
            </w:r>
            <w:r>
              <w:rPr>
                <w:noProof/>
                <w:webHidden/>
              </w:rPr>
              <w:instrText xml:space="preserve"> PAGEREF _Toc129554005 \h </w:instrText>
            </w:r>
            <w:r>
              <w:rPr>
                <w:noProof/>
                <w:webHidden/>
              </w:rPr>
            </w:r>
            <w:r>
              <w:rPr>
                <w:noProof/>
                <w:webHidden/>
              </w:rPr>
              <w:fldChar w:fldCharType="separate"/>
            </w:r>
            <w:r>
              <w:rPr>
                <w:noProof/>
                <w:webHidden/>
              </w:rPr>
              <w:t>6</w:t>
            </w:r>
            <w:r>
              <w:rPr>
                <w:noProof/>
                <w:webHidden/>
              </w:rPr>
              <w:fldChar w:fldCharType="end"/>
            </w:r>
          </w:hyperlink>
        </w:p>
        <w:p w14:paraId="477B4FC3" w14:textId="24E5CCD1" w:rsidR="00915649" w:rsidRDefault="00915649">
          <w:pPr>
            <w:pStyle w:val="TOC4"/>
            <w:tabs>
              <w:tab w:val="left" w:pos="1680"/>
              <w:tab w:val="right" w:leader="dot" w:pos="9061"/>
            </w:tabs>
            <w:rPr>
              <w:rFonts w:eastAsiaTheme="minorEastAsia" w:cstheme="minorBidi"/>
              <w:noProof/>
              <w:sz w:val="22"/>
              <w:szCs w:val="22"/>
              <w:lang w:val="en-US"/>
            </w:rPr>
          </w:pPr>
          <w:hyperlink w:anchor="_Toc129554006" w:history="1">
            <w:r w:rsidRPr="00417941">
              <w:rPr>
                <w:rStyle w:val="Hyperlink"/>
                <w:noProof/>
                <w:lang w:val="en-US"/>
              </w:rPr>
              <w:t>2.1.3.</w:t>
            </w:r>
            <w:r>
              <w:rPr>
                <w:rFonts w:eastAsiaTheme="minorEastAsia" w:cstheme="minorBidi"/>
                <w:noProof/>
                <w:sz w:val="22"/>
                <w:szCs w:val="22"/>
                <w:lang w:val="en-US"/>
              </w:rPr>
              <w:tab/>
            </w:r>
            <w:r w:rsidRPr="00417941">
              <w:rPr>
                <w:rStyle w:val="Hyperlink"/>
                <w:noProof/>
                <w:lang w:val="en-US"/>
              </w:rPr>
              <w:t>Relative Strength Index (RSI)</w:t>
            </w:r>
            <w:r>
              <w:rPr>
                <w:noProof/>
                <w:webHidden/>
              </w:rPr>
              <w:tab/>
            </w:r>
            <w:r>
              <w:rPr>
                <w:noProof/>
                <w:webHidden/>
              </w:rPr>
              <w:fldChar w:fldCharType="begin"/>
            </w:r>
            <w:r>
              <w:rPr>
                <w:noProof/>
                <w:webHidden/>
              </w:rPr>
              <w:instrText xml:space="preserve"> PAGEREF _Toc129554006 \h </w:instrText>
            </w:r>
            <w:r>
              <w:rPr>
                <w:noProof/>
                <w:webHidden/>
              </w:rPr>
            </w:r>
            <w:r>
              <w:rPr>
                <w:noProof/>
                <w:webHidden/>
              </w:rPr>
              <w:fldChar w:fldCharType="separate"/>
            </w:r>
            <w:r>
              <w:rPr>
                <w:noProof/>
                <w:webHidden/>
              </w:rPr>
              <w:t>6</w:t>
            </w:r>
            <w:r>
              <w:rPr>
                <w:noProof/>
                <w:webHidden/>
              </w:rPr>
              <w:fldChar w:fldCharType="end"/>
            </w:r>
          </w:hyperlink>
        </w:p>
        <w:p w14:paraId="60AFB3B2" w14:textId="6DF10F4E" w:rsidR="00915649" w:rsidRDefault="00915649">
          <w:pPr>
            <w:pStyle w:val="TOC4"/>
            <w:tabs>
              <w:tab w:val="left" w:pos="1680"/>
              <w:tab w:val="right" w:leader="dot" w:pos="9061"/>
            </w:tabs>
            <w:rPr>
              <w:rFonts w:eastAsiaTheme="minorEastAsia" w:cstheme="minorBidi"/>
              <w:noProof/>
              <w:sz w:val="22"/>
              <w:szCs w:val="22"/>
              <w:lang w:val="en-US"/>
            </w:rPr>
          </w:pPr>
          <w:hyperlink w:anchor="_Toc129554007" w:history="1">
            <w:r w:rsidRPr="00417941">
              <w:rPr>
                <w:rStyle w:val="Hyperlink"/>
                <w:noProof/>
                <w:lang w:val="en-US"/>
              </w:rPr>
              <w:t>2.1.4.</w:t>
            </w:r>
            <w:r>
              <w:rPr>
                <w:rFonts w:eastAsiaTheme="minorEastAsia" w:cstheme="minorBidi"/>
                <w:noProof/>
                <w:sz w:val="22"/>
                <w:szCs w:val="22"/>
                <w:lang w:val="en-US"/>
              </w:rPr>
              <w:tab/>
            </w:r>
            <w:r w:rsidRPr="00417941">
              <w:rPr>
                <w:rStyle w:val="Hyperlink"/>
                <w:noProof/>
                <w:lang w:val="en-US"/>
              </w:rPr>
              <w:t>Bollinger Bands</w:t>
            </w:r>
            <w:r>
              <w:rPr>
                <w:noProof/>
                <w:webHidden/>
              </w:rPr>
              <w:tab/>
            </w:r>
            <w:r>
              <w:rPr>
                <w:noProof/>
                <w:webHidden/>
              </w:rPr>
              <w:fldChar w:fldCharType="begin"/>
            </w:r>
            <w:r>
              <w:rPr>
                <w:noProof/>
                <w:webHidden/>
              </w:rPr>
              <w:instrText xml:space="preserve"> PAGEREF _Toc129554007 \h </w:instrText>
            </w:r>
            <w:r>
              <w:rPr>
                <w:noProof/>
                <w:webHidden/>
              </w:rPr>
            </w:r>
            <w:r>
              <w:rPr>
                <w:noProof/>
                <w:webHidden/>
              </w:rPr>
              <w:fldChar w:fldCharType="separate"/>
            </w:r>
            <w:r>
              <w:rPr>
                <w:noProof/>
                <w:webHidden/>
              </w:rPr>
              <w:t>7</w:t>
            </w:r>
            <w:r>
              <w:rPr>
                <w:noProof/>
                <w:webHidden/>
              </w:rPr>
              <w:fldChar w:fldCharType="end"/>
            </w:r>
          </w:hyperlink>
        </w:p>
        <w:p w14:paraId="4F8D94EC" w14:textId="41402CC9" w:rsidR="00915649" w:rsidRDefault="00915649">
          <w:pPr>
            <w:pStyle w:val="TOC4"/>
            <w:tabs>
              <w:tab w:val="left" w:pos="1680"/>
              <w:tab w:val="right" w:leader="dot" w:pos="9061"/>
            </w:tabs>
            <w:rPr>
              <w:rFonts w:eastAsiaTheme="minorEastAsia" w:cstheme="minorBidi"/>
              <w:noProof/>
              <w:sz w:val="22"/>
              <w:szCs w:val="22"/>
              <w:lang w:val="en-US"/>
            </w:rPr>
          </w:pPr>
          <w:hyperlink w:anchor="_Toc129554008" w:history="1">
            <w:r w:rsidRPr="00417941">
              <w:rPr>
                <w:rStyle w:val="Hyperlink"/>
                <w:noProof/>
                <w:lang w:val="en-US"/>
              </w:rPr>
              <w:t>2.1.5.</w:t>
            </w:r>
            <w:r>
              <w:rPr>
                <w:rFonts w:eastAsiaTheme="minorEastAsia" w:cstheme="minorBidi"/>
                <w:noProof/>
                <w:sz w:val="22"/>
                <w:szCs w:val="22"/>
                <w:lang w:val="en-US"/>
              </w:rPr>
              <w:tab/>
            </w:r>
            <w:r w:rsidRPr="00417941">
              <w:rPr>
                <w:rStyle w:val="Hyperlink"/>
                <w:noProof/>
                <w:lang w:val="en-US"/>
              </w:rPr>
              <w:t>Moving Average Convergence Divergence (MACD)</w:t>
            </w:r>
            <w:r>
              <w:rPr>
                <w:noProof/>
                <w:webHidden/>
              </w:rPr>
              <w:tab/>
            </w:r>
            <w:r>
              <w:rPr>
                <w:noProof/>
                <w:webHidden/>
              </w:rPr>
              <w:fldChar w:fldCharType="begin"/>
            </w:r>
            <w:r>
              <w:rPr>
                <w:noProof/>
                <w:webHidden/>
              </w:rPr>
              <w:instrText xml:space="preserve"> PAGEREF _Toc129554008 \h </w:instrText>
            </w:r>
            <w:r>
              <w:rPr>
                <w:noProof/>
                <w:webHidden/>
              </w:rPr>
            </w:r>
            <w:r>
              <w:rPr>
                <w:noProof/>
                <w:webHidden/>
              </w:rPr>
              <w:fldChar w:fldCharType="separate"/>
            </w:r>
            <w:r>
              <w:rPr>
                <w:noProof/>
                <w:webHidden/>
              </w:rPr>
              <w:t>7</w:t>
            </w:r>
            <w:r>
              <w:rPr>
                <w:noProof/>
                <w:webHidden/>
              </w:rPr>
              <w:fldChar w:fldCharType="end"/>
            </w:r>
          </w:hyperlink>
        </w:p>
        <w:p w14:paraId="0596F2BC" w14:textId="6BCF2E02" w:rsidR="00915649" w:rsidRDefault="00915649">
          <w:pPr>
            <w:pStyle w:val="TOC4"/>
            <w:tabs>
              <w:tab w:val="left" w:pos="1680"/>
              <w:tab w:val="right" w:leader="dot" w:pos="9061"/>
            </w:tabs>
            <w:rPr>
              <w:rFonts w:eastAsiaTheme="minorEastAsia" w:cstheme="minorBidi"/>
              <w:noProof/>
              <w:sz w:val="22"/>
              <w:szCs w:val="22"/>
              <w:lang w:val="en-US"/>
            </w:rPr>
          </w:pPr>
          <w:hyperlink w:anchor="_Toc129554009" w:history="1">
            <w:r w:rsidRPr="00417941">
              <w:rPr>
                <w:rStyle w:val="Hyperlink"/>
                <w:noProof/>
                <w:lang w:val="en-US"/>
              </w:rPr>
              <w:t>2.1.6.</w:t>
            </w:r>
            <w:r>
              <w:rPr>
                <w:rFonts w:eastAsiaTheme="minorEastAsia" w:cstheme="minorBidi"/>
                <w:noProof/>
                <w:sz w:val="22"/>
                <w:szCs w:val="22"/>
                <w:lang w:val="en-US"/>
              </w:rPr>
              <w:tab/>
            </w:r>
            <w:r w:rsidRPr="00417941">
              <w:rPr>
                <w:rStyle w:val="Hyperlink"/>
                <w:noProof/>
                <w:lang w:val="en-US"/>
              </w:rPr>
              <w:t>On Balance Volume (OBV)</w:t>
            </w:r>
            <w:r>
              <w:rPr>
                <w:noProof/>
                <w:webHidden/>
              </w:rPr>
              <w:tab/>
            </w:r>
            <w:r>
              <w:rPr>
                <w:noProof/>
                <w:webHidden/>
              </w:rPr>
              <w:fldChar w:fldCharType="begin"/>
            </w:r>
            <w:r>
              <w:rPr>
                <w:noProof/>
                <w:webHidden/>
              </w:rPr>
              <w:instrText xml:space="preserve"> PAGEREF _Toc129554009 \h </w:instrText>
            </w:r>
            <w:r>
              <w:rPr>
                <w:noProof/>
                <w:webHidden/>
              </w:rPr>
            </w:r>
            <w:r>
              <w:rPr>
                <w:noProof/>
                <w:webHidden/>
              </w:rPr>
              <w:fldChar w:fldCharType="separate"/>
            </w:r>
            <w:r>
              <w:rPr>
                <w:noProof/>
                <w:webHidden/>
              </w:rPr>
              <w:t>7</w:t>
            </w:r>
            <w:r>
              <w:rPr>
                <w:noProof/>
                <w:webHidden/>
              </w:rPr>
              <w:fldChar w:fldCharType="end"/>
            </w:r>
          </w:hyperlink>
        </w:p>
        <w:p w14:paraId="0AE6F939" w14:textId="0AEAD757" w:rsidR="009120AB" w:rsidRDefault="00392FEF" w:rsidP="00444580">
          <w:pPr>
            <w:spacing w:before="120" w:line="360" w:lineRule="auto"/>
            <w:rPr>
              <w:rFonts w:ascii="Times New Roman" w:hAnsi="Times New Roman" w:cs="Times New Roman"/>
              <w:bCs/>
              <w:noProof/>
              <w:sz w:val="32"/>
              <w:szCs w:val="32"/>
            </w:rPr>
          </w:pPr>
          <w:r w:rsidRPr="0019264A">
            <w:rPr>
              <w:rFonts w:ascii="Times New Roman" w:hAnsi="Times New Roman" w:cs="Times New Roman"/>
              <w:caps/>
              <w:sz w:val="44"/>
              <w:szCs w:val="44"/>
            </w:rPr>
            <w:fldChar w:fldCharType="end"/>
          </w:r>
        </w:p>
      </w:sdtContent>
    </w:sdt>
    <w:p w14:paraId="6F46593E" w14:textId="77777777" w:rsidR="009120AB" w:rsidRDefault="009120AB">
      <w:pPr>
        <w:rPr>
          <w:rFonts w:ascii="Times New Roman" w:hAnsi="Times New Roman" w:cs="Times New Roman"/>
          <w:bCs/>
          <w:noProof/>
          <w:sz w:val="32"/>
          <w:szCs w:val="32"/>
        </w:rPr>
      </w:pPr>
      <w:r>
        <w:rPr>
          <w:rFonts w:ascii="Times New Roman" w:hAnsi="Times New Roman" w:cs="Times New Roman"/>
          <w:bCs/>
          <w:noProof/>
          <w:sz w:val="32"/>
          <w:szCs w:val="32"/>
        </w:rPr>
        <w:br w:type="page"/>
      </w:r>
    </w:p>
    <w:p w14:paraId="78DA9768" w14:textId="33F626E9" w:rsidR="009120AB" w:rsidRDefault="009120AB" w:rsidP="00605AFC">
      <w:pPr>
        <w:rPr>
          <w:b/>
          <w:noProof/>
        </w:rPr>
      </w:pPr>
      <w:r w:rsidRPr="00605AFC">
        <w:rPr>
          <w:rFonts w:asciiTheme="majorHAnsi" w:eastAsiaTheme="majorEastAsia" w:hAnsiTheme="majorHAnsi" w:cstheme="majorBidi"/>
          <w:b/>
          <w:bCs/>
          <w:color w:val="2F5496" w:themeColor="accent1" w:themeShade="BF"/>
          <w:sz w:val="32"/>
          <w:szCs w:val="32"/>
        </w:rPr>
        <w:lastRenderedPageBreak/>
        <w:t>WORKLOAD DISTRIBUTION</w:t>
      </w:r>
    </w:p>
    <w:tbl>
      <w:tblPr>
        <w:tblStyle w:val="GridTable2-Accent1"/>
        <w:tblW w:w="8227" w:type="dxa"/>
        <w:tblLook w:val="04A0" w:firstRow="1" w:lastRow="0" w:firstColumn="1" w:lastColumn="0" w:noHBand="0" w:noVBand="1"/>
      </w:tblPr>
      <w:tblGrid>
        <w:gridCol w:w="2927"/>
        <w:gridCol w:w="5300"/>
      </w:tblGrid>
      <w:tr w:rsidR="009120AB" w14:paraId="6F75C3AB" w14:textId="77777777" w:rsidTr="00B46F9B">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2927" w:type="dxa"/>
          </w:tcPr>
          <w:p w14:paraId="74EF6298" w14:textId="77777777" w:rsidR="009120AB" w:rsidRDefault="009120AB" w:rsidP="00B46F9B">
            <w:pPr>
              <w:spacing w:line="276" w:lineRule="auto"/>
              <w:jc w:val="center"/>
            </w:pPr>
            <w:r>
              <w:rPr>
                <w:sz w:val="32"/>
              </w:rPr>
              <w:t xml:space="preserve">Full name </w:t>
            </w:r>
          </w:p>
        </w:tc>
        <w:tc>
          <w:tcPr>
            <w:tcW w:w="5300" w:type="dxa"/>
          </w:tcPr>
          <w:p w14:paraId="1EA65E20" w14:textId="77777777" w:rsidR="009120AB" w:rsidRDefault="009120AB" w:rsidP="00B46F9B">
            <w:pPr>
              <w:spacing w:line="276" w:lineRule="auto"/>
              <w:jc w:val="center"/>
              <w:cnfStyle w:val="100000000000" w:firstRow="1" w:lastRow="0" w:firstColumn="0" w:lastColumn="0" w:oddVBand="0" w:evenVBand="0" w:oddHBand="0" w:evenHBand="0" w:firstRowFirstColumn="0" w:firstRowLastColumn="0" w:lastRowFirstColumn="0" w:lastRowLastColumn="0"/>
            </w:pPr>
            <w:r>
              <w:rPr>
                <w:sz w:val="32"/>
              </w:rPr>
              <w:t xml:space="preserve">Task </w:t>
            </w:r>
          </w:p>
        </w:tc>
      </w:tr>
      <w:tr w:rsidR="009120AB" w14:paraId="01F1A143" w14:textId="77777777" w:rsidTr="00B46F9B">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2927" w:type="dxa"/>
          </w:tcPr>
          <w:p w14:paraId="13E0735B" w14:textId="77777777" w:rsidR="009120AB" w:rsidRPr="001C333C" w:rsidRDefault="009120AB" w:rsidP="00B46F9B">
            <w:pPr>
              <w:spacing w:line="276" w:lineRule="auto"/>
              <w:jc w:val="center"/>
            </w:pPr>
            <w:r>
              <w:t>Duong Doan Tung</w:t>
            </w:r>
          </w:p>
        </w:tc>
        <w:tc>
          <w:tcPr>
            <w:tcW w:w="5300" w:type="dxa"/>
          </w:tcPr>
          <w:p w14:paraId="24B623D5" w14:textId="56EA13A3" w:rsidR="00434BF1" w:rsidRPr="006F5807" w:rsidRDefault="009120AB" w:rsidP="00434BF1">
            <w:pPr>
              <w:spacing w:line="276" w:lineRule="auto"/>
              <w:ind w:left="187" w:right="89"/>
              <w:cnfStyle w:val="000000100000" w:firstRow="0" w:lastRow="0" w:firstColumn="0" w:lastColumn="0" w:oddVBand="0" w:evenVBand="0" w:oddHBand="1" w:evenHBand="0" w:firstRowFirstColumn="0" w:firstRowLastColumn="0" w:lastRowFirstColumn="0" w:lastRowLastColumn="0"/>
            </w:pPr>
            <w:r>
              <w:rPr>
                <w:rFonts w:ascii="Courier New" w:eastAsia="Courier New" w:hAnsi="Courier New" w:cs="Courier New"/>
              </w:rPr>
              <w:t xml:space="preserve"> o</w:t>
            </w:r>
            <w:r>
              <w:rPr>
                <w:rFonts w:ascii="Arial" w:eastAsia="Arial" w:hAnsi="Arial" w:cs="Arial"/>
              </w:rPr>
              <w:t xml:space="preserve"> </w:t>
            </w:r>
            <w:r>
              <w:t xml:space="preserve"> </w:t>
            </w:r>
          </w:p>
          <w:p w14:paraId="7A895793" w14:textId="21E08129" w:rsidR="009120AB" w:rsidRPr="006F5807" w:rsidRDefault="009120AB" w:rsidP="009120AB">
            <w:pPr>
              <w:pStyle w:val="ListParagraph"/>
              <w:numPr>
                <w:ilvl w:val="0"/>
                <w:numId w:val="16"/>
              </w:numPr>
              <w:spacing w:line="276" w:lineRule="auto"/>
              <w:ind w:right="89"/>
              <w:cnfStyle w:val="000000100000" w:firstRow="0" w:lastRow="0" w:firstColumn="0" w:lastColumn="0" w:oddVBand="0" w:evenVBand="0" w:oddHBand="1" w:evenHBand="0" w:firstRowFirstColumn="0" w:firstRowLastColumn="0" w:lastRowFirstColumn="0" w:lastRowLastColumn="0"/>
              <w:rPr>
                <w:lang w:val="vi-VN"/>
              </w:rPr>
            </w:pPr>
          </w:p>
        </w:tc>
      </w:tr>
      <w:tr w:rsidR="009120AB" w14:paraId="2BB471FD" w14:textId="77777777" w:rsidTr="00B46F9B">
        <w:trPr>
          <w:trHeight w:val="838"/>
        </w:trPr>
        <w:tc>
          <w:tcPr>
            <w:cnfStyle w:val="001000000000" w:firstRow="0" w:lastRow="0" w:firstColumn="1" w:lastColumn="0" w:oddVBand="0" w:evenVBand="0" w:oddHBand="0" w:evenHBand="0" w:firstRowFirstColumn="0" w:firstRowLastColumn="0" w:lastRowFirstColumn="0" w:lastRowLastColumn="0"/>
            <w:tcW w:w="2927" w:type="dxa"/>
          </w:tcPr>
          <w:p w14:paraId="2DC42862" w14:textId="77777777" w:rsidR="009120AB" w:rsidRDefault="009120AB" w:rsidP="00B46F9B">
            <w:pPr>
              <w:spacing w:line="276" w:lineRule="auto"/>
              <w:jc w:val="center"/>
            </w:pPr>
          </w:p>
          <w:p w14:paraId="594E156A" w14:textId="77777777" w:rsidR="009120AB" w:rsidRPr="001C333C" w:rsidRDefault="009120AB" w:rsidP="00B46F9B">
            <w:pPr>
              <w:spacing w:line="276" w:lineRule="auto"/>
              <w:jc w:val="center"/>
            </w:pPr>
            <w:r>
              <w:t>Nguyen Trong Huy Hoang</w:t>
            </w:r>
          </w:p>
        </w:tc>
        <w:tc>
          <w:tcPr>
            <w:tcW w:w="5300" w:type="dxa"/>
          </w:tcPr>
          <w:p w14:paraId="2756101A" w14:textId="6D00322C" w:rsidR="009120AB" w:rsidRDefault="009120AB" w:rsidP="009120AB">
            <w:pPr>
              <w:pStyle w:val="ListParagraph"/>
              <w:numPr>
                <w:ilvl w:val="0"/>
                <w:numId w:val="16"/>
              </w:numPr>
              <w:spacing w:line="276" w:lineRule="auto"/>
              <w:jc w:val="left"/>
              <w:cnfStyle w:val="000000000000" w:firstRow="0" w:lastRow="0" w:firstColumn="0" w:lastColumn="0" w:oddVBand="0" w:evenVBand="0" w:oddHBand="0" w:evenHBand="0" w:firstRowFirstColumn="0" w:firstRowLastColumn="0" w:lastRowFirstColumn="0" w:lastRowLastColumn="0"/>
            </w:pPr>
          </w:p>
        </w:tc>
      </w:tr>
      <w:tr w:rsidR="009120AB" w14:paraId="452C072B" w14:textId="77777777" w:rsidTr="00B46F9B">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927" w:type="dxa"/>
          </w:tcPr>
          <w:p w14:paraId="4485C7C2" w14:textId="77777777" w:rsidR="009120AB" w:rsidRDefault="009120AB" w:rsidP="00B46F9B">
            <w:pPr>
              <w:spacing w:line="276" w:lineRule="auto"/>
              <w:jc w:val="center"/>
            </w:pPr>
          </w:p>
          <w:p w14:paraId="5B4D36F1" w14:textId="77777777" w:rsidR="009120AB" w:rsidRPr="001C333C" w:rsidRDefault="009120AB" w:rsidP="00B46F9B">
            <w:pPr>
              <w:spacing w:line="276" w:lineRule="auto"/>
              <w:jc w:val="center"/>
            </w:pPr>
            <w:r>
              <w:t>Le Hoang Nam</w:t>
            </w:r>
          </w:p>
        </w:tc>
        <w:tc>
          <w:tcPr>
            <w:tcW w:w="5300" w:type="dxa"/>
          </w:tcPr>
          <w:p w14:paraId="3A5AB705" w14:textId="3B91B9A5" w:rsidR="009120AB" w:rsidRDefault="009120AB" w:rsidP="009120AB">
            <w:pPr>
              <w:pStyle w:val="ListParagraph"/>
              <w:numPr>
                <w:ilvl w:val="0"/>
                <w:numId w:val="17"/>
              </w:numPr>
              <w:spacing w:line="276" w:lineRule="auto"/>
              <w:ind w:right="1745"/>
              <w:jc w:val="left"/>
              <w:cnfStyle w:val="000000100000" w:firstRow="0" w:lastRow="0" w:firstColumn="0" w:lastColumn="0" w:oddVBand="0" w:evenVBand="0" w:oddHBand="1" w:evenHBand="0" w:firstRowFirstColumn="0" w:firstRowLastColumn="0" w:lastRowFirstColumn="0" w:lastRowLastColumn="0"/>
            </w:pPr>
          </w:p>
        </w:tc>
      </w:tr>
    </w:tbl>
    <w:p w14:paraId="451BD9FB" w14:textId="77777777" w:rsidR="009120AB" w:rsidRDefault="009120AB" w:rsidP="009120AB">
      <w:pPr>
        <w:spacing w:before="120" w:line="360" w:lineRule="auto"/>
      </w:pPr>
    </w:p>
    <w:p w14:paraId="58865876" w14:textId="77777777" w:rsidR="009120AB" w:rsidRDefault="009120AB" w:rsidP="009120AB">
      <w:pPr>
        <w:spacing w:before="120" w:line="360" w:lineRule="auto"/>
        <w:rPr>
          <w:lang w:val="en-US"/>
        </w:rPr>
      </w:pPr>
      <w:r>
        <w:rPr>
          <w:lang w:val="en-US"/>
        </w:rPr>
        <w:t xml:space="preserve">Project include: </w:t>
      </w:r>
    </w:p>
    <w:p w14:paraId="34FC7E62" w14:textId="77777777" w:rsidR="009120AB" w:rsidRDefault="009120AB" w:rsidP="009120AB">
      <w:pPr>
        <w:pStyle w:val="ListParagraph"/>
        <w:numPr>
          <w:ilvl w:val="0"/>
          <w:numId w:val="27"/>
        </w:numPr>
        <w:spacing w:before="120" w:line="360" w:lineRule="auto"/>
      </w:pPr>
      <w:r>
        <w:t>Project report</w:t>
      </w:r>
    </w:p>
    <w:p w14:paraId="5589556F" w14:textId="77777777" w:rsidR="009120AB" w:rsidRDefault="009120AB" w:rsidP="009120AB">
      <w:pPr>
        <w:pStyle w:val="ListParagraph"/>
        <w:numPr>
          <w:ilvl w:val="0"/>
          <w:numId w:val="27"/>
        </w:numPr>
        <w:spacing w:before="120" w:line="360" w:lineRule="auto"/>
      </w:pPr>
      <w:r>
        <w:t>Presentation file and video</w:t>
      </w:r>
    </w:p>
    <w:p w14:paraId="153E4470" w14:textId="77777777" w:rsidR="00434BF1" w:rsidRPr="00434BF1" w:rsidRDefault="009120AB" w:rsidP="00434BF1">
      <w:pPr>
        <w:pStyle w:val="ListParagraph"/>
        <w:numPr>
          <w:ilvl w:val="0"/>
          <w:numId w:val="27"/>
        </w:numPr>
      </w:pPr>
      <w:r>
        <w:t>Python files</w:t>
      </w:r>
      <w:r w:rsidR="00434BF1">
        <w:t xml:space="preserve">, </w:t>
      </w:r>
      <w:r w:rsidR="00434BF1" w:rsidRPr="00434BF1">
        <w:t>Jupyter Notebook</w:t>
      </w:r>
    </w:p>
    <w:p w14:paraId="4E9A70D9" w14:textId="0DB16CFF" w:rsidR="009120AB" w:rsidRPr="00A11D56" w:rsidRDefault="00434BF1" w:rsidP="009120AB">
      <w:pPr>
        <w:pStyle w:val="ListParagraph"/>
        <w:numPr>
          <w:ilvl w:val="0"/>
          <w:numId w:val="27"/>
        </w:numPr>
        <w:spacing w:before="120" w:line="360" w:lineRule="auto"/>
      </w:pPr>
      <w:r>
        <w:t>Dataset sample</w:t>
      </w:r>
    </w:p>
    <w:p w14:paraId="15E82108" w14:textId="60D90981" w:rsidR="009120AB" w:rsidRPr="00A11D56" w:rsidRDefault="009120AB" w:rsidP="009120AB">
      <w:pPr>
        <w:spacing w:before="120" w:line="360" w:lineRule="auto"/>
        <w:rPr>
          <w:color w:val="0563C1" w:themeColor="hyperlink"/>
          <w:u w:val="single"/>
        </w:rPr>
      </w:pPr>
      <w:r>
        <w:rPr>
          <w:lang w:val="en-US"/>
        </w:rPr>
        <w:t>Full project material can be found here:</w:t>
      </w:r>
      <w:r w:rsidRPr="0092485E">
        <w:t xml:space="preserve"> </w:t>
      </w:r>
    </w:p>
    <w:p w14:paraId="0547EE7A" w14:textId="51591074" w:rsidR="009120AB" w:rsidRDefault="009120AB" w:rsidP="009120AB">
      <w:pPr>
        <w:spacing w:before="120" w:line="360" w:lineRule="auto"/>
        <w:rPr>
          <w:rFonts w:ascii="Times New Roman" w:hAnsi="Times New Roman" w:cs="Times New Roman"/>
          <w:b/>
          <w:bCs/>
          <w:noProof/>
          <w:lang w:val="en-US"/>
        </w:rPr>
      </w:pPr>
      <w:r>
        <w:rPr>
          <w:rFonts w:ascii="Times New Roman" w:hAnsi="Times New Roman" w:cs="Times New Roman"/>
          <w:b/>
          <w:bCs/>
          <w:noProof/>
          <w:lang w:val="en-US"/>
        </w:rPr>
        <w:t xml:space="preserve">Project repository: </w:t>
      </w:r>
      <w:hyperlink r:id="rId10" w:history="1">
        <w:r w:rsidR="00434BF1">
          <w:rPr>
            <w:rStyle w:val="Hyperlink"/>
            <w:rFonts w:ascii="Times New Roman" w:hAnsi="Times New Roman" w:cs="Times New Roman"/>
            <w:noProof/>
            <w:lang w:val="en-US"/>
          </w:rPr>
          <w:t>https://github.com/dtungpka/CPC5</w:t>
        </w:r>
      </w:hyperlink>
    </w:p>
    <w:p w14:paraId="33946522" w14:textId="77777777" w:rsidR="009120AB" w:rsidRDefault="009120AB" w:rsidP="009120AB">
      <w:pPr>
        <w:spacing w:before="120" w:line="360" w:lineRule="auto"/>
        <w:rPr>
          <w:rFonts w:ascii="Times New Roman" w:hAnsi="Times New Roman" w:cs="Times New Roman"/>
          <w:b/>
          <w:bCs/>
          <w:noProof/>
          <w:lang w:val="en-US"/>
        </w:rPr>
      </w:pPr>
    </w:p>
    <w:p w14:paraId="5EF8A6A3" w14:textId="77777777" w:rsidR="009120AB" w:rsidRDefault="009120AB" w:rsidP="009120AB">
      <w:pPr>
        <w:spacing w:before="120" w:line="360" w:lineRule="auto"/>
        <w:rPr>
          <w:rFonts w:ascii="Times New Roman" w:hAnsi="Times New Roman" w:cs="Times New Roman"/>
          <w:b/>
          <w:bCs/>
          <w:noProof/>
          <w:lang w:val="en-US"/>
        </w:rPr>
      </w:pPr>
    </w:p>
    <w:p w14:paraId="041D9A87" w14:textId="77777777" w:rsidR="009120AB" w:rsidRDefault="009120AB" w:rsidP="009120AB">
      <w:pPr>
        <w:spacing w:before="120" w:line="360" w:lineRule="auto"/>
        <w:rPr>
          <w:rFonts w:ascii="Times New Roman" w:hAnsi="Times New Roman" w:cs="Times New Roman"/>
          <w:b/>
          <w:bCs/>
          <w:noProof/>
          <w:lang w:val="en-US"/>
        </w:rPr>
      </w:pPr>
    </w:p>
    <w:p w14:paraId="7EBDE250" w14:textId="77777777" w:rsidR="009120AB" w:rsidRDefault="009120AB" w:rsidP="009120AB">
      <w:pPr>
        <w:spacing w:before="120" w:line="360" w:lineRule="auto"/>
        <w:rPr>
          <w:rFonts w:ascii="Times New Roman" w:hAnsi="Times New Roman" w:cs="Times New Roman"/>
          <w:b/>
          <w:bCs/>
          <w:noProof/>
          <w:lang w:val="en-US"/>
        </w:rPr>
      </w:pPr>
    </w:p>
    <w:p w14:paraId="55A01CE2" w14:textId="7F2D1603" w:rsidR="009120AB" w:rsidRDefault="009120AB" w:rsidP="009120AB">
      <w:pPr>
        <w:spacing w:before="120" w:line="360" w:lineRule="auto"/>
        <w:rPr>
          <w:rFonts w:ascii="Times New Roman" w:hAnsi="Times New Roman" w:cs="Times New Roman"/>
          <w:b/>
          <w:bCs/>
          <w:noProof/>
          <w:lang w:val="en-US"/>
        </w:rPr>
      </w:pPr>
    </w:p>
    <w:p w14:paraId="7FB26500" w14:textId="79D9B133" w:rsidR="00434BF1" w:rsidRDefault="00434BF1" w:rsidP="009120AB">
      <w:pPr>
        <w:spacing w:before="120" w:line="360" w:lineRule="auto"/>
        <w:rPr>
          <w:rFonts w:ascii="Times New Roman" w:hAnsi="Times New Roman" w:cs="Times New Roman"/>
          <w:b/>
          <w:bCs/>
          <w:noProof/>
          <w:lang w:val="en-US"/>
        </w:rPr>
      </w:pPr>
    </w:p>
    <w:p w14:paraId="2F6FE9A4" w14:textId="77777777" w:rsidR="00434BF1" w:rsidRDefault="00434BF1" w:rsidP="009120AB">
      <w:pPr>
        <w:spacing w:before="120" w:line="360" w:lineRule="auto"/>
        <w:rPr>
          <w:rFonts w:ascii="Times New Roman" w:hAnsi="Times New Roman" w:cs="Times New Roman"/>
          <w:b/>
          <w:bCs/>
          <w:noProof/>
          <w:lang w:val="en-US"/>
        </w:rPr>
      </w:pPr>
    </w:p>
    <w:p w14:paraId="59F3B967" w14:textId="1BED95E6" w:rsidR="006229EF" w:rsidRPr="009120AB" w:rsidRDefault="009120AB" w:rsidP="00444580">
      <w:pPr>
        <w:spacing w:before="120" w:line="360" w:lineRule="auto"/>
        <w:sectPr w:rsidR="006229EF" w:rsidRPr="009120AB" w:rsidSect="00107D3C">
          <w:headerReference w:type="default" r:id="rId11"/>
          <w:footerReference w:type="default" r:id="rId12"/>
          <w:headerReference w:type="first" r:id="rId13"/>
          <w:footnotePr>
            <w:numRestart w:val="eachPage"/>
          </w:footnotePr>
          <w:pgSz w:w="11906" w:h="16838" w:code="9"/>
          <w:pgMar w:top="1134" w:right="1134" w:bottom="1134" w:left="1701" w:header="720" w:footer="720" w:gutter="0"/>
          <w:pgBorders w:display="firstPage">
            <w:top w:val="twistedLines1" w:sz="18" w:space="5" w:color="2F5496" w:themeColor="accent1" w:themeShade="BF"/>
            <w:left w:val="twistedLines1" w:sz="18" w:space="20" w:color="2F5496" w:themeColor="accent1" w:themeShade="BF"/>
            <w:bottom w:val="twistedLines1" w:sz="18" w:space="20" w:color="2F5496" w:themeColor="accent1" w:themeShade="BF"/>
            <w:right w:val="twistedLines1" w:sz="18" w:space="18" w:color="2F5496" w:themeColor="accent1" w:themeShade="BF"/>
          </w:pgBorders>
          <w:cols w:space="720"/>
          <w:titlePg/>
          <w:docGrid w:linePitch="360"/>
        </w:sectPr>
      </w:pPr>
      <w:r w:rsidRPr="00D863CD">
        <w:rPr>
          <w:rFonts w:ascii="Times New Roman" w:hAnsi="Times New Roman" w:cs="Times New Roman"/>
          <w:i/>
          <w:iCs/>
          <w:noProof/>
          <w:lang w:val="en-US"/>
        </w:rPr>
        <w:t>Special thanks to our teacher Dr. Huy Minh Le for his help in this project</w:t>
      </w:r>
    </w:p>
    <w:p w14:paraId="28E754B3" w14:textId="32525758" w:rsidR="00082B6F" w:rsidRPr="00D863CD" w:rsidRDefault="00082B6F" w:rsidP="009120AB">
      <w:pPr>
        <w:spacing w:before="120" w:line="360" w:lineRule="auto"/>
        <w:rPr>
          <w:i/>
          <w:iCs/>
          <w:szCs w:val="28"/>
        </w:rPr>
      </w:pPr>
    </w:p>
    <w:p w14:paraId="4DA90CE6" w14:textId="314DE955" w:rsidR="00082B6F" w:rsidRPr="009241D2" w:rsidRDefault="0092485E" w:rsidP="00444580">
      <w:pPr>
        <w:pStyle w:val="Heading1"/>
        <w:spacing w:before="120" w:line="360" w:lineRule="auto"/>
        <w:rPr>
          <w:b w:val="0"/>
          <w:bCs/>
        </w:rPr>
      </w:pPr>
      <w:bookmarkStart w:id="0" w:name="_Toc129553994"/>
      <w:r w:rsidRPr="0092485E">
        <w:rPr>
          <w:bCs/>
        </w:rPr>
        <w:t xml:space="preserve">Section 1: </w:t>
      </w:r>
      <w:r w:rsidR="003C3250" w:rsidRPr="003C3250">
        <w:rPr>
          <w:bCs/>
        </w:rPr>
        <w:t>ABSTRACT</w:t>
      </w:r>
      <w:bookmarkEnd w:id="0"/>
    </w:p>
    <w:p w14:paraId="714CD365" w14:textId="1C90A4D0" w:rsidR="00F25940" w:rsidRDefault="00F25940" w:rsidP="00F25940">
      <w:pPr>
        <w:ind w:firstLine="720"/>
        <w:jc w:val="both"/>
      </w:pPr>
      <w:r>
        <w:t>The use of classification algorithms for predicting cryptocurrency prices has garnered significant interest in recent years. In this study, we focus exclusively on using the K-Nearest Neighbors (KNN) algorithm to predict the direction of cryptocurrency prices with five classes: small increase, large increase, small decrease, large decrease, and no change.</w:t>
      </w:r>
    </w:p>
    <w:p w14:paraId="39BD5CD6" w14:textId="54F07738" w:rsidR="00F25940" w:rsidRDefault="00F25940" w:rsidP="008F58E5">
      <w:pPr>
        <w:ind w:firstLine="720"/>
        <w:jc w:val="both"/>
      </w:pPr>
      <w:r w:rsidRPr="00F25940">
        <w:t xml:space="preserve">We used a dataset containing historical cryptocurrency price data and </w:t>
      </w:r>
      <w:r>
        <w:rPr>
          <w:lang w:val="en-US"/>
        </w:rPr>
        <w:t xml:space="preserve">calculate some </w:t>
      </w:r>
      <w:r w:rsidRPr="00F25940">
        <w:t>technical indicators</w:t>
      </w:r>
      <w:r>
        <w:rPr>
          <w:lang w:val="en-US"/>
        </w:rPr>
        <w:t xml:space="preserve"> from it</w:t>
      </w:r>
      <w:r w:rsidRPr="00F25940">
        <w:t xml:space="preserve">. We evaluated the performance of </w:t>
      </w:r>
      <w:r>
        <w:rPr>
          <w:lang w:val="en-US"/>
        </w:rPr>
        <w:t xml:space="preserve">the </w:t>
      </w:r>
      <w:r w:rsidRPr="00F25940">
        <w:t xml:space="preserve">algorithm using accuracy, precision, recall, and F1 score metrics to determine </w:t>
      </w:r>
      <w:r w:rsidR="008F58E5">
        <w:rPr>
          <w:lang w:val="en-US"/>
        </w:rPr>
        <w:t>the performance of KNN</w:t>
      </w:r>
      <w:r w:rsidRPr="00F25940">
        <w:t xml:space="preserve"> in predicting cryptocurrency price direction with five classes.</w:t>
      </w:r>
    </w:p>
    <w:p w14:paraId="69E77835" w14:textId="21C312D3" w:rsidR="00F25940" w:rsidRDefault="00F25940" w:rsidP="00750DC0">
      <w:pPr>
        <w:ind w:firstLine="720"/>
        <w:jc w:val="both"/>
      </w:pPr>
      <w:r>
        <w:t>Our results demonstrate that the KNN algorithm is a viable tool for predicting cryptocurrency price direction with multiple categories. In particular, the KNN algorithm achieved an accuracy of 0.5</w:t>
      </w:r>
      <w:r w:rsidR="008F58E5">
        <w:rPr>
          <w:lang w:val="en-US"/>
        </w:rPr>
        <w:t>8</w:t>
      </w:r>
      <w:r>
        <w:t xml:space="preserve">, </w:t>
      </w:r>
      <w:r w:rsidRPr="00434BF1">
        <w:rPr>
          <w:color w:val="FF0000"/>
        </w:rPr>
        <w:t>precision of 0.54, recall of 0.54, and F1 score of 0.54, surpassing the performance of other classification algorithms used for comparison.</w:t>
      </w:r>
    </w:p>
    <w:p w14:paraId="405B45A9" w14:textId="6FFB73A6" w:rsidR="006F7A34" w:rsidRPr="00F25940" w:rsidRDefault="00F25940" w:rsidP="00F25940">
      <w:pPr>
        <w:ind w:firstLine="720"/>
        <w:jc w:val="both"/>
        <w:rPr>
          <w:lang w:val="en-US"/>
        </w:rPr>
      </w:pPr>
      <w:r>
        <w:t>The findings of this study could potentially benefit investors and traders in making more informed and nuanced decisions within the cryptocurrency market. This study provides valuable insights into the use of classification algorithms for predicting cryptocurrency prices, specifically highlighting the efficacy of the KNN algorithm for this purpose.</w:t>
      </w:r>
    </w:p>
    <w:p w14:paraId="7DFFF727" w14:textId="77777777" w:rsidR="00BD5DDC" w:rsidRDefault="00BD5DDC" w:rsidP="00332421">
      <w:pPr>
        <w:ind w:firstLine="720"/>
        <w:jc w:val="both"/>
        <w:rPr>
          <w:lang w:val="en-US"/>
        </w:rPr>
      </w:pPr>
    </w:p>
    <w:p w14:paraId="2745E21C" w14:textId="1B7B88EC" w:rsidR="0092485E" w:rsidRDefault="0092485E" w:rsidP="0092485E">
      <w:pPr>
        <w:ind w:firstLine="720"/>
        <w:rPr>
          <w:szCs w:val="28"/>
          <w:lang w:val="en-US"/>
        </w:rPr>
      </w:pPr>
    </w:p>
    <w:p w14:paraId="49FEFE3F" w14:textId="556C78B8" w:rsidR="0092485E" w:rsidRDefault="0092485E">
      <w:pPr>
        <w:rPr>
          <w:szCs w:val="28"/>
          <w:lang w:val="en-US"/>
        </w:rPr>
      </w:pPr>
      <w:r>
        <w:rPr>
          <w:szCs w:val="28"/>
          <w:lang w:val="en-US"/>
        </w:rPr>
        <w:br w:type="page"/>
      </w:r>
    </w:p>
    <w:p w14:paraId="129BB353" w14:textId="03B7D3BE" w:rsidR="0092485E" w:rsidRPr="00201A03" w:rsidRDefault="0092485E" w:rsidP="0092485E">
      <w:pPr>
        <w:pStyle w:val="Heading1"/>
        <w:rPr>
          <w:lang w:val="en-US"/>
        </w:rPr>
      </w:pPr>
      <w:bookmarkStart w:id="1" w:name="_Toc129553995"/>
      <w:r>
        <w:lastRenderedPageBreak/>
        <w:t xml:space="preserve">Section 2: PROJECT </w:t>
      </w:r>
      <w:r w:rsidR="00201A03">
        <w:rPr>
          <w:lang w:val="en-US"/>
        </w:rPr>
        <w:t>OVERVIEW</w:t>
      </w:r>
      <w:bookmarkEnd w:id="1"/>
    </w:p>
    <w:p w14:paraId="03C3E6AE" w14:textId="38485D9C" w:rsidR="0092485E" w:rsidRPr="0092485E" w:rsidRDefault="0092485E" w:rsidP="009120AB">
      <w:pPr>
        <w:jc w:val="both"/>
        <w:rPr>
          <w:lang w:val="en-US"/>
        </w:rPr>
      </w:pPr>
    </w:p>
    <w:p w14:paraId="0A554D17" w14:textId="49850A69" w:rsidR="0092485E" w:rsidRDefault="003569A4" w:rsidP="009120AB">
      <w:pPr>
        <w:pStyle w:val="Heading2"/>
        <w:numPr>
          <w:ilvl w:val="0"/>
          <w:numId w:val="18"/>
        </w:numPr>
        <w:jc w:val="both"/>
        <w:rPr>
          <w:lang w:val="en-US"/>
        </w:rPr>
      </w:pPr>
      <w:bookmarkStart w:id="2" w:name="_Toc129553996"/>
      <w:r>
        <w:rPr>
          <w:lang w:val="en-US"/>
        </w:rPr>
        <w:t>I</w:t>
      </w:r>
      <w:r w:rsidRPr="003569A4">
        <w:rPr>
          <w:lang w:val="en-US"/>
        </w:rPr>
        <w:t>nspiration</w:t>
      </w:r>
      <w:bookmarkEnd w:id="2"/>
    </w:p>
    <w:p w14:paraId="6E897669" w14:textId="3E985E84" w:rsidR="00C731F0" w:rsidRPr="00C731F0" w:rsidRDefault="00C731F0" w:rsidP="00C731F0">
      <w:pPr>
        <w:jc w:val="both"/>
        <w:rPr>
          <w:lang w:val="en-US"/>
        </w:rPr>
      </w:pPr>
      <w:r w:rsidRPr="00C731F0">
        <w:rPr>
          <w:lang w:val="en-US"/>
        </w:rPr>
        <w:t xml:space="preserve">The advent of cryptocurrencies has introduced a </w:t>
      </w:r>
      <w:r>
        <w:rPr>
          <w:lang w:val="en-US"/>
        </w:rPr>
        <w:t>new</w:t>
      </w:r>
      <w:r w:rsidRPr="00C731F0">
        <w:rPr>
          <w:lang w:val="en-US"/>
        </w:rPr>
        <w:t xml:space="preserve"> phase of digital financial transactions. The popularity and volatility of cryptocurrency prices have led to increased interest in predicting their direction. Accurate price predictions can potentially benefit investors and traders by providing insights into market trends and facilitating informed decision-making.</w:t>
      </w:r>
    </w:p>
    <w:p w14:paraId="16325342" w14:textId="35BBBD75" w:rsidR="00C731F0" w:rsidRPr="00C731F0" w:rsidRDefault="00C731F0" w:rsidP="00C731F0">
      <w:pPr>
        <w:jc w:val="both"/>
        <w:rPr>
          <w:lang w:val="en-US"/>
        </w:rPr>
      </w:pPr>
      <w:r w:rsidRPr="00C731F0">
        <w:rPr>
          <w:lang w:val="en-US"/>
        </w:rPr>
        <w:t>Despite the rapid growth of the cryptocurrency market, predicting cryptocurrency prices</w:t>
      </w:r>
      <w:r>
        <w:rPr>
          <w:lang w:val="en-US"/>
        </w:rPr>
        <w:t>, or stock price in general,</w:t>
      </w:r>
      <w:r w:rsidRPr="00C731F0">
        <w:rPr>
          <w:lang w:val="en-US"/>
        </w:rPr>
        <w:t xml:space="preserve"> remains a challenging task. The complex and dynamic nature of this market presents unique challenges for traditional financial analysis techniques. Therefore, there is a growing need to explore alternative methods for predicting cryptocurrency prices.</w:t>
      </w:r>
      <w:r w:rsidR="00ED2398">
        <w:rPr>
          <w:lang w:val="en-US"/>
        </w:rPr>
        <w:t xml:space="preserve"> Because of that, we decided to start this project: </w:t>
      </w:r>
      <w:r w:rsidR="00ED2398" w:rsidRPr="00ED2398">
        <w:rPr>
          <w:b/>
          <w:bCs/>
          <w:lang w:val="en-US"/>
        </w:rPr>
        <w:t>Cryptocurrency Price Classification with 5 classes</w:t>
      </w:r>
      <w:r w:rsidR="00ED2398">
        <w:rPr>
          <w:b/>
          <w:bCs/>
          <w:lang w:val="en-US"/>
        </w:rPr>
        <w:t xml:space="preserve"> (CPC5)</w:t>
      </w:r>
    </w:p>
    <w:p w14:paraId="6DCE12BD" w14:textId="23B0DA41" w:rsidR="00201A03" w:rsidRPr="006A0C62" w:rsidRDefault="00C731F0" w:rsidP="00C731F0">
      <w:pPr>
        <w:jc w:val="both"/>
        <w:rPr>
          <w:lang w:val="en-US"/>
        </w:rPr>
      </w:pPr>
      <w:r w:rsidRPr="00C731F0">
        <w:rPr>
          <w:lang w:val="en-US"/>
        </w:rPr>
        <w:t>The inspiration for this study stems from the need to explore new approaches for predicting cryptocurrency prices. By focusing on the KNN algorithm, we aim to contribute to the growing body of research on machine learning techniques for predicting cryptocurrency prices. The findings of this study have the potential to benefit investors and traders in making more informed and nuanced decisions within the cryptocurrency market.</w:t>
      </w:r>
    </w:p>
    <w:p w14:paraId="414B122C" w14:textId="27AAE1C2" w:rsidR="004B7A8B" w:rsidRDefault="007B3DA9" w:rsidP="00ED2398">
      <w:pPr>
        <w:pStyle w:val="Heading2"/>
        <w:numPr>
          <w:ilvl w:val="0"/>
          <w:numId w:val="18"/>
        </w:numPr>
        <w:jc w:val="both"/>
        <w:rPr>
          <w:lang w:val="en-US"/>
        </w:rPr>
      </w:pPr>
      <w:bookmarkStart w:id="3" w:name="_Toc129553997"/>
      <w:r>
        <w:rPr>
          <w:lang w:val="en-US"/>
        </w:rPr>
        <w:t xml:space="preserve">Basic </w:t>
      </w:r>
      <w:r w:rsidR="003569A4">
        <w:rPr>
          <w:lang w:val="en-US"/>
        </w:rPr>
        <w:t>I</w:t>
      </w:r>
      <w:r>
        <w:rPr>
          <w:lang w:val="en-US"/>
        </w:rPr>
        <w:t>dea</w:t>
      </w:r>
      <w:bookmarkEnd w:id="3"/>
    </w:p>
    <w:p w14:paraId="736BB953" w14:textId="3E31D03E" w:rsidR="00ED2398" w:rsidRPr="00ED2398" w:rsidRDefault="00ED2398" w:rsidP="00ED2398">
      <w:pPr>
        <w:jc w:val="both"/>
        <w:rPr>
          <w:lang w:val="en-US"/>
        </w:rPr>
      </w:pPr>
      <w:r w:rsidRPr="00ED2398">
        <w:rPr>
          <w:lang w:val="en-US"/>
        </w:rPr>
        <w:t xml:space="preserve">To accomplish our objective of predicting cryptocurrency price direction using the K-Nearest Neighbors (KNN) algorithm, we utilized a dataset </w:t>
      </w:r>
      <w:r>
        <w:rPr>
          <w:lang w:val="en-US"/>
        </w:rPr>
        <w:t>consisting of</w:t>
      </w:r>
      <w:r w:rsidRPr="00ED2398">
        <w:rPr>
          <w:lang w:val="en-US"/>
        </w:rPr>
        <w:t xml:space="preserve"> historical cryptocurrency price data and technical indicators. We first obtained the price data of a cryptocurrency from Binance Public Data, one of the most reliable</w:t>
      </w:r>
      <w:r>
        <w:rPr>
          <w:lang w:val="en-US"/>
        </w:rPr>
        <w:t>, biggest</w:t>
      </w:r>
      <w:r w:rsidRPr="00ED2398">
        <w:rPr>
          <w:lang w:val="en-US"/>
        </w:rPr>
        <w:t xml:space="preserve"> sources for cryptocurrency data.</w:t>
      </w:r>
    </w:p>
    <w:p w14:paraId="671BD17F" w14:textId="313240BE" w:rsidR="00ED2398" w:rsidRPr="00ED2398" w:rsidRDefault="00ED2398" w:rsidP="00D013EA">
      <w:pPr>
        <w:jc w:val="both"/>
        <w:rPr>
          <w:lang w:val="en-US"/>
        </w:rPr>
      </w:pPr>
      <w:r w:rsidRPr="00ED2398">
        <w:rPr>
          <w:lang w:val="en-US"/>
        </w:rPr>
        <w:t>After obtaining the price data, we calculated several technical indicators such as the Relative Strength Index (RSI), Moving Average Convergence Divergence (MACD),</w:t>
      </w:r>
      <w:r w:rsidRPr="00ED2398">
        <w:t xml:space="preserve"> </w:t>
      </w:r>
      <w:r w:rsidRPr="00ED2398">
        <w:rPr>
          <w:lang w:val="en-US"/>
        </w:rPr>
        <w:t>Boilinger Bands</w:t>
      </w:r>
      <w:r>
        <w:rPr>
          <w:lang w:val="en-US"/>
        </w:rPr>
        <w:t xml:space="preserve">, </w:t>
      </w:r>
      <w:r w:rsidRPr="00ED2398">
        <w:rPr>
          <w:lang w:val="en-US"/>
        </w:rPr>
        <w:t>Average Directional Movement Index</w:t>
      </w:r>
      <w:r>
        <w:rPr>
          <w:lang w:val="en-US"/>
        </w:rPr>
        <w:t xml:space="preserve"> (ADX),</w:t>
      </w:r>
      <w:r w:rsidRPr="00ED2398">
        <w:rPr>
          <w:lang w:val="en-US"/>
        </w:rPr>
        <w:t xml:space="preserve"> and others. These technical indicators provide valuable information on market trends, momentum, and potential price movements.</w:t>
      </w:r>
    </w:p>
    <w:p w14:paraId="3140EC46" w14:textId="77777777" w:rsidR="00ED2398" w:rsidRPr="00ED2398" w:rsidRDefault="00ED2398" w:rsidP="00D013EA">
      <w:pPr>
        <w:jc w:val="both"/>
        <w:rPr>
          <w:lang w:val="en-US"/>
        </w:rPr>
      </w:pPr>
      <w:r w:rsidRPr="00ED2398">
        <w:rPr>
          <w:lang w:val="en-US"/>
        </w:rPr>
        <w:t>To ensure the optimal performance of our model, we employed a feature selection process to identify the most relevant technical indicators. This process involves filtering out irrelevant features and identifying the ones that provide the most significant predictive power for our model.</w:t>
      </w:r>
    </w:p>
    <w:p w14:paraId="22B50BEE" w14:textId="77777777" w:rsidR="00ED2398" w:rsidRPr="00ED2398" w:rsidRDefault="00ED2398" w:rsidP="00ED2398">
      <w:pPr>
        <w:rPr>
          <w:lang w:val="en-US"/>
        </w:rPr>
      </w:pPr>
    </w:p>
    <w:p w14:paraId="47C115C4" w14:textId="6FEA7F61" w:rsidR="00ED2398" w:rsidRPr="00ED2398" w:rsidRDefault="00ED2398" w:rsidP="00DD4B31">
      <w:pPr>
        <w:jc w:val="both"/>
        <w:rPr>
          <w:lang w:val="en-US"/>
        </w:rPr>
      </w:pPr>
      <w:r w:rsidRPr="00ED2398">
        <w:rPr>
          <w:lang w:val="en-US"/>
        </w:rPr>
        <w:lastRenderedPageBreak/>
        <w:t>Once we obtained the most suitable features, we proceeded to calculate the true labels for our model. To achieve this, we used a clustering algorithm, such as k-means, to group the data into several clusters. We then assigned a label to each cluster, representing the expected direction of price movement for that cluster.</w:t>
      </w:r>
    </w:p>
    <w:p w14:paraId="61A3A45E" w14:textId="556CD013" w:rsidR="00C731F0" w:rsidRDefault="00ED2398" w:rsidP="00DD4B31">
      <w:pPr>
        <w:jc w:val="both"/>
        <w:rPr>
          <w:lang w:val="en-US"/>
        </w:rPr>
      </w:pPr>
      <w:r w:rsidRPr="00ED2398">
        <w:rPr>
          <w:lang w:val="en-US"/>
        </w:rPr>
        <w:t>By utilizing this approach, we created a dataset with true labels that accurately reflect the price direction of the cryptocurrency. This dataset was then used to train and evaluate our KNN model, with the aim of accurately predicting the direction of cryptocurrency prices.</w:t>
      </w:r>
    </w:p>
    <w:p w14:paraId="05944A2B" w14:textId="614FAEB7" w:rsidR="00D013EA" w:rsidRPr="00D013EA" w:rsidRDefault="00D013EA" w:rsidP="00DD4B31">
      <w:pPr>
        <w:jc w:val="both"/>
        <w:rPr>
          <w:lang w:val="en-US"/>
        </w:rPr>
      </w:pPr>
      <w:r w:rsidRPr="00D013EA">
        <w:rPr>
          <w:lang w:val="en-US"/>
        </w:rPr>
        <w:t>Our ultimate goal is to create a trading bot that can leverage our KNN model's predictive power to make profitable trades. The trading bot will use the predicted price direction to determine when to enter or exit trades.</w:t>
      </w:r>
    </w:p>
    <w:p w14:paraId="5ADDD864" w14:textId="48EE8DB4" w:rsidR="00D013EA" w:rsidRPr="00D013EA" w:rsidRDefault="00D013EA" w:rsidP="00DD4B31">
      <w:pPr>
        <w:jc w:val="both"/>
        <w:rPr>
          <w:lang w:val="en-US"/>
        </w:rPr>
      </w:pPr>
      <w:r w:rsidRPr="00D013EA">
        <w:rPr>
          <w:lang w:val="en-US"/>
        </w:rPr>
        <w:t>To increase the trading bot's profitability, we will incorporate a modified version of the Martingale strategy. The Martingale strategy is a popular money management technique that involves doubling the trading volume after each loss, with the aim of recouping all losses in a single winning trade.</w:t>
      </w:r>
    </w:p>
    <w:p w14:paraId="5FBA0C5C" w14:textId="02BF0976" w:rsidR="00D013EA" w:rsidRPr="00D013EA" w:rsidRDefault="00D013EA" w:rsidP="00DD4B31">
      <w:pPr>
        <w:jc w:val="both"/>
        <w:rPr>
          <w:lang w:val="en-US"/>
        </w:rPr>
      </w:pPr>
      <w:r w:rsidRPr="00D013EA">
        <w:rPr>
          <w:lang w:val="en-US"/>
        </w:rPr>
        <w:t>However, the Martingale strategy has its limitations, and in its purest form, it can lead to significant losses. To address this, we will modify the Martingale strategy to incorporate risk management measures that limit losses and maximize profits.</w:t>
      </w:r>
    </w:p>
    <w:p w14:paraId="4D9CFDB0" w14:textId="7F7908B3" w:rsidR="00C731F0" w:rsidRPr="00C731F0" w:rsidRDefault="00D013EA" w:rsidP="00DD4B31">
      <w:pPr>
        <w:jc w:val="both"/>
        <w:rPr>
          <w:lang w:val="en-US"/>
        </w:rPr>
      </w:pPr>
      <w:r w:rsidRPr="00D013EA">
        <w:rPr>
          <w:lang w:val="en-US"/>
        </w:rPr>
        <w:t>By combining our KNN model with a modified Martingale strategy, we aim to create a robust and profitable trading bot that can navigate the volatile cryptocurrency market. This study represents a crucial step towards realizing this goal and has the potential to revolutionize the cryptocurrency trading landscape.</w:t>
      </w:r>
    </w:p>
    <w:p w14:paraId="7BB5B91D" w14:textId="00613BCC" w:rsidR="00201A03" w:rsidRDefault="00201A03" w:rsidP="00201A03">
      <w:pPr>
        <w:pStyle w:val="Heading1"/>
        <w:rPr>
          <w:lang w:val="en-US"/>
        </w:rPr>
      </w:pPr>
      <w:bookmarkStart w:id="4" w:name="_Toc129553998"/>
      <w:r>
        <w:t xml:space="preserve">Section </w:t>
      </w:r>
      <w:r>
        <w:rPr>
          <w:lang w:val="en-US"/>
        </w:rPr>
        <w:t>3</w:t>
      </w:r>
      <w:r>
        <w:t xml:space="preserve">: PROJECT </w:t>
      </w:r>
      <w:r>
        <w:rPr>
          <w:lang w:val="en-US"/>
        </w:rPr>
        <w:t>DETAILS</w:t>
      </w:r>
      <w:bookmarkEnd w:id="4"/>
    </w:p>
    <w:p w14:paraId="1FF10AB6" w14:textId="2C01D694" w:rsidR="009120AB" w:rsidRPr="009120AB" w:rsidRDefault="00DD4B31" w:rsidP="009120AB">
      <w:pPr>
        <w:pStyle w:val="Heading2"/>
        <w:numPr>
          <w:ilvl w:val="0"/>
          <w:numId w:val="19"/>
        </w:numPr>
        <w:rPr>
          <w:lang w:val="en-US"/>
        </w:rPr>
      </w:pPr>
      <w:bookmarkStart w:id="5" w:name="_Toc129553999"/>
      <w:r>
        <w:rPr>
          <w:lang w:val="en-US"/>
        </w:rPr>
        <w:t>The dataset</w:t>
      </w:r>
      <w:bookmarkEnd w:id="5"/>
    </w:p>
    <w:p w14:paraId="2F2C0E52" w14:textId="69C1C55E" w:rsidR="00AF2137" w:rsidRDefault="00DD4B31" w:rsidP="009120AB">
      <w:pPr>
        <w:pStyle w:val="Heading3"/>
        <w:numPr>
          <w:ilvl w:val="1"/>
          <w:numId w:val="19"/>
        </w:numPr>
        <w:rPr>
          <w:lang w:val="en-US"/>
        </w:rPr>
      </w:pPr>
      <w:bookmarkStart w:id="6" w:name="_Toc129554000"/>
      <w:r w:rsidRPr="00DD4B31">
        <w:rPr>
          <w:lang w:val="en-US"/>
        </w:rPr>
        <w:t>Acquiring the dataset</w:t>
      </w:r>
      <w:bookmarkEnd w:id="6"/>
    </w:p>
    <w:p w14:paraId="501E480B" w14:textId="335F9B89" w:rsidR="00265FE6" w:rsidRPr="00265FE6" w:rsidRDefault="00265FE6" w:rsidP="00265FE6">
      <w:pPr>
        <w:rPr>
          <w:lang w:val="en-US"/>
        </w:rPr>
      </w:pPr>
      <w:r w:rsidRPr="00265FE6">
        <w:rPr>
          <w:lang w:val="en-US"/>
        </w:rPr>
        <w:t xml:space="preserve">To procure the comprehensive dataset required for our study, we developed a script, </w:t>
      </w:r>
      <w:r w:rsidRPr="00265FE6">
        <w:rPr>
          <w:i/>
          <w:iCs/>
          <w:lang w:val="en-US"/>
        </w:rPr>
        <w:t>binance_data.py</w:t>
      </w:r>
      <w:r w:rsidRPr="00265FE6">
        <w:rPr>
          <w:lang w:val="en-US"/>
        </w:rPr>
        <w:t xml:space="preserve">, which utilizes the Binance API to download historical cryptocurrency price data. The script is available in </w:t>
      </w:r>
      <w:r w:rsidR="00D10B34">
        <w:rPr>
          <w:lang w:val="en-US"/>
        </w:rPr>
        <w:t>our</w:t>
      </w:r>
      <w:r w:rsidRPr="00265FE6">
        <w:rPr>
          <w:lang w:val="en-US"/>
        </w:rPr>
        <w:t xml:space="preserve"> GitHub repository. </w:t>
      </w:r>
    </w:p>
    <w:p w14:paraId="237C9422" w14:textId="77777777" w:rsidR="00265FE6" w:rsidRDefault="00265FE6" w:rsidP="00265FE6">
      <w:pPr>
        <w:rPr>
          <w:lang w:val="en-US"/>
        </w:rPr>
      </w:pPr>
      <w:r w:rsidRPr="00265FE6">
        <w:rPr>
          <w:lang w:val="en-US"/>
        </w:rPr>
        <w:t>To ensure the data downloaded is relevant and aligned with our study's goals, we specified the time range in the details.json file. This file provides the script with the necessary information to download data for the specified time range.</w:t>
      </w:r>
    </w:p>
    <w:p w14:paraId="7DB18457" w14:textId="77777777" w:rsidR="00265FE6" w:rsidRDefault="00265FE6" w:rsidP="00265FE6">
      <w:pPr>
        <w:keepNext/>
        <w:jc w:val="both"/>
      </w:pPr>
      <w:r>
        <w:rPr>
          <w:noProof/>
          <w:lang w:val="en-US"/>
        </w:rPr>
        <w:lastRenderedPageBreak/>
        <w:drawing>
          <wp:inline distT="0" distB="0" distL="0" distR="0" wp14:anchorId="0B3BECEF" wp14:editId="22E23326">
            <wp:extent cx="5760720" cy="2887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887980"/>
                    </a:xfrm>
                    <a:prstGeom prst="rect">
                      <a:avLst/>
                    </a:prstGeom>
                    <a:noFill/>
                    <a:ln>
                      <a:noFill/>
                    </a:ln>
                  </pic:spPr>
                </pic:pic>
              </a:graphicData>
            </a:graphic>
          </wp:inline>
        </w:drawing>
      </w:r>
    </w:p>
    <w:p w14:paraId="49BDA853" w14:textId="4BDA3454" w:rsidR="00265FE6" w:rsidRPr="00265FE6" w:rsidRDefault="00265FE6" w:rsidP="00265FE6">
      <w:pPr>
        <w:pStyle w:val="Caption"/>
        <w:jc w:val="both"/>
        <w:rPr>
          <w:lang w:val="en-US"/>
        </w:rPr>
      </w:pPr>
      <w:r>
        <w:t xml:space="preserve">Figure </w:t>
      </w:r>
      <w:fldSimple w:instr=" SEQ Figure \* ARABIC ">
        <w:r w:rsidR="00497C02">
          <w:rPr>
            <w:noProof/>
          </w:rPr>
          <w:t>1</w:t>
        </w:r>
      </w:fldSimple>
      <w:r>
        <w:rPr>
          <w:lang w:val="en-US"/>
        </w:rPr>
        <w:t xml:space="preserve">. </w:t>
      </w:r>
      <w:r w:rsidRPr="00332040">
        <w:rPr>
          <w:lang w:val="en-US"/>
        </w:rPr>
        <w:t>BTCUSDT</w:t>
      </w:r>
      <w:r>
        <w:rPr>
          <w:lang w:val="en-US"/>
        </w:rPr>
        <w:t xml:space="preserve"> in </w:t>
      </w:r>
      <w:r w:rsidRPr="00332040">
        <w:rPr>
          <w:lang w:val="en-US"/>
        </w:rPr>
        <w:t>15</w:t>
      </w:r>
      <w:r>
        <w:rPr>
          <w:lang w:val="en-US"/>
        </w:rPr>
        <w:t xml:space="preserve"> </w:t>
      </w:r>
      <w:r w:rsidRPr="00332040">
        <w:rPr>
          <w:lang w:val="en-US"/>
        </w:rPr>
        <w:t>m</w:t>
      </w:r>
      <w:r>
        <w:rPr>
          <w:lang w:val="en-US"/>
        </w:rPr>
        <w:t>inute</w:t>
      </w:r>
      <w:r>
        <w:rPr>
          <w:noProof/>
        </w:rPr>
        <w:t xml:space="preserve"> </w:t>
      </w:r>
      <w:r>
        <w:rPr>
          <w:noProof/>
          <w:lang w:val="en-US"/>
        </w:rPr>
        <w:t>interval</w:t>
      </w:r>
    </w:p>
    <w:p w14:paraId="5CBDB6AB" w14:textId="18492A11" w:rsidR="00A11ED5" w:rsidRDefault="00265FE6" w:rsidP="00A34045">
      <w:pPr>
        <w:rPr>
          <w:lang w:val="en-US"/>
        </w:rPr>
      </w:pPr>
      <w:r>
        <w:rPr>
          <w:lang w:val="en-US"/>
        </w:rPr>
        <w:t xml:space="preserve">Figure 1 above </w:t>
      </w:r>
      <w:r w:rsidR="0081423F">
        <w:rPr>
          <w:lang w:val="en-US"/>
        </w:rPr>
        <w:t>shows</w:t>
      </w:r>
      <w:r>
        <w:rPr>
          <w:lang w:val="en-US"/>
        </w:rPr>
        <w:t xml:space="preserve"> the BTCUSDT price in 15 minute interval, </w:t>
      </w:r>
      <w:r w:rsidR="005F1879">
        <w:rPr>
          <w:lang w:val="en-US"/>
        </w:rPr>
        <w:t>from 31/12/2019 to 06/03/2023, with total of 110607 data points.</w:t>
      </w:r>
    </w:p>
    <w:p w14:paraId="1AAD742C" w14:textId="77777777" w:rsidR="005F1879" w:rsidRDefault="005F1879" w:rsidP="005F1879">
      <w:pPr>
        <w:keepNext/>
      </w:pPr>
      <w:r w:rsidRPr="005F1879">
        <w:rPr>
          <w:lang w:val="en-US"/>
        </w:rPr>
        <w:drawing>
          <wp:inline distT="0" distB="0" distL="0" distR="0" wp14:anchorId="04B7B46B" wp14:editId="6BBA2BD8">
            <wp:extent cx="5760085"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762250"/>
                    </a:xfrm>
                    <a:prstGeom prst="rect">
                      <a:avLst/>
                    </a:prstGeom>
                  </pic:spPr>
                </pic:pic>
              </a:graphicData>
            </a:graphic>
          </wp:inline>
        </w:drawing>
      </w:r>
    </w:p>
    <w:p w14:paraId="7395B797" w14:textId="778BFBCA" w:rsidR="005F1879" w:rsidRDefault="005F1879" w:rsidP="005F1879">
      <w:pPr>
        <w:pStyle w:val="Caption"/>
        <w:rPr>
          <w:lang w:val="en-US"/>
        </w:rPr>
      </w:pPr>
      <w:r>
        <w:t xml:space="preserve">Figure </w:t>
      </w:r>
      <w:fldSimple w:instr=" SEQ Figure \* ARABIC ">
        <w:r w:rsidR="00497C02">
          <w:rPr>
            <w:noProof/>
          </w:rPr>
          <w:t>2</w:t>
        </w:r>
      </w:fldSimple>
      <w:r>
        <w:rPr>
          <w:lang w:val="en-US"/>
        </w:rPr>
        <w:t>. Data structure</w:t>
      </w:r>
    </w:p>
    <w:p w14:paraId="50464C53" w14:textId="677703E0" w:rsidR="005F1879" w:rsidRDefault="005F1879" w:rsidP="005F1879">
      <w:pPr>
        <w:rPr>
          <w:lang w:val="en-US"/>
        </w:rPr>
      </w:pPr>
      <w:r>
        <w:rPr>
          <w:lang w:val="en-US"/>
        </w:rPr>
        <w:t xml:space="preserve">Each line of the dataset contains 10 </w:t>
      </w:r>
      <w:r w:rsidR="00A6790C">
        <w:rPr>
          <w:lang w:val="en-US"/>
        </w:rPr>
        <w:t xml:space="preserve">values, but we only use 5 of them: </w:t>
      </w:r>
      <w:r w:rsidR="00A6790C" w:rsidRPr="00A6790C">
        <w:rPr>
          <w:lang w:val="en-US"/>
        </w:rPr>
        <w:t>open,high,low,close,volume</w:t>
      </w:r>
      <w:r w:rsidR="00A6790C">
        <w:rPr>
          <w:lang w:val="en-US"/>
        </w:rPr>
        <w:t>.</w:t>
      </w:r>
    </w:p>
    <w:p w14:paraId="5BDC8450" w14:textId="49DF9249" w:rsidR="00A6790C" w:rsidRDefault="0081423F" w:rsidP="00A6790C">
      <w:pPr>
        <w:pStyle w:val="Heading3"/>
        <w:numPr>
          <w:ilvl w:val="1"/>
          <w:numId w:val="19"/>
        </w:numPr>
        <w:rPr>
          <w:lang w:val="en-US"/>
        </w:rPr>
      </w:pPr>
      <w:bookmarkStart w:id="7" w:name="_Toc129554001"/>
      <w:r w:rsidRPr="0081423F">
        <w:rPr>
          <w:lang w:val="en-US"/>
        </w:rPr>
        <w:t>Calculate the true labels</w:t>
      </w:r>
      <w:bookmarkEnd w:id="7"/>
    </w:p>
    <w:p w14:paraId="38DDD8E7" w14:textId="31D6F275" w:rsidR="00070A35" w:rsidRDefault="0081423F" w:rsidP="0081423F">
      <w:pPr>
        <w:rPr>
          <w:lang w:val="en-US"/>
        </w:rPr>
      </w:pPr>
      <w:r>
        <w:rPr>
          <w:lang w:val="en-US"/>
        </w:rPr>
        <w:t>T</w:t>
      </w:r>
      <w:r w:rsidRPr="0081423F">
        <w:rPr>
          <w:lang w:val="en-US"/>
        </w:rPr>
        <w:t>o classify cryptocurrency price movements into 5 different labels</w:t>
      </w:r>
      <w:r>
        <w:rPr>
          <w:lang w:val="en-US"/>
        </w:rPr>
        <w:t>:</w:t>
      </w:r>
      <w:r w:rsidRPr="0081423F">
        <w:rPr>
          <w:lang w:val="en-US"/>
        </w:rPr>
        <w:t xml:space="preserve"> "Large decrease", "Small decrease", "No change", "Small increase", "Large increase",</w:t>
      </w:r>
      <w:r>
        <w:rPr>
          <w:lang w:val="en-US"/>
        </w:rPr>
        <w:t xml:space="preserve"> we first c</w:t>
      </w:r>
      <w:r w:rsidRPr="0081423F">
        <w:rPr>
          <w:lang w:val="en-US"/>
        </w:rPr>
        <w:t>alculate the average price</w:t>
      </w:r>
      <w:r>
        <w:rPr>
          <w:lang w:val="en-US"/>
        </w:rPr>
        <w:t xml:space="preserve"> each row by a</w:t>
      </w:r>
      <w:r w:rsidRPr="0081423F">
        <w:rPr>
          <w:lang w:val="en-US"/>
        </w:rPr>
        <w:t xml:space="preserve">dd the opening price (open) and closing price (close) for each row in </w:t>
      </w:r>
      <w:r>
        <w:rPr>
          <w:lang w:val="en-US"/>
        </w:rPr>
        <w:t xml:space="preserve">the </w:t>
      </w:r>
      <w:r w:rsidRPr="0081423F">
        <w:rPr>
          <w:lang w:val="en-US"/>
        </w:rPr>
        <w:t>dataset and divide by 2</w:t>
      </w:r>
      <w:r>
        <w:rPr>
          <w:lang w:val="en-US"/>
        </w:rPr>
        <w:t>.</w:t>
      </w:r>
    </w:p>
    <w:p w14:paraId="1E20327F" w14:textId="7695844D" w:rsidR="00070A35" w:rsidRPr="00070A35" w:rsidRDefault="00070A35" w:rsidP="0081423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num>
            <m:den>
              <m:r>
                <w:rPr>
                  <w:rFonts w:ascii="Cambria Math" w:hAnsi="Cambria Math"/>
                  <w:lang w:val="en-US"/>
                </w:rPr>
                <m:t>2</m:t>
              </m:r>
            </m:den>
          </m:f>
        </m:oMath>
      </m:oMathPara>
    </w:p>
    <w:p w14:paraId="3FF44F0F" w14:textId="43984448" w:rsidR="00070A35" w:rsidRDefault="00070A35" w:rsidP="0081423F">
      <w:pPr>
        <w:rPr>
          <w:lang w:val="en-US"/>
        </w:rPr>
      </w:pPr>
      <w:r>
        <w:rPr>
          <w:rFonts w:eastAsiaTheme="minorEastAsia"/>
          <w:lang w:val="en-US"/>
        </w:rPr>
        <w:t xml:space="preserve">With </w:t>
      </w:r>
      <m:oMath>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t</m:t>
            </m:r>
          </m:sub>
        </m:sSub>
      </m:oMath>
      <w:r>
        <w:rPr>
          <w:rFonts w:eastAsiaTheme="minorEastAsia"/>
          <w:lang w:val="en-US"/>
        </w:rPr>
        <w:t xml:space="preserve"> is the open price,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oMath>
      <w:r>
        <w:rPr>
          <w:rFonts w:eastAsiaTheme="minorEastAsia"/>
          <w:lang w:val="en-US"/>
        </w:rPr>
        <w:t xml:space="preserve"> is the close price </w:t>
      </w:r>
    </w:p>
    <w:p w14:paraId="20FBD8A2" w14:textId="4B4B2C00" w:rsidR="0081423F" w:rsidRDefault="0081423F" w:rsidP="0081423F">
      <w:pPr>
        <w:rPr>
          <w:lang w:val="en-US"/>
        </w:rPr>
      </w:pPr>
      <w:r>
        <w:rPr>
          <w:lang w:val="en-US"/>
        </w:rPr>
        <w:t xml:space="preserve"> </w:t>
      </w:r>
      <w:r w:rsidR="00070A35" w:rsidRPr="00070A35">
        <w:rPr>
          <w:lang w:val="en-US"/>
        </w:rPr>
        <w:t>Then, the percentage change in price can be calculated as follows:</w:t>
      </w:r>
    </w:p>
    <w:p w14:paraId="6386A184" w14:textId="4621BD75" w:rsidR="0081423F" w:rsidRPr="00070A35" w:rsidRDefault="00070A35" w:rsidP="0081423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t-1</m:t>
                  </m:r>
                </m:sub>
              </m:sSub>
            </m:num>
            <m:den>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t-1</m:t>
                  </m:r>
                </m:sub>
              </m:sSub>
            </m:den>
          </m:f>
          <m:r>
            <w:rPr>
              <w:rFonts w:ascii="Cambria Math" w:hAnsi="Cambria Math"/>
              <w:lang w:val="en-US"/>
            </w:rPr>
            <m:t xml:space="preserve"> </m:t>
          </m:r>
        </m:oMath>
      </m:oMathPara>
    </w:p>
    <w:p w14:paraId="176E0055" w14:textId="5527B6CA" w:rsidR="00070A35" w:rsidRPr="0081423F" w:rsidRDefault="00070A35" w:rsidP="0081423F">
      <w:pPr>
        <w:rPr>
          <w:lang w:val="en-US"/>
        </w:rPr>
      </w:pPr>
      <w:r>
        <w:rPr>
          <w:rFonts w:eastAsiaTheme="minorEastAsia"/>
          <w:lang w:val="en-US"/>
        </w:rPr>
        <w:t>We can then visualize it:</w:t>
      </w:r>
    </w:p>
    <w:p w14:paraId="22AA3C90" w14:textId="77777777" w:rsidR="00070A35" w:rsidRDefault="00070A35" w:rsidP="00070A35">
      <w:pPr>
        <w:keepNext/>
        <w:jc w:val="center"/>
      </w:pPr>
      <w:r>
        <w:rPr>
          <w:noProof/>
          <w:lang w:val="en-US"/>
        </w:rPr>
        <w:drawing>
          <wp:inline distT="0" distB="0" distL="0" distR="0" wp14:anchorId="291C7065" wp14:editId="532178BD">
            <wp:extent cx="3223260" cy="23441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0641" cy="2349557"/>
                    </a:xfrm>
                    <a:prstGeom prst="rect">
                      <a:avLst/>
                    </a:prstGeom>
                    <a:noFill/>
                    <a:ln>
                      <a:noFill/>
                    </a:ln>
                  </pic:spPr>
                </pic:pic>
              </a:graphicData>
            </a:graphic>
          </wp:inline>
        </w:drawing>
      </w:r>
    </w:p>
    <w:p w14:paraId="1E5995C6" w14:textId="5DC5A61D" w:rsidR="00A6790C" w:rsidRDefault="00070A35" w:rsidP="00070A35">
      <w:pPr>
        <w:pStyle w:val="Caption"/>
        <w:jc w:val="center"/>
        <w:rPr>
          <w:lang w:val="en-US"/>
        </w:rPr>
      </w:pPr>
      <w:r>
        <w:t>Figure</w:t>
      </w:r>
      <w:r w:rsidR="009F3838">
        <w:rPr>
          <w:lang w:val="en-US"/>
        </w:rPr>
        <w:t xml:space="preserve"> </w:t>
      </w:r>
      <w:r>
        <w:t xml:space="preserve"> </w:t>
      </w:r>
      <w:fldSimple w:instr=" SEQ Figure \* ARABIC ">
        <w:r w:rsidR="00497C02">
          <w:rPr>
            <w:noProof/>
          </w:rPr>
          <w:t>3</w:t>
        </w:r>
      </w:fldSimple>
      <w:r>
        <w:rPr>
          <w:lang w:val="en-US"/>
        </w:rPr>
        <w:t>. Percentage change in price</w:t>
      </w:r>
    </w:p>
    <w:p w14:paraId="675C15AA" w14:textId="3D194D44" w:rsidR="009F3838" w:rsidRDefault="009F3838" w:rsidP="00070A35">
      <w:pPr>
        <w:rPr>
          <w:lang w:val="en-US"/>
        </w:rPr>
      </w:pPr>
      <w:r>
        <w:rPr>
          <w:lang w:val="en-US"/>
        </w:rPr>
        <w:t>Based on this data, we used</w:t>
      </w:r>
      <w:r w:rsidRPr="009F3838">
        <w:rPr>
          <w:lang w:val="en-US"/>
        </w:rPr>
        <w:t xml:space="preserve"> k-means clustering algorithm</w:t>
      </w:r>
      <w:r>
        <w:rPr>
          <w:lang w:val="en-US"/>
        </w:rPr>
        <w:t xml:space="preserve"> </w:t>
      </w:r>
      <w:r w:rsidRPr="009F3838">
        <w:rPr>
          <w:lang w:val="en-US"/>
        </w:rPr>
        <w:t>to cluster the data into 5 groups</w:t>
      </w:r>
      <w:r w:rsidRPr="009F3838">
        <w:t xml:space="preserve"> </w:t>
      </w:r>
      <w:r w:rsidRPr="009F3838">
        <w:rPr>
          <w:lang w:val="en-US"/>
        </w:rPr>
        <w:t>based on their similarity</w:t>
      </w:r>
      <w:r>
        <w:rPr>
          <w:lang w:val="en-US"/>
        </w:rPr>
        <w:t>.</w:t>
      </w:r>
      <w:r w:rsidR="00497C02">
        <w:rPr>
          <w:rStyle w:val="FootnoteReference"/>
          <w:lang w:val="en-US"/>
        </w:rPr>
        <w:footnoteReference w:id="1"/>
      </w:r>
    </w:p>
    <w:p w14:paraId="41D40CE0" w14:textId="77777777" w:rsidR="00497C02" w:rsidRDefault="00497C02" w:rsidP="00497C02">
      <w:pPr>
        <w:keepNext/>
        <w:jc w:val="center"/>
      </w:pPr>
      <w:r>
        <w:rPr>
          <w:noProof/>
          <w:lang w:val="en-US"/>
        </w:rPr>
        <w:drawing>
          <wp:inline distT="0" distB="0" distL="0" distR="0" wp14:anchorId="7B27907C" wp14:editId="08ECBBDB">
            <wp:extent cx="3312795" cy="2416391"/>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6217" cy="2418887"/>
                    </a:xfrm>
                    <a:prstGeom prst="rect">
                      <a:avLst/>
                    </a:prstGeom>
                    <a:noFill/>
                    <a:ln>
                      <a:noFill/>
                    </a:ln>
                  </pic:spPr>
                </pic:pic>
              </a:graphicData>
            </a:graphic>
          </wp:inline>
        </w:drawing>
      </w:r>
    </w:p>
    <w:p w14:paraId="2ED45B35" w14:textId="2A18D48A" w:rsidR="009F3838" w:rsidRDefault="00497C02" w:rsidP="00497C02">
      <w:pPr>
        <w:pStyle w:val="Caption"/>
        <w:jc w:val="center"/>
        <w:rPr>
          <w:lang w:val="en-US"/>
        </w:rPr>
      </w:pPr>
      <w:r>
        <w:t xml:space="preserve">Figure </w:t>
      </w:r>
      <w:fldSimple w:instr=" SEQ Figure \* ARABIC ">
        <w:r>
          <w:rPr>
            <w:noProof/>
          </w:rPr>
          <w:t>4</w:t>
        </w:r>
      </w:fldSimple>
      <w:r>
        <w:rPr>
          <w:lang w:val="en-US"/>
        </w:rPr>
        <w:t>. K-mean clustering</w:t>
      </w:r>
    </w:p>
    <w:p w14:paraId="159E6A1C" w14:textId="77777777" w:rsidR="00497C02" w:rsidRPr="00497C02" w:rsidRDefault="00497C02" w:rsidP="00497C02">
      <w:pPr>
        <w:rPr>
          <w:lang w:val="en-US"/>
        </w:rPr>
      </w:pPr>
    </w:p>
    <w:p w14:paraId="77F2A4AA" w14:textId="79596715" w:rsidR="009F3838" w:rsidRDefault="00497C02" w:rsidP="00497C02">
      <w:pPr>
        <w:pStyle w:val="Heading2"/>
        <w:numPr>
          <w:ilvl w:val="0"/>
          <w:numId w:val="19"/>
        </w:numPr>
        <w:rPr>
          <w:lang w:val="en-US"/>
        </w:rPr>
      </w:pPr>
      <w:bookmarkStart w:id="8" w:name="_Toc129554002"/>
      <w:r w:rsidRPr="00497C02">
        <w:rPr>
          <w:lang w:val="en-US"/>
        </w:rPr>
        <w:lastRenderedPageBreak/>
        <w:t>Feature Engineering</w:t>
      </w:r>
      <w:bookmarkEnd w:id="8"/>
    </w:p>
    <w:p w14:paraId="75D48DF2" w14:textId="4C2BAB9F" w:rsidR="00497C02" w:rsidRDefault="00D30875" w:rsidP="00497C02">
      <w:pPr>
        <w:rPr>
          <w:lang w:val="en-US"/>
        </w:rPr>
      </w:pPr>
      <w:r>
        <w:rPr>
          <w:lang w:val="en-US"/>
        </w:rPr>
        <w:t>Our next step is to select, calculate t</w:t>
      </w:r>
      <w:r w:rsidRPr="00D30875">
        <w:rPr>
          <w:lang w:val="en-US"/>
        </w:rPr>
        <w:t xml:space="preserve">echnical </w:t>
      </w:r>
      <w:r>
        <w:rPr>
          <w:lang w:val="en-US"/>
        </w:rPr>
        <w:t>i</w:t>
      </w:r>
      <w:r w:rsidRPr="00D30875">
        <w:rPr>
          <w:lang w:val="en-US"/>
        </w:rPr>
        <w:t>ndicators</w:t>
      </w:r>
      <w:r>
        <w:rPr>
          <w:lang w:val="en-US"/>
        </w:rPr>
        <w:t>, and choose what to use in our model.</w:t>
      </w:r>
    </w:p>
    <w:p w14:paraId="4263DD29" w14:textId="05BBB9D9" w:rsidR="00D30875" w:rsidRDefault="00D30875" w:rsidP="00D30875">
      <w:pPr>
        <w:pStyle w:val="Heading3"/>
        <w:numPr>
          <w:ilvl w:val="1"/>
          <w:numId w:val="19"/>
        </w:numPr>
        <w:rPr>
          <w:lang w:val="en-US"/>
        </w:rPr>
      </w:pPr>
      <w:bookmarkStart w:id="9" w:name="_Toc129554003"/>
      <w:r w:rsidRPr="00D30875">
        <w:rPr>
          <w:lang w:val="en-US"/>
        </w:rPr>
        <w:t>Technical Indicators</w:t>
      </w:r>
      <w:bookmarkEnd w:id="9"/>
    </w:p>
    <w:p w14:paraId="36B0E85E" w14:textId="69D2AC3D" w:rsidR="00D30875" w:rsidRDefault="00D30875" w:rsidP="00D30875">
      <w:pPr>
        <w:jc w:val="both"/>
        <w:rPr>
          <w:lang w:val="en-US"/>
        </w:rPr>
      </w:pPr>
      <w:r>
        <w:rPr>
          <w:lang w:val="en-US"/>
        </w:rPr>
        <w:t>Exclude the first 5 value we already have from the dataset: open, close, low, high, volume; we need to calculate the remaining t</w:t>
      </w:r>
      <w:r w:rsidRPr="00D30875">
        <w:rPr>
          <w:lang w:val="en-US"/>
        </w:rPr>
        <w:t xml:space="preserve">echnical </w:t>
      </w:r>
      <w:r>
        <w:rPr>
          <w:lang w:val="en-US"/>
        </w:rPr>
        <w:t>i</w:t>
      </w:r>
      <w:r w:rsidRPr="00D30875">
        <w:rPr>
          <w:lang w:val="en-US"/>
        </w:rPr>
        <w:t>ndicators</w:t>
      </w:r>
      <w:r>
        <w:rPr>
          <w:lang w:val="en-US"/>
        </w:rPr>
        <w:t xml:space="preserve">. For better understanding, let </w:t>
      </w:r>
      <m:oMath>
        <m:r>
          <w:rPr>
            <w:rFonts w:ascii="Cambria Math" w:hAnsi="Cambria Math"/>
            <w:lang w:val="en-US"/>
          </w:rPr>
          <m:t>p=96</m:t>
        </m:r>
      </m:oMath>
      <w:r>
        <w:rPr>
          <w:rFonts w:eastAsiaTheme="minorEastAsia"/>
          <w:lang w:val="en-US"/>
        </w:rPr>
        <w:t xml:space="preserve"> is the </w:t>
      </w:r>
      <w:r w:rsidRPr="00D30875">
        <w:rPr>
          <w:rFonts w:eastAsiaTheme="minorEastAsia"/>
          <w:lang w:val="en-US"/>
        </w:rPr>
        <w:t>time period</w:t>
      </w:r>
      <w:r>
        <w:rPr>
          <w:rFonts w:eastAsiaTheme="minorEastAsia"/>
          <w:lang w:val="en-US"/>
        </w:rPr>
        <w:t xml:space="preserve"> for calculating some of the </w:t>
      </w:r>
      <w:r>
        <w:rPr>
          <w:lang w:val="en-US"/>
        </w:rPr>
        <w:t>i</w:t>
      </w:r>
      <w:r w:rsidRPr="00D30875">
        <w:rPr>
          <w:lang w:val="en-US"/>
        </w:rPr>
        <w:t>ndicators</w:t>
      </w:r>
      <w:r>
        <w:rPr>
          <w:lang w:val="en-US"/>
        </w:rPr>
        <w:t>.</w:t>
      </w:r>
      <w:r>
        <w:rPr>
          <w:rStyle w:val="FootnoteReference"/>
          <w:lang w:val="en-US"/>
        </w:rPr>
        <w:footnoteReference w:id="2"/>
      </w:r>
    </w:p>
    <w:p w14:paraId="5226992B" w14:textId="16B93433" w:rsidR="00D30875" w:rsidRDefault="00D30875" w:rsidP="00D30875">
      <w:pPr>
        <w:pStyle w:val="Heading4"/>
        <w:numPr>
          <w:ilvl w:val="2"/>
          <w:numId w:val="19"/>
        </w:numPr>
        <w:rPr>
          <w:lang w:val="en-US"/>
        </w:rPr>
      </w:pPr>
      <w:bookmarkStart w:id="10" w:name="_Toc129554004"/>
      <w:r w:rsidRPr="00D30875">
        <w:rPr>
          <w:lang w:val="en-US"/>
        </w:rPr>
        <w:t>Simple Moving Average (SMA)</w:t>
      </w:r>
      <w:bookmarkEnd w:id="10"/>
    </w:p>
    <w:p w14:paraId="5A143A5A" w14:textId="5F0FE824" w:rsidR="00D30875" w:rsidRDefault="00D30875" w:rsidP="002E6C97">
      <w:pPr>
        <w:jc w:val="both"/>
        <w:rPr>
          <w:lang w:val="en-US"/>
        </w:rPr>
      </w:pPr>
      <w:r w:rsidRPr="00D30875">
        <w:rPr>
          <w:lang w:val="en-US"/>
        </w:rPr>
        <w:t>The Simple Moving Average (SMA) is a commonly used technical analysis indicator that helps to identify trends in the price of an asset</w:t>
      </w:r>
      <w:r>
        <w:rPr>
          <w:lang w:val="en-US"/>
        </w:rPr>
        <w:t>, it can be calculated by:</w:t>
      </w:r>
    </w:p>
    <w:p w14:paraId="004983B3" w14:textId="38159374" w:rsidR="00D30875" w:rsidRPr="0018704E" w:rsidRDefault="0018704E" w:rsidP="00D30875">
      <w:pPr>
        <w:rPr>
          <w:rFonts w:eastAsiaTheme="minorEastAsia"/>
          <w:lang w:val="en-US"/>
        </w:rPr>
      </w:pPr>
      <m:oMathPara>
        <m:oMath>
          <m:r>
            <w:rPr>
              <w:rFonts w:ascii="Cambria Math" w:hAnsi="Cambria Math"/>
              <w:lang w:val="en-US"/>
            </w:rPr>
            <m:t>SM</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i=t-p</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nary>
            </m:num>
            <m:den>
              <m:r>
                <w:rPr>
                  <w:rFonts w:ascii="Cambria Math" w:hAnsi="Cambria Math"/>
                  <w:lang w:val="en-US"/>
                </w:rPr>
                <m:t>p</m:t>
              </m:r>
            </m:den>
          </m:f>
        </m:oMath>
      </m:oMathPara>
    </w:p>
    <w:p w14:paraId="13F0429A" w14:textId="0F7E0ABF" w:rsidR="0018704E" w:rsidRDefault="0018704E" w:rsidP="0018704E">
      <w:pPr>
        <w:pStyle w:val="Heading4"/>
        <w:numPr>
          <w:ilvl w:val="2"/>
          <w:numId w:val="19"/>
        </w:numPr>
        <w:rPr>
          <w:lang w:val="en-US"/>
        </w:rPr>
      </w:pPr>
      <w:bookmarkStart w:id="11" w:name="_Toc129554005"/>
      <w:r w:rsidRPr="0018704E">
        <w:rPr>
          <w:lang w:val="en-US"/>
        </w:rPr>
        <w:t>Exponential Moving Average (EMA)</w:t>
      </w:r>
      <w:bookmarkEnd w:id="11"/>
    </w:p>
    <w:p w14:paraId="716F0485" w14:textId="5B9A83B5" w:rsidR="002E6C97" w:rsidRPr="002E6C97" w:rsidRDefault="002E6C97" w:rsidP="002E6C97">
      <w:pPr>
        <w:jc w:val="both"/>
        <w:rPr>
          <w:lang w:val="en-US"/>
        </w:rPr>
      </w:pPr>
      <w:r w:rsidRPr="002E6C97">
        <w:rPr>
          <w:lang w:val="en-US"/>
        </w:rPr>
        <w:t>The Exponentially Moving Average (EMA) is a quantitative or statistical measure used to model or describe a time series.</w:t>
      </w:r>
    </w:p>
    <w:p w14:paraId="04BD087E" w14:textId="25378BBD" w:rsidR="0018704E" w:rsidRPr="002E6C97" w:rsidRDefault="002E6C97" w:rsidP="0018704E">
      <w:pPr>
        <w:rPr>
          <w:rFonts w:eastAsiaTheme="minorEastAsia"/>
          <w:lang w:val="en-US"/>
        </w:rPr>
      </w:pPr>
      <m:oMathPara>
        <m:oMath>
          <m:r>
            <w:rPr>
              <w:rFonts w:ascii="Cambria Math" w:hAnsi="Cambria Math"/>
              <w:lang w:val="en-US"/>
            </w:rPr>
            <m:t>EM</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 α*</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*EM</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t-1</m:t>
              </m:r>
            </m:sub>
          </m:sSub>
        </m:oMath>
      </m:oMathPara>
    </w:p>
    <w:p w14:paraId="5EF8A534" w14:textId="6DBEFA3E" w:rsidR="002E6C97" w:rsidRDefault="002E6C97" w:rsidP="0018704E">
      <w:pPr>
        <w:rPr>
          <w:rFonts w:eastAsiaTheme="minorEastAsia"/>
          <w:lang w:val="en-US"/>
        </w:rPr>
      </w:pPr>
      <w:r>
        <w:rPr>
          <w:rFonts w:eastAsiaTheme="minorEastAsia"/>
          <w:lang w:val="en-US"/>
        </w:rPr>
        <w:t>With</w:t>
      </w:r>
    </w:p>
    <w:p w14:paraId="5292FC30" w14:textId="4F48C67B" w:rsidR="002E6C97" w:rsidRPr="0018704E" w:rsidRDefault="002E6C97" w:rsidP="0018704E">
      <w:pPr>
        <w:rPr>
          <w:lang w:val="en-US"/>
        </w:rPr>
      </w:pPr>
      <m:oMathPara>
        <m:oMath>
          <m:r>
            <w:rPr>
              <w:rFonts w:ascii="Cambria Math" w:hAnsi="Cambria Math"/>
              <w:lang w:val="en-US"/>
            </w:rPr>
            <m:t>α=2/(p+1)</m:t>
          </m:r>
        </m:oMath>
      </m:oMathPara>
    </w:p>
    <w:p w14:paraId="4F589547" w14:textId="038AA55D" w:rsidR="00D30875" w:rsidRDefault="002E6C97" w:rsidP="002E6C97">
      <w:pPr>
        <w:pStyle w:val="Heading4"/>
        <w:numPr>
          <w:ilvl w:val="2"/>
          <w:numId w:val="19"/>
        </w:numPr>
        <w:rPr>
          <w:lang w:val="en-US"/>
        </w:rPr>
      </w:pPr>
      <w:bookmarkStart w:id="12" w:name="_Toc129554006"/>
      <w:r w:rsidRPr="002E6C97">
        <w:rPr>
          <w:lang w:val="en-US"/>
        </w:rPr>
        <w:t>Relative Strength Index (RSI)</w:t>
      </w:r>
      <w:bookmarkEnd w:id="12"/>
    </w:p>
    <w:p w14:paraId="1141584E" w14:textId="78F69262" w:rsidR="002E6C97" w:rsidRDefault="002E6C97" w:rsidP="002E6C97">
      <w:pPr>
        <w:rPr>
          <w:lang w:val="en-US"/>
        </w:rPr>
      </w:pPr>
      <w:r>
        <w:rPr>
          <w:lang w:val="en-US"/>
        </w:rPr>
        <w:t>T</w:t>
      </w:r>
      <w:r w:rsidRPr="002E6C97">
        <w:rPr>
          <w:lang w:val="en-US"/>
        </w:rPr>
        <w:t>he Relative Strength Index (RSI) is a momentum oscillator that measures the speed and change of price movements.</w:t>
      </w:r>
    </w:p>
    <w:p w14:paraId="265AC33F" w14:textId="6C9E606D" w:rsidR="002E6C97" w:rsidRPr="002E6C97" w:rsidRDefault="002E6C97" w:rsidP="002E6C97">
      <w:pPr>
        <w:rPr>
          <w:rFonts w:eastAsiaTheme="minorEastAsia"/>
          <w:lang w:val="en-US"/>
        </w:rPr>
      </w:pPr>
      <m:oMathPara>
        <m:oMath>
          <m:r>
            <w:rPr>
              <w:rFonts w:ascii="Cambria Math" w:hAnsi="Cambria Math"/>
              <w:lang w:val="en-US"/>
            </w:rPr>
            <m:t>RS</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lang w:val="en-US"/>
            </w:rPr>
            <m:t>=100-</m:t>
          </m:r>
          <m:f>
            <m:fPr>
              <m:ctrlPr>
                <w:rPr>
                  <w:rFonts w:ascii="Cambria Math" w:hAnsi="Cambria Math"/>
                  <w:i/>
                  <w:lang w:val="en-US"/>
                </w:rPr>
              </m:ctrlPr>
            </m:fPr>
            <m:num>
              <m:r>
                <w:rPr>
                  <w:rFonts w:ascii="Cambria Math" w:hAnsi="Cambria Math"/>
                  <w:lang w:val="en-US"/>
                </w:rPr>
                <m:t>100</m:t>
              </m:r>
            </m:num>
            <m:den>
              <m:r>
                <w:rPr>
                  <w:rFonts w:ascii="Cambria Math" w:hAnsi="Cambria Math"/>
                  <w:lang w:val="en-US"/>
                </w:rPr>
                <m:t>1-</m:t>
              </m:r>
              <m:f>
                <m:fPr>
                  <m:ctrlPr>
                    <w:rPr>
                      <w:rFonts w:ascii="Cambria Math" w:hAnsi="Cambria Math"/>
                      <w:i/>
                      <w:lang w:val="en-US"/>
                    </w:rPr>
                  </m:ctrlPr>
                </m:fPr>
                <m:num>
                  <m:r>
                    <w:rPr>
                      <w:rFonts w:ascii="Cambria Math" w:hAnsi="Cambria Math"/>
                      <w:lang w:val="en-US"/>
                    </w:rPr>
                    <m:t>AG</m:t>
                  </m:r>
                </m:num>
                <m:den>
                  <m:r>
                    <w:rPr>
                      <w:rFonts w:ascii="Cambria Math" w:hAnsi="Cambria Math"/>
                      <w:lang w:val="en-US"/>
                    </w:rPr>
                    <m:t>AL</m:t>
                  </m:r>
                </m:den>
              </m:f>
            </m:den>
          </m:f>
        </m:oMath>
      </m:oMathPara>
    </w:p>
    <w:p w14:paraId="12E618E1" w14:textId="4EEB4F94" w:rsidR="002E6C97" w:rsidRDefault="002E6C97" w:rsidP="002E6C97">
      <w:pPr>
        <w:rPr>
          <w:rFonts w:eastAsiaTheme="minorEastAsia"/>
          <w:lang w:val="en-US"/>
        </w:rPr>
      </w:pPr>
      <w:r>
        <w:rPr>
          <w:rFonts w:eastAsiaTheme="minorEastAsia"/>
          <w:lang w:val="en-US"/>
        </w:rPr>
        <w:t>Where AG, AL is the average gain, average loss</w:t>
      </w:r>
      <w:r w:rsidR="00915649">
        <w:rPr>
          <w:rFonts w:eastAsiaTheme="minorEastAsia"/>
          <w:lang w:val="en-US"/>
        </w:rPr>
        <w:t>:</w:t>
      </w:r>
    </w:p>
    <w:p w14:paraId="7E0FA6F0" w14:textId="5EEC6CF2" w:rsidR="002E6C97" w:rsidRDefault="002E6C97" w:rsidP="002E6C97">
      <w:pPr>
        <w:rPr>
          <w:rFonts w:eastAsiaTheme="minorEastAsia"/>
          <w:lang w:val="en-US"/>
        </w:rPr>
      </w:pPr>
      <m:oMathPara>
        <m:oMath>
          <m:r>
            <w:rPr>
              <w:rFonts w:ascii="Cambria Math" w:eastAsiaTheme="minorEastAsia" w:hAnsi="Cambria Math"/>
              <w:lang w:val="en-US"/>
            </w:rPr>
            <m:t xml:space="preserve">AG= </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f>
                <m:fPr>
                  <m:type m:val="noBar"/>
                  <m:ctrlPr>
                    <w:rPr>
                      <w:rFonts w:ascii="Cambria Math" w:eastAsiaTheme="minorEastAsia" w:hAnsi="Cambria Math"/>
                      <w:i/>
                      <w:lang w:val="en-US"/>
                    </w:rPr>
                  </m:ctrlPr>
                </m:fPr>
                <m:num>
                  <m:r>
                    <w:rPr>
                      <w:rFonts w:ascii="Cambria Math" w:eastAsiaTheme="minorEastAsia" w:hAnsi="Cambria Math"/>
                      <w:lang w:val="en-US"/>
                    </w:rPr>
                    <m:t>abs(SM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m:t>
                  </m:r>
                </m:num>
                <m:den>
                  <m:r>
                    <w:rPr>
                      <w:rFonts w:ascii="Cambria Math" w:eastAsiaTheme="minorEastAsia" w:hAnsi="Cambria Math"/>
                      <w:lang w:val="en-US"/>
                    </w:rPr>
                    <m:t>0</m:t>
                  </m:r>
                </m:den>
              </m:f>
              <m:r>
                <w:rPr>
                  <w:rFonts w:ascii="Cambria Math" w:eastAsiaTheme="minorEastAsia" w:hAnsi="Cambria Math"/>
                  <w:lang w:val="en-US"/>
                </w:rPr>
                <m:t xml:space="preserve">   if   </m:t>
              </m:r>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t-1</m:t>
                      </m:r>
                    </m:sub>
                  </m:sSub>
                  <m:r>
                    <w:rPr>
                      <w:rFonts w:ascii="Cambria Math" w:eastAsiaTheme="minorEastAsia" w:hAnsi="Cambria Math"/>
                      <w:lang w:val="en-US"/>
                    </w:rPr>
                    <m:t xml:space="preserve">&gt;0 </m:t>
                  </m:r>
                </m:e>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t-1</m:t>
                      </m:r>
                    </m:sub>
                  </m:sSub>
                  <m:r>
                    <w:rPr>
                      <w:rFonts w:ascii="Cambria Math" w:eastAsiaTheme="minorEastAsia" w:hAnsi="Cambria Math"/>
                      <w:lang w:val="en-US"/>
                    </w:rPr>
                    <m:t>≤0</m:t>
                  </m:r>
                </m:e>
              </m:eqArr>
            </m:e>
          </m:d>
        </m:oMath>
      </m:oMathPara>
    </w:p>
    <w:p w14:paraId="7406F069" w14:textId="541865C6" w:rsidR="002E6C97" w:rsidRPr="00426AA5" w:rsidRDefault="00426AA5" w:rsidP="002E6C97">
      <w:pPr>
        <w:rPr>
          <w:rFonts w:eastAsiaTheme="minorEastAsia"/>
          <w:lang w:val="en-US"/>
        </w:rPr>
      </w:pPr>
      <m:oMathPara>
        <m:oMath>
          <m:r>
            <w:rPr>
              <w:rFonts w:ascii="Cambria Math" w:eastAsiaTheme="minorEastAsia" w:hAnsi="Cambria Math"/>
              <w:lang w:val="en-US"/>
            </w:rPr>
            <m:t xml:space="preserve">AL= </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 </m:t>
              </m:r>
              <m:f>
                <m:fPr>
                  <m:type m:val="noBar"/>
                  <m:ctrlPr>
                    <w:rPr>
                      <w:rFonts w:ascii="Cambria Math" w:eastAsiaTheme="minorEastAsia" w:hAnsi="Cambria Math"/>
                      <w:i/>
                      <w:lang w:val="en-US"/>
                    </w:rPr>
                  </m:ctrlPr>
                </m:fPr>
                <m:num>
                  <m:r>
                    <w:rPr>
                      <w:rFonts w:ascii="Cambria Math" w:eastAsiaTheme="minorEastAsia" w:hAnsi="Cambria Math"/>
                      <w:lang w:val="en-US"/>
                    </w:rPr>
                    <m:t>abs(SM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m:t>
                  </m:r>
                </m:num>
                <m:den>
                  <m:r>
                    <w:rPr>
                      <w:rFonts w:ascii="Cambria Math" w:eastAsiaTheme="minorEastAsia" w:hAnsi="Cambria Math"/>
                      <w:lang w:val="en-US"/>
                    </w:rPr>
                    <m:t>0</m:t>
                  </m:r>
                </m:den>
              </m:f>
              <m:r>
                <w:rPr>
                  <w:rFonts w:ascii="Cambria Math" w:eastAsiaTheme="minorEastAsia" w:hAnsi="Cambria Math"/>
                  <w:lang w:val="en-US"/>
                </w:rPr>
                <m:t xml:space="preserve">   if   </m:t>
              </m:r>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t-1</m:t>
                      </m:r>
                    </m:sub>
                  </m:sSub>
                  <m:r>
                    <w:rPr>
                      <w:rFonts w:ascii="Cambria Math" w:eastAsiaTheme="minorEastAsia" w:hAnsi="Cambria Math"/>
                      <w:lang w:val="en-US"/>
                    </w:rPr>
                    <m:t xml:space="preserve">≤0 </m:t>
                  </m:r>
                </m:e>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t-1</m:t>
                      </m:r>
                    </m:sub>
                  </m:sSub>
                  <m:r>
                    <w:rPr>
                      <w:rFonts w:ascii="Cambria Math" w:eastAsiaTheme="minorEastAsia" w:hAnsi="Cambria Math"/>
                      <w:lang w:val="en-US"/>
                    </w:rPr>
                    <m:t>&gt;0</m:t>
                  </m:r>
                </m:e>
              </m:eqArr>
            </m:e>
          </m:d>
        </m:oMath>
      </m:oMathPara>
    </w:p>
    <w:p w14:paraId="47053E30" w14:textId="0C0A7128" w:rsidR="00426AA5" w:rsidRDefault="00426AA5" w:rsidP="00426AA5">
      <w:pPr>
        <w:pStyle w:val="Heading4"/>
        <w:numPr>
          <w:ilvl w:val="2"/>
          <w:numId w:val="19"/>
        </w:numPr>
        <w:rPr>
          <w:lang w:val="en-US"/>
        </w:rPr>
      </w:pPr>
      <w:bookmarkStart w:id="13" w:name="_Toc129554007"/>
      <w:r w:rsidRPr="00426AA5">
        <w:rPr>
          <w:lang w:val="en-US"/>
        </w:rPr>
        <w:lastRenderedPageBreak/>
        <w:t>Bollinger Bands</w:t>
      </w:r>
      <w:bookmarkEnd w:id="13"/>
    </w:p>
    <w:p w14:paraId="07A3C7C7" w14:textId="39FFA9C8" w:rsidR="00426AA5" w:rsidRDefault="00426AA5" w:rsidP="00915649">
      <w:pPr>
        <w:jc w:val="both"/>
        <w:rPr>
          <w:lang w:val="en-US"/>
        </w:rPr>
      </w:pPr>
      <w:r w:rsidRPr="00426AA5">
        <w:rPr>
          <w:lang w:val="en-US"/>
        </w:rPr>
        <w:t>Bollinger Bands are volatility bands placed above and below a moving average. Volatility is based on the standard deviation, which changes as volatility increases and decreases.</w:t>
      </w:r>
    </w:p>
    <w:p w14:paraId="20213A58" w14:textId="307F2E0C" w:rsidR="00426AA5" w:rsidRDefault="00426AA5" w:rsidP="00426AA5">
      <w:pPr>
        <w:rPr>
          <w:lang w:val="en-US"/>
        </w:rPr>
      </w:pPr>
      <w:r>
        <w:rPr>
          <w:lang w:val="en-US"/>
        </w:rPr>
        <w:t>First we calculate the standard deviation:</w:t>
      </w:r>
    </w:p>
    <w:p w14:paraId="26937026" w14:textId="64B78877" w:rsidR="00426AA5" w:rsidRPr="00426AA5" w:rsidRDefault="00426AA5" w:rsidP="00426AA5">
      <w:pPr>
        <w:rPr>
          <w:lang w:val="en-US"/>
        </w:rPr>
      </w:pPr>
      <m:oMathPara>
        <m:oMath>
          <m:r>
            <w:rPr>
              <w:rFonts w:ascii="Cambria Math" w:hAnsi="Cambria Math"/>
              <w:lang w:val="en-US"/>
            </w:rPr>
            <m:t>σ</m:t>
          </m:r>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i=t-p</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-SM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nary>
                        </m:e>
                      </m:d>
                    </m:e>
                    <m:sup>
                      <m:r>
                        <w:rPr>
                          <w:rFonts w:ascii="Cambria Math" w:eastAsiaTheme="minorEastAsia" w:hAnsi="Cambria Math"/>
                          <w:lang w:val="en-US"/>
                        </w:rPr>
                        <m:t>2</m:t>
                      </m:r>
                    </m:sup>
                  </m:sSup>
                </m:num>
                <m:den>
                  <m:r>
                    <w:rPr>
                      <w:rFonts w:ascii="Cambria Math" w:eastAsiaTheme="minorEastAsia" w:hAnsi="Cambria Math"/>
                      <w:lang w:val="en-US"/>
                    </w:rPr>
                    <m:t>p-1</m:t>
                  </m:r>
                </m:den>
              </m:f>
            </m:e>
          </m:rad>
        </m:oMath>
      </m:oMathPara>
    </w:p>
    <w:p w14:paraId="1A1D607B" w14:textId="2EC861C8" w:rsidR="00426AA5" w:rsidRDefault="00915649" w:rsidP="00426AA5">
      <w:pPr>
        <w:rPr>
          <w:lang w:val="en-US"/>
        </w:rPr>
      </w:pPr>
      <w:r w:rsidRPr="00915649">
        <w:rPr>
          <w:lang w:val="en-US"/>
        </w:rPr>
        <w:t xml:space="preserve">Calculate the upper </w:t>
      </w:r>
      <w:r w:rsidRPr="00426AA5">
        <w:rPr>
          <w:lang w:val="en-US"/>
        </w:rPr>
        <w:t xml:space="preserve">Bollinger </w:t>
      </w:r>
      <w:r>
        <w:rPr>
          <w:lang w:val="en-US"/>
        </w:rPr>
        <w:t>b</w:t>
      </w:r>
      <w:r w:rsidRPr="00426AA5">
        <w:rPr>
          <w:lang w:val="en-US"/>
        </w:rPr>
        <w:t>ands</w:t>
      </w:r>
      <w:r>
        <w:rPr>
          <w:lang w:val="en-US"/>
        </w:rPr>
        <w:t>:</w:t>
      </w:r>
    </w:p>
    <w:p w14:paraId="585BFC9D" w14:textId="4406582A" w:rsidR="00915649" w:rsidRDefault="00915649" w:rsidP="00426AA5">
      <w:pPr>
        <w:rPr>
          <w:lang w:val="en-US"/>
        </w:rPr>
      </w:pPr>
      <m:oMathPara>
        <m:oMath>
          <m:r>
            <w:rPr>
              <w:rFonts w:ascii="Cambria Math" w:hAnsi="Cambria Math"/>
              <w:lang w:val="en-US"/>
            </w:rPr>
            <m:t>B</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up</m:t>
              </m:r>
            </m:sub>
          </m:sSub>
          <m:r>
            <w:rPr>
              <w:rFonts w:ascii="Cambria Math" w:hAnsi="Cambria Math"/>
              <w:lang w:val="en-US"/>
            </w:rPr>
            <m:t>=SM</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+2σ</m:t>
          </m:r>
        </m:oMath>
      </m:oMathPara>
    </w:p>
    <w:p w14:paraId="37EAEBC7" w14:textId="00E1ACC5" w:rsidR="00915649" w:rsidRDefault="00915649" w:rsidP="00915649">
      <w:pPr>
        <w:rPr>
          <w:lang w:val="en-US"/>
        </w:rPr>
      </w:pPr>
      <w:r w:rsidRPr="00915649">
        <w:rPr>
          <w:lang w:val="en-US"/>
        </w:rPr>
        <w:t xml:space="preserve">Calculate the </w:t>
      </w:r>
      <w:r>
        <w:rPr>
          <w:lang w:val="en-US"/>
        </w:rPr>
        <w:t>lower</w:t>
      </w:r>
      <w:r w:rsidRPr="00915649">
        <w:rPr>
          <w:lang w:val="en-US"/>
        </w:rPr>
        <w:t xml:space="preserve"> </w:t>
      </w:r>
      <w:r w:rsidRPr="00426AA5">
        <w:rPr>
          <w:lang w:val="en-US"/>
        </w:rPr>
        <w:t xml:space="preserve">Bollinger </w:t>
      </w:r>
      <w:r>
        <w:rPr>
          <w:lang w:val="en-US"/>
        </w:rPr>
        <w:t>b</w:t>
      </w:r>
      <w:r w:rsidRPr="00426AA5">
        <w:rPr>
          <w:lang w:val="en-US"/>
        </w:rPr>
        <w:t>ands</w:t>
      </w:r>
      <w:r>
        <w:rPr>
          <w:lang w:val="en-US"/>
        </w:rPr>
        <w:t>:</w:t>
      </w:r>
    </w:p>
    <w:p w14:paraId="5C95CCEE" w14:textId="74E7E76E" w:rsidR="00915649" w:rsidRPr="00915649" w:rsidRDefault="00915649" w:rsidP="00915649">
      <w:pPr>
        <w:rPr>
          <w:rFonts w:eastAsiaTheme="minorEastAsia"/>
          <w:lang w:val="en-US"/>
        </w:rPr>
      </w:pPr>
      <m:oMathPara>
        <m:oMath>
          <m:r>
            <w:rPr>
              <w:rFonts w:ascii="Cambria Math" w:hAnsi="Cambria Math"/>
              <w:lang w:val="en-US"/>
            </w:rPr>
            <m:t>B</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lower</m:t>
              </m:r>
            </m:sub>
          </m:sSub>
          <m:r>
            <w:rPr>
              <w:rFonts w:ascii="Cambria Math" w:hAnsi="Cambria Math"/>
              <w:lang w:val="en-US"/>
            </w:rPr>
            <m:t>=SM</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-2σ</m:t>
          </m:r>
        </m:oMath>
      </m:oMathPara>
    </w:p>
    <w:p w14:paraId="7FA66D27" w14:textId="274090E1" w:rsidR="00915649" w:rsidRDefault="00915649" w:rsidP="00915649">
      <w:pPr>
        <w:pStyle w:val="Heading4"/>
        <w:numPr>
          <w:ilvl w:val="2"/>
          <w:numId w:val="19"/>
        </w:numPr>
        <w:rPr>
          <w:lang w:val="en-US"/>
        </w:rPr>
      </w:pPr>
      <w:bookmarkStart w:id="14" w:name="_Toc129554008"/>
      <w:r w:rsidRPr="00915649">
        <w:rPr>
          <w:lang w:val="en-US"/>
        </w:rPr>
        <w:t xml:space="preserve">Moving Average Convergence Divergence </w:t>
      </w:r>
      <w:r>
        <w:rPr>
          <w:lang w:val="en-US"/>
        </w:rPr>
        <w:t>(</w:t>
      </w:r>
      <w:r w:rsidRPr="00915649">
        <w:rPr>
          <w:lang w:val="en-US"/>
        </w:rPr>
        <w:t>MACD</w:t>
      </w:r>
      <w:r>
        <w:rPr>
          <w:lang w:val="en-US"/>
        </w:rPr>
        <w:t>)</w:t>
      </w:r>
      <w:bookmarkEnd w:id="14"/>
    </w:p>
    <w:p w14:paraId="7302D67C" w14:textId="7FB70645" w:rsidR="00915649" w:rsidRDefault="00915649" w:rsidP="00915649">
      <w:pPr>
        <w:rPr>
          <w:lang w:val="en-US"/>
        </w:rPr>
      </w:pPr>
      <w:r w:rsidRPr="00915649">
        <w:rPr>
          <w:lang w:val="en-US"/>
        </w:rPr>
        <w:t>Calculate the short term exponential moving average</w:t>
      </w:r>
      <w:r>
        <w:rPr>
          <w:lang w:val="en-US"/>
        </w:rPr>
        <w:t xml:space="preserve"> (SEMA):</w:t>
      </w:r>
    </w:p>
    <w:p w14:paraId="2B7888B8" w14:textId="5DB723ED" w:rsidR="00915649" w:rsidRPr="00915649" w:rsidRDefault="00915649" w:rsidP="00915649">
      <w:pPr>
        <w:rPr>
          <w:rFonts w:eastAsiaTheme="minorEastAsia"/>
          <w:lang w:val="en-US"/>
        </w:rPr>
      </w:pPr>
      <m:oMathPara>
        <m:oMath>
          <m:r>
            <w:rPr>
              <w:rFonts w:ascii="Cambria Math" w:hAnsi="Cambria Math"/>
              <w:lang w:val="en-US"/>
            </w:rPr>
            <m:t>SEMA= α*</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*SEM</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t-1</m:t>
              </m:r>
            </m:sub>
          </m:sSub>
        </m:oMath>
      </m:oMathPara>
    </w:p>
    <w:p w14:paraId="2B316438" w14:textId="77777777" w:rsidR="00915649" w:rsidRDefault="00915649" w:rsidP="00915649">
      <w:pPr>
        <w:rPr>
          <w:rFonts w:eastAsiaTheme="minorEastAsia"/>
          <w:lang w:val="en-US"/>
        </w:rPr>
      </w:pPr>
      <w:r>
        <w:rPr>
          <w:rFonts w:eastAsiaTheme="minorEastAsia"/>
          <w:lang w:val="en-US"/>
        </w:rPr>
        <w:t>With</w:t>
      </w:r>
    </w:p>
    <w:p w14:paraId="20DE76B0" w14:textId="7B96D494" w:rsidR="00915649" w:rsidRPr="00915649" w:rsidRDefault="00915649" w:rsidP="00915649">
      <w:pPr>
        <w:rPr>
          <w:rFonts w:eastAsiaTheme="minorEastAsia"/>
          <w:lang w:val="en-US"/>
        </w:rPr>
      </w:pPr>
      <m:oMathPara>
        <m:oMath>
          <m:r>
            <w:rPr>
              <w:rFonts w:ascii="Cambria Math" w:hAnsi="Cambria Math"/>
              <w:lang w:val="en-US"/>
            </w:rPr>
            <m:t>α=2/(p/2+1)</m:t>
          </m:r>
        </m:oMath>
      </m:oMathPara>
    </w:p>
    <w:p w14:paraId="64662B99" w14:textId="5B871840" w:rsidR="00915649" w:rsidRPr="0018704E" w:rsidRDefault="00915649" w:rsidP="00915649">
      <w:pPr>
        <w:rPr>
          <w:lang w:val="en-US"/>
        </w:rPr>
      </w:pPr>
      <w:r>
        <w:rPr>
          <w:rFonts w:eastAsiaTheme="minorEastAsia"/>
          <w:lang w:val="en-US"/>
        </w:rPr>
        <w:t xml:space="preserve">Then the </w:t>
      </w:r>
      <w:r w:rsidRPr="00915649">
        <w:rPr>
          <w:rFonts w:eastAsiaTheme="minorEastAsia"/>
          <w:lang w:val="en-US"/>
        </w:rPr>
        <w:t>moving average convergence divergence</w:t>
      </w:r>
      <w:r>
        <w:rPr>
          <w:rFonts w:eastAsiaTheme="minorEastAsia"/>
          <w:lang w:val="en-US"/>
        </w:rPr>
        <w:t>:</w:t>
      </w:r>
    </w:p>
    <w:p w14:paraId="55EA1B14" w14:textId="68BA3E84" w:rsidR="00915649" w:rsidRPr="00915649" w:rsidRDefault="00915649" w:rsidP="00915649">
      <w:pPr>
        <w:rPr>
          <w:rFonts w:eastAsiaTheme="minorEastAsia"/>
          <w:lang w:val="en-US"/>
        </w:rPr>
      </w:pPr>
      <m:oMathPara>
        <m:oMath>
          <m:r>
            <w:rPr>
              <w:rFonts w:ascii="Cambria Math" w:hAnsi="Cambria Math"/>
              <w:lang w:val="en-US"/>
            </w:rPr>
            <m:t>MACD=EMA-SEMA</m:t>
          </m:r>
        </m:oMath>
      </m:oMathPara>
    </w:p>
    <w:p w14:paraId="4BFD440A" w14:textId="47CDFCAA" w:rsidR="00915649" w:rsidRDefault="00915649" w:rsidP="00915649">
      <w:pPr>
        <w:pStyle w:val="Heading4"/>
        <w:numPr>
          <w:ilvl w:val="2"/>
          <w:numId w:val="19"/>
        </w:numPr>
        <w:rPr>
          <w:lang w:val="en-US"/>
        </w:rPr>
      </w:pPr>
      <w:bookmarkStart w:id="15" w:name="_Toc129554009"/>
      <w:r w:rsidRPr="00915649">
        <w:rPr>
          <w:lang w:val="en-US"/>
        </w:rPr>
        <w:t>On Balance Volume</w:t>
      </w:r>
      <w:r>
        <w:rPr>
          <w:lang w:val="en-US"/>
        </w:rPr>
        <w:t xml:space="preserve"> (OBV)</w:t>
      </w:r>
      <w:bookmarkEnd w:id="15"/>
    </w:p>
    <w:p w14:paraId="4462DC9A" w14:textId="27472763" w:rsidR="00915649" w:rsidRDefault="00244972" w:rsidP="00915649">
      <w:pPr>
        <w:rPr>
          <w:rFonts w:eastAsiaTheme="minorEastAsia"/>
          <w:lang w:val="en-US"/>
        </w:rPr>
      </w:pPr>
      <w:r>
        <w:rPr>
          <w:lang w:val="en-US"/>
        </w:rPr>
        <w:t xml:space="preserve">Let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oMath>
      <w:r>
        <w:rPr>
          <w:rFonts w:eastAsiaTheme="minorEastAsia"/>
          <w:lang w:val="en-US"/>
        </w:rPr>
        <w:t xml:space="preserve"> </w:t>
      </w:r>
      <w:r w:rsidRPr="00244972">
        <w:rPr>
          <w:rFonts w:eastAsiaTheme="minorEastAsia"/>
          <w:lang w:val="en-US"/>
        </w:rPr>
        <w:t>be the volume of the current period</w:t>
      </w:r>
      <w:r>
        <w:rPr>
          <w:rFonts w:eastAsiaTheme="minorEastAsia"/>
          <w:lang w:val="en-US"/>
        </w:rPr>
        <w:t>.</w:t>
      </w:r>
    </w:p>
    <w:p w14:paraId="6FBECD8A" w14:textId="7D1D44B1" w:rsidR="00244972" w:rsidRPr="00244972" w:rsidRDefault="00244972" w:rsidP="00915649">
      <w:pPr>
        <w:rPr>
          <w:rFonts w:eastAsiaTheme="minorEastAsia"/>
          <w:lang w:val="en-US"/>
        </w:rPr>
      </w:pPr>
      <m:oMathPara>
        <m:oMath>
          <m:r>
            <w:rPr>
              <w:rFonts w:ascii="Cambria Math" w:hAnsi="Cambria Math"/>
              <w:lang w:val="en-US"/>
            </w:rPr>
            <m:t>OB</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OB</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 xml:space="preserve">    if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e>
                <m:e>
                  <m:r>
                    <w:rPr>
                      <w:rFonts w:ascii="Cambria Math" w:hAnsi="Cambria Math"/>
                      <w:lang w:val="en-US"/>
                    </w:rPr>
                    <m:t>OB</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 xml:space="preserve"> if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e>
                <m:e>
                  <m:r>
                    <w:rPr>
                      <w:rFonts w:ascii="Cambria Math" w:hAnsi="Cambria Math"/>
                      <w:lang w:val="en-US"/>
                    </w:rPr>
                    <m:t>OB</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 xml:space="preserve"> if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e>
              </m:eqArr>
              <m:r>
                <w:rPr>
                  <w:rFonts w:ascii="Cambria Math" w:hAnsi="Cambria Math"/>
                  <w:lang w:val="en-US"/>
                </w:rPr>
                <m:t xml:space="preserve">   </m:t>
              </m:r>
            </m:e>
          </m:d>
        </m:oMath>
      </m:oMathPara>
    </w:p>
    <w:p w14:paraId="66E12AC4" w14:textId="40F8D93D" w:rsidR="00244972" w:rsidRDefault="00244972" w:rsidP="00244972">
      <w:pPr>
        <w:pStyle w:val="Heading4"/>
        <w:numPr>
          <w:ilvl w:val="2"/>
          <w:numId w:val="19"/>
        </w:numPr>
        <w:rPr>
          <w:lang w:val="en-US"/>
        </w:rPr>
      </w:pPr>
      <w:r w:rsidRPr="00244972">
        <w:rPr>
          <w:lang w:val="en-US"/>
        </w:rPr>
        <w:t>Average true range (ATR)</w:t>
      </w:r>
    </w:p>
    <w:p w14:paraId="25B2E07D" w14:textId="6691A07D" w:rsidR="00244972" w:rsidRPr="00244972" w:rsidRDefault="00244972" w:rsidP="00244972">
      <w:pPr>
        <w:rPr>
          <w:lang w:val="en-US"/>
        </w:rPr>
      </w:pPr>
      <w:r>
        <w:rPr>
          <w:lang w:val="en-US"/>
        </w:rPr>
        <w:t xml:space="preserve">Let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oMath>
      <w:r>
        <w:rPr>
          <w:rFonts w:eastAsiaTheme="minorEastAsia"/>
          <w:lang w:val="en-US"/>
        </w:rPr>
        <w:t xml:space="preserve"> be the current high price of the current period,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t</m:t>
            </m:r>
          </m:sub>
        </m:sSub>
      </m:oMath>
      <w:r w:rsidRPr="00244972">
        <w:rPr>
          <w:rFonts w:eastAsiaTheme="minorEastAsia"/>
          <w:lang w:val="en-US"/>
        </w:rPr>
        <w:t xml:space="preserve"> </w:t>
      </w:r>
      <w:r>
        <w:rPr>
          <w:rFonts w:eastAsiaTheme="minorEastAsia"/>
          <w:lang w:val="en-US"/>
        </w:rPr>
        <w:t>be the current low price of the current period.</w:t>
      </w:r>
    </w:p>
    <w:p w14:paraId="370EE5D7" w14:textId="6C632B27" w:rsidR="00244972" w:rsidRPr="00B46F9B" w:rsidRDefault="00B46F9B" w:rsidP="00244972">
      <w:pPr>
        <w:rPr>
          <w:rFonts w:eastAsiaTheme="minorEastAsia"/>
          <w:lang w:val="en-US"/>
        </w:rPr>
      </w:pPr>
      <m:oMathPara>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ctrlPr>
                <w:rPr>
                  <w:rFonts w:ascii="Cambria Math" w:hAnsi="Cambria Math"/>
                  <w:i/>
                  <w:lang w:val="en-US"/>
                </w:rPr>
              </m:ctrlP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t</m:t>
              </m:r>
            </m:sub>
          </m:sSub>
          <m:r>
            <w:rPr>
              <w:rFonts w:ascii="Cambria Math" w:eastAsiaTheme="minorEastAsia" w:hAnsi="Cambria Math"/>
              <w:lang w:val="en-US"/>
            </w:rPr>
            <m:t xml:space="preserve"> </m:t>
          </m:r>
        </m:oMath>
      </m:oMathPara>
    </w:p>
    <w:p w14:paraId="363D44F9" w14:textId="21B0E22F" w:rsidR="00B46F9B" w:rsidRDefault="00B46F9B" w:rsidP="00244972">
      <w:pPr>
        <w:rPr>
          <w:rFonts w:eastAsiaTheme="minorEastAsia"/>
          <w:lang w:val="en-US"/>
        </w:rPr>
      </w:pPr>
      <w:r>
        <w:rPr>
          <w:rFonts w:eastAsiaTheme="minorEastAsia"/>
          <w:lang w:val="en-US"/>
        </w:rPr>
        <w:t>Then:</w:t>
      </w:r>
    </w:p>
    <w:p w14:paraId="19E1E152" w14:textId="0B589480" w:rsidR="00B46F9B" w:rsidRPr="00B46F9B" w:rsidRDefault="00B46F9B" w:rsidP="00244972">
      <w:pPr>
        <w:rPr>
          <w:rFonts w:eastAsiaTheme="minorEastAsia"/>
          <w:lang w:val="en-US"/>
        </w:rPr>
      </w:pPr>
      <m:oMathPara>
        <m:oMath>
          <m:r>
            <w:rPr>
              <w:rFonts w:ascii="Cambria Math" w:eastAsiaTheme="minorEastAsia" w:hAnsi="Cambria Math"/>
              <w:lang w:val="en-US"/>
            </w:rPr>
            <m:t>AT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p-1</m:t>
                  </m:r>
                </m:e>
              </m:d>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t</m:t>
                  </m:r>
                </m:sub>
              </m:sSub>
            </m:num>
            <m:den>
              <m:r>
                <w:rPr>
                  <w:rFonts w:ascii="Cambria Math" w:eastAsiaTheme="minorEastAsia" w:hAnsi="Cambria Math"/>
                  <w:lang w:val="en-US"/>
                </w:rPr>
                <m:t>p</m:t>
              </m:r>
            </m:den>
          </m:f>
        </m:oMath>
      </m:oMathPara>
    </w:p>
    <w:p w14:paraId="60459BC9" w14:textId="211A9440" w:rsidR="00B46F9B" w:rsidRDefault="00B46F9B" w:rsidP="00B46F9B">
      <w:pPr>
        <w:pStyle w:val="Heading4"/>
        <w:numPr>
          <w:ilvl w:val="2"/>
          <w:numId w:val="19"/>
        </w:numPr>
        <w:rPr>
          <w:rFonts w:eastAsiaTheme="minorEastAsia"/>
          <w:lang w:val="en-US"/>
        </w:rPr>
      </w:pPr>
      <w:r w:rsidRPr="00B46F9B">
        <w:rPr>
          <w:rFonts w:eastAsiaTheme="minorEastAsia"/>
          <w:lang w:val="en-US"/>
        </w:rPr>
        <w:lastRenderedPageBreak/>
        <w:t>Fibonacci Retracement</w:t>
      </w:r>
    </w:p>
    <w:p w14:paraId="13B625BB" w14:textId="679409E6" w:rsidR="00B46F9B" w:rsidRPr="00B46F9B" w:rsidRDefault="00B46F9B" w:rsidP="00B46F9B">
      <w:pPr>
        <w:rPr>
          <w:lang w:val="en-US"/>
        </w:rPr>
      </w:pPr>
      <w:r w:rsidRPr="00B46F9B">
        <w:rPr>
          <w:lang w:val="en-US"/>
        </w:rPr>
        <w:t>Fibonacci retracement is a popular technical analysis tool used to identify potential levels of support and resistance in a financial market. It is based on the idea that prices will often retrace a predictable portion of a move, after which they will continue to move in the original direction. The key Fibonacci retracement levels are 23.6%, 38.2%, 50%, 61.8%, and 78.6%. These levels are calculated by taking the difference between the high and low of a price move, multiplying it by the Fibonacci ratios and then adding or subtracting the result from the starting price of the move.</w:t>
      </w:r>
    </w:p>
    <w:p w14:paraId="47F3946B" w14:textId="5B80C706" w:rsidR="00244972" w:rsidRDefault="00B46F9B" w:rsidP="00B46F9B">
      <w:pPr>
        <w:pStyle w:val="Heading3"/>
        <w:numPr>
          <w:ilvl w:val="1"/>
          <w:numId w:val="19"/>
        </w:numPr>
        <w:rPr>
          <w:lang w:val="en-US"/>
        </w:rPr>
      </w:pPr>
      <w:r w:rsidRPr="00B46F9B">
        <w:rPr>
          <w:lang w:val="en-US"/>
        </w:rPr>
        <w:t>Feature Selection</w:t>
      </w:r>
    </w:p>
    <w:p w14:paraId="76601B93" w14:textId="77777777" w:rsidR="00B46F9B" w:rsidRPr="00B46F9B" w:rsidRDefault="00B46F9B" w:rsidP="00B46F9B">
      <w:pPr>
        <w:rPr>
          <w:lang w:val="en-US"/>
        </w:rPr>
      </w:pPr>
    </w:p>
    <w:sectPr w:rsidR="00B46F9B" w:rsidRPr="00B46F9B" w:rsidSect="006229EF">
      <w:headerReference w:type="default" r:id="rId18"/>
      <w:footnotePr>
        <w:numRestart w:val="eachPage"/>
      </w:footnotePr>
      <w:pgSz w:w="11906" w:h="16838" w:code="9"/>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2BABB" w14:textId="77777777" w:rsidR="0080548E" w:rsidRDefault="0080548E" w:rsidP="00E71832">
      <w:pPr>
        <w:spacing w:after="0" w:line="240" w:lineRule="auto"/>
      </w:pPr>
      <w:r>
        <w:separator/>
      </w:r>
    </w:p>
  </w:endnote>
  <w:endnote w:type="continuationSeparator" w:id="0">
    <w:p w14:paraId="6CF59D39" w14:textId="77777777" w:rsidR="0080548E" w:rsidRDefault="0080548E" w:rsidP="00E71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885836"/>
      <w:docPartObj>
        <w:docPartGallery w:val="Page Numbers (Bottom of Page)"/>
        <w:docPartUnique/>
      </w:docPartObj>
    </w:sdtPr>
    <w:sdtContent>
      <w:p w14:paraId="0DCBF0D9" w14:textId="338B8F05" w:rsidR="00201A03" w:rsidRDefault="00201A0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86F7A70" w14:textId="77777777" w:rsidR="00E71832" w:rsidRDefault="00E71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A6C13" w14:textId="77777777" w:rsidR="0080548E" w:rsidRDefault="0080548E" w:rsidP="00E71832">
      <w:pPr>
        <w:spacing w:after="0" w:line="240" w:lineRule="auto"/>
      </w:pPr>
      <w:r>
        <w:separator/>
      </w:r>
    </w:p>
  </w:footnote>
  <w:footnote w:type="continuationSeparator" w:id="0">
    <w:p w14:paraId="3C9EA498" w14:textId="77777777" w:rsidR="0080548E" w:rsidRDefault="0080548E" w:rsidP="00E71832">
      <w:pPr>
        <w:spacing w:after="0" w:line="240" w:lineRule="auto"/>
      </w:pPr>
      <w:r>
        <w:continuationSeparator/>
      </w:r>
    </w:p>
  </w:footnote>
  <w:footnote w:id="1">
    <w:p w14:paraId="0EB608F1" w14:textId="7DBD430C" w:rsidR="00497C02" w:rsidRPr="00497C02" w:rsidRDefault="00497C02">
      <w:pPr>
        <w:pStyle w:val="FootnoteText"/>
        <w:rPr>
          <w:lang w:val="en-US"/>
        </w:rPr>
      </w:pPr>
      <w:r>
        <w:rPr>
          <w:rStyle w:val="FootnoteReference"/>
        </w:rPr>
        <w:footnoteRef/>
      </w:r>
      <w:r>
        <w:t xml:space="preserve"> </w:t>
      </w:r>
      <w:r>
        <w:rPr>
          <w:lang w:val="en-US"/>
        </w:rPr>
        <w:t xml:space="preserve">The k-means we implement in this project is </w:t>
      </w:r>
      <w:r w:rsidRPr="00497C02">
        <w:rPr>
          <w:lang w:val="en-US"/>
        </w:rPr>
        <w:t>from sklearn</w:t>
      </w:r>
      <w:r>
        <w:rPr>
          <w:lang w:val="en-US"/>
        </w:rPr>
        <w:t xml:space="preserve">. Note that this is diffirent from our KNN implementation, which is not from sklearn library. This is due to lack of time in the mid-term, and we will use numpy/cuda entirely instead of sklearn in the final-term report. </w:t>
      </w:r>
    </w:p>
  </w:footnote>
  <w:footnote w:id="2">
    <w:p w14:paraId="5950331D" w14:textId="4AC719E4" w:rsidR="00D30875" w:rsidRPr="00D30875" w:rsidRDefault="00D30875">
      <w:pPr>
        <w:pStyle w:val="FootnoteText"/>
        <w:rPr>
          <w:lang w:val="en-US"/>
        </w:rPr>
      </w:pPr>
      <w:r>
        <w:rPr>
          <w:rStyle w:val="FootnoteReference"/>
        </w:rPr>
        <w:footnoteRef/>
      </w:r>
      <w:r>
        <w:t xml:space="preserve"> </w:t>
      </w:r>
      <w:r>
        <w:rPr>
          <w:lang w:val="en-US"/>
        </w:rPr>
        <w:t>We choose value 96 because the dataset is 15-min period, so 96*15 = 1440 minutes which is 1 day.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522085"/>
      <w:docPartObj>
        <w:docPartGallery w:val="Page Numbers (Top of Page)"/>
        <w:docPartUnique/>
      </w:docPartObj>
    </w:sdtPr>
    <w:sdtContent>
      <w:p w14:paraId="76DA7436" w14:textId="77777777" w:rsidR="00BA4A4A" w:rsidRDefault="00B46F9B">
        <w:pPr>
          <w:pStyle w:val="Header"/>
          <w:jc w:val="center"/>
        </w:pPr>
      </w:p>
    </w:sdtContent>
  </w:sdt>
  <w:p w14:paraId="35A921E5" w14:textId="77777777" w:rsidR="00BA4A4A" w:rsidRDefault="00BA4A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171085"/>
      <w:docPartObj>
        <w:docPartGallery w:val="Page Numbers (Top of Page)"/>
        <w:docPartUnique/>
      </w:docPartObj>
    </w:sdtPr>
    <w:sdtContent>
      <w:p w14:paraId="7A1CF828" w14:textId="77777777" w:rsidR="006229EF" w:rsidRDefault="00B46F9B">
        <w:pPr>
          <w:pStyle w:val="Header"/>
          <w:jc w:val="center"/>
        </w:pPr>
      </w:p>
    </w:sdtContent>
  </w:sdt>
  <w:p w14:paraId="44690D38" w14:textId="77777777" w:rsidR="006229EF" w:rsidRDefault="006229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5AA5F" w14:textId="382A7BD9" w:rsidR="006229EF" w:rsidRDefault="00782697">
    <w:pPr>
      <w:pStyle w:val="Header"/>
      <w:jc w:val="center"/>
    </w:pPr>
    <w:r>
      <w:rPr>
        <w:noProof/>
      </w:rPr>
      <w:pict w14:anchorId="07DFEA7E">
        <v:shapetype id="_x0000_t202" coordsize="21600,21600" o:spt="202" path="m,l,21600r21600,l21600,xe">
          <v:stroke joinstyle="miter"/>
          <v:path gradientshapeok="t" o:connecttype="rect"/>
        </v:shapetype>
        <v:shape id="Text Box 2" o:spid="_x0000_s1025" type="#_x0000_t202" style="position:absolute;left:0;text-align:left;margin-left:-106.8pt;margin-top:-9.05pt;width:185.9pt;height:25.5pt;z-index:251660288;visibility:visible;mso-wrap-style:square;mso-width-percent:400;mso-height-percent:0;mso-wrap-distance-left:9pt;mso-wrap-distance-top:3.6pt;mso-wrap-distance-right:9pt;mso-wrap-distance-bottom:3.6pt;mso-position-horizontal:absolute;mso-position-horizontal-relative:right-margin-area;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" stroked="f">
          <v:textbox>
            <w:txbxContent>
              <w:p w14:paraId="213F18B5" w14:textId="4C030FB4" w:rsidR="00710D2B" w:rsidRPr="00782697" w:rsidRDefault="0092485E">
                <w:pPr>
                  <w:rPr>
                    <w:b/>
                    <w:bCs/>
                    <w:color w:val="A5A5A5" w:themeColor="accent3"/>
                  </w:rPr>
                </w:pPr>
                <w:r w:rsidRPr="00782697">
                  <w:rPr>
                    <w:bCs/>
                    <w:color w:val="4472C4" w:themeColor="accent1"/>
                    <w:lang w:val="en-US"/>
                  </w:rPr>
                  <w:t xml:space="preserve">Project </w:t>
                </w:r>
                <w:r w:rsidR="00750DC0" w:rsidRPr="00782697">
                  <w:rPr>
                    <w:bCs/>
                    <w:color w:val="4472C4" w:themeColor="accent1"/>
                    <w:lang w:val="en-US"/>
                  </w:rPr>
                  <w:t>CPC5</w:t>
                </w:r>
                <w:r w:rsidRPr="00782697">
                  <w:rPr>
                    <w:bCs/>
                    <w:color w:val="4472C4" w:themeColor="accent1"/>
                    <w:lang w:val="en-US"/>
                  </w:rPr>
                  <w:t xml:space="preserve"> </w:t>
                </w:r>
              </w:p>
            </w:txbxContent>
          </v:textbox>
          <w10:wrap anchorx="margin"/>
        </v:shape>
      </w:pict>
    </w:r>
    <w:r w:rsidR="0092485E">
      <w:rPr>
        <w:noProof/>
      </w:rPr>
      <w:drawing>
        <wp:anchor distT="0" distB="0" distL="114300" distR="114300" simplePos="0" relativeHeight="251658240" behindDoc="0" locked="0" layoutInCell="1" allowOverlap="1" wp14:anchorId="77BED511" wp14:editId="6A8FC8A4">
          <wp:simplePos x="0" y="0"/>
          <wp:positionH relativeFrom="column">
            <wp:posOffset>-12010</wp:posOffset>
          </wp:positionH>
          <wp:positionV relativeFrom="paragraph">
            <wp:posOffset>-67310</wp:posOffset>
          </wp:positionV>
          <wp:extent cx="1285875" cy="3238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85875" cy="323850"/>
                  </a:xfrm>
                  <a:prstGeom prst="rect">
                    <a:avLst/>
                  </a:prstGeom>
                </pic:spPr>
              </pic:pic>
            </a:graphicData>
          </a:graphic>
          <wp14:sizeRelH relativeFrom="page">
            <wp14:pctWidth>0</wp14:pctWidth>
          </wp14:sizeRelH>
          <wp14:sizeRelV relativeFrom="page">
            <wp14:pctHeight>0</wp14:pctHeight>
          </wp14:sizeRelV>
        </wp:anchor>
      </w:drawing>
    </w:r>
  </w:p>
  <w:p w14:paraId="3015C386" w14:textId="77777777" w:rsidR="006229EF" w:rsidRDefault="00622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2BE"/>
    <w:multiLevelType w:val="hybridMultilevel"/>
    <w:tmpl w:val="883E14E0"/>
    <w:lvl w:ilvl="0" w:tplc="C6B48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C49D9"/>
    <w:multiLevelType w:val="hybridMultilevel"/>
    <w:tmpl w:val="3D1CB088"/>
    <w:lvl w:ilvl="0" w:tplc="FD1A6E42">
      <w:start w:val="5"/>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5C735D5"/>
    <w:multiLevelType w:val="hybridMultilevel"/>
    <w:tmpl w:val="B6BA9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262E7"/>
    <w:multiLevelType w:val="hybridMultilevel"/>
    <w:tmpl w:val="0C3A70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0371B3C"/>
    <w:multiLevelType w:val="hybridMultilevel"/>
    <w:tmpl w:val="4A480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81692"/>
    <w:multiLevelType w:val="hybridMultilevel"/>
    <w:tmpl w:val="08AA9E10"/>
    <w:lvl w:ilvl="0" w:tplc="0B7860BA">
      <w:start w:val="1"/>
      <w:numFmt w:val="bullet"/>
      <w:lvlText w:val="-"/>
      <w:lvlJc w:val="left"/>
      <w:pPr>
        <w:ind w:left="360" w:hanging="360"/>
      </w:pPr>
      <w:rPr>
        <w:rFonts w:ascii="Times New Roman"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26D036B2"/>
    <w:multiLevelType w:val="hybridMultilevel"/>
    <w:tmpl w:val="2476100E"/>
    <w:lvl w:ilvl="0" w:tplc="92EAB9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454EA"/>
    <w:multiLevelType w:val="hybridMultilevel"/>
    <w:tmpl w:val="C9F2DDC6"/>
    <w:lvl w:ilvl="0" w:tplc="CD80329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6272602"/>
    <w:multiLevelType w:val="hybridMultilevel"/>
    <w:tmpl w:val="FAB46150"/>
    <w:lvl w:ilvl="0" w:tplc="BF303DD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3D1891"/>
    <w:multiLevelType w:val="hybridMultilevel"/>
    <w:tmpl w:val="466AB16A"/>
    <w:lvl w:ilvl="0" w:tplc="0B7860BA">
      <w:start w:val="1"/>
      <w:numFmt w:val="bullet"/>
      <w:lvlText w:val="-"/>
      <w:lvlJc w:val="left"/>
      <w:pPr>
        <w:ind w:left="1080" w:hanging="360"/>
      </w:pPr>
      <w:rPr>
        <w:rFonts w:ascii="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95B1B17"/>
    <w:multiLevelType w:val="hybridMultilevel"/>
    <w:tmpl w:val="8864E144"/>
    <w:lvl w:ilvl="0" w:tplc="79E262C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0007554"/>
    <w:multiLevelType w:val="hybridMultilevel"/>
    <w:tmpl w:val="9E34A142"/>
    <w:lvl w:ilvl="0" w:tplc="36ACD58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1CD0B38"/>
    <w:multiLevelType w:val="hybridMultilevel"/>
    <w:tmpl w:val="2688801C"/>
    <w:lvl w:ilvl="0" w:tplc="92EAB9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DD2CCB"/>
    <w:multiLevelType w:val="hybridMultilevel"/>
    <w:tmpl w:val="1418204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D7A03C4"/>
    <w:multiLevelType w:val="hybridMultilevel"/>
    <w:tmpl w:val="8E060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944EC5"/>
    <w:multiLevelType w:val="hybridMultilevel"/>
    <w:tmpl w:val="2BA01C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308E1"/>
    <w:multiLevelType w:val="hybridMultilevel"/>
    <w:tmpl w:val="8BD619BC"/>
    <w:lvl w:ilvl="0" w:tplc="0B7860BA">
      <w:start w:val="1"/>
      <w:numFmt w:val="bullet"/>
      <w:lvlText w:val="-"/>
      <w:lvlJc w:val="left"/>
      <w:pPr>
        <w:ind w:left="360" w:hanging="360"/>
      </w:pPr>
      <w:rPr>
        <w:rFonts w:ascii="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15:restartNumberingAfterBreak="0">
    <w:nsid w:val="55D06243"/>
    <w:multiLevelType w:val="hybridMultilevel"/>
    <w:tmpl w:val="CB260ABA"/>
    <w:lvl w:ilvl="0" w:tplc="295AE8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E6EA1"/>
    <w:multiLevelType w:val="hybridMultilevel"/>
    <w:tmpl w:val="6EAC2F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C823BF9"/>
    <w:multiLevelType w:val="hybridMultilevel"/>
    <w:tmpl w:val="E1C02E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AB3911"/>
    <w:multiLevelType w:val="hybridMultilevel"/>
    <w:tmpl w:val="1C7AF9D4"/>
    <w:lvl w:ilvl="0" w:tplc="295AE8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5F2991"/>
    <w:multiLevelType w:val="hybridMultilevel"/>
    <w:tmpl w:val="D2A8112A"/>
    <w:lvl w:ilvl="0" w:tplc="295AE81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A63B2D"/>
    <w:multiLevelType w:val="hybridMultilevel"/>
    <w:tmpl w:val="D1DCA57C"/>
    <w:lvl w:ilvl="0" w:tplc="0B7AB7FA">
      <w:start w:val="1"/>
      <w:numFmt w:val="decimal"/>
      <w:lvlText w:val="[%1]"/>
      <w:lvlJc w:val="left"/>
      <w:pPr>
        <w:ind w:left="39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6E0C548C">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0BD4284A">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29ECCAE6">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78CE0498">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B22490E8">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B9B4CE0A">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DAD600FE">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4F9479A8">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3" w15:restartNumberingAfterBreak="0">
    <w:nsid w:val="67E463DE"/>
    <w:multiLevelType w:val="hybridMultilevel"/>
    <w:tmpl w:val="25C665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C84456B"/>
    <w:multiLevelType w:val="hybridMultilevel"/>
    <w:tmpl w:val="E96C5216"/>
    <w:lvl w:ilvl="0" w:tplc="295AE8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84420"/>
    <w:multiLevelType w:val="hybridMultilevel"/>
    <w:tmpl w:val="90464DE6"/>
    <w:lvl w:ilvl="0" w:tplc="92EAB9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5D6F15"/>
    <w:multiLevelType w:val="hybridMultilevel"/>
    <w:tmpl w:val="03401652"/>
    <w:lvl w:ilvl="0" w:tplc="4B5EE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617BE6"/>
    <w:multiLevelType w:val="hybridMultilevel"/>
    <w:tmpl w:val="96EC757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77500A59"/>
    <w:multiLevelType w:val="multilevel"/>
    <w:tmpl w:val="57D89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A7C2A81"/>
    <w:multiLevelType w:val="hybridMultilevel"/>
    <w:tmpl w:val="BE10EBB2"/>
    <w:lvl w:ilvl="0" w:tplc="04090003">
      <w:start w:val="1"/>
      <w:numFmt w:val="bullet"/>
      <w:lvlText w:val="o"/>
      <w:lvlJc w:val="left"/>
      <w:pPr>
        <w:ind w:left="720" w:hanging="360"/>
      </w:pPr>
      <w:rPr>
        <w:rFonts w:ascii="Courier New" w:hAnsi="Courier New" w:cs="Courier New" w:hint="default"/>
      </w:rPr>
    </w:lvl>
    <w:lvl w:ilvl="1" w:tplc="92EAB9A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8C6E4F"/>
    <w:multiLevelType w:val="hybridMultilevel"/>
    <w:tmpl w:val="F12C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0A24FB"/>
    <w:multiLevelType w:val="hybridMultilevel"/>
    <w:tmpl w:val="CF7EA9D8"/>
    <w:lvl w:ilvl="0" w:tplc="9D0087A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2" w15:restartNumberingAfterBreak="0">
    <w:nsid w:val="7F97113A"/>
    <w:multiLevelType w:val="hybridMultilevel"/>
    <w:tmpl w:val="699858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895895330">
    <w:abstractNumId w:val="8"/>
  </w:num>
  <w:num w:numId="2" w16cid:durableId="600651654">
    <w:abstractNumId w:val="23"/>
  </w:num>
  <w:num w:numId="3" w16cid:durableId="224266677">
    <w:abstractNumId w:val="3"/>
  </w:num>
  <w:num w:numId="4" w16cid:durableId="1145506926">
    <w:abstractNumId w:val="27"/>
  </w:num>
  <w:num w:numId="5" w16cid:durableId="202137808">
    <w:abstractNumId w:val="32"/>
  </w:num>
  <w:num w:numId="6" w16cid:durableId="1552762422">
    <w:abstractNumId w:val="18"/>
  </w:num>
  <w:num w:numId="7" w16cid:durableId="1806267155">
    <w:abstractNumId w:val="13"/>
  </w:num>
  <w:num w:numId="8" w16cid:durableId="926695644">
    <w:abstractNumId w:val="5"/>
  </w:num>
  <w:num w:numId="9" w16cid:durableId="1268854502">
    <w:abstractNumId w:val="9"/>
  </w:num>
  <w:num w:numId="10" w16cid:durableId="1377392225">
    <w:abstractNumId w:val="31"/>
  </w:num>
  <w:num w:numId="11" w16cid:durableId="1824079244">
    <w:abstractNumId w:val="10"/>
  </w:num>
  <w:num w:numId="12" w16cid:durableId="939726279">
    <w:abstractNumId w:val="11"/>
  </w:num>
  <w:num w:numId="13" w16cid:durableId="1803578507">
    <w:abstractNumId w:val="7"/>
  </w:num>
  <w:num w:numId="14" w16cid:durableId="1231959680">
    <w:abstractNumId w:val="16"/>
  </w:num>
  <w:num w:numId="15" w16cid:durableId="1870414303">
    <w:abstractNumId w:val="1"/>
  </w:num>
  <w:num w:numId="16" w16cid:durableId="102849119">
    <w:abstractNumId w:val="29"/>
  </w:num>
  <w:num w:numId="17" w16cid:durableId="1005933746">
    <w:abstractNumId w:val="15"/>
  </w:num>
  <w:num w:numId="18" w16cid:durableId="472603692">
    <w:abstractNumId w:val="14"/>
  </w:num>
  <w:num w:numId="19" w16cid:durableId="830145648">
    <w:abstractNumId w:val="28"/>
  </w:num>
  <w:num w:numId="20" w16cid:durableId="97021005">
    <w:abstractNumId w:val="2"/>
  </w:num>
  <w:num w:numId="21" w16cid:durableId="1004016940">
    <w:abstractNumId w:val="19"/>
  </w:num>
  <w:num w:numId="22" w16cid:durableId="1159922424">
    <w:abstractNumId w:val="24"/>
  </w:num>
  <w:num w:numId="23" w16cid:durableId="57679015">
    <w:abstractNumId w:val="21"/>
  </w:num>
  <w:num w:numId="24" w16cid:durableId="1093739957">
    <w:abstractNumId w:val="17"/>
  </w:num>
  <w:num w:numId="25" w16cid:durableId="824391765">
    <w:abstractNumId w:val="20"/>
  </w:num>
  <w:num w:numId="26" w16cid:durableId="1301037342">
    <w:abstractNumId w:val="22"/>
  </w:num>
  <w:num w:numId="27" w16cid:durableId="658117316">
    <w:abstractNumId w:val="4"/>
  </w:num>
  <w:num w:numId="28" w16cid:durableId="1997372557">
    <w:abstractNumId w:val="30"/>
  </w:num>
  <w:num w:numId="29" w16cid:durableId="658656244">
    <w:abstractNumId w:val="6"/>
  </w:num>
  <w:num w:numId="30" w16cid:durableId="1876116695">
    <w:abstractNumId w:val="12"/>
  </w:num>
  <w:num w:numId="31" w16cid:durableId="1812137656">
    <w:abstractNumId w:val="25"/>
  </w:num>
  <w:num w:numId="32" w16cid:durableId="1418289789">
    <w:abstractNumId w:val="26"/>
  </w:num>
  <w:num w:numId="33" w16cid:durableId="2028212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defaultTabStop w:val="720"/>
  <w:characterSpacingControl w:val="doNotCompress"/>
  <w:hdrShapeDefaults>
    <o:shapedefaults v:ext="edit" spidmax="2050"/>
    <o:shapelayout v:ext="edit">
      <o:idmap v:ext="edit" data="1"/>
    </o:shapelayout>
  </w:hdrShapeDefaults>
  <w:footnotePr>
    <w:numRestart w:val="eachPage"/>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A59EC"/>
    <w:rsid w:val="0000050B"/>
    <w:rsid w:val="00003E90"/>
    <w:rsid w:val="00013576"/>
    <w:rsid w:val="00015135"/>
    <w:rsid w:val="00016AE2"/>
    <w:rsid w:val="000207EA"/>
    <w:rsid w:val="000213E2"/>
    <w:rsid w:val="00036005"/>
    <w:rsid w:val="00044D2E"/>
    <w:rsid w:val="00045DFD"/>
    <w:rsid w:val="00051CC0"/>
    <w:rsid w:val="00051EC8"/>
    <w:rsid w:val="00053712"/>
    <w:rsid w:val="00055D33"/>
    <w:rsid w:val="00061BD9"/>
    <w:rsid w:val="0006526E"/>
    <w:rsid w:val="000666A1"/>
    <w:rsid w:val="00070A35"/>
    <w:rsid w:val="0008027A"/>
    <w:rsid w:val="0008137F"/>
    <w:rsid w:val="00082B6F"/>
    <w:rsid w:val="00091C0C"/>
    <w:rsid w:val="00092BE6"/>
    <w:rsid w:val="000A15A6"/>
    <w:rsid w:val="000A1764"/>
    <w:rsid w:val="000A23E2"/>
    <w:rsid w:val="000B37E1"/>
    <w:rsid w:val="000B37E6"/>
    <w:rsid w:val="000B538D"/>
    <w:rsid w:val="000B6FFE"/>
    <w:rsid w:val="000D2DE2"/>
    <w:rsid w:val="000D57E0"/>
    <w:rsid w:val="000D7574"/>
    <w:rsid w:val="000E42DD"/>
    <w:rsid w:val="000F06AA"/>
    <w:rsid w:val="000F72A0"/>
    <w:rsid w:val="00107D3C"/>
    <w:rsid w:val="00111420"/>
    <w:rsid w:val="001242B6"/>
    <w:rsid w:val="00127CFB"/>
    <w:rsid w:val="00132AD9"/>
    <w:rsid w:val="00142252"/>
    <w:rsid w:val="00147C62"/>
    <w:rsid w:val="0015225F"/>
    <w:rsid w:val="001674FB"/>
    <w:rsid w:val="00173D1F"/>
    <w:rsid w:val="00180522"/>
    <w:rsid w:val="0018704E"/>
    <w:rsid w:val="0019264A"/>
    <w:rsid w:val="0019277E"/>
    <w:rsid w:val="00197B60"/>
    <w:rsid w:val="001B13F1"/>
    <w:rsid w:val="001B19C1"/>
    <w:rsid w:val="001B355E"/>
    <w:rsid w:val="001B7CC3"/>
    <w:rsid w:val="001C3301"/>
    <w:rsid w:val="001D1F46"/>
    <w:rsid w:val="001D2C6C"/>
    <w:rsid w:val="001F6197"/>
    <w:rsid w:val="002011F0"/>
    <w:rsid w:val="00201A03"/>
    <w:rsid w:val="00220E6F"/>
    <w:rsid w:val="00221AA4"/>
    <w:rsid w:val="002237A3"/>
    <w:rsid w:val="00230E82"/>
    <w:rsid w:val="00231724"/>
    <w:rsid w:val="00244972"/>
    <w:rsid w:val="00250316"/>
    <w:rsid w:val="00265FE6"/>
    <w:rsid w:val="00274385"/>
    <w:rsid w:val="00277688"/>
    <w:rsid w:val="0028071A"/>
    <w:rsid w:val="00283B12"/>
    <w:rsid w:val="002847E2"/>
    <w:rsid w:val="002A13B5"/>
    <w:rsid w:val="002A188F"/>
    <w:rsid w:val="002B1A19"/>
    <w:rsid w:val="002B6663"/>
    <w:rsid w:val="002B7B99"/>
    <w:rsid w:val="002C4A1F"/>
    <w:rsid w:val="002C678D"/>
    <w:rsid w:val="002D2CBB"/>
    <w:rsid w:val="002E62F0"/>
    <w:rsid w:val="002E6C97"/>
    <w:rsid w:val="002E7A9B"/>
    <w:rsid w:val="002F7CDA"/>
    <w:rsid w:val="0030490A"/>
    <w:rsid w:val="00305BFE"/>
    <w:rsid w:val="00305DAF"/>
    <w:rsid w:val="0031082C"/>
    <w:rsid w:val="00314BEE"/>
    <w:rsid w:val="003206C7"/>
    <w:rsid w:val="0033093A"/>
    <w:rsid w:val="003314D3"/>
    <w:rsid w:val="00332421"/>
    <w:rsid w:val="00345C6A"/>
    <w:rsid w:val="0034707F"/>
    <w:rsid w:val="0035181E"/>
    <w:rsid w:val="003569A4"/>
    <w:rsid w:val="00370E4B"/>
    <w:rsid w:val="00373312"/>
    <w:rsid w:val="00391072"/>
    <w:rsid w:val="003921DB"/>
    <w:rsid w:val="00392FEF"/>
    <w:rsid w:val="00397F2A"/>
    <w:rsid w:val="003B3233"/>
    <w:rsid w:val="003B775A"/>
    <w:rsid w:val="003C27EC"/>
    <w:rsid w:val="003C3250"/>
    <w:rsid w:val="003C362A"/>
    <w:rsid w:val="003D38CA"/>
    <w:rsid w:val="003F3A95"/>
    <w:rsid w:val="003F63BB"/>
    <w:rsid w:val="003F6869"/>
    <w:rsid w:val="00400A0C"/>
    <w:rsid w:val="00400EA0"/>
    <w:rsid w:val="00401DA5"/>
    <w:rsid w:val="00410A49"/>
    <w:rsid w:val="004162D7"/>
    <w:rsid w:val="004213EC"/>
    <w:rsid w:val="00426AA5"/>
    <w:rsid w:val="00427B1B"/>
    <w:rsid w:val="0043155E"/>
    <w:rsid w:val="00434BF1"/>
    <w:rsid w:val="00435753"/>
    <w:rsid w:val="004426C5"/>
    <w:rsid w:val="00444580"/>
    <w:rsid w:val="00461FC1"/>
    <w:rsid w:val="0047114F"/>
    <w:rsid w:val="00477F59"/>
    <w:rsid w:val="0048039B"/>
    <w:rsid w:val="00491BB3"/>
    <w:rsid w:val="00497C02"/>
    <w:rsid w:val="004A3FCB"/>
    <w:rsid w:val="004B7A8B"/>
    <w:rsid w:val="004C246C"/>
    <w:rsid w:val="004D7A72"/>
    <w:rsid w:val="004E1974"/>
    <w:rsid w:val="004E451C"/>
    <w:rsid w:val="004F6741"/>
    <w:rsid w:val="00500446"/>
    <w:rsid w:val="00507DB2"/>
    <w:rsid w:val="00513585"/>
    <w:rsid w:val="00514321"/>
    <w:rsid w:val="005147AB"/>
    <w:rsid w:val="00516AE6"/>
    <w:rsid w:val="00520E0A"/>
    <w:rsid w:val="0052330D"/>
    <w:rsid w:val="00530227"/>
    <w:rsid w:val="005344DB"/>
    <w:rsid w:val="0054090E"/>
    <w:rsid w:val="0054749E"/>
    <w:rsid w:val="005546E0"/>
    <w:rsid w:val="005649CE"/>
    <w:rsid w:val="00575289"/>
    <w:rsid w:val="005753FB"/>
    <w:rsid w:val="00577BD8"/>
    <w:rsid w:val="005879FC"/>
    <w:rsid w:val="00595119"/>
    <w:rsid w:val="005A3CBA"/>
    <w:rsid w:val="005A4883"/>
    <w:rsid w:val="005C552B"/>
    <w:rsid w:val="005D07D5"/>
    <w:rsid w:val="005D474D"/>
    <w:rsid w:val="005D537B"/>
    <w:rsid w:val="005F1879"/>
    <w:rsid w:val="005F5488"/>
    <w:rsid w:val="005F7831"/>
    <w:rsid w:val="00605AFC"/>
    <w:rsid w:val="00610DA1"/>
    <w:rsid w:val="00613B3B"/>
    <w:rsid w:val="006229EF"/>
    <w:rsid w:val="00632436"/>
    <w:rsid w:val="00632F71"/>
    <w:rsid w:val="00634DA8"/>
    <w:rsid w:val="00647C33"/>
    <w:rsid w:val="00666C74"/>
    <w:rsid w:val="006747DC"/>
    <w:rsid w:val="00674A8F"/>
    <w:rsid w:val="00681D3D"/>
    <w:rsid w:val="00685CC1"/>
    <w:rsid w:val="00693A11"/>
    <w:rsid w:val="0069762D"/>
    <w:rsid w:val="006A01AE"/>
    <w:rsid w:val="006A0C62"/>
    <w:rsid w:val="006B229A"/>
    <w:rsid w:val="006B7CA3"/>
    <w:rsid w:val="006C2626"/>
    <w:rsid w:val="006C2705"/>
    <w:rsid w:val="006D5C6B"/>
    <w:rsid w:val="006E27D0"/>
    <w:rsid w:val="006E29CC"/>
    <w:rsid w:val="006F3530"/>
    <w:rsid w:val="006F7A34"/>
    <w:rsid w:val="006F7E14"/>
    <w:rsid w:val="007002E9"/>
    <w:rsid w:val="00704509"/>
    <w:rsid w:val="00710D2B"/>
    <w:rsid w:val="00725CEA"/>
    <w:rsid w:val="007312F6"/>
    <w:rsid w:val="00747468"/>
    <w:rsid w:val="00750DC0"/>
    <w:rsid w:val="007516AE"/>
    <w:rsid w:val="0075636C"/>
    <w:rsid w:val="007609ED"/>
    <w:rsid w:val="00761C9F"/>
    <w:rsid w:val="007661D9"/>
    <w:rsid w:val="00775F61"/>
    <w:rsid w:val="007809F9"/>
    <w:rsid w:val="00782697"/>
    <w:rsid w:val="00783EBD"/>
    <w:rsid w:val="007842D2"/>
    <w:rsid w:val="00784441"/>
    <w:rsid w:val="00785DA8"/>
    <w:rsid w:val="007864DE"/>
    <w:rsid w:val="007932A6"/>
    <w:rsid w:val="00794055"/>
    <w:rsid w:val="007A1654"/>
    <w:rsid w:val="007A1D6A"/>
    <w:rsid w:val="007A760D"/>
    <w:rsid w:val="007B3DA9"/>
    <w:rsid w:val="007B6871"/>
    <w:rsid w:val="007C1310"/>
    <w:rsid w:val="007C2E21"/>
    <w:rsid w:val="007D1D22"/>
    <w:rsid w:val="007D2FB0"/>
    <w:rsid w:val="007D6688"/>
    <w:rsid w:val="007E0D12"/>
    <w:rsid w:val="007E5362"/>
    <w:rsid w:val="007F571C"/>
    <w:rsid w:val="008047C9"/>
    <w:rsid w:val="0080548E"/>
    <w:rsid w:val="008066C8"/>
    <w:rsid w:val="00806EAB"/>
    <w:rsid w:val="00811B44"/>
    <w:rsid w:val="0081423F"/>
    <w:rsid w:val="00824333"/>
    <w:rsid w:val="008243FE"/>
    <w:rsid w:val="00833248"/>
    <w:rsid w:val="00834B0B"/>
    <w:rsid w:val="0083546C"/>
    <w:rsid w:val="0084503F"/>
    <w:rsid w:val="0084721B"/>
    <w:rsid w:val="008503BE"/>
    <w:rsid w:val="008510DD"/>
    <w:rsid w:val="00852691"/>
    <w:rsid w:val="008563B5"/>
    <w:rsid w:val="00876BDB"/>
    <w:rsid w:val="008822F9"/>
    <w:rsid w:val="00885674"/>
    <w:rsid w:val="00886877"/>
    <w:rsid w:val="008A3069"/>
    <w:rsid w:val="008A3990"/>
    <w:rsid w:val="008A3C91"/>
    <w:rsid w:val="008C0FB3"/>
    <w:rsid w:val="008C1119"/>
    <w:rsid w:val="008C1AED"/>
    <w:rsid w:val="008D1E9C"/>
    <w:rsid w:val="008D3520"/>
    <w:rsid w:val="008D3562"/>
    <w:rsid w:val="008D4718"/>
    <w:rsid w:val="008D616B"/>
    <w:rsid w:val="008F0DF7"/>
    <w:rsid w:val="008F0EFC"/>
    <w:rsid w:val="008F38D0"/>
    <w:rsid w:val="008F58E5"/>
    <w:rsid w:val="0090703F"/>
    <w:rsid w:val="00911E8D"/>
    <w:rsid w:val="009120AB"/>
    <w:rsid w:val="00915649"/>
    <w:rsid w:val="009241D2"/>
    <w:rsid w:val="0092485E"/>
    <w:rsid w:val="0092570C"/>
    <w:rsid w:val="0092683D"/>
    <w:rsid w:val="00930FE6"/>
    <w:rsid w:val="0093360F"/>
    <w:rsid w:val="00941FC8"/>
    <w:rsid w:val="00962FAA"/>
    <w:rsid w:val="00967DE1"/>
    <w:rsid w:val="00970437"/>
    <w:rsid w:val="0097166D"/>
    <w:rsid w:val="00971D2E"/>
    <w:rsid w:val="00977077"/>
    <w:rsid w:val="00984F59"/>
    <w:rsid w:val="009A2668"/>
    <w:rsid w:val="009A59EC"/>
    <w:rsid w:val="009B1C97"/>
    <w:rsid w:val="009C1879"/>
    <w:rsid w:val="009C423E"/>
    <w:rsid w:val="009C6A75"/>
    <w:rsid w:val="009D5B86"/>
    <w:rsid w:val="009E32D7"/>
    <w:rsid w:val="009E50F0"/>
    <w:rsid w:val="009F0F00"/>
    <w:rsid w:val="009F26D3"/>
    <w:rsid w:val="009F3838"/>
    <w:rsid w:val="009F7DAB"/>
    <w:rsid w:val="00A03CDD"/>
    <w:rsid w:val="00A11D56"/>
    <w:rsid w:val="00A11ED5"/>
    <w:rsid w:val="00A23051"/>
    <w:rsid w:val="00A34045"/>
    <w:rsid w:val="00A53943"/>
    <w:rsid w:val="00A66288"/>
    <w:rsid w:val="00A6790C"/>
    <w:rsid w:val="00A8665D"/>
    <w:rsid w:val="00A95495"/>
    <w:rsid w:val="00AA0259"/>
    <w:rsid w:val="00AB356E"/>
    <w:rsid w:val="00AD0D23"/>
    <w:rsid w:val="00AD0D99"/>
    <w:rsid w:val="00AD0E5C"/>
    <w:rsid w:val="00AD15E3"/>
    <w:rsid w:val="00AD4108"/>
    <w:rsid w:val="00AD455C"/>
    <w:rsid w:val="00AD52DF"/>
    <w:rsid w:val="00AD72B3"/>
    <w:rsid w:val="00AF2137"/>
    <w:rsid w:val="00AF48D5"/>
    <w:rsid w:val="00B11728"/>
    <w:rsid w:val="00B16BC4"/>
    <w:rsid w:val="00B16D6D"/>
    <w:rsid w:val="00B17088"/>
    <w:rsid w:val="00B178F5"/>
    <w:rsid w:val="00B2075D"/>
    <w:rsid w:val="00B36E2D"/>
    <w:rsid w:val="00B46371"/>
    <w:rsid w:val="00B46F9B"/>
    <w:rsid w:val="00B5388E"/>
    <w:rsid w:val="00B56FE3"/>
    <w:rsid w:val="00B6093C"/>
    <w:rsid w:val="00B632B1"/>
    <w:rsid w:val="00B74AB2"/>
    <w:rsid w:val="00B93909"/>
    <w:rsid w:val="00B93F42"/>
    <w:rsid w:val="00B95F4F"/>
    <w:rsid w:val="00BA4A4A"/>
    <w:rsid w:val="00BA6DF9"/>
    <w:rsid w:val="00BB0BB4"/>
    <w:rsid w:val="00BB378D"/>
    <w:rsid w:val="00BC3AE0"/>
    <w:rsid w:val="00BD5DDC"/>
    <w:rsid w:val="00BE57A8"/>
    <w:rsid w:val="00BF5601"/>
    <w:rsid w:val="00C12661"/>
    <w:rsid w:val="00C1464D"/>
    <w:rsid w:val="00C17E52"/>
    <w:rsid w:val="00C2192A"/>
    <w:rsid w:val="00C23C06"/>
    <w:rsid w:val="00C24E25"/>
    <w:rsid w:val="00C27889"/>
    <w:rsid w:val="00C328F7"/>
    <w:rsid w:val="00C414CD"/>
    <w:rsid w:val="00C54D53"/>
    <w:rsid w:val="00C55BED"/>
    <w:rsid w:val="00C6577B"/>
    <w:rsid w:val="00C67F98"/>
    <w:rsid w:val="00C731F0"/>
    <w:rsid w:val="00C82C9D"/>
    <w:rsid w:val="00C83922"/>
    <w:rsid w:val="00C86BE5"/>
    <w:rsid w:val="00C878EE"/>
    <w:rsid w:val="00C916AA"/>
    <w:rsid w:val="00C954DD"/>
    <w:rsid w:val="00C96C98"/>
    <w:rsid w:val="00CA0E33"/>
    <w:rsid w:val="00CC017D"/>
    <w:rsid w:val="00CC4707"/>
    <w:rsid w:val="00CC559C"/>
    <w:rsid w:val="00CC59AB"/>
    <w:rsid w:val="00CC748E"/>
    <w:rsid w:val="00CE0474"/>
    <w:rsid w:val="00CE33DE"/>
    <w:rsid w:val="00CE7FBC"/>
    <w:rsid w:val="00D013EA"/>
    <w:rsid w:val="00D015C2"/>
    <w:rsid w:val="00D02386"/>
    <w:rsid w:val="00D0780D"/>
    <w:rsid w:val="00D10B34"/>
    <w:rsid w:val="00D30875"/>
    <w:rsid w:val="00D33423"/>
    <w:rsid w:val="00D5276C"/>
    <w:rsid w:val="00D53A56"/>
    <w:rsid w:val="00D53D9E"/>
    <w:rsid w:val="00D63E9A"/>
    <w:rsid w:val="00D75045"/>
    <w:rsid w:val="00D82E1B"/>
    <w:rsid w:val="00D863CD"/>
    <w:rsid w:val="00D87A94"/>
    <w:rsid w:val="00D913FC"/>
    <w:rsid w:val="00DA310D"/>
    <w:rsid w:val="00DA581A"/>
    <w:rsid w:val="00DB0077"/>
    <w:rsid w:val="00DC3FE3"/>
    <w:rsid w:val="00DC72C0"/>
    <w:rsid w:val="00DC7C43"/>
    <w:rsid w:val="00DD4B31"/>
    <w:rsid w:val="00DE0CED"/>
    <w:rsid w:val="00DE15C7"/>
    <w:rsid w:val="00DE6F75"/>
    <w:rsid w:val="00E14110"/>
    <w:rsid w:val="00E279EB"/>
    <w:rsid w:val="00E35C13"/>
    <w:rsid w:val="00E402BD"/>
    <w:rsid w:val="00E421A1"/>
    <w:rsid w:val="00E4426E"/>
    <w:rsid w:val="00E4778B"/>
    <w:rsid w:val="00E55719"/>
    <w:rsid w:val="00E55BB5"/>
    <w:rsid w:val="00E5743B"/>
    <w:rsid w:val="00E6550F"/>
    <w:rsid w:val="00E667F4"/>
    <w:rsid w:val="00E71832"/>
    <w:rsid w:val="00E77287"/>
    <w:rsid w:val="00E93B50"/>
    <w:rsid w:val="00E93D86"/>
    <w:rsid w:val="00E954D0"/>
    <w:rsid w:val="00EA4D3B"/>
    <w:rsid w:val="00EB0845"/>
    <w:rsid w:val="00EB3291"/>
    <w:rsid w:val="00EB3A8F"/>
    <w:rsid w:val="00ED030D"/>
    <w:rsid w:val="00ED2398"/>
    <w:rsid w:val="00ED3191"/>
    <w:rsid w:val="00ED6E3D"/>
    <w:rsid w:val="00EE1A93"/>
    <w:rsid w:val="00EF4D89"/>
    <w:rsid w:val="00F0199D"/>
    <w:rsid w:val="00F16E36"/>
    <w:rsid w:val="00F25940"/>
    <w:rsid w:val="00F31A26"/>
    <w:rsid w:val="00F32C23"/>
    <w:rsid w:val="00F42B2C"/>
    <w:rsid w:val="00F547A8"/>
    <w:rsid w:val="00F6001C"/>
    <w:rsid w:val="00F6015A"/>
    <w:rsid w:val="00F63286"/>
    <w:rsid w:val="00F637FD"/>
    <w:rsid w:val="00F66A62"/>
    <w:rsid w:val="00F672A9"/>
    <w:rsid w:val="00F756BD"/>
    <w:rsid w:val="00F928C2"/>
    <w:rsid w:val="00FA1A01"/>
    <w:rsid w:val="00FB6A92"/>
    <w:rsid w:val="00FC6038"/>
    <w:rsid w:val="00FD459D"/>
    <w:rsid w:val="00FD66DC"/>
    <w:rsid w:val="00FE353F"/>
    <w:rsid w:val="00FE5BAA"/>
    <w:rsid w:val="00FF17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C4599"/>
  <w15:docId w15:val="{62282900-129A-4059-BF11-E0B025BA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649"/>
    <w:rPr>
      <w:sz w:val="28"/>
    </w:rPr>
  </w:style>
  <w:style w:type="paragraph" w:styleId="Heading1">
    <w:name w:val="heading 1"/>
    <w:basedOn w:val="Normal"/>
    <w:next w:val="Normal"/>
    <w:link w:val="Heading1Char"/>
    <w:uiPriority w:val="9"/>
    <w:qFormat/>
    <w:rsid w:val="00C414C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414C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414CD"/>
    <w:pPr>
      <w:keepNext/>
      <w:keepLines/>
      <w:spacing w:before="40" w:after="0"/>
      <w:outlineLvl w:val="2"/>
    </w:pPr>
    <w:rPr>
      <w:rFonts w:asciiTheme="majorHAnsi" w:eastAsiaTheme="majorEastAsia" w:hAnsiTheme="majorHAnsi" w:cstheme="majorBidi"/>
      <w:color w:val="1F3763" w:themeColor="accent1" w:themeShade="7F"/>
      <w:sz w:val="30"/>
      <w:szCs w:val="24"/>
    </w:rPr>
  </w:style>
  <w:style w:type="paragraph" w:styleId="Heading4">
    <w:name w:val="heading 4"/>
    <w:basedOn w:val="Normal"/>
    <w:next w:val="Normal"/>
    <w:link w:val="Heading4Char"/>
    <w:uiPriority w:val="9"/>
    <w:unhideWhenUsed/>
    <w:qFormat/>
    <w:rsid w:val="00173D1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075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92FE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264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F42"/>
    <w:pPr>
      <w:spacing w:after="0" w:line="312" w:lineRule="auto"/>
      <w:ind w:left="720" w:firstLine="567"/>
      <w:contextualSpacing/>
      <w:jc w:val="both"/>
    </w:pPr>
    <w:rPr>
      <w:rFonts w:ascii="Times New Roman" w:hAnsi="Times New Roman"/>
      <w:sz w:val="26"/>
      <w:lang w:val="en-US"/>
    </w:rPr>
  </w:style>
  <w:style w:type="character" w:customStyle="1" w:styleId="Heading2Char">
    <w:name w:val="Heading 2 Char"/>
    <w:basedOn w:val="DefaultParagraphFont"/>
    <w:link w:val="Heading2"/>
    <w:uiPriority w:val="9"/>
    <w:rsid w:val="00C414CD"/>
    <w:rPr>
      <w:rFonts w:asciiTheme="majorHAnsi" w:eastAsiaTheme="majorEastAsia" w:hAnsiTheme="majorHAnsi" w:cstheme="majorBidi"/>
      <w:color w:val="2F5496" w:themeColor="accent1" w:themeShade="BF"/>
      <w:sz w:val="32"/>
      <w:szCs w:val="26"/>
    </w:rPr>
  </w:style>
  <w:style w:type="character" w:customStyle="1" w:styleId="Heading1Char">
    <w:name w:val="Heading 1 Char"/>
    <w:basedOn w:val="DefaultParagraphFont"/>
    <w:link w:val="Heading1"/>
    <w:uiPriority w:val="9"/>
    <w:rsid w:val="00C414CD"/>
    <w:rPr>
      <w:rFonts w:asciiTheme="majorHAnsi" w:eastAsiaTheme="majorEastAsia" w:hAnsiTheme="majorHAnsi" w:cstheme="majorBidi"/>
      <w:b/>
      <w:color w:val="2F5496" w:themeColor="accent1" w:themeShade="BF"/>
      <w:sz w:val="32"/>
      <w:szCs w:val="32"/>
    </w:rPr>
  </w:style>
  <w:style w:type="character" w:styleId="CommentReference">
    <w:name w:val="annotation reference"/>
    <w:basedOn w:val="DefaultParagraphFont"/>
    <w:uiPriority w:val="99"/>
    <w:semiHidden/>
    <w:unhideWhenUsed/>
    <w:rsid w:val="00477F59"/>
    <w:rPr>
      <w:sz w:val="16"/>
      <w:szCs w:val="16"/>
    </w:rPr>
  </w:style>
  <w:style w:type="paragraph" w:styleId="CommentText">
    <w:name w:val="annotation text"/>
    <w:basedOn w:val="Normal"/>
    <w:link w:val="CommentTextChar"/>
    <w:uiPriority w:val="99"/>
    <w:semiHidden/>
    <w:unhideWhenUsed/>
    <w:rsid w:val="00477F59"/>
    <w:pPr>
      <w:spacing w:line="240" w:lineRule="auto"/>
    </w:pPr>
    <w:rPr>
      <w:sz w:val="20"/>
      <w:szCs w:val="20"/>
    </w:rPr>
  </w:style>
  <w:style w:type="character" w:customStyle="1" w:styleId="CommentTextChar">
    <w:name w:val="Comment Text Char"/>
    <w:basedOn w:val="DefaultParagraphFont"/>
    <w:link w:val="CommentText"/>
    <w:uiPriority w:val="99"/>
    <w:semiHidden/>
    <w:rsid w:val="00477F59"/>
    <w:rPr>
      <w:sz w:val="20"/>
      <w:szCs w:val="20"/>
    </w:rPr>
  </w:style>
  <w:style w:type="paragraph" w:styleId="CommentSubject">
    <w:name w:val="annotation subject"/>
    <w:basedOn w:val="CommentText"/>
    <w:next w:val="CommentText"/>
    <w:link w:val="CommentSubjectChar"/>
    <w:uiPriority w:val="99"/>
    <w:semiHidden/>
    <w:unhideWhenUsed/>
    <w:rsid w:val="00477F59"/>
    <w:rPr>
      <w:b/>
      <w:bCs/>
    </w:rPr>
  </w:style>
  <w:style w:type="character" w:customStyle="1" w:styleId="CommentSubjectChar">
    <w:name w:val="Comment Subject Char"/>
    <w:basedOn w:val="CommentTextChar"/>
    <w:link w:val="CommentSubject"/>
    <w:uiPriority w:val="99"/>
    <w:semiHidden/>
    <w:rsid w:val="00477F59"/>
    <w:rPr>
      <w:b/>
      <w:bCs/>
      <w:sz w:val="20"/>
      <w:szCs w:val="20"/>
    </w:rPr>
  </w:style>
  <w:style w:type="paragraph" w:styleId="Title">
    <w:name w:val="Title"/>
    <w:basedOn w:val="Normal"/>
    <w:next w:val="Normal"/>
    <w:link w:val="TitleChar"/>
    <w:uiPriority w:val="10"/>
    <w:qFormat/>
    <w:rsid w:val="009A26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66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34B0B"/>
    <w:pPr>
      <w:outlineLvl w:val="9"/>
    </w:pPr>
    <w:rPr>
      <w:lang w:val="en-US"/>
    </w:rPr>
  </w:style>
  <w:style w:type="paragraph" w:styleId="TOC1">
    <w:name w:val="toc 1"/>
    <w:basedOn w:val="Normal"/>
    <w:next w:val="Normal"/>
    <w:autoRedefine/>
    <w:uiPriority w:val="39"/>
    <w:unhideWhenUsed/>
    <w:rsid w:val="00C878EE"/>
    <w:pPr>
      <w:spacing w:before="240" w:after="120"/>
    </w:pPr>
    <w:rPr>
      <w:rFonts w:cstheme="minorHAnsi"/>
      <w:b/>
      <w:bCs/>
      <w:sz w:val="20"/>
      <w:szCs w:val="20"/>
    </w:rPr>
  </w:style>
  <w:style w:type="character" w:styleId="Hyperlink">
    <w:name w:val="Hyperlink"/>
    <w:basedOn w:val="DefaultParagraphFont"/>
    <w:uiPriority w:val="99"/>
    <w:unhideWhenUsed/>
    <w:rsid w:val="00C878EE"/>
    <w:rPr>
      <w:color w:val="0563C1" w:themeColor="hyperlink"/>
      <w:u w:val="single"/>
    </w:rPr>
  </w:style>
  <w:style w:type="paragraph" w:styleId="NormalWeb">
    <w:name w:val="Normal (Web)"/>
    <w:basedOn w:val="Normal"/>
    <w:uiPriority w:val="99"/>
    <w:semiHidden/>
    <w:unhideWhenUsed/>
    <w:rsid w:val="003206C7"/>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eader">
    <w:name w:val="header"/>
    <w:basedOn w:val="Normal"/>
    <w:link w:val="HeaderChar"/>
    <w:uiPriority w:val="99"/>
    <w:unhideWhenUsed/>
    <w:rsid w:val="00E71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832"/>
  </w:style>
  <w:style w:type="paragraph" w:styleId="Footer">
    <w:name w:val="footer"/>
    <w:basedOn w:val="Normal"/>
    <w:link w:val="FooterChar"/>
    <w:uiPriority w:val="99"/>
    <w:unhideWhenUsed/>
    <w:rsid w:val="00E71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832"/>
  </w:style>
  <w:style w:type="paragraph" w:styleId="NoSpacing">
    <w:name w:val="No Spacing"/>
    <w:link w:val="NoSpacingChar"/>
    <w:uiPriority w:val="1"/>
    <w:qFormat/>
    <w:rsid w:val="0047114F"/>
    <w:pPr>
      <w:spacing w:after="0" w:line="240" w:lineRule="auto"/>
    </w:pPr>
  </w:style>
  <w:style w:type="paragraph" w:styleId="TOC2">
    <w:name w:val="toc 2"/>
    <w:basedOn w:val="Normal"/>
    <w:next w:val="Normal"/>
    <w:autoRedefine/>
    <w:uiPriority w:val="39"/>
    <w:unhideWhenUsed/>
    <w:rsid w:val="00EB0845"/>
    <w:pPr>
      <w:spacing w:before="120" w:after="0"/>
      <w:ind w:left="280"/>
    </w:pPr>
    <w:rPr>
      <w:rFonts w:cstheme="minorHAnsi"/>
      <w:i/>
      <w:iCs/>
      <w:sz w:val="20"/>
      <w:szCs w:val="20"/>
    </w:rPr>
  </w:style>
  <w:style w:type="character" w:customStyle="1" w:styleId="Heading3Char">
    <w:name w:val="Heading 3 Char"/>
    <w:basedOn w:val="DefaultParagraphFont"/>
    <w:link w:val="Heading3"/>
    <w:uiPriority w:val="9"/>
    <w:rsid w:val="00C414CD"/>
    <w:rPr>
      <w:rFonts w:asciiTheme="majorHAnsi" w:eastAsiaTheme="majorEastAsia" w:hAnsiTheme="majorHAnsi" w:cstheme="majorBidi"/>
      <w:color w:val="1F3763" w:themeColor="accent1" w:themeShade="7F"/>
      <w:sz w:val="30"/>
      <w:szCs w:val="24"/>
    </w:rPr>
  </w:style>
  <w:style w:type="paragraph" w:styleId="TOC3">
    <w:name w:val="toc 3"/>
    <w:basedOn w:val="Normal"/>
    <w:next w:val="Normal"/>
    <w:autoRedefine/>
    <w:uiPriority w:val="39"/>
    <w:unhideWhenUsed/>
    <w:rsid w:val="005D537B"/>
    <w:pPr>
      <w:spacing w:after="0"/>
      <w:ind w:left="560"/>
    </w:pPr>
    <w:rPr>
      <w:rFonts w:cstheme="minorHAnsi"/>
      <w:sz w:val="20"/>
      <w:szCs w:val="20"/>
    </w:rPr>
  </w:style>
  <w:style w:type="character" w:customStyle="1" w:styleId="Heading4Char">
    <w:name w:val="Heading 4 Char"/>
    <w:basedOn w:val="DefaultParagraphFont"/>
    <w:link w:val="Heading4"/>
    <w:uiPriority w:val="9"/>
    <w:rsid w:val="00173D1F"/>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401D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1DA5"/>
    <w:rPr>
      <w:sz w:val="20"/>
      <w:szCs w:val="20"/>
    </w:rPr>
  </w:style>
  <w:style w:type="character" w:styleId="FootnoteReference">
    <w:name w:val="footnote reference"/>
    <w:basedOn w:val="DefaultParagraphFont"/>
    <w:uiPriority w:val="99"/>
    <w:semiHidden/>
    <w:unhideWhenUsed/>
    <w:rsid w:val="00401DA5"/>
    <w:rPr>
      <w:vertAlign w:val="superscript"/>
    </w:rPr>
  </w:style>
  <w:style w:type="character" w:customStyle="1" w:styleId="NoSpacingChar">
    <w:name w:val="No Spacing Char"/>
    <w:basedOn w:val="DefaultParagraphFont"/>
    <w:link w:val="NoSpacing"/>
    <w:uiPriority w:val="1"/>
    <w:rsid w:val="00E93D86"/>
  </w:style>
  <w:style w:type="character" w:styleId="PlaceholderText">
    <w:name w:val="Placeholder Text"/>
    <w:basedOn w:val="DefaultParagraphFont"/>
    <w:uiPriority w:val="99"/>
    <w:semiHidden/>
    <w:rsid w:val="007B6871"/>
    <w:rPr>
      <w:color w:val="808080"/>
    </w:rPr>
  </w:style>
  <w:style w:type="table" w:customStyle="1" w:styleId="TableGrid">
    <w:name w:val="TableGrid"/>
    <w:rsid w:val="00710D2B"/>
    <w:pPr>
      <w:spacing w:after="0" w:line="240" w:lineRule="auto"/>
    </w:pPr>
    <w:rPr>
      <w:rFonts w:eastAsiaTheme="minorEastAsia"/>
      <w:lang w:val="en-US"/>
    </w:rPr>
    <w:tblPr>
      <w:tblCellMar>
        <w:top w:w="0" w:type="dxa"/>
        <w:left w:w="0" w:type="dxa"/>
        <w:bottom w:w="0" w:type="dxa"/>
        <w:right w:w="0" w:type="dxa"/>
      </w:tblCellMar>
    </w:tblPr>
  </w:style>
  <w:style w:type="table" w:styleId="GridTable2-Accent1">
    <w:name w:val="Grid Table 2 Accent 1"/>
    <w:basedOn w:val="TableNormal"/>
    <w:uiPriority w:val="47"/>
    <w:rsid w:val="00710D2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92485E"/>
    <w:rPr>
      <w:color w:val="605E5C"/>
      <w:shd w:val="clear" w:color="auto" w:fill="E1DFDD"/>
    </w:rPr>
  </w:style>
  <w:style w:type="paragraph" w:styleId="Caption">
    <w:name w:val="caption"/>
    <w:basedOn w:val="Normal"/>
    <w:next w:val="Normal"/>
    <w:uiPriority w:val="35"/>
    <w:unhideWhenUsed/>
    <w:qFormat/>
    <w:rsid w:val="009120AB"/>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B2075D"/>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rsid w:val="00392FEF"/>
    <w:rPr>
      <w:rFonts w:asciiTheme="majorHAnsi" w:eastAsiaTheme="majorEastAsia" w:hAnsiTheme="majorHAnsi" w:cstheme="majorBidi"/>
      <w:color w:val="1F3763" w:themeColor="accent1" w:themeShade="7F"/>
      <w:sz w:val="28"/>
    </w:rPr>
  </w:style>
  <w:style w:type="paragraph" w:styleId="TOC4">
    <w:name w:val="toc 4"/>
    <w:basedOn w:val="Normal"/>
    <w:next w:val="Normal"/>
    <w:autoRedefine/>
    <w:uiPriority w:val="39"/>
    <w:unhideWhenUsed/>
    <w:rsid w:val="00392FEF"/>
    <w:pPr>
      <w:spacing w:after="0"/>
      <w:ind w:left="840"/>
    </w:pPr>
    <w:rPr>
      <w:rFonts w:cstheme="minorHAnsi"/>
      <w:sz w:val="20"/>
      <w:szCs w:val="20"/>
    </w:rPr>
  </w:style>
  <w:style w:type="paragraph" w:styleId="TOC5">
    <w:name w:val="toc 5"/>
    <w:basedOn w:val="Normal"/>
    <w:next w:val="Normal"/>
    <w:autoRedefine/>
    <w:uiPriority w:val="39"/>
    <w:unhideWhenUsed/>
    <w:rsid w:val="00392FEF"/>
    <w:pPr>
      <w:spacing w:after="0"/>
      <w:ind w:left="1120"/>
    </w:pPr>
    <w:rPr>
      <w:rFonts w:cstheme="minorHAnsi"/>
      <w:sz w:val="20"/>
      <w:szCs w:val="20"/>
    </w:rPr>
  </w:style>
  <w:style w:type="paragraph" w:styleId="TOC6">
    <w:name w:val="toc 6"/>
    <w:basedOn w:val="Normal"/>
    <w:next w:val="Normal"/>
    <w:autoRedefine/>
    <w:uiPriority w:val="39"/>
    <w:unhideWhenUsed/>
    <w:rsid w:val="00392FEF"/>
    <w:pPr>
      <w:spacing w:after="0"/>
      <w:ind w:left="1400"/>
    </w:pPr>
    <w:rPr>
      <w:rFonts w:cstheme="minorHAnsi"/>
      <w:sz w:val="20"/>
      <w:szCs w:val="20"/>
    </w:rPr>
  </w:style>
  <w:style w:type="paragraph" w:styleId="TOC7">
    <w:name w:val="toc 7"/>
    <w:basedOn w:val="Normal"/>
    <w:next w:val="Normal"/>
    <w:autoRedefine/>
    <w:uiPriority w:val="39"/>
    <w:unhideWhenUsed/>
    <w:rsid w:val="00392FEF"/>
    <w:pPr>
      <w:spacing w:after="0"/>
      <w:ind w:left="1680"/>
    </w:pPr>
    <w:rPr>
      <w:rFonts w:cstheme="minorHAnsi"/>
      <w:sz w:val="20"/>
      <w:szCs w:val="20"/>
    </w:rPr>
  </w:style>
  <w:style w:type="paragraph" w:styleId="TOC8">
    <w:name w:val="toc 8"/>
    <w:basedOn w:val="Normal"/>
    <w:next w:val="Normal"/>
    <w:autoRedefine/>
    <w:uiPriority w:val="39"/>
    <w:unhideWhenUsed/>
    <w:rsid w:val="00392FEF"/>
    <w:pPr>
      <w:spacing w:after="0"/>
      <w:ind w:left="1960"/>
    </w:pPr>
    <w:rPr>
      <w:rFonts w:cstheme="minorHAnsi"/>
      <w:sz w:val="20"/>
      <w:szCs w:val="20"/>
    </w:rPr>
  </w:style>
  <w:style w:type="paragraph" w:styleId="TOC9">
    <w:name w:val="toc 9"/>
    <w:basedOn w:val="Normal"/>
    <w:next w:val="Normal"/>
    <w:autoRedefine/>
    <w:uiPriority w:val="39"/>
    <w:unhideWhenUsed/>
    <w:rsid w:val="00392FEF"/>
    <w:pPr>
      <w:spacing w:after="0"/>
      <w:ind w:left="2240"/>
    </w:pPr>
    <w:rPr>
      <w:rFonts w:cstheme="minorHAnsi"/>
      <w:sz w:val="20"/>
      <w:szCs w:val="20"/>
    </w:rPr>
  </w:style>
  <w:style w:type="character" w:customStyle="1" w:styleId="Heading7Char">
    <w:name w:val="Heading 7 Char"/>
    <w:basedOn w:val="DefaultParagraphFont"/>
    <w:link w:val="Heading7"/>
    <w:uiPriority w:val="9"/>
    <w:rsid w:val="0019264A"/>
    <w:rPr>
      <w:rFonts w:asciiTheme="majorHAnsi" w:eastAsiaTheme="majorEastAsia" w:hAnsiTheme="majorHAnsi" w:cstheme="majorBidi"/>
      <w:i/>
      <w:iCs/>
      <w:color w:val="1F3763"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8280">
      <w:bodyDiv w:val="1"/>
      <w:marLeft w:val="0"/>
      <w:marRight w:val="0"/>
      <w:marTop w:val="0"/>
      <w:marBottom w:val="0"/>
      <w:divBdr>
        <w:top w:val="none" w:sz="0" w:space="0" w:color="auto"/>
        <w:left w:val="none" w:sz="0" w:space="0" w:color="auto"/>
        <w:bottom w:val="none" w:sz="0" w:space="0" w:color="auto"/>
        <w:right w:val="none" w:sz="0" w:space="0" w:color="auto"/>
      </w:divBdr>
      <w:divsChild>
        <w:div w:id="696198884">
          <w:marLeft w:val="0"/>
          <w:marRight w:val="0"/>
          <w:marTop w:val="0"/>
          <w:marBottom w:val="0"/>
          <w:divBdr>
            <w:top w:val="none" w:sz="0" w:space="0" w:color="auto"/>
            <w:left w:val="none" w:sz="0" w:space="0" w:color="auto"/>
            <w:bottom w:val="none" w:sz="0" w:space="0" w:color="auto"/>
            <w:right w:val="none" w:sz="0" w:space="0" w:color="auto"/>
          </w:divBdr>
          <w:divsChild>
            <w:div w:id="6029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4713">
      <w:bodyDiv w:val="1"/>
      <w:marLeft w:val="0"/>
      <w:marRight w:val="0"/>
      <w:marTop w:val="0"/>
      <w:marBottom w:val="0"/>
      <w:divBdr>
        <w:top w:val="none" w:sz="0" w:space="0" w:color="auto"/>
        <w:left w:val="none" w:sz="0" w:space="0" w:color="auto"/>
        <w:bottom w:val="none" w:sz="0" w:space="0" w:color="auto"/>
        <w:right w:val="none" w:sz="0" w:space="0" w:color="auto"/>
      </w:divBdr>
      <w:divsChild>
        <w:div w:id="52167724">
          <w:marLeft w:val="0"/>
          <w:marRight w:val="0"/>
          <w:marTop w:val="0"/>
          <w:marBottom w:val="0"/>
          <w:divBdr>
            <w:top w:val="none" w:sz="0" w:space="0" w:color="auto"/>
            <w:left w:val="none" w:sz="0" w:space="0" w:color="auto"/>
            <w:bottom w:val="none" w:sz="0" w:space="0" w:color="auto"/>
            <w:right w:val="none" w:sz="0" w:space="0" w:color="auto"/>
          </w:divBdr>
          <w:divsChild>
            <w:div w:id="58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395">
      <w:bodyDiv w:val="1"/>
      <w:marLeft w:val="0"/>
      <w:marRight w:val="0"/>
      <w:marTop w:val="0"/>
      <w:marBottom w:val="0"/>
      <w:divBdr>
        <w:top w:val="none" w:sz="0" w:space="0" w:color="auto"/>
        <w:left w:val="none" w:sz="0" w:space="0" w:color="auto"/>
        <w:bottom w:val="none" w:sz="0" w:space="0" w:color="auto"/>
        <w:right w:val="none" w:sz="0" w:space="0" w:color="auto"/>
      </w:divBdr>
      <w:divsChild>
        <w:div w:id="1932853585">
          <w:marLeft w:val="0"/>
          <w:marRight w:val="0"/>
          <w:marTop w:val="0"/>
          <w:marBottom w:val="0"/>
          <w:divBdr>
            <w:top w:val="none" w:sz="0" w:space="0" w:color="auto"/>
            <w:left w:val="none" w:sz="0" w:space="0" w:color="auto"/>
            <w:bottom w:val="none" w:sz="0" w:space="0" w:color="auto"/>
            <w:right w:val="none" w:sz="0" w:space="0" w:color="auto"/>
          </w:divBdr>
          <w:divsChild>
            <w:div w:id="17092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8044">
      <w:bodyDiv w:val="1"/>
      <w:marLeft w:val="0"/>
      <w:marRight w:val="0"/>
      <w:marTop w:val="0"/>
      <w:marBottom w:val="0"/>
      <w:divBdr>
        <w:top w:val="none" w:sz="0" w:space="0" w:color="auto"/>
        <w:left w:val="none" w:sz="0" w:space="0" w:color="auto"/>
        <w:bottom w:val="none" w:sz="0" w:space="0" w:color="auto"/>
        <w:right w:val="none" w:sz="0" w:space="0" w:color="auto"/>
      </w:divBdr>
    </w:div>
    <w:div w:id="385103649">
      <w:bodyDiv w:val="1"/>
      <w:marLeft w:val="0"/>
      <w:marRight w:val="0"/>
      <w:marTop w:val="0"/>
      <w:marBottom w:val="0"/>
      <w:divBdr>
        <w:top w:val="none" w:sz="0" w:space="0" w:color="auto"/>
        <w:left w:val="none" w:sz="0" w:space="0" w:color="auto"/>
        <w:bottom w:val="none" w:sz="0" w:space="0" w:color="auto"/>
        <w:right w:val="none" w:sz="0" w:space="0" w:color="auto"/>
      </w:divBdr>
    </w:div>
    <w:div w:id="450054325">
      <w:bodyDiv w:val="1"/>
      <w:marLeft w:val="0"/>
      <w:marRight w:val="0"/>
      <w:marTop w:val="0"/>
      <w:marBottom w:val="0"/>
      <w:divBdr>
        <w:top w:val="none" w:sz="0" w:space="0" w:color="auto"/>
        <w:left w:val="none" w:sz="0" w:space="0" w:color="auto"/>
        <w:bottom w:val="none" w:sz="0" w:space="0" w:color="auto"/>
        <w:right w:val="none" w:sz="0" w:space="0" w:color="auto"/>
      </w:divBdr>
      <w:divsChild>
        <w:div w:id="1963147639">
          <w:marLeft w:val="0"/>
          <w:marRight w:val="0"/>
          <w:marTop w:val="0"/>
          <w:marBottom w:val="0"/>
          <w:divBdr>
            <w:top w:val="none" w:sz="0" w:space="0" w:color="auto"/>
            <w:left w:val="none" w:sz="0" w:space="0" w:color="auto"/>
            <w:bottom w:val="none" w:sz="0" w:space="0" w:color="auto"/>
            <w:right w:val="none" w:sz="0" w:space="0" w:color="auto"/>
          </w:divBdr>
          <w:divsChild>
            <w:div w:id="11793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7647">
      <w:bodyDiv w:val="1"/>
      <w:marLeft w:val="0"/>
      <w:marRight w:val="0"/>
      <w:marTop w:val="0"/>
      <w:marBottom w:val="0"/>
      <w:divBdr>
        <w:top w:val="none" w:sz="0" w:space="0" w:color="auto"/>
        <w:left w:val="none" w:sz="0" w:space="0" w:color="auto"/>
        <w:bottom w:val="none" w:sz="0" w:space="0" w:color="auto"/>
        <w:right w:val="none" w:sz="0" w:space="0" w:color="auto"/>
      </w:divBdr>
      <w:divsChild>
        <w:div w:id="907425930">
          <w:marLeft w:val="0"/>
          <w:marRight w:val="0"/>
          <w:marTop w:val="0"/>
          <w:marBottom w:val="0"/>
          <w:divBdr>
            <w:top w:val="single" w:sz="6" w:space="0" w:color="auto"/>
            <w:left w:val="single" w:sz="2" w:space="0" w:color="auto"/>
            <w:bottom w:val="single" w:sz="2" w:space="0" w:color="auto"/>
            <w:right w:val="single" w:sz="2" w:space="0" w:color="auto"/>
          </w:divBdr>
        </w:div>
        <w:div w:id="1101605616">
          <w:marLeft w:val="0"/>
          <w:marRight w:val="0"/>
          <w:marTop w:val="0"/>
          <w:marBottom w:val="0"/>
          <w:divBdr>
            <w:top w:val="single" w:sz="2" w:space="0" w:color="D9D9E3"/>
            <w:left w:val="single" w:sz="2" w:space="0" w:color="D9D9E3"/>
            <w:bottom w:val="single" w:sz="2" w:space="0" w:color="D9D9E3"/>
            <w:right w:val="single" w:sz="2" w:space="0" w:color="D9D9E3"/>
          </w:divBdr>
          <w:divsChild>
            <w:div w:id="2038390282">
              <w:marLeft w:val="0"/>
              <w:marRight w:val="0"/>
              <w:marTop w:val="0"/>
              <w:marBottom w:val="0"/>
              <w:divBdr>
                <w:top w:val="single" w:sz="2" w:space="0" w:color="D9D9E3"/>
                <w:left w:val="single" w:sz="2" w:space="0" w:color="D9D9E3"/>
                <w:bottom w:val="single" w:sz="2" w:space="0" w:color="D9D9E3"/>
                <w:right w:val="single" w:sz="2" w:space="0" w:color="D9D9E3"/>
              </w:divBdr>
              <w:divsChild>
                <w:div w:id="282078414">
                  <w:marLeft w:val="0"/>
                  <w:marRight w:val="0"/>
                  <w:marTop w:val="0"/>
                  <w:marBottom w:val="0"/>
                  <w:divBdr>
                    <w:top w:val="single" w:sz="2" w:space="0" w:color="D9D9E3"/>
                    <w:left w:val="single" w:sz="2" w:space="0" w:color="D9D9E3"/>
                    <w:bottom w:val="single" w:sz="2" w:space="0" w:color="D9D9E3"/>
                    <w:right w:val="single" w:sz="2" w:space="0" w:color="D9D9E3"/>
                  </w:divBdr>
                  <w:divsChild>
                    <w:div w:id="299574932">
                      <w:marLeft w:val="0"/>
                      <w:marRight w:val="0"/>
                      <w:marTop w:val="0"/>
                      <w:marBottom w:val="0"/>
                      <w:divBdr>
                        <w:top w:val="single" w:sz="2" w:space="0" w:color="D9D9E3"/>
                        <w:left w:val="single" w:sz="2" w:space="0" w:color="D9D9E3"/>
                        <w:bottom w:val="single" w:sz="2" w:space="0" w:color="D9D9E3"/>
                        <w:right w:val="single" w:sz="2" w:space="0" w:color="D9D9E3"/>
                      </w:divBdr>
                      <w:divsChild>
                        <w:div w:id="1677461445">
                          <w:marLeft w:val="0"/>
                          <w:marRight w:val="0"/>
                          <w:marTop w:val="0"/>
                          <w:marBottom w:val="0"/>
                          <w:divBdr>
                            <w:top w:val="single" w:sz="2" w:space="0" w:color="auto"/>
                            <w:left w:val="single" w:sz="2" w:space="0" w:color="auto"/>
                            <w:bottom w:val="single" w:sz="6" w:space="0" w:color="auto"/>
                            <w:right w:val="single" w:sz="2" w:space="0" w:color="auto"/>
                          </w:divBdr>
                          <w:divsChild>
                            <w:div w:id="70203418">
                              <w:marLeft w:val="0"/>
                              <w:marRight w:val="0"/>
                              <w:marTop w:val="100"/>
                              <w:marBottom w:val="100"/>
                              <w:divBdr>
                                <w:top w:val="single" w:sz="2" w:space="0" w:color="D9D9E3"/>
                                <w:left w:val="single" w:sz="2" w:space="0" w:color="D9D9E3"/>
                                <w:bottom w:val="single" w:sz="2" w:space="0" w:color="D9D9E3"/>
                                <w:right w:val="single" w:sz="2" w:space="0" w:color="D9D9E3"/>
                              </w:divBdr>
                              <w:divsChild>
                                <w:div w:id="379718460">
                                  <w:marLeft w:val="0"/>
                                  <w:marRight w:val="0"/>
                                  <w:marTop w:val="0"/>
                                  <w:marBottom w:val="0"/>
                                  <w:divBdr>
                                    <w:top w:val="single" w:sz="2" w:space="0" w:color="D9D9E3"/>
                                    <w:left w:val="single" w:sz="2" w:space="0" w:color="D9D9E3"/>
                                    <w:bottom w:val="single" w:sz="2" w:space="0" w:color="D9D9E3"/>
                                    <w:right w:val="single" w:sz="2" w:space="0" w:color="D9D9E3"/>
                                  </w:divBdr>
                                  <w:divsChild>
                                    <w:div w:id="48457085">
                                      <w:marLeft w:val="0"/>
                                      <w:marRight w:val="0"/>
                                      <w:marTop w:val="0"/>
                                      <w:marBottom w:val="0"/>
                                      <w:divBdr>
                                        <w:top w:val="single" w:sz="2" w:space="0" w:color="D9D9E3"/>
                                        <w:left w:val="single" w:sz="2" w:space="0" w:color="D9D9E3"/>
                                        <w:bottom w:val="single" w:sz="2" w:space="0" w:color="D9D9E3"/>
                                        <w:right w:val="single" w:sz="2" w:space="0" w:color="D9D9E3"/>
                                      </w:divBdr>
                                      <w:divsChild>
                                        <w:div w:id="1400322058">
                                          <w:marLeft w:val="0"/>
                                          <w:marRight w:val="0"/>
                                          <w:marTop w:val="0"/>
                                          <w:marBottom w:val="0"/>
                                          <w:divBdr>
                                            <w:top w:val="single" w:sz="2" w:space="0" w:color="D9D9E3"/>
                                            <w:left w:val="single" w:sz="2" w:space="0" w:color="D9D9E3"/>
                                            <w:bottom w:val="single" w:sz="2" w:space="0" w:color="D9D9E3"/>
                                            <w:right w:val="single" w:sz="2" w:space="0" w:color="D9D9E3"/>
                                          </w:divBdr>
                                          <w:divsChild>
                                            <w:div w:id="206262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45919767">
      <w:bodyDiv w:val="1"/>
      <w:marLeft w:val="0"/>
      <w:marRight w:val="0"/>
      <w:marTop w:val="0"/>
      <w:marBottom w:val="0"/>
      <w:divBdr>
        <w:top w:val="none" w:sz="0" w:space="0" w:color="auto"/>
        <w:left w:val="none" w:sz="0" w:space="0" w:color="auto"/>
        <w:bottom w:val="none" w:sz="0" w:space="0" w:color="auto"/>
        <w:right w:val="none" w:sz="0" w:space="0" w:color="auto"/>
      </w:divBdr>
    </w:div>
    <w:div w:id="612984322">
      <w:bodyDiv w:val="1"/>
      <w:marLeft w:val="0"/>
      <w:marRight w:val="0"/>
      <w:marTop w:val="0"/>
      <w:marBottom w:val="0"/>
      <w:divBdr>
        <w:top w:val="none" w:sz="0" w:space="0" w:color="auto"/>
        <w:left w:val="none" w:sz="0" w:space="0" w:color="auto"/>
        <w:bottom w:val="none" w:sz="0" w:space="0" w:color="auto"/>
        <w:right w:val="none" w:sz="0" w:space="0" w:color="auto"/>
      </w:divBdr>
      <w:divsChild>
        <w:div w:id="1527674365">
          <w:marLeft w:val="0"/>
          <w:marRight w:val="0"/>
          <w:marTop w:val="0"/>
          <w:marBottom w:val="0"/>
          <w:divBdr>
            <w:top w:val="none" w:sz="0" w:space="0" w:color="auto"/>
            <w:left w:val="none" w:sz="0" w:space="0" w:color="auto"/>
            <w:bottom w:val="none" w:sz="0" w:space="0" w:color="auto"/>
            <w:right w:val="none" w:sz="0" w:space="0" w:color="auto"/>
          </w:divBdr>
          <w:divsChild>
            <w:div w:id="432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0329">
      <w:bodyDiv w:val="1"/>
      <w:marLeft w:val="0"/>
      <w:marRight w:val="0"/>
      <w:marTop w:val="0"/>
      <w:marBottom w:val="0"/>
      <w:divBdr>
        <w:top w:val="none" w:sz="0" w:space="0" w:color="auto"/>
        <w:left w:val="none" w:sz="0" w:space="0" w:color="auto"/>
        <w:bottom w:val="none" w:sz="0" w:space="0" w:color="auto"/>
        <w:right w:val="none" w:sz="0" w:space="0" w:color="auto"/>
      </w:divBdr>
      <w:divsChild>
        <w:div w:id="1456370680">
          <w:marLeft w:val="0"/>
          <w:marRight w:val="0"/>
          <w:marTop w:val="0"/>
          <w:marBottom w:val="0"/>
          <w:divBdr>
            <w:top w:val="none" w:sz="0" w:space="0" w:color="auto"/>
            <w:left w:val="none" w:sz="0" w:space="0" w:color="auto"/>
            <w:bottom w:val="none" w:sz="0" w:space="0" w:color="auto"/>
            <w:right w:val="none" w:sz="0" w:space="0" w:color="auto"/>
          </w:divBdr>
          <w:divsChild>
            <w:div w:id="930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6746">
      <w:bodyDiv w:val="1"/>
      <w:marLeft w:val="0"/>
      <w:marRight w:val="0"/>
      <w:marTop w:val="0"/>
      <w:marBottom w:val="0"/>
      <w:divBdr>
        <w:top w:val="none" w:sz="0" w:space="0" w:color="auto"/>
        <w:left w:val="none" w:sz="0" w:space="0" w:color="auto"/>
        <w:bottom w:val="none" w:sz="0" w:space="0" w:color="auto"/>
        <w:right w:val="none" w:sz="0" w:space="0" w:color="auto"/>
      </w:divBdr>
    </w:div>
    <w:div w:id="740981974">
      <w:bodyDiv w:val="1"/>
      <w:marLeft w:val="0"/>
      <w:marRight w:val="0"/>
      <w:marTop w:val="0"/>
      <w:marBottom w:val="0"/>
      <w:divBdr>
        <w:top w:val="none" w:sz="0" w:space="0" w:color="auto"/>
        <w:left w:val="none" w:sz="0" w:space="0" w:color="auto"/>
        <w:bottom w:val="none" w:sz="0" w:space="0" w:color="auto"/>
        <w:right w:val="none" w:sz="0" w:space="0" w:color="auto"/>
      </w:divBdr>
      <w:divsChild>
        <w:div w:id="2054193012">
          <w:marLeft w:val="0"/>
          <w:marRight w:val="0"/>
          <w:marTop w:val="0"/>
          <w:marBottom w:val="0"/>
          <w:divBdr>
            <w:top w:val="none" w:sz="0" w:space="0" w:color="auto"/>
            <w:left w:val="none" w:sz="0" w:space="0" w:color="auto"/>
            <w:bottom w:val="none" w:sz="0" w:space="0" w:color="auto"/>
            <w:right w:val="none" w:sz="0" w:space="0" w:color="auto"/>
          </w:divBdr>
          <w:divsChild>
            <w:div w:id="20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2820">
      <w:bodyDiv w:val="1"/>
      <w:marLeft w:val="0"/>
      <w:marRight w:val="0"/>
      <w:marTop w:val="0"/>
      <w:marBottom w:val="0"/>
      <w:divBdr>
        <w:top w:val="none" w:sz="0" w:space="0" w:color="auto"/>
        <w:left w:val="none" w:sz="0" w:space="0" w:color="auto"/>
        <w:bottom w:val="none" w:sz="0" w:space="0" w:color="auto"/>
        <w:right w:val="none" w:sz="0" w:space="0" w:color="auto"/>
      </w:divBdr>
    </w:div>
    <w:div w:id="845823463">
      <w:bodyDiv w:val="1"/>
      <w:marLeft w:val="0"/>
      <w:marRight w:val="0"/>
      <w:marTop w:val="0"/>
      <w:marBottom w:val="0"/>
      <w:divBdr>
        <w:top w:val="none" w:sz="0" w:space="0" w:color="auto"/>
        <w:left w:val="none" w:sz="0" w:space="0" w:color="auto"/>
        <w:bottom w:val="none" w:sz="0" w:space="0" w:color="auto"/>
        <w:right w:val="none" w:sz="0" w:space="0" w:color="auto"/>
      </w:divBdr>
      <w:divsChild>
        <w:div w:id="1973712629">
          <w:marLeft w:val="0"/>
          <w:marRight w:val="0"/>
          <w:marTop w:val="0"/>
          <w:marBottom w:val="0"/>
          <w:divBdr>
            <w:top w:val="none" w:sz="0" w:space="0" w:color="auto"/>
            <w:left w:val="none" w:sz="0" w:space="0" w:color="auto"/>
            <w:bottom w:val="none" w:sz="0" w:space="0" w:color="auto"/>
            <w:right w:val="none" w:sz="0" w:space="0" w:color="auto"/>
          </w:divBdr>
          <w:divsChild>
            <w:div w:id="7285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78597">
      <w:bodyDiv w:val="1"/>
      <w:marLeft w:val="0"/>
      <w:marRight w:val="0"/>
      <w:marTop w:val="0"/>
      <w:marBottom w:val="0"/>
      <w:divBdr>
        <w:top w:val="none" w:sz="0" w:space="0" w:color="auto"/>
        <w:left w:val="none" w:sz="0" w:space="0" w:color="auto"/>
        <w:bottom w:val="none" w:sz="0" w:space="0" w:color="auto"/>
        <w:right w:val="none" w:sz="0" w:space="0" w:color="auto"/>
      </w:divBdr>
      <w:divsChild>
        <w:div w:id="7489259">
          <w:marLeft w:val="0"/>
          <w:marRight w:val="0"/>
          <w:marTop w:val="0"/>
          <w:marBottom w:val="0"/>
          <w:divBdr>
            <w:top w:val="none" w:sz="0" w:space="0" w:color="auto"/>
            <w:left w:val="none" w:sz="0" w:space="0" w:color="auto"/>
            <w:bottom w:val="none" w:sz="0" w:space="0" w:color="auto"/>
            <w:right w:val="none" w:sz="0" w:space="0" w:color="auto"/>
          </w:divBdr>
          <w:divsChild>
            <w:div w:id="3347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0108">
      <w:bodyDiv w:val="1"/>
      <w:marLeft w:val="0"/>
      <w:marRight w:val="0"/>
      <w:marTop w:val="0"/>
      <w:marBottom w:val="0"/>
      <w:divBdr>
        <w:top w:val="none" w:sz="0" w:space="0" w:color="auto"/>
        <w:left w:val="none" w:sz="0" w:space="0" w:color="auto"/>
        <w:bottom w:val="none" w:sz="0" w:space="0" w:color="auto"/>
        <w:right w:val="none" w:sz="0" w:space="0" w:color="auto"/>
      </w:divBdr>
    </w:div>
    <w:div w:id="1021660389">
      <w:bodyDiv w:val="1"/>
      <w:marLeft w:val="0"/>
      <w:marRight w:val="0"/>
      <w:marTop w:val="0"/>
      <w:marBottom w:val="0"/>
      <w:divBdr>
        <w:top w:val="none" w:sz="0" w:space="0" w:color="auto"/>
        <w:left w:val="none" w:sz="0" w:space="0" w:color="auto"/>
        <w:bottom w:val="none" w:sz="0" w:space="0" w:color="auto"/>
        <w:right w:val="none" w:sz="0" w:space="0" w:color="auto"/>
      </w:divBdr>
    </w:div>
    <w:div w:id="1085806025">
      <w:bodyDiv w:val="1"/>
      <w:marLeft w:val="0"/>
      <w:marRight w:val="0"/>
      <w:marTop w:val="0"/>
      <w:marBottom w:val="0"/>
      <w:divBdr>
        <w:top w:val="none" w:sz="0" w:space="0" w:color="auto"/>
        <w:left w:val="none" w:sz="0" w:space="0" w:color="auto"/>
        <w:bottom w:val="none" w:sz="0" w:space="0" w:color="auto"/>
        <w:right w:val="none" w:sz="0" w:space="0" w:color="auto"/>
      </w:divBdr>
      <w:divsChild>
        <w:div w:id="1612862852">
          <w:marLeft w:val="0"/>
          <w:marRight w:val="0"/>
          <w:marTop w:val="0"/>
          <w:marBottom w:val="0"/>
          <w:divBdr>
            <w:top w:val="none" w:sz="0" w:space="0" w:color="auto"/>
            <w:left w:val="none" w:sz="0" w:space="0" w:color="auto"/>
            <w:bottom w:val="none" w:sz="0" w:space="0" w:color="auto"/>
            <w:right w:val="none" w:sz="0" w:space="0" w:color="auto"/>
          </w:divBdr>
          <w:divsChild>
            <w:div w:id="10982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427">
      <w:bodyDiv w:val="1"/>
      <w:marLeft w:val="0"/>
      <w:marRight w:val="0"/>
      <w:marTop w:val="0"/>
      <w:marBottom w:val="0"/>
      <w:divBdr>
        <w:top w:val="none" w:sz="0" w:space="0" w:color="auto"/>
        <w:left w:val="none" w:sz="0" w:space="0" w:color="auto"/>
        <w:bottom w:val="none" w:sz="0" w:space="0" w:color="auto"/>
        <w:right w:val="none" w:sz="0" w:space="0" w:color="auto"/>
      </w:divBdr>
      <w:divsChild>
        <w:div w:id="983780609">
          <w:marLeft w:val="0"/>
          <w:marRight w:val="0"/>
          <w:marTop w:val="0"/>
          <w:marBottom w:val="0"/>
          <w:divBdr>
            <w:top w:val="none" w:sz="0" w:space="0" w:color="auto"/>
            <w:left w:val="none" w:sz="0" w:space="0" w:color="auto"/>
            <w:bottom w:val="none" w:sz="0" w:space="0" w:color="auto"/>
            <w:right w:val="none" w:sz="0" w:space="0" w:color="auto"/>
          </w:divBdr>
          <w:divsChild>
            <w:div w:id="764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80738">
      <w:bodyDiv w:val="1"/>
      <w:marLeft w:val="0"/>
      <w:marRight w:val="0"/>
      <w:marTop w:val="0"/>
      <w:marBottom w:val="0"/>
      <w:divBdr>
        <w:top w:val="none" w:sz="0" w:space="0" w:color="auto"/>
        <w:left w:val="none" w:sz="0" w:space="0" w:color="auto"/>
        <w:bottom w:val="none" w:sz="0" w:space="0" w:color="auto"/>
        <w:right w:val="none" w:sz="0" w:space="0" w:color="auto"/>
      </w:divBdr>
      <w:divsChild>
        <w:div w:id="561671047">
          <w:marLeft w:val="0"/>
          <w:marRight w:val="0"/>
          <w:marTop w:val="0"/>
          <w:marBottom w:val="0"/>
          <w:divBdr>
            <w:top w:val="none" w:sz="0" w:space="0" w:color="auto"/>
            <w:left w:val="none" w:sz="0" w:space="0" w:color="auto"/>
            <w:bottom w:val="none" w:sz="0" w:space="0" w:color="auto"/>
            <w:right w:val="none" w:sz="0" w:space="0" w:color="auto"/>
          </w:divBdr>
          <w:divsChild>
            <w:div w:id="13050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623">
      <w:bodyDiv w:val="1"/>
      <w:marLeft w:val="0"/>
      <w:marRight w:val="0"/>
      <w:marTop w:val="0"/>
      <w:marBottom w:val="0"/>
      <w:divBdr>
        <w:top w:val="none" w:sz="0" w:space="0" w:color="auto"/>
        <w:left w:val="none" w:sz="0" w:space="0" w:color="auto"/>
        <w:bottom w:val="none" w:sz="0" w:space="0" w:color="auto"/>
        <w:right w:val="none" w:sz="0" w:space="0" w:color="auto"/>
      </w:divBdr>
      <w:divsChild>
        <w:div w:id="659389614">
          <w:marLeft w:val="0"/>
          <w:marRight w:val="0"/>
          <w:marTop w:val="0"/>
          <w:marBottom w:val="0"/>
          <w:divBdr>
            <w:top w:val="none" w:sz="0" w:space="0" w:color="auto"/>
            <w:left w:val="none" w:sz="0" w:space="0" w:color="auto"/>
            <w:bottom w:val="none" w:sz="0" w:space="0" w:color="auto"/>
            <w:right w:val="none" w:sz="0" w:space="0" w:color="auto"/>
          </w:divBdr>
          <w:divsChild>
            <w:div w:id="19492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1435">
      <w:bodyDiv w:val="1"/>
      <w:marLeft w:val="0"/>
      <w:marRight w:val="0"/>
      <w:marTop w:val="0"/>
      <w:marBottom w:val="0"/>
      <w:divBdr>
        <w:top w:val="none" w:sz="0" w:space="0" w:color="auto"/>
        <w:left w:val="none" w:sz="0" w:space="0" w:color="auto"/>
        <w:bottom w:val="none" w:sz="0" w:space="0" w:color="auto"/>
        <w:right w:val="none" w:sz="0" w:space="0" w:color="auto"/>
      </w:divBdr>
    </w:div>
    <w:div w:id="1151285237">
      <w:bodyDiv w:val="1"/>
      <w:marLeft w:val="0"/>
      <w:marRight w:val="0"/>
      <w:marTop w:val="0"/>
      <w:marBottom w:val="0"/>
      <w:divBdr>
        <w:top w:val="none" w:sz="0" w:space="0" w:color="auto"/>
        <w:left w:val="none" w:sz="0" w:space="0" w:color="auto"/>
        <w:bottom w:val="none" w:sz="0" w:space="0" w:color="auto"/>
        <w:right w:val="none" w:sz="0" w:space="0" w:color="auto"/>
      </w:divBdr>
      <w:divsChild>
        <w:div w:id="911087109">
          <w:marLeft w:val="0"/>
          <w:marRight w:val="0"/>
          <w:marTop w:val="0"/>
          <w:marBottom w:val="0"/>
          <w:divBdr>
            <w:top w:val="none" w:sz="0" w:space="0" w:color="auto"/>
            <w:left w:val="none" w:sz="0" w:space="0" w:color="auto"/>
            <w:bottom w:val="none" w:sz="0" w:space="0" w:color="auto"/>
            <w:right w:val="none" w:sz="0" w:space="0" w:color="auto"/>
          </w:divBdr>
          <w:divsChild>
            <w:div w:id="4516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6426">
      <w:bodyDiv w:val="1"/>
      <w:marLeft w:val="0"/>
      <w:marRight w:val="0"/>
      <w:marTop w:val="0"/>
      <w:marBottom w:val="0"/>
      <w:divBdr>
        <w:top w:val="none" w:sz="0" w:space="0" w:color="auto"/>
        <w:left w:val="none" w:sz="0" w:space="0" w:color="auto"/>
        <w:bottom w:val="none" w:sz="0" w:space="0" w:color="auto"/>
        <w:right w:val="none" w:sz="0" w:space="0" w:color="auto"/>
      </w:divBdr>
      <w:divsChild>
        <w:div w:id="281615574">
          <w:marLeft w:val="0"/>
          <w:marRight w:val="0"/>
          <w:marTop w:val="0"/>
          <w:marBottom w:val="0"/>
          <w:divBdr>
            <w:top w:val="none" w:sz="0" w:space="0" w:color="auto"/>
            <w:left w:val="none" w:sz="0" w:space="0" w:color="auto"/>
            <w:bottom w:val="none" w:sz="0" w:space="0" w:color="auto"/>
            <w:right w:val="none" w:sz="0" w:space="0" w:color="auto"/>
          </w:divBdr>
          <w:divsChild>
            <w:div w:id="541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0050">
      <w:bodyDiv w:val="1"/>
      <w:marLeft w:val="0"/>
      <w:marRight w:val="0"/>
      <w:marTop w:val="0"/>
      <w:marBottom w:val="0"/>
      <w:divBdr>
        <w:top w:val="none" w:sz="0" w:space="0" w:color="auto"/>
        <w:left w:val="none" w:sz="0" w:space="0" w:color="auto"/>
        <w:bottom w:val="none" w:sz="0" w:space="0" w:color="auto"/>
        <w:right w:val="none" w:sz="0" w:space="0" w:color="auto"/>
      </w:divBdr>
      <w:divsChild>
        <w:div w:id="519853941">
          <w:marLeft w:val="0"/>
          <w:marRight w:val="0"/>
          <w:marTop w:val="0"/>
          <w:marBottom w:val="0"/>
          <w:divBdr>
            <w:top w:val="none" w:sz="0" w:space="0" w:color="auto"/>
            <w:left w:val="none" w:sz="0" w:space="0" w:color="auto"/>
            <w:bottom w:val="none" w:sz="0" w:space="0" w:color="auto"/>
            <w:right w:val="none" w:sz="0" w:space="0" w:color="auto"/>
          </w:divBdr>
          <w:divsChild>
            <w:div w:id="16648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3213">
      <w:bodyDiv w:val="1"/>
      <w:marLeft w:val="0"/>
      <w:marRight w:val="0"/>
      <w:marTop w:val="0"/>
      <w:marBottom w:val="0"/>
      <w:divBdr>
        <w:top w:val="none" w:sz="0" w:space="0" w:color="auto"/>
        <w:left w:val="none" w:sz="0" w:space="0" w:color="auto"/>
        <w:bottom w:val="none" w:sz="0" w:space="0" w:color="auto"/>
        <w:right w:val="none" w:sz="0" w:space="0" w:color="auto"/>
      </w:divBdr>
    </w:div>
    <w:div w:id="1259145553">
      <w:bodyDiv w:val="1"/>
      <w:marLeft w:val="0"/>
      <w:marRight w:val="0"/>
      <w:marTop w:val="0"/>
      <w:marBottom w:val="0"/>
      <w:divBdr>
        <w:top w:val="none" w:sz="0" w:space="0" w:color="auto"/>
        <w:left w:val="none" w:sz="0" w:space="0" w:color="auto"/>
        <w:bottom w:val="none" w:sz="0" w:space="0" w:color="auto"/>
        <w:right w:val="none" w:sz="0" w:space="0" w:color="auto"/>
      </w:divBdr>
      <w:divsChild>
        <w:div w:id="150371862">
          <w:marLeft w:val="0"/>
          <w:marRight w:val="0"/>
          <w:marTop w:val="0"/>
          <w:marBottom w:val="0"/>
          <w:divBdr>
            <w:top w:val="none" w:sz="0" w:space="0" w:color="auto"/>
            <w:left w:val="none" w:sz="0" w:space="0" w:color="auto"/>
            <w:bottom w:val="none" w:sz="0" w:space="0" w:color="auto"/>
            <w:right w:val="none" w:sz="0" w:space="0" w:color="auto"/>
          </w:divBdr>
          <w:divsChild>
            <w:div w:id="10015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4534">
      <w:bodyDiv w:val="1"/>
      <w:marLeft w:val="0"/>
      <w:marRight w:val="0"/>
      <w:marTop w:val="0"/>
      <w:marBottom w:val="0"/>
      <w:divBdr>
        <w:top w:val="none" w:sz="0" w:space="0" w:color="auto"/>
        <w:left w:val="none" w:sz="0" w:space="0" w:color="auto"/>
        <w:bottom w:val="none" w:sz="0" w:space="0" w:color="auto"/>
        <w:right w:val="none" w:sz="0" w:space="0" w:color="auto"/>
      </w:divBdr>
      <w:divsChild>
        <w:div w:id="1542670300">
          <w:marLeft w:val="0"/>
          <w:marRight w:val="0"/>
          <w:marTop w:val="0"/>
          <w:marBottom w:val="0"/>
          <w:divBdr>
            <w:top w:val="none" w:sz="0" w:space="0" w:color="auto"/>
            <w:left w:val="none" w:sz="0" w:space="0" w:color="auto"/>
            <w:bottom w:val="none" w:sz="0" w:space="0" w:color="auto"/>
            <w:right w:val="none" w:sz="0" w:space="0" w:color="auto"/>
          </w:divBdr>
          <w:divsChild>
            <w:div w:id="3731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7842">
      <w:bodyDiv w:val="1"/>
      <w:marLeft w:val="0"/>
      <w:marRight w:val="0"/>
      <w:marTop w:val="0"/>
      <w:marBottom w:val="0"/>
      <w:divBdr>
        <w:top w:val="none" w:sz="0" w:space="0" w:color="auto"/>
        <w:left w:val="none" w:sz="0" w:space="0" w:color="auto"/>
        <w:bottom w:val="none" w:sz="0" w:space="0" w:color="auto"/>
        <w:right w:val="none" w:sz="0" w:space="0" w:color="auto"/>
      </w:divBdr>
      <w:divsChild>
        <w:div w:id="1215772468">
          <w:marLeft w:val="0"/>
          <w:marRight w:val="0"/>
          <w:marTop w:val="0"/>
          <w:marBottom w:val="0"/>
          <w:divBdr>
            <w:top w:val="none" w:sz="0" w:space="0" w:color="auto"/>
            <w:left w:val="none" w:sz="0" w:space="0" w:color="auto"/>
            <w:bottom w:val="none" w:sz="0" w:space="0" w:color="auto"/>
            <w:right w:val="none" w:sz="0" w:space="0" w:color="auto"/>
          </w:divBdr>
          <w:divsChild>
            <w:div w:id="18346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81416">
      <w:bodyDiv w:val="1"/>
      <w:marLeft w:val="0"/>
      <w:marRight w:val="0"/>
      <w:marTop w:val="0"/>
      <w:marBottom w:val="0"/>
      <w:divBdr>
        <w:top w:val="none" w:sz="0" w:space="0" w:color="auto"/>
        <w:left w:val="none" w:sz="0" w:space="0" w:color="auto"/>
        <w:bottom w:val="none" w:sz="0" w:space="0" w:color="auto"/>
        <w:right w:val="none" w:sz="0" w:space="0" w:color="auto"/>
      </w:divBdr>
      <w:divsChild>
        <w:div w:id="752318712">
          <w:marLeft w:val="0"/>
          <w:marRight w:val="0"/>
          <w:marTop w:val="0"/>
          <w:marBottom w:val="0"/>
          <w:divBdr>
            <w:top w:val="none" w:sz="0" w:space="0" w:color="auto"/>
            <w:left w:val="none" w:sz="0" w:space="0" w:color="auto"/>
            <w:bottom w:val="none" w:sz="0" w:space="0" w:color="auto"/>
            <w:right w:val="none" w:sz="0" w:space="0" w:color="auto"/>
          </w:divBdr>
          <w:divsChild>
            <w:div w:id="16355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6093">
      <w:bodyDiv w:val="1"/>
      <w:marLeft w:val="0"/>
      <w:marRight w:val="0"/>
      <w:marTop w:val="0"/>
      <w:marBottom w:val="0"/>
      <w:divBdr>
        <w:top w:val="none" w:sz="0" w:space="0" w:color="auto"/>
        <w:left w:val="none" w:sz="0" w:space="0" w:color="auto"/>
        <w:bottom w:val="none" w:sz="0" w:space="0" w:color="auto"/>
        <w:right w:val="none" w:sz="0" w:space="0" w:color="auto"/>
      </w:divBdr>
    </w:div>
    <w:div w:id="1779907552">
      <w:bodyDiv w:val="1"/>
      <w:marLeft w:val="0"/>
      <w:marRight w:val="0"/>
      <w:marTop w:val="0"/>
      <w:marBottom w:val="0"/>
      <w:divBdr>
        <w:top w:val="none" w:sz="0" w:space="0" w:color="auto"/>
        <w:left w:val="none" w:sz="0" w:space="0" w:color="auto"/>
        <w:bottom w:val="none" w:sz="0" w:space="0" w:color="auto"/>
        <w:right w:val="none" w:sz="0" w:space="0" w:color="auto"/>
      </w:divBdr>
      <w:divsChild>
        <w:div w:id="1166628486">
          <w:marLeft w:val="0"/>
          <w:marRight w:val="0"/>
          <w:marTop w:val="0"/>
          <w:marBottom w:val="0"/>
          <w:divBdr>
            <w:top w:val="none" w:sz="0" w:space="0" w:color="auto"/>
            <w:left w:val="none" w:sz="0" w:space="0" w:color="auto"/>
            <w:bottom w:val="none" w:sz="0" w:space="0" w:color="auto"/>
            <w:right w:val="none" w:sz="0" w:space="0" w:color="auto"/>
          </w:divBdr>
          <w:divsChild>
            <w:div w:id="3104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8974">
      <w:bodyDiv w:val="1"/>
      <w:marLeft w:val="0"/>
      <w:marRight w:val="0"/>
      <w:marTop w:val="0"/>
      <w:marBottom w:val="0"/>
      <w:divBdr>
        <w:top w:val="none" w:sz="0" w:space="0" w:color="auto"/>
        <w:left w:val="none" w:sz="0" w:space="0" w:color="auto"/>
        <w:bottom w:val="none" w:sz="0" w:space="0" w:color="auto"/>
        <w:right w:val="none" w:sz="0" w:space="0" w:color="auto"/>
      </w:divBdr>
      <w:divsChild>
        <w:div w:id="258176568">
          <w:marLeft w:val="0"/>
          <w:marRight w:val="0"/>
          <w:marTop w:val="0"/>
          <w:marBottom w:val="0"/>
          <w:divBdr>
            <w:top w:val="none" w:sz="0" w:space="0" w:color="auto"/>
            <w:left w:val="none" w:sz="0" w:space="0" w:color="auto"/>
            <w:bottom w:val="none" w:sz="0" w:space="0" w:color="auto"/>
            <w:right w:val="none" w:sz="0" w:space="0" w:color="auto"/>
          </w:divBdr>
          <w:divsChild>
            <w:div w:id="1451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9712">
      <w:bodyDiv w:val="1"/>
      <w:marLeft w:val="0"/>
      <w:marRight w:val="0"/>
      <w:marTop w:val="0"/>
      <w:marBottom w:val="0"/>
      <w:divBdr>
        <w:top w:val="none" w:sz="0" w:space="0" w:color="auto"/>
        <w:left w:val="none" w:sz="0" w:space="0" w:color="auto"/>
        <w:bottom w:val="none" w:sz="0" w:space="0" w:color="auto"/>
        <w:right w:val="none" w:sz="0" w:space="0" w:color="auto"/>
      </w:divBdr>
      <w:divsChild>
        <w:div w:id="1226406770">
          <w:marLeft w:val="0"/>
          <w:marRight w:val="0"/>
          <w:marTop w:val="0"/>
          <w:marBottom w:val="0"/>
          <w:divBdr>
            <w:top w:val="none" w:sz="0" w:space="0" w:color="auto"/>
            <w:left w:val="none" w:sz="0" w:space="0" w:color="auto"/>
            <w:bottom w:val="none" w:sz="0" w:space="0" w:color="auto"/>
            <w:right w:val="none" w:sz="0" w:space="0" w:color="auto"/>
          </w:divBdr>
          <w:divsChild>
            <w:div w:id="11120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1856">
      <w:bodyDiv w:val="1"/>
      <w:marLeft w:val="0"/>
      <w:marRight w:val="0"/>
      <w:marTop w:val="0"/>
      <w:marBottom w:val="0"/>
      <w:divBdr>
        <w:top w:val="none" w:sz="0" w:space="0" w:color="auto"/>
        <w:left w:val="none" w:sz="0" w:space="0" w:color="auto"/>
        <w:bottom w:val="none" w:sz="0" w:space="0" w:color="auto"/>
        <w:right w:val="none" w:sz="0" w:space="0" w:color="auto"/>
      </w:divBdr>
    </w:div>
    <w:div w:id="1954826086">
      <w:bodyDiv w:val="1"/>
      <w:marLeft w:val="0"/>
      <w:marRight w:val="0"/>
      <w:marTop w:val="0"/>
      <w:marBottom w:val="0"/>
      <w:divBdr>
        <w:top w:val="none" w:sz="0" w:space="0" w:color="auto"/>
        <w:left w:val="none" w:sz="0" w:space="0" w:color="auto"/>
        <w:bottom w:val="none" w:sz="0" w:space="0" w:color="auto"/>
        <w:right w:val="none" w:sz="0" w:space="0" w:color="auto"/>
      </w:divBdr>
    </w:div>
    <w:div w:id="1972400120">
      <w:bodyDiv w:val="1"/>
      <w:marLeft w:val="0"/>
      <w:marRight w:val="0"/>
      <w:marTop w:val="0"/>
      <w:marBottom w:val="0"/>
      <w:divBdr>
        <w:top w:val="none" w:sz="0" w:space="0" w:color="auto"/>
        <w:left w:val="none" w:sz="0" w:space="0" w:color="auto"/>
        <w:bottom w:val="none" w:sz="0" w:space="0" w:color="auto"/>
        <w:right w:val="none" w:sz="0" w:space="0" w:color="auto"/>
      </w:divBdr>
      <w:divsChild>
        <w:div w:id="455411682">
          <w:marLeft w:val="0"/>
          <w:marRight w:val="0"/>
          <w:marTop w:val="0"/>
          <w:marBottom w:val="0"/>
          <w:divBdr>
            <w:top w:val="none" w:sz="0" w:space="0" w:color="auto"/>
            <w:left w:val="none" w:sz="0" w:space="0" w:color="auto"/>
            <w:bottom w:val="none" w:sz="0" w:space="0" w:color="auto"/>
            <w:right w:val="none" w:sz="0" w:space="0" w:color="auto"/>
          </w:divBdr>
          <w:divsChild>
            <w:div w:id="784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2632">
      <w:bodyDiv w:val="1"/>
      <w:marLeft w:val="0"/>
      <w:marRight w:val="0"/>
      <w:marTop w:val="0"/>
      <w:marBottom w:val="0"/>
      <w:divBdr>
        <w:top w:val="none" w:sz="0" w:space="0" w:color="auto"/>
        <w:left w:val="none" w:sz="0" w:space="0" w:color="auto"/>
        <w:bottom w:val="none" w:sz="0" w:space="0" w:color="auto"/>
        <w:right w:val="none" w:sz="0" w:space="0" w:color="auto"/>
      </w:divBdr>
      <w:divsChild>
        <w:div w:id="59408012">
          <w:marLeft w:val="0"/>
          <w:marRight w:val="0"/>
          <w:marTop w:val="0"/>
          <w:marBottom w:val="0"/>
          <w:divBdr>
            <w:top w:val="none" w:sz="0" w:space="0" w:color="auto"/>
            <w:left w:val="none" w:sz="0" w:space="0" w:color="auto"/>
            <w:bottom w:val="none" w:sz="0" w:space="0" w:color="auto"/>
            <w:right w:val="none" w:sz="0" w:space="0" w:color="auto"/>
          </w:divBdr>
          <w:divsChild>
            <w:div w:id="19392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github.com/dtungpka/CPC5"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570184FBE64CC0B66CA72B7518B9FF"/>
        <w:category>
          <w:name w:val="General"/>
          <w:gallery w:val="placeholder"/>
        </w:category>
        <w:types>
          <w:type w:val="bbPlcHdr"/>
        </w:types>
        <w:behaviors>
          <w:behavior w:val="content"/>
        </w:behaviors>
        <w:guid w:val="{B8D0EF2D-2E26-4945-9B4B-138809849BCA}"/>
      </w:docPartPr>
      <w:docPartBody>
        <w:p w:rsidR="00D91E41" w:rsidRDefault="00985943">
          <w:pPr>
            <w:pStyle w:val="C7570184FBE64CC0B66CA72B7518B9FF"/>
          </w:pPr>
          <w:r w:rsidRPr="004F4F22">
            <w:rPr>
              <w:rStyle w:val="PlaceholderText"/>
            </w:rPr>
            <w:t>[Manager]</w:t>
          </w:r>
        </w:p>
      </w:docPartBody>
    </w:docPart>
    <w:docPart>
      <w:docPartPr>
        <w:name w:val="0DEA6A22F4174783A1349EF2964C0E07"/>
        <w:category>
          <w:name w:val="General"/>
          <w:gallery w:val="placeholder"/>
        </w:category>
        <w:types>
          <w:type w:val="bbPlcHdr"/>
        </w:types>
        <w:behaviors>
          <w:behavior w:val="content"/>
        </w:behaviors>
        <w:guid w:val="{F02C3C01-43B9-4746-A929-7CBB0E143690}"/>
      </w:docPartPr>
      <w:docPartBody>
        <w:p w:rsidR="00D91E41" w:rsidRDefault="00985943">
          <w:pPr>
            <w:pStyle w:val="0DEA6A22F4174783A1349EF2964C0E07"/>
          </w:pPr>
          <w:r w:rsidRPr="004F4F22">
            <w:rPr>
              <w:rStyle w:val="PlaceholderText"/>
            </w:rPr>
            <w:t>[Title]</w:t>
          </w:r>
        </w:p>
      </w:docPartBody>
    </w:docPart>
    <w:docPart>
      <w:docPartPr>
        <w:name w:val="0B3953720C9949DFAB7EEA646C08DDA4"/>
        <w:category>
          <w:name w:val="General"/>
          <w:gallery w:val="placeholder"/>
        </w:category>
        <w:types>
          <w:type w:val="bbPlcHdr"/>
        </w:types>
        <w:behaviors>
          <w:behavior w:val="content"/>
        </w:behaviors>
        <w:guid w:val="{14FA7674-C35E-41F1-AAF8-13CA30A15D2A}"/>
      </w:docPartPr>
      <w:docPartBody>
        <w:p w:rsidR="00D91E41" w:rsidRDefault="00985943">
          <w:pPr>
            <w:pStyle w:val="0B3953720C9949DFAB7EEA646C08DDA4"/>
          </w:pPr>
          <w:r w:rsidRPr="004F4F2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B6"/>
    <w:rsid w:val="00154D96"/>
    <w:rsid w:val="003F1474"/>
    <w:rsid w:val="00467AB6"/>
    <w:rsid w:val="00985943"/>
    <w:rsid w:val="00B91348"/>
    <w:rsid w:val="00D73676"/>
    <w:rsid w:val="00D91E41"/>
    <w:rsid w:val="00F45A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5943"/>
    <w:rPr>
      <w:color w:val="808080"/>
    </w:rPr>
  </w:style>
  <w:style w:type="paragraph" w:customStyle="1" w:styleId="C7570184FBE64CC0B66CA72B7518B9FF">
    <w:name w:val="C7570184FBE64CC0B66CA72B7518B9FF"/>
  </w:style>
  <w:style w:type="paragraph" w:customStyle="1" w:styleId="0DEA6A22F4174783A1349EF2964C0E07">
    <w:name w:val="0DEA6A22F4174783A1349EF2964C0E07"/>
  </w:style>
  <w:style w:type="paragraph" w:customStyle="1" w:styleId="0B3953720C9949DFAB7EEA646C08DDA4">
    <w:name w:val="0B3953720C9949DFAB7EEA646C08D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an b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Joh19</b:Tag>
    <b:SourceType>InternetSite</b:SourceType>
    <b:Guid>{B0E8A9EA-0BF5-45C5-99CF-C90C95653D18}</b:Guid>
    <b:Author>
      <b:Author>
        <b:NameList>
          <b:Person>
            <b:Last>Koon</b:Last>
            <b:First>John</b:First>
          </b:Person>
        </b:NameList>
      </b:Author>
    </b:Author>
    <b:InternetSiteTitle>engineering.com</b:InternetSiteTitle>
    <b:Year>2019</b:Year>
    <b:Month>Feb</b:Month>
    <b:Day>13</b:Day>
    <b:URL>https://www.engineering.com/story/how-iot-will-change-our-lives</b:URL>
    <b:RefOrder>2</b:RefOrder>
  </b:Source>
  <b:Source>
    <b:Tag>NI</b:Tag>
    <b:SourceType>InternetSite</b:SourceType>
    <b:Guid>{3F60AB82-CB67-4028-8CC7-8A881DD3FFD7}</b:Guid>
    <b:Title>USB-6255</b:Title>
    <b:InternetSiteTitle>https://www.ni.com/en-vn/support/model.usb-6255.html</b:InternetSiteTitle>
    <b:Author>
      <b:Author>
        <b:NameList>
          <b:Person>
            <b:Last>NI</b:Last>
          </b:Person>
        </b:NameList>
      </b:Author>
    </b:Author>
    <b:RefOrder>3</b:RefOrder>
  </b:Source>
  <b:Source>
    <b:Tag>HCS</b:Tag>
    <b:SourceType>DocumentFromInternetSite</b:SourceType>
    <b:Guid>{BCF6EF6C-83D7-4D86-BF6C-8CFFEEE9380E}</b:Guid>
    <b:Title>HC-SR501 PIR Motion detector datasheet</b:Title>
    <b:URL>https://www.mpja.com/download/31227sc.pdf</b:URL>
    <b:RefOrder>4</b:RefOrder>
  </b:Source>
  <b:Source>
    <b:Tag>Mot</b:Tag>
    <b:SourceType>InternetSite</b:SourceType>
    <b:Guid>{1001A42D-668D-4865-A125-BE044CF04480}</b:Guid>
    <b:Title>Motor Driver Module-L298N</b:Title>
    <b:URL>http://wiki.sunfounder.cc/index.php?title=Motor_Driver_Module-L298N</b:URL>
    <b:RefOrder>5</b:RefOrder>
  </b:Source>
  <b:Source>
    <b:Tag>NI1</b:Tag>
    <b:SourceType>InternetSite</b:SourceType>
    <b:Guid>{BCA26AD5-8EE9-4FA7-9BBF-DA5A3B7EBF43}</b:Guid>
    <b:InternetSiteTitle>NI</b:InternetSiteTitle>
    <b:URL>https://www.ni.com/en-vn/support/documentation/supplemental/08/labview-timestamp-overview.html</b:URL>
    <b:RefOrder>6</b:RefOrder>
  </b:Source>
  <b:Source>
    <b:Tag>NI2</b:Tag>
    <b:SourceType>InternetSite</b:SourceType>
    <b:Guid>{3BB21C2E-E4F9-4087-B4D7-1B66A94508CB}</b:Guid>
    <b:Author>
      <b:Author>
        <b:NameList>
          <b:Person>
            <b:Last>NI</b:Last>
          </b:Person>
        </b:NameList>
      </b:Author>
    </b:Author>
    <b:InternetSiteTitle>Get Components of Time Returned by Get Date/Time in Seconds</b:InternetSiteTitle>
    <b:URL>https://knowledge.ni.com/KnowledgeArticleDetails?id=kA03q000000YKVgCAO&amp;l=en-VN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998A5B-8DA7-4782-831B-057513E8C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11</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MACHINE LEARNING MID-TERM PROJECT REPORT</vt:lpstr>
    </vt:vector>
  </TitlesOfParts>
  <Manager>FALCULTY OF ELECTRONIC ENGINEERING</Manager>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MID-TERM PROJECT REPORT</dc:title>
  <dc:subject>Project: Predicting Cryptocurrency Direction using Classification Algorithms with 5 Classes</dc:subject>
  <dc:creator>Dương Tùng</dc:creator>
  <cp:keywords/>
  <dc:description/>
  <cp:lastModifiedBy>Duong Doan Tung</cp:lastModifiedBy>
  <cp:revision>1</cp:revision>
  <cp:lastPrinted>2022-10-26T16:40:00Z</cp:lastPrinted>
  <dcterms:created xsi:type="dcterms:W3CDTF">2022-10-26T16:32:00Z</dcterms:created>
  <dcterms:modified xsi:type="dcterms:W3CDTF">2023-03-12T16:23:00Z</dcterms:modified>
</cp:coreProperties>
</file>