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2735C" w14:textId="77777777" w:rsidR="009B7B99" w:rsidRPr="00A03856" w:rsidRDefault="00000000" w:rsidP="00A03856">
      <w:pPr>
        <w:pStyle w:val="Title"/>
        <w:spacing w:after="200"/>
        <w:jc w:val="center"/>
      </w:pPr>
      <w:r w:rsidRPr="00A03856">
        <w:rPr>
          <w:rFonts w:ascii="Calibri" w:eastAsia="Calibri" w:hAnsi="Calibri" w:cs="Calibri"/>
          <w:b/>
          <w:bCs/>
          <w:sz w:val="32"/>
          <w:szCs w:val="32"/>
        </w:rPr>
        <w:t>RÀ SOÁT TỔNG HỢP BẢN THẢO SRS – RIKKEISHOP</w:t>
      </w:r>
    </w:p>
    <w:p w14:paraId="7825198E" w14:textId="77777777" w:rsidR="009B7B99" w:rsidRPr="00A03856" w:rsidRDefault="00000000">
      <w:pPr>
        <w:pStyle w:val="Heading1"/>
        <w:spacing w:before="300" w:after="160"/>
        <w:rPr>
          <w:color w:val="auto"/>
        </w:rPr>
      </w:pPr>
      <w:r w:rsidRPr="00A03856">
        <w:rPr>
          <w:rFonts w:ascii="Calibri" w:eastAsia="Calibri" w:hAnsi="Calibri" w:cs="Calibri"/>
          <w:b/>
          <w:bCs/>
          <w:color w:val="auto"/>
          <w:sz w:val="28"/>
          <w:szCs w:val="28"/>
        </w:rPr>
        <w:t>Bước 1 — Xác định vị trí IEEE 830 cho nội dung/sơ đồ</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700"/>
      </w:tblGrid>
      <w:tr w:rsidR="009B7B99" w:rsidRPr="00A03856" w14:paraId="015E980F"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vAlign w:val="center"/>
          </w:tcPr>
          <w:p w14:paraId="425257D8" w14:textId="77777777" w:rsidR="009B7B99" w:rsidRPr="00A03856" w:rsidRDefault="00000000">
            <w:pPr>
              <w:spacing w:after="40"/>
            </w:pPr>
            <w:r w:rsidRPr="00A03856">
              <w:rPr>
                <w:rFonts w:ascii="Calibri" w:eastAsia="Calibri" w:hAnsi="Calibri" w:cs="Calibri"/>
                <w:b/>
                <w:bCs/>
                <w:sz w:val="21"/>
                <w:szCs w:val="21"/>
              </w:rPr>
              <w:t>Nội dung</w:t>
            </w:r>
          </w:p>
        </w:tc>
        <w:tc>
          <w:tcPr>
            <w:tcW w:w="2600" w:type="dxa"/>
            <w:shd w:val="clear" w:color="auto" w:fill="2F5496"/>
            <w:tcMar>
              <w:top w:w="80" w:type="dxa"/>
              <w:left w:w="100" w:type="dxa"/>
              <w:bottom w:w="80" w:type="dxa"/>
              <w:right w:w="100" w:type="dxa"/>
            </w:tcMar>
            <w:vAlign w:val="center"/>
          </w:tcPr>
          <w:p w14:paraId="6C00CBAA" w14:textId="77777777" w:rsidR="009B7B99" w:rsidRPr="00A03856" w:rsidRDefault="00000000">
            <w:pPr>
              <w:spacing w:after="40"/>
            </w:pPr>
            <w:r w:rsidRPr="00A03856">
              <w:rPr>
                <w:rFonts w:ascii="Calibri" w:eastAsia="Calibri" w:hAnsi="Calibri" w:cs="Calibri"/>
                <w:b/>
                <w:bCs/>
                <w:sz w:val="21"/>
                <w:szCs w:val="21"/>
              </w:rPr>
              <w:t>Vị trí đề xuất</w:t>
            </w:r>
          </w:p>
        </w:tc>
        <w:tc>
          <w:tcPr>
            <w:tcW w:w="3700" w:type="dxa"/>
            <w:shd w:val="clear" w:color="auto" w:fill="2F5496"/>
            <w:tcMar>
              <w:top w:w="80" w:type="dxa"/>
              <w:left w:w="100" w:type="dxa"/>
              <w:bottom w:w="80" w:type="dxa"/>
              <w:right w:w="100" w:type="dxa"/>
            </w:tcMar>
            <w:vAlign w:val="center"/>
          </w:tcPr>
          <w:p w14:paraId="75921C8F" w14:textId="77777777" w:rsidR="009B7B99" w:rsidRPr="00A03856" w:rsidRDefault="00000000">
            <w:pPr>
              <w:spacing w:after="40"/>
            </w:pPr>
            <w:r w:rsidRPr="00A03856">
              <w:rPr>
                <w:rFonts w:ascii="Calibri" w:eastAsia="Calibri" w:hAnsi="Calibri" w:cs="Calibri"/>
                <w:b/>
                <w:bCs/>
                <w:sz w:val="21"/>
                <w:szCs w:val="21"/>
              </w:rPr>
              <w:t>Đúng/Sai — vị trí đúng nếu sai</w:t>
            </w:r>
          </w:p>
        </w:tc>
      </w:tr>
      <w:tr w:rsidR="009B7B99" w:rsidRPr="00A03856" w14:paraId="1A63D7AC" w14:textId="77777777">
        <w:tblPrEx>
          <w:tblCellMar>
            <w:top w:w="0" w:type="dxa"/>
            <w:bottom w:w="0" w:type="dxa"/>
          </w:tblCellMar>
        </w:tblPrEx>
        <w:tc>
          <w:tcPr>
            <w:tcW w:w="3200" w:type="dxa"/>
            <w:tcMar>
              <w:top w:w="80" w:type="dxa"/>
              <w:left w:w="100" w:type="dxa"/>
              <w:bottom w:w="80" w:type="dxa"/>
              <w:right w:w="100" w:type="dxa"/>
            </w:tcMar>
            <w:vAlign w:val="center"/>
          </w:tcPr>
          <w:p w14:paraId="24FC1F8A" w14:textId="77777777" w:rsidR="009B7B99" w:rsidRPr="00A03856" w:rsidRDefault="00000000">
            <w:pPr>
              <w:spacing w:after="40"/>
            </w:pPr>
            <w:r w:rsidRPr="00A03856">
              <w:rPr>
                <w:rFonts w:ascii="Calibri" w:eastAsia="Calibri" w:hAnsi="Calibri" w:cs="Calibri"/>
                <w:sz w:val="21"/>
                <w:szCs w:val="21"/>
              </w:rPr>
              <w:t>Mục A (định nghĩa "Giỏ hàng")</w:t>
            </w:r>
          </w:p>
        </w:tc>
        <w:tc>
          <w:tcPr>
            <w:tcW w:w="2600" w:type="dxa"/>
            <w:tcMar>
              <w:top w:w="80" w:type="dxa"/>
              <w:left w:w="100" w:type="dxa"/>
              <w:bottom w:w="80" w:type="dxa"/>
              <w:right w:w="100" w:type="dxa"/>
            </w:tcMar>
            <w:vAlign w:val="center"/>
          </w:tcPr>
          <w:p w14:paraId="7752AB6D" w14:textId="77777777" w:rsidR="009B7B99" w:rsidRPr="00A03856" w:rsidRDefault="00000000">
            <w:pPr>
              <w:spacing w:after="40"/>
            </w:pPr>
            <w:r w:rsidRPr="00A03856">
              <w:rPr>
                <w:rFonts w:ascii="Calibri" w:eastAsia="Calibri" w:hAnsi="Calibri" w:cs="Calibri"/>
                <w:sz w:val="21"/>
                <w:szCs w:val="21"/>
              </w:rPr>
              <w:t>3.2 Functional Requirements</w:t>
            </w:r>
          </w:p>
        </w:tc>
        <w:tc>
          <w:tcPr>
            <w:tcW w:w="3700" w:type="dxa"/>
            <w:tcMar>
              <w:top w:w="80" w:type="dxa"/>
              <w:left w:w="100" w:type="dxa"/>
              <w:bottom w:w="80" w:type="dxa"/>
              <w:right w:w="100" w:type="dxa"/>
            </w:tcMar>
            <w:vAlign w:val="center"/>
          </w:tcPr>
          <w:p w14:paraId="39876614" w14:textId="77777777" w:rsidR="009B7B99" w:rsidRPr="00A03856" w:rsidRDefault="00000000">
            <w:pPr>
              <w:spacing w:after="40"/>
            </w:pPr>
            <w:r w:rsidRPr="00A03856">
              <w:rPr>
                <w:rFonts w:ascii="Calibri" w:eastAsia="Calibri" w:hAnsi="Calibri" w:cs="Calibri"/>
                <w:sz w:val="21"/>
                <w:szCs w:val="21"/>
              </w:rPr>
              <w:t>Sai — đúng là 1.3 Definitions, Acronyms and Abbreviations (Chương 1 – Introduction). Đây là định nghĩa thuật ngữ dùng chung trong toàn tài liệu, không phải một yêu cầu chức năng cụ thể nên không thuộc Chương 3.</w:t>
            </w:r>
          </w:p>
        </w:tc>
      </w:tr>
      <w:tr w:rsidR="009B7B99" w:rsidRPr="00A03856" w14:paraId="01528ABB" w14:textId="77777777">
        <w:tblPrEx>
          <w:tblCellMar>
            <w:top w:w="0" w:type="dxa"/>
            <w:bottom w:w="0" w:type="dxa"/>
          </w:tblCellMar>
        </w:tblPrEx>
        <w:tc>
          <w:tcPr>
            <w:tcW w:w="3200" w:type="dxa"/>
            <w:tcMar>
              <w:top w:w="80" w:type="dxa"/>
              <w:left w:w="100" w:type="dxa"/>
              <w:bottom w:w="80" w:type="dxa"/>
              <w:right w:w="100" w:type="dxa"/>
            </w:tcMar>
            <w:vAlign w:val="center"/>
          </w:tcPr>
          <w:p w14:paraId="0355A320" w14:textId="77777777" w:rsidR="009B7B99" w:rsidRPr="00A03856" w:rsidRDefault="00000000">
            <w:pPr>
              <w:spacing w:after="40"/>
            </w:pPr>
            <w:r w:rsidRPr="00A03856">
              <w:rPr>
                <w:rFonts w:ascii="Calibri" w:eastAsia="Calibri" w:hAnsi="Calibri" w:cs="Calibri"/>
                <w:sz w:val="21"/>
                <w:szCs w:val="21"/>
              </w:rPr>
              <w:t>Mục B (3 yêu cầu chức năng)</w:t>
            </w:r>
          </w:p>
        </w:tc>
        <w:tc>
          <w:tcPr>
            <w:tcW w:w="2600" w:type="dxa"/>
            <w:tcMar>
              <w:top w:w="80" w:type="dxa"/>
              <w:left w:w="100" w:type="dxa"/>
              <w:bottom w:w="80" w:type="dxa"/>
              <w:right w:w="100" w:type="dxa"/>
            </w:tcMar>
            <w:vAlign w:val="center"/>
          </w:tcPr>
          <w:p w14:paraId="075FBA9A" w14:textId="77777777" w:rsidR="009B7B99" w:rsidRPr="00A03856" w:rsidRDefault="00000000">
            <w:pPr>
              <w:spacing w:after="40"/>
            </w:pPr>
            <w:r w:rsidRPr="00A03856">
              <w:rPr>
                <w:rFonts w:ascii="Calibri" w:eastAsia="Calibri" w:hAnsi="Calibri" w:cs="Calibri"/>
                <w:sz w:val="21"/>
                <w:szCs w:val="21"/>
              </w:rPr>
              <w:t>3.2 Functional Requirements</w:t>
            </w:r>
          </w:p>
        </w:tc>
        <w:tc>
          <w:tcPr>
            <w:tcW w:w="3700" w:type="dxa"/>
            <w:tcMar>
              <w:top w:w="80" w:type="dxa"/>
              <w:left w:w="100" w:type="dxa"/>
              <w:bottom w:w="80" w:type="dxa"/>
              <w:right w:w="100" w:type="dxa"/>
            </w:tcMar>
            <w:vAlign w:val="center"/>
          </w:tcPr>
          <w:p w14:paraId="7E864D5B" w14:textId="77777777" w:rsidR="009B7B99" w:rsidRPr="00A03856" w:rsidRDefault="00000000">
            <w:pPr>
              <w:spacing w:after="40"/>
            </w:pPr>
            <w:r w:rsidRPr="00A03856">
              <w:rPr>
                <w:rFonts w:ascii="Calibri" w:eastAsia="Calibri" w:hAnsi="Calibri" w:cs="Calibri"/>
                <w:sz w:val="21"/>
                <w:szCs w:val="21"/>
              </w:rPr>
              <w:t>Đúng</w:t>
            </w:r>
          </w:p>
        </w:tc>
      </w:tr>
      <w:tr w:rsidR="009B7B99" w:rsidRPr="00A03856" w14:paraId="59841677" w14:textId="77777777">
        <w:tblPrEx>
          <w:tblCellMar>
            <w:top w:w="0" w:type="dxa"/>
            <w:bottom w:w="0" w:type="dxa"/>
          </w:tblCellMar>
        </w:tblPrEx>
        <w:tc>
          <w:tcPr>
            <w:tcW w:w="3200" w:type="dxa"/>
            <w:tcMar>
              <w:top w:w="80" w:type="dxa"/>
              <w:left w:w="100" w:type="dxa"/>
              <w:bottom w:w="80" w:type="dxa"/>
              <w:right w:w="100" w:type="dxa"/>
            </w:tcMar>
            <w:vAlign w:val="center"/>
          </w:tcPr>
          <w:p w14:paraId="56A0E659" w14:textId="77777777" w:rsidR="009B7B99" w:rsidRPr="00A03856" w:rsidRDefault="00000000">
            <w:pPr>
              <w:spacing w:after="40"/>
            </w:pPr>
            <w:r w:rsidRPr="00A03856">
              <w:rPr>
                <w:rFonts w:ascii="Calibri" w:eastAsia="Calibri" w:hAnsi="Calibri" w:cs="Calibri"/>
                <w:sz w:val="21"/>
                <w:szCs w:val="21"/>
              </w:rPr>
              <w:t>Danh sách Actor/Use Case tổng thể</w:t>
            </w:r>
          </w:p>
        </w:tc>
        <w:tc>
          <w:tcPr>
            <w:tcW w:w="2600" w:type="dxa"/>
            <w:tcMar>
              <w:top w:w="80" w:type="dxa"/>
              <w:left w:w="100" w:type="dxa"/>
              <w:bottom w:w="80" w:type="dxa"/>
              <w:right w:w="100" w:type="dxa"/>
            </w:tcMar>
            <w:vAlign w:val="center"/>
          </w:tcPr>
          <w:p w14:paraId="75B1C9EF" w14:textId="77777777" w:rsidR="009B7B99" w:rsidRPr="00A03856" w:rsidRDefault="00000000">
            <w:pPr>
              <w:spacing w:after="40"/>
            </w:pPr>
            <w:r w:rsidRPr="00A03856">
              <w:rPr>
                <w:rFonts w:ascii="Calibri" w:eastAsia="Calibri" w:hAnsi="Calibri" w:cs="Calibri"/>
                <w:sz w:val="21"/>
                <w:szCs w:val="21"/>
              </w:rPr>
              <w:t>Chương 2 – Overall Description (mục 2.2 Product Functions / Tổng quan chức năng hệ thống)</w:t>
            </w:r>
          </w:p>
        </w:tc>
        <w:tc>
          <w:tcPr>
            <w:tcW w:w="3700" w:type="dxa"/>
            <w:tcMar>
              <w:top w:w="80" w:type="dxa"/>
              <w:left w:w="100" w:type="dxa"/>
              <w:bottom w:w="80" w:type="dxa"/>
              <w:right w:w="100" w:type="dxa"/>
            </w:tcMar>
            <w:vAlign w:val="center"/>
          </w:tcPr>
          <w:p w14:paraId="409CC6D1" w14:textId="77777777" w:rsidR="009B7B99" w:rsidRPr="00A03856" w:rsidRDefault="00000000">
            <w:pPr>
              <w:spacing w:after="40"/>
            </w:pPr>
            <w:r w:rsidRPr="00A03856">
              <w:rPr>
                <w:rFonts w:ascii="Calibri" w:eastAsia="Calibri" w:hAnsi="Calibri" w:cs="Calibri"/>
                <w:sz w:val="21"/>
                <w:szCs w:val="21"/>
              </w:rPr>
              <w:t>—  Đây là mô tả tổng quan các tác nhân và chức năng ở mức hệ thống (bức tranh toàn cảnh), phù hợp với Chương 2 – Overall Description, không phải là một yêu cầu chi tiết/đo lường được nên chưa đủ điều kiện đặt ở Chương 3.</w:t>
            </w:r>
          </w:p>
        </w:tc>
      </w:tr>
      <w:tr w:rsidR="009B7B99" w:rsidRPr="00A03856" w14:paraId="32662F7B" w14:textId="77777777">
        <w:tblPrEx>
          <w:tblCellMar>
            <w:top w:w="0" w:type="dxa"/>
            <w:bottom w:w="0" w:type="dxa"/>
          </w:tblCellMar>
        </w:tblPrEx>
        <w:tc>
          <w:tcPr>
            <w:tcW w:w="3200" w:type="dxa"/>
            <w:tcMar>
              <w:top w:w="80" w:type="dxa"/>
              <w:left w:w="100" w:type="dxa"/>
              <w:bottom w:w="80" w:type="dxa"/>
              <w:right w:w="100" w:type="dxa"/>
            </w:tcMar>
            <w:vAlign w:val="center"/>
          </w:tcPr>
          <w:p w14:paraId="3B5ECB91" w14:textId="77777777" w:rsidR="009B7B99" w:rsidRPr="00A03856" w:rsidRDefault="00000000">
            <w:pPr>
              <w:spacing w:after="40"/>
            </w:pPr>
            <w:r w:rsidRPr="00A03856">
              <w:rPr>
                <w:rFonts w:ascii="Calibri" w:eastAsia="Calibri" w:hAnsi="Calibri" w:cs="Calibri"/>
                <w:sz w:val="21"/>
                <w:szCs w:val="21"/>
              </w:rPr>
              <w:t>Sơ đồ Sequence áp mã giảm giá (minh họa REQ-02)</w:t>
            </w:r>
          </w:p>
        </w:tc>
        <w:tc>
          <w:tcPr>
            <w:tcW w:w="2600" w:type="dxa"/>
            <w:tcMar>
              <w:top w:w="80" w:type="dxa"/>
              <w:left w:w="100" w:type="dxa"/>
              <w:bottom w:w="80" w:type="dxa"/>
              <w:right w:w="100" w:type="dxa"/>
            </w:tcMar>
            <w:vAlign w:val="center"/>
          </w:tcPr>
          <w:p w14:paraId="3EB44893" w14:textId="77777777" w:rsidR="009B7B99" w:rsidRPr="00A03856" w:rsidRDefault="00000000">
            <w:pPr>
              <w:spacing w:after="40"/>
            </w:pPr>
            <w:r w:rsidRPr="00A03856">
              <w:rPr>
                <w:rFonts w:ascii="Calibri" w:eastAsia="Calibri" w:hAnsi="Calibri" w:cs="Calibri"/>
                <w:sz w:val="21"/>
                <w:szCs w:val="21"/>
              </w:rPr>
              <w:t>Chương 3 – Specific Requirements, mục 3.2 Functional Requirements, đặt ngay sau REQ-02</w:t>
            </w:r>
          </w:p>
        </w:tc>
        <w:tc>
          <w:tcPr>
            <w:tcW w:w="3700" w:type="dxa"/>
            <w:tcMar>
              <w:top w:w="80" w:type="dxa"/>
              <w:left w:w="100" w:type="dxa"/>
              <w:bottom w:w="80" w:type="dxa"/>
              <w:right w:w="100" w:type="dxa"/>
            </w:tcMar>
            <w:vAlign w:val="center"/>
          </w:tcPr>
          <w:p w14:paraId="25511382" w14:textId="77777777" w:rsidR="009B7B99" w:rsidRPr="00A03856" w:rsidRDefault="00000000">
            <w:pPr>
              <w:spacing w:after="40"/>
            </w:pPr>
            <w:r w:rsidRPr="00A03856">
              <w:rPr>
                <w:rFonts w:ascii="Calibri" w:eastAsia="Calibri" w:hAnsi="Calibri" w:cs="Calibri"/>
                <w:sz w:val="21"/>
                <w:szCs w:val="21"/>
              </w:rPr>
              <w:t>—  Sơ đồ minh họa trực tiếp luồng xử lý của một yêu cầu cụ thể (REQ-02) nên phải gắn kèm ngay tại yêu cầu đó trong Chương 3, không để rời rạc ở ngoài tài liệu hay ở Chương 2 (vì Chương 2 chỉ mô tả tổng quan, không đi vào chi tiết luồng xử lý).</w:t>
            </w:r>
          </w:p>
        </w:tc>
      </w:tr>
    </w:tbl>
    <w:p w14:paraId="15383F94" w14:textId="77777777" w:rsidR="009B7B99" w:rsidRPr="00A03856" w:rsidRDefault="00000000">
      <w:pPr>
        <w:pStyle w:val="Heading1"/>
        <w:spacing w:before="300" w:after="160"/>
        <w:rPr>
          <w:color w:val="auto"/>
        </w:rPr>
      </w:pPr>
      <w:r w:rsidRPr="00A03856">
        <w:rPr>
          <w:rFonts w:ascii="Calibri" w:eastAsia="Calibri" w:hAnsi="Calibri" w:cs="Calibri"/>
          <w:b/>
          <w:bCs/>
          <w:color w:val="auto"/>
          <w:sz w:val="28"/>
          <w:szCs w:val="28"/>
        </w:rPr>
        <w:t>Bước 2 — Chuẩn hóa yêu cầu chức năng theo đặc tính vàng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400"/>
        <w:gridCol w:w="4800"/>
      </w:tblGrid>
      <w:tr w:rsidR="009B7B99" w:rsidRPr="00A03856" w14:paraId="3B902476" w14:textId="77777777">
        <w:tblPrEx>
          <w:tblCellMar>
            <w:top w:w="0" w:type="dxa"/>
            <w:bottom w:w="0" w:type="dxa"/>
          </w:tblCellMar>
        </w:tblPrEx>
        <w:trPr>
          <w:tblHeader/>
        </w:trPr>
        <w:tc>
          <w:tcPr>
            <w:tcW w:w="1300" w:type="dxa"/>
            <w:shd w:val="clear" w:color="auto" w:fill="2F5496"/>
            <w:tcMar>
              <w:top w:w="80" w:type="dxa"/>
              <w:left w:w="100" w:type="dxa"/>
              <w:bottom w:w="80" w:type="dxa"/>
              <w:right w:w="100" w:type="dxa"/>
            </w:tcMar>
            <w:vAlign w:val="center"/>
          </w:tcPr>
          <w:p w14:paraId="29EBC597" w14:textId="77777777" w:rsidR="009B7B99" w:rsidRPr="00A03856" w:rsidRDefault="00000000">
            <w:pPr>
              <w:spacing w:after="40"/>
            </w:pPr>
            <w:r w:rsidRPr="00A03856">
              <w:rPr>
                <w:rFonts w:ascii="Calibri" w:eastAsia="Calibri" w:hAnsi="Calibri" w:cs="Calibri"/>
                <w:b/>
                <w:bCs/>
                <w:sz w:val="21"/>
                <w:szCs w:val="21"/>
              </w:rPr>
              <w:t>Mã</w:t>
            </w:r>
          </w:p>
        </w:tc>
        <w:tc>
          <w:tcPr>
            <w:tcW w:w="3400" w:type="dxa"/>
            <w:shd w:val="clear" w:color="auto" w:fill="2F5496"/>
            <w:tcMar>
              <w:top w:w="80" w:type="dxa"/>
              <w:left w:w="100" w:type="dxa"/>
              <w:bottom w:w="80" w:type="dxa"/>
              <w:right w:w="100" w:type="dxa"/>
            </w:tcMar>
            <w:vAlign w:val="center"/>
          </w:tcPr>
          <w:p w14:paraId="55080DDE" w14:textId="77777777" w:rsidR="009B7B99" w:rsidRPr="00A03856" w:rsidRDefault="00000000">
            <w:pPr>
              <w:spacing w:after="40"/>
            </w:pPr>
            <w:r w:rsidRPr="00A03856">
              <w:rPr>
                <w:rFonts w:ascii="Calibri" w:eastAsia="Calibri" w:hAnsi="Calibri" w:cs="Calibri"/>
                <w:b/>
                <w:bCs/>
                <w:sz w:val="21"/>
                <w:szCs w:val="21"/>
              </w:rPr>
              <w:t>Đặc tính vàng bị vi phạm</w:t>
            </w:r>
          </w:p>
        </w:tc>
        <w:tc>
          <w:tcPr>
            <w:tcW w:w="4800" w:type="dxa"/>
            <w:shd w:val="clear" w:color="auto" w:fill="2F5496"/>
            <w:tcMar>
              <w:top w:w="80" w:type="dxa"/>
              <w:left w:w="100" w:type="dxa"/>
              <w:bottom w:w="80" w:type="dxa"/>
              <w:right w:w="100" w:type="dxa"/>
            </w:tcMar>
            <w:vAlign w:val="center"/>
          </w:tcPr>
          <w:p w14:paraId="3108D996" w14:textId="77777777" w:rsidR="009B7B99" w:rsidRPr="00A03856" w:rsidRDefault="00000000">
            <w:pPr>
              <w:spacing w:after="40"/>
            </w:pPr>
            <w:r w:rsidRPr="00A03856">
              <w:rPr>
                <w:rFonts w:ascii="Calibri" w:eastAsia="Calibri" w:hAnsi="Calibri" w:cs="Calibri"/>
                <w:b/>
                <w:bCs/>
                <w:sz w:val="21"/>
                <w:szCs w:val="21"/>
              </w:rPr>
              <w:t>Viết lại đạt chuẩn</w:t>
            </w:r>
          </w:p>
        </w:tc>
      </w:tr>
      <w:tr w:rsidR="009B7B99" w:rsidRPr="00A03856" w14:paraId="008B2207" w14:textId="77777777">
        <w:tblPrEx>
          <w:tblCellMar>
            <w:top w:w="0" w:type="dxa"/>
            <w:bottom w:w="0" w:type="dxa"/>
          </w:tblCellMar>
        </w:tblPrEx>
        <w:tc>
          <w:tcPr>
            <w:tcW w:w="1300" w:type="dxa"/>
            <w:tcMar>
              <w:top w:w="80" w:type="dxa"/>
              <w:left w:w="100" w:type="dxa"/>
              <w:bottom w:w="80" w:type="dxa"/>
              <w:right w:w="100" w:type="dxa"/>
            </w:tcMar>
            <w:vAlign w:val="center"/>
          </w:tcPr>
          <w:p w14:paraId="23D39BF5" w14:textId="77777777" w:rsidR="009B7B99" w:rsidRPr="00A03856" w:rsidRDefault="00000000">
            <w:pPr>
              <w:spacing w:after="40"/>
            </w:pPr>
            <w:r w:rsidRPr="00A03856">
              <w:rPr>
                <w:rFonts w:ascii="Calibri" w:eastAsia="Calibri" w:hAnsi="Calibri" w:cs="Calibri"/>
                <w:sz w:val="21"/>
                <w:szCs w:val="21"/>
              </w:rPr>
              <w:t>REQ-02</w:t>
            </w:r>
          </w:p>
        </w:tc>
        <w:tc>
          <w:tcPr>
            <w:tcW w:w="3400" w:type="dxa"/>
            <w:tcMar>
              <w:top w:w="80" w:type="dxa"/>
              <w:left w:w="100" w:type="dxa"/>
              <w:bottom w:w="80" w:type="dxa"/>
              <w:right w:w="100" w:type="dxa"/>
            </w:tcMar>
            <w:vAlign w:val="center"/>
          </w:tcPr>
          <w:p w14:paraId="0812DEB9" w14:textId="77777777" w:rsidR="009B7B99" w:rsidRPr="00A03856" w:rsidRDefault="00000000">
            <w:pPr>
              <w:spacing w:after="40"/>
            </w:pPr>
            <w:r w:rsidRPr="00A03856">
              <w:rPr>
                <w:rFonts w:ascii="Calibri" w:eastAsia="Calibri" w:hAnsi="Calibri" w:cs="Calibri"/>
                <w:b/>
                <w:bCs/>
                <w:sz w:val="21"/>
                <w:szCs w:val="21"/>
              </w:rPr>
              <w:t>Complete (Đầy đủ)</w:t>
            </w:r>
          </w:p>
          <w:p w14:paraId="56F71514" w14:textId="77777777" w:rsidR="009B7B99" w:rsidRPr="00A03856" w:rsidRDefault="00000000">
            <w:pPr>
              <w:spacing w:after="40"/>
            </w:pPr>
            <w:r w:rsidRPr="00A03856">
              <w:rPr>
                <w:rFonts w:ascii="Calibri" w:eastAsia="Calibri" w:hAnsi="Calibri" w:cs="Calibri"/>
                <w:sz w:val="21"/>
                <w:szCs w:val="21"/>
              </w:rPr>
              <w:t>Yêu cầu chỉ mô tả tình huống mã giảm giá hợp lệ, thiếu các tình huống: mã không hợp lệ, mã đã hết hạn, mã đã hết lượt sử dụng/không áp dụng cho đơn hàng hiện tại — hệ thống chưa biết phải xử lý thế nào trong các trường hợp này.</w:t>
            </w:r>
          </w:p>
        </w:tc>
        <w:tc>
          <w:tcPr>
            <w:tcW w:w="4800" w:type="dxa"/>
            <w:tcMar>
              <w:top w:w="80" w:type="dxa"/>
              <w:left w:w="100" w:type="dxa"/>
              <w:bottom w:w="80" w:type="dxa"/>
              <w:right w:w="100" w:type="dxa"/>
            </w:tcMar>
            <w:vAlign w:val="center"/>
          </w:tcPr>
          <w:p w14:paraId="5FF0911B" w14:textId="77777777" w:rsidR="009B7B99" w:rsidRPr="00A03856" w:rsidRDefault="00000000">
            <w:pPr>
              <w:spacing w:after="60"/>
            </w:pPr>
            <w:r w:rsidRPr="00A03856">
              <w:rPr>
                <w:rFonts w:ascii="Calibri" w:eastAsia="Calibri" w:hAnsi="Calibri" w:cs="Calibri"/>
                <w:b/>
                <w:bCs/>
                <w:sz w:val="21"/>
                <w:szCs w:val="21"/>
              </w:rPr>
              <w:t>REQ-02 (viết lại):</w:t>
            </w:r>
          </w:p>
          <w:p w14:paraId="2AFBA7C7" w14:textId="77777777" w:rsidR="009B7B99" w:rsidRPr="00A03856" w:rsidRDefault="00000000">
            <w:pPr>
              <w:spacing w:after="40"/>
            </w:pPr>
            <w:r w:rsidRPr="00A03856">
              <w:rPr>
                <w:rFonts w:ascii="Calibri" w:eastAsia="Calibri" w:hAnsi="Calibri" w:cs="Calibri"/>
                <w:sz w:val="21"/>
                <w:szCs w:val="21"/>
              </w:rPr>
              <w:t>Khi khách hàng nhập mã giảm giá và nhấn "Áp dụng":</w:t>
            </w:r>
          </w:p>
          <w:p w14:paraId="13605782" w14:textId="77777777" w:rsidR="009B7B99" w:rsidRPr="00A03856" w:rsidRDefault="00000000">
            <w:pPr>
              <w:spacing w:after="40"/>
            </w:pPr>
            <w:r w:rsidRPr="00A03856">
              <w:rPr>
                <w:rFonts w:ascii="Calibri" w:eastAsia="Calibri" w:hAnsi="Calibri" w:cs="Calibri"/>
                <w:sz w:val="21"/>
                <w:szCs w:val="21"/>
              </w:rPr>
              <w:t>(a) Nếu mã hợp lệ, còn hiệu lực và còn lượt sử dụng: hệ thống trừ đúng số tiền giảm tương ứng với mã vào tổng hóa đơn và hiển thị thông báo "Áp dụng mã giảm giá thành công" cùng số tiền đã giảm.</w:t>
            </w:r>
          </w:p>
          <w:p w14:paraId="7209E460" w14:textId="77777777" w:rsidR="009B7B99" w:rsidRPr="00A03856" w:rsidRDefault="00000000">
            <w:pPr>
              <w:spacing w:after="40"/>
            </w:pPr>
            <w:r w:rsidRPr="00A03856">
              <w:rPr>
                <w:rFonts w:ascii="Calibri" w:eastAsia="Calibri" w:hAnsi="Calibri" w:cs="Calibri"/>
                <w:sz w:val="21"/>
                <w:szCs w:val="21"/>
              </w:rPr>
              <w:t>(b) Nếu mã không tồn tại, đã hết hạn, hoặc đã hết lượt sử dụng: hệ thống không trừ tiền vào hóa đơn và hiển thị thông báo lỗi tương ứng ("Mã giảm giá không hợp lệ" hoặc "Mã giảm giá đã hết hạn/hết lượt sử dụng").</w:t>
            </w:r>
          </w:p>
        </w:tc>
      </w:tr>
      <w:tr w:rsidR="009B7B99" w:rsidRPr="00A03856" w14:paraId="44C3ECBA" w14:textId="77777777">
        <w:tblPrEx>
          <w:tblCellMar>
            <w:top w:w="0" w:type="dxa"/>
            <w:bottom w:w="0" w:type="dxa"/>
          </w:tblCellMar>
        </w:tblPrEx>
        <w:tc>
          <w:tcPr>
            <w:tcW w:w="1300" w:type="dxa"/>
            <w:tcMar>
              <w:top w:w="80" w:type="dxa"/>
              <w:left w:w="100" w:type="dxa"/>
              <w:bottom w:w="80" w:type="dxa"/>
              <w:right w:w="100" w:type="dxa"/>
            </w:tcMar>
            <w:vAlign w:val="center"/>
          </w:tcPr>
          <w:p w14:paraId="74A5106D" w14:textId="77777777" w:rsidR="009B7B99" w:rsidRPr="00A03856" w:rsidRDefault="00000000">
            <w:pPr>
              <w:spacing w:after="40"/>
            </w:pPr>
            <w:r w:rsidRPr="00A03856">
              <w:rPr>
                <w:rFonts w:ascii="Calibri" w:eastAsia="Calibri" w:hAnsi="Calibri" w:cs="Calibri"/>
                <w:sz w:val="21"/>
                <w:szCs w:val="21"/>
              </w:rPr>
              <w:t>REQ-03</w:t>
            </w:r>
          </w:p>
        </w:tc>
        <w:tc>
          <w:tcPr>
            <w:tcW w:w="3400" w:type="dxa"/>
            <w:tcMar>
              <w:top w:w="80" w:type="dxa"/>
              <w:left w:w="100" w:type="dxa"/>
              <w:bottom w:w="80" w:type="dxa"/>
              <w:right w:w="100" w:type="dxa"/>
            </w:tcMar>
            <w:vAlign w:val="center"/>
          </w:tcPr>
          <w:p w14:paraId="7B74140A" w14:textId="77777777" w:rsidR="009B7B99" w:rsidRPr="00A03856" w:rsidRDefault="00000000">
            <w:pPr>
              <w:spacing w:after="40"/>
            </w:pPr>
            <w:r w:rsidRPr="00A03856">
              <w:rPr>
                <w:rFonts w:ascii="Calibri" w:eastAsia="Calibri" w:hAnsi="Calibri" w:cs="Calibri"/>
                <w:b/>
                <w:bCs/>
                <w:sz w:val="21"/>
                <w:szCs w:val="21"/>
              </w:rPr>
              <w:t>Verifiable (Có thể kiểm chứng)</w:t>
            </w:r>
          </w:p>
          <w:p w14:paraId="2F31C556" w14:textId="77777777" w:rsidR="009B7B99" w:rsidRPr="00A03856" w:rsidRDefault="00000000">
            <w:pPr>
              <w:spacing w:after="40"/>
            </w:pPr>
            <w:r w:rsidRPr="00A03856">
              <w:rPr>
                <w:rFonts w:ascii="Calibri" w:eastAsia="Calibri" w:hAnsi="Calibri" w:cs="Calibri"/>
                <w:sz w:val="21"/>
                <w:szCs w:val="21"/>
              </w:rPr>
              <w:t xml:space="preserve">Các cụm từ "nhanh chóng" và "ổn định" không có tiêu chí đo lường cụ thể (không có ngưỡng thời gian, </w:t>
            </w:r>
            <w:r w:rsidRPr="00A03856">
              <w:rPr>
                <w:rFonts w:ascii="Calibri" w:eastAsia="Calibri" w:hAnsi="Calibri" w:cs="Calibri"/>
                <w:sz w:val="21"/>
                <w:szCs w:val="21"/>
              </w:rPr>
              <w:lastRenderedPageBreak/>
              <w:t>không có tỉ lệ thành công) nên không thể kiểm tra/nghiệm thu được.</w:t>
            </w:r>
          </w:p>
        </w:tc>
        <w:tc>
          <w:tcPr>
            <w:tcW w:w="4800" w:type="dxa"/>
            <w:tcMar>
              <w:top w:w="80" w:type="dxa"/>
              <w:left w:w="100" w:type="dxa"/>
              <w:bottom w:w="80" w:type="dxa"/>
              <w:right w:w="100" w:type="dxa"/>
            </w:tcMar>
            <w:vAlign w:val="center"/>
          </w:tcPr>
          <w:p w14:paraId="236C37E8" w14:textId="77777777" w:rsidR="009B7B99" w:rsidRPr="00A03856" w:rsidRDefault="00000000">
            <w:pPr>
              <w:spacing w:after="60"/>
            </w:pPr>
            <w:r w:rsidRPr="00A03856">
              <w:rPr>
                <w:rFonts w:ascii="Calibri" w:eastAsia="Calibri" w:hAnsi="Calibri" w:cs="Calibri"/>
                <w:b/>
                <w:bCs/>
                <w:sz w:val="21"/>
                <w:szCs w:val="21"/>
              </w:rPr>
              <w:lastRenderedPageBreak/>
              <w:t>REQ-03 (viết lại):</w:t>
            </w:r>
          </w:p>
          <w:p w14:paraId="09A97396" w14:textId="77777777" w:rsidR="009B7B99" w:rsidRPr="00A03856" w:rsidRDefault="00000000">
            <w:pPr>
              <w:spacing w:after="40"/>
            </w:pPr>
            <w:r w:rsidRPr="00A03856">
              <w:rPr>
                <w:rFonts w:ascii="Calibri" w:eastAsia="Calibri" w:hAnsi="Calibri" w:cs="Calibri"/>
                <w:sz w:val="21"/>
                <w:szCs w:val="21"/>
              </w:rPr>
              <w:t xml:space="preserve">Hệ thống phải xử lý và trả kết quả giao dịch thanh toán trong vòng tối đa 5 giây kể từ khi khách hàng xác nhận thanh toán, với tỉ lệ giao dịch thành công </w:t>
            </w:r>
            <w:r w:rsidRPr="00A03856">
              <w:rPr>
                <w:rFonts w:ascii="Calibri" w:eastAsia="Calibri" w:hAnsi="Calibri" w:cs="Calibri"/>
                <w:sz w:val="21"/>
                <w:szCs w:val="21"/>
              </w:rPr>
              <w:lastRenderedPageBreak/>
              <w:t>(không lỗi hệ thống) đạt tối thiểu 99,5% trong điều kiện vận hành bình thường.</w:t>
            </w:r>
          </w:p>
        </w:tc>
      </w:tr>
    </w:tbl>
    <w:p w14:paraId="2B5D6DFE" w14:textId="77777777" w:rsidR="009B7B99" w:rsidRPr="00A03856" w:rsidRDefault="00000000">
      <w:pPr>
        <w:pStyle w:val="Heading2"/>
        <w:spacing w:before="200" w:after="120"/>
        <w:rPr>
          <w:color w:val="auto"/>
        </w:rPr>
      </w:pPr>
      <w:r w:rsidRPr="00A03856">
        <w:rPr>
          <w:rFonts w:ascii="Calibri" w:eastAsia="Calibri" w:hAnsi="Calibri" w:cs="Calibri"/>
          <w:b/>
          <w:bCs/>
          <w:color w:val="auto"/>
          <w:sz w:val="24"/>
          <w:szCs w:val="24"/>
        </w:rPr>
        <w:lastRenderedPageBreak/>
        <w:t>Ghi chú tổng hợp</w:t>
      </w:r>
    </w:p>
    <w:p w14:paraId="3A517B9F" w14:textId="77777777" w:rsidR="009B7B99" w:rsidRPr="00A03856" w:rsidRDefault="00000000">
      <w:pPr>
        <w:spacing w:after="120"/>
      </w:pPr>
      <w:r w:rsidRPr="00A03856">
        <w:rPr>
          <w:rFonts w:ascii="Calibri" w:eastAsia="Calibri" w:hAnsi="Calibri" w:cs="Calibri"/>
          <w:sz w:val="22"/>
          <w:szCs w:val="22"/>
        </w:rPr>
        <w:t>• Chương 1 (Introduction) chứa các nội dung mang tính định nghĩa/phạm vi chung, áp dụng cho toàn tài liệu (ví dụ: định nghĩa "Giỏ hàng").</w:t>
      </w:r>
    </w:p>
    <w:p w14:paraId="63004E23" w14:textId="77777777" w:rsidR="009B7B99" w:rsidRPr="00A03856" w:rsidRDefault="00000000">
      <w:pPr>
        <w:spacing w:after="120"/>
      </w:pPr>
      <w:r w:rsidRPr="00A03856">
        <w:rPr>
          <w:rFonts w:ascii="Calibri" w:eastAsia="Calibri" w:hAnsi="Calibri" w:cs="Calibri"/>
          <w:sz w:val="22"/>
          <w:szCs w:val="22"/>
        </w:rPr>
        <w:t>• Chương 2 (Overall Description) chứa bức tranh tổng quan về hệ thống: tác nhân (actor), chức năng chính (use case) ở mức tổng quát, chưa đi vào chi tiết kỹ thuật.</w:t>
      </w:r>
    </w:p>
    <w:p w14:paraId="1DC28A94" w14:textId="77777777" w:rsidR="009B7B99" w:rsidRPr="00A03856" w:rsidRDefault="00000000">
      <w:pPr>
        <w:spacing w:after="120"/>
      </w:pPr>
      <w:r w:rsidRPr="00A03856">
        <w:rPr>
          <w:rFonts w:ascii="Calibri" w:eastAsia="Calibri" w:hAnsi="Calibri" w:cs="Calibri"/>
          <w:sz w:val="22"/>
          <w:szCs w:val="22"/>
        </w:rPr>
        <w:t>• Chương 3 (Specific Requirements) chứa các yêu cầu chức năng cụ thể, có thể kiểm chứng, kèm theo các sơ đồ minh họa (sequence diagram) gắn trực tiếp vào yêu cầu mà nó mô tả.</w:t>
      </w:r>
    </w:p>
    <w:p w14:paraId="4B4B1EE4" w14:textId="77777777" w:rsidR="009B7B99" w:rsidRPr="00A03856" w:rsidRDefault="00000000">
      <w:pPr>
        <w:spacing w:after="120"/>
      </w:pPr>
      <w:r w:rsidRPr="00A03856">
        <w:rPr>
          <w:rFonts w:ascii="Calibri" w:eastAsia="Calibri" w:hAnsi="Calibri" w:cs="Calibri"/>
          <w:sz w:val="22"/>
          <w:szCs w:val="22"/>
        </w:rPr>
        <w:t>• Complete: yêu cầu phải mô tả đầy đủ mọi tình huống có thể xảy ra (thành công và các trường hợp ngoại lệ/lỗi).</w:t>
      </w:r>
    </w:p>
    <w:p w14:paraId="1BECE37A" w14:textId="77777777" w:rsidR="009B7B99" w:rsidRPr="00A03856" w:rsidRDefault="00000000">
      <w:pPr>
        <w:spacing w:after="120"/>
      </w:pPr>
      <w:r w:rsidRPr="00A03856">
        <w:rPr>
          <w:rFonts w:ascii="Calibri" w:eastAsia="Calibri" w:hAnsi="Calibri" w:cs="Calibri"/>
          <w:sz w:val="22"/>
          <w:szCs w:val="22"/>
        </w:rPr>
        <w:t>• Verifiable: yêu cầu phải có tiêu chí đo lường/kiểm tra được cụ thể, tránh các từ ngữ định tính mơ hồ như "nhanh", "ổn định", "thân thiện".</w:t>
      </w:r>
    </w:p>
    <w:sectPr w:rsidR="009B7B99" w:rsidRPr="00A03856">
      <w:pgSz w:w="11900" w:h="168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141EF"/>
    <w:multiLevelType w:val="hybridMultilevel"/>
    <w:tmpl w:val="27B4B26C"/>
    <w:lvl w:ilvl="0" w:tplc="4FF4CCBC">
      <w:start w:val="1"/>
      <w:numFmt w:val="bullet"/>
      <w:lvlText w:val="●"/>
      <w:lvlJc w:val="left"/>
      <w:pPr>
        <w:ind w:left="720" w:hanging="360"/>
      </w:pPr>
    </w:lvl>
    <w:lvl w:ilvl="1" w:tplc="FE0474F8">
      <w:start w:val="1"/>
      <w:numFmt w:val="bullet"/>
      <w:lvlText w:val="○"/>
      <w:lvlJc w:val="left"/>
      <w:pPr>
        <w:ind w:left="1440" w:hanging="360"/>
      </w:pPr>
    </w:lvl>
    <w:lvl w:ilvl="2" w:tplc="BA805B26">
      <w:start w:val="1"/>
      <w:numFmt w:val="bullet"/>
      <w:lvlText w:val="■"/>
      <w:lvlJc w:val="left"/>
      <w:pPr>
        <w:ind w:left="2160" w:hanging="360"/>
      </w:pPr>
    </w:lvl>
    <w:lvl w:ilvl="3" w:tplc="405C8E36">
      <w:start w:val="1"/>
      <w:numFmt w:val="bullet"/>
      <w:lvlText w:val="●"/>
      <w:lvlJc w:val="left"/>
      <w:pPr>
        <w:ind w:left="2880" w:hanging="360"/>
      </w:pPr>
    </w:lvl>
    <w:lvl w:ilvl="4" w:tplc="1FECF62E">
      <w:start w:val="1"/>
      <w:numFmt w:val="bullet"/>
      <w:lvlText w:val="○"/>
      <w:lvlJc w:val="left"/>
      <w:pPr>
        <w:ind w:left="3600" w:hanging="360"/>
      </w:pPr>
    </w:lvl>
    <w:lvl w:ilvl="5" w:tplc="09A2FE4E">
      <w:start w:val="1"/>
      <w:numFmt w:val="bullet"/>
      <w:lvlText w:val="■"/>
      <w:lvlJc w:val="left"/>
      <w:pPr>
        <w:ind w:left="4320" w:hanging="360"/>
      </w:pPr>
    </w:lvl>
    <w:lvl w:ilvl="6" w:tplc="B12C6CA4">
      <w:start w:val="1"/>
      <w:numFmt w:val="bullet"/>
      <w:lvlText w:val="●"/>
      <w:lvlJc w:val="left"/>
      <w:pPr>
        <w:ind w:left="5040" w:hanging="360"/>
      </w:pPr>
    </w:lvl>
    <w:lvl w:ilvl="7" w:tplc="2B7C97F8">
      <w:start w:val="1"/>
      <w:numFmt w:val="bullet"/>
      <w:lvlText w:val="●"/>
      <w:lvlJc w:val="left"/>
      <w:pPr>
        <w:ind w:left="5760" w:hanging="360"/>
      </w:pPr>
    </w:lvl>
    <w:lvl w:ilvl="8" w:tplc="6A6E7454">
      <w:start w:val="1"/>
      <w:numFmt w:val="bullet"/>
      <w:lvlText w:val="●"/>
      <w:lvlJc w:val="left"/>
      <w:pPr>
        <w:ind w:left="6480" w:hanging="360"/>
      </w:pPr>
    </w:lvl>
  </w:abstractNum>
  <w:num w:numId="1" w16cid:durableId="244151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B99"/>
    <w:rsid w:val="001A3282"/>
    <w:rsid w:val="009B7B99"/>
    <w:rsid w:val="00A038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D444"/>
  <w15:docId w15:val="{8EE77387-F9DF-44F8-B025-59AD68282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Tin</cp:lastModifiedBy>
  <cp:revision>2</cp:revision>
  <dcterms:created xsi:type="dcterms:W3CDTF">2026-09-25T00:20:00Z</dcterms:created>
  <dcterms:modified xsi:type="dcterms:W3CDTF">2026-09-25T00:23:00Z</dcterms:modified>
</cp:coreProperties>
</file>