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32CA"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Skills Workshop Proposal</w:t>
      </w:r>
    </w:p>
    <w:p w14:paraId="7C6F5DF9"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30 November 2017</w:t>
      </w:r>
    </w:p>
    <w:p w14:paraId="57751D8E" w14:textId="3F761FF6" w:rsidR="000C6549" w:rsidRPr="000C6549" w:rsidRDefault="00155CEE" w:rsidP="000C6549">
      <w:pPr>
        <w:rPr>
          <w:rFonts w:ascii="Times New Roman" w:hAnsi="Times New Roman" w:cs="Times New Roman"/>
          <w:sz w:val="28"/>
        </w:rPr>
      </w:pPr>
      <w:r>
        <w:rPr>
          <w:rFonts w:ascii="Times New Roman" w:hAnsi="Times New Roman" w:cs="Times New Roman"/>
          <w:color w:val="000000"/>
          <w:szCs w:val="22"/>
        </w:rPr>
        <w:t>To: Pardis Mahdavi and</w:t>
      </w:r>
      <w:r w:rsidR="000C6549" w:rsidRPr="000C6549">
        <w:rPr>
          <w:rFonts w:ascii="Times New Roman" w:hAnsi="Times New Roman" w:cs="Times New Roman"/>
          <w:color w:val="000000"/>
          <w:szCs w:val="22"/>
        </w:rPr>
        <w:t xml:space="preserve"> Frank Laird</w:t>
      </w:r>
    </w:p>
    <w:p w14:paraId="42FBB36B" w14:textId="77777777" w:rsidR="000C6549" w:rsidRPr="000C6549" w:rsidRDefault="000C6549" w:rsidP="000C6549">
      <w:pPr>
        <w:rPr>
          <w:rFonts w:ascii="Times New Roman" w:eastAsia="Times New Roman" w:hAnsi="Times New Roman" w:cs="Times New Roman"/>
          <w:sz w:val="28"/>
        </w:rPr>
      </w:pPr>
    </w:p>
    <w:p w14:paraId="4D1ED9C0"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Purpose</w:t>
      </w:r>
    </w:p>
    <w:p w14:paraId="33947856" w14:textId="45304605"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 xml:space="preserve">In partnership with the Pardee Center, I would like to propose a series of workshops designed to provide students at Korbel with a brief introduction to applied data science tools </w:t>
      </w:r>
      <w:r w:rsidR="002A6894">
        <w:rPr>
          <w:rFonts w:ascii="Times New Roman" w:hAnsi="Times New Roman" w:cs="Times New Roman"/>
          <w:color w:val="000000"/>
          <w:szCs w:val="22"/>
        </w:rPr>
        <w:t xml:space="preserve">and other </w:t>
      </w:r>
      <w:r w:rsidRPr="000C6549">
        <w:rPr>
          <w:rFonts w:ascii="Times New Roman" w:hAnsi="Times New Roman" w:cs="Times New Roman"/>
          <w:color w:val="000000"/>
          <w:szCs w:val="22"/>
        </w:rPr>
        <w:t>research-related skills. These workshops will create opportunities for interaction across programs, facilitate collaboration through a shared base of knowledge, and motivate students to</w:t>
      </w:r>
      <w:r w:rsidR="006D73F6">
        <w:rPr>
          <w:rFonts w:ascii="Times New Roman" w:hAnsi="Times New Roman" w:cs="Times New Roman"/>
          <w:color w:val="000000"/>
          <w:szCs w:val="22"/>
        </w:rPr>
        <w:t xml:space="preserve"> seek more training through</w:t>
      </w:r>
      <w:r w:rsidRPr="000C6549">
        <w:rPr>
          <w:rFonts w:ascii="Times New Roman" w:hAnsi="Times New Roman" w:cs="Times New Roman"/>
          <w:color w:val="000000"/>
          <w:szCs w:val="22"/>
        </w:rPr>
        <w:t xml:space="preserve"> coursework</w:t>
      </w:r>
      <w:r w:rsidR="00EB6038">
        <w:rPr>
          <w:rStyle w:val="FootnoteReference"/>
          <w:rFonts w:ascii="Times New Roman" w:hAnsi="Times New Roman" w:cs="Times New Roman"/>
          <w:color w:val="000000"/>
          <w:szCs w:val="22"/>
        </w:rPr>
        <w:footnoteReference w:id="1"/>
      </w:r>
      <w:r w:rsidRPr="000C6549">
        <w:rPr>
          <w:rFonts w:ascii="Times New Roman" w:hAnsi="Times New Roman" w:cs="Times New Roman"/>
          <w:color w:val="000000"/>
          <w:szCs w:val="22"/>
        </w:rPr>
        <w:t>. As an added benefit for research centers, the training will help promote current research projects, recruit talented and interested students as research assistants, and prepare these students to contribute to the data collection and research process.</w:t>
      </w:r>
    </w:p>
    <w:p w14:paraId="61D9500F" w14:textId="77777777" w:rsidR="000C6549" w:rsidRPr="000C6549" w:rsidRDefault="000C6549" w:rsidP="000C6549">
      <w:pPr>
        <w:rPr>
          <w:rFonts w:ascii="Times New Roman" w:eastAsia="Times New Roman" w:hAnsi="Times New Roman" w:cs="Times New Roman"/>
          <w:sz w:val="28"/>
        </w:rPr>
      </w:pPr>
    </w:p>
    <w:p w14:paraId="68E140F7" w14:textId="5DAC5751" w:rsidR="000C6549" w:rsidRPr="000C6549" w:rsidRDefault="002A6894" w:rsidP="000C6549">
      <w:pPr>
        <w:rPr>
          <w:rFonts w:ascii="Times New Roman" w:hAnsi="Times New Roman" w:cs="Times New Roman"/>
          <w:sz w:val="28"/>
        </w:rPr>
      </w:pPr>
      <w:r>
        <w:rPr>
          <w:rFonts w:ascii="Times New Roman" w:hAnsi="Times New Roman" w:cs="Times New Roman"/>
          <w:color w:val="000000"/>
          <w:szCs w:val="22"/>
        </w:rPr>
        <w:t>T</w:t>
      </w:r>
      <w:r w:rsidR="000C6549" w:rsidRPr="000C6549">
        <w:rPr>
          <w:rFonts w:ascii="Times New Roman" w:hAnsi="Times New Roman" w:cs="Times New Roman"/>
          <w:color w:val="000000"/>
          <w:szCs w:val="22"/>
        </w:rPr>
        <w:t>hese workshops are introductions to material and do not take the place of coursework. The best compliment to these workshops would be additional training, hopefully within Korbel</w:t>
      </w:r>
      <w:r>
        <w:rPr>
          <w:rFonts w:ascii="Times New Roman" w:hAnsi="Times New Roman" w:cs="Times New Roman"/>
          <w:color w:val="000000"/>
          <w:szCs w:val="22"/>
        </w:rPr>
        <w:t xml:space="preserve">. </w:t>
      </w:r>
      <w:r w:rsidR="000C6549" w:rsidRPr="000C6549">
        <w:rPr>
          <w:rFonts w:ascii="Times New Roman" w:hAnsi="Times New Roman" w:cs="Times New Roman"/>
          <w:color w:val="000000"/>
          <w:szCs w:val="22"/>
        </w:rPr>
        <w:t xml:space="preserve">A preview of the </w:t>
      </w:r>
      <w:r w:rsidR="000412D6">
        <w:rPr>
          <w:rFonts w:ascii="Times New Roman" w:hAnsi="Times New Roman" w:cs="Times New Roman"/>
          <w:color w:val="000000"/>
          <w:szCs w:val="22"/>
        </w:rPr>
        <w:t>materials should also help students make decisions about their coursework and the challenges associated with learning new skills.</w:t>
      </w:r>
    </w:p>
    <w:p w14:paraId="248624B1" w14:textId="77777777" w:rsidR="000C6549" w:rsidRPr="000C6549" w:rsidRDefault="000C6549" w:rsidP="000C6549">
      <w:pPr>
        <w:rPr>
          <w:rFonts w:ascii="Times New Roman" w:eastAsia="Times New Roman" w:hAnsi="Times New Roman" w:cs="Times New Roman"/>
          <w:sz w:val="28"/>
        </w:rPr>
      </w:pPr>
    </w:p>
    <w:p w14:paraId="493A4F6D" w14:textId="061EF732" w:rsidR="000C6549" w:rsidRPr="000C6549" w:rsidRDefault="00155CEE" w:rsidP="000C6549">
      <w:pPr>
        <w:rPr>
          <w:rFonts w:ascii="Times New Roman" w:hAnsi="Times New Roman" w:cs="Times New Roman"/>
          <w:sz w:val="28"/>
        </w:rPr>
      </w:pPr>
      <w:r>
        <w:rPr>
          <w:rFonts w:ascii="Times New Roman" w:hAnsi="Times New Roman" w:cs="Times New Roman"/>
          <w:color w:val="000000"/>
          <w:szCs w:val="22"/>
        </w:rPr>
        <w:t>Two of the Pardee Center Research Staff (David Bohl and Mickey Rafa)</w:t>
      </w:r>
      <w:r w:rsidR="000C6549" w:rsidRPr="000C6549">
        <w:rPr>
          <w:rFonts w:ascii="Times New Roman" w:hAnsi="Times New Roman" w:cs="Times New Roman"/>
          <w:color w:val="000000"/>
          <w:szCs w:val="22"/>
        </w:rPr>
        <w:t xml:space="preserve"> and I will design the workshops as one and a half hour sessions to introduce participants to a scheduled topic. These workshops are experiential learning opportunities for all participants. One faculty/staff member will serve as an instructor and </w:t>
      </w:r>
      <w:r w:rsidR="000C6549">
        <w:rPr>
          <w:rFonts w:ascii="Times New Roman" w:hAnsi="Times New Roman" w:cs="Times New Roman"/>
          <w:color w:val="000000"/>
          <w:szCs w:val="22"/>
        </w:rPr>
        <w:t xml:space="preserve">the </w:t>
      </w:r>
      <w:r w:rsidR="000C6549" w:rsidRPr="000C6549">
        <w:rPr>
          <w:rFonts w:ascii="Times New Roman" w:hAnsi="Times New Roman" w:cs="Times New Roman"/>
          <w:color w:val="000000"/>
          <w:szCs w:val="22"/>
        </w:rPr>
        <w:t xml:space="preserve">others </w:t>
      </w:r>
      <w:r w:rsidR="000C6549">
        <w:rPr>
          <w:rFonts w:ascii="Times New Roman" w:hAnsi="Times New Roman" w:cs="Times New Roman"/>
          <w:color w:val="000000"/>
          <w:szCs w:val="22"/>
        </w:rPr>
        <w:t>will be</w:t>
      </w:r>
      <w:r w:rsidR="000C6549" w:rsidRPr="000C6549">
        <w:rPr>
          <w:rFonts w:ascii="Times New Roman" w:hAnsi="Times New Roman" w:cs="Times New Roman"/>
          <w:color w:val="000000"/>
          <w:szCs w:val="22"/>
        </w:rPr>
        <w:t xml:space="preserve"> facilitators, providing hands-on support during the workshop. I have attached a sample workshop exercise for the first topic in the schedule. </w:t>
      </w:r>
    </w:p>
    <w:p w14:paraId="5D05DA1E" w14:textId="77777777" w:rsidR="000C6549" w:rsidRPr="000C6549" w:rsidRDefault="000C6549" w:rsidP="000C6549">
      <w:pPr>
        <w:rPr>
          <w:rFonts w:ascii="Times New Roman" w:eastAsia="Times New Roman" w:hAnsi="Times New Roman" w:cs="Times New Roman"/>
          <w:sz w:val="28"/>
        </w:rPr>
      </w:pPr>
    </w:p>
    <w:p w14:paraId="448DA2B7"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 xml:space="preserve">Proposed Schedule </w:t>
      </w:r>
      <w:r>
        <w:rPr>
          <w:rFonts w:ascii="Times New Roman" w:hAnsi="Times New Roman" w:cs="Times New Roman"/>
          <w:b/>
          <w:bCs/>
          <w:color w:val="000000"/>
          <w:szCs w:val="22"/>
        </w:rPr>
        <w:t>(</w:t>
      </w:r>
      <w:r w:rsidRPr="000C6549">
        <w:rPr>
          <w:rFonts w:ascii="Times New Roman" w:hAnsi="Times New Roman" w:cs="Times New Roman"/>
          <w:b/>
          <w:bCs/>
          <w:color w:val="000000"/>
          <w:szCs w:val="22"/>
        </w:rPr>
        <w:t>Spring Quarter 2018</w:t>
      </w:r>
      <w:r>
        <w:rPr>
          <w:rFonts w:ascii="Times New Roman" w:hAnsi="Times New Roman" w:cs="Times New Roman"/>
          <w:b/>
          <w:bCs/>
          <w:color w:val="000000"/>
          <w:szCs w:val="22"/>
        </w:rPr>
        <w:t>)</w:t>
      </w:r>
    </w:p>
    <w:p w14:paraId="08A81CF4" w14:textId="77777777" w:rsidR="000C6549" w:rsidRPr="000C6549" w:rsidRDefault="000C6549" w:rsidP="000C6549">
      <w:pPr>
        <w:rPr>
          <w:rFonts w:ascii="Times New Roman" w:eastAsia="Times New Roman" w:hAnsi="Times New Roman" w:cs="Times New Roman"/>
          <w:sz w:val="28"/>
        </w:rPr>
      </w:pPr>
    </w:p>
    <w:p w14:paraId="346B6148"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Introduction to Data Science Using R - Jason Renn</w:t>
      </w:r>
    </w:p>
    <w:p w14:paraId="167FDA2E" w14:textId="0EC0E79C"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Data Management</w:t>
      </w:r>
      <w:r w:rsidR="006D73F6">
        <w:rPr>
          <w:rFonts w:ascii="Times New Roman" w:hAnsi="Times New Roman" w:cs="Times New Roman"/>
          <w:color w:val="000000"/>
          <w:szCs w:val="22"/>
        </w:rPr>
        <w:t xml:space="preserve"> –</w:t>
      </w:r>
      <w:r w:rsidRPr="000C6549">
        <w:rPr>
          <w:rFonts w:ascii="Times New Roman" w:hAnsi="Times New Roman" w:cs="Times New Roman"/>
          <w:color w:val="000000"/>
          <w:szCs w:val="22"/>
        </w:rPr>
        <w:t xml:space="preserve"> Quick Queries, Sorting, and Merging - Mickey Rafa</w:t>
      </w:r>
    </w:p>
    <w:p w14:paraId="41E1D414"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Excel and Tableau - David Bohl</w:t>
      </w:r>
    </w:p>
    <w:p w14:paraId="0F91D40B"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Summary Statistics and basic GIS/Data Visualization in R - Jason Renn</w:t>
      </w:r>
    </w:p>
    <w:p w14:paraId="68805620"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Network Analysis - David Bohl</w:t>
      </w:r>
    </w:p>
    <w:p w14:paraId="1E75094E"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Literature Reviews, Refe</w:t>
      </w:r>
      <w:r>
        <w:rPr>
          <w:rFonts w:ascii="Times New Roman" w:hAnsi="Times New Roman" w:cs="Times New Roman"/>
          <w:color w:val="000000"/>
          <w:szCs w:val="22"/>
        </w:rPr>
        <w:t>rences, and Citation Management</w:t>
      </w:r>
      <w:r w:rsidRPr="000C6549">
        <w:rPr>
          <w:rFonts w:ascii="Times New Roman" w:hAnsi="Times New Roman" w:cs="Times New Roman"/>
          <w:color w:val="000000"/>
          <w:szCs w:val="22"/>
        </w:rPr>
        <w:t> - TBD</w:t>
      </w:r>
    </w:p>
    <w:p w14:paraId="0AF2BC99" w14:textId="77777777" w:rsidR="000C6549" w:rsidRPr="000C6549" w:rsidRDefault="000C6549" w:rsidP="000C6549">
      <w:pPr>
        <w:rPr>
          <w:rFonts w:ascii="Times New Roman" w:eastAsia="Times New Roman" w:hAnsi="Times New Roman" w:cs="Times New Roman"/>
          <w:sz w:val="28"/>
        </w:rPr>
      </w:pPr>
    </w:p>
    <w:p w14:paraId="1D39E318"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Support</w:t>
      </w:r>
      <w:r w:rsidRPr="000C6549">
        <w:rPr>
          <w:rFonts w:ascii="Times New Roman" w:hAnsi="Times New Roman" w:cs="Times New Roman"/>
          <w:color w:val="000000"/>
          <w:szCs w:val="22"/>
        </w:rPr>
        <w:t xml:space="preserve"> </w:t>
      </w:r>
    </w:p>
    <w:p w14:paraId="6AEFBD31" w14:textId="61E732DF" w:rsidR="00FD1800" w:rsidRPr="000C6549" w:rsidRDefault="000C6549">
      <w:pPr>
        <w:rPr>
          <w:rFonts w:ascii="Times New Roman" w:hAnsi="Times New Roman" w:cs="Times New Roman"/>
          <w:sz w:val="28"/>
        </w:rPr>
      </w:pPr>
      <w:r w:rsidRPr="000C6549">
        <w:rPr>
          <w:rFonts w:ascii="Times New Roman" w:hAnsi="Times New Roman" w:cs="Times New Roman"/>
          <w:color w:val="000000"/>
          <w:szCs w:val="22"/>
        </w:rPr>
        <w:t>As part of this proposal, we ask that Korbel help support</w:t>
      </w:r>
      <w:r w:rsidR="006D73F6">
        <w:rPr>
          <w:rFonts w:ascii="Times New Roman" w:hAnsi="Times New Roman" w:cs="Times New Roman"/>
          <w:color w:val="000000"/>
          <w:szCs w:val="22"/>
        </w:rPr>
        <w:t xml:space="preserve"> these workshops by providing feedback on the proposal</w:t>
      </w:r>
      <w:r w:rsidR="00AD2566">
        <w:rPr>
          <w:rFonts w:ascii="Times New Roman" w:hAnsi="Times New Roman" w:cs="Times New Roman"/>
          <w:color w:val="000000"/>
          <w:szCs w:val="22"/>
        </w:rPr>
        <w:t xml:space="preserve"> and scheduled topics</w:t>
      </w:r>
      <w:r w:rsidRPr="000C6549">
        <w:rPr>
          <w:rFonts w:ascii="Times New Roman" w:hAnsi="Times New Roman" w:cs="Times New Roman"/>
          <w:color w:val="000000"/>
          <w:szCs w:val="22"/>
        </w:rPr>
        <w:t xml:space="preserve">, advertising through the weekly newsletter and various centers, and providing food to encourage attendance. It would also help us develop and update materials if instructors and assistants were compensated for </w:t>
      </w:r>
      <w:r>
        <w:rPr>
          <w:rFonts w:ascii="Times New Roman" w:hAnsi="Times New Roman" w:cs="Times New Roman"/>
          <w:color w:val="000000"/>
          <w:szCs w:val="22"/>
        </w:rPr>
        <w:t>the time needed to develop and teach the materials. I</w:t>
      </w:r>
      <w:r w:rsidRPr="000C6549">
        <w:rPr>
          <w:rFonts w:ascii="Times New Roman" w:hAnsi="Times New Roman" w:cs="Times New Roman"/>
          <w:color w:val="000000"/>
          <w:szCs w:val="22"/>
        </w:rPr>
        <w:t>n the longer term</w:t>
      </w:r>
      <w:r w:rsidR="005D4D07">
        <w:rPr>
          <w:rFonts w:ascii="Times New Roman" w:hAnsi="Times New Roman" w:cs="Times New Roman"/>
          <w:color w:val="000000"/>
          <w:szCs w:val="22"/>
        </w:rPr>
        <w:t xml:space="preserve"> if this series proves useful</w:t>
      </w:r>
      <w:r w:rsidRPr="000C6549">
        <w:rPr>
          <w:rFonts w:ascii="Times New Roman" w:hAnsi="Times New Roman" w:cs="Times New Roman"/>
          <w:color w:val="000000"/>
          <w:szCs w:val="22"/>
        </w:rPr>
        <w:t>, student</w:t>
      </w:r>
      <w:r>
        <w:rPr>
          <w:rFonts w:ascii="Times New Roman" w:hAnsi="Times New Roman" w:cs="Times New Roman"/>
          <w:color w:val="000000"/>
          <w:szCs w:val="22"/>
        </w:rPr>
        <w:t>s</w:t>
      </w:r>
      <w:r w:rsidRPr="000C6549">
        <w:rPr>
          <w:rFonts w:ascii="Times New Roman" w:hAnsi="Times New Roman" w:cs="Times New Roman"/>
          <w:color w:val="000000"/>
          <w:szCs w:val="22"/>
        </w:rPr>
        <w:t xml:space="preserve"> </w:t>
      </w:r>
      <w:r>
        <w:rPr>
          <w:rFonts w:ascii="Times New Roman" w:hAnsi="Times New Roman" w:cs="Times New Roman"/>
          <w:color w:val="000000"/>
          <w:szCs w:val="22"/>
        </w:rPr>
        <w:t>could serve as facilitators</w:t>
      </w:r>
      <w:r w:rsidR="00644010">
        <w:rPr>
          <w:rFonts w:ascii="Times New Roman" w:hAnsi="Times New Roman" w:cs="Times New Roman"/>
          <w:color w:val="000000"/>
          <w:szCs w:val="22"/>
        </w:rPr>
        <w:t xml:space="preserve">. </w:t>
      </w:r>
      <w:bookmarkStart w:id="0" w:name="_GoBack"/>
      <w:bookmarkEnd w:id="0"/>
    </w:p>
    <w:sectPr w:rsidR="00FD1800" w:rsidRPr="000C6549" w:rsidSect="00255A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AC631" w14:textId="77777777" w:rsidR="00AF5563" w:rsidRDefault="00AF5563" w:rsidP="00EB6038">
      <w:r>
        <w:separator/>
      </w:r>
    </w:p>
  </w:endnote>
  <w:endnote w:type="continuationSeparator" w:id="0">
    <w:p w14:paraId="10AD8E55" w14:textId="77777777" w:rsidR="00AF5563" w:rsidRDefault="00AF5563" w:rsidP="00EB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1B110" w14:textId="77777777" w:rsidR="00AF5563" w:rsidRDefault="00AF5563" w:rsidP="00EB6038">
      <w:r>
        <w:separator/>
      </w:r>
    </w:p>
  </w:footnote>
  <w:footnote w:type="continuationSeparator" w:id="0">
    <w:p w14:paraId="1481712B" w14:textId="77777777" w:rsidR="00AF5563" w:rsidRDefault="00AF5563" w:rsidP="00EB6038">
      <w:r>
        <w:continuationSeparator/>
      </w:r>
    </w:p>
  </w:footnote>
  <w:footnote w:id="1">
    <w:p w14:paraId="6B0F61EB" w14:textId="6DF21487" w:rsidR="00EB6038" w:rsidRPr="002A6894" w:rsidRDefault="00EB6038">
      <w:pPr>
        <w:pStyle w:val="FootnoteText"/>
        <w:rPr>
          <w:rFonts w:ascii="Times New Roman" w:hAnsi="Times New Roman" w:cs="Times New Roman"/>
        </w:rPr>
      </w:pPr>
      <w:r w:rsidRPr="002A6894">
        <w:rPr>
          <w:rStyle w:val="FootnoteReference"/>
          <w:rFonts w:ascii="Times New Roman" w:hAnsi="Times New Roman" w:cs="Times New Roman"/>
        </w:rPr>
        <w:footnoteRef/>
      </w:r>
      <w:r w:rsidRPr="002A6894">
        <w:rPr>
          <w:rFonts w:ascii="Times New Roman" w:hAnsi="Times New Roman" w:cs="Times New Roman"/>
        </w:rPr>
        <w:t xml:space="preserve"> Many universities have similar workshops for students</w:t>
      </w:r>
      <w:r w:rsidR="002A6894" w:rsidRPr="002A6894">
        <w:rPr>
          <w:rFonts w:ascii="Times New Roman" w:hAnsi="Times New Roman" w:cs="Times New Roman"/>
        </w:rPr>
        <w:t xml:space="preserve"> and faculty, including </w:t>
      </w:r>
      <w:hyperlink r:id="rId1" w:history="1">
        <w:r w:rsidR="002A6894" w:rsidRPr="002A6894">
          <w:rPr>
            <w:rStyle w:val="Hyperlink"/>
            <w:rFonts w:ascii="Times New Roman" w:hAnsi="Times New Roman" w:cs="Times New Roman"/>
          </w:rPr>
          <w:t>Yale</w:t>
        </w:r>
      </w:hyperlink>
      <w:r w:rsidR="002A6894" w:rsidRPr="002A6894">
        <w:rPr>
          <w:rFonts w:ascii="Times New Roman" w:hAnsi="Times New Roman" w:cs="Times New Roman"/>
        </w:rPr>
        <w:t xml:space="preserve">, </w:t>
      </w:r>
      <w:hyperlink r:id="rId2" w:history="1">
        <w:r w:rsidR="002A6894" w:rsidRPr="002A6894">
          <w:rPr>
            <w:rStyle w:val="Hyperlink"/>
            <w:rFonts w:ascii="Times New Roman" w:hAnsi="Times New Roman" w:cs="Times New Roman"/>
          </w:rPr>
          <w:t>Princeton</w:t>
        </w:r>
      </w:hyperlink>
      <w:r w:rsidR="002A6894" w:rsidRPr="002A6894">
        <w:rPr>
          <w:rFonts w:ascii="Times New Roman" w:hAnsi="Times New Roman" w:cs="Times New Roman"/>
        </w:rPr>
        <w:t xml:space="preserve">, and the </w:t>
      </w:r>
      <w:hyperlink r:id="rId3" w:history="1">
        <w:r w:rsidR="002A6894" w:rsidRPr="002A6894">
          <w:rPr>
            <w:rStyle w:val="Hyperlink"/>
            <w:rFonts w:ascii="Times New Roman" w:hAnsi="Times New Roman" w:cs="Times New Roman"/>
          </w:rPr>
          <w:t>UC System</w:t>
        </w:r>
      </w:hyperlink>
      <w:r w:rsidR="002A6894">
        <w:rPr>
          <w:rFonts w:ascii="Times New Roman" w:hAnsi="Times New Roman" w:cs="Times New Roman"/>
        </w:rPr>
        <w:t xml:space="preserve"> with the goal of fostering collaboration an</w:t>
      </w:r>
      <w:r w:rsidR="000412D6">
        <w:rPr>
          <w:rFonts w:ascii="Times New Roman" w:hAnsi="Times New Roman" w:cs="Times New Roman"/>
        </w:rPr>
        <w:t>d engaging students in the research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C2D74"/>
    <w:multiLevelType w:val="multilevel"/>
    <w:tmpl w:val="ED6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86FE1"/>
    <w:multiLevelType w:val="multilevel"/>
    <w:tmpl w:val="9002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8707A"/>
    <w:multiLevelType w:val="hybridMultilevel"/>
    <w:tmpl w:val="87787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49"/>
    <w:rsid w:val="000412D6"/>
    <w:rsid w:val="000C6549"/>
    <w:rsid w:val="00155CEE"/>
    <w:rsid w:val="002311A5"/>
    <w:rsid w:val="00255AB6"/>
    <w:rsid w:val="002A6894"/>
    <w:rsid w:val="002B7AAF"/>
    <w:rsid w:val="005D4D07"/>
    <w:rsid w:val="00644010"/>
    <w:rsid w:val="006D73F6"/>
    <w:rsid w:val="00AD2566"/>
    <w:rsid w:val="00AF5563"/>
    <w:rsid w:val="00E52313"/>
    <w:rsid w:val="00EB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B8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549"/>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semiHidden/>
    <w:unhideWhenUsed/>
    <w:rsid w:val="00EB6038"/>
    <w:rPr>
      <w:sz w:val="20"/>
      <w:szCs w:val="20"/>
    </w:rPr>
  </w:style>
  <w:style w:type="character" w:customStyle="1" w:styleId="FootnoteTextChar">
    <w:name w:val="Footnote Text Char"/>
    <w:basedOn w:val="DefaultParagraphFont"/>
    <w:link w:val="FootnoteText"/>
    <w:uiPriority w:val="99"/>
    <w:semiHidden/>
    <w:rsid w:val="00EB6038"/>
    <w:rPr>
      <w:sz w:val="20"/>
      <w:szCs w:val="20"/>
    </w:rPr>
  </w:style>
  <w:style w:type="character" w:styleId="FootnoteReference">
    <w:name w:val="footnote reference"/>
    <w:basedOn w:val="DefaultParagraphFont"/>
    <w:uiPriority w:val="99"/>
    <w:semiHidden/>
    <w:unhideWhenUsed/>
    <w:rsid w:val="00EB6038"/>
    <w:rPr>
      <w:vertAlign w:val="superscript"/>
    </w:rPr>
  </w:style>
  <w:style w:type="character" w:styleId="Hyperlink">
    <w:name w:val="Hyperlink"/>
    <w:basedOn w:val="DefaultParagraphFont"/>
    <w:uiPriority w:val="99"/>
    <w:unhideWhenUsed/>
    <w:rsid w:val="002A6894"/>
    <w:rPr>
      <w:color w:val="0563C1" w:themeColor="hyperlink"/>
      <w:u w:val="single"/>
    </w:rPr>
  </w:style>
  <w:style w:type="character" w:styleId="UnresolvedMention">
    <w:name w:val="Unresolved Mention"/>
    <w:basedOn w:val="DefaultParagraphFont"/>
    <w:uiPriority w:val="99"/>
    <w:rsid w:val="002A68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76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radquant.ucr.edu/gq-calendar/winter18_workshops/" TargetMode="External"/><Relationship Id="rId2" Type="http://schemas.openxmlformats.org/officeDocument/2006/relationships/hyperlink" Target="https://compass-workshops.github.io/info/" TargetMode="External"/><Relationship Id="rId1" Type="http://schemas.openxmlformats.org/officeDocument/2006/relationships/hyperlink" Target="http://statlab.stat.yale.edu/workshops/p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E2A0-62E6-BB49-B9DC-7A397017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Renn</dc:creator>
  <cp:keywords/>
  <dc:description/>
  <cp:lastModifiedBy>Jason Renn</cp:lastModifiedBy>
  <cp:revision>5</cp:revision>
  <dcterms:created xsi:type="dcterms:W3CDTF">2018-01-24T23:44:00Z</dcterms:created>
  <dcterms:modified xsi:type="dcterms:W3CDTF">2018-01-25T00:06:00Z</dcterms:modified>
</cp:coreProperties>
</file>