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811" w:rsidRDefault="006B3811" w:rsidP="006B3811">
      <w:pPr>
        <w:pStyle w:val="1"/>
      </w:pPr>
      <w:r w:rsidRPr="006B3811">
        <w:rPr>
          <w:rFonts w:hint="eastAsia"/>
        </w:rPr>
        <w:t>Class</w:t>
      </w:r>
      <w:r w:rsidRPr="006B3811">
        <w:rPr>
          <w:rFonts w:hint="eastAsia"/>
        </w:rPr>
        <w:t>类文件结构</w:t>
      </w:r>
    </w:p>
    <w:p w:rsidR="006B3811" w:rsidRDefault="006B3811" w:rsidP="006B3811">
      <w:pPr>
        <w:pStyle w:val="2"/>
      </w:pPr>
      <w:r w:rsidRPr="006B3811">
        <w:rPr>
          <w:rFonts w:hint="eastAsia"/>
        </w:rPr>
        <w:t>Java</w:t>
      </w:r>
      <w:r w:rsidRPr="006B3811">
        <w:rPr>
          <w:rFonts w:hint="eastAsia"/>
        </w:rPr>
        <w:t>跨平台的基础</w:t>
      </w:r>
    </w:p>
    <w:p w:rsidR="006B3811" w:rsidRPr="00A05791" w:rsidRDefault="00A05791" w:rsidP="008358F1">
      <w:pPr>
        <w:rPr>
          <w:sz w:val="24"/>
          <w:szCs w:val="24"/>
        </w:rPr>
      </w:pPr>
      <w:r w:rsidRPr="000B4A0E">
        <w:rPr>
          <w:rFonts w:hint="eastAsia"/>
        </w:rPr>
        <w:t>各种不同平台的虚拟机与所有平台都统一使用的程序存储格式——字节码（</w:t>
      </w:r>
      <w:r w:rsidRPr="000B4A0E">
        <w:t>ByteCode</w:t>
      </w:r>
      <w:r w:rsidRPr="000B4A0E">
        <w:rPr>
          <w:rFonts w:hint="eastAsia"/>
        </w:rPr>
        <w:t>）是构成平台无关性的基石，</w:t>
      </w:r>
      <w:r w:rsidR="008358F1">
        <w:rPr>
          <w:rFonts w:hint="eastAsia"/>
        </w:rPr>
        <w:t>也是</w:t>
      </w:r>
      <w:r w:rsidRPr="000B4A0E">
        <w:rPr>
          <w:rFonts w:hint="eastAsia"/>
        </w:rPr>
        <w:t>语言无关性</w:t>
      </w:r>
      <w:r w:rsidRPr="00A521B8">
        <w:rPr>
          <w:rFonts w:hint="eastAsia"/>
        </w:rPr>
        <w:t>的基础。</w:t>
      </w:r>
      <w:r w:rsidRPr="00A521B8">
        <w:t>Java</w:t>
      </w:r>
      <w:r w:rsidRPr="00A521B8">
        <w:rPr>
          <w:rFonts w:hint="eastAsia"/>
        </w:rPr>
        <w:t>虚拟机不和包括</w:t>
      </w:r>
      <w:r w:rsidRPr="00A521B8">
        <w:t>Java</w:t>
      </w:r>
      <w:r w:rsidRPr="00A521B8">
        <w:rPr>
          <w:rFonts w:hint="eastAsia"/>
        </w:rPr>
        <w:t>在内的任何语言绑定，它只与“</w:t>
      </w:r>
      <w:r w:rsidRPr="00A521B8">
        <w:t>Class</w:t>
      </w:r>
      <w:r w:rsidRPr="00A521B8">
        <w:rPr>
          <w:rFonts w:hint="eastAsia"/>
        </w:rPr>
        <w:t>文件”这种特定的二进制文件格式所关联，</w:t>
      </w:r>
      <w:r w:rsidRPr="00A521B8">
        <w:t>Class</w:t>
      </w:r>
      <w:r w:rsidRPr="00A521B8">
        <w:rPr>
          <w:rFonts w:hint="eastAsia"/>
        </w:rPr>
        <w:t>文件中包含了</w:t>
      </w:r>
      <w:r w:rsidRPr="00A521B8">
        <w:t>Java</w:t>
      </w:r>
      <w:r w:rsidRPr="00A521B8">
        <w:rPr>
          <w:rFonts w:hint="eastAsia"/>
        </w:rPr>
        <w:t>虚拟机指令集和符号表以及若干其他辅助信息。</w:t>
      </w:r>
    </w:p>
    <w:p w:rsidR="006B3811" w:rsidRDefault="006B3811" w:rsidP="006B3811">
      <w:pPr>
        <w:pStyle w:val="2"/>
      </w:pPr>
      <w:r w:rsidRPr="006B3811">
        <w:rPr>
          <w:rFonts w:hint="eastAsia"/>
        </w:rPr>
        <w:t>Class</w:t>
      </w:r>
      <w:r w:rsidRPr="006B3811">
        <w:rPr>
          <w:rFonts w:hint="eastAsia"/>
        </w:rPr>
        <w:t>类的本质</w:t>
      </w:r>
    </w:p>
    <w:p w:rsidR="008358F1" w:rsidRPr="00514BB3" w:rsidRDefault="008358F1" w:rsidP="000D5F9B">
      <w:r w:rsidRPr="00514BB3">
        <w:rPr>
          <w:rFonts w:hint="eastAsia"/>
        </w:rPr>
        <w:t>任何一个</w:t>
      </w:r>
      <w:r w:rsidRPr="00514BB3">
        <w:t>Class</w:t>
      </w:r>
      <w:r w:rsidRPr="00514BB3">
        <w:rPr>
          <w:rFonts w:hint="eastAsia"/>
        </w:rPr>
        <w:t>文件都对应着唯一一个类或接口的定义信息，但反过来说，</w:t>
      </w:r>
      <w:r w:rsidR="000D5F9B">
        <w:rPr>
          <w:rFonts w:hint="eastAsia"/>
        </w:rPr>
        <w:t>Class</w:t>
      </w:r>
      <w:r w:rsidR="000D5F9B">
        <w:rPr>
          <w:rFonts w:hint="eastAsia"/>
        </w:rPr>
        <w:t>文件</w:t>
      </w:r>
      <w:r w:rsidRPr="00514BB3">
        <w:rPr>
          <w:rFonts w:hint="eastAsia"/>
        </w:rPr>
        <w:t>实际上它并不一定以磁盘文件的形式存在。</w:t>
      </w:r>
    </w:p>
    <w:p w:rsidR="006B3811" w:rsidRDefault="008358F1" w:rsidP="008358F1">
      <w:pPr>
        <w:rPr>
          <w:sz w:val="24"/>
          <w:szCs w:val="24"/>
        </w:rPr>
      </w:pPr>
      <w:r w:rsidRPr="00514BB3">
        <w:t>Class</w:t>
      </w:r>
      <w:r w:rsidRPr="00514BB3">
        <w:rPr>
          <w:rFonts w:hint="eastAsia"/>
        </w:rPr>
        <w:t>文件是一组以</w:t>
      </w:r>
      <w:r w:rsidRPr="00514BB3">
        <w:t>8</w:t>
      </w:r>
      <w:r w:rsidRPr="00514BB3">
        <w:rPr>
          <w:rFonts w:hint="eastAsia"/>
        </w:rPr>
        <w:t>位字节为基础单位的二进制流</w:t>
      </w:r>
      <w:r w:rsidR="000D5F9B">
        <w:rPr>
          <w:rFonts w:hint="eastAsia"/>
        </w:rPr>
        <w:t>。</w:t>
      </w:r>
    </w:p>
    <w:p w:rsidR="006B3811" w:rsidRPr="006B3811" w:rsidRDefault="006B3811" w:rsidP="006B3811">
      <w:pPr>
        <w:pStyle w:val="2"/>
      </w:pPr>
      <w:r w:rsidRPr="006B3811">
        <w:rPr>
          <w:rFonts w:hint="eastAsia"/>
        </w:rPr>
        <w:t>Class</w:t>
      </w:r>
      <w:r w:rsidRPr="006B3811">
        <w:rPr>
          <w:rFonts w:hint="eastAsia"/>
        </w:rPr>
        <w:t>文件格式</w:t>
      </w:r>
    </w:p>
    <w:p w:rsidR="000D5F9B" w:rsidRPr="00514BB3" w:rsidRDefault="000D5F9B" w:rsidP="003504B3">
      <w:r w:rsidRPr="00514BB3">
        <w:rPr>
          <w:rFonts w:hint="eastAsia"/>
        </w:rPr>
        <w:t>各个数据项目严格按照顺序紧凑地排列在</w:t>
      </w:r>
      <w:r w:rsidRPr="00514BB3">
        <w:t>Class</w:t>
      </w:r>
      <w:r w:rsidRPr="00514BB3">
        <w:rPr>
          <w:rFonts w:hint="eastAsia"/>
        </w:rPr>
        <w:t>文件之中，中间没有添加任何分隔符，这使得整个</w:t>
      </w:r>
      <w:r w:rsidRPr="00514BB3">
        <w:t>Class</w:t>
      </w:r>
      <w:r w:rsidRPr="00514BB3">
        <w:rPr>
          <w:rFonts w:hint="eastAsia"/>
        </w:rPr>
        <w:t>文件中存储的内容几乎全部是程序运行的必要数据，没有空隙存在。</w:t>
      </w:r>
    </w:p>
    <w:p w:rsidR="000D5F9B" w:rsidRPr="00514BB3" w:rsidRDefault="000D5F9B" w:rsidP="003504B3">
      <w:r w:rsidRPr="00514BB3">
        <w:t>Class</w:t>
      </w:r>
      <w:r w:rsidRPr="00514BB3">
        <w:rPr>
          <w:rFonts w:hint="eastAsia"/>
        </w:rPr>
        <w:t>文件格式采用一种类似于</w:t>
      </w:r>
      <w:r w:rsidRPr="00514BB3">
        <w:t>C</w:t>
      </w:r>
      <w:r w:rsidRPr="00514BB3">
        <w:rPr>
          <w:rFonts w:hint="eastAsia"/>
        </w:rPr>
        <w:t>语言结构体的伪结构来存储数据，这种伪结构中只有两种数据类型：无符号数和表。</w:t>
      </w:r>
    </w:p>
    <w:p w:rsidR="000D5F9B" w:rsidRPr="00514BB3" w:rsidRDefault="000D5F9B" w:rsidP="000D5F9B">
      <w:r w:rsidRPr="00514BB3">
        <w:rPr>
          <w:rFonts w:hint="eastAsia"/>
        </w:rPr>
        <w:t>无符号数属于基本的数据类型，以</w:t>
      </w:r>
      <w:r w:rsidRPr="00514BB3">
        <w:t>u1</w:t>
      </w:r>
      <w:r w:rsidRPr="00514BB3">
        <w:rPr>
          <w:rFonts w:hint="eastAsia"/>
        </w:rPr>
        <w:t>、</w:t>
      </w:r>
      <w:r w:rsidRPr="00514BB3">
        <w:t>u2</w:t>
      </w:r>
      <w:r w:rsidRPr="00514BB3">
        <w:rPr>
          <w:rFonts w:hint="eastAsia"/>
        </w:rPr>
        <w:t>、</w:t>
      </w:r>
      <w:r w:rsidRPr="00514BB3">
        <w:t>u4</w:t>
      </w:r>
      <w:r w:rsidRPr="00514BB3">
        <w:rPr>
          <w:rFonts w:hint="eastAsia"/>
        </w:rPr>
        <w:t>、</w:t>
      </w:r>
      <w:r w:rsidRPr="00514BB3">
        <w:t>u8</w:t>
      </w:r>
      <w:r w:rsidRPr="00514BB3">
        <w:rPr>
          <w:rFonts w:hint="eastAsia"/>
        </w:rPr>
        <w:t>来分别代表</w:t>
      </w:r>
      <w:r w:rsidRPr="00514BB3">
        <w:t>1</w:t>
      </w:r>
      <w:r w:rsidRPr="00514BB3">
        <w:rPr>
          <w:rFonts w:hint="eastAsia"/>
        </w:rPr>
        <w:t>个字节、</w:t>
      </w:r>
      <w:r w:rsidRPr="00514BB3">
        <w:t>2</w:t>
      </w:r>
      <w:r w:rsidRPr="00514BB3">
        <w:rPr>
          <w:rFonts w:hint="eastAsia"/>
        </w:rPr>
        <w:t>个字节、</w:t>
      </w:r>
      <w:r w:rsidRPr="00514BB3">
        <w:t>4</w:t>
      </w:r>
      <w:r w:rsidRPr="00514BB3">
        <w:rPr>
          <w:rFonts w:hint="eastAsia"/>
        </w:rPr>
        <w:t>个字节和</w:t>
      </w:r>
      <w:r w:rsidRPr="00514BB3">
        <w:t>8</w:t>
      </w:r>
      <w:r w:rsidRPr="00514BB3">
        <w:rPr>
          <w:rFonts w:hint="eastAsia"/>
        </w:rPr>
        <w:t>个字节的无符号数，无符号数可以用来描述数字、索引引用、数量值或者按照</w:t>
      </w:r>
      <w:r w:rsidRPr="00514BB3">
        <w:t>UTF-8</w:t>
      </w:r>
      <w:r w:rsidRPr="00514BB3">
        <w:rPr>
          <w:rFonts w:hint="eastAsia"/>
        </w:rPr>
        <w:t>编码构成字符串值。</w:t>
      </w:r>
    </w:p>
    <w:p w:rsidR="003504B3" w:rsidRPr="00514BB3" w:rsidRDefault="003504B3" w:rsidP="003504B3">
      <w:r w:rsidRPr="00514BB3">
        <w:rPr>
          <w:rFonts w:hint="eastAsia"/>
        </w:rPr>
        <w:t>表是由多个无符号数或者其他表作为数据项构成的复合数据类型，所有表都习惯性地以“</w:t>
      </w:r>
      <w:r w:rsidRPr="00514BB3">
        <w:t>_info</w:t>
      </w:r>
      <w:r w:rsidRPr="00514BB3">
        <w:rPr>
          <w:rFonts w:hint="eastAsia"/>
        </w:rPr>
        <w:t>”结尾。表用于描述有层次关系的复合结构的数据，整个</w:t>
      </w:r>
      <w:r w:rsidRPr="00514BB3">
        <w:t>Class</w:t>
      </w:r>
      <w:r w:rsidRPr="00514BB3">
        <w:rPr>
          <w:rFonts w:hint="eastAsia"/>
        </w:rPr>
        <w:t>文件本质上就是一张表</w:t>
      </w:r>
      <w:r>
        <w:rPr>
          <w:rFonts w:hint="eastAsia"/>
        </w:rPr>
        <w:t>。</w:t>
      </w:r>
    </w:p>
    <w:p w:rsidR="006B3811" w:rsidRPr="006B3811" w:rsidRDefault="006B3811" w:rsidP="006B3811">
      <w:pPr>
        <w:pStyle w:val="2"/>
      </w:pPr>
      <w:r w:rsidRPr="006B3811">
        <w:rPr>
          <w:rFonts w:hint="eastAsia"/>
        </w:rPr>
        <w:t>Class</w:t>
      </w:r>
      <w:r w:rsidRPr="006B3811">
        <w:rPr>
          <w:rFonts w:hint="eastAsia"/>
        </w:rPr>
        <w:t>文件格式详解</w:t>
      </w:r>
    </w:p>
    <w:p w:rsidR="003504B3" w:rsidRDefault="003504B3" w:rsidP="0035529F">
      <w:r w:rsidRPr="00146603">
        <w:t>Class</w:t>
      </w:r>
      <w:r w:rsidRPr="00146603">
        <w:rPr>
          <w:rFonts w:hint="eastAsia"/>
        </w:rPr>
        <w:t>的结构不像</w:t>
      </w:r>
      <w:r w:rsidRPr="00146603">
        <w:t>XML</w:t>
      </w:r>
      <w:r w:rsidRPr="00146603">
        <w:rPr>
          <w:rFonts w:hint="eastAsia"/>
        </w:rPr>
        <w:t>等描述语言，由于它没有任何分隔符号，所以在</w:t>
      </w:r>
      <w:r>
        <w:rPr>
          <w:rFonts w:hint="eastAsia"/>
        </w:rPr>
        <w:t>其</w:t>
      </w:r>
      <w:r w:rsidRPr="00146603">
        <w:rPr>
          <w:rFonts w:hint="eastAsia"/>
        </w:rPr>
        <w:t>中的数据项，无论是顺序还是数量，都是被严格限定的，哪个字节代表什么含义，长度是多少，先后顺序如何，都不允许改变。</w:t>
      </w:r>
    </w:p>
    <w:p w:rsidR="006B3811" w:rsidRDefault="0035529F" w:rsidP="0035529F">
      <w:pPr>
        <w:rPr>
          <w:sz w:val="24"/>
          <w:szCs w:val="24"/>
        </w:rPr>
      </w:pPr>
      <w:r>
        <w:rPr>
          <w:rFonts w:hint="eastAsia"/>
          <w:sz w:val="24"/>
          <w:szCs w:val="24"/>
        </w:rPr>
        <w:t>按顺序包括：</w:t>
      </w:r>
    </w:p>
    <w:p w:rsidR="0035529F" w:rsidRDefault="0035529F" w:rsidP="0035529F">
      <w:pPr>
        <w:pStyle w:val="3"/>
      </w:pPr>
      <w:r w:rsidRPr="0035529F">
        <w:rPr>
          <w:rFonts w:hint="eastAsia"/>
        </w:rPr>
        <w:t>魔数与</w:t>
      </w:r>
      <w:r w:rsidRPr="0035529F">
        <w:rPr>
          <w:rFonts w:hint="eastAsia"/>
        </w:rPr>
        <w:t>Class</w:t>
      </w:r>
      <w:r w:rsidRPr="0035529F">
        <w:rPr>
          <w:rFonts w:hint="eastAsia"/>
        </w:rPr>
        <w:t>文件的版本</w:t>
      </w:r>
    </w:p>
    <w:p w:rsidR="0035529F" w:rsidRDefault="0035529F" w:rsidP="0035529F">
      <w:r w:rsidRPr="00A6576E">
        <w:rPr>
          <w:rFonts w:hint="eastAsia"/>
        </w:rPr>
        <w:t>每个</w:t>
      </w:r>
      <w:r w:rsidRPr="00A6576E">
        <w:t>Class</w:t>
      </w:r>
      <w:r w:rsidRPr="00A6576E">
        <w:rPr>
          <w:rFonts w:hint="eastAsia"/>
        </w:rPr>
        <w:t>文件的头</w:t>
      </w:r>
      <w:r w:rsidRPr="00A6576E">
        <w:t>4</w:t>
      </w:r>
      <w:r w:rsidRPr="00A6576E">
        <w:rPr>
          <w:rFonts w:hint="eastAsia"/>
        </w:rPr>
        <w:t>个字节称为魔数（</w:t>
      </w:r>
      <w:r w:rsidRPr="00A6576E">
        <w:t>Magic Number</w:t>
      </w:r>
      <w:r w:rsidRPr="00A6576E">
        <w:rPr>
          <w:rFonts w:hint="eastAsia"/>
        </w:rPr>
        <w:t>），它的唯一作用是确定这个文件是</w:t>
      </w:r>
      <w:r w:rsidRPr="00A6576E">
        <w:rPr>
          <w:rFonts w:hint="eastAsia"/>
        </w:rPr>
        <w:lastRenderedPageBreak/>
        <w:t>否为一个能被虚拟机接受的</w:t>
      </w:r>
      <w:r w:rsidRPr="00A6576E">
        <w:t>Class</w:t>
      </w:r>
      <w:r w:rsidRPr="00A6576E">
        <w:rPr>
          <w:rFonts w:hint="eastAsia"/>
        </w:rPr>
        <w:t>文件。使用魔数而不是扩展名来进行识别主要是基于安全方面的考虑，因为文件扩展名可以随意地改动。文件格式的制定者可以自由地选择魔数值，只要这个魔数值还没有被广泛采用过同时又不会引起混淆即可。</w:t>
      </w:r>
    </w:p>
    <w:p w:rsidR="0035529F" w:rsidRPr="0035529F" w:rsidRDefault="0035529F" w:rsidP="003305E6">
      <w:r w:rsidRPr="005925A4">
        <w:rPr>
          <w:rFonts w:hint="eastAsia"/>
        </w:rPr>
        <w:t>紧接着魔数的</w:t>
      </w:r>
      <w:r w:rsidRPr="005925A4">
        <w:t>4</w:t>
      </w:r>
      <w:r w:rsidRPr="005925A4">
        <w:rPr>
          <w:rFonts w:hint="eastAsia"/>
        </w:rPr>
        <w:t>个字节存储的是</w:t>
      </w:r>
      <w:r w:rsidRPr="005925A4">
        <w:t>Class</w:t>
      </w:r>
      <w:r w:rsidRPr="005925A4">
        <w:rPr>
          <w:rFonts w:hint="eastAsia"/>
        </w:rPr>
        <w:t>文件的版本号：第</w:t>
      </w:r>
      <w:r w:rsidRPr="005925A4">
        <w:t>5</w:t>
      </w:r>
      <w:r w:rsidRPr="005925A4">
        <w:rPr>
          <w:rFonts w:hint="eastAsia"/>
        </w:rPr>
        <w:t>和第</w:t>
      </w:r>
      <w:r w:rsidRPr="005925A4">
        <w:t>6</w:t>
      </w:r>
      <w:r w:rsidRPr="005925A4">
        <w:rPr>
          <w:rFonts w:hint="eastAsia"/>
        </w:rPr>
        <w:t>个字节是次版本号（</w:t>
      </w:r>
      <w:r w:rsidRPr="005925A4">
        <w:t>MinorVersion</w:t>
      </w:r>
      <w:r w:rsidRPr="005925A4">
        <w:rPr>
          <w:rFonts w:hint="eastAsia"/>
        </w:rPr>
        <w:t>），第</w:t>
      </w:r>
      <w:r w:rsidRPr="005925A4">
        <w:t>7</w:t>
      </w:r>
      <w:r w:rsidRPr="005925A4">
        <w:rPr>
          <w:rFonts w:hint="eastAsia"/>
        </w:rPr>
        <w:t>和第</w:t>
      </w:r>
      <w:r w:rsidRPr="005925A4">
        <w:t>8</w:t>
      </w:r>
      <w:r w:rsidRPr="005925A4">
        <w:rPr>
          <w:rFonts w:hint="eastAsia"/>
        </w:rPr>
        <w:t>个字节是主版本号（</w:t>
      </w:r>
      <w:r w:rsidRPr="005925A4">
        <w:t>Major Version</w:t>
      </w:r>
      <w:r w:rsidRPr="005925A4">
        <w:rPr>
          <w:rFonts w:hint="eastAsia"/>
        </w:rPr>
        <w:t>）。</w:t>
      </w:r>
      <w:r w:rsidRPr="005925A4">
        <w:t>Java</w:t>
      </w:r>
      <w:r w:rsidRPr="005925A4">
        <w:rPr>
          <w:rFonts w:hint="eastAsia"/>
        </w:rPr>
        <w:t>的版本号是从</w:t>
      </w:r>
      <w:r w:rsidRPr="005925A4">
        <w:t>45</w:t>
      </w:r>
      <w:r w:rsidRPr="005925A4">
        <w:rPr>
          <w:rFonts w:hint="eastAsia"/>
        </w:rPr>
        <w:t>开始的，</w:t>
      </w:r>
      <w:r w:rsidRPr="005925A4">
        <w:t>JDK 1.1</w:t>
      </w:r>
      <w:r w:rsidRPr="005925A4">
        <w:rPr>
          <w:rFonts w:hint="eastAsia"/>
        </w:rPr>
        <w:t>之后的每个</w:t>
      </w:r>
      <w:r w:rsidRPr="005925A4">
        <w:t>JDK</w:t>
      </w:r>
      <w:r w:rsidRPr="005925A4">
        <w:rPr>
          <w:rFonts w:hint="eastAsia"/>
        </w:rPr>
        <w:t>大版本发布主版本号向上加</w:t>
      </w:r>
      <w:r w:rsidRPr="005925A4">
        <w:t>1</w:t>
      </w:r>
      <w:r w:rsidRPr="005925A4">
        <w:rPr>
          <w:rFonts w:hint="eastAsia"/>
        </w:rPr>
        <w:t>高版本的</w:t>
      </w:r>
      <w:r w:rsidRPr="005925A4">
        <w:t>JDK</w:t>
      </w:r>
      <w:r w:rsidRPr="005925A4">
        <w:rPr>
          <w:rFonts w:hint="eastAsia"/>
        </w:rPr>
        <w:t>能向下兼容以前版本的</w:t>
      </w:r>
      <w:r w:rsidRPr="005925A4">
        <w:t>Class</w:t>
      </w:r>
      <w:r w:rsidRPr="005925A4">
        <w:rPr>
          <w:rFonts w:hint="eastAsia"/>
        </w:rPr>
        <w:t>文件，但不能运行以后版本的</w:t>
      </w:r>
      <w:r w:rsidRPr="005925A4">
        <w:t>Class</w:t>
      </w:r>
      <w:r w:rsidRPr="005925A4">
        <w:rPr>
          <w:rFonts w:hint="eastAsia"/>
        </w:rPr>
        <w:t>文件，即使文件格式并未发生任何变化，虚拟机也必须拒绝执行超过其版本号的</w:t>
      </w:r>
      <w:r w:rsidRPr="005925A4">
        <w:t>Class</w:t>
      </w:r>
      <w:r w:rsidRPr="005925A4">
        <w:rPr>
          <w:rFonts w:hint="eastAsia"/>
        </w:rPr>
        <w:t>文件。</w:t>
      </w:r>
    </w:p>
    <w:p w:rsidR="0035529F" w:rsidRDefault="0035529F" w:rsidP="0035529F">
      <w:pPr>
        <w:pStyle w:val="3"/>
      </w:pPr>
      <w:r w:rsidRPr="0035529F">
        <w:rPr>
          <w:rFonts w:hint="eastAsia"/>
        </w:rPr>
        <w:t>常量池</w:t>
      </w:r>
    </w:p>
    <w:p w:rsidR="003305E6" w:rsidRPr="005925A4" w:rsidRDefault="003305E6" w:rsidP="003305E6">
      <w:r w:rsidRPr="00454993">
        <w:rPr>
          <w:rFonts w:hint="eastAsia"/>
        </w:rPr>
        <w:t>常量池中常量的数量是不固定的，所以在常量池的入口需要放置一项</w:t>
      </w:r>
      <w:r w:rsidRPr="00454993">
        <w:t>u2</w:t>
      </w:r>
      <w:r w:rsidRPr="00454993">
        <w:rPr>
          <w:rFonts w:hint="eastAsia"/>
        </w:rPr>
        <w:t>类型的数据，代表常量池容量计数值（</w:t>
      </w:r>
      <w:r w:rsidRPr="00454993">
        <w:t>constant_pool_count</w:t>
      </w:r>
      <w:r w:rsidRPr="00454993">
        <w:rPr>
          <w:rFonts w:hint="eastAsia"/>
        </w:rPr>
        <w:t>）。与</w:t>
      </w:r>
      <w:r w:rsidRPr="00454993">
        <w:t>Java</w:t>
      </w:r>
      <w:r w:rsidRPr="00454993">
        <w:rPr>
          <w:rFonts w:hint="eastAsia"/>
        </w:rPr>
        <w:t>中语言习惯不一样的是，这个容量计数是从</w:t>
      </w:r>
      <w:r w:rsidRPr="00454993">
        <w:t>1</w:t>
      </w:r>
      <w:r w:rsidRPr="00454993">
        <w:rPr>
          <w:rFonts w:hint="eastAsia"/>
        </w:rPr>
        <w:t>而不是</w:t>
      </w:r>
      <w:r w:rsidRPr="00454993">
        <w:t>0</w:t>
      </w:r>
      <w:r w:rsidRPr="00454993">
        <w:rPr>
          <w:rFonts w:hint="eastAsia"/>
        </w:rPr>
        <w:t>开始的</w:t>
      </w:r>
    </w:p>
    <w:p w:rsidR="003305E6" w:rsidRDefault="003305E6" w:rsidP="003305E6">
      <w:r w:rsidRPr="004F43DB">
        <w:rPr>
          <w:rFonts w:hint="eastAsia"/>
        </w:rPr>
        <w:t>常量池中主要存放两大类常量：字面量（</w:t>
      </w:r>
      <w:r w:rsidRPr="004F43DB">
        <w:t>Literal</w:t>
      </w:r>
      <w:r w:rsidRPr="004F43DB">
        <w:rPr>
          <w:rFonts w:hint="eastAsia"/>
        </w:rPr>
        <w:t>）和符号引用（</w:t>
      </w:r>
      <w:r w:rsidRPr="004F43DB">
        <w:t>Symbolic References</w:t>
      </w:r>
      <w:r w:rsidRPr="004F43DB">
        <w:rPr>
          <w:rFonts w:hint="eastAsia"/>
        </w:rPr>
        <w:t>）。</w:t>
      </w:r>
    </w:p>
    <w:p w:rsidR="003305E6" w:rsidRDefault="003305E6" w:rsidP="003305E6">
      <w:r w:rsidRPr="004F43DB">
        <w:rPr>
          <w:rFonts w:hint="eastAsia"/>
        </w:rPr>
        <w:t>字面量比较接近于</w:t>
      </w:r>
      <w:r w:rsidRPr="004F43DB">
        <w:t>Java</w:t>
      </w:r>
      <w:r w:rsidRPr="004F43DB">
        <w:rPr>
          <w:rFonts w:hint="eastAsia"/>
        </w:rPr>
        <w:t>语言层面的常量概念，如文本字符串、声明为</w:t>
      </w:r>
      <w:r w:rsidRPr="004F43DB">
        <w:t>final</w:t>
      </w:r>
      <w:r w:rsidRPr="004F43DB">
        <w:rPr>
          <w:rFonts w:hint="eastAsia"/>
        </w:rPr>
        <w:t>的常量值等。</w:t>
      </w:r>
    </w:p>
    <w:p w:rsidR="003305E6" w:rsidRPr="004F43DB" w:rsidRDefault="003305E6" w:rsidP="003305E6">
      <w:r w:rsidRPr="004F43DB">
        <w:rPr>
          <w:rFonts w:hint="eastAsia"/>
        </w:rPr>
        <w:t>而符号引用则属于编译原理方面的概念，包括了下面三类常量：</w:t>
      </w:r>
    </w:p>
    <w:p w:rsidR="003305E6" w:rsidRPr="003305E6" w:rsidRDefault="003305E6" w:rsidP="003305E6">
      <w:r w:rsidRPr="004F43DB">
        <w:rPr>
          <w:rFonts w:hint="eastAsia"/>
        </w:rPr>
        <w:t>类和接口的全限定名（</w:t>
      </w:r>
      <w:r w:rsidRPr="004F43DB">
        <w:t>Fully Qualified Name</w:t>
      </w:r>
      <w:r w:rsidRPr="004F43DB">
        <w:rPr>
          <w:rFonts w:hint="eastAsia"/>
        </w:rPr>
        <w:t>）</w:t>
      </w:r>
      <w:r>
        <w:rPr>
          <w:rFonts w:hint="eastAsia"/>
        </w:rPr>
        <w:t>、</w:t>
      </w:r>
      <w:r w:rsidRPr="004F43DB">
        <w:rPr>
          <w:rFonts w:hint="eastAsia"/>
        </w:rPr>
        <w:t>字段的名称和描述符（</w:t>
      </w:r>
      <w:r w:rsidRPr="004F43DB">
        <w:t>Descriptor</w:t>
      </w:r>
      <w:r w:rsidRPr="004F43DB">
        <w:rPr>
          <w:rFonts w:hint="eastAsia"/>
        </w:rPr>
        <w:t>）</w:t>
      </w:r>
      <w:r>
        <w:rPr>
          <w:rFonts w:hint="eastAsia"/>
        </w:rPr>
        <w:t>、</w:t>
      </w:r>
      <w:r w:rsidRPr="004F43DB">
        <w:rPr>
          <w:rFonts w:hint="eastAsia"/>
        </w:rPr>
        <w:t>方法的名称和描述符</w:t>
      </w:r>
    </w:p>
    <w:p w:rsidR="0035529F" w:rsidRDefault="0035529F" w:rsidP="0035529F">
      <w:pPr>
        <w:pStyle w:val="3"/>
      </w:pPr>
      <w:r w:rsidRPr="0035529F">
        <w:rPr>
          <w:rFonts w:hint="eastAsia"/>
        </w:rPr>
        <w:t>访问标志</w:t>
      </w:r>
    </w:p>
    <w:p w:rsidR="003305E6" w:rsidRPr="003305E6" w:rsidRDefault="003305E6" w:rsidP="003305E6">
      <w:r w:rsidRPr="0059704C">
        <w:rPr>
          <w:rFonts w:hint="eastAsia"/>
        </w:rPr>
        <w:t>用于识别一些类或者接口层次的访问信息，包括：这个</w:t>
      </w:r>
      <w:r w:rsidRPr="0059704C">
        <w:t>Class</w:t>
      </w:r>
      <w:r w:rsidRPr="0059704C">
        <w:rPr>
          <w:rFonts w:hint="eastAsia"/>
        </w:rPr>
        <w:t>是类还是接口；是否定义为</w:t>
      </w:r>
      <w:r w:rsidRPr="0059704C">
        <w:t>public</w:t>
      </w:r>
      <w:r w:rsidRPr="0059704C">
        <w:rPr>
          <w:rFonts w:hint="eastAsia"/>
        </w:rPr>
        <w:t>类型；是否定义为</w:t>
      </w:r>
      <w:r w:rsidRPr="0059704C">
        <w:t>abstract</w:t>
      </w:r>
      <w:r w:rsidRPr="0059704C">
        <w:rPr>
          <w:rFonts w:hint="eastAsia"/>
        </w:rPr>
        <w:t>类型；如果是类的话，是否被声明为</w:t>
      </w:r>
      <w:r w:rsidRPr="0059704C">
        <w:t>final</w:t>
      </w:r>
      <w:r w:rsidRPr="0059704C">
        <w:rPr>
          <w:rFonts w:hint="eastAsia"/>
        </w:rPr>
        <w:t>等</w:t>
      </w:r>
    </w:p>
    <w:p w:rsidR="0035529F" w:rsidRDefault="0035529F" w:rsidP="0035529F">
      <w:pPr>
        <w:pStyle w:val="3"/>
      </w:pPr>
      <w:r w:rsidRPr="0035529F">
        <w:rPr>
          <w:rFonts w:hint="eastAsia"/>
        </w:rPr>
        <w:t>类索引、父类索引与接口索引集合</w:t>
      </w:r>
    </w:p>
    <w:p w:rsidR="003305E6" w:rsidRPr="003305E6" w:rsidRDefault="003F4705" w:rsidP="003305E6">
      <w:r w:rsidRPr="0059704C">
        <w:rPr>
          <w:rFonts w:hint="eastAsia"/>
        </w:rPr>
        <w:t>这三项数据来确定这个类的继承关系。类索引用于确定这个类的全限定名，父类索引用于确定这个类的父类的全限定名。由于</w:t>
      </w:r>
      <w:r w:rsidRPr="0059704C">
        <w:t>Java</w:t>
      </w:r>
      <w:r w:rsidRPr="0059704C">
        <w:rPr>
          <w:rFonts w:hint="eastAsia"/>
        </w:rPr>
        <w:t>语言不允许多重继承，所以父类索引只有一个，除了</w:t>
      </w:r>
      <w:r w:rsidRPr="0059704C">
        <w:t>java.lang.Object</w:t>
      </w:r>
      <w:r w:rsidRPr="0059704C">
        <w:rPr>
          <w:rFonts w:hint="eastAsia"/>
        </w:rPr>
        <w:t>之外，所有的</w:t>
      </w:r>
      <w:r w:rsidRPr="0059704C">
        <w:t>Java</w:t>
      </w:r>
      <w:r w:rsidRPr="0059704C">
        <w:rPr>
          <w:rFonts w:hint="eastAsia"/>
        </w:rPr>
        <w:t>类都有父类，因此除了</w:t>
      </w:r>
      <w:r w:rsidRPr="0059704C">
        <w:t>java.lang.Object</w:t>
      </w:r>
      <w:r w:rsidRPr="0059704C">
        <w:rPr>
          <w:rFonts w:hint="eastAsia"/>
        </w:rPr>
        <w:t>外，所有</w:t>
      </w:r>
      <w:r w:rsidRPr="0059704C">
        <w:t>Java</w:t>
      </w:r>
      <w:r w:rsidRPr="0059704C">
        <w:rPr>
          <w:rFonts w:hint="eastAsia"/>
        </w:rPr>
        <w:t>类的父类索引都不为</w:t>
      </w:r>
      <w:r w:rsidRPr="0059704C">
        <w:t>0</w:t>
      </w:r>
      <w:r w:rsidRPr="0059704C">
        <w:rPr>
          <w:rFonts w:hint="eastAsia"/>
        </w:rPr>
        <w:t>。接口索引集合就用来描述这个类实现了哪些接口，这些被实现的接口将按</w:t>
      </w:r>
      <w:r w:rsidRPr="0059704C">
        <w:t>implements</w:t>
      </w:r>
      <w:r w:rsidRPr="0059704C">
        <w:rPr>
          <w:rFonts w:hint="eastAsia"/>
        </w:rPr>
        <w:t>语句（如果这个类本身是一个接口，则应当是</w:t>
      </w:r>
      <w:r w:rsidRPr="0059704C">
        <w:t>extends</w:t>
      </w:r>
      <w:r w:rsidRPr="0059704C">
        <w:rPr>
          <w:rFonts w:hint="eastAsia"/>
        </w:rPr>
        <w:t>语句）后的接口顺序从左到右排列在接口索引集合中</w:t>
      </w:r>
    </w:p>
    <w:p w:rsidR="0035529F" w:rsidRDefault="0035529F" w:rsidP="0035529F">
      <w:pPr>
        <w:pStyle w:val="3"/>
      </w:pPr>
      <w:r w:rsidRPr="0035529F">
        <w:rPr>
          <w:rFonts w:hint="eastAsia"/>
        </w:rPr>
        <w:t>字段表集合</w:t>
      </w:r>
    </w:p>
    <w:p w:rsidR="003F4705" w:rsidRDefault="003F4705" w:rsidP="003F4705">
      <w:r w:rsidRPr="00A312D1">
        <w:rPr>
          <w:rFonts w:hint="eastAsia"/>
        </w:rPr>
        <w:t>描述接口或者类中声明的变量。字段（</w:t>
      </w:r>
      <w:r w:rsidRPr="00A312D1">
        <w:t>field</w:t>
      </w:r>
      <w:r w:rsidRPr="00A312D1">
        <w:rPr>
          <w:rFonts w:hint="eastAsia"/>
        </w:rPr>
        <w:t>）包括类级变量以及实例级变量</w:t>
      </w:r>
      <w:r>
        <w:rPr>
          <w:rFonts w:hint="eastAsia"/>
        </w:rPr>
        <w:t>。</w:t>
      </w:r>
    </w:p>
    <w:p w:rsidR="00545372" w:rsidRDefault="003F4705" w:rsidP="003F4705">
      <w:r w:rsidRPr="00A312D1">
        <w:rPr>
          <w:rFonts w:hint="eastAsia"/>
        </w:rPr>
        <w:t>而字段叫什么名字、字段被定义为什么数据类型，这些都是无法固定的，只能引用常量池中的常量来描述。</w:t>
      </w:r>
    </w:p>
    <w:p w:rsidR="003F4705" w:rsidRPr="003F4705" w:rsidRDefault="003F4705" w:rsidP="003F4705">
      <w:r w:rsidRPr="00A312D1">
        <w:rPr>
          <w:rFonts w:hint="eastAsia"/>
        </w:rPr>
        <w:t>字段表集合中不会列出从超类或者父接口中继承而来的字段，但有可能列出原本</w:t>
      </w:r>
      <w:r w:rsidRPr="00A312D1">
        <w:t>Java</w:t>
      </w:r>
      <w:r w:rsidRPr="00A312D1">
        <w:rPr>
          <w:rFonts w:hint="eastAsia"/>
        </w:rPr>
        <w:t>代码之中不存在的字段，譬如在内部类中为了保持对外部类的访问性，会自动添加指向外部类实例的字段。</w:t>
      </w:r>
    </w:p>
    <w:p w:rsidR="0035529F" w:rsidRDefault="0035529F" w:rsidP="0035529F">
      <w:pPr>
        <w:pStyle w:val="3"/>
      </w:pPr>
      <w:r w:rsidRPr="0035529F">
        <w:rPr>
          <w:rFonts w:hint="eastAsia"/>
        </w:rPr>
        <w:lastRenderedPageBreak/>
        <w:t>方法表集合</w:t>
      </w:r>
    </w:p>
    <w:p w:rsidR="000A7B92" w:rsidRDefault="00545372" w:rsidP="00545372">
      <w:r>
        <w:rPr>
          <w:rFonts w:hint="eastAsia"/>
        </w:rPr>
        <w:t>描述了方法的定义，但是</w:t>
      </w:r>
      <w:r w:rsidRPr="00143CA3">
        <w:rPr>
          <w:rFonts w:hint="eastAsia"/>
        </w:rPr>
        <w:t>方法里的</w:t>
      </w:r>
      <w:r w:rsidRPr="00143CA3">
        <w:t>Java</w:t>
      </w:r>
      <w:r w:rsidRPr="00143CA3">
        <w:rPr>
          <w:rFonts w:hint="eastAsia"/>
        </w:rPr>
        <w:t>代码，经过编译器编译成字节码指令后，存放在</w:t>
      </w:r>
      <w:r>
        <w:rPr>
          <w:rFonts w:hint="eastAsia"/>
        </w:rPr>
        <w:t>属性表</w:t>
      </w:r>
      <w:r w:rsidR="000A7B92">
        <w:rPr>
          <w:rFonts w:hint="eastAsia"/>
        </w:rPr>
        <w:t>集合</w:t>
      </w:r>
      <w:r>
        <w:rPr>
          <w:rFonts w:hint="eastAsia"/>
        </w:rPr>
        <w:t>中</w:t>
      </w:r>
      <w:r w:rsidR="000A7B92">
        <w:rPr>
          <w:rFonts w:hint="eastAsia"/>
        </w:rPr>
        <w:t>的</w:t>
      </w:r>
      <w:r w:rsidRPr="00143CA3">
        <w:rPr>
          <w:rFonts w:hint="eastAsia"/>
        </w:rPr>
        <w:t>方法属性表集合中一个名为“</w:t>
      </w:r>
      <w:r w:rsidRPr="00143CA3">
        <w:t>Code</w:t>
      </w:r>
      <w:r w:rsidRPr="00143CA3">
        <w:rPr>
          <w:rFonts w:hint="eastAsia"/>
        </w:rPr>
        <w:t>”的属性里面</w:t>
      </w:r>
      <w:r>
        <w:rPr>
          <w:rFonts w:hint="eastAsia"/>
        </w:rPr>
        <w:t>。</w:t>
      </w:r>
    </w:p>
    <w:p w:rsidR="00545372" w:rsidRPr="00545372" w:rsidRDefault="00545372" w:rsidP="000A7B92">
      <w:r w:rsidRPr="00143CA3">
        <w:rPr>
          <w:rFonts w:hint="eastAsia"/>
        </w:rPr>
        <w:t>与字段表集合相</w:t>
      </w:r>
      <w:r w:rsidR="000A7B92">
        <w:rPr>
          <w:rFonts w:hint="eastAsia"/>
        </w:rPr>
        <w:t>类似</w:t>
      </w:r>
      <w:r w:rsidRPr="00143CA3">
        <w:rPr>
          <w:rFonts w:hint="eastAsia"/>
        </w:rPr>
        <w:t>的，如果父类方法在子类中没有被重写（</w:t>
      </w:r>
      <w:r w:rsidRPr="00143CA3">
        <w:t>Override</w:t>
      </w:r>
      <w:r w:rsidRPr="00143CA3">
        <w:rPr>
          <w:rFonts w:hint="eastAsia"/>
        </w:rPr>
        <w:t>），方法表集合中就不会出现来自父类的方法信息。但同样的，有可能会出现由编译器自动添加的方法，最典型的便是类构造器“＜</w:t>
      </w:r>
      <w:r w:rsidRPr="00143CA3">
        <w:t>clinit</w:t>
      </w:r>
      <w:r w:rsidRPr="00143CA3">
        <w:rPr>
          <w:rFonts w:hint="eastAsia"/>
        </w:rPr>
        <w:t>＞”方法和实例构造器“＜</w:t>
      </w:r>
      <w:r w:rsidRPr="00143CA3">
        <w:t>init</w:t>
      </w:r>
      <w:r w:rsidRPr="00143CA3">
        <w:rPr>
          <w:rFonts w:hint="eastAsia"/>
        </w:rPr>
        <w:t>＞”</w:t>
      </w:r>
    </w:p>
    <w:p w:rsidR="0035529F" w:rsidRPr="0035529F" w:rsidRDefault="0035529F" w:rsidP="0035529F">
      <w:pPr>
        <w:pStyle w:val="3"/>
      </w:pPr>
      <w:r w:rsidRPr="0035529F">
        <w:rPr>
          <w:rFonts w:hint="eastAsia"/>
        </w:rPr>
        <w:t>属性表集合</w:t>
      </w:r>
    </w:p>
    <w:p w:rsidR="006B3811" w:rsidRDefault="000A7B92" w:rsidP="000A7B92">
      <w:pPr>
        <w:rPr>
          <w:sz w:val="24"/>
          <w:szCs w:val="24"/>
        </w:rPr>
      </w:pPr>
      <w:r>
        <w:rPr>
          <w:rFonts w:hint="eastAsia"/>
          <w:sz w:val="24"/>
          <w:szCs w:val="24"/>
        </w:rPr>
        <w:t>存储</w:t>
      </w:r>
      <w:r w:rsidRPr="000A7B92">
        <w:rPr>
          <w:sz w:val="24"/>
          <w:szCs w:val="24"/>
        </w:rPr>
        <w:t>Class</w:t>
      </w:r>
      <w:r w:rsidRPr="000A7B92">
        <w:rPr>
          <w:rFonts w:hint="eastAsia"/>
          <w:sz w:val="24"/>
          <w:szCs w:val="24"/>
        </w:rPr>
        <w:t>文件、字段表、方法表都自己的属性表集合，以用于描述某些场景专有的信息</w:t>
      </w:r>
      <w:r w:rsidR="00910FF2">
        <w:rPr>
          <w:rFonts w:hint="eastAsia"/>
          <w:sz w:val="24"/>
          <w:szCs w:val="24"/>
        </w:rPr>
        <w:t>。如方法的代码就存储在</w:t>
      </w:r>
      <w:r w:rsidR="00910FF2">
        <w:rPr>
          <w:rFonts w:hint="eastAsia"/>
          <w:sz w:val="24"/>
          <w:szCs w:val="24"/>
        </w:rPr>
        <w:t>Code</w:t>
      </w:r>
      <w:r w:rsidR="00910FF2">
        <w:rPr>
          <w:rFonts w:hint="eastAsia"/>
          <w:sz w:val="24"/>
          <w:szCs w:val="24"/>
        </w:rPr>
        <w:t>属性表中。</w:t>
      </w:r>
    </w:p>
    <w:p w:rsidR="006B3811" w:rsidRPr="006B3811" w:rsidRDefault="006B3811" w:rsidP="006B3811">
      <w:pPr>
        <w:pStyle w:val="1"/>
      </w:pPr>
      <w:r w:rsidRPr="006B3811">
        <w:rPr>
          <w:rFonts w:hint="eastAsia"/>
        </w:rPr>
        <w:t>字节码指令</w:t>
      </w:r>
    </w:p>
    <w:p w:rsidR="00FD153C" w:rsidRDefault="00FD153C" w:rsidP="00FD153C">
      <w:r w:rsidRPr="00792951">
        <w:t>Java</w:t>
      </w:r>
      <w:r w:rsidRPr="00792951">
        <w:rPr>
          <w:rFonts w:hint="eastAsia"/>
        </w:rPr>
        <w:t>虚拟机的指令由一个字节长度的、代表着某种特定操作含义的数字（称为操作码，</w:t>
      </w:r>
      <w:r w:rsidRPr="00792951">
        <w:t>Opcode</w:t>
      </w:r>
      <w:r w:rsidRPr="00792951">
        <w:rPr>
          <w:rFonts w:hint="eastAsia"/>
        </w:rPr>
        <w:t>）以及跟随其后的零至多个代表此操作所需参数（称为操作数，</w:t>
      </w:r>
      <w:r w:rsidRPr="00792951">
        <w:t>Operands</w:t>
      </w:r>
      <w:r w:rsidRPr="00792951">
        <w:rPr>
          <w:rFonts w:hint="eastAsia"/>
        </w:rPr>
        <w:t>）而构成。</w:t>
      </w:r>
    </w:p>
    <w:p w:rsidR="00FD153C" w:rsidRDefault="00FD153C" w:rsidP="00FD153C">
      <w:r w:rsidRPr="00732B50">
        <w:rPr>
          <w:rFonts w:hint="eastAsia"/>
        </w:rPr>
        <w:t>由于限制了</w:t>
      </w:r>
      <w:r w:rsidRPr="00732B50">
        <w:t>Java</w:t>
      </w:r>
      <w:r w:rsidRPr="00732B50">
        <w:rPr>
          <w:rFonts w:hint="eastAsia"/>
        </w:rPr>
        <w:t>虚拟机操作码的长度为一个字节（即</w:t>
      </w:r>
      <w:r w:rsidRPr="00732B50">
        <w:t>0</w:t>
      </w:r>
      <w:r w:rsidRPr="00732B50">
        <w:rPr>
          <w:rFonts w:hint="eastAsia"/>
        </w:rPr>
        <w:t>～</w:t>
      </w:r>
      <w:r w:rsidRPr="00732B50">
        <w:t>255</w:t>
      </w:r>
      <w:r w:rsidRPr="00732B50">
        <w:rPr>
          <w:rFonts w:hint="eastAsia"/>
        </w:rPr>
        <w:t>），这意味着指令集的操作码总数不可能超过</w:t>
      </w:r>
      <w:r w:rsidRPr="00732B50">
        <w:t>256</w:t>
      </w:r>
      <w:r w:rsidRPr="00732B50">
        <w:rPr>
          <w:rFonts w:hint="eastAsia"/>
        </w:rPr>
        <w:t>条</w:t>
      </w:r>
      <w:r>
        <w:rPr>
          <w:rFonts w:hint="eastAsia"/>
        </w:rPr>
        <w:t>。</w:t>
      </w:r>
    </w:p>
    <w:p w:rsidR="00845D0A" w:rsidRDefault="00FD153C" w:rsidP="00845D0A">
      <w:r w:rsidRPr="00D02465">
        <w:rPr>
          <w:rFonts w:hint="eastAsia"/>
        </w:rPr>
        <w:t>大多数的指令都包含了其操作所对应的数据类型信息。例如</w:t>
      </w:r>
      <w:r w:rsidR="00845D0A">
        <w:rPr>
          <w:rFonts w:hint="eastAsia"/>
        </w:rPr>
        <w:t>：</w:t>
      </w:r>
    </w:p>
    <w:p w:rsidR="00845D0A" w:rsidRDefault="00FD153C" w:rsidP="00845D0A">
      <w:r w:rsidRPr="00D02465">
        <w:t>iload</w:t>
      </w:r>
      <w:r w:rsidRPr="00D02465">
        <w:rPr>
          <w:rFonts w:hint="eastAsia"/>
        </w:rPr>
        <w:t>指令用于从局部变量表中加载</w:t>
      </w:r>
      <w:r w:rsidRPr="00D02465">
        <w:t>int</w:t>
      </w:r>
      <w:r w:rsidRPr="00D02465">
        <w:rPr>
          <w:rFonts w:hint="eastAsia"/>
        </w:rPr>
        <w:t>型的数据到操作数栈中，而</w:t>
      </w:r>
      <w:r w:rsidRPr="00D02465">
        <w:t>fload</w:t>
      </w:r>
      <w:r w:rsidRPr="00D02465">
        <w:rPr>
          <w:rFonts w:hint="eastAsia"/>
        </w:rPr>
        <w:t>指令加载的则是</w:t>
      </w:r>
      <w:r w:rsidRPr="00D02465">
        <w:t>float</w:t>
      </w:r>
      <w:r w:rsidRPr="00D02465">
        <w:rPr>
          <w:rFonts w:hint="eastAsia"/>
        </w:rPr>
        <w:t>类型的数据。</w:t>
      </w:r>
    </w:p>
    <w:p w:rsidR="006B3811" w:rsidRPr="00FD153C" w:rsidRDefault="00FD153C" w:rsidP="00845D0A">
      <w:pPr>
        <w:rPr>
          <w:sz w:val="24"/>
          <w:szCs w:val="24"/>
        </w:rPr>
      </w:pPr>
      <w:r w:rsidRPr="00D02465">
        <w:rPr>
          <w:rFonts w:hint="eastAsia"/>
        </w:rPr>
        <w:t>大部分的指令都没有支持整数类型</w:t>
      </w:r>
      <w:r w:rsidRPr="00D02465">
        <w:t>byte</w:t>
      </w:r>
      <w:r w:rsidRPr="00D02465">
        <w:rPr>
          <w:rFonts w:hint="eastAsia"/>
        </w:rPr>
        <w:t>、</w:t>
      </w:r>
      <w:r w:rsidRPr="00D02465">
        <w:t>char</w:t>
      </w:r>
      <w:r w:rsidRPr="00D02465">
        <w:rPr>
          <w:rFonts w:hint="eastAsia"/>
        </w:rPr>
        <w:t>和</w:t>
      </w:r>
      <w:r w:rsidRPr="00D02465">
        <w:t>short</w:t>
      </w:r>
      <w:r w:rsidRPr="00D02465">
        <w:rPr>
          <w:rFonts w:hint="eastAsia"/>
        </w:rPr>
        <w:t>，甚至没有任何指令支持</w:t>
      </w:r>
      <w:r w:rsidRPr="00D02465">
        <w:t>boolean</w:t>
      </w:r>
      <w:r w:rsidRPr="00D02465">
        <w:rPr>
          <w:rFonts w:hint="eastAsia"/>
        </w:rPr>
        <w:t>类型。大多数对于</w:t>
      </w:r>
      <w:r w:rsidRPr="00D02465">
        <w:t>boolean</w:t>
      </w:r>
      <w:r w:rsidRPr="00D02465">
        <w:rPr>
          <w:rFonts w:hint="eastAsia"/>
        </w:rPr>
        <w:t>、</w:t>
      </w:r>
      <w:r w:rsidRPr="00D02465">
        <w:t>byte</w:t>
      </w:r>
      <w:r w:rsidRPr="00D02465">
        <w:rPr>
          <w:rFonts w:hint="eastAsia"/>
        </w:rPr>
        <w:t>、</w:t>
      </w:r>
      <w:r w:rsidRPr="00D02465">
        <w:t>short</w:t>
      </w:r>
      <w:r w:rsidRPr="00D02465">
        <w:rPr>
          <w:rFonts w:hint="eastAsia"/>
        </w:rPr>
        <w:t>和</w:t>
      </w:r>
      <w:r w:rsidRPr="00D02465">
        <w:t>char</w:t>
      </w:r>
      <w:r w:rsidRPr="00D02465">
        <w:rPr>
          <w:rFonts w:hint="eastAsia"/>
        </w:rPr>
        <w:t>类型数据的操作，实际上都是使用相应的</w:t>
      </w:r>
      <w:r w:rsidRPr="00D02465">
        <w:t>int</w:t>
      </w:r>
      <w:r w:rsidRPr="00D02465">
        <w:rPr>
          <w:rFonts w:hint="eastAsia"/>
        </w:rPr>
        <w:t>类型作为运算类型</w:t>
      </w:r>
    </w:p>
    <w:p w:rsidR="006B3811" w:rsidRPr="00CC375A" w:rsidRDefault="00845D0A" w:rsidP="00F91913">
      <w:pPr>
        <w:rPr>
          <w:b/>
          <w:bCs/>
          <w:color w:val="FF0000"/>
        </w:rPr>
      </w:pPr>
      <w:r w:rsidRPr="00CC375A">
        <w:rPr>
          <w:rFonts w:hint="eastAsia"/>
          <w:b/>
          <w:bCs/>
          <w:color w:val="FF0000"/>
        </w:rPr>
        <w:t>阅读字节码作为了解</w:t>
      </w:r>
      <w:r w:rsidRPr="00CC375A">
        <w:rPr>
          <w:b/>
          <w:bCs/>
          <w:color w:val="FF0000"/>
        </w:rPr>
        <w:t>Java</w:t>
      </w:r>
      <w:r w:rsidRPr="00CC375A">
        <w:rPr>
          <w:rFonts w:hint="eastAsia"/>
          <w:b/>
          <w:bCs/>
          <w:color w:val="FF0000"/>
        </w:rPr>
        <w:t>虚拟机的基础技能，请熟练掌握。</w:t>
      </w:r>
      <w:r w:rsidR="00F91913">
        <w:rPr>
          <w:rFonts w:hint="eastAsia"/>
          <w:b/>
          <w:bCs/>
          <w:color w:val="FF0000"/>
        </w:rPr>
        <w:t>请熟悉并掌握常见指令即可。</w:t>
      </w:r>
    </w:p>
    <w:p w:rsidR="00CC375A" w:rsidRDefault="00CC375A" w:rsidP="00CC375A">
      <w:pPr>
        <w:pStyle w:val="2"/>
      </w:pPr>
      <w:r>
        <w:rPr>
          <w:rFonts w:hint="eastAsia"/>
        </w:rPr>
        <w:t>加</w:t>
      </w:r>
      <w:r w:rsidRPr="00D6043B">
        <w:rPr>
          <w:rFonts w:hint="eastAsia"/>
        </w:rPr>
        <w:t>载和存储指令</w:t>
      </w:r>
    </w:p>
    <w:p w:rsidR="00CC375A" w:rsidRPr="00D6043B" w:rsidRDefault="00CC375A" w:rsidP="006A4B32">
      <w:r w:rsidRPr="00D6043B">
        <w:rPr>
          <w:rFonts w:hint="eastAsia"/>
        </w:rPr>
        <w:t>用于将数据在栈帧中的局部变量表和操作数栈之间来回传输，这类指令包括如下内容。</w:t>
      </w:r>
    </w:p>
    <w:p w:rsidR="00CC375A" w:rsidRPr="00D6043B" w:rsidRDefault="00CC375A" w:rsidP="00CC375A">
      <w:r w:rsidRPr="00D6043B">
        <w:rPr>
          <w:rFonts w:hint="eastAsia"/>
        </w:rPr>
        <w:t>将一个局部变量加载到操作栈：</w:t>
      </w:r>
      <w:r w:rsidRPr="00D6043B">
        <w:t>iload</w:t>
      </w:r>
      <w:r w:rsidRPr="00D6043B">
        <w:rPr>
          <w:rFonts w:hint="eastAsia"/>
        </w:rPr>
        <w:t>、</w:t>
      </w:r>
      <w:r w:rsidRPr="00D6043B">
        <w:t>iload_</w:t>
      </w:r>
      <w:r w:rsidRPr="00D6043B">
        <w:rPr>
          <w:rFonts w:hint="eastAsia"/>
        </w:rPr>
        <w:t>＜</w:t>
      </w:r>
      <w:r w:rsidRPr="00D6043B">
        <w:t>n</w:t>
      </w:r>
      <w:r w:rsidRPr="00D6043B">
        <w:rPr>
          <w:rFonts w:hint="eastAsia"/>
        </w:rPr>
        <w:t>＞、</w:t>
      </w:r>
      <w:r w:rsidRPr="00D6043B">
        <w:t>lload</w:t>
      </w:r>
      <w:r w:rsidRPr="00D6043B">
        <w:rPr>
          <w:rFonts w:hint="eastAsia"/>
        </w:rPr>
        <w:t>、</w:t>
      </w:r>
      <w:r w:rsidRPr="00D6043B">
        <w:t>lload_</w:t>
      </w:r>
      <w:r w:rsidRPr="00D6043B">
        <w:rPr>
          <w:rFonts w:hint="eastAsia"/>
        </w:rPr>
        <w:t>＜</w:t>
      </w:r>
      <w:r w:rsidRPr="00D6043B">
        <w:t>n</w:t>
      </w:r>
      <w:r w:rsidRPr="00D6043B">
        <w:rPr>
          <w:rFonts w:hint="eastAsia"/>
        </w:rPr>
        <w:t>＞、</w:t>
      </w:r>
      <w:r w:rsidRPr="00D6043B">
        <w:t>fload</w:t>
      </w:r>
      <w:r w:rsidRPr="00D6043B">
        <w:rPr>
          <w:rFonts w:hint="eastAsia"/>
        </w:rPr>
        <w:t>、</w:t>
      </w:r>
      <w:r w:rsidRPr="00D6043B">
        <w:t>fload_</w:t>
      </w:r>
      <w:r w:rsidRPr="00D6043B">
        <w:rPr>
          <w:rFonts w:hint="eastAsia"/>
        </w:rPr>
        <w:t>＜</w:t>
      </w:r>
      <w:r w:rsidRPr="00D6043B">
        <w:t>n</w:t>
      </w:r>
      <w:r w:rsidRPr="00D6043B">
        <w:rPr>
          <w:rFonts w:hint="eastAsia"/>
        </w:rPr>
        <w:t>＞、</w:t>
      </w:r>
      <w:r w:rsidRPr="00D6043B">
        <w:t>dload</w:t>
      </w:r>
      <w:r w:rsidRPr="00D6043B">
        <w:rPr>
          <w:rFonts w:hint="eastAsia"/>
        </w:rPr>
        <w:t>、</w:t>
      </w:r>
      <w:r w:rsidRPr="00D6043B">
        <w:t>dload_</w:t>
      </w:r>
      <w:r w:rsidRPr="00D6043B">
        <w:rPr>
          <w:rFonts w:hint="eastAsia"/>
        </w:rPr>
        <w:t>＜</w:t>
      </w:r>
      <w:r w:rsidRPr="00D6043B">
        <w:t>n</w:t>
      </w:r>
      <w:r w:rsidRPr="00D6043B">
        <w:rPr>
          <w:rFonts w:hint="eastAsia"/>
        </w:rPr>
        <w:t>＞、</w:t>
      </w:r>
      <w:r w:rsidRPr="00D6043B">
        <w:t>aload</w:t>
      </w:r>
      <w:r w:rsidRPr="00D6043B">
        <w:rPr>
          <w:rFonts w:hint="eastAsia"/>
        </w:rPr>
        <w:t>、</w:t>
      </w:r>
      <w:r w:rsidRPr="00D6043B">
        <w:t>aload_</w:t>
      </w:r>
      <w:r w:rsidRPr="00D6043B">
        <w:rPr>
          <w:rFonts w:hint="eastAsia"/>
        </w:rPr>
        <w:t>＜</w:t>
      </w:r>
      <w:r w:rsidRPr="00D6043B">
        <w:t>n</w:t>
      </w:r>
      <w:r w:rsidRPr="00D6043B">
        <w:rPr>
          <w:rFonts w:hint="eastAsia"/>
        </w:rPr>
        <w:t>＞。</w:t>
      </w:r>
    </w:p>
    <w:p w:rsidR="00CC375A" w:rsidRPr="00D6043B" w:rsidRDefault="00CC375A" w:rsidP="00CC375A">
      <w:r w:rsidRPr="00D6043B">
        <w:rPr>
          <w:rFonts w:hint="eastAsia"/>
        </w:rPr>
        <w:t>将一个数值从操作数栈存储到局部变量表：</w:t>
      </w:r>
      <w:r w:rsidRPr="00D6043B">
        <w:t>istore</w:t>
      </w:r>
      <w:r w:rsidRPr="00D6043B">
        <w:rPr>
          <w:rFonts w:hint="eastAsia"/>
        </w:rPr>
        <w:t>、</w:t>
      </w:r>
      <w:r w:rsidRPr="00D6043B">
        <w:t>istore_</w:t>
      </w:r>
      <w:r w:rsidRPr="00D6043B">
        <w:rPr>
          <w:rFonts w:hint="eastAsia"/>
        </w:rPr>
        <w:t>＜</w:t>
      </w:r>
      <w:r w:rsidRPr="00D6043B">
        <w:t>n</w:t>
      </w:r>
      <w:r w:rsidRPr="00D6043B">
        <w:rPr>
          <w:rFonts w:hint="eastAsia"/>
        </w:rPr>
        <w:t>＞、</w:t>
      </w:r>
      <w:r w:rsidRPr="00D6043B">
        <w:t>lstore</w:t>
      </w:r>
      <w:r w:rsidRPr="00D6043B">
        <w:rPr>
          <w:rFonts w:hint="eastAsia"/>
        </w:rPr>
        <w:t>、</w:t>
      </w:r>
      <w:r w:rsidRPr="00D6043B">
        <w:t>lstore_</w:t>
      </w:r>
      <w:r w:rsidRPr="00D6043B">
        <w:rPr>
          <w:rFonts w:hint="eastAsia"/>
        </w:rPr>
        <w:t>＜</w:t>
      </w:r>
      <w:r w:rsidRPr="00D6043B">
        <w:t>n</w:t>
      </w:r>
      <w:r w:rsidRPr="00D6043B">
        <w:rPr>
          <w:rFonts w:hint="eastAsia"/>
        </w:rPr>
        <w:t>＞、</w:t>
      </w:r>
      <w:r w:rsidRPr="00D6043B">
        <w:t>fstore</w:t>
      </w:r>
      <w:r w:rsidRPr="00D6043B">
        <w:rPr>
          <w:rFonts w:hint="eastAsia"/>
        </w:rPr>
        <w:t>、</w:t>
      </w:r>
      <w:r w:rsidRPr="00D6043B">
        <w:t>fstore_</w:t>
      </w:r>
      <w:r w:rsidRPr="00D6043B">
        <w:rPr>
          <w:rFonts w:hint="eastAsia"/>
        </w:rPr>
        <w:t>＜</w:t>
      </w:r>
      <w:r w:rsidRPr="00D6043B">
        <w:t>n</w:t>
      </w:r>
      <w:r w:rsidRPr="00D6043B">
        <w:rPr>
          <w:rFonts w:hint="eastAsia"/>
        </w:rPr>
        <w:t>＞、</w:t>
      </w:r>
      <w:r w:rsidRPr="00D6043B">
        <w:t>dstore</w:t>
      </w:r>
      <w:r w:rsidRPr="00D6043B">
        <w:rPr>
          <w:rFonts w:hint="eastAsia"/>
        </w:rPr>
        <w:t>、</w:t>
      </w:r>
      <w:r w:rsidRPr="00D6043B">
        <w:t>dstore_</w:t>
      </w:r>
      <w:r w:rsidRPr="00D6043B">
        <w:rPr>
          <w:rFonts w:hint="eastAsia"/>
        </w:rPr>
        <w:t>＜</w:t>
      </w:r>
      <w:r w:rsidRPr="00D6043B">
        <w:t>n</w:t>
      </w:r>
      <w:r w:rsidRPr="00D6043B">
        <w:rPr>
          <w:rFonts w:hint="eastAsia"/>
        </w:rPr>
        <w:t>＞、</w:t>
      </w:r>
      <w:r w:rsidRPr="00D6043B">
        <w:t>astore</w:t>
      </w:r>
      <w:r w:rsidRPr="00D6043B">
        <w:rPr>
          <w:rFonts w:hint="eastAsia"/>
        </w:rPr>
        <w:t>、</w:t>
      </w:r>
      <w:r w:rsidRPr="00D6043B">
        <w:t>astore_</w:t>
      </w:r>
      <w:r w:rsidRPr="00D6043B">
        <w:rPr>
          <w:rFonts w:hint="eastAsia"/>
        </w:rPr>
        <w:t>＜</w:t>
      </w:r>
      <w:r w:rsidRPr="00D6043B">
        <w:t>n</w:t>
      </w:r>
      <w:r w:rsidRPr="00D6043B">
        <w:rPr>
          <w:rFonts w:hint="eastAsia"/>
        </w:rPr>
        <w:t>＞。</w:t>
      </w:r>
    </w:p>
    <w:p w:rsidR="00CC375A" w:rsidRPr="00D6043B" w:rsidRDefault="00CC375A" w:rsidP="00CC375A">
      <w:r w:rsidRPr="00D6043B">
        <w:rPr>
          <w:rFonts w:hint="eastAsia"/>
        </w:rPr>
        <w:t>将一个常量加载到操作数栈：</w:t>
      </w:r>
      <w:r w:rsidRPr="00D6043B">
        <w:t>bipush</w:t>
      </w:r>
      <w:r w:rsidRPr="00D6043B">
        <w:rPr>
          <w:rFonts w:hint="eastAsia"/>
        </w:rPr>
        <w:t>、</w:t>
      </w:r>
      <w:r w:rsidRPr="00D6043B">
        <w:t>sipush</w:t>
      </w:r>
      <w:r w:rsidRPr="00D6043B">
        <w:rPr>
          <w:rFonts w:hint="eastAsia"/>
        </w:rPr>
        <w:t>、</w:t>
      </w:r>
      <w:r w:rsidRPr="00D6043B">
        <w:t>ldc</w:t>
      </w:r>
      <w:r w:rsidRPr="00D6043B">
        <w:rPr>
          <w:rFonts w:hint="eastAsia"/>
        </w:rPr>
        <w:t>、</w:t>
      </w:r>
      <w:r w:rsidRPr="00D6043B">
        <w:t>ldc_w</w:t>
      </w:r>
      <w:r w:rsidRPr="00D6043B">
        <w:rPr>
          <w:rFonts w:hint="eastAsia"/>
        </w:rPr>
        <w:t>、</w:t>
      </w:r>
      <w:r w:rsidRPr="00D6043B">
        <w:t>ldc2_w</w:t>
      </w:r>
      <w:r w:rsidRPr="00D6043B">
        <w:rPr>
          <w:rFonts w:hint="eastAsia"/>
        </w:rPr>
        <w:t>、</w:t>
      </w:r>
      <w:r w:rsidRPr="00D6043B">
        <w:t>aconst_null</w:t>
      </w:r>
      <w:r w:rsidRPr="00D6043B">
        <w:rPr>
          <w:rFonts w:hint="eastAsia"/>
        </w:rPr>
        <w:t>、</w:t>
      </w:r>
      <w:r w:rsidRPr="00D6043B">
        <w:t>iconst_m1</w:t>
      </w:r>
      <w:r w:rsidRPr="00D6043B">
        <w:rPr>
          <w:rFonts w:hint="eastAsia"/>
        </w:rPr>
        <w:t>、</w:t>
      </w:r>
      <w:r w:rsidRPr="00D6043B">
        <w:t>iconst_</w:t>
      </w:r>
      <w:r w:rsidRPr="00D6043B">
        <w:rPr>
          <w:rFonts w:hint="eastAsia"/>
        </w:rPr>
        <w:t>＜</w:t>
      </w:r>
      <w:r w:rsidRPr="00D6043B">
        <w:t>i</w:t>
      </w:r>
      <w:r w:rsidRPr="00D6043B">
        <w:rPr>
          <w:rFonts w:hint="eastAsia"/>
        </w:rPr>
        <w:t>＞、</w:t>
      </w:r>
      <w:r w:rsidRPr="00D6043B">
        <w:t>lconst_</w:t>
      </w:r>
      <w:r w:rsidRPr="00D6043B">
        <w:rPr>
          <w:rFonts w:hint="eastAsia"/>
        </w:rPr>
        <w:t>＜</w:t>
      </w:r>
      <w:r w:rsidRPr="00D6043B">
        <w:t>l</w:t>
      </w:r>
      <w:r w:rsidRPr="00D6043B">
        <w:rPr>
          <w:rFonts w:hint="eastAsia"/>
        </w:rPr>
        <w:t>＞、</w:t>
      </w:r>
      <w:r w:rsidRPr="00D6043B">
        <w:t>fconst_</w:t>
      </w:r>
      <w:r w:rsidRPr="00D6043B">
        <w:rPr>
          <w:rFonts w:hint="eastAsia"/>
        </w:rPr>
        <w:t>＜</w:t>
      </w:r>
      <w:r w:rsidRPr="00D6043B">
        <w:t>f</w:t>
      </w:r>
      <w:r w:rsidRPr="00D6043B">
        <w:rPr>
          <w:rFonts w:hint="eastAsia"/>
        </w:rPr>
        <w:t>＞、</w:t>
      </w:r>
      <w:r w:rsidRPr="00D6043B">
        <w:t>dconst_</w:t>
      </w:r>
      <w:r w:rsidRPr="00D6043B">
        <w:rPr>
          <w:rFonts w:hint="eastAsia"/>
        </w:rPr>
        <w:t>＜</w:t>
      </w:r>
      <w:r w:rsidRPr="00D6043B">
        <w:t>d</w:t>
      </w:r>
      <w:r w:rsidRPr="00D6043B">
        <w:rPr>
          <w:rFonts w:hint="eastAsia"/>
        </w:rPr>
        <w:t>＞。</w:t>
      </w:r>
    </w:p>
    <w:p w:rsidR="00CC375A" w:rsidRPr="00D6043B" w:rsidRDefault="00CC375A" w:rsidP="00CC375A">
      <w:r w:rsidRPr="00D6043B">
        <w:rPr>
          <w:rFonts w:hint="eastAsia"/>
        </w:rPr>
        <w:t>扩充局部变量表的访问索引的指令：</w:t>
      </w:r>
      <w:r w:rsidRPr="00D6043B">
        <w:t>wide</w:t>
      </w:r>
      <w:r w:rsidRPr="00D6043B">
        <w:rPr>
          <w:rFonts w:hint="eastAsia"/>
        </w:rPr>
        <w:t>。</w:t>
      </w:r>
    </w:p>
    <w:p w:rsidR="006A4B32" w:rsidRDefault="00CC375A" w:rsidP="006A4B32">
      <w:pPr>
        <w:pStyle w:val="2"/>
      </w:pPr>
      <w:r w:rsidRPr="00D6043B">
        <w:rPr>
          <w:rFonts w:hint="eastAsia"/>
        </w:rPr>
        <w:lastRenderedPageBreak/>
        <w:t>运算或算术指令</w:t>
      </w:r>
    </w:p>
    <w:p w:rsidR="00CC375A" w:rsidRDefault="00CC375A" w:rsidP="00CC375A">
      <w:r w:rsidRPr="00D6043B">
        <w:rPr>
          <w:rFonts w:hint="eastAsia"/>
        </w:rPr>
        <w:t>用于对两个操作数栈上的值进行某种特定运算，并把结果重新存入到操作栈顶。</w:t>
      </w:r>
    </w:p>
    <w:p w:rsidR="00CC375A" w:rsidRPr="00D773C0" w:rsidRDefault="00CC375A" w:rsidP="00CC375A">
      <w:r w:rsidRPr="00D773C0">
        <w:rPr>
          <w:rFonts w:hint="eastAsia"/>
        </w:rPr>
        <w:t>加法指令：</w:t>
      </w:r>
      <w:r w:rsidRPr="00D773C0">
        <w:t>iadd</w:t>
      </w:r>
      <w:r w:rsidRPr="00D773C0">
        <w:rPr>
          <w:rFonts w:hint="eastAsia"/>
        </w:rPr>
        <w:t>、</w:t>
      </w:r>
      <w:r w:rsidRPr="00D773C0">
        <w:t>ladd</w:t>
      </w:r>
      <w:r w:rsidRPr="00D773C0">
        <w:rPr>
          <w:rFonts w:hint="eastAsia"/>
        </w:rPr>
        <w:t>、</w:t>
      </w:r>
      <w:r w:rsidRPr="00D773C0">
        <w:t>fadd</w:t>
      </w:r>
      <w:r w:rsidRPr="00D773C0">
        <w:rPr>
          <w:rFonts w:hint="eastAsia"/>
        </w:rPr>
        <w:t>、</w:t>
      </w:r>
      <w:r w:rsidRPr="00D773C0">
        <w:t>dadd</w:t>
      </w:r>
      <w:r w:rsidRPr="00D773C0">
        <w:rPr>
          <w:rFonts w:hint="eastAsia"/>
        </w:rPr>
        <w:t>。</w:t>
      </w:r>
    </w:p>
    <w:p w:rsidR="00CC375A" w:rsidRPr="00D773C0" w:rsidRDefault="00CC375A" w:rsidP="00CC375A">
      <w:r w:rsidRPr="00D773C0">
        <w:rPr>
          <w:rFonts w:hint="eastAsia"/>
        </w:rPr>
        <w:t>减法指令：</w:t>
      </w:r>
      <w:r w:rsidRPr="00D773C0">
        <w:t>isub</w:t>
      </w:r>
      <w:r w:rsidRPr="00D773C0">
        <w:rPr>
          <w:rFonts w:hint="eastAsia"/>
        </w:rPr>
        <w:t>、</w:t>
      </w:r>
      <w:r w:rsidRPr="00D773C0">
        <w:t>lsub</w:t>
      </w:r>
      <w:r w:rsidRPr="00D773C0">
        <w:rPr>
          <w:rFonts w:hint="eastAsia"/>
        </w:rPr>
        <w:t>、</w:t>
      </w:r>
      <w:r w:rsidRPr="00D773C0">
        <w:t>fsub</w:t>
      </w:r>
      <w:r w:rsidRPr="00D773C0">
        <w:rPr>
          <w:rFonts w:hint="eastAsia"/>
        </w:rPr>
        <w:t>、</w:t>
      </w:r>
      <w:r w:rsidRPr="00D773C0">
        <w:t>dsub</w:t>
      </w:r>
      <w:r w:rsidRPr="00D773C0">
        <w:rPr>
          <w:rFonts w:hint="eastAsia"/>
        </w:rPr>
        <w:t>。</w:t>
      </w:r>
    </w:p>
    <w:p w:rsidR="00CC375A" w:rsidRPr="00D773C0" w:rsidRDefault="00CC375A" w:rsidP="00CC375A">
      <w:r w:rsidRPr="00D773C0">
        <w:rPr>
          <w:rFonts w:hint="eastAsia"/>
        </w:rPr>
        <w:t>乘法指令：</w:t>
      </w:r>
      <w:r w:rsidRPr="00D773C0">
        <w:t>imul</w:t>
      </w:r>
      <w:r w:rsidRPr="00D773C0">
        <w:rPr>
          <w:rFonts w:hint="eastAsia"/>
        </w:rPr>
        <w:t>、</w:t>
      </w:r>
      <w:r w:rsidRPr="00D773C0">
        <w:t>lmul</w:t>
      </w:r>
      <w:r w:rsidRPr="00D773C0">
        <w:rPr>
          <w:rFonts w:hint="eastAsia"/>
        </w:rPr>
        <w:t>、</w:t>
      </w:r>
      <w:r w:rsidRPr="00D773C0">
        <w:t>fmul</w:t>
      </w:r>
      <w:r w:rsidRPr="00D773C0">
        <w:rPr>
          <w:rFonts w:hint="eastAsia"/>
        </w:rPr>
        <w:t>、</w:t>
      </w:r>
      <w:r w:rsidRPr="00D773C0">
        <w:t>dmul</w:t>
      </w:r>
      <w:r>
        <w:rPr>
          <w:rFonts w:hint="eastAsia"/>
        </w:rPr>
        <w:t>等等</w:t>
      </w:r>
    </w:p>
    <w:p w:rsidR="005E4AE8" w:rsidRDefault="00CC375A" w:rsidP="005E4AE8">
      <w:pPr>
        <w:pStyle w:val="2"/>
      </w:pPr>
      <w:r w:rsidRPr="00D773C0">
        <w:rPr>
          <w:rFonts w:hint="eastAsia"/>
        </w:rPr>
        <w:t>类型转换指令</w:t>
      </w:r>
    </w:p>
    <w:p w:rsidR="00F91913" w:rsidRDefault="00CC375A" w:rsidP="00A47864">
      <w:r w:rsidRPr="00D773C0">
        <w:rPr>
          <w:rFonts w:hint="eastAsia"/>
        </w:rPr>
        <w:t>可以将两种不同的数值类型进行相互转换</w:t>
      </w:r>
      <w:r w:rsidR="00A47864">
        <w:rPr>
          <w:rFonts w:hint="eastAsia"/>
        </w:rPr>
        <w:t>，</w:t>
      </w:r>
    </w:p>
    <w:p w:rsidR="00A47864" w:rsidRPr="00A47864" w:rsidRDefault="00A47864" w:rsidP="00F91913">
      <w:r w:rsidRPr="00A47864">
        <w:t>Java</w:t>
      </w:r>
      <w:r w:rsidRPr="00A47864">
        <w:rPr>
          <w:rFonts w:hint="eastAsia"/>
        </w:rPr>
        <w:t>虚拟机直接支持以下数值类型的宽化类型转换（即小范围类型向大范围类型的安全转换）：</w:t>
      </w:r>
    </w:p>
    <w:p w:rsidR="00A47864" w:rsidRPr="00A47864" w:rsidRDefault="00A47864" w:rsidP="00A47864">
      <w:r w:rsidRPr="00A47864">
        <w:t>int</w:t>
      </w:r>
      <w:r w:rsidRPr="00A47864">
        <w:rPr>
          <w:rFonts w:hint="eastAsia"/>
        </w:rPr>
        <w:t>类型到</w:t>
      </w:r>
      <w:r w:rsidRPr="00A47864">
        <w:t>long</w:t>
      </w:r>
      <w:r w:rsidRPr="00A47864">
        <w:rPr>
          <w:rFonts w:hint="eastAsia"/>
        </w:rPr>
        <w:t>、</w:t>
      </w:r>
      <w:r w:rsidRPr="00A47864">
        <w:t>float</w:t>
      </w:r>
      <w:r w:rsidRPr="00A47864">
        <w:rPr>
          <w:rFonts w:hint="eastAsia"/>
        </w:rPr>
        <w:t>或者</w:t>
      </w:r>
      <w:r w:rsidRPr="00A47864">
        <w:t>double</w:t>
      </w:r>
      <w:r w:rsidRPr="00A47864">
        <w:rPr>
          <w:rFonts w:hint="eastAsia"/>
        </w:rPr>
        <w:t>类型。</w:t>
      </w:r>
    </w:p>
    <w:p w:rsidR="00A47864" w:rsidRPr="00A47864" w:rsidRDefault="00A47864" w:rsidP="00A47864">
      <w:r w:rsidRPr="00A47864">
        <w:t>long</w:t>
      </w:r>
      <w:r w:rsidRPr="00A47864">
        <w:rPr>
          <w:rFonts w:hint="eastAsia"/>
        </w:rPr>
        <w:t>类型到</w:t>
      </w:r>
      <w:r w:rsidRPr="00A47864">
        <w:t>float</w:t>
      </w:r>
      <w:r w:rsidRPr="00A47864">
        <w:rPr>
          <w:rFonts w:hint="eastAsia"/>
        </w:rPr>
        <w:t>、</w:t>
      </w:r>
      <w:r w:rsidRPr="00A47864">
        <w:t>double</w:t>
      </w:r>
      <w:r w:rsidRPr="00A47864">
        <w:rPr>
          <w:rFonts w:hint="eastAsia"/>
        </w:rPr>
        <w:t>类型。</w:t>
      </w:r>
    </w:p>
    <w:p w:rsidR="00A47864" w:rsidRPr="00A47864" w:rsidRDefault="00A47864" w:rsidP="00A47864">
      <w:r w:rsidRPr="00A47864">
        <w:t>float</w:t>
      </w:r>
      <w:r w:rsidRPr="00A47864">
        <w:rPr>
          <w:rFonts w:hint="eastAsia"/>
        </w:rPr>
        <w:t>类型到</w:t>
      </w:r>
      <w:r w:rsidRPr="00A47864">
        <w:t>double</w:t>
      </w:r>
      <w:r w:rsidRPr="00A47864">
        <w:rPr>
          <w:rFonts w:hint="eastAsia"/>
        </w:rPr>
        <w:t>类型。</w:t>
      </w:r>
    </w:p>
    <w:p w:rsidR="00CC375A" w:rsidRDefault="00A47864" w:rsidP="00F91913">
      <w:r w:rsidRPr="00A47864">
        <w:rPr>
          <w:rFonts w:hint="eastAsia"/>
        </w:rPr>
        <w:t>处理窄化类型转换（</w:t>
      </w:r>
      <w:r w:rsidRPr="00A47864">
        <w:t>Narrowing Numeric Conversions</w:t>
      </w:r>
      <w:r w:rsidRPr="00A47864">
        <w:rPr>
          <w:rFonts w:hint="eastAsia"/>
        </w:rPr>
        <w:t>）时，必须显式地使用转换指令来完成，这些转换指令包括：</w:t>
      </w:r>
      <w:r w:rsidRPr="00A47864">
        <w:t>i2b</w:t>
      </w:r>
      <w:r w:rsidRPr="00A47864">
        <w:rPr>
          <w:rFonts w:hint="eastAsia"/>
        </w:rPr>
        <w:t>、</w:t>
      </w:r>
      <w:r w:rsidRPr="00A47864">
        <w:t>i2c</w:t>
      </w:r>
      <w:r w:rsidRPr="00A47864">
        <w:rPr>
          <w:rFonts w:hint="eastAsia"/>
        </w:rPr>
        <w:t>、</w:t>
      </w:r>
      <w:r w:rsidRPr="00A47864">
        <w:t>i2s</w:t>
      </w:r>
      <w:r w:rsidRPr="00A47864">
        <w:rPr>
          <w:rFonts w:hint="eastAsia"/>
        </w:rPr>
        <w:t>、</w:t>
      </w:r>
      <w:r w:rsidRPr="00A47864">
        <w:t>l2i</w:t>
      </w:r>
      <w:r w:rsidRPr="00A47864">
        <w:rPr>
          <w:rFonts w:hint="eastAsia"/>
        </w:rPr>
        <w:t>、</w:t>
      </w:r>
      <w:r w:rsidRPr="00A47864">
        <w:t>f2i</w:t>
      </w:r>
      <w:r w:rsidRPr="00A47864">
        <w:rPr>
          <w:rFonts w:hint="eastAsia"/>
        </w:rPr>
        <w:t>、</w:t>
      </w:r>
      <w:r w:rsidRPr="00A47864">
        <w:t>f2l</w:t>
      </w:r>
      <w:r w:rsidRPr="00A47864">
        <w:rPr>
          <w:rFonts w:hint="eastAsia"/>
        </w:rPr>
        <w:t>、</w:t>
      </w:r>
      <w:r w:rsidRPr="00A47864">
        <w:t>d2i</w:t>
      </w:r>
      <w:r w:rsidRPr="00A47864">
        <w:rPr>
          <w:rFonts w:hint="eastAsia"/>
        </w:rPr>
        <w:t>、</w:t>
      </w:r>
      <w:r w:rsidRPr="00A47864">
        <w:t>d2l</w:t>
      </w:r>
      <w:r w:rsidRPr="00A47864">
        <w:rPr>
          <w:rFonts w:hint="eastAsia"/>
        </w:rPr>
        <w:t>和</w:t>
      </w:r>
      <w:r w:rsidRPr="00A47864">
        <w:t>d2f</w:t>
      </w:r>
      <w:r w:rsidRPr="00A47864">
        <w:rPr>
          <w:rFonts w:hint="eastAsia"/>
        </w:rPr>
        <w:t>。</w:t>
      </w:r>
    </w:p>
    <w:p w:rsidR="005E4AE8" w:rsidRDefault="00CC375A" w:rsidP="005E4AE8">
      <w:pPr>
        <w:pStyle w:val="2"/>
      </w:pPr>
      <w:r w:rsidRPr="00DC4341">
        <w:rPr>
          <w:rFonts w:hint="eastAsia"/>
        </w:rPr>
        <w:t>创建类实例的指令：</w:t>
      </w:r>
    </w:p>
    <w:p w:rsidR="00CC375A" w:rsidRPr="00DC4341" w:rsidRDefault="00CC375A" w:rsidP="00CC375A">
      <w:r w:rsidRPr="00DC4341">
        <w:t>new</w:t>
      </w:r>
      <w:r w:rsidRPr="00DC4341">
        <w:rPr>
          <w:rFonts w:hint="eastAsia"/>
        </w:rPr>
        <w:t>。</w:t>
      </w:r>
    </w:p>
    <w:p w:rsidR="005E4AE8" w:rsidRDefault="00CC375A" w:rsidP="005E4AE8">
      <w:pPr>
        <w:pStyle w:val="2"/>
      </w:pPr>
      <w:r w:rsidRPr="00DC4341">
        <w:rPr>
          <w:rFonts w:hint="eastAsia"/>
        </w:rPr>
        <w:t>创建数组的指令：</w:t>
      </w:r>
    </w:p>
    <w:p w:rsidR="00CC375A" w:rsidRPr="00DC4341" w:rsidRDefault="00CC375A" w:rsidP="00CC375A">
      <w:r w:rsidRPr="00DC4341">
        <w:t>newarray</w:t>
      </w:r>
      <w:r w:rsidRPr="00DC4341">
        <w:rPr>
          <w:rFonts w:hint="eastAsia"/>
        </w:rPr>
        <w:t>、</w:t>
      </w:r>
      <w:r w:rsidRPr="00DC4341">
        <w:t>anewarray</w:t>
      </w:r>
      <w:r w:rsidRPr="00DC4341">
        <w:rPr>
          <w:rFonts w:hint="eastAsia"/>
        </w:rPr>
        <w:t>、</w:t>
      </w:r>
      <w:r w:rsidRPr="00DC4341">
        <w:t>multianewarray</w:t>
      </w:r>
      <w:r w:rsidRPr="00DC4341">
        <w:rPr>
          <w:rFonts w:hint="eastAsia"/>
        </w:rPr>
        <w:t>。</w:t>
      </w:r>
    </w:p>
    <w:p w:rsidR="008172CB" w:rsidRDefault="00CC375A" w:rsidP="008172CB">
      <w:pPr>
        <w:pStyle w:val="2"/>
      </w:pPr>
      <w:r w:rsidRPr="00DC4341">
        <w:rPr>
          <w:rFonts w:hint="eastAsia"/>
        </w:rPr>
        <w:t>访问字段指令：</w:t>
      </w:r>
    </w:p>
    <w:p w:rsidR="00CC375A" w:rsidRDefault="00CC375A" w:rsidP="00CC375A">
      <w:r w:rsidRPr="00DC4341">
        <w:t>getfield</w:t>
      </w:r>
      <w:r w:rsidRPr="00DC4341">
        <w:rPr>
          <w:rFonts w:hint="eastAsia"/>
        </w:rPr>
        <w:t>、</w:t>
      </w:r>
      <w:r w:rsidRPr="00DC4341">
        <w:t>putfield</w:t>
      </w:r>
      <w:r w:rsidRPr="00DC4341">
        <w:rPr>
          <w:rFonts w:hint="eastAsia"/>
        </w:rPr>
        <w:t>、</w:t>
      </w:r>
      <w:r w:rsidRPr="00DC4341">
        <w:t>getstatic</w:t>
      </w:r>
      <w:r w:rsidRPr="00DC4341">
        <w:rPr>
          <w:rFonts w:hint="eastAsia"/>
        </w:rPr>
        <w:t>、</w:t>
      </w:r>
      <w:r w:rsidRPr="00DC4341">
        <w:t>putstatic</w:t>
      </w:r>
      <w:r w:rsidRPr="00DC4341">
        <w:rPr>
          <w:rFonts w:hint="eastAsia"/>
        </w:rPr>
        <w:t>。</w:t>
      </w:r>
    </w:p>
    <w:p w:rsidR="008172CB" w:rsidRDefault="008172CB" w:rsidP="00CC375A"/>
    <w:p w:rsidR="008172CB" w:rsidRPr="00DC4341" w:rsidRDefault="008172CB" w:rsidP="008172CB">
      <w:pPr>
        <w:pStyle w:val="2"/>
      </w:pPr>
      <w:r>
        <w:rPr>
          <w:rFonts w:hint="eastAsia"/>
        </w:rPr>
        <w:t>数组存取相关指令</w:t>
      </w:r>
    </w:p>
    <w:p w:rsidR="00CC375A" w:rsidRPr="00DC4341" w:rsidRDefault="00CC375A" w:rsidP="00CC375A">
      <w:r w:rsidRPr="00DC4341">
        <w:rPr>
          <w:rFonts w:hint="eastAsia"/>
        </w:rPr>
        <w:t>把一个数组元素加载到操作数栈的指令：</w:t>
      </w:r>
      <w:r w:rsidRPr="00DC4341">
        <w:t>baload</w:t>
      </w:r>
      <w:r w:rsidRPr="00DC4341">
        <w:rPr>
          <w:rFonts w:hint="eastAsia"/>
        </w:rPr>
        <w:t>、</w:t>
      </w:r>
      <w:r w:rsidRPr="00DC4341">
        <w:t>caload</w:t>
      </w:r>
      <w:r w:rsidRPr="00DC4341">
        <w:rPr>
          <w:rFonts w:hint="eastAsia"/>
        </w:rPr>
        <w:t>、</w:t>
      </w:r>
      <w:r w:rsidRPr="00DC4341">
        <w:t>saload</w:t>
      </w:r>
      <w:r w:rsidRPr="00DC4341">
        <w:rPr>
          <w:rFonts w:hint="eastAsia"/>
        </w:rPr>
        <w:t>、</w:t>
      </w:r>
      <w:r w:rsidRPr="00DC4341">
        <w:t>iaload</w:t>
      </w:r>
      <w:r w:rsidRPr="00DC4341">
        <w:rPr>
          <w:rFonts w:hint="eastAsia"/>
        </w:rPr>
        <w:t>、</w:t>
      </w:r>
      <w:r w:rsidRPr="00DC4341">
        <w:t>laload</w:t>
      </w:r>
      <w:r w:rsidRPr="00DC4341">
        <w:rPr>
          <w:rFonts w:hint="eastAsia"/>
        </w:rPr>
        <w:t>、</w:t>
      </w:r>
      <w:r w:rsidRPr="00DC4341">
        <w:t>faload</w:t>
      </w:r>
      <w:r w:rsidRPr="00DC4341">
        <w:rPr>
          <w:rFonts w:hint="eastAsia"/>
        </w:rPr>
        <w:t>、</w:t>
      </w:r>
      <w:r w:rsidRPr="00DC4341">
        <w:t>daload</w:t>
      </w:r>
      <w:r w:rsidRPr="00DC4341">
        <w:rPr>
          <w:rFonts w:hint="eastAsia"/>
        </w:rPr>
        <w:t>、</w:t>
      </w:r>
      <w:r w:rsidRPr="00DC4341">
        <w:t>aaload</w:t>
      </w:r>
      <w:r w:rsidRPr="00DC4341">
        <w:rPr>
          <w:rFonts w:hint="eastAsia"/>
        </w:rPr>
        <w:t>。</w:t>
      </w:r>
    </w:p>
    <w:p w:rsidR="00CC375A" w:rsidRPr="00DC4341" w:rsidRDefault="00CC375A" w:rsidP="00CC375A">
      <w:r w:rsidRPr="00DC4341">
        <w:rPr>
          <w:rFonts w:hint="eastAsia"/>
        </w:rPr>
        <w:t>将一个操作数栈的值存储到数组元素中的指令：</w:t>
      </w:r>
      <w:r w:rsidRPr="00DC4341">
        <w:t>bastore</w:t>
      </w:r>
      <w:r w:rsidRPr="00DC4341">
        <w:rPr>
          <w:rFonts w:hint="eastAsia"/>
        </w:rPr>
        <w:t>、</w:t>
      </w:r>
      <w:r w:rsidRPr="00DC4341">
        <w:t>castore</w:t>
      </w:r>
      <w:r w:rsidRPr="00DC4341">
        <w:rPr>
          <w:rFonts w:hint="eastAsia"/>
        </w:rPr>
        <w:t>、</w:t>
      </w:r>
      <w:r w:rsidRPr="00DC4341">
        <w:t>sastore</w:t>
      </w:r>
      <w:r w:rsidRPr="00DC4341">
        <w:rPr>
          <w:rFonts w:hint="eastAsia"/>
        </w:rPr>
        <w:t>、</w:t>
      </w:r>
      <w:r w:rsidRPr="00DC4341">
        <w:t>iastore</w:t>
      </w:r>
      <w:r w:rsidRPr="00DC4341">
        <w:rPr>
          <w:rFonts w:hint="eastAsia"/>
        </w:rPr>
        <w:t>、</w:t>
      </w:r>
      <w:r w:rsidRPr="00DC4341">
        <w:t>fastore</w:t>
      </w:r>
      <w:r w:rsidRPr="00DC4341">
        <w:rPr>
          <w:rFonts w:hint="eastAsia"/>
        </w:rPr>
        <w:t>、</w:t>
      </w:r>
      <w:r w:rsidRPr="00DC4341">
        <w:t>dastore</w:t>
      </w:r>
      <w:r w:rsidRPr="00DC4341">
        <w:rPr>
          <w:rFonts w:hint="eastAsia"/>
        </w:rPr>
        <w:t>、</w:t>
      </w:r>
      <w:r w:rsidRPr="00DC4341">
        <w:t>aastore</w:t>
      </w:r>
      <w:r w:rsidRPr="00DC4341">
        <w:rPr>
          <w:rFonts w:hint="eastAsia"/>
        </w:rPr>
        <w:t>。</w:t>
      </w:r>
    </w:p>
    <w:p w:rsidR="00CC375A" w:rsidRDefault="00CC375A" w:rsidP="00CC375A">
      <w:r w:rsidRPr="00DC4341">
        <w:rPr>
          <w:rFonts w:hint="eastAsia"/>
        </w:rPr>
        <w:t>取数组长度的指令：</w:t>
      </w:r>
      <w:r w:rsidRPr="00DC4341">
        <w:t>arraylength</w:t>
      </w:r>
      <w:r w:rsidRPr="00DC4341">
        <w:rPr>
          <w:rFonts w:hint="eastAsia"/>
        </w:rPr>
        <w:t>。</w:t>
      </w:r>
    </w:p>
    <w:p w:rsidR="008172CB" w:rsidRDefault="00CC375A" w:rsidP="008172CB">
      <w:pPr>
        <w:pStyle w:val="2"/>
      </w:pPr>
      <w:r w:rsidRPr="00DC4341">
        <w:rPr>
          <w:rFonts w:hint="eastAsia"/>
        </w:rPr>
        <w:lastRenderedPageBreak/>
        <w:t>检查类实例类型的指令：</w:t>
      </w:r>
    </w:p>
    <w:p w:rsidR="00CC375A" w:rsidRDefault="00CC375A" w:rsidP="00CC375A">
      <w:r w:rsidRPr="00DC4341">
        <w:t>instanceof</w:t>
      </w:r>
      <w:r w:rsidRPr="00DC4341">
        <w:rPr>
          <w:rFonts w:hint="eastAsia"/>
        </w:rPr>
        <w:t>、</w:t>
      </w:r>
      <w:r w:rsidRPr="00DC4341">
        <w:t>checkcast</w:t>
      </w:r>
      <w:r w:rsidRPr="00DC4341">
        <w:rPr>
          <w:rFonts w:hint="eastAsia"/>
        </w:rPr>
        <w:t>。</w:t>
      </w:r>
    </w:p>
    <w:p w:rsidR="00CC375A" w:rsidRPr="00DC4341" w:rsidRDefault="00CC375A" w:rsidP="008172CB">
      <w:pPr>
        <w:pStyle w:val="2"/>
      </w:pPr>
      <w:r w:rsidRPr="00DC4341">
        <w:rPr>
          <w:rFonts w:hint="eastAsia"/>
        </w:rPr>
        <w:t>操作数栈管理指令</w:t>
      </w:r>
    </w:p>
    <w:p w:rsidR="00CC375A" w:rsidRPr="00DC4341" w:rsidRDefault="00CC375A" w:rsidP="00CC375A">
      <w:r w:rsidRPr="00DC4341">
        <w:rPr>
          <w:rFonts w:hint="eastAsia"/>
        </w:rPr>
        <w:t>如同操作一个普通数据结构中的堆栈那样，</w:t>
      </w:r>
      <w:r w:rsidRPr="00DC4341">
        <w:t>Java</w:t>
      </w:r>
      <w:r w:rsidRPr="00DC4341">
        <w:rPr>
          <w:rFonts w:hint="eastAsia"/>
        </w:rPr>
        <w:t>虚拟机提供了一些用于直接操作操作数栈的指令，包括：将操作数栈的栈顶一个或两个元素出栈：</w:t>
      </w:r>
      <w:r w:rsidRPr="00DC4341">
        <w:t>pop</w:t>
      </w:r>
      <w:r w:rsidRPr="00DC4341">
        <w:rPr>
          <w:rFonts w:hint="eastAsia"/>
        </w:rPr>
        <w:t>、</w:t>
      </w:r>
      <w:r w:rsidRPr="00DC4341">
        <w:t>pop2</w:t>
      </w:r>
      <w:r w:rsidRPr="00DC4341">
        <w:rPr>
          <w:rFonts w:hint="eastAsia"/>
        </w:rPr>
        <w:t>。</w:t>
      </w:r>
    </w:p>
    <w:p w:rsidR="00CC375A" w:rsidRPr="00DC4341" w:rsidRDefault="00CC375A" w:rsidP="00CC375A">
      <w:r w:rsidRPr="00DC4341">
        <w:rPr>
          <w:rFonts w:hint="eastAsia"/>
        </w:rPr>
        <w:t>复制栈顶一个或两个数值并将复制值或双份的复制值重新压入栈顶：</w:t>
      </w:r>
      <w:r w:rsidRPr="00DC4341">
        <w:t>dup</w:t>
      </w:r>
      <w:r w:rsidRPr="00DC4341">
        <w:rPr>
          <w:rFonts w:hint="eastAsia"/>
        </w:rPr>
        <w:t>、</w:t>
      </w:r>
      <w:r w:rsidRPr="00DC4341">
        <w:t>dup2</w:t>
      </w:r>
      <w:r w:rsidRPr="00DC4341">
        <w:rPr>
          <w:rFonts w:hint="eastAsia"/>
        </w:rPr>
        <w:t>、</w:t>
      </w:r>
      <w:r w:rsidRPr="00DC4341">
        <w:t>dup_x1</w:t>
      </w:r>
      <w:r w:rsidRPr="00DC4341">
        <w:rPr>
          <w:rFonts w:hint="eastAsia"/>
        </w:rPr>
        <w:t>、</w:t>
      </w:r>
      <w:r w:rsidRPr="00DC4341">
        <w:t>dup2_x1</w:t>
      </w:r>
      <w:r w:rsidRPr="00DC4341">
        <w:rPr>
          <w:rFonts w:hint="eastAsia"/>
        </w:rPr>
        <w:t>、</w:t>
      </w:r>
      <w:r w:rsidRPr="00DC4341">
        <w:t>dup_x2</w:t>
      </w:r>
      <w:r w:rsidRPr="00DC4341">
        <w:rPr>
          <w:rFonts w:hint="eastAsia"/>
        </w:rPr>
        <w:t>、</w:t>
      </w:r>
      <w:r w:rsidRPr="00DC4341">
        <w:t>dup2_x2</w:t>
      </w:r>
      <w:r w:rsidRPr="00DC4341">
        <w:rPr>
          <w:rFonts w:hint="eastAsia"/>
        </w:rPr>
        <w:t>。</w:t>
      </w:r>
    </w:p>
    <w:p w:rsidR="00CC375A" w:rsidRDefault="00CC375A" w:rsidP="00CC375A">
      <w:r w:rsidRPr="00DC4341">
        <w:rPr>
          <w:rFonts w:hint="eastAsia"/>
        </w:rPr>
        <w:t>将栈最顶端的两个数值互换：</w:t>
      </w:r>
      <w:r w:rsidRPr="00DC4341">
        <w:t>swap</w:t>
      </w:r>
      <w:r w:rsidRPr="00DC4341">
        <w:rPr>
          <w:rFonts w:hint="eastAsia"/>
        </w:rPr>
        <w:t>。</w:t>
      </w:r>
    </w:p>
    <w:p w:rsidR="00CC375A" w:rsidRPr="0042380F" w:rsidRDefault="00CC375A" w:rsidP="00FB2842">
      <w:pPr>
        <w:pStyle w:val="2"/>
      </w:pPr>
      <w:r w:rsidRPr="0042380F">
        <w:rPr>
          <w:rFonts w:hint="eastAsia"/>
        </w:rPr>
        <w:t xml:space="preserve">　控制转移指令</w:t>
      </w:r>
    </w:p>
    <w:p w:rsidR="00CC375A" w:rsidRPr="0042380F" w:rsidRDefault="00CC375A" w:rsidP="00CC375A">
      <w:r w:rsidRPr="0042380F">
        <w:rPr>
          <w:rFonts w:hint="eastAsia"/>
        </w:rPr>
        <w:t>控制转移指令可以让</w:t>
      </w:r>
      <w:r w:rsidRPr="0042380F">
        <w:t>Java</w:t>
      </w:r>
      <w:r w:rsidRPr="0042380F">
        <w:rPr>
          <w:rFonts w:hint="eastAsia"/>
        </w:rPr>
        <w:t>虚拟机有条件或无条件地从指定的位置指令而不是控制转移指令的下一条指令继续执行程序，从概念模型上理解，可以认为控制转移指令就是在有条件或无条件地修改</w:t>
      </w:r>
      <w:r w:rsidRPr="0042380F">
        <w:t>PC</w:t>
      </w:r>
      <w:r w:rsidRPr="0042380F">
        <w:rPr>
          <w:rFonts w:hint="eastAsia"/>
        </w:rPr>
        <w:t>寄存器的值。控制转移指令如下。</w:t>
      </w:r>
    </w:p>
    <w:p w:rsidR="00CC375A" w:rsidRPr="0042380F" w:rsidRDefault="00CC375A" w:rsidP="00CC375A">
      <w:r w:rsidRPr="0042380F">
        <w:rPr>
          <w:rFonts w:hint="eastAsia"/>
        </w:rPr>
        <w:t>条件分支：</w:t>
      </w:r>
      <w:r w:rsidRPr="0042380F">
        <w:t>ifeq</w:t>
      </w:r>
      <w:r w:rsidRPr="0042380F">
        <w:rPr>
          <w:rFonts w:hint="eastAsia"/>
        </w:rPr>
        <w:t>、</w:t>
      </w:r>
      <w:r w:rsidRPr="0042380F">
        <w:t>iflt</w:t>
      </w:r>
      <w:r w:rsidRPr="0042380F">
        <w:rPr>
          <w:rFonts w:hint="eastAsia"/>
        </w:rPr>
        <w:t>、</w:t>
      </w:r>
      <w:r w:rsidRPr="0042380F">
        <w:t>ifle</w:t>
      </w:r>
      <w:r w:rsidRPr="0042380F">
        <w:rPr>
          <w:rFonts w:hint="eastAsia"/>
        </w:rPr>
        <w:t>、</w:t>
      </w:r>
      <w:r w:rsidRPr="0042380F">
        <w:t>ifne</w:t>
      </w:r>
      <w:r w:rsidRPr="0042380F">
        <w:rPr>
          <w:rFonts w:hint="eastAsia"/>
        </w:rPr>
        <w:t>、</w:t>
      </w:r>
      <w:r w:rsidRPr="0042380F">
        <w:t>ifgt</w:t>
      </w:r>
      <w:r w:rsidRPr="0042380F">
        <w:rPr>
          <w:rFonts w:hint="eastAsia"/>
        </w:rPr>
        <w:t>、</w:t>
      </w:r>
      <w:r w:rsidRPr="0042380F">
        <w:t>ifge</w:t>
      </w:r>
      <w:r w:rsidRPr="0042380F">
        <w:rPr>
          <w:rFonts w:hint="eastAsia"/>
        </w:rPr>
        <w:t>、</w:t>
      </w:r>
      <w:r w:rsidRPr="0042380F">
        <w:t>ifnull</w:t>
      </w:r>
      <w:r w:rsidRPr="0042380F">
        <w:rPr>
          <w:rFonts w:hint="eastAsia"/>
        </w:rPr>
        <w:t>、</w:t>
      </w:r>
      <w:r w:rsidRPr="0042380F">
        <w:t>ifnonnull</w:t>
      </w:r>
      <w:r w:rsidRPr="0042380F">
        <w:rPr>
          <w:rFonts w:hint="eastAsia"/>
        </w:rPr>
        <w:t>、</w:t>
      </w:r>
      <w:r w:rsidRPr="0042380F">
        <w:t>if_icmpeq</w:t>
      </w:r>
      <w:r w:rsidRPr="0042380F">
        <w:rPr>
          <w:rFonts w:hint="eastAsia"/>
        </w:rPr>
        <w:t>、</w:t>
      </w:r>
      <w:r w:rsidRPr="0042380F">
        <w:t>if_icmpne</w:t>
      </w:r>
      <w:r w:rsidRPr="0042380F">
        <w:rPr>
          <w:rFonts w:hint="eastAsia"/>
        </w:rPr>
        <w:t>、</w:t>
      </w:r>
      <w:r w:rsidRPr="0042380F">
        <w:t>if_icmplt</w:t>
      </w:r>
      <w:r w:rsidRPr="0042380F">
        <w:rPr>
          <w:rFonts w:hint="eastAsia"/>
        </w:rPr>
        <w:t>、</w:t>
      </w:r>
      <w:r w:rsidRPr="0042380F">
        <w:t>if_icmpgt</w:t>
      </w:r>
      <w:r w:rsidRPr="0042380F">
        <w:rPr>
          <w:rFonts w:hint="eastAsia"/>
        </w:rPr>
        <w:t>、</w:t>
      </w:r>
      <w:r w:rsidRPr="0042380F">
        <w:t>if_icmple</w:t>
      </w:r>
      <w:r w:rsidRPr="0042380F">
        <w:rPr>
          <w:rFonts w:hint="eastAsia"/>
        </w:rPr>
        <w:t>、</w:t>
      </w:r>
      <w:r w:rsidRPr="0042380F">
        <w:t>if_icmpge</w:t>
      </w:r>
      <w:r w:rsidRPr="0042380F">
        <w:rPr>
          <w:rFonts w:hint="eastAsia"/>
        </w:rPr>
        <w:t>、</w:t>
      </w:r>
      <w:r w:rsidRPr="0042380F">
        <w:t>if_acmpeq</w:t>
      </w:r>
      <w:r w:rsidRPr="0042380F">
        <w:rPr>
          <w:rFonts w:hint="eastAsia"/>
        </w:rPr>
        <w:t>和</w:t>
      </w:r>
      <w:r w:rsidRPr="0042380F">
        <w:t>if_acmpne</w:t>
      </w:r>
      <w:r w:rsidRPr="0042380F">
        <w:rPr>
          <w:rFonts w:hint="eastAsia"/>
        </w:rPr>
        <w:t>。</w:t>
      </w:r>
    </w:p>
    <w:p w:rsidR="00CC375A" w:rsidRPr="0042380F" w:rsidRDefault="00CC375A" w:rsidP="00CC375A">
      <w:r w:rsidRPr="0042380F">
        <w:rPr>
          <w:rFonts w:hint="eastAsia"/>
        </w:rPr>
        <w:t>复合条件分支：</w:t>
      </w:r>
      <w:r w:rsidRPr="0042380F">
        <w:t>tableswitch</w:t>
      </w:r>
      <w:r w:rsidRPr="0042380F">
        <w:rPr>
          <w:rFonts w:hint="eastAsia"/>
        </w:rPr>
        <w:t>、</w:t>
      </w:r>
      <w:r w:rsidRPr="0042380F">
        <w:t>lookupswitch</w:t>
      </w:r>
      <w:r w:rsidRPr="0042380F">
        <w:rPr>
          <w:rFonts w:hint="eastAsia"/>
        </w:rPr>
        <w:t>。</w:t>
      </w:r>
    </w:p>
    <w:p w:rsidR="00CC375A" w:rsidRDefault="00CC375A" w:rsidP="00CC375A">
      <w:r w:rsidRPr="0042380F">
        <w:rPr>
          <w:rFonts w:hint="eastAsia"/>
        </w:rPr>
        <w:t>无条件分支：</w:t>
      </w:r>
      <w:r w:rsidRPr="0042380F">
        <w:t>goto</w:t>
      </w:r>
      <w:r w:rsidRPr="0042380F">
        <w:rPr>
          <w:rFonts w:hint="eastAsia"/>
        </w:rPr>
        <w:t>、</w:t>
      </w:r>
      <w:r w:rsidRPr="0042380F">
        <w:t>goto_w</w:t>
      </w:r>
      <w:r w:rsidRPr="0042380F">
        <w:rPr>
          <w:rFonts w:hint="eastAsia"/>
        </w:rPr>
        <w:t>、</w:t>
      </w:r>
      <w:r w:rsidRPr="0042380F">
        <w:t>jsr</w:t>
      </w:r>
      <w:r w:rsidRPr="0042380F">
        <w:rPr>
          <w:rFonts w:hint="eastAsia"/>
        </w:rPr>
        <w:t>、</w:t>
      </w:r>
      <w:r w:rsidRPr="0042380F">
        <w:t>jsr_w</w:t>
      </w:r>
      <w:r w:rsidRPr="0042380F">
        <w:rPr>
          <w:rFonts w:hint="eastAsia"/>
        </w:rPr>
        <w:t>、</w:t>
      </w:r>
      <w:r w:rsidRPr="0042380F">
        <w:t>ret</w:t>
      </w:r>
      <w:r w:rsidRPr="0042380F">
        <w:rPr>
          <w:rFonts w:hint="eastAsia"/>
        </w:rPr>
        <w:t>。</w:t>
      </w:r>
    </w:p>
    <w:p w:rsidR="00627ECB" w:rsidRPr="00627ECB" w:rsidRDefault="00CC375A" w:rsidP="00627ECB">
      <w:pPr>
        <w:pStyle w:val="2"/>
      </w:pPr>
      <w:r w:rsidRPr="00DB05B5">
        <w:rPr>
          <w:rFonts w:hint="eastAsia"/>
        </w:rPr>
        <w:t>方法调用</w:t>
      </w:r>
      <w:r w:rsidR="00627ECB">
        <w:rPr>
          <w:rFonts w:hint="eastAsia"/>
        </w:rPr>
        <w:t>指令</w:t>
      </w:r>
    </w:p>
    <w:p w:rsidR="00CC375A" w:rsidRPr="00DB05B5" w:rsidRDefault="00CC375A" w:rsidP="00CC375A">
      <w:r w:rsidRPr="00DB05B5">
        <w:t>invokevirtual</w:t>
      </w:r>
      <w:r w:rsidRPr="00DB05B5">
        <w:rPr>
          <w:rFonts w:hint="eastAsia"/>
        </w:rPr>
        <w:t>指令用于调用对象的实例方法，根据对象的实际类型进行分派（虚方法分派），这也是</w:t>
      </w:r>
      <w:r w:rsidRPr="00DB05B5">
        <w:t>Java</w:t>
      </w:r>
      <w:r w:rsidRPr="00DB05B5">
        <w:rPr>
          <w:rFonts w:hint="eastAsia"/>
        </w:rPr>
        <w:t>语言中最常见的方法分派方式。</w:t>
      </w:r>
    </w:p>
    <w:p w:rsidR="00CC375A" w:rsidRPr="00DB05B5" w:rsidRDefault="00CC375A" w:rsidP="00CC375A">
      <w:r w:rsidRPr="00DB05B5">
        <w:t>invokeinterface</w:t>
      </w:r>
      <w:r w:rsidRPr="00DB05B5">
        <w:rPr>
          <w:rFonts w:hint="eastAsia"/>
        </w:rPr>
        <w:t>指令用于调用接口方法，它会在运行时搜索一个实现了这个接口方法的对象，找出适合的方法进行调用。</w:t>
      </w:r>
    </w:p>
    <w:p w:rsidR="00CC375A" w:rsidRPr="00DB05B5" w:rsidRDefault="00CC375A" w:rsidP="00CC375A">
      <w:r w:rsidRPr="00DB05B5">
        <w:t>invokespecial</w:t>
      </w:r>
      <w:r w:rsidRPr="00DB05B5">
        <w:rPr>
          <w:rFonts w:hint="eastAsia"/>
        </w:rPr>
        <w:t>指令用于调用一些需要特殊处理的实例方法，包括实例初始化方法、私有方法和父类方法。</w:t>
      </w:r>
    </w:p>
    <w:p w:rsidR="00CC375A" w:rsidRPr="00DB05B5" w:rsidRDefault="00CC375A" w:rsidP="00CC375A">
      <w:r w:rsidRPr="00DB05B5">
        <w:t>invokestatic</w:t>
      </w:r>
      <w:r w:rsidRPr="00DB05B5">
        <w:rPr>
          <w:rFonts w:hint="eastAsia"/>
        </w:rPr>
        <w:t>指令用于调用类方法（</w:t>
      </w:r>
      <w:r w:rsidRPr="00DB05B5">
        <w:t>static</w:t>
      </w:r>
      <w:r w:rsidRPr="00DB05B5">
        <w:rPr>
          <w:rFonts w:hint="eastAsia"/>
        </w:rPr>
        <w:t>方法）。</w:t>
      </w:r>
    </w:p>
    <w:p w:rsidR="00CC375A" w:rsidRPr="00DB05B5" w:rsidRDefault="00CC375A" w:rsidP="00CC375A">
      <w:r w:rsidRPr="00DB05B5">
        <w:t>invokedynamic</w:t>
      </w:r>
      <w:r w:rsidRPr="00DB05B5">
        <w:rPr>
          <w:rFonts w:hint="eastAsia"/>
        </w:rPr>
        <w:t>指令用于在运行时动态解析出调用点限定符所引用的方法，并执行该方法，前面</w:t>
      </w:r>
      <w:r w:rsidRPr="00DB05B5">
        <w:t>4</w:t>
      </w:r>
      <w:r w:rsidRPr="00DB05B5">
        <w:rPr>
          <w:rFonts w:hint="eastAsia"/>
        </w:rPr>
        <w:t>条调用指令的分派逻辑都固化在</w:t>
      </w:r>
      <w:r w:rsidRPr="00DB05B5">
        <w:t>Java</w:t>
      </w:r>
      <w:r w:rsidRPr="00DB05B5">
        <w:rPr>
          <w:rFonts w:hint="eastAsia"/>
        </w:rPr>
        <w:t>虚拟机内部，而</w:t>
      </w:r>
      <w:r w:rsidRPr="00DB05B5">
        <w:t>invokedynamic</w:t>
      </w:r>
      <w:r w:rsidRPr="00DB05B5">
        <w:rPr>
          <w:rFonts w:hint="eastAsia"/>
        </w:rPr>
        <w:t>指令的分派逻辑是由用户所设定的引导方法决定的。</w:t>
      </w:r>
    </w:p>
    <w:p w:rsidR="00627ECB" w:rsidRDefault="00CC375A" w:rsidP="00627ECB">
      <w:r w:rsidRPr="00DB05B5">
        <w:rPr>
          <w:rFonts w:hint="eastAsia"/>
        </w:rPr>
        <w:t>方法调用指令与数据类型无关</w:t>
      </w:r>
      <w:r w:rsidR="00627ECB">
        <w:rPr>
          <w:rFonts w:hint="eastAsia"/>
        </w:rPr>
        <w:t>。</w:t>
      </w:r>
    </w:p>
    <w:p w:rsidR="00627ECB" w:rsidRDefault="00CC375A" w:rsidP="00627ECB">
      <w:pPr>
        <w:pStyle w:val="2"/>
      </w:pPr>
      <w:r w:rsidRPr="00DB05B5">
        <w:rPr>
          <w:rFonts w:hint="eastAsia"/>
        </w:rPr>
        <w:t>方法返回指令</w:t>
      </w:r>
    </w:p>
    <w:p w:rsidR="00CC375A" w:rsidRDefault="00CC375A" w:rsidP="00627ECB">
      <w:r w:rsidRPr="00DB05B5">
        <w:rPr>
          <w:rFonts w:hint="eastAsia"/>
        </w:rPr>
        <w:t>是根据返回值的类型区分的，包括</w:t>
      </w:r>
      <w:r w:rsidRPr="00DB05B5">
        <w:t>ireturn</w:t>
      </w:r>
      <w:r w:rsidRPr="00DB05B5">
        <w:rPr>
          <w:rFonts w:hint="eastAsia"/>
        </w:rPr>
        <w:t>（当返回值是</w:t>
      </w:r>
      <w:r w:rsidRPr="00DB05B5">
        <w:t>boolean</w:t>
      </w:r>
      <w:r w:rsidRPr="00DB05B5">
        <w:rPr>
          <w:rFonts w:hint="eastAsia"/>
        </w:rPr>
        <w:t>、</w:t>
      </w:r>
      <w:r w:rsidRPr="00DB05B5">
        <w:t>byte</w:t>
      </w:r>
      <w:r w:rsidRPr="00DB05B5">
        <w:rPr>
          <w:rFonts w:hint="eastAsia"/>
        </w:rPr>
        <w:t>、</w:t>
      </w:r>
      <w:r w:rsidRPr="00DB05B5">
        <w:t>char</w:t>
      </w:r>
      <w:r w:rsidRPr="00DB05B5">
        <w:rPr>
          <w:rFonts w:hint="eastAsia"/>
        </w:rPr>
        <w:t>、</w:t>
      </w:r>
      <w:r w:rsidRPr="00DB05B5">
        <w:t>short</w:t>
      </w:r>
      <w:r w:rsidRPr="00DB05B5">
        <w:rPr>
          <w:rFonts w:hint="eastAsia"/>
        </w:rPr>
        <w:t>和</w:t>
      </w:r>
      <w:r w:rsidRPr="00DB05B5">
        <w:t>int</w:t>
      </w:r>
      <w:r w:rsidRPr="00DB05B5">
        <w:rPr>
          <w:rFonts w:hint="eastAsia"/>
        </w:rPr>
        <w:t>类型时使用）、</w:t>
      </w:r>
      <w:r w:rsidRPr="00DB05B5">
        <w:t>lreturn</w:t>
      </w:r>
      <w:r w:rsidRPr="00DB05B5">
        <w:rPr>
          <w:rFonts w:hint="eastAsia"/>
        </w:rPr>
        <w:t>、</w:t>
      </w:r>
      <w:r w:rsidRPr="00DB05B5">
        <w:t>freturn</w:t>
      </w:r>
      <w:r w:rsidRPr="00DB05B5">
        <w:rPr>
          <w:rFonts w:hint="eastAsia"/>
        </w:rPr>
        <w:t>、</w:t>
      </w:r>
      <w:r w:rsidRPr="00DB05B5">
        <w:t>dreturn</w:t>
      </w:r>
      <w:r w:rsidRPr="00DB05B5">
        <w:rPr>
          <w:rFonts w:hint="eastAsia"/>
        </w:rPr>
        <w:t>和</w:t>
      </w:r>
      <w:r w:rsidRPr="00DB05B5">
        <w:t>areturn</w:t>
      </w:r>
      <w:r w:rsidRPr="00DB05B5">
        <w:rPr>
          <w:rFonts w:hint="eastAsia"/>
        </w:rPr>
        <w:t>，另外还有一条</w:t>
      </w:r>
      <w:r w:rsidRPr="00DB05B5">
        <w:t>return</w:t>
      </w:r>
      <w:r w:rsidRPr="00DB05B5">
        <w:rPr>
          <w:rFonts w:hint="eastAsia"/>
        </w:rPr>
        <w:t>指令供声明为</w:t>
      </w:r>
      <w:r w:rsidRPr="00DB05B5">
        <w:t>void</w:t>
      </w:r>
      <w:r w:rsidRPr="00DB05B5">
        <w:rPr>
          <w:rFonts w:hint="eastAsia"/>
        </w:rPr>
        <w:t>的方法、实例初始化方法以及类和接口的类初始化方法使用。</w:t>
      </w:r>
    </w:p>
    <w:p w:rsidR="00CC375A" w:rsidRPr="00115CDC" w:rsidRDefault="00CC375A" w:rsidP="00FB2842">
      <w:pPr>
        <w:pStyle w:val="2"/>
      </w:pPr>
      <w:r w:rsidRPr="00115CDC">
        <w:rPr>
          <w:rFonts w:hint="eastAsia"/>
        </w:rPr>
        <w:lastRenderedPageBreak/>
        <w:t>异常处理指令</w:t>
      </w:r>
    </w:p>
    <w:p w:rsidR="00CC375A" w:rsidRDefault="00CC375A" w:rsidP="00CC375A">
      <w:r w:rsidRPr="00115CDC">
        <w:rPr>
          <w:rFonts w:hint="eastAsia"/>
        </w:rPr>
        <w:t>在</w:t>
      </w:r>
      <w:r w:rsidRPr="00115CDC">
        <w:t>Java</w:t>
      </w:r>
      <w:r w:rsidRPr="00115CDC">
        <w:rPr>
          <w:rFonts w:hint="eastAsia"/>
        </w:rPr>
        <w:t>程序中显式抛出异常的操作（</w:t>
      </w:r>
      <w:r w:rsidRPr="00115CDC">
        <w:t>throw</w:t>
      </w:r>
      <w:r w:rsidRPr="00115CDC">
        <w:rPr>
          <w:rFonts w:hint="eastAsia"/>
        </w:rPr>
        <w:t>语句）都由</w:t>
      </w:r>
      <w:r w:rsidRPr="00115CDC">
        <w:t>athrow</w:t>
      </w:r>
      <w:r w:rsidRPr="00115CDC">
        <w:rPr>
          <w:rFonts w:hint="eastAsia"/>
        </w:rPr>
        <w:t>指令来实现</w:t>
      </w:r>
    </w:p>
    <w:p w:rsidR="00CC375A" w:rsidRDefault="00CC375A" w:rsidP="00FB2842">
      <w:pPr>
        <w:pStyle w:val="2"/>
      </w:pPr>
      <w:r w:rsidRPr="00115CDC">
        <w:rPr>
          <w:rFonts w:hint="eastAsia"/>
        </w:rPr>
        <w:t>同步指令</w:t>
      </w:r>
    </w:p>
    <w:p w:rsidR="00CC375A" w:rsidRPr="00845D0A" w:rsidRDefault="00CC375A" w:rsidP="00CC375A">
      <w:pPr>
        <w:rPr>
          <w:sz w:val="24"/>
          <w:szCs w:val="24"/>
        </w:rPr>
      </w:pPr>
      <w:r w:rsidRPr="00F50C51">
        <w:rPr>
          <w:rFonts w:hint="eastAsia"/>
        </w:rPr>
        <w:t>有</w:t>
      </w:r>
      <w:r w:rsidRPr="00F50C51">
        <w:t>monitorenter</w:t>
      </w:r>
      <w:r w:rsidRPr="00F50C51">
        <w:rPr>
          <w:rFonts w:hint="eastAsia"/>
        </w:rPr>
        <w:t>和</w:t>
      </w:r>
      <w:r w:rsidRPr="00F50C51">
        <w:t>monitorexit</w:t>
      </w:r>
      <w:r w:rsidRPr="00F50C51">
        <w:rPr>
          <w:rFonts w:hint="eastAsia"/>
        </w:rPr>
        <w:t>两条指令来支持</w:t>
      </w:r>
      <w:r w:rsidRPr="00F50C51">
        <w:t>synchronized</w:t>
      </w:r>
      <w:r w:rsidRPr="00F50C51">
        <w:rPr>
          <w:rFonts w:hint="eastAsia"/>
        </w:rPr>
        <w:t>关键字的语义</w:t>
      </w:r>
    </w:p>
    <w:p w:rsidR="006B3811" w:rsidRPr="006B3811" w:rsidRDefault="006B3811" w:rsidP="006B3811">
      <w:pPr>
        <w:pStyle w:val="1"/>
      </w:pPr>
      <w:r w:rsidRPr="006B3811">
        <w:rPr>
          <w:rFonts w:hint="eastAsia"/>
        </w:rPr>
        <w:t>类加载机制</w:t>
      </w:r>
    </w:p>
    <w:p w:rsidR="00A64992" w:rsidRDefault="00A64992" w:rsidP="00A64992">
      <w:pPr>
        <w:pStyle w:val="2"/>
      </w:pPr>
      <w:r>
        <w:rPr>
          <w:rFonts w:hint="eastAsia"/>
        </w:rPr>
        <w:t>概述</w:t>
      </w:r>
    </w:p>
    <w:p w:rsidR="007F626E" w:rsidRDefault="007F626E" w:rsidP="007F626E">
      <w:r w:rsidRPr="00F27FC4">
        <w:rPr>
          <w:rFonts w:hint="eastAsia"/>
        </w:rPr>
        <w:t>类从被加载到虚拟机内存中开始，到卸载出内存为止，它的整个生命周期包括：加载（</w:t>
      </w:r>
      <w:r w:rsidRPr="00F27FC4">
        <w:t>Loading</w:t>
      </w:r>
      <w:r w:rsidRPr="00F27FC4">
        <w:rPr>
          <w:rFonts w:hint="eastAsia"/>
        </w:rPr>
        <w:t>）、验证（</w:t>
      </w:r>
      <w:r w:rsidRPr="00F27FC4">
        <w:t>Verification</w:t>
      </w:r>
      <w:r w:rsidRPr="00F27FC4">
        <w:rPr>
          <w:rFonts w:hint="eastAsia"/>
        </w:rPr>
        <w:t>）、准备（</w:t>
      </w:r>
      <w:r w:rsidRPr="00F27FC4">
        <w:t>Preparation</w:t>
      </w:r>
      <w:r w:rsidRPr="00F27FC4">
        <w:rPr>
          <w:rFonts w:hint="eastAsia"/>
        </w:rPr>
        <w:t>）、解析（</w:t>
      </w:r>
      <w:r w:rsidRPr="00F27FC4">
        <w:t>Resolution</w:t>
      </w:r>
      <w:r w:rsidRPr="00F27FC4">
        <w:rPr>
          <w:rFonts w:hint="eastAsia"/>
        </w:rPr>
        <w:t>）、初始化（</w:t>
      </w:r>
      <w:r w:rsidRPr="00F27FC4">
        <w:t>Initialization</w:t>
      </w:r>
      <w:r w:rsidRPr="00F27FC4">
        <w:rPr>
          <w:rFonts w:hint="eastAsia"/>
        </w:rPr>
        <w:t>）、使用（</w:t>
      </w:r>
      <w:r w:rsidRPr="00F27FC4">
        <w:t>Using</w:t>
      </w:r>
      <w:r w:rsidRPr="00F27FC4">
        <w:rPr>
          <w:rFonts w:hint="eastAsia"/>
        </w:rPr>
        <w:t>）和卸载（</w:t>
      </w:r>
      <w:r w:rsidRPr="00F27FC4">
        <w:t>Unloading</w:t>
      </w:r>
      <w:r w:rsidRPr="00F27FC4">
        <w:rPr>
          <w:rFonts w:hint="eastAsia"/>
        </w:rPr>
        <w:t>）</w:t>
      </w:r>
      <w:r w:rsidRPr="00F27FC4">
        <w:t>7</w:t>
      </w:r>
      <w:r w:rsidRPr="00F27FC4">
        <w:rPr>
          <w:rFonts w:hint="eastAsia"/>
        </w:rPr>
        <w:t>个阶段。其中验证、准备、解析</w:t>
      </w:r>
      <w:r w:rsidRPr="00F27FC4">
        <w:t>3</w:t>
      </w:r>
      <w:r w:rsidRPr="00F27FC4">
        <w:rPr>
          <w:rFonts w:hint="eastAsia"/>
        </w:rPr>
        <w:t>个部分统称为连接（</w:t>
      </w:r>
      <w:r w:rsidRPr="00F27FC4">
        <w:t>Linking</w:t>
      </w:r>
      <w:r w:rsidRPr="00F27FC4">
        <w:rPr>
          <w:rFonts w:hint="eastAsia"/>
        </w:rPr>
        <w:t>）</w:t>
      </w:r>
    </w:p>
    <w:p w:rsidR="007F626E" w:rsidRPr="006E6D7A" w:rsidRDefault="007F626E" w:rsidP="007F626E">
      <w:r w:rsidRPr="006E6D7A">
        <w:rPr>
          <w:rFonts w:hint="eastAsia"/>
        </w:rPr>
        <w:t>于初始化阶段，虚拟机规范则是严格规定了有且只有</w:t>
      </w:r>
      <w:r w:rsidRPr="006E6D7A">
        <w:t>5</w:t>
      </w:r>
      <w:r w:rsidRPr="006E6D7A">
        <w:rPr>
          <w:rFonts w:hint="eastAsia"/>
        </w:rPr>
        <w:t>种情况必须立即对类进行“初始化”（而加载、验证、准备自然需要在此之前开始）：</w:t>
      </w:r>
    </w:p>
    <w:p w:rsidR="007F626E" w:rsidRPr="006E6D7A" w:rsidRDefault="007F626E" w:rsidP="007F626E">
      <w:r w:rsidRPr="006E6D7A">
        <w:t>1</w:t>
      </w:r>
      <w:r w:rsidRPr="006E6D7A">
        <w:rPr>
          <w:rFonts w:hint="eastAsia"/>
        </w:rPr>
        <w:t>）遇到</w:t>
      </w:r>
      <w:r w:rsidRPr="006E6D7A">
        <w:t>new</w:t>
      </w:r>
      <w:r w:rsidRPr="006E6D7A">
        <w:rPr>
          <w:rFonts w:hint="eastAsia"/>
        </w:rPr>
        <w:t>、</w:t>
      </w:r>
      <w:r w:rsidRPr="006E6D7A">
        <w:t>getstatic</w:t>
      </w:r>
      <w:r w:rsidRPr="006E6D7A">
        <w:rPr>
          <w:rFonts w:hint="eastAsia"/>
        </w:rPr>
        <w:t>、</w:t>
      </w:r>
      <w:r w:rsidRPr="006E6D7A">
        <w:t>putstatic</w:t>
      </w:r>
      <w:r w:rsidRPr="006E6D7A">
        <w:rPr>
          <w:rFonts w:hint="eastAsia"/>
        </w:rPr>
        <w:t>或</w:t>
      </w:r>
      <w:r w:rsidRPr="006E6D7A">
        <w:t>invokestatic</w:t>
      </w:r>
      <w:r w:rsidRPr="006E6D7A">
        <w:rPr>
          <w:rFonts w:hint="eastAsia"/>
        </w:rPr>
        <w:t>这</w:t>
      </w:r>
      <w:r w:rsidRPr="006E6D7A">
        <w:t>4</w:t>
      </w:r>
      <w:r w:rsidRPr="006E6D7A">
        <w:rPr>
          <w:rFonts w:hint="eastAsia"/>
        </w:rPr>
        <w:t>条字节码指令时，如果类没有进行过初始化，则需要先触发其初始化。生成这</w:t>
      </w:r>
      <w:r w:rsidRPr="006E6D7A">
        <w:t>4</w:t>
      </w:r>
      <w:r w:rsidRPr="006E6D7A">
        <w:rPr>
          <w:rFonts w:hint="eastAsia"/>
        </w:rPr>
        <w:t>条指令的最常见的</w:t>
      </w:r>
      <w:r w:rsidRPr="006E6D7A">
        <w:t>Java</w:t>
      </w:r>
      <w:r w:rsidRPr="006E6D7A">
        <w:rPr>
          <w:rFonts w:hint="eastAsia"/>
        </w:rPr>
        <w:t>代码场景是：使用</w:t>
      </w:r>
      <w:r w:rsidRPr="006E6D7A">
        <w:t>new</w:t>
      </w:r>
      <w:r w:rsidRPr="006E6D7A">
        <w:rPr>
          <w:rFonts w:hint="eastAsia"/>
        </w:rPr>
        <w:t>关键字实例化对象的时候、读取或设置一个类的静态字段（被</w:t>
      </w:r>
      <w:r w:rsidRPr="006E6D7A">
        <w:t>final</w:t>
      </w:r>
      <w:r w:rsidRPr="006E6D7A">
        <w:rPr>
          <w:rFonts w:hint="eastAsia"/>
        </w:rPr>
        <w:t>修饰、已在编译期把结果放入常量池的静态字段除外）的时候，以及调用一个类的静态方法的时候。</w:t>
      </w:r>
    </w:p>
    <w:p w:rsidR="007F626E" w:rsidRPr="006E6D7A" w:rsidRDefault="007F626E" w:rsidP="007F626E">
      <w:r w:rsidRPr="006E6D7A">
        <w:t>2</w:t>
      </w:r>
      <w:r w:rsidRPr="006E6D7A">
        <w:rPr>
          <w:rFonts w:hint="eastAsia"/>
        </w:rPr>
        <w:t>）使用</w:t>
      </w:r>
      <w:r w:rsidRPr="006E6D7A">
        <w:t>java.lang.reflect</w:t>
      </w:r>
      <w:r w:rsidRPr="006E6D7A">
        <w:rPr>
          <w:rFonts w:hint="eastAsia"/>
        </w:rPr>
        <w:t>包的方法对类进行反射调用的时候，如果类没有进行过初始化，则需要先触发其初始化。</w:t>
      </w:r>
    </w:p>
    <w:p w:rsidR="007F626E" w:rsidRPr="006E6D7A" w:rsidRDefault="007F626E" w:rsidP="007F626E">
      <w:r w:rsidRPr="006E6D7A">
        <w:t>3</w:t>
      </w:r>
      <w:r w:rsidRPr="006E6D7A">
        <w:rPr>
          <w:rFonts w:hint="eastAsia"/>
        </w:rPr>
        <w:t>）当初始化一个类的时候，如果发现其父类还没有进行过初始化，则需要先触发其父类的初始化。</w:t>
      </w:r>
    </w:p>
    <w:p w:rsidR="007F626E" w:rsidRPr="006E6D7A" w:rsidRDefault="007F626E" w:rsidP="007F626E">
      <w:r w:rsidRPr="006E6D7A">
        <w:t>4</w:t>
      </w:r>
      <w:r w:rsidRPr="006E6D7A">
        <w:rPr>
          <w:rFonts w:hint="eastAsia"/>
        </w:rPr>
        <w:t>）当虚拟机启动时，用户需要指定一个要执行的主类（包含</w:t>
      </w:r>
      <w:r w:rsidRPr="006E6D7A">
        <w:t>main</w:t>
      </w:r>
      <w:r w:rsidRPr="006E6D7A">
        <w:rPr>
          <w:rFonts w:hint="eastAsia"/>
        </w:rPr>
        <w:t>（）方法的那个类），虚拟机会先初始化这个主类。</w:t>
      </w:r>
    </w:p>
    <w:p w:rsidR="007F626E" w:rsidRDefault="007F626E" w:rsidP="007F626E">
      <w:r w:rsidRPr="006E6D7A">
        <w:t>5</w:t>
      </w:r>
      <w:r w:rsidRPr="006E6D7A">
        <w:rPr>
          <w:rFonts w:hint="eastAsia"/>
        </w:rPr>
        <w:t>）当使用</w:t>
      </w:r>
      <w:r w:rsidRPr="006E6D7A">
        <w:t>JDK 1.7</w:t>
      </w:r>
      <w:r w:rsidRPr="006E6D7A">
        <w:rPr>
          <w:rFonts w:hint="eastAsia"/>
        </w:rPr>
        <w:t>的动态语言支持时，如果一个</w:t>
      </w:r>
      <w:r w:rsidRPr="006E6D7A">
        <w:t>java.lang.invoke.MethodHandle</w:t>
      </w:r>
      <w:r w:rsidRPr="006E6D7A">
        <w:rPr>
          <w:rFonts w:hint="eastAsia"/>
        </w:rPr>
        <w:t>实例最后的解析结果</w:t>
      </w:r>
      <w:r w:rsidRPr="006E6D7A">
        <w:t>REF_getStatic</w:t>
      </w:r>
      <w:r w:rsidRPr="006E6D7A">
        <w:rPr>
          <w:rFonts w:hint="eastAsia"/>
        </w:rPr>
        <w:t>、</w:t>
      </w:r>
      <w:r w:rsidRPr="006E6D7A">
        <w:t>REF_putStatic</w:t>
      </w:r>
      <w:r w:rsidRPr="006E6D7A">
        <w:rPr>
          <w:rFonts w:hint="eastAsia"/>
        </w:rPr>
        <w:t>、</w:t>
      </w:r>
      <w:r w:rsidRPr="006E6D7A">
        <w:t>REF_invokeStatic</w:t>
      </w:r>
      <w:r w:rsidRPr="006E6D7A">
        <w:rPr>
          <w:rFonts w:hint="eastAsia"/>
        </w:rPr>
        <w:t>的方法句柄，并且这个方法句柄所对应的类没有进行过初始化，则需要先触发其初始化。</w:t>
      </w:r>
    </w:p>
    <w:p w:rsidR="00F16A1C" w:rsidRDefault="00F16A1C" w:rsidP="007F626E"/>
    <w:p w:rsidR="008E6D73" w:rsidRPr="00D566BC" w:rsidRDefault="008E6D73" w:rsidP="00A64992">
      <w:pPr>
        <w:pStyle w:val="2"/>
      </w:pPr>
      <w:r w:rsidRPr="00D566BC">
        <w:rPr>
          <w:rFonts w:hint="eastAsia"/>
        </w:rPr>
        <w:t>注意：</w:t>
      </w:r>
    </w:p>
    <w:p w:rsidR="008E6D73" w:rsidRDefault="008E6D73" w:rsidP="007F626E">
      <w:r w:rsidRPr="003925EA">
        <w:rPr>
          <w:rFonts w:hint="eastAsia"/>
        </w:rPr>
        <w:t>对于静态字段，只有直接定义这个字段的类才会被初始化，因此通过其子类来引用父类中定义的静态字段，只会触发父类的初始化而不会触发子类的初始化。</w:t>
      </w:r>
    </w:p>
    <w:p w:rsidR="008E6D73" w:rsidRPr="0044567B" w:rsidRDefault="008E6D73" w:rsidP="008E6D73">
      <w:r w:rsidRPr="0044567B">
        <w:rPr>
          <w:rFonts w:hint="eastAsia"/>
        </w:rPr>
        <w:t>常量</w:t>
      </w:r>
      <w:r w:rsidRPr="0044567B">
        <w:t>HELLOWORLD</w:t>
      </w:r>
      <w:r w:rsidRPr="0044567B">
        <w:rPr>
          <w:rFonts w:hint="eastAsia"/>
        </w:rPr>
        <w:t>，但其实在编译阶段通过常量传播优化，已经将此常量的值“</w:t>
      </w:r>
      <w:r w:rsidRPr="0044567B">
        <w:t>hello world</w:t>
      </w:r>
      <w:r w:rsidRPr="0044567B">
        <w:rPr>
          <w:rFonts w:hint="eastAsia"/>
        </w:rPr>
        <w:t>”存储到了</w:t>
      </w:r>
      <w:r w:rsidRPr="0044567B">
        <w:t>NotInitialization</w:t>
      </w:r>
      <w:r w:rsidRPr="0044567B">
        <w:rPr>
          <w:rFonts w:hint="eastAsia"/>
        </w:rPr>
        <w:t>类的常量池中，以后</w:t>
      </w:r>
      <w:r w:rsidRPr="0044567B">
        <w:t>NotInitialization</w:t>
      </w:r>
      <w:r w:rsidRPr="0044567B">
        <w:rPr>
          <w:rFonts w:hint="eastAsia"/>
        </w:rPr>
        <w:t>对常量</w:t>
      </w:r>
      <w:r w:rsidRPr="0044567B">
        <w:t>ConstClass.HELLOWORLD</w:t>
      </w:r>
      <w:r w:rsidRPr="0044567B">
        <w:rPr>
          <w:rFonts w:hint="eastAsia"/>
        </w:rPr>
        <w:t>的引用实际都被转化为</w:t>
      </w:r>
      <w:r w:rsidRPr="0044567B">
        <w:t>NotInitialization</w:t>
      </w:r>
      <w:r w:rsidRPr="0044567B">
        <w:rPr>
          <w:rFonts w:hint="eastAsia"/>
        </w:rPr>
        <w:t>类对自身常量池的引用了。</w:t>
      </w:r>
    </w:p>
    <w:p w:rsidR="008E6D73" w:rsidRDefault="008E6D73" w:rsidP="008E6D73">
      <w:r w:rsidRPr="0044567B">
        <w:rPr>
          <w:rFonts w:hint="eastAsia"/>
        </w:rPr>
        <w:lastRenderedPageBreak/>
        <w:t>也就是说，实际上</w:t>
      </w:r>
      <w:r w:rsidRPr="0044567B">
        <w:t>NotInitialization</w:t>
      </w:r>
      <w:r w:rsidRPr="0044567B">
        <w:rPr>
          <w:rFonts w:hint="eastAsia"/>
        </w:rPr>
        <w:t>的</w:t>
      </w:r>
      <w:r w:rsidRPr="0044567B">
        <w:t>Class</w:t>
      </w:r>
      <w:r w:rsidRPr="0044567B">
        <w:rPr>
          <w:rFonts w:hint="eastAsia"/>
        </w:rPr>
        <w:t>文件之中并没有</w:t>
      </w:r>
      <w:r w:rsidRPr="0044567B">
        <w:t>ConstClass</w:t>
      </w:r>
      <w:r w:rsidRPr="0044567B">
        <w:rPr>
          <w:rFonts w:hint="eastAsia"/>
        </w:rPr>
        <w:t>类的符号引用入口，这两个类在编译成</w:t>
      </w:r>
      <w:r w:rsidRPr="0044567B">
        <w:t>Class</w:t>
      </w:r>
      <w:r w:rsidRPr="0044567B">
        <w:rPr>
          <w:rFonts w:hint="eastAsia"/>
        </w:rPr>
        <w:t>之后就不存在任何联系了。</w:t>
      </w:r>
    </w:p>
    <w:p w:rsidR="00F16A1C" w:rsidRDefault="00F16A1C" w:rsidP="008E6D73"/>
    <w:p w:rsidR="00A64992" w:rsidRDefault="00D566BC" w:rsidP="00A64992">
      <w:pPr>
        <w:pStyle w:val="2"/>
      </w:pPr>
      <w:r w:rsidRPr="00F648DD">
        <w:rPr>
          <w:rFonts w:hint="eastAsia"/>
        </w:rPr>
        <w:t>加载阶段</w:t>
      </w:r>
    </w:p>
    <w:p w:rsidR="00D566BC" w:rsidRPr="00F648DD" w:rsidRDefault="00D566BC" w:rsidP="00D566BC">
      <w:r w:rsidRPr="00F648DD">
        <w:rPr>
          <w:rFonts w:hint="eastAsia"/>
        </w:rPr>
        <w:t>虚拟机需要完成以下</w:t>
      </w:r>
      <w:r w:rsidRPr="00F648DD">
        <w:t>3</w:t>
      </w:r>
      <w:r w:rsidRPr="00F648DD">
        <w:rPr>
          <w:rFonts w:hint="eastAsia"/>
        </w:rPr>
        <w:t>件事情：</w:t>
      </w:r>
    </w:p>
    <w:p w:rsidR="00D566BC" w:rsidRPr="00F648DD" w:rsidRDefault="00D566BC" w:rsidP="00D566BC">
      <w:r w:rsidRPr="00F648DD">
        <w:t>1</w:t>
      </w:r>
      <w:r w:rsidRPr="00F648DD">
        <w:rPr>
          <w:rFonts w:hint="eastAsia"/>
        </w:rPr>
        <w:t>）通过一个类的全限定名来获取定义此类的二进制字节流。</w:t>
      </w:r>
    </w:p>
    <w:p w:rsidR="00D566BC" w:rsidRPr="00F648DD" w:rsidRDefault="00D566BC" w:rsidP="00D566BC">
      <w:r w:rsidRPr="00F648DD">
        <w:t>2</w:t>
      </w:r>
      <w:r w:rsidRPr="00F648DD">
        <w:rPr>
          <w:rFonts w:hint="eastAsia"/>
        </w:rPr>
        <w:t>）将这个字节流所代表的静态存储结构转化为方法区的运行时数据结构。</w:t>
      </w:r>
    </w:p>
    <w:p w:rsidR="00D566BC" w:rsidRPr="00F648DD" w:rsidRDefault="00D566BC" w:rsidP="00D566BC">
      <w:r w:rsidRPr="00F648DD">
        <w:t>3</w:t>
      </w:r>
      <w:r w:rsidRPr="00F648DD">
        <w:rPr>
          <w:rFonts w:hint="eastAsia"/>
        </w:rPr>
        <w:t>）在内存中生成一个代表这个类的</w:t>
      </w:r>
      <w:r w:rsidRPr="00F648DD">
        <w:t>java.lang.Class</w:t>
      </w:r>
      <w:r w:rsidRPr="00F648DD">
        <w:rPr>
          <w:rFonts w:hint="eastAsia"/>
        </w:rPr>
        <w:t>对象，作为方法区这个类的各种数据的访问入口。</w:t>
      </w:r>
    </w:p>
    <w:p w:rsidR="00A64992" w:rsidRDefault="009C086F" w:rsidP="00A64992">
      <w:pPr>
        <w:pStyle w:val="2"/>
      </w:pPr>
      <w:r w:rsidRPr="00514BE5">
        <w:rPr>
          <w:rFonts w:hint="eastAsia"/>
        </w:rPr>
        <w:t>验证</w:t>
      </w:r>
    </w:p>
    <w:p w:rsidR="009C086F" w:rsidRDefault="009C086F" w:rsidP="001D5E99">
      <w:r w:rsidRPr="00514BE5">
        <w:rPr>
          <w:rFonts w:hint="eastAsia"/>
        </w:rPr>
        <w:t>是连接阶段的第一步，这一阶段的目的是为了确保</w:t>
      </w:r>
      <w:r w:rsidRPr="00514BE5">
        <w:t>Class</w:t>
      </w:r>
      <w:r w:rsidRPr="00514BE5">
        <w:rPr>
          <w:rFonts w:hint="eastAsia"/>
        </w:rPr>
        <w:t>文件的字节流中包含的信息符合当前虚拟机的要求，并且不会危害虚拟机自身的安全。但从整体上看，验证阶段大致上会完成下面</w:t>
      </w:r>
      <w:r w:rsidRPr="00514BE5">
        <w:t>4</w:t>
      </w:r>
      <w:r w:rsidRPr="00514BE5">
        <w:rPr>
          <w:rFonts w:hint="eastAsia"/>
        </w:rPr>
        <w:t>个阶段的检验动作：文件格式验证、元数据验证、字节码验证、符号引用验证。</w:t>
      </w:r>
    </w:p>
    <w:p w:rsidR="00A64992" w:rsidRDefault="009C086F" w:rsidP="00A64992">
      <w:pPr>
        <w:pStyle w:val="2"/>
      </w:pPr>
      <w:r w:rsidRPr="00BD7056">
        <w:rPr>
          <w:rFonts w:hint="eastAsia"/>
        </w:rPr>
        <w:t>准备阶段</w:t>
      </w:r>
    </w:p>
    <w:p w:rsidR="009C086F" w:rsidRPr="00BD7056" w:rsidRDefault="009C086F" w:rsidP="00A64992">
      <w:r w:rsidRPr="00BD7056">
        <w:rPr>
          <w:rFonts w:hint="eastAsia"/>
        </w:rPr>
        <w:t>是正式为类变量分配内存并设置类变量初始值的阶段，这些变量所使用的内存都将在方法区中进行分配。这个阶段中有两个容易产生混淆的概念需要强调一下，首先，这时候进行内存分配的仅包括类变量（被</w:t>
      </w:r>
      <w:r w:rsidRPr="00BD7056">
        <w:t>static</w:t>
      </w:r>
      <w:r w:rsidRPr="00BD7056">
        <w:rPr>
          <w:rFonts w:hint="eastAsia"/>
        </w:rPr>
        <w:t>修饰的变量），而不包括实例变量，实例变量将会在对象实例化时随着对象一起分配在</w:t>
      </w:r>
      <w:r w:rsidRPr="00BD7056">
        <w:t>Java</w:t>
      </w:r>
      <w:r w:rsidRPr="00BD7056">
        <w:rPr>
          <w:rFonts w:hint="eastAsia"/>
        </w:rPr>
        <w:t>堆中。其次，这里所说的初始值“通常情况”下是数据类型的零值，假设一个类变量的定义为：</w:t>
      </w:r>
    </w:p>
    <w:p w:rsidR="009C086F" w:rsidRPr="00BD7056" w:rsidRDefault="009C086F" w:rsidP="009C086F">
      <w:r w:rsidRPr="00BD7056">
        <w:t>public static int value=123</w:t>
      </w:r>
      <w:r w:rsidRPr="00BD7056">
        <w:rPr>
          <w:rFonts w:hint="eastAsia"/>
        </w:rPr>
        <w:t>；</w:t>
      </w:r>
    </w:p>
    <w:p w:rsidR="009C086F" w:rsidRDefault="009C086F" w:rsidP="009C086F">
      <w:r w:rsidRPr="00BD7056">
        <w:rPr>
          <w:rFonts w:hint="eastAsia"/>
        </w:rPr>
        <w:t>那变量</w:t>
      </w:r>
      <w:r w:rsidRPr="00BD7056">
        <w:t>value</w:t>
      </w:r>
      <w:r w:rsidRPr="00BD7056">
        <w:rPr>
          <w:rFonts w:hint="eastAsia"/>
        </w:rPr>
        <w:t>在准备阶段过后的初始值为</w:t>
      </w:r>
      <w:r w:rsidRPr="00BD7056">
        <w:t>0</w:t>
      </w:r>
      <w:r w:rsidRPr="00BD7056">
        <w:rPr>
          <w:rFonts w:hint="eastAsia"/>
        </w:rPr>
        <w:t>而不是</w:t>
      </w:r>
      <w:r w:rsidRPr="00BD7056">
        <w:t>123</w:t>
      </w:r>
      <w:r w:rsidRPr="00BD7056">
        <w:rPr>
          <w:rFonts w:hint="eastAsia"/>
        </w:rPr>
        <w:t>，因为这时候尚未开始执行任何</w:t>
      </w:r>
      <w:r w:rsidRPr="00BD7056">
        <w:t>Java</w:t>
      </w:r>
      <w:r w:rsidRPr="00BD7056">
        <w:rPr>
          <w:rFonts w:hint="eastAsia"/>
        </w:rPr>
        <w:t>方法，而把</w:t>
      </w:r>
      <w:r w:rsidRPr="00BD7056">
        <w:t>value</w:t>
      </w:r>
      <w:r w:rsidRPr="00BD7056">
        <w:rPr>
          <w:rFonts w:hint="eastAsia"/>
        </w:rPr>
        <w:t>赋值为</w:t>
      </w:r>
      <w:r w:rsidRPr="00BD7056">
        <w:t>123</w:t>
      </w:r>
      <w:r w:rsidRPr="00BD7056">
        <w:rPr>
          <w:rFonts w:hint="eastAsia"/>
        </w:rPr>
        <w:t>的</w:t>
      </w:r>
      <w:r w:rsidRPr="00BD7056">
        <w:t>putstatic</w:t>
      </w:r>
      <w:r w:rsidRPr="00BD7056">
        <w:rPr>
          <w:rFonts w:hint="eastAsia"/>
        </w:rPr>
        <w:t>指令是程序被编译后，存放于类构造器＜</w:t>
      </w:r>
      <w:r w:rsidRPr="00BD7056">
        <w:t>clinit</w:t>
      </w:r>
      <w:r w:rsidRPr="00BD7056">
        <w:rPr>
          <w:rFonts w:hint="eastAsia"/>
        </w:rPr>
        <w:t>＞（）方法之中，所以把</w:t>
      </w:r>
      <w:r w:rsidRPr="00BD7056">
        <w:t>value</w:t>
      </w:r>
      <w:r w:rsidRPr="00BD7056">
        <w:rPr>
          <w:rFonts w:hint="eastAsia"/>
        </w:rPr>
        <w:t>赋值为</w:t>
      </w:r>
      <w:r w:rsidRPr="00BD7056">
        <w:t>123</w:t>
      </w:r>
      <w:r w:rsidRPr="00BD7056">
        <w:rPr>
          <w:rFonts w:hint="eastAsia"/>
        </w:rPr>
        <w:t>的动作将在初始化阶段才会执行。表</w:t>
      </w:r>
      <w:r w:rsidRPr="00BD7056">
        <w:t>7-1</w:t>
      </w:r>
      <w:r w:rsidRPr="00BD7056">
        <w:rPr>
          <w:rFonts w:hint="eastAsia"/>
        </w:rPr>
        <w:t>列出了</w:t>
      </w:r>
      <w:r w:rsidRPr="00BD7056">
        <w:t>Java</w:t>
      </w:r>
      <w:r w:rsidRPr="00BD7056">
        <w:rPr>
          <w:rFonts w:hint="eastAsia"/>
        </w:rPr>
        <w:t>中所有基本数据类型的零值。</w:t>
      </w:r>
    </w:p>
    <w:p w:rsidR="009C086F" w:rsidRPr="00BD7056" w:rsidRDefault="009C086F" w:rsidP="009C086F">
      <w:r w:rsidRPr="00BD7056">
        <w:rPr>
          <w:rFonts w:hint="eastAsia"/>
        </w:rPr>
        <w:t>假设上面类变量</w:t>
      </w:r>
      <w:r w:rsidRPr="00BD7056">
        <w:t>value</w:t>
      </w:r>
      <w:r w:rsidRPr="00BD7056">
        <w:rPr>
          <w:rFonts w:hint="eastAsia"/>
        </w:rPr>
        <w:t>的定义变为：</w:t>
      </w:r>
      <w:r w:rsidRPr="00BD7056">
        <w:t>public static final int value=123</w:t>
      </w:r>
      <w:r w:rsidRPr="00BD7056">
        <w:rPr>
          <w:rFonts w:hint="eastAsia"/>
        </w:rPr>
        <w:t>；</w:t>
      </w:r>
    </w:p>
    <w:p w:rsidR="009C086F" w:rsidRPr="00BD7056" w:rsidRDefault="009C086F" w:rsidP="009C086F">
      <w:r w:rsidRPr="00BD7056">
        <w:rPr>
          <w:rFonts w:hint="eastAsia"/>
        </w:rPr>
        <w:t>编译时</w:t>
      </w:r>
      <w:r w:rsidRPr="00BD7056">
        <w:t>Javac</w:t>
      </w:r>
      <w:r w:rsidRPr="00BD7056">
        <w:rPr>
          <w:rFonts w:hint="eastAsia"/>
        </w:rPr>
        <w:t>将会为</w:t>
      </w:r>
      <w:r w:rsidRPr="00BD7056">
        <w:t>value</w:t>
      </w:r>
      <w:r w:rsidRPr="00BD7056">
        <w:rPr>
          <w:rFonts w:hint="eastAsia"/>
        </w:rPr>
        <w:t>生成</w:t>
      </w:r>
      <w:r w:rsidRPr="00BD7056">
        <w:t>ConstantValue</w:t>
      </w:r>
      <w:r w:rsidRPr="00BD7056">
        <w:rPr>
          <w:rFonts w:hint="eastAsia"/>
        </w:rPr>
        <w:t>属性，在准备阶段虚拟机就会根据</w:t>
      </w:r>
      <w:r w:rsidRPr="00BD7056">
        <w:t>ConstantValue</w:t>
      </w:r>
      <w:r w:rsidRPr="00BD7056">
        <w:rPr>
          <w:rFonts w:hint="eastAsia"/>
        </w:rPr>
        <w:t>的设置将</w:t>
      </w:r>
      <w:r w:rsidRPr="00BD7056">
        <w:t>value</w:t>
      </w:r>
      <w:r w:rsidRPr="00BD7056">
        <w:rPr>
          <w:rFonts w:hint="eastAsia"/>
        </w:rPr>
        <w:t>赋值为</w:t>
      </w:r>
      <w:r w:rsidRPr="00BD7056">
        <w:t>123</w:t>
      </w:r>
      <w:r w:rsidRPr="00BD7056">
        <w:rPr>
          <w:rFonts w:hint="eastAsia"/>
        </w:rPr>
        <w:t>。</w:t>
      </w:r>
    </w:p>
    <w:p w:rsidR="00A64992" w:rsidRDefault="009C086F" w:rsidP="00A64992">
      <w:pPr>
        <w:pStyle w:val="2"/>
      </w:pPr>
      <w:r w:rsidRPr="00325403">
        <w:rPr>
          <w:rFonts w:hint="eastAsia"/>
        </w:rPr>
        <w:t>解析阶段</w:t>
      </w:r>
    </w:p>
    <w:p w:rsidR="009C086F" w:rsidRPr="00325403" w:rsidRDefault="009C086F" w:rsidP="009C086F">
      <w:r w:rsidRPr="00325403">
        <w:rPr>
          <w:rFonts w:hint="eastAsia"/>
        </w:rPr>
        <w:t>是虚拟机将常量池内的符号引用替换为直接引用的过程</w:t>
      </w:r>
    </w:p>
    <w:p w:rsidR="00A64992" w:rsidRDefault="009C086F" w:rsidP="00A64992">
      <w:pPr>
        <w:pStyle w:val="2"/>
      </w:pPr>
      <w:r w:rsidRPr="00F152B6">
        <w:rPr>
          <w:rFonts w:hint="eastAsia"/>
        </w:rPr>
        <w:t>类初始化阶段</w:t>
      </w:r>
    </w:p>
    <w:p w:rsidR="009C086F" w:rsidRDefault="009C086F" w:rsidP="001D5E99">
      <w:r w:rsidRPr="00F152B6">
        <w:rPr>
          <w:rFonts w:hint="eastAsia"/>
        </w:rPr>
        <w:t>是类加载过程的最后一步，前面的类加载过程中，除了在加载阶段用户应用程序可以通过自</w:t>
      </w:r>
      <w:r w:rsidRPr="00F152B6">
        <w:rPr>
          <w:rFonts w:hint="eastAsia"/>
        </w:rPr>
        <w:lastRenderedPageBreak/>
        <w:t>定义类加载器参与之外，其余动作完全由虚拟机主导和控制。到了初始化阶段，才真正开始执行类中定义的</w:t>
      </w:r>
      <w:r w:rsidRPr="00F152B6">
        <w:t>Java</w:t>
      </w:r>
      <w:r w:rsidRPr="00F152B6">
        <w:rPr>
          <w:rFonts w:hint="eastAsia"/>
        </w:rPr>
        <w:t>程序代码在准备阶段，变量已经赋过一次系统要求的初始值，而在初始化阶段，则根据程序员通过程序制定的主观计划去初始化类变量和其他资源，或者可以从另外一个角度来表达：初始化阶段是执行类构造器＜</w:t>
      </w:r>
      <w:r w:rsidRPr="00F152B6">
        <w:t>clinit</w:t>
      </w:r>
      <w:r w:rsidRPr="00F152B6">
        <w:rPr>
          <w:rFonts w:hint="eastAsia"/>
        </w:rPr>
        <w:t>＞（）方法的过程。＜</w:t>
      </w:r>
      <w:r w:rsidRPr="00F152B6">
        <w:t>clinit</w:t>
      </w:r>
      <w:r w:rsidRPr="00F152B6">
        <w:rPr>
          <w:rFonts w:hint="eastAsia"/>
        </w:rPr>
        <w:t>＞（）方法是由编译器自动收集类中的所有类变量的赋值动作和静态语句块（</w:t>
      </w:r>
      <w:r w:rsidRPr="00F152B6">
        <w:t>static{}</w:t>
      </w:r>
      <w:r w:rsidRPr="00F152B6">
        <w:rPr>
          <w:rFonts w:hint="eastAsia"/>
        </w:rPr>
        <w:t>块）中的语句合并产生的，编译器收集的顺序是由语句在源文件中出现的顺序所决定的</w:t>
      </w:r>
      <w:r>
        <w:rPr>
          <w:rFonts w:hint="eastAsia"/>
        </w:rPr>
        <w:t>。</w:t>
      </w:r>
    </w:p>
    <w:p w:rsidR="009C086F" w:rsidRDefault="009C086F" w:rsidP="009C086F">
      <w:r w:rsidRPr="00073D6E">
        <w:rPr>
          <w:rFonts w:hint="eastAsia"/>
        </w:rPr>
        <w:t>＜</w:t>
      </w:r>
      <w:r w:rsidRPr="00073D6E">
        <w:t>clinit</w:t>
      </w:r>
      <w:r w:rsidRPr="00073D6E">
        <w:rPr>
          <w:rFonts w:hint="eastAsia"/>
        </w:rPr>
        <w:t>＞（）方法对于类或接口来说并不是必需的，如果一个类中没有静态语句块，也没有对变量的赋值操作，那么编译器可以不为这个类生成＜</w:t>
      </w:r>
      <w:r w:rsidRPr="00073D6E">
        <w:t>clinit</w:t>
      </w:r>
      <w:r w:rsidRPr="00073D6E">
        <w:rPr>
          <w:rFonts w:hint="eastAsia"/>
        </w:rPr>
        <w:t>＞（）方法。</w:t>
      </w:r>
    </w:p>
    <w:p w:rsidR="00D566BC" w:rsidRPr="00D566BC" w:rsidRDefault="009C086F" w:rsidP="009C086F">
      <w:r w:rsidRPr="00F60FF5">
        <w:rPr>
          <w:rFonts w:hint="eastAsia"/>
        </w:rPr>
        <w:t>虚拟机会保证一个类的＜</w:t>
      </w:r>
      <w:r w:rsidRPr="00F60FF5">
        <w:t>clinit</w:t>
      </w:r>
      <w:r w:rsidRPr="00F60FF5">
        <w:rPr>
          <w:rFonts w:hint="eastAsia"/>
        </w:rPr>
        <w:t>＞（）方法在多线程环境中被正确地加锁、同步，如果多个线程同时去初始化一个类，那么只会有一个线程去执行这个类的＜</w:t>
      </w:r>
      <w:r w:rsidRPr="00F60FF5">
        <w:t>clinit</w:t>
      </w:r>
      <w:r w:rsidRPr="00F60FF5">
        <w:rPr>
          <w:rFonts w:hint="eastAsia"/>
        </w:rPr>
        <w:t>＞（）方法，其他线程都需要阻塞等待，直到活动线程执行＜</w:t>
      </w:r>
      <w:r w:rsidRPr="00F60FF5">
        <w:t>clinit</w:t>
      </w:r>
      <w:r w:rsidRPr="00F60FF5">
        <w:rPr>
          <w:rFonts w:hint="eastAsia"/>
        </w:rPr>
        <w:t>＞（）方法完毕。如果在一个类的＜</w:t>
      </w:r>
      <w:r w:rsidRPr="00F60FF5">
        <w:t>clinit</w:t>
      </w:r>
      <w:r w:rsidRPr="00F60FF5">
        <w:rPr>
          <w:rFonts w:hint="eastAsia"/>
        </w:rPr>
        <w:t>＞（）方法中有耗时很长的操作，就可能造成多个进程阻塞</w:t>
      </w:r>
      <w:r>
        <w:rPr>
          <w:rFonts w:hint="eastAsia"/>
        </w:rPr>
        <w:t>。</w:t>
      </w:r>
    </w:p>
    <w:p w:rsidR="006B3811" w:rsidRDefault="006B3811" w:rsidP="006B3811">
      <w:pPr>
        <w:pStyle w:val="2"/>
      </w:pPr>
      <w:r w:rsidRPr="006B3811">
        <w:rPr>
          <w:rFonts w:hint="eastAsia"/>
        </w:rPr>
        <w:t>类加载器</w:t>
      </w:r>
    </w:p>
    <w:p w:rsidR="00FD2062" w:rsidRPr="00FD2062" w:rsidRDefault="00FD2062" w:rsidP="00FD2062">
      <w:r>
        <w:rPr>
          <w:rFonts w:hint="eastAsia"/>
        </w:rPr>
        <w:t>如何自定义类加载器，看代码</w:t>
      </w:r>
    </w:p>
    <w:p w:rsidR="006B3811" w:rsidRPr="006B3811" w:rsidRDefault="006B3811" w:rsidP="006B3811">
      <w:pPr>
        <w:pStyle w:val="2"/>
      </w:pPr>
      <w:r w:rsidRPr="006B3811">
        <w:rPr>
          <w:rFonts w:hint="eastAsia"/>
        </w:rPr>
        <w:t>系统的类加载器</w:t>
      </w:r>
    </w:p>
    <w:p w:rsidR="00FD2062" w:rsidRDefault="00FD2062" w:rsidP="00FD2062">
      <w:r w:rsidRPr="004E4485">
        <w:rPr>
          <w:rFonts w:hint="eastAsia"/>
        </w:rPr>
        <w:t>对于任意一个类，都需要由加载它的类加载器和这个类本身一同确立其在</w:t>
      </w:r>
      <w:r w:rsidRPr="004E4485">
        <w:t>Java</w:t>
      </w:r>
      <w:r w:rsidRPr="004E4485">
        <w:rPr>
          <w:rFonts w:hint="eastAsia"/>
        </w:rPr>
        <w:t>虚拟机中的唯一性，每一个类加载器，都拥有一个独立的类名称空间。这句话可以表达得更通俗一些：比较两个类是否“相等”，只有在这两个类是由同一个类加载器加载的前提下才有意义，否则，即使这两个类来源于同一个</w:t>
      </w:r>
      <w:r w:rsidRPr="004E4485">
        <w:t>Class</w:t>
      </w:r>
      <w:r w:rsidRPr="004E4485">
        <w:rPr>
          <w:rFonts w:hint="eastAsia"/>
        </w:rPr>
        <w:t>文件，被同一个虚拟机加载，只要加载它们的类加载器不同，那这两个类就必定不相等。</w:t>
      </w:r>
    </w:p>
    <w:p w:rsidR="00FD2062" w:rsidRDefault="00FD2062" w:rsidP="00FD2062">
      <w:r w:rsidRPr="004E4485">
        <w:rPr>
          <w:rFonts w:hint="eastAsia"/>
        </w:rPr>
        <w:t>这里所指的“相等”，包括代表类的</w:t>
      </w:r>
      <w:r w:rsidRPr="004E4485">
        <w:t>Class</w:t>
      </w:r>
      <w:r w:rsidRPr="004E4485">
        <w:rPr>
          <w:rFonts w:hint="eastAsia"/>
        </w:rPr>
        <w:t>对象的</w:t>
      </w:r>
      <w:r w:rsidRPr="004E4485">
        <w:t>equals</w:t>
      </w:r>
      <w:r w:rsidRPr="004E4485">
        <w:rPr>
          <w:rFonts w:hint="eastAsia"/>
        </w:rPr>
        <w:t>（）方法、</w:t>
      </w:r>
      <w:r w:rsidRPr="004E4485">
        <w:t>isAssignableFrom</w:t>
      </w:r>
      <w:r w:rsidRPr="004E4485">
        <w:rPr>
          <w:rFonts w:hint="eastAsia"/>
        </w:rPr>
        <w:t>（）方法、</w:t>
      </w:r>
      <w:r w:rsidRPr="004E4485">
        <w:t>isInstance</w:t>
      </w:r>
      <w:r w:rsidRPr="004E4485">
        <w:rPr>
          <w:rFonts w:hint="eastAsia"/>
        </w:rPr>
        <w:t>（）方法的返回结果，也包括使用</w:t>
      </w:r>
      <w:r w:rsidRPr="004E4485">
        <w:t>instanceof</w:t>
      </w:r>
      <w:r w:rsidRPr="004E4485">
        <w:rPr>
          <w:rFonts w:hint="eastAsia"/>
        </w:rPr>
        <w:t>关键字做对象所属关系判定等情况。</w:t>
      </w:r>
    </w:p>
    <w:p w:rsidR="00FD2062" w:rsidRPr="00D566BC" w:rsidRDefault="00FD2062" w:rsidP="00FD2062">
      <w:pPr>
        <w:rPr>
          <w:sz w:val="24"/>
          <w:szCs w:val="24"/>
        </w:rPr>
      </w:pPr>
      <w:r w:rsidRPr="00D933B6">
        <w:t>在自定义</w:t>
      </w:r>
      <w:r w:rsidRPr="00D933B6">
        <w:t>ClassLoader</w:t>
      </w:r>
      <w:r w:rsidRPr="00D933B6">
        <w:t>的子类时候，我们常见的会有两种做法，一种是重写</w:t>
      </w:r>
      <w:r w:rsidRPr="0052170D">
        <w:rPr>
          <w:b/>
          <w:bCs/>
        </w:rPr>
        <w:t>loadClass</w:t>
      </w:r>
      <w:r w:rsidRPr="00D933B6">
        <w:t>方法，另一种是重写</w:t>
      </w:r>
      <w:r w:rsidRPr="0052170D">
        <w:rPr>
          <w:b/>
          <w:bCs/>
        </w:rPr>
        <w:t>findClass</w:t>
      </w:r>
      <w:r w:rsidRPr="00D933B6">
        <w:t>方法。其实这两种方法本质上差不多，毕竟</w:t>
      </w:r>
      <w:r w:rsidRPr="00D933B6">
        <w:t>loadClass</w:t>
      </w:r>
      <w:r w:rsidRPr="00D933B6">
        <w:t>也会调用</w:t>
      </w:r>
      <w:r w:rsidRPr="00D933B6">
        <w:t>findClass</w:t>
      </w:r>
      <w:r w:rsidRPr="00D933B6">
        <w:t>，但是从逻辑上讲我们最好不要直接修改</w:t>
      </w:r>
      <w:r w:rsidRPr="00D933B6">
        <w:t>loadClass</w:t>
      </w:r>
      <w:r w:rsidRPr="00D933B6">
        <w:t>的内部逻辑。</w:t>
      </w:r>
      <w:r>
        <w:rPr>
          <w:rFonts w:hint="eastAsia"/>
        </w:rPr>
        <w:t>我</w:t>
      </w:r>
      <w:r>
        <w:t>建议的</w:t>
      </w:r>
      <w:r w:rsidRPr="00D933B6">
        <w:t>做法是只在</w:t>
      </w:r>
      <w:r w:rsidRPr="00D933B6">
        <w:t>findClass</w:t>
      </w:r>
      <w:r w:rsidRPr="00D933B6">
        <w:t>里重写自定义类的加载方法。</w:t>
      </w:r>
      <w:r w:rsidRPr="00D933B6">
        <w:br/>
        <w:t>loadClass</w:t>
      </w:r>
      <w:r w:rsidRPr="00D933B6">
        <w:t>这个方法是实现双亲委托模型逻辑的地方，擅自修改这个方法会导致模型被破坏，容易造成问题。因此我们最好是在双亲委托模型框架内进行小范围的改动，不破坏原有的稳定结构。同时，也避免了自己重写</w:t>
      </w:r>
      <w:r w:rsidRPr="00D933B6">
        <w:t>loadClass</w:t>
      </w:r>
      <w:r w:rsidRPr="00D933B6">
        <w:t>方法的过程中必须写双亲委托的重复代码，从代码的复用性来看，不直接修改这个方法始终是比较好的选择。</w:t>
      </w:r>
    </w:p>
    <w:p w:rsidR="00646F80" w:rsidRPr="00646F80" w:rsidRDefault="00646F80" w:rsidP="00646F80">
      <w:pPr>
        <w:pStyle w:val="2"/>
      </w:pPr>
      <w:r w:rsidRPr="00646F80">
        <w:rPr>
          <w:rFonts w:hint="eastAsia"/>
        </w:rPr>
        <w:t>双亲委派模型</w:t>
      </w:r>
    </w:p>
    <w:p w:rsidR="00735535" w:rsidRPr="004E4485" w:rsidRDefault="00735535" w:rsidP="00735535">
      <w:r w:rsidRPr="009C2E47">
        <w:rPr>
          <w:rFonts w:hint="eastAsia"/>
        </w:rPr>
        <w:t>从</w:t>
      </w:r>
      <w:r w:rsidRPr="009C2E47">
        <w:t>Java</w:t>
      </w:r>
      <w:r w:rsidRPr="009C2E47">
        <w:rPr>
          <w:rFonts w:hint="eastAsia"/>
        </w:rPr>
        <w:t>虚拟机的角度来讲，只存在两种不同的类加载器：一种是启动类加载器（</w:t>
      </w:r>
      <w:r w:rsidRPr="009C2E47">
        <w:t>Bootstrap ClassLoader</w:t>
      </w:r>
      <w:r w:rsidRPr="009C2E47">
        <w:rPr>
          <w:rFonts w:hint="eastAsia"/>
        </w:rPr>
        <w:t>），这个类加载器使用</w:t>
      </w:r>
      <w:r w:rsidRPr="009C2E47">
        <w:t>C++</w:t>
      </w:r>
      <w:r w:rsidRPr="009C2E47">
        <w:rPr>
          <w:rFonts w:hint="eastAsia"/>
        </w:rPr>
        <w:t>语言实现，是虚拟机自身的一部分；另一种就是所有其他的类加载器，这些类加载器都由</w:t>
      </w:r>
      <w:r w:rsidRPr="009C2E47">
        <w:t>Java</w:t>
      </w:r>
      <w:r w:rsidRPr="009C2E47">
        <w:rPr>
          <w:rFonts w:hint="eastAsia"/>
        </w:rPr>
        <w:t>语言实现，独立于虚拟机外部，并且全都继承自抽象类</w:t>
      </w:r>
      <w:r w:rsidRPr="009C2E47">
        <w:t>java.lang.ClassLoader</w:t>
      </w:r>
      <w:r w:rsidRPr="009C2E47">
        <w:rPr>
          <w:rFonts w:hint="eastAsia"/>
        </w:rPr>
        <w:t>。</w:t>
      </w:r>
    </w:p>
    <w:p w:rsidR="00735535" w:rsidRPr="001A1D6A" w:rsidRDefault="00735535" w:rsidP="00735535">
      <w:r w:rsidRPr="001A1D6A">
        <w:rPr>
          <w:rFonts w:hint="eastAsia"/>
        </w:rPr>
        <w:t>启动类加载器（</w:t>
      </w:r>
      <w:r w:rsidRPr="001A1D6A">
        <w:t>Bootstrap ClassLoader</w:t>
      </w:r>
      <w:r w:rsidRPr="001A1D6A">
        <w:rPr>
          <w:rFonts w:hint="eastAsia"/>
        </w:rPr>
        <w:t>）：这个类将器负责将存放在＜</w:t>
      </w:r>
      <w:r w:rsidRPr="001A1D6A">
        <w:t>JAVA_HOME</w:t>
      </w:r>
      <w:r w:rsidRPr="001A1D6A">
        <w:rPr>
          <w:rFonts w:hint="eastAsia"/>
        </w:rPr>
        <w:t>＞</w:t>
      </w:r>
      <w:r w:rsidRPr="001A1D6A">
        <w:t>\lib</w:t>
      </w:r>
      <w:r w:rsidRPr="001A1D6A">
        <w:rPr>
          <w:rFonts w:hint="eastAsia"/>
        </w:rPr>
        <w:t>目录</w:t>
      </w:r>
      <w:r w:rsidRPr="001A1D6A">
        <w:rPr>
          <w:rFonts w:hint="eastAsia"/>
        </w:rPr>
        <w:lastRenderedPageBreak/>
        <w:t>中的，或者被</w:t>
      </w:r>
      <w:r w:rsidRPr="001A1D6A">
        <w:t>-Xbootclasspath</w:t>
      </w:r>
      <w:r w:rsidRPr="001A1D6A">
        <w:rPr>
          <w:rFonts w:hint="eastAsia"/>
        </w:rPr>
        <w:t>参数所指定的路径中的，并且是虚拟机识别的（仅按照文件名识别，如</w:t>
      </w:r>
      <w:r w:rsidRPr="001A1D6A">
        <w:t>rt.jar</w:t>
      </w:r>
      <w:r w:rsidRPr="001A1D6A">
        <w:rPr>
          <w:rFonts w:hint="eastAsia"/>
        </w:rPr>
        <w:t>，名字不符合的类库即使放在</w:t>
      </w:r>
      <w:r w:rsidRPr="001A1D6A">
        <w:t>lib</w:t>
      </w:r>
      <w:r w:rsidRPr="001A1D6A">
        <w:rPr>
          <w:rFonts w:hint="eastAsia"/>
        </w:rPr>
        <w:t>目录中也不会被加载）类库加载到虚拟机内存中。启动类加载器无法被</w:t>
      </w:r>
      <w:r w:rsidRPr="001A1D6A">
        <w:t>Java</w:t>
      </w:r>
      <w:r w:rsidRPr="001A1D6A">
        <w:rPr>
          <w:rFonts w:hint="eastAsia"/>
        </w:rPr>
        <w:t>程序直接引用，用户在编写自定义类加载器时，如果需要把加载请求委派给引导类加载器，那直接使用</w:t>
      </w:r>
      <w:r w:rsidRPr="001A1D6A">
        <w:t>null</w:t>
      </w:r>
      <w:r>
        <w:rPr>
          <w:rFonts w:hint="eastAsia"/>
        </w:rPr>
        <w:t>代替即可。</w:t>
      </w:r>
    </w:p>
    <w:p w:rsidR="00735535" w:rsidRPr="001A1D6A" w:rsidRDefault="00735535" w:rsidP="00735535">
      <w:r w:rsidRPr="001A1D6A">
        <w:rPr>
          <w:rFonts w:hint="eastAsia"/>
        </w:rPr>
        <w:t>扩展类加载器（</w:t>
      </w:r>
      <w:r w:rsidRPr="001A1D6A">
        <w:t>Extension ClassLoader</w:t>
      </w:r>
      <w:r w:rsidRPr="001A1D6A">
        <w:rPr>
          <w:rFonts w:hint="eastAsia"/>
        </w:rPr>
        <w:t>）：这个加载器由</w:t>
      </w:r>
      <w:r w:rsidRPr="001A1D6A">
        <w:t>sun.misc.Launcher$ExtClassLoader</w:t>
      </w:r>
      <w:r w:rsidRPr="001A1D6A">
        <w:rPr>
          <w:rFonts w:hint="eastAsia"/>
        </w:rPr>
        <w:t>实现，它负责加载＜</w:t>
      </w:r>
      <w:r w:rsidRPr="001A1D6A">
        <w:t>JAVA_HOME</w:t>
      </w:r>
      <w:r w:rsidRPr="001A1D6A">
        <w:rPr>
          <w:rFonts w:hint="eastAsia"/>
        </w:rPr>
        <w:t>＞</w:t>
      </w:r>
      <w:r w:rsidRPr="001A1D6A">
        <w:t>\lib\ext</w:t>
      </w:r>
      <w:r w:rsidRPr="001A1D6A">
        <w:rPr>
          <w:rFonts w:hint="eastAsia"/>
        </w:rPr>
        <w:t>目录中的，或者被</w:t>
      </w:r>
      <w:r w:rsidRPr="001A1D6A">
        <w:t>java.ext.dirs</w:t>
      </w:r>
      <w:r w:rsidRPr="001A1D6A">
        <w:rPr>
          <w:rFonts w:hint="eastAsia"/>
        </w:rPr>
        <w:t>系统变量所指定的路径中的所有类库，开发者可以直接使用扩展类加载器。</w:t>
      </w:r>
    </w:p>
    <w:p w:rsidR="00735535" w:rsidRPr="001A1D6A" w:rsidRDefault="00735535" w:rsidP="00735535">
      <w:r w:rsidRPr="001A1D6A">
        <w:rPr>
          <w:rFonts w:hint="eastAsia"/>
        </w:rPr>
        <w:t>应用程序类加载器（</w:t>
      </w:r>
      <w:r w:rsidRPr="001A1D6A">
        <w:t>Application ClassLoader</w:t>
      </w:r>
      <w:r w:rsidRPr="001A1D6A">
        <w:rPr>
          <w:rFonts w:hint="eastAsia"/>
        </w:rPr>
        <w:t>）：这个类加载器由</w:t>
      </w:r>
      <w:r w:rsidRPr="001A1D6A">
        <w:t>sun.misc.Launcher $App-ClassLoader</w:t>
      </w:r>
      <w:r w:rsidRPr="001A1D6A">
        <w:rPr>
          <w:rFonts w:hint="eastAsia"/>
        </w:rPr>
        <w:t>实现。由于这个类加载器是</w:t>
      </w:r>
      <w:r w:rsidRPr="001A1D6A">
        <w:t>ClassLoader</w:t>
      </w:r>
      <w:r w:rsidRPr="001A1D6A">
        <w:rPr>
          <w:rFonts w:hint="eastAsia"/>
        </w:rPr>
        <w:t>中的</w:t>
      </w:r>
      <w:r w:rsidRPr="001A1D6A">
        <w:t>getSystemClassLoader</w:t>
      </w:r>
      <w:r w:rsidRPr="001A1D6A">
        <w:rPr>
          <w:rFonts w:hint="eastAsia"/>
        </w:rPr>
        <w:t>（）方法的返回值，所以一般也称它为系统类加载器。它负责加载用户类路径（</w:t>
      </w:r>
      <w:r w:rsidRPr="001A1D6A">
        <w:t>ClassPath</w:t>
      </w:r>
      <w:r w:rsidRPr="001A1D6A">
        <w:rPr>
          <w:rFonts w:hint="eastAsia"/>
        </w:rPr>
        <w:t>）上所指定的类库，开发者可以直接使用这个类加载器，如果应用程序中没有自定义过自己的类加载器，一般情况下这个就是程序中默认的类加载器。</w:t>
      </w:r>
    </w:p>
    <w:p w:rsidR="00735535" w:rsidRDefault="00735535" w:rsidP="00735535">
      <w:r w:rsidRPr="001A1D6A">
        <w:rPr>
          <w:rFonts w:hint="eastAsia"/>
        </w:rPr>
        <w:t>我们的应用程序都是由这</w:t>
      </w:r>
      <w:r w:rsidRPr="001A1D6A">
        <w:t>3</w:t>
      </w:r>
      <w:r w:rsidRPr="001A1D6A">
        <w:rPr>
          <w:rFonts w:hint="eastAsia"/>
        </w:rPr>
        <w:t>种类加载器互相配合进行加载的，如果有必要，还可以加入自己定义的类加载器。</w:t>
      </w:r>
    </w:p>
    <w:p w:rsidR="00735535" w:rsidRDefault="00735535" w:rsidP="00735535">
      <w:r w:rsidRPr="000E5021">
        <w:rPr>
          <w:rFonts w:hint="eastAsia"/>
        </w:rPr>
        <w:t>双亲委派模型要求除了顶层的启动类加载器外，其余的类加载器都应当有自己的父类加载器。这里类加载器之间的父子关系一般不会以继承（</w:t>
      </w:r>
      <w:r w:rsidRPr="000E5021">
        <w:t>Inheritance</w:t>
      </w:r>
      <w:r w:rsidRPr="000E5021">
        <w:rPr>
          <w:rFonts w:hint="eastAsia"/>
        </w:rPr>
        <w:t>）的关系来实现，而是都使用组合（</w:t>
      </w:r>
      <w:r w:rsidRPr="000E5021">
        <w:t>Composition</w:t>
      </w:r>
      <w:r w:rsidRPr="000E5021">
        <w:rPr>
          <w:rFonts w:hint="eastAsia"/>
        </w:rPr>
        <w:t>）关系来复用父加载器的代码。</w:t>
      </w:r>
    </w:p>
    <w:p w:rsidR="00735535" w:rsidRDefault="00735535" w:rsidP="00735535">
      <w:r w:rsidRPr="00643345">
        <w:rPr>
          <w:rFonts w:hint="eastAsia"/>
        </w:rPr>
        <w:t>使用双亲委派模型来组织类加载器之间的关系，有一个显而易见的好处就是</w:t>
      </w:r>
      <w:r w:rsidRPr="00643345">
        <w:t>Java</w:t>
      </w:r>
      <w:r w:rsidRPr="00643345">
        <w:rPr>
          <w:rFonts w:hint="eastAsia"/>
        </w:rPr>
        <w:t>类随着它的类加载器一起具备了一种带有优先级的层次关系。例如类</w:t>
      </w:r>
      <w:r w:rsidRPr="00643345">
        <w:t>java.lang.Object</w:t>
      </w:r>
      <w:r w:rsidRPr="00643345">
        <w:rPr>
          <w:rFonts w:hint="eastAsia"/>
        </w:rPr>
        <w:t>，它存放在</w:t>
      </w:r>
      <w:r w:rsidRPr="00643345">
        <w:t>rt.jar</w:t>
      </w:r>
      <w:r w:rsidRPr="00643345">
        <w:rPr>
          <w:rFonts w:hint="eastAsia"/>
        </w:rPr>
        <w:t>之中，无论哪一个类加载器要加载这个类，最终都是委派给处于模型最顶端的启动类加载器进行加载，因此</w:t>
      </w:r>
      <w:r w:rsidRPr="00643345">
        <w:t>Object</w:t>
      </w:r>
      <w:r w:rsidRPr="00643345">
        <w:rPr>
          <w:rFonts w:hint="eastAsia"/>
        </w:rPr>
        <w:t>类在程序的各种类加载器环境中都是同一个类。相反，如果没有使用双亲委派模型，由各个类加载器自行去加载的话，如果用户自己编写了一个称为</w:t>
      </w:r>
      <w:r w:rsidRPr="00643345">
        <w:t>java.lang.Object</w:t>
      </w:r>
      <w:r w:rsidRPr="00643345">
        <w:rPr>
          <w:rFonts w:hint="eastAsia"/>
        </w:rPr>
        <w:t>的类，并放在程序的</w:t>
      </w:r>
      <w:r w:rsidRPr="00643345">
        <w:t>ClassPath</w:t>
      </w:r>
      <w:r w:rsidRPr="00643345">
        <w:rPr>
          <w:rFonts w:hint="eastAsia"/>
        </w:rPr>
        <w:t>中，那系统中将会出现多个不同的</w:t>
      </w:r>
      <w:r w:rsidRPr="00643345">
        <w:t>Object</w:t>
      </w:r>
      <w:r w:rsidRPr="00643345">
        <w:rPr>
          <w:rFonts w:hint="eastAsia"/>
        </w:rPr>
        <w:t>类，</w:t>
      </w:r>
      <w:r w:rsidRPr="00643345">
        <w:t>Java</w:t>
      </w:r>
      <w:r w:rsidRPr="00643345">
        <w:rPr>
          <w:rFonts w:hint="eastAsia"/>
        </w:rPr>
        <w:t>类型体系中最基础的行为也就无法保证，应用程序也将会变得一片混乱。</w:t>
      </w:r>
    </w:p>
    <w:p w:rsidR="00AF0A5D" w:rsidRPr="00735535" w:rsidRDefault="00AF0A5D" w:rsidP="00AF0A5D">
      <w:pPr>
        <w:rPr>
          <w:sz w:val="24"/>
          <w:szCs w:val="24"/>
        </w:rPr>
      </w:pPr>
    </w:p>
    <w:p w:rsidR="004F0140" w:rsidRPr="004F0140" w:rsidRDefault="004F0140" w:rsidP="004F0140">
      <w:pPr>
        <w:pStyle w:val="2"/>
      </w:pPr>
      <w:r w:rsidRPr="004F0140">
        <w:rPr>
          <w:rFonts w:hint="eastAsia"/>
        </w:rPr>
        <w:t>Tomcat</w:t>
      </w:r>
      <w:r w:rsidRPr="004F0140">
        <w:rPr>
          <w:rFonts w:hint="eastAsia"/>
        </w:rPr>
        <w:t>类加载机制</w:t>
      </w:r>
    </w:p>
    <w:p w:rsidR="00943CC3" w:rsidRDefault="00943CC3" w:rsidP="00943CC3">
      <w:r w:rsidRPr="00FE694A">
        <w:t>Tomcat</w:t>
      </w:r>
      <w:r w:rsidRPr="00FE694A">
        <w:t>本身也是一个</w:t>
      </w:r>
      <w:r w:rsidRPr="00FE694A">
        <w:t>java</w:t>
      </w:r>
      <w:r w:rsidRPr="00FE694A">
        <w:t>项目，因此其也需要被</w:t>
      </w:r>
      <w:r w:rsidRPr="00FE694A">
        <w:t>JDK</w:t>
      </w:r>
      <w:r w:rsidRPr="00FE694A">
        <w:t>的类加载机制加载，也就必然存在引导类加载器、扩展类加载器和应用</w:t>
      </w:r>
      <w:r w:rsidRPr="00FE694A">
        <w:t>(</w:t>
      </w:r>
      <w:r w:rsidRPr="00FE694A">
        <w:t>系统</w:t>
      </w:r>
      <w:r w:rsidRPr="00FE694A">
        <w:t>)</w:t>
      </w:r>
      <w:r w:rsidRPr="00FE694A">
        <w:t>类加载器。</w:t>
      </w:r>
    </w:p>
    <w:p w:rsidR="00943CC3" w:rsidRDefault="00943CC3" w:rsidP="00943CC3">
      <w:r w:rsidRPr="00FE694A">
        <w:t>Common ClassLoader</w:t>
      </w:r>
      <w:r w:rsidRPr="00FE694A">
        <w:t>作为</w:t>
      </w:r>
      <w:r w:rsidRPr="00FE694A">
        <w:t>Catalina ClassLoader</w:t>
      </w:r>
      <w:r w:rsidRPr="00FE694A">
        <w:t>和</w:t>
      </w:r>
      <w:r w:rsidRPr="00FE694A">
        <w:t>Shared ClassLoader</w:t>
      </w:r>
      <w:r w:rsidRPr="00FE694A">
        <w:t>的</w:t>
      </w:r>
      <w:r w:rsidRPr="00FE694A">
        <w:t>parent</w:t>
      </w:r>
      <w:r w:rsidRPr="00FE694A">
        <w:t>，而</w:t>
      </w:r>
      <w:r w:rsidRPr="00FE694A">
        <w:t>Shared ClassLoader</w:t>
      </w:r>
      <w:r w:rsidRPr="00FE694A">
        <w:t>又可能存在多个</w:t>
      </w:r>
      <w:r w:rsidRPr="00FE694A">
        <w:t>children</w:t>
      </w:r>
      <w:r w:rsidRPr="00FE694A">
        <w:t>类加载器</w:t>
      </w:r>
      <w:r w:rsidRPr="00FE694A">
        <w:t>WebApp ClassLoader</w:t>
      </w:r>
      <w:r w:rsidRPr="00FE694A">
        <w:t>，一个</w:t>
      </w:r>
      <w:r w:rsidRPr="00FE694A">
        <w:t>WebApp ClassLoader</w:t>
      </w:r>
      <w:r w:rsidRPr="00FE694A">
        <w:t>实际上就对应一个</w:t>
      </w:r>
      <w:r w:rsidRPr="00FE694A">
        <w:t>Web</w:t>
      </w:r>
      <w:r w:rsidRPr="00FE694A">
        <w:t>应用，那</w:t>
      </w:r>
      <w:r w:rsidRPr="00FE694A">
        <w:t>Web</w:t>
      </w:r>
      <w:r w:rsidRPr="00FE694A">
        <w:t>应用就有可能存在</w:t>
      </w:r>
      <w:r w:rsidRPr="00FE694A">
        <w:t>Jsp</w:t>
      </w:r>
      <w:r w:rsidRPr="00FE694A">
        <w:t>页面，这些</w:t>
      </w:r>
      <w:r w:rsidRPr="00FE694A">
        <w:t>Jsp</w:t>
      </w:r>
      <w:r w:rsidRPr="00FE694A">
        <w:t>页面最终会转成</w:t>
      </w:r>
      <w:r w:rsidRPr="00FE694A">
        <w:t>class</w:t>
      </w:r>
      <w:r w:rsidRPr="00FE694A">
        <w:t>类被加载，因此也需要一个</w:t>
      </w:r>
      <w:r w:rsidRPr="00FE694A">
        <w:t>Jsp</w:t>
      </w:r>
      <w:r w:rsidRPr="00FE694A">
        <w:t>的类加载器</w:t>
      </w:r>
      <w:r>
        <w:rPr>
          <w:rFonts w:hint="eastAsia"/>
        </w:rPr>
        <w:t>。</w:t>
      </w:r>
    </w:p>
    <w:p w:rsidR="00943CC3" w:rsidRPr="00FE694A" w:rsidRDefault="00943CC3" w:rsidP="00943CC3">
      <w:r w:rsidRPr="00FE694A">
        <w:t>需要注意的是，在代码层面</w:t>
      </w:r>
      <w:r w:rsidRPr="00FE694A">
        <w:t>Catalina ClassLoader</w:t>
      </w:r>
      <w:r w:rsidRPr="00FE694A">
        <w:t>、</w:t>
      </w:r>
      <w:r w:rsidRPr="00FE694A">
        <w:t>Shared ClassLoader</w:t>
      </w:r>
      <w:r w:rsidRPr="00FE694A">
        <w:t>、</w:t>
      </w:r>
      <w:r w:rsidRPr="00FE694A">
        <w:t>Common ClassLoader</w:t>
      </w:r>
      <w:r w:rsidRPr="00FE694A">
        <w:t>对应的实体类实际上都是</w:t>
      </w:r>
      <w:r w:rsidRPr="00FE694A">
        <w:t>URLClassLoader</w:t>
      </w:r>
      <w:r w:rsidRPr="00FE694A">
        <w:t>或者</w:t>
      </w:r>
      <w:r w:rsidRPr="00FE694A">
        <w:t>SecureClassLoader</w:t>
      </w:r>
      <w:r w:rsidRPr="00FE694A">
        <w:t>，一般我们只是根据加载内容的不同和加载父子顺序的关系，在逻辑上划分为这三个类加载器；而</w:t>
      </w:r>
      <w:r w:rsidRPr="00FE694A">
        <w:t>WebApp ClassLoader</w:t>
      </w:r>
      <w:r w:rsidRPr="00FE694A">
        <w:t>和</w:t>
      </w:r>
      <w:r w:rsidRPr="00FE694A">
        <w:t>JasperLoader</w:t>
      </w:r>
      <w:r w:rsidRPr="00FE694A">
        <w:t>都是存在对应的类加载器类的</w:t>
      </w:r>
      <w:r>
        <w:rPr>
          <w:rFonts w:hint="eastAsia"/>
        </w:rPr>
        <w:t>。</w:t>
      </w:r>
    </w:p>
    <w:p w:rsidR="00943CC3" w:rsidRPr="00EF4503" w:rsidRDefault="00943CC3" w:rsidP="00943CC3">
      <w:r w:rsidRPr="00EF4503">
        <w:t>当</w:t>
      </w:r>
      <w:r w:rsidRPr="00EF4503">
        <w:t>tomcat</w:t>
      </w:r>
      <w:r w:rsidRPr="00EF4503">
        <w:t>启动时，会创建几种类加载器：</w:t>
      </w:r>
    </w:p>
    <w:p w:rsidR="00943CC3" w:rsidRPr="00EF4503" w:rsidRDefault="00943CC3" w:rsidP="00943CC3">
      <w:r w:rsidRPr="00EF4503">
        <w:rPr>
          <w:b/>
          <w:bCs/>
        </w:rPr>
        <w:t xml:space="preserve">1 Bootstrap </w:t>
      </w:r>
      <w:r w:rsidRPr="00EF4503">
        <w:rPr>
          <w:b/>
          <w:bCs/>
        </w:rPr>
        <w:t>引导类加载器</w:t>
      </w:r>
      <w:r w:rsidRPr="00EF4503">
        <w:t> </w:t>
      </w:r>
      <w:r w:rsidRPr="00EF4503">
        <w:t>加载</w:t>
      </w:r>
      <w:r w:rsidRPr="00EF4503">
        <w:t>JVM</w:t>
      </w:r>
      <w:r w:rsidRPr="00EF4503">
        <w:t>启动所需的类，以及标准扩展类（位于</w:t>
      </w:r>
      <w:r w:rsidRPr="00EF4503">
        <w:t>jre/lib/ext</w:t>
      </w:r>
      <w:r w:rsidRPr="00EF4503">
        <w:t>下）</w:t>
      </w:r>
    </w:p>
    <w:p w:rsidR="00943CC3" w:rsidRPr="00EF4503" w:rsidRDefault="00943CC3" w:rsidP="00943CC3">
      <w:r w:rsidRPr="00EF4503">
        <w:rPr>
          <w:b/>
          <w:bCs/>
        </w:rPr>
        <w:t xml:space="preserve">2 System </w:t>
      </w:r>
      <w:r w:rsidRPr="00EF4503">
        <w:rPr>
          <w:b/>
          <w:bCs/>
        </w:rPr>
        <w:t>系统类加载器</w:t>
      </w:r>
      <w:r w:rsidRPr="00EF4503">
        <w:t> </w:t>
      </w:r>
      <w:r w:rsidRPr="00EF4503">
        <w:t>加载</w:t>
      </w:r>
      <w:r w:rsidRPr="00EF4503">
        <w:t>tomcat</w:t>
      </w:r>
      <w:r w:rsidRPr="00EF4503">
        <w:t>启动的类，比如</w:t>
      </w:r>
      <w:r w:rsidRPr="00EF4503">
        <w:t>bootstrap.jar</w:t>
      </w:r>
      <w:r w:rsidRPr="00EF4503">
        <w:t>，通常在</w:t>
      </w:r>
      <w:r w:rsidRPr="00EF4503">
        <w:t>catalina.bat</w:t>
      </w:r>
      <w:r w:rsidRPr="00EF4503">
        <w:t>或者</w:t>
      </w:r>
      <w:r w:rsidRPr="00EF4503">
        <w:t>catalina.sh</w:t>
      </w:r>
      <w:r w:rsidRPr="00EF4503">
        <w:t>中指定。位于</w:t>
      </w:r>
      <w:r w:rsidRPr="00EF4503">
        <w:t>CATALINA_HOME/bin</w:t>
      </w:r>
      <w:r w:rsidRPr="00EF4503">
        <w:t>下。</w:t>
      </w:r>
    </w:p>
    <w:p w:rsidR="00943CC3" w:rsidRPr="00EF4503" w:rsidRDefault="00943CC3" w:rsidP="00943CC3">
      <w:r w:rsidRPr="00EF4503">
        <w:rPr>
          <w:b/>
          <w:bCs/>
        </w:rPr>
        <w:t xml:space="preserve">3 Common </w:t>
      </w:r>
      <w:r w:rsidRPr="00EF4503">
        <w:rPr>
          <w:b/>
          <w:bCs/>
        </w:rPr>
        <w:t>通用类加载器</w:t>
      </w:r>
      <w:r w:rsidRPr="00EF4503">
        <w:t> </w:t>
      </w:r>
      <w:r w:rsidRPr="00EF4503">
        <w:t>加载</w:t>
      </w:r>
      <w:r w:rsidRPr="00EF4503">
        <w:t>tomcat</w:t>
      </w:r>
      <w:r w:rsidRPr="00EF4503">
        <w:t>使用以及应用通用的一些类，位于</w:t>
      </w:r>
      <w:r w:rsidRPr="00EF4503">
        <w:t>CATALINA_HOME/lib</w:t>
      </w:r>
      <w:r w:rsidRPr="00EF4503">
        <w:t>下，比如</w:t>
      </w:r>
      <w:r w:rsidRPr="00EF4503">
        <w:t>servlet-api.jar</w:t>
      </w:r>
    </w:p>
    <w:p w:rsidR="00943CC3" w:rsidRPr="00EF4503" w:rsidRDefault="00943CC3" w:rsidP="00943CC3">
      <w:r w:rsidRPr="00EF4503">
        <w:rPr>
          <w:b/>
          <w:bCs/>
        </w:rPr>
        <w:lastRenderedPageBreak/>
        <w:t xml:space="preserve">4 webapp </w:t>
      </w:r>
      <w:r w:rsidRPr="00EF4503">
        <w:rPr>
          <w:b/>
          <w:bCs/>
        </w:rPr>
        <w:t>应用类加载器</w:t>
      </w:r>
      <w:r w:rsidRPr="00EF4503">
        <w:t>每个应用在部署后，都会创建一个唯一的类加载器。该类加载器会加载位于</w:t>
      </w:r>
      <w:r w:rsidRPr="00EF4503">
        <w:t> WEB-INF/lib</w:t>
      </w:r>
      <w:r w:rsidRPr="00EF4503">
        <w:t>下的</w:t>
      </w:r>
      <w:r w:rsidRPr="00EF4503">
        <w:t>jar</w:t>
      </w:r>
      <w:r w:rsidRPr="00EF4503">
        <w:t>文件中的</w:t>
      </w:r>
      <w:r w:rsidRPr="00EF4503">
        <w:t>class </w:t>
      </w:r>
      <w:r w:rsidRPr="00EF4503">
        <w:t>和</w:t>
      </w:r>
      <w:r w:rsidRPr="00EF4503">
        <w:t> WEB-INF/classes</w:t>
      </w:r>
      <w:r w:rsidRPr="00EF4503">
        <w:t>下的</w:t>
      </w:r>
      <w:r w:rsidRPr="00EF4503">
        <w:t>class</w:t>
      </w:r>
      <w:r w:rsidRPr="00EF4503">
        <w:t>文件。</w:t>
      </w:r>
    </w:p>
    <w:p w:rsidR="004F0140" w:rsidRDefault="004F0140" w:rsidP="00BF63B5">
      <w:pPr>
        <w:rPr>
          <w:sz w:val="24"/>
          <w:szCs w:val="24"/>
        </w:rPr>
      </w:pPr>
    </w:p>
    <w:p w:rsidR="004F0140" w:rsidRPr="004F0140" w:rsidRDefault="004F0140" w:rsidP="004F0140">
      <w:pPr>
        <w:pStyle w:val="1"/>
      </w:pPr>
      <w:r w:rsidRPr="004F0140">
        <w:rPr>
          <w:rFonts w:hint="eastAsia"/>
        </w:rPr>
        <w:t>栈桢</w:t>
      </w:r>
    </w:p>
    <w:p w:rsidR="004F0140" w:rsidRDefault="00943CC3" w:rsidP="00BF63B5">
      <w:pPr>
        <w:rPr>
          <w:sz w:val="24"/>
          <w:szCs w:val="24"/>
        </w:rPr>
      </w:pPr>
      <w:r>
        <w:rPr>
          <w:sz w:val="24"/>
          <w:szCs w:val="24"/>
        </w:rPr>
        <w:t>见</w:t>
      </w:r>
      <w:r>
        <w:rPr>
          <w:sz w:val="24"/>
          <w:szCs w:val="24"/>
        </w:rPr>
        <w:t>PPT</w:t>
      </w:r>
    </w:p>
    <w:p w:rsidR="004F0140" w:rsidRPr="004F0140" w:rsidRDefault="004F0140" w:rsidP="004F0140">
      <w:pPr>
        <w:pStyle w:val="2"/>
      </w:pPr>
      <w:r w:rsidRPr="004F0140">
        <w:rPr>
          <w:rFonts w:hint="eastAsia"/>
        </w:rPr>
        <w:t>栈桢详解</w:t>
      </w:r>
    </w:p>
    <w:p w:rsidR="004F0140" w:rsidRDefault="00943CC3" w:rsidP="00943CC3">
      <w:pPr>
        <w:rPr>
          <w:sz w:val="24"/>
          <w:szCs w:val="24"/>
        </w:rPr>
      </w:pPr>
      <w:r>
        <w:rPr>
          <w:sz w:val="24"/>
          <w:szCs w:val="24"/>
        </w:rPr>
        <w:t>见</w:t>
      </w:r>
      <w:r>
        <w:rPr>
          <w:sz w:val="24"/>
          <w:szCs w:val="24"/>
        </w:rPr>
        <w:t>PPT</w:t>
      </w:r>
    </w:p>
    <w:p w:rsidR="004F0140" w:rsidRDefault="004F0140" w:rsidP="00BF63B5">
      <w:pPr>
        <w:rPr>
          <w:sz w:val="24"/>
          <w:szCs w:val="24"/>
        </w:rPr>
      </w:pPr>
    </w:p>
    <w:p w:rsidR="004F0140" w:rsidRPr="004F0140" w:rsidRDefault="004F0140" w:rsidP="004F0140">
      <w:pPr>
        <w:pStyle w:val="1"/>
      </w:pPr>
      <w:r w:rsidRPr="004F0140">
        <w:rPr>
          <w:rFonts w:hint="eastAsia"/>
        </w:rPr>
        <w:t>方法调用详解</w:t>
      </w:r>
    </w:p>
    <w:p w:rsidR="00436365" w:rsidRDefault="00436365" w:rsidP="00724440">
      <w:pPr>
        <w:pStyle w:val="2"/>
      </w:pPr>
      <w:r w:rsidRPr="00436365">
        <w:rPr>
          <w:rFonts w:hint="eastAsia"/>
        </w:rPr>
        <w:t>解析</w:t>
      </w:r>
    </w:p>
    <w:p w:rsidR="00436365" w:rsidRDefault="00724440" w:rsidP="00436365">
      <w:r w:rsidRPr="000A4C08">
        <w:rPr>
          <w:rFonts w:hint="eastAsia"/>
        </w:rPr>
        <w:t>调用目标在程序代码写好、编译器进行编译时就必须确定下来。这类方法的调用称为解析</w:t>
      </w:r>
      <w:r>
        <w:rPr>
          <w:rFonts w:hint="eastAsia"/>
        </w:rPr>
        <w:t>。</w:t>
      </w:r>
    </w:p>
    <w:p w:rsidR="00724440" w:rsidRDefault="00724440" w:rsidP="00436365">
      <w:pPr>
        <w:rPr>
          <w:sz w:val="24"/>
          <w:szCs w:val="24"/>
        </w:rPr>
      </w:pPr>
      <w:r w:rsidRPr="000A4C08">
        <w:rPr>
          <w:rFonts w:hint="eastAsia"/>
        </w:rPr>
        <w:t>在</w:t>
      </w:r>
      <w:r w:rsidRPr="000A4C08">
        <w:t>Java</w:t>
      </w:r>
      <w:r w:rsidRPr="000A4C08">
        <w:rPr>
          <w:rFonts w:hint="eastAsia"/>
        </w:rPr>
        <w:t>语言中符合“编译期可知，运行期不可变”这个要求的方法，主要包括静态方法和私有方法两大类，前者与类型直接关联，后者在外部不可被访问，这两种方法各自的特点决定了它们都不可能通过继承或别的方式重写其他版本，因此它们都适合在类加载阶段进行解析。</w:t>
      </w:r>
    </w:p>
    <w:p w:rsidR="008821A5" w:rsidRPr="0058367F" w:rsidRDefault="008821A5" w:rsidP="00436365">
      <w:pPr>
        <w:rPr>
          <w:sz w:val="24"/>
          <w:szCs w:val="24"/>
        </w:rPr>
      </w:pPr>
    </w:p>
    <w:p w:rsidR="00D40278" w:rsidRDefault="00436365" w:rsidP="00D40278">
      <w:pPr>
        <w:pStyle w:val="2"/>
      </w:pPr>
      <w:r w:rsidRPr="00436365">
        <w:rPr>
          <w:rFonts w:hint="eastAsia"/>
        </w:rPr>
        <w:t>静态分派</w:t>
      </w:r>
    </w:p>
    <w:p w:rsidR="00D40278" w:rsidRDefault="00D40278" w:rsidP="00D40278">
      <w:pPr>
        <w:rPr>
          <w:sz w:val="24"/>
          <w:szCs w:val="24"/>
        </w:rPr>
      </w:pPr>
      <w:r>
        <w:rPr>
          <w:rFonts w:hint="eastAsia"/>
          <w:sz w:val="24"/>
          <w:szCs w:val="24"/>
        </w:rPr>
        <w:t>多见于</w:t>
      </w:r>
      <w:r w:rsidR="008821A5">
        <w:rPr>
          <w:rFonts w:hint="eastAsia"/>
          <w:sz w:val="24"/>
          <w:szCs w:val="24"/>
        </w:rPr>
        <w:t>方法的重载</w:t>
      </w:r>
      <w:r>
        <w:rPr>
          <w:rFonts w:hint="eastAsia"/>
          <w:sz w:val="24"/>
          <w:szCs w:val="24"/>
        </w:rPr>
        <w:t>。</w:t>
      </w:r>
    </w:p>
    <w:p w:rsidR="004F0140" w:rsidRDefault="00436365" w:rsidP="00BF63B5">
      <w:pPr>
        <w:rPr>
          <w:sz w:val="24"/>
          <w:szCs w:val="24"/>
        </w:rPr>
      </w:pPr>
      <w:r>
        <w:rPr>
          <w:noProof/>
          <w:sz w:val="24"/>
          <w:szCs w:val="24"/>
        </w:rPr>
        <w:lastRenderedPageBreak/>
        <w:drawing>
          <wp:inline distT="0" distB="0" distL="0" distR="0">
            <wp:extent cx="5274310" cy="29223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922326"/>
                    </a:xfrm>
                    <a:prstGeom prst="rect">
                      <a:avLst/>
                    </a:prstGeom>
                    <a:noFill/>
                    <a:ln w="9525">
                      <a:noFill/>
                      <a:miter lim="800000"/>
                      <a:headEnd/>
                      <a:tailEnd/>
                    </a:ln>
                  </pic:spPr>
                </pic:pic>
              </a:graphicData>
            </a:graphic>
          </wp:inline>
        </w:drawing>
      </w:r>
    </w:p>
    <w:p w:rsidR="00796DE1" w:rsidRDefault="00796DE1" w:rsidP="00796DE1">
      <w:r w:rsidRPr="00BE24DC">
        <w:rPr>
          <w:rFonts w:hint="eastAsia"/>
        </w:rPr>
        <w:t>“</w:t>
      </w:r>
      <w:r w:rsidRPr="00BE24DC">
        <w:t>Human</w:t>
      </w:r>
      <w:r w:rsidRPr="00BE24DC">
        <w:rPr>
          <w:rFonts w:hint="eastAsia"/>
        </w:rPr>
        <w:t>”称为变量的静态类型（</w:t>
      </w:r>
      <w:r w:rsidRPr="00BE24DC">
        <w:t>Static Type</w:t>
      </w:r>
      <w:r w:rsidRPr="00BE24DC">
        <w:rPr>
          <w:rFonts w:hint="eastAsia"/>
        </w:rPr>
        <w:t>），或者叫做的外观类型（</w:t>
      </w:r>
      <w:r w:rsidRPr="00BE24DC">
        <w:t>Apparent Type</w:t>
      </w:r>
      <w:r w:rsidRPr="00BE24DC">
        <w:rPr>
          <w:rFonts w:hint="eastAsia"/>
        </w:rPr>
        <w:t>），后面的“</w:t>
      </w:r>
      <w:r w:rsidRPr="00BE24DC">
        <w:t>Man</w:t>
      </w:r>
      <w:r w:rsidRPr="00BE24DC">
        <w:rPr>
          <w:rFonts w:hint="eastAsia"/>
        </w:rPr>
        <w:t>”则称为变量的实际类型（</w:t>
      </w:r>
      <w:r w:rsidRPr="00BE24DC">
        <w:t>Actual Type</w:t>
      </w:r>
      <w:r w:rsidRPr="00BE24DC">
        <w:rPr>
          <w:rFonts w:hint="eastAsia"/>
        </w:rPr>
        <w:t>），静态类型和实际类型在程序中都可以发生一些变化，区别是静态类型的变化仅仅在使用时发生，变量本身的静态类型不会被改变，并且最终的静态类型是在编译期可知的；而实际类型变化的结果在运行期才可确定，编译器在编译程序的时候并不知道一个对象的实际类型是什么。</w:t>
      </w:r>
    </w:p>
    <w:p w:rsidR="00796DE1" w:rsidRDefault="00796DE1" w:rsidP="00796DE1">
      <w:pPr>
        <w:rPr>
          <w:sz w:val="24"/>
          <w:szCs w:val="24"/>
        </w:rPr>
      </w:pPr>
      <w:r w:rsidRPr="007D7E7E">
        <w:rPr>
          <w:rFonts w:hint="eastAsia"/>
        </w:rPr>
        <w:t>代码中定义了两个静态类型相同但实际类型不同的变量，但虚拟机（准确地说是编译器）在重载时是通过参数的静态类型而不是实际类型作为判定依据的。并且静态类型是编译期可知的，因此，在编译阶段，</w:t>
      </w:r>
      <w:r w:rsidRPr="007D7E7E">
        <w:t>Javac</w:t>
      </w:r>
      <w:r w:rsidRPr="007D7E7E">
        <w:rPr>
          <w:rFonts w:hint="eastAsia"/>
        </w:rPr>
        <w:t>编译器会根据参数的静态类型决定使用哪个重载版本，所以选择了</w:t>
      </w:r>
      <w:r w:rsidRPr="007D7E7E">
        <w:t>sayHello</w:t>
      </w:r>
      <w:r w:rsidRPr="007D7E7E">
        <w:rPr>
          <w:rFonts w:hint="eastAsia"/>
        </w:rPr>
        <w:t>（</w:t>
      </w:r>
      <w:r w:rsidRPr="007D7E7E">
        <w:t>Human</w:t>
      </w:r>
      <w:r w:rsidRPr="007D7E7E">
        <w:rPr>
          <w:rFonts w:hint="eastAsia"/>
        </w:rPr>
        <w:t>）作为调用目标</w:t>
      </w:r>
      <w:r>
        <w:rPr>
          <w:rFonts w:hint="eastAsia"/>
        </w:rPr>
        <w:t>。</w:t>
      </w:r>
      <w:r w:rsidRPr="00B96979">
        <w:rPr>
          <w:rFonts w:hint="eastAsia"/>
        </w:rPr>
        <w:t>所有依赖静态类型来定位方法执行版本的分派动作称为静态分派。静态分派的典型应用是方法重载。静态分派发生在编译阶段，因此确定静态分派的动作实际上不是由虚拟机来执行的。</w:t>
      </w:r>
    </w:p>
    <w:p w:rsidR="00796DE1" w:rsidRPr="00796DE1" w:rsidRDefault="00796DE1" w:rsidP="00BF63B5">
      <w:pPr>
        <w:rPr>
          <w:sz w:val="24"/>
          <w:szCs w:val="24"/>
        </w:rPr>
      </w:pPr>
    </w:p>
    <w:p w:rsidR="004F0140" w:rsidRDefault="000649AD" w:rsidP="00D40278">
      <w:pPr>
        <w:pStyle w:val="2"/>
      </w:pPr>
      <w:r w:rsidRPr="000649AD">
        <w:rPr>
          <w:rFonts w:hint="eastAsia"/>
        </w:rPr>
        <w:t>动态分派</w:t>
      </w:r>
    </w:p>
    <w:p w:rsidR="00796DE1" w:rsidRDefault="00796DE1" w:rsidP="00796DE1">
      <w:r w:rsidRPr="008112A6">
        <w:rPr>
          <w:rFonts w:hint="eastAsia"/>
        </w:rPr>
        <w:t>静态类型同样都是</w:t>
      </w:r>
      <w:r w:rsidRPr="008112A6">
        <w:t>Human</w:t>
      </w:r>
      <w:r w:rsidRPr="008112A6">
        <w:rPr>
          <w:rFonts w:hint="eastAsia"/>
        </w:rPr>
        <w:t>的两个变量</w:t>
      </w:r>
      <w:r w:rsidRPr="008112A6">
        <w:t>man</w:t>
      </w:r>
      <w:r w:rsidRPr="008112A6">
        <w:rPr>
          <w:rFonts w:hint="eastAsia"/>
        </w:rPr>
        <w:t>和</w:t>
      </w:r>
      <w:r w:rsidRPr="008112A6">
        <w:t>woman</w:t>
      </w:r>
      <w:r w:rsidRPr="008112A6">
        <w:rPr>
          <w:rFonts w:hint="eastAsia"/>
        </w:rPr>
        <w:t>在调用</w:t>
      </w:r>
      <w:r w:rsidRPr="008112A6">
        <w:t>sayHello</w:t>
      </w:r>
      <w:r w:rsidRPr="008112A6">
        <w:rPr>
          <w:rFonts w:hint="eastAsia"/>
        </w:rPr>
        <w:t>（）方法时执行了不同的行为，并且变量</w:t>
      </w:r>
      <w:r w:rsidRPr="008112A6">
        <w:t>man</w:t>
      </w:r>
      <w:r w:rsidRPr="008112A6">
        <w:rPr>
          <w:rFonts w:hint="eastAsia"/>
        </w:rPr>
        <w:t>在两次调用中执行了不同的方法。导致这个现象的原因很明显，是这两个变量的实际类型不同</w:t>
      </w:r>
      <w:r w:rsidR="00924F11">
        <w:rPr>
          <w:rFonts w:hint="eastAsia"/>
        </w:rPr>
        <w:t>。</w:t>
      </w:r>
    </w:p>
    <w:p w:rsidR="00796DE1" w:rsidRDefault="00924F11" w:rsidP="004658B3">
      <w:r>
        <w:rPr>
          <w:rFonts w:hint="eastAsia"/>
        </w:rPr>
        <w:t>在实现上，</w:t>
      </w:r>
      <w:r w:rsidR="00796DE1" w:rsidRPr="00371D04">
        <w:rPr>
          <w:rFonts w:hint="eastAsia"/>
        </w:rPr>
        <w:t>最常用的手段就是为类在方法区中建立一个虚方法表</w:t>
      </w:r>
      <w:r w:rsidR="00796DE1">
        <w:rPr>
          <w:rFonts w:hint="eastAsia"/>
        </w:rPr>
        <w:t>。</w:t>
      </w:r>
      <w:r w:rsidR="00796DE1" w:rsidRPr="00371D04">
        <w:rPr>
          <w:rFonts w:hint="eastAsia"/>
        </w:rPr>
        <w:t>虚方法表中存放着各个方法的实际入口地址。如果某个方法在子类中没有被重写，那子类的虚方法表里面的地址入口和父类相同方法的地址入口是一致的，都指向父类的实现入口。如果子类中重写了这个方法，子类方法表中的地址将会替换为指向子类实现版本的入口地址。</w:t>
      </w:r>
      <w:r>
        <w:rPr>
          <w:rFonts w:hint="eastAsia"/>
        </w:rPr>
        <w:t>PPT</w:t>
      </w:r>
      <w:r>
        <w:rPr>
          <w:rFonts w:hint="eastAsia"/>
        </w:rPr>
        <w:t>图</w:t>
      </w:r>
      <w:r w:rsidR="00796DE1" w:rsidRPr="00371D04">
        <w:rPr>
          <w:rFonts w:hint="eastAsia"/>
        </w:rPr>
        <w:t>中，</w:t>
      </w:r>
      <w:r w:rsidR="00796DE1" w:rsidRPr="00371D04">
        <w:t>Son</w:t>
      </w:r>
      <w:r w:rsidR="00796DE1" w:rsidRPr="00371D04">
        <w:rPr>
          <w:rFonts w:hint="eastAsia"/>
        </w:rPr>
        <w:t>重写了来自</w:t>
      </w:r>
      <w:r w:rsidR="00796DE1" w:rsidRPr="00371D04">
        <w:t>Father</w:t>
      </w:r>
      <w:r w:rsidR="00796DE1" w:rsidRPr="00371D04">
        <w:rPr>
          <w:rFonts w:hint="eastAsia"/>
        </w:rPr>
        <w:t>的全部方法，因此</w:t>
      </w:r>
      <w:r w:rsidR="00796DE1" w:rsidRPr="00371D04">
        <w:t>Son</w:t>
      </w:r>
      <w:r w:rsidR="00796DE1" w:rsidRPr="00371D04">
        <w:rPr>
          <w:rFonts w:hint="eastAsia"/>
        </w:rPr>
        <w:t>的方法表没有指向</w:t>
      </w:r>
      <w:r w:rsidR="00796DE1" w:rsidRPr="00371D04">
        <w:t>Father</w:t>
      </w:r>
      <w:r w:rsidR="00796DE1" w:rsidRPr="00371D04">
        <w:rPr>
          <w:rFonts w:hint="eastAsia"/>
        </w:rPr>
        <w:t>类型数据的箭头。但是</w:t>
      </w:r>
      <w:r w:rsidR="00796DE1" w:rsidRPr="00371D04">
        <w:t>Son</w:t>
      </w:r>
      <w:r w:rsidR="00796DE1" w:rsidRPr="00371D04">
        <w:rPr>
          <w:rFonts w:hint="eastAsia"/>
        </w:rPr>
        <w:t>和</w:t>
      </w:r>
      <w:r w:rsidR="00796DE1" w:rsidRPr="00371D04">
        <w:t>Father</w:t>
      </w:r>
      <w:r w:rsidR="00796DE1" w:rsidRPr="00371D04">
        <w:rPr>
          <w:rFonts w:hint="eastAsia"/>
        </w:rPr>
        <w:t>都没有重写来自</w:t>
      </w:r>
      <w:r w:rsidR="00796DE1" w:rsidRPr="00371D04">
        <w:t>Object</w:t>
      </w:r>
      <w:r w:rsidR="00796DE1" w:rsidRPr="00371D04">
        <w:rPr>
          <w:rFonts w:hint="eastAsia"/>
        </w:rPr>
        <w:t>的方法，所以它们的方法表中所有从</w:t>
      </w:r>
      <w:r w:rsidR="00796DE1" w:rsidRPr="00371D04">
        <w:t>Object</w:t>
      </w:r>
      <w:r w:rsidR="00796DE1" w:rsidRPr="00371D04">
        <w:rPr>
          <w:rFonts w:hint="eastAsia"/>
        </w:rPr>
        <w:t>继承来的方法都指向了</w:t>
      </w:r>
      <w:r w:rsidR="00796DE1" w:rsidRPr="00371D04">
        <w:t>Object</w:t>
      </w:r>
      <w:r w:rsidR="00796DE1" w:rsidRPr="00371D04">
        <w:rPr>
          <w:rFonts w:hint="eastAsia"/>
        </w:rPr>
        <w:t>的数据类型。</w:t>
      </w:r>
    </w:p>
    <w:p w:rsidR="000649AD" w:rsidRPr="00796DE1" w:rsidRDefault="000649AD" w:rsidP="00A90CA8">
      <w:pPr>
        <w:rPr>
          <w:sz w:val="24"/>
          <w:szCs w:val="24"/>
        </w:rPr>
      </w:pPr>
    </w:p>
    <w:p w:rsidR="004F0140" w:rsidRPr="004F0140" w:rsidRDefault="004F0140" w:rsidP="004F0140">
      <w:pPr>
        <w:pStyle w:val="1"/>
      </w:pPr>
      <w:r w:rsidRPr="004F0140">
        <w:rPr>
          <w:rFonts w:hint="eastAsia"/>
        </w:rPr>
        <w:lastRenderedPageBreak/>
        <w:t>基于栈的字节码解释执行引擎</w:t>
      </w:r>
    </w:p>
    <w:p w:rsidR="0042183C" w:rsidRDefault="0042183C" w:rsidP="0042183C">
      <w:pPr>
        <w:rPr>
          <w:rFonts w:hint="eastAsia"/>
        </w:rPr>
      </w:pPr>
      <w:r w:rsidRPr="00BD7F02">
        <w:t>Java</w:t>
      </w:r>
      <w:r w:rsidRPr="00BD7F02">
        <w:rPr>
          <w:rFonts w:hint="eastAsia"/>
        </w:rPr>
        <w:t>编译器输出的指令流，基本上</w:t>
      </w:r>
      <w:r w:rsidRPr="00BD7F02">
        <w:t>]</w:t>
      </w:r>
      <w:r w:rsidRPr="00BD7F02">
        <w:rPr>
          <w:rFonts w:hint="eastAsia"/>
        </w:rPr>
        <w:t>是一种基于栈的指令集架构，指令流中的指令大部分都是零地址指令，它们依赖操作数栈进行工作。与</w:t>
      </w:r>
    </w:p>
    <w:p w:rsidR="0042183C" w:rsidRPr="00BD7F02" w:rsidRDefault="0042183C" w:rsidP="0042183C">
      <w:r w:rsidRPr="00BD7F02">
        <w:rPr>
          <w:rFonts w:hint="eastAsia"/>
        </w:rPr>
        <w:t>基于寄存器的指令集，最典型的就是</w:t>
      </w:r>
      <w:r w:rsidRPr="00BD7F02">
        <w:t>x86</w:t>
      </w:r>
      <w:r w:rsidRPr="00BD7F02">
        <w:rPr>
          <w:rFonts w:hint="eastAsia"/>
        </w:rPr>
        <w:t>的二地址指令集，说得通俗一些，就是现在我们主流</w:t>
      </w:r>
      <w:r w:rsidRPr="00BD7F02">
        <w:t>PC</w:t>
      </w:r>
      <w:r w:rsidRPr="00BD7F02">
        <w:rPr>
          <w:rFonts w:hint="eastAsia"/>
        </w:rPr>
        <w:t>机中直接支持的指令集架构，这些指令依赖寄存器进行工作。</w:t>
      </w:r>
    </w:p>
    <w:p w:rsidR="0042183C" w:rsidRPr="00BD7F02" w:rsidRDefault="0042183C" w:rsidP="0042183C">
      <w:r w:rsidRPr="00BD7F02">
        <w:rPr>
          <w:rFonts w:hint="eastAsia"/>
        </w:rPr>
        <w:t>举个最简单的例子，分别使用这两种指令集计算“</w:t>
      </w:r>
      <w:r w:rsidRPr="00BD7F02">
        <w:t>1+1</w:t>
      </w:r>
      <w:r w:rsidRPr="00BD7F02">
        <w:rPr>
          <w:rFonts w:hint="eastAsia"/>
        </w:rPr>
        <w:t>”的结果，基于栈的指令集会是这样子的：</w:t>
      </w:r>
    </w:p>
    <w:p w:rsidR="0042183C" w:rsidRPr="00BD7F02" w:rsidRDefault="0042183C" w:rsidP="0042183C">
      <w:r w:rsidRPr="00BD7F02">
        <w:t>iconst_1</w:t>
      </w:r>
    </w:p>
    <w:p w:rsidR="0042183C" w:rsidRPr="00BD7F02" w:rsidRDefault="0042183C" w:rsidP="0042183C">
      <w:r w:rsidRPr="00BD7F02">
        <w:t>iconst_1</w:t>
      </w:r>
    </w:p>
    <w:p w:rsidR="0042183C" w:rsidRPr="00BD7F02" w:rsidRDefault="0042183C" w:rsidP="0042183C">
      <w:r w:rsidRPr="00BD7F02">
        <w:t>iadd</w:t>
      </w:r>
    </w:p>
    <w:p w:rsidR="0042183C" w:rsidRPr="00BD7F02" w:rsidRDefault="0042183C" w:rsidP="0042183C">
      <w:r w:rsidRPr="00BD7F02">
        <w:t>istore_0</w:t>
      </w:r>
    </w:p>
    <w:p w:rsidR="0042183C" w:rsidRPr="00BD7F02" w:rsidRDefault="0042183C" w:rsidP="0042183C">
      <w:r w:rsidRPr="00BD7F02">
        <w:rPr>
          <w:rFonts w:hint="eastAsia"/>
        </w:rPr>
        <w:t>两条</w:t>
      </w:r>
      <w:r w:rsidRPr="00BD7F02">
        <w:t>iconst_1</w:t>
      </w:r>
      <w:r w:rsidRPr="00BD7F02">
        <w:rPr>
          <w:rFonts w:hint="eastAsia"/>
        </w:rPr>
        <w:t>指令连续把两个常量</w:t>
      </w:r>
      <w:r w:rsidRPr="00BD7F02">
        <w:t>1</w:t>
      </w:r>
      <w:r w:rsidRPr="00BD7F02">
        <w:rPr>
          <w:rFonts w:hint="eastAsia"/>
        </w:rPr>
        <w:t>压入栈后，</w:t>
      </w:r>
      <w:r w:rsidRPr="00BD7F02">
        <w:t>iadd</w:t>
      </w:r>
      <w:r w:rsidRPr="00BD7F02">
        <w:rPr>
          <w:rFonts w:hint="eastAsia"/>
        </w:rPr>
        <w:t>指令把栈顶的两个值出栈、相加，然后把结果放回栈顶，最后</w:t>
      </w:r>
      <w:r w:rsidRPr="00BD7F02">
        <w:t>istore_0</w:t>
      </w:r>
      <w:r w:rsidRPr="00BD7F02">
        <w:rPr>
          <w:rFonts w:hint="eastAsia"/>
        </w:rPr>
        <w:t>把栈顶的值放到局部变量表的第</w:t>
      </w:r>
      <w:r w:rsidRPr="00BD7F02">
        <w:t>0</w:t>
      </w:r>
      <w:r w:rsidRPr="00BD7F02">
        <w:rPr>
          <w:rFonts w:hint="eastAsia"/>
        </w:rPr>
        <w:t>个</w:t>
      </w:r>
      <w:r w:rsidRPr="00BD7F02">
        <w:t>Slot</w:t>
      </w:r>
      <w:r w:rsidRPr="00BD7F02">
        <w:rPr>
          <w:rFonts w:hint="eastAsia"/>
        </w:rPr>
        <w:t>中。</w:t>
      </w:r>
    </w:p>
    <w:p w:rsidR="0042183C" w:rsidRPr="00BD7F02" w:rsidRDefault="0042183C" w:rsidP="0042183C">
      <w:r w:rsidRPr="00BD7F02">
        <w:rPr>
          <w:rFonts w:hint="eastAsia"/>
        </w:rPr>
        <w:t>如果基于寄存器，那程序可能会是这个样子：</w:t>
      </w:r>
    </w:p>
    <w:p w:rsidR="0042183C" w:rsidRPr="00BD7F02" w:rsidRDefault="0042183C" w:rsidP="0042183C">
      <w:r w:rsidRPr="00BD7F02">
        <w:t>mov eax</w:t>
      </w:r>
      <w:r w:rsidRPr="00BD7F02">
        <w:rPr>
          <w:rFonts w:hint="eastAsia"/>
        </w:rPr>
        <w:t>，</w:t>
      </w:r>
      <w:r w:rsidRPr="00BD7F02">
        <w:t>1</w:t>
      </w:r>
    </w:p>
    <w:p w:rsidR="0042183C" w:rsidRPr="00BD7F02" w:rsidRDefault="0042183C" w:rsidP="0042183C">
      <w:r w:rsidRPr="00BD7F02">
        <w:t>add eax</w:t>
      </w:r>
      <w:r w:rsidRPr="00BD7F02">
        <w:rPr>
          <w:rFonts w:hint="eastAsia"/>
        </w:rPr>
        <w:t>，</w:t>
      </w:r>
      <w:r w:rsidRPr="00BD7F02">
        <w:t>1</w:t>
      </w:r>
    </w:p>
    <w:p w:rsidR="0042183C" w:rsidRPr="00BD7F02" w:rsidRDefault="0042183C" w:rsidP="0042183C">
      <w:r w:rsidRPr="00BD7F02">
        <w:t>mov</w:t>
      </w:r>
      <w:r w:rsidRPr="00BD7F02">
        <w:rPr>
          <w:rFonts w:hint="eastAsia"/>
        </w:rPr>
        <w:t>指令把</w:t>
      </w:r>
      <w:r w:rsidRPr="00BD7F02">
        <w:t>EAX</w:t>
      </w:r>
      <w:r w:rsidRPr="00BD7F02">
        <w:rPr>
          <w:rFonts w:hint="eastAsia"/>
        </w:rPr>
        <w:t>寄存器的值设为</w:t>
      </w:r>
      <w:r w:rsidRPr="00BD7F02">
        <w:t>1</w:t>
      </w:r>
      <w:r w:rsidRPr="00BD7F02">
        <w:rPr>
          <w:rFonts w:hint="eastAsia"/>
        </w:rPr>
        <w:t>，然后</w:t>
      </w:r>
      <w:r w:rsidRPr="00BD7F02">
        <w:t>add</w:t>
      </w:r>
      <w:r w:rsidRPr="00BD7F02">
        <w:rPr>
          <w:rFonts w:hint="eastAsia"/>
        </w:rPr>
        <w:t>指令再把这个值加</w:t>
      </w:r>
      <w:r w:rsidRPr="00BD7F02">
        <w:t>1</w:t>
      </w:r>
      <w:r w:rsidRPr="00BD7F02">
        <w:rPr>
          <w:rFonts w:hint="eastAsia"/>
        </w:rPr>
        <w:t>，结果就保存在</w:t>
      </w:r>
      <w:r w:rsidRPr="00BD7F02">
        <w:t>EAX</w:t>
      </w:r>
      <w:r w:rsidRPr="00BD7F02">
        <w:rPr>
          <w:rFonts w:hint="eastAsia"/>
        </w:rPr>
        <w:t>寄存器里面。</w:t>
      </w:r>
    </w:p>
    <w:p w:rsidR="0042183C" w:rsidRDefault="0042183C" w:rsidP="0042183C">
      <w:r w:rsidRPr="009C4892">
        <w:rPr>
          <w:rFonts w:hint="eastAsia"/>
        </w:rPr>
        <w:t>基于栈的指令集主要的优点就是可移植，寄存器由硬件直接提供，程序直接依赖这些硬件寄存器则不可避免地要受到硬件的约束。栈架构指令集的主要缺点是执行速度相对来说会稍慢一些。所有主流物理机的指令集都是寄存器架构也从侧面印证了这一点。</w:t>
      </w:r>
    </w:p>
    <w:p w:rsidR="009F4B53" w:rsidRDefault="009F4B53" w:rsidP="009F4B53">
      <w:pPr>
        <w:rPr>
          <w:sz w:val="24"/>
          <w:szCs w:val="24"/>
        </w:rPr>
      </w:pPr>
    </w:p>
    <w:p w:rsidR="0080106F" w:rsidRDefault="0080106F" w:rsidP="009F4B53">
      <w:pPr>
        <w:rPr>
          <w:sz w:val="24"/>
          <w:szCs w:val="24"/>
        </w:rPr>
      </w:pPr>
    </w:p>
    <w:p w:rsidR="00427935" w:rsidRPr="004F0140" w:rsidRDefault="00E1087A" w:rsidP="009F4B53">
      <w:pPr>
        <w:rPr>
          <w:sz w:val="24"/>
          <w:szCs w:val="24"/>
        </w:rPr>
      </w:pPr>
      <w:r>
        <w:rPr>
          <w:noProof/>
          <w:sz w:val="24"/>
          <w:szCs w:val="24"/>
        </w:rPr>
        <w:drawing>
          <wp:inline distT="0" distB="0" distL="0" distR="0">
            <wp:extent cx="5274310" cy="34359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435900"/>
                    </a:xfrm>
                    <a:prstGeom prst="rect">
                      <a:avLst/>
                    </a:prstGeom>
                    <a:noFill/>
                    <a:ln w="9525">
                      <a:noFill/>
                      <a:miter lim="800000"/>
                      <a:headEnd/>
                      <a:tailEnd/>
                    </a:ln>
                  </pic:spPr>
                </pic:pic>
              </a:graphicData>
            </a:graphic>
          </wp:inline>
        </w:drawing>
      </w:r>
    </w:p>
    <w:sectPr w:rsidR="00427935" w:rsidRPr="004F0140"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514" w:rsidRDefault="00E55514" w:rsidP="002E4626">
      <w:r>
        <w:separator/>
      </w:r>
    </w:p>
  </w:endnote>
  <w:endnote w:type="continuationSeparator" w:id="1">
    <w:p w:rsidR="00E55514" w:rsidRDefault="00E55514"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514" w:rsidRDefault="00E55514" w:rsidP="002E4626">
      <w:r>
        <w:separator/>
      </w:r>
    </w:p>
  </w:footnote>
  <w:footnote w:type="continuationSeparator" w:id="1">
    <w:p w:rsidR="00E55514" w:rsidRDefault="00E55514"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1517A7B"/>
    <w:multiLevelType w:val="hybridMultilevel"/>
    <w:tmpl w:val="3DDA3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6A2752"/>
    <w:multiLevelType w:val="multilevel"/>
    <w:tmpl w:val="56B0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4">
    <w:nsid w:val="43A1397D"/>
    <w:multiLevelType w:val="hybridMultilevel"/>
    <w:tmpl w:val="CE9845CE"/>
    <w:lvl w:ilvl="0" w:tplc="EDBE2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171A33"/>
    <w:multiLevelType w:val="hybridMultilevel"/>
    <w:tmpl w:val="2876AA7C"/>
    <w:lvl w:ilvl="0" w:tplc="248C6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E75CCF"/>
    <w:multiLevelType w:val="hybridMultilevel"/>
    <w:tmpl w:val="7146E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8">
    <w:nsid w:val="5E397902"/>
    <w:multiLevelType w:val="hybridMultilevel"/>
    <w:tmpl w:val="20BE9AD4"/>
    <w:lvl w:ilvl="0" w:tplc="23E45064">
      <w:start w:val="1"/>
      <w:numFmt w:val="bullet"/>
      <w:lvlText w:val=""/>
      <w:lvlJc w:val="left"/>
      <w:pPr>
        <w:tabs>
          <w:tab w:val="num" w:pos="720"/>
        </w:tabs>
        <w:ind w:left="720" w:hanging="360"/>
      </w:pPr>
      <w:rPr>
        <w:rFonts w:ascii="Wingdings" w:hAnsi="Wingdings" w:hint="default"/>
      </w:rPr>
    </w:lvl>
    <w:lvl w:ilvl="1" w:tplc="A370689C" w:tentative="1">
      <w:start w:val="1"/>
      <w:numFmt w:val="bullet"/>
      <w:lvlText w:val=""/>
      <w:lvlJc w:val="left"/>
      <w:pPr>
        <w:tabs>
          <w:tab w:val="num" w:pos="1440"/>
        </w:tabs>
        <w:ind w:left="1440" w:hanging="360"/>
      </w:pPr>
      <w:rPr>
        <w:rFonts w:ascii="Wingdings" w:hAnsi="Wingdings" w:hint="default"/>
      </w:rPr>
    </w:lvl>
    <w:lvl w:ilvl="2" w:tplc="7E481728" w:tentative="1">
      <w:start w:val="1"/>
      <w:numFmt w:val="bullet"/>
      <w:lvlText w:val=""/>
      <w:lvlJc w:val="left"/>
      <w:pPr>
        <w:tabs>
          <w:tab w:val="num" w:pos="2160"/>
        </w:tabs>
        <w:ind w:left="2160" w:hanging="360"/>
      </w:pPr>
      <w:rPr>
        <w:rFonts w:ascii="Wingdings" w:hAnsi="Wingdings" w:hint="default"/>
      </w:rPr>
    </w:lvl>
    <w:lvl w:ilvl="3" w:tplc="A130340C" w:tentative="1">
      <w:start w:val="1"/>
      <w:numFmt w:val="bullet"/>
      <w:lvlText w:val=""/>
      <w:lvlJc w:val="left"/>
      <w:pPr>
        <w:tabs>
          <w:tab w:val="num" w:pos="2880"/>
        </w:tabs>
        <w:ind w:left="2880" w:hanging="360"/>
      </w:pPr>
      <w:rPr>
        <w:rFonts w:ascii="Wingdings" w:hAnsi="Wingdings" w:hint="default"/>
      </w:rPr>
    </w:lvl>
    <w:lvl w:ilvl="4" w:tplc="1764A50A" w:tentative="1">
      <w:start w:val="1"/>
      <w:numFmt w:val="bullet"/>
      <w:lvlText w:val=""/>
      <w:lvlJc w:val="left"/>
      <w:pPr>
        <w:tabs>
          <w:tab w:val="num" w:pos="3600"/>
        </w:tabs>
        <w:ind w:left="3600" w:hanging="360"/>
      </w:pPr>
      <w:rPr>
        <w:rFonts w:ascii="Wingdings" w:hAnsi="Wingdings" w:hint="default"/>
      </w:rPr>
    </w:lvl>
    <w:lvl w:ilvl="5" w:tplc="F7204A62" w:tentative="1">
      <w:start w:val="1"/>
      <w:numFmt w:val="bullet"/>
      <w:lvlText w:val=""/>
      <w:lvlJc w:val="left"/>
      <w:pPr>
        <w:tabs>
          <w:tab w:val="num" w:pos="4320"/>
        </w:tabs>
        <w:ind w:left="4320" w:hanging="360"/>
      </w:pPr>
      <w:rPr>
        <w:rFonts w:ascii="Wingdings" w:hAnsi="Wingdings" w:hint="default"/>
      </w:rPr>
    </w:lvl>
    <w:lvl w:ilvl="6" w:tplc="F29CFF68" w:tentative="1">
      <w:start w:val="1"/>
      <w:numFmt w:val="bullet"/>
      <w:lvlText w:val=""/>
      <w:lvlJc w:val="left"/>
      <w:pPr>
        <w:tabs>
          <w:tab w:val="num" w:pos="5040"/>
        </w:tabs>
        <w:ind w:left="5040" w:hanging="360"/>
      </w:pPr>
      <w:rPr>
        <w:rFonts w:ascii="Wingdings" w:hAnsi="Wingdings" w:hint="default"/>
      </w:rPr>
    </w:lvl>
    <w:lvl w:ilvl="7" w:tplc="FCA286D6" w:tentative="1">
      <w:start w:val="1"/>
      <w:numFmt w:val="bullet"/>
      <w:lvlText w:val=""/>
      <w:lvlJc w:val="left"/>
      <w:pPr>
        <w:tabs>
          <w:tab w:val="num" w:pos="5760"/>
        </w:tabs>
        <w:ind w:left="5760" w:hanging="360"/>
      </w:pPr>
      <w:rPr>
        <w:rFonts w:ascii="Wingdings" w:hAnsi="Wingdings" w:hint="default"/>
      </w:rPr>
    </w:lvl>
    <w:lvl w:ilvl="8" w:tplc="5B4851E6" w:tentative="1">
      <w:start w:val="1"/>
      <w:numFmt w:val="bullet"/>
      <w:lvlText w:val=""/>
      <w:lvlJc w:val="left"/>
      <w:pPr>
        <w:tabs>
          <w:tab w:val="num" w:pos="6480"/>
        </w:tabs>
        <w:ind w:left="6480" w:hanging="360"/>
      </w:pPr>
      <w:rPr>
        <w:rFonts w:ascii="Wingdings" w:hAnsi="Wingdings" w:hint="default"/>
      </w:rPr>
    </w:lvl>
  </w:abstractNum>
  <w:abstractNum w:abstractNumId="9">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0">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7"/>
  </w:num>
  <w:num w:numId="4">
    <w:abstractNumId w:val="10"/>
  </w:num>
  <w:num w:numId="5">
    <w:abstractNumId w:val="3"/>
  </w:num>
  <w:num w:numId="6">
    <w:abstractNumId w:val="6"/>
  </w:num>
  <w:num w:numId="7">
    <w:abstractNumId w:val="2"/>
  </w:num>
  <w:num w:numId="8">
    <w:abstractNumId w:val="1"/>
  </w:num>
  <w:num w:numId="9">
    <w:abstractNumId w:val="8"/>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00F90"/>
    <w:rsid w:val="00005ED2"/>
    <w:rsid w:val="00012FC8"/>
    <w:rsid w:val="00016F6C"/>
    <w:rsid w:val="000354E4"/>
    <w:rsid w:val="00036D34"/>
    <w:rsid w:val="000416F5"/>
    <w:rsid w:val="00045DF9"/>
    <w:rsid w:val="00055CB8"/>
    <w:rsid w:val="0006336C"/>
    <w:rsid w:val="00063EAE"/>
    <w:rsid w:val="000649AD"/>
    <w:rsid w:val="0008259F"/>
    <w:rsid w:val="000A176D"/>
    <w:rsid w:val="000A7B92"/>
    <w:rsid w:val="000B1388"/>
    <w:rsid w:val="000B4A4C"/>
    <w:rsid w:val="000C312A"/>
    <w:rsid w:val="000C5617"/>
    <w:rsid w:val="000C73A5"/>
    <w:rsid w:val="000D5F9B"/>
    <w:rsid w:val="000E0011"/>
    <w:rsid w:val="00130FBC"/>
    <w:rsid w:val="00142ED9"/>
    <w:rsid w:val="00144A16"/>
    <w:rsid w:val="00155F19"/>
    <w:rsid w:val="00175C21"/>
    <w:rsid w:val="0019390B"/>
    <w:rsid w:val="001942D2"/>
    <w:rsid w:val="001A7E6C"/>
    <w:rsid w:val="001C7AC0"/>
    <w:rsid w:val="001D5E99"/>
    <w:rsid w:val="001D6DC7"/>
    <w:rsid w:val="001E179F"/>
    <w:rsid w:val="001F1CCC"/>
    <w:rsid w:val="001F5513"/>
    <w:rsid w:val="00206BEF"/>
    <w:rsid w:val="00211072"/>
    <w:rsid w:val="0023119C"/>
    <w:rsid w:val="00241D13"/>
    <w:rsid w:val="00245E14"/>
    <w:rsid w:val="00251068"/>
    <w:rsid w:val="00265356"/>
    <w:rsid w:val="002831D7"/>
    <w:rsid w:val="00287F2B"/>
    <w:rsid w:val="00292FD8"/>
    <w:rsid w:val="002954A5"/>
    <w:rsid w:val="002A088F"/>
    <w:rsid w:val="002A2100"/>
    <w:rsid w:val="002A6CBA"/>
    <w:rsid w:val="002D430B"/>
    <w:rsid w:val="002D6B6D"/>
    <w:rsid w:val="002E4626"/>
    <w:rsid w:val="002E4B48"/>
    <w:rsid w:val="002F2280"/>
    <w:rsid w:val="002F6B1A"/>
    <w:rsid w:val="00301B7A"/>
    <w:rsid w:val="00305000"/>
    <w:rsid w:val="0031576C"/>
    <w:rsid w:val="003305E6"/>
    <w:rsid w:val="00345F52"/>
    <w:rsid w:val="003504B3"/>
    <w:rsid w:val="00351D1F"/>
    <w:rsid w:val="0035529F"/>
    <w:rsid w:val="00371041"/>
    <w:rsid w:val="003744FD"/>
    <w:rsid w:val="00383BB1"/>
    <w:rsid w:val="003B1B0F"/>
    <w:rsid w:val="003C6F71"/>
    <w:rsid w:val="003D1E79"/>
    <w:rsid w:val="003E55F1"/>
    <w:rsid w:val="003E5CED"/>
    <w:rsid w:val="003F4705"/>
    <w:rsid w:val="0040304B"/>
    <w:rsid w:val="00416D73"/>
    <w:rsid w:val="0042183C"/>
    <w:rsid w:val="00427935"/>
    <w:rsid w:val="00430C81"/>
    <w:rsid w:val="00436365"/>
    <w:rsid w:val="004457FA"/>
    <w:rsid w:val="004477CB"/>
    <w:rsid w:val="00452E7E"/>
    <w:rsid w:val="0046322C"/>
    <w:rsid w:val="004658B3"/>
    <w:rsid w:val="00473A0D"/>
    <w:rsid w:val="00490F34"/>
    <w:rsid w:val="004965D6"/>
    <w:rsid w:val="004D32B5"/>
    <w:rsid w:val="004D6980"/>
    <w:rsid w:val="004E0A8E"/>
    <w:rsid w:val="004E246F"/>
    <w:rsid w:val="004E251A"/>
    <w:rsid w:val="004E45B9"/>
    <w:rsid w:val="004E6851"/>
    <w:rsid w:val="004F0140"/>
    <w:rsid w:val="004F246B"/>
    <w:rsid w:val="0050692A"/>
    <w:rsid w:val="005177E0"/>
    <w:rsid w:val="00520406"/>
    <w:rsid w:val="00530669"/>
    <w:rsid w:val="00545372"/>
    <w:rsid w:val="005473A3"/>
    <w:rsid w:val="00557718"/>
    <w:rsid w:val="005608F1"/>
    <w:rsid w:val="005615C4"/>
    <w:rsid w:val="00561624"/>
    <w:rsid w:val="00566662"/>
    <w:rsid w:val="0058367F"/>
    <w:rsid w:val="0059190D"/>
    <w:rsid w:val="00595A73"/>
    <w:rsid w:val="005A7520"/>
    <w:rsid w:val="005B1981"/>
    <w:rsid w:val="005B299C"/>
    <w:rsid w:val="005D315B"/>
    <w:rsid w:val="005E0294"/>
    <w:rsid w:val="005E3B27"/>
    <w:rsid w:val="005E44BD"/>
    <w:rsid w:val="005E4AE8"/>
    <w:rsid w:val="005E5695"/>
    <w:rsid w:val="005F02F2"/>
    <w:rsid w:val="005F2DB7"/>
    <w:rsid w:val="00604C80"/>
    <w:rsid w:val="00610F9A"/>
    <w:rsid w:val="006130A1"/>
    <w:rsid w:val="00625F59"/>
    <w:rsid w:val="006277DD"/>
    <w:rsid w:val="00627ECB"/>
    <w:rsid w:val="00631246"/>
    <w:rsid w:val="00633CA3"/>
    <w:rsid w:val="00646F80"/>
    <w:rsid w:val="00654766"/>
    <w:rsid w:val="006724AB"/>
    <w:rsid w:val="00676E82"/>
    <w:rsid w:val="006A4B32"/>
    <w:rsid w:val="006B1698"/>
    <w:rsid w:val="006B3811"/>
    <w:rsid w:val="006B47E6"/>
    <w:rsid w:val="006C2D63"/>
    <w:rsid w:val="006C714A"/>
    <w:rsid w:val="006E63D8"/>
    <w:rsid w:val="006E7C96"/>
    <w:rsid w:val="006F2EEB"/>
    <w:rsid w:val="00701371"/>
    <w:rsid w:val="0070604C"/>
    <w:rsid w:val="00706AD3"/>
    <w:rsid w:val="0071186C"/>
    <w:rsid w:val="0071708A"/>
    <w:rsid w:val="007223FD"/>
    <w:rsid w:val="00724440"/>
    <w:rsid w:val="00724FF7"/>
    <w:rsid w:val="007272FC"/>
    <w:rsid w:val="00730875"/>
    <w:rsid w:val="00730EAA"/>
    <w:rsid w:val="007315BC"/>
    <w:rsid w:val="00731901"/>
    <w:rsid w:val="00731A8B"/>
    <w:rsid w:val="00731F29"/>
    <w:rsid w:val="00735535"/>
    <w:rsid w:val="00736FBF"/>
    <w:rsid w:val="00741C07"/>
    <w:rsid w:val="007525F3"/>
    <w:rsid w:val="007653D3"/>
    <w:rsid w:val="00765938"/>
    <w:rsid w:val="00784B4D"/>
    <w:rsid w:val="00791D80"/>
    <w:rsid w:val="007924AD"/>
    <w:rsid w:val="00796DE1"/>
    <w:rsid w:val="007A17B2"/>
    <w:rsid w:val="007A2B9E"/>
    <w:rsid w:val="007A3589"/>
    <w:rsid w:val="007B00C1"/>
    <w:rsid w:val="007B1FC4"/>
    <w:rsid w:val="007C10B1"/>
    <w:rsid w:val="007C3FA7"/>
    <w:rsid w:val="007D5088"/>
    <w:rsid w:val="007F2D8A"/>
    <w:rsid w:val="007F626E"/>
    <w:rsid w:val="0080106F"/>
    <w:rsid w:val="00807D33"/>
    <w:rsid w:val="0081228D"/>
    <w:rsid w:val="008172CB"/>
    <w:rsid w:val="008270B6"/>
    <w:rsid w:val="008357DC"/>
    <w:rsid w:val="008358F1"/>
    <w:rsid w:val="0084132E"/>
    <w:rsid w:val="00843725"/>
    <w:rsid w:val="0084393E"/>
    <w:rsid w:val="00845D0A"/>
    <w:rsid w:val="0085367C"/>
    <w:rsid w:val="00861E51"/>
    <w:rsid w:val="00863289"/>
    <w:rsid w:val="00867A8C"/>
    <w:rsid w:val="008745A5"/>
    <w:rsid w:val="008821A5"/>
    <w:rsid w:val="00882E68"/>
    <w:rsid w:val="00884AE5"/>
    <w:rsid w:val="00892782"/>
    <w:rsid w:val="00893B62"/>
    <w:rsid w:val="008A19E8"/>
    <w:rsid w:val="008A785E"/>
    <w:rsid w:val="008C5679"/>
    <w:rsid w:val="008D1C3D"/>
    <w:rsid w:val="008D46AB"/>
    <w:rsid w:val="008D5F04"/>
    <w:rsid w:val="008D6F00"/>
    <w:rsid w:val="008E6D73"/>
    <w:rsid w:val="00900498"/>
    <w:rsid w:val="00902055"/>
    <w:rsid w:val="00905680"/>
    <w:rsid w:val="00910FF2"/>
    <w:rsid w:val="00924F11"/>
    <w:rsid w:val="00926329"/>
    <w:rsid w:val="00934944"/>
    <w:rsid w:val="00937285"/>
    <w:rsid w:val="00943CC3"/>
    <w:rsid w:val="00944E9E"/>
    <w:rsid w:val="00954124"/>
    <w:rsid w:val="009550F8"/>
    <w:rsid w:val="00961214"/>
    <w:rsid w:val="00963A40"/>
    <w:rsid w:val="0096467A"/>
    <w:rsid w:val="009A7F5F"/>
    <w:rsid w:val="009C086F"/>
    <w:rsid w:val="009C2AD1"/>
    <w:rsid w:val="009C4408"/>
    <w:rsid w:val="009D3020"/>
    <w:rsid w:val="009D401E"/>
    <w:rsid w:val="009D6FF5"/>
    <w:rsid w:val="009E0152"/>
    <w:rsid w:val="009F4B53"/>
    <w:rsid w:val="00A01C07"/>
    <w:rsid w:val="00A03D49"/>
    <w:rsid w:val="00A05791"/>
    <w:rsid w:val="00A36B04"/>
    <w:rsid w:val="00A47864"/>
    <w:rsid w:val="00A61364"/>
    <w:rsid w:val="00A62227"/>
    <w:rsid w:val="00A62FC8"/>
    <w:rsid w:val="00A64992"/>
    <w:rsid w:val="00A658B4"/>
    <w:rsid w:val="00A71CC0"/>
    <w:rsid w:val="00A817B2"/>
    <w:rsid w:val="00A90CA8"/>
    <w:rsid w:val="00AB13B0"/>
    <w:rsid w:val="00AB33FC"/>
    <w:rsid w:val="00AD27D0"/>
    <w:rsid w:val="00AF0A5D"/>
    <w:rsid w:val="00AF2AB6"/>
    <w:rsid w:val="00B12664"/>
    <w:rsid w:val="00B23055"/>
    <w:rsid w:val="00B26B97"/>
    <w:rsid w:val="00B33E24"/>
    <w:rsid w:val="00B40D0E"/>
    <w:rsid w:val="00B57DF5"/>
    <w:rsid w:val="00B6402B"/>
    <w:rsid w:val="00B643E1"/>
    <w:rsid w:val="00B649BD"/>
    <w:rsid w:val="00B76BFA"/>
    <w:rsid w:val="00B8100B"/>
    <w:rsid w:val="00B84C33"/>
    <w:rsid w:val="00B8543A"/>
    <w:rsid w:val="00B91DA5"/>
    <w:rsid w:val="00BA6C74"/>
    <w:rsid w:val="00BB3EA4"/>
    <w:rsid w:val="00BC26A1"/>
    <w:rsid w:val="00BF0244"/>
    <w:rsid w:val="00BF1BF3"/>
    <w:rsid w:val="00BF63B5"/>
    <w:rsid w:val="00C0072E"/>
    <w:rsid w:val="00C013B1"/>
    <w:rsid w:val="00C03BF5"/>
    <w:rsid w:val="00C07C1D"/>
    <w:rsid w:val="00C167CC"/>
    <w:rsid w:val="00C26B9B"/>
    <w:rsid w:val="00C33B0E"/>
    <w:rsid w:val="00C4367E"/>
    <w:rsid w:val="00C44520"/>
    <w:rsid w:val="00C72B4D"/>
    <w:rsid w:val="00C756A0"/>
    <w:rsid w:val="00C91C51"/>
    <w:rsid w:val="00CA736B"/>
    <w:rsid w:val="00CB5658"/>
    <w:rsid w:val="00CC29E9"/>
    <w:rsid w:val="00CC375A"/>
    <w:rsid w:val="00CC37C6"/>
    <w:rsid w:val="00CC3F2C"/>
    <w:rsid w:val="00CD2F50"/>
    <w:rsid w:val="00CE508C"/>
    <w:rsid w:val="00CF008D"/>
    <w:rsid w:val="00CF0582"/>
    <w:rsid w:val="00D24D6F"/>
    <w:rsid w:val="00D25DF8"/>
    <w:rsid w:val="00D40278"/>
    <w:rsid w:val="00D54021"/>
    <w:rsid w:val="00D566BC"/>
    <w:rsid w:val="00D623C2"/>
    <w:rsid w:val="00D75BDC"/>
    <w:rsid w:val="00D83D69"/>
    <w:rsid w:val="00D934FE"/>
    <w:rsid w:val="00DB3F77"/>
    <w:rsid w:val="00DC00B8"/>
    <w:rsid w:val="00DC0B7D"/>
    <w:rsid w:val="00DC198D"/>
    <w:rsid w:val="00DC5157"/>
    <w:rsid w:val="00DC72B7"/>
    <w:rsid w:val="00DD493D"/>
    <w:rsid w:val="00DE475C"/>
    <w:rsid w:val="00DE6BA6"/>
    <w:rsid w:val="00DE6ED4"/>
    <w:rsid w:val="00E00A52"/>
    <w:rsid w:val="00E1087A"/>
    <w:rsid w:val="00E13898"/>
    <w:rsid w:val="00E41B5B"/>
    <w:rsid w:val="00E47F1B"/>
    <w:rsid w:val="00E51892"/>
    <w:rsid w:val="00E55514"/>
    <w:rsid w:val="00E5784F"/>
    <w:rsid w:val="00E57BB6"/>
    <w:rsid w:val="00E60298"/>
    <w:rsid w:val="00E772BE"/>
    <w:rsid w:val="00E80211"/>
    <w:rsid w:val="00E905F1"/>
    <w:rsid w:val="00E918C6"/>
    <w:rsid w:val="00E97673"/>
    <w:rsid w:val="00E97D96"/>
    <w:rsid w:val="00EB04EF"/>
    <w:rsid w:val="00EC744E"/>
    <w:rsid w:val="00ED3992"/>
    <w:rsid w:val="00ED6425"/>
    <w:rsid w:val="00EF17EB"/>
    <w:rsid w:val="00EF7960"/>
    <w:rsid w:val="00F15BE1"/>
    <w:rsid w:val="00F16A1C"/>
    <w:rsid w:val="00F178CE"/>
    <w:rsid w:val="00F2105C"/>
    <w:rsid w:val="00F22684"/>
    <w:rsid w:val="00F34C45"/>
    <w:rsid w:val="00F3518B"/>
    <w:rsid w:val="00F414D1"/>
    <w:rsid w:val="00F57680"/>
    <w:rsid w:val="00F60C72"/>
    <w:rsid w:val="00F632E7"/>
    <w:rsid w:val="00F76F35"/>
    <w:rsid w:val="00F820CB"/>
    <w:rsid w:val="00F84576"/>
    <w:rsid w:val="00F91913"/>
    <w:rsid w:val="00F93B0E"/>
    <w:rsid w:val="00F93B60"/>
    <w:rsid w:val="00FA57F6"/>
    <w:rsid w:val="00FA5B45"/>
    <w:rsid w:val="00FA7EE9"/>
    <w:rsid w:val="00FB0DBE"/>
    <w:rsid w:val="00FB2842"/>
    <w:rsid w:val="00FC296D"/>
    <w:rsid w:val="00FC452E"/>
    <w:rsid w:val="00FD153C"/>
    <w:rsid w:val="00FD2062"/>
    <w:rsid w:val="00FE4952"/>
    <w:rsid w:val="00FE570D"/>
    <w:rsid w:val="00FE79C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37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paragraph" w:styleId="a6">
    <w:name w:val="No Spacing"/>
    <w:uiPriority w:val="1"/>
    <w:qFormat/>
    <w:rsid w:val="00000F90"/>
    <w:pPr>
      <w:widowControl w:val="0"/>
      <w:jc w:val="both"/>
    </w:pPr>
  </w:style>
  <w:style w:type="paragraph" w:styleId="a7">
    <w:name w:val="List Paragraph"/>
    <w:basedOn w:val="a"/>
    <w:uiPriority w:val="34"/>
    <w:qFormat/>
    <w:rsid w:val="00B26B97"/>
    <w:pPr>
      <w:ind w:firstLineChars="200" w:firstLine="420"/>
    </w:pPr>
  </w:style>
  <w:style w:type="character" w:customStyle="1" w:styleId="4Char">
    <w:name w:val="标题 4 Char"/>
    <w:basedOn w:val="a0"/>
    <w:link w:val="4"/>
    <w:uiPriority w:val="9"/>
    <w:rsid w:val="00CC375A"/>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2388227">
      <w:bodyDiv w:val="1"/>
      <w:marLeft w:val="0"/>
      <w:marRight w:val="0"/>
      <w:marTop w:val="0"/>
      <w:marBottom w:val="0"/>
      <w:divBdr>
        <w:top w:val="none" w:sz="0" w:space="0" w:color="auto"/>
        <w:left w:val="none" w:sz="0" w:space="0" w:color="auto"/>
        <w:bottom w:val="none" w:sz="0" w:space="0" w:color="auto"/>
        <w:right w:val="none" w:sz="0" w:space="0" w:color="auto"/>
      </w:divBdr>
    </w:div>
    <w:div w:id="80108478">
      <w:bodyDiv w:val="1"/>
      <w:marLeft w:val="0"/>
      <w:marRight w:val="0"/>
      <w:marTop w:val="0"/>
      <w:marBottom w:val="0"/>
      <w:divBdr>
        <w:top w:val="none" w:sz="0" w:space="0" w:color="auto"/>
        <w:left w:val="none" w:sz="0" w:space="0" w:color="auto"/>
        <w:bottom w:val="none" w:sz="0" w:space="0" w:color="auto"/>
        <w:right w:val="none" w:sz="0" w:space="0" w:color="auto"/>
      </w:divBdr>
    </w:div>
    <w:div w:id="160237078">
      <w:bodyDiv w:val="1"/>
      <w:marLeft w:val="0"/>
      <w:marRight w:val="0"/>
      <w:marTop w:val="0"/>
      <w:marBottom w:val="0"/>
      <w:divBdr>
        <w:top w:val="none" w:sz="0" w:space="0" w:color="auto"/>
        <w:left w:val="none" w:sz="0" w:space="0" w:color="auto"/>
        <w:bottom w:val="none" w:sz="0" w:space="0" w:color="auto"/>
        <w:right w:val="none" w:sz="0" w:space="0" w:color="auto"/>
      </w:divBdr>
    </w:div>
    <w:div w:id="210044686">
      <w:bodyDiv w:val="1"/>
      <w:marLeft w:val="0"/>
      <w:marRight w:val="0"/>
      <w:marTop w:val="0"/>
      <w:marBottom w:val="0"/>
      <w:divBdr>
        <w:top w:val="none" w:sz="0" w:space="0" w:color="auto"/>
        <w:left w:val="none" w:sz="0" w:space="0" w:color="auto"/>
        <w:bottom w:val="none" w:sz="0" w:space="0" w:color="auto"/>
        <w:right w:val="none" w:sz="0" w:space="0" w:color="auto"/>
      </w:divBdr>
    </w:div>
    <w:div w:id="248540254">
      <w:bodyDiv w:val="1"/>
      <w:marLeft w:val="0"/>
      <w:marRight w:val="0"/>
      <w:marTop w:val="0"/>
      <w:marBottom w:val="0"/>
      <w:divBdr>
        <w:top w:val="none" w:sz="0" w:space="0" w:color="auto"/>
        <w:left w:val="none" w:sz="0" w:space="0" w:color="auto"/>
        <w:bottom w:val="none" w:sz="0" w:space="0" w:color="auto"/>
        <w:right w:val="none" w:sz="0" w:space="0" w:color="auto"/>
      </w:divBdr>
    </w:div>
    <w:div w:id="388306540">
      <w:bodyDiv w:val="1"/>
      <w:marLeft w:val="0"/>
      <w:marRight w:val="0"/>
      <w:marTop w:val="0"/>
      <w:marBottom w:val="0"/>
      <w:divBdr>
        <w:top w:val="none" w:sz="0" w:space="0" w:color="auto"/>
        <w:left w:val="none" w:sz="0" w:space="0" w:color="auto"/>
        <w:bottom w:val="none" w:sz="0" w:space="0" w:color="auto"/>
        <w:right w:val="none" w:sz="0" w:space="0" w:color="auto"/>
      </w:divBdr>
    </w:div>
    <w:div w:id="423691631">
      <w:bodyDiv w:val="1"/>
      <w:marLeft w:val="0"/>
      <w:marRight w:val="0"/>
      <w:marTop w:val="0"/>
      <w:marBottom w:val="0"/>
      <w:divBdr>
        <w:top w:val="none" w:sz="0" w:space="0" w:color="auto"/>
        <w:left w:val="none" w:sz="0" w:space="0" w:color="auto"/>
        <w:bottom w:val="none" w:sz="0" w:space="0" w:color="auto"/>
        <w:right w:val="none" w:sz="0" w:space="0" w:color="auto"/>
      </w:divBdr>
    </w:div>
    <w:div w:id="430052667">
      <w:bodyDiv w:val="1"/>
      <w:marLeft w:val="0"/>
      <w:marRight w:val="0"/>
      <w:marTop w:val="0"/>
      <w:marBottom w:val="0"/>
      <w:divBdr>
        <w:top w:val="none" w:sz="0" w:space="0" w:color="auto"/>
        <w:left w:val="none" w:sz="0" w:space="0" w:color="auto"/>
        <w:bottom w:val="none" w:sz="0" w:space="0" w:color="auto"/>
        <w:right w:val="none" w:sz="0" w:space="0" w:color="auto"/>
      </w:divBdr>
    </w:div>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450366645">
      <w:bodyDiv w:val="1"/>
      <w:marLeft w:val="0"/>
      <w:marRight w:val="0"/>
      <w:marTop w:val="0"/>
      <w:marBottom w:val="0"/>
      <w:divBdr>
        <w:top w:val="none" w:sz="0" w:space="0" w:color="auto"/>
        <w:left w:val="none" w:sz="0" w:space="0" w:color="auto"/>
        <w:bottom w:val="none" w:sz="0" w:space="0" w:color="auto"/>
        <w:right w:val="none" w:sz="0" w:space="0" w:color="auto"/>
      </w:divBdr>
    </w:div>
    <w:div w:id="497113709">
      <w:bodyDiv w:val="1"/>
      <w:marLeft w:val="0"/>
      <w:marRight w:val="0"/>
      <w:marTop w:val="0"/>
      <w:marBottom w:val="0"/>
      <w:divBdr>
        <w:top w:val="none" w:sz="0" w:space="0" w:color="auto"/>
        <w:left w:val="none" w:sz="0" w:space="0" w:color="auto"/>
        <w:bottom w:val="none" w:sz="0" w:space="0" w:color="auto"/>
        <w:right w:val="none" w:sz="0" w:space="0" w:color="auto"/>
      </w:divBdr>
    </w:div>
    <w:div w:id="519977995">
      <w:bodyDiv w:val="1"/>
      <w:marLeft w:val="0"/>
      <w:marRight w:val="0"/>
      <w:marTop w:val="0"/>
      <w:marBottom w:val="0"/>
      <w:divBdr>
        <w:top w:val="none" w:sz="0" w:space="0" w:color="auto"/>
        <w:left w:val="none" w:sz="0" w:space="0" w:color="auto"/>
        <w:bottom w:val="none" w:sz="0" w:space="0" w:color="auto"/>
        <w:right w:val="none" w:sz="0" w:space="0" w:color="auto"/>
      </w:divBdr>
    </w:div>
    <w:div w:id="593786021">
      <w:bodyDiv w:val="1"/>
      <w:marLeft w:val="0"/>
      <w:marRight w:val="0"/>
      <w:marTop w:val="0"/>
      <w:marBottom w:val="0"/>
      <w:divBdr>
        <w:top w:val="none" w:sz="0" w:space="0" w:color="auto"/>
        <w:left w:val="none" w:sz="0" w:space="0" w:color="auto"/>
        <w:bottom w:val="none" w:sz="0" w:space="0" w:color="auto"/>
        <w:right w:val="none" w:sz="0" w:space="0" w:color="auto"/>
      </w:divBdr>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634019928">
      <w:bodyDiv w:val="1"/>
      <w:marLeft w:val="0"/>
      <w:marRight w:val="0"/>
      <w:marTop w:val="0"/>
      <w:marBottom w:val="0"/>
      <w:divBdr>
        <w:top w:val="none" w:sz="0" w:space="0" w:color="auto"/>
        <w:left w:val="none" w:sz="0" w:space="0" w:color="auto"/>
        <w:bottom w:val="none" w:sz="0" w:space="0" w:color="auto"/>
        <w:right w:val="none" w:sz="0" w:space="0" w:color="auto"/>
      </w:divBdr>
    </w:div>
    <w:div w:id="675961602">
      <w:bodyDiv w:val="1"/>
      <w:marLeft w:val="0"/>
      <w:marRight w:val="0"/>
      <w:marTop w:val="0"/>
      <w:marBottom w:val="0"/>
      <w:divBdr>
        <w:top w:val="none" w:sz="0" w:space="0" w:color="auto"/>
        <w:left w:val="none" w:sz="0" w:space="0" w:color="auto"/>
        <w:bottom w:val="none" w:sz="0" w:space="0" w:color="auto"/>
        <w:right w:val="none" w:sz="0" w:space="0" w:color="auto"/>
      </w:divBdr>
      <w:divsChild>
        <w:div w:id="2076390848">
          <w:marLeft w:val="720"/>
          <w:marRight w:val="0"/>
          <w:marTop w:val="0"/>
          <w:marBottom w:val="0"/>
          <w:divBdr>
            <w:top w:val="none" w:sz="0" w:space="0" w:color="auto"/>
            <w:left w:val="none" w:sz="0" w:space="0" w:color="auto"/>
            <w:bottom w:val="none" w:sz="0" w:space="0" w:color="auto"/>
            <w:right w:val="none" w:sz="0" w:space="0" w:color="auto"/>
          </w:divBdr>
        </w:div>
      </w:divsChild>
    </w:div>
    <w:div w:id="811599400">
      <w:bodyDiv w:val="1"/>
      <w:marLeft w:val="0"/>
      <w:marRight w:val="0"/>
      <w:marTop w:val="0"/>
      <w:marBottom w:val="0"/>
      <w:divBdr>
        <w:top w:val="none" w:sz="0" w:space="0" w:color="auto"/>
        <w:left w:val="none" w:sz="0" w:space="0" w:color="auto"/>
        <w:bottom w:val="none" w:sz="0" w:space="0" w:color="auto"/>
        <w:right w:val="none" w:sz="0" w:space="0" w:color="auto"/>
      </w:divBdr>
      <w:divsChild>
        <w:div w:id="291911818">
          <w:marLeft w:val="720"/>
          <w:marRight w:val="0"/>
          <w:marTop w:val="0"/>
          <w:marBottom w:val="0"/>
          <w:divBdr>
            <w:top w:val="none" w:sz="0" w:space="0" w:color="auto"/>
            <w:left w:val="none" w:sz="0" w:space="0" w:color="auto"/>
            <w:bottom w:val="none" w:sz="0" w:space="0" w:color="auto"/>
            <w:right w:val="none" w:sz="0" w:space="0" w:color="auto"/>
          </w:divBdr>
        </w:div>
      </w:divsChild>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890112511">
      <w:bodyDiv w:val="1"/>
      <w:marLeft w:val="0"/>
      <w:marRight w:val="0"/>
      <w:marTop w:val="0"/>
      <w:marBottom w:val="0"/>
      <w:divBdr>
        <w:top w:val="none" w:sz="0" w:space="0" w:color="auto"/>
        <w:left w:val="none" w:sz="0" w:space="0" w:color="auto"/>
        <w:bottom w:val="none" w:sz="0" w:space="0" w:color="auto"/>
        <w:right w:val="none" w:sz="0" w:space="0" w:color="auto"/>
      </w:divBdr>
      <w:divsChild>
        <w:div w:id="732317143">
          <w:marLeft w:val="446"/>
          <w:marRight w:val="0"/>
          <w:marTop w:val="0"/>
          <w:marBottom w:val="0"/>
          <w:divBdr>
            <w:top w:val="none" w:sz="0" w:space="0" w:color="auto"/>
            <w:left w:val="none" w:sz="0" w:space="0" w:color="auto"/>
            <w:bottom w:val="none" w:sz="0" w:space="0" w:color="auto"/>
            <w:right w:val="none" w:sz="0" w:space="0" w:color="auto"/>
          </w:divBdr>
        </w:div>
        <w:div w:id="1828790231">
          <w:marLeft w:val="446"/>
          <w:marRight w:val="0"/>
          <w:marTop w:val="0"/>
          <w:marBottom w:val="0"/>
          <w:divBdr>
            <w:top w:val="none" w:sz="0" w:space="0" w:color="auto"/>
            <w:left w:val="none" w:sz="0" w:space="0" w:color="auto"/>
            <w:bottom w:val="none" w:sz="0" w:space="0" w:color="auto"/>
            <w:right w:val="none" w:sz="0" w:space="0" w:color="auto"/>
          </w:divBdr>
        </w:div>
        <w:div w:id="120729498">
          <w:marLeft w:val="446"/>
          <w:marRight w:val="0"/>
          <w:marTop w:val="0"/>
          <w:marBottom w:val="0"/>
          <w:divBdr>
            <w:top w:val="none" w:sz="0" w:space="0" w:color="auto"/>
            <w:left w:val="none" w:sz="0" w:space="0" w:color="auto"/>
            <w:bottom w:val="none" w:sz="0" w:space="0" w:color="auto"/>
            <w:right w:val="none" w:sz="0" w:space="0" w:color="auto"/>
          </w:divBdr>
        </w:div>
      </w:divsChild>
    </w:div>
    <w:div w:id="915551334">
      <w:bodyDiv w:val="1"/>
      <w:marLeft w:val="0"/>
      <w:marRight w:val="0"/>
      <w:marTop w:val="0"/>
      <w:marBottom w:val="0"/>
      <w:divBdr>
        <w:top w:val="none" w:sz="0" w:space="0" w:color="auto"/>
        <w:left w:val="none" w:sz="0" w:space="0" w:color="auto"/>
        <w:bottom w:val="none" w:sz="0" w:space="0" w:color="auto"/>
        <w:right w:val="none" w:sz="0" w:space="0" w:color="auto"/>
      </w:divBdr>
    </w:div>
    <w:div w:id="940990727">
      <w:bodyDiv w:val="1"/>
      <w:marLeft w:val="0"/>
      <w:marRight w:val="0"/>
      <w:marTop w:val="0"/>
      <w:marBottom w:val="0"/>
      <w:divBdr>
        <w:top w:val="none" w:sz="0" w:space="0" w:color="auto"/>
        <w:left w:val="none" w:sz="0" w:space="0" w:color="auto"/>
        <w:bottom w:val="none" w:sz="0" w:space="0" w:color="auto"/>
        <w:right w:val="none" w:sz="0" w:space="0" w:color="auto"/>
      </w:divBdr>
    </w:div>
    <w:div w:id="944190412">
      <w:bodyDiv w:val="1"/>
      <w:marLeft w:val="0"/>
      <w:marRight w:val="0"/>
      <w:marTop w:val="0"/>
      <w:marBottom w:val="0"/>
      <w:divBdr>
        <w:top w:val="none" w:sz="0" w:space="0" w:color="auto"/>
        <w:left w:val="none" w:sz="0" w:space="0" w:color="auto"/>
        <w:bottom w:val="none" w:sz="0" w:space="0" w:color="auto"/>
        <w:right w:val="none" w:sz="0" w:space="0" w:color="auto"/>
      </w:divBdr>
    </w:div>
    <w:div w:id="967054604">
      <w:bodyDiv w:val="1"/>
      <w:marLeft w:val="0"/>
      <w:marRight w:val="0"/>
      <w:marTop w:val="0"/>
      <w:marBottom w:val="0"/>
      <w:divBdr>
        <w:top w:val="none" w:sz="0" w:space="0" w:color="auto"/>
        <w:left w:val="none" w:sz="0" w:space="0" w:color="auto"/>
        <w:bottom w:val="none" w:sz="0" w:space="0" w:color="auto"/>
        <w:right w:val="none" w:sz="0" w:space="0" w:color="auto"/>
      </w:divBdr>
    </w:div>
    <w:div w:id="1016806153">
      <w:bodyDiv w:val="1"/>
      <w:marLeft w:val="0"/>
      <w:marRight w:val="0"/>
      <w:marTop w:val="0"/>
      <w:marBottom w:val="0"/>
      <w:divBdr>
        <w:top w:val="none" w:sz="0" w:space="0" w:color="auto"/>
        <w:left w:val="none" w:sz="0" w:space="0" w:color="auto"/>
        <w:bottom w:val="none" w:sz="0" w:space="0" w:color="auto"/>
        <w:right w:val="none" w:sz="0" w:space="0" w:color="auto"/>
      </w:divBdr>
    </w:div>
    <w:div w:id="1102725785">
      <w:bodyDiv w:val="1"/>
      <w:marLeft w:val="0"/>
      <w:marRight w:val="0"/>
      <w:marTop w:val="0"/>
      <w:marBottom w:val="0"/>
      <w:divBdr>
        <w:top w:val="none" w:sz="0" w:space="0" w:color="auto"/>
        <w:left w:val="none" w:sz="0" w:space="0" w:color="auto"/>
        <w:bottom w:val="none" w:sz="0" w:space="0" w:color="auto"/>
        <w:right w:val="none" w:sz="0" w:space="0" w:color="auto"/>
      </w:divBdr>
      <w:divsChild>
        <w:div w:id="741608390">
          <w:marLeft w:val="446"/>
          <w:marRight w:val="0"/>
          <w:marTop w:val="0"/>
          <w:marBottom w:val="0"/>
          <w:divBdr>
            <w:top w:val="none" w:sz="0" w:space="0" w:color="auto"/>
            <w:left w:val="none" w:sz="0" w:space="0" w:color="auto"/>
            <w:bottom w:val="none" w:sz="0" w:space="0" w:color="auto"/>
            <w:right w:val="none" w:sz="0" w:space="0" w:color="auto"/>
          </w:divBdr>
        </w:div>
      </w:divsChild>
    </w:div>
    <w:div w:id="1111625841">
      <w:bodyDiv w:val="1"/>
      <w:marLeft w:val="0"/>
      <w:marRight w:val="0"/>
      <w:marTop w:val="0"/>
      <w:marBottom w:val="0"/>
      <w:divBdr>
        <w:top w:val="none" w:sz="0" w:space="0" w:color="auto"/>
        <w:left w:val="none" w:sz="0" w:space="0" w:color="auto"/>
        <w:bottom w:val="none" w:sz="0" w:space="0" w:color="auto"/>
        <w:right w:val="none" w:sz="0" w:space="0" w:color="auto"/>
      </w:divBdr>
    </w:div>
    <w:div w:id="1277324199">
      <w:bodyDiv w:val="1"/>
      <w:marLeft w:val="0"/>
      <w:marRight w:val="0"/>
      <w:marTop w:val="0"/>
      <w:marBottom w:val="0"/>
      <w:divBdr>
        <w:top w:val="none" w:sz="0" w:space="0" w:color="auto"/>
        <w:left w:val="none" w:sz="0" w:space="0" w:color="auto"/>
        <w:bottom w:val="none" w:sz="0" w:space="0" w:color="auto"/>
        <w:right w:val="none" w:sz="0" w:space="0" w:color="auto"/>
      </w:divBdr>
    </w:div>
    <w:div w:id="1291278191">
      <w:bodyDiv w:val="1"/>
      <w:marLeft w:val="0"/>
      <w:marRight w:val="0"/>
      <w:marTop w:val="0"/>
      <w:marBottom w:val="0"/>
      <w:divBdr>
        <w:top w:val="none" w:sz="0" w:space="0" w:color="auto"/>
        <w:left w:val="none" w:sz="0" w:space="0" w:color="auto"/>
        <w:bottom w:val="none" w:sz="0" w:space="0" w:color="auto"/>
        <w:right w:val="none" w:sz="0" w:space="0" w:color="auto"/>
      </w:divBdr>
    </w:div>
    <w:div w:id="1406953652">
      <w:bodyDiv w:val="1"/>
      <w:marLeft w:val="0"/>
      <w:marRight w:val="0"/>
      <w:marTop w:val="0"/>
      <w:marBottom w:val="0"/>
      <w:divBdr>
        <w:top w:val="none" w:sz="0" w:space="0" w:color="auto"/>
        <w:left w:val="none" w:sz="0" w:space="0" w:color="auto"/>
        <w:bottom w:val="none" w:sz="0" w:space="0" w:color="auto"/>
        <w:right w:val="none" w:sz="0" w:space="0" w:color="auto"/>
      </w:divBdr>
    </w:div>
    <w:div w:id="1443693216">
      <w:bodyDiv w:val="1"/>
      <w:marLeft w:val="0"/>
      <w:marRight w:val="0"/>
      <w:marTop w:val="0"/>
      <w:marBottom w:val="0"/>
      <w:divBdr>
        <w:top w:val="none" w:sz="0" w:space="0" w:color="auto"/>
        <w:left w:val="none" w:sz="0" w:space="0" w:color="auto"/>
        <w:bottom w:val="none" w:sz="0" w:space="0" w:color="auto"/>
        <w:right w:val="none" w:sz="0" w:space="0" w:color="auto"/>
      </w:divBdr>
      <w:divsChild>
        <w:div w:id="1870338709">
          <w:marLeft w:val="1440"/>
          <w:marRight w:val="0"/>
          <w:marTop w:val="0"/>
          <w:marBottom w:val="0"/>
          <w:divBdr>
            <w:top w:val="none" w:sz="0" w:space="0" w:color="auto"/>
            <w:left w:val="none" w:sz="0" w:space="0" w:color="auto"/>
            <w:bottom w:val="none" w:sz="0" w:space="0" w:color="auto"/>
            <w:right w:val="none" w:sz="0" w:space="0" w:color="auto"/>
          </w:divBdr>
        </w:div>
      </w:divsChild>
    </w:div>
    <w:div w:id="1480148074">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76940560">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647273737">
      <w:bodyDiv w:val="1"/>
      <w:marLeft w:val="0"/>
      <w:marRight w:val="0"/>
      <w:marTop w:val="0"/>
      <w:marBottom w:val="0"/>
      <w:divBdr>
        <w:top w:val="none" w:sz="0" w:space="0" w:color="auto"/>
        <w:left w:val="none" w:sz="0" w:space="0" w:color="auto"/>
        <w:bottom w:val="none" w:sz="0" w:space="0" w:color="auto"/>
        <w:right w:val="none" w:sz="0" w:space="0" w:color="auto"/>
      </w:divBdr>
    </w:div>
    <w:div w:id="1718553502">
      <w:bodyDiv w:val="1"/>
      <w:marLeft w:val="0"/>
      <w:marRight w:val="0"/>
      <w:marTop w:val="0"/>
      <w:marBottom w:val="0"/>
      <w:divBdr>
        <w:top w:val="none" w:sz="0" w:space="0" w:color="auto"/>
        <w:left w:val="none" w:sz="0" w:space="0" w:color="auto"/>
        <w:bottom w:val="none" w:sz="0" w:space="0" w:color="auto"/>
        <w:right w:val="none" w:sz="0" w:space="0" w:color="auto"/>
      </w:divBdr>
    </w:div>
    <w:div w:id="1735662233">
      <w:bodyDiv w:val="1"/>
      <w:marLeft w:val="0"/>
      <w:marRight w:val="0"/>
      <w:marTop w:val="0"/>
      <w:marBottom w:val="0"/>
      <w:divBdr>
        <w:top w:val="none" w:sz="0" w:space="0" w:color="auto"/>
        <w:left w:val="none" w:sz="0" w:space="0" w:color="auto"/>
        <w:bottom w:val="none" w:sz="0" w:space="0" w:color="auto"/>
        <w:right w:val="none" w:sz="0" w:space="0" w:color="auto"/>
      </w:divBdr>
      <w:divsChild>
        <w:div w:id="563032677">
          <w:marLeft w:val="720"/>
          <w:marRight w:val="0"/>
          <w:marTop w:val="0"/>
          <w:marBottom w:val="0"/>
          <w:divBdr>
            <w:top w:val="none" w:sz="0" w:space="0" w:color="auto"/>
            <w:left w:val="none" w:sz="0" w:space="0" w:color="auto"/>
            <w:bottom w:val="none" w:sz="0" w:space="0" w:color="auto"/>
            <w:right w:val="none" w:sz="0" w:space="0" w:color="auto"/>
          </w:divBdr>
        </w:div>
      </w:divsChild>
    </w:div>
    <w:div w:id="1736122675">
      <w:bodyDiv w:val="1"/>
      <w:marLeft w:val="0"/>
      <w:marRight w:val="0"/>
      <w:marTop w:val="0"/>
      <w:marBottom w:val="0"/>
      <w:divBdr>
        <w:top w:val="none" w:sz="0" w:space="0" w:color="auto"/>
        <w:left w:val="none" w:sz="0" w:space="0" w:color="auto"/>
        <w:bottom w:val="none" w:sz="0" w:space="0" w:color="auto"/>
        <w:right w:val="none" w:sz="0" w:space="0" w:color="auto"/>
      </w:divBdr>
    </w:div>
    <w:div w:id="1820070734">
      <w:bodyDiv w:val="1"/>
      <w:marLeft w:val="0"/>
      <w:marRight w:val="0"/>
      <w:marTop w:val="0"/>
      <w:marBottom w:val="0"/>
      <w:divBdr>
        <w:top w:val="none" w:sz="0" w:space="0" w:color="auto"/>
        <w:left w:val="none" w:sz="0" w:space="0" w:color="auto"/>
        <w:bottom w:val="none" w:sz="0" w:space="0" w:color="auto"/>
        <w:right w:val="none" w:sz="0" w:space="0" w:color="auto"/>
      </w:divBdr>
    </w:div>
    <w:div w:id="1892307095">
      <w:bodyDiv w:val="1"/>
      <w:marLeft w:val="0"/>
      <w:marRight w:val="0"/>
      <w:marTop w:val="0"/>
      <w:marBottom w:val="0"/>
      <w:divBdr>
        <w:top w:val="none" w:sz="0" w:space="0" w:color="auto"/>
        <w:left w:val="none" w:sz="0" w:space="0" w:color="auto"/>
        <w:bottom w:val="none" w:sz="0" w:space="0" w:color="auto"/>
        <w:right w:val="none" w:sz="0" w:space="0" w:color="auto"/>
      </w:divBdr>
    </w:div>
    <w:div w:id="1948190519">
      <w:bodyDiv w:val="1"/>
      <w:marLeft w:val="0"/>
      <w:marRight w:val="0"/>
      <w:marTop w:val="0"/>
      <w:marBottom w:val="0"/>
      <w:divBdr>
        <w:top w:val="none" w:sz="0" w:space="0" w:color="auto"/>
        <w:left w:val="none" w:sz="0" w:space="0" w:color="auto"/>
        <w:bottom w:val="none" w:sz="0" w:space="0" w:color="auto"/>
        <w:right w:val="none" w:sz="0" w:space="0" w:color="auto"/>
      </w:divBdr>
    </w:div>
    <w:div w:id="20483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2017</TotalTime>
  <Pages>12</Pages>
  <Words>1704</Words>
  <Characters>9716</Characters>
  <Application>Microsoft Office Word</Application>
  <DocSecurity>0</DocSecurity>
  <Lines>80</Lines>
  <Paragraphs>22</Paragraphs>
  <ScaleCrop>false</ScaleCrop>
  <Company>winos</Company>
  <LinksUpToDate>false</LinksUpToDate>
  <CharactersWithSpaces>11398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26</cp:revision>
  <dcterms:created xsi:type="dcterms:W3CDTF">2018-08-02T11:28:00Z</dcterms:created>
  <dcterms:modified xsi:type="dcterms:W3CDTF">2018-08-15T14:18:00Z</dcterms:modified>
</cp:coreProperties>
</file>