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7.9pt;height:60.2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02076235" r:id="rId9">
            <o:FieldCodes>\* MERGEFORMAT</o:FieldCodes>
          </o:OLEObject>
        </w:objec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="00662E23">
        <w:rPr>
          <w:rFonts w:ascii="Times New Roman" w:eastAsia="黑体" w:hAnsi="Times New Roman" w:cs="Times New Roman"/>
          <w:sz w:val="28"/>
          <w:u w:val="single"/>
        </w:rPr>
        <w:t xml:space="preserve">       </w:t>
      </w:r>
      <w:r w:rsidR="00662E23">
        <w:rPr>
          <w:rFonts w:ascii="Times New Roman" w:eastAsia="黑体" w:hAnsi="Times New Roman" w:cs="Times New Roman" w:hint="eastAsia"/>
          <w:sz w:val="28"/>
          <w:u w:val="single"/>
        </w:rPr>
        <w:t>logistic</w:t>
      </w:r>
      <w:r w:rsidR="00662E23">
        <w:rPr>
          <w:rFonts w:ascii="Times New Roman" w:eastAsia="黑体" w:hAnsi="Times New Roman" w:cs="Times New Roman"/>
          <w:sz w:val="28"/>
          <w:u w:val="single"/>
        </w:rPr>
        <w:t xml:space="preserve"> regression</w:t>
      </w:r>
      <w:r w:rsidR="00662E23">
        <w:rPr>
          <w:rFonts w:ascii="Times New Roman" w:eastAsia="黑体" w:hAnsi="Times New Roman" w:cs="Times New Roman" w:hint="eastAsia"/>
          <w:sz w:val="28"/>
          <w:u w:val="single"/>
        </w:rPr>
        <w:t>对数据分类</w:t>
      </w:r>
      <w:r w:rsidR="00662E23">
        <w:rPr>
          <w:rFonts w:ascii="Times New Roman" w:eastAsia="黑体" w:hAnsi="Times New Roman" w:cs="Times New Roman"/>
          <w:sz w:val="28"/>
          <w:u w:val="single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="00372281">
        <w:rPr>
          <w:rFonts w:ascii="Times New Roman" w:eastAsia="黑体" w:hAnsi="Times New Roman" w:cs="Times New Roman" w:hint="eastAsia"/>
          <w:sz w:val="28"/>
          <w:u w:val="single"/>
        </w:rPr>
        <w:t>信息与通信</w:t>
      </w:r>
      <w:r w:rsidRPr="00AB1126">
        <w:rPr>
          <w:rFonts w:ascii="Times New Roman" w:eastAsia="黑体" w:hAnsi="Times New Roman" w:cs="Times New Roman"/>
          <w:sz w:val="28"/>
          <w:u w:val="single"/>
        </w:rPr>
        <w:t>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="00372281">
        <w:rPr>
          <w:rFonts w:ascii="Times New Roman" w:eastAsia="黑体" w:hAnsi="Times New Roman" w:cs="Times New Roman" w:hint="eastAsia"/>
          <w:sz w:val="28"/>
          <w:u w:val="single"/>
        </w:rPr>
        <w:t>杜嘻嘻</w:t>
      </w:r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 w:rsidR="00055E69"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 w:rsidR="00055E69"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62635A">
        <w:rPr>
          <w:rFonts w:ascii="Times New Roman" w:hAnsi="Times New Roman" w:cs="Times New Roman" w:hint="eastAsia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 w:rsidR="00055E69"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62635A">
        <w:rPr>
          <w:rFonts w:ascii="Times New Roman" w:hAnsi="Times New Roman" w:cs="Times New Roman" w:hint="eastAsia"/>
          <w:b/>
          <w:sz w:val="30"/>
          <w:szCs w:val="30"/>
        </w:rPr>
        <w:t>22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7283" w:rsidRPr="00AB1126" w:rsidRDefault="00BF7283" w:rsidP="003225DE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3708B" w:rsidRPr="00AB1126" w:rsidRDefault="00BF7283" w:rsidP="003225DE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lastRenderedPageBreak/>
        <w:t>模式识别作业报告</w:t>
      </w:r>
      <w:r w:rsidRPr="00AB1126">
        <w:rPr>
          <w:rFonts w:ascii="Times New Roman" w:hAnsi="Times New Roman" w:cs="Times New Roman"/>
          <w:b/>
          <w:sz w:val="32"/>
          <w:szCs w:val="32"/>
        </w:rPr>
        <w:t>——</w:t>
      </w:r>
      <w:r w:rsidR="003A2DEF">
        <w:rPr>
          <w:rFonts w:ascii="Times New Roman" w:hAnsi="Times New Roman" w:cs="Times New Roman"/>
          <w:b/>
          <w:sz w:val="32"/>
          <w:szCs w:val="32"/>
        </w:rPr>
        <w:t>logistic regression</w:t>
      </w:r>
      <w:r w:rsidR="003A2DEF">
        <w:rPr>
          <w:rFonts w:ascii="Times New Roman" w:hAnsi="Times New Roman" w:cs="Times New Roman" w:hint="eastAsia"/>
          <w:b/>
          <w:sz w:val="32"/>
          <w:szCs w:val="32"/>
        </w:rPr>
        <w:t>对数据分类</w:t>
      </w:r>
    </w:p>
    <w:p w:rsidR="00772637" w:rsidRDefault="00BF7283" w:rsidP="00350A28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组员：</w:t>
      </w:r>
      <w:r w:rsidR="003A2DEF">
        <w:rPr>
          <w:rFonts w:ascii="Times New Roman" w:hAnsi="Times New Roman" w:cs="Times New Roman" w:hint="eastAsia"/>
          <w:sz w:val="24"/>
          <w:szCs w:val="24"/>
        </w:rPr>
        <w:t>杜嘻嘻</w:t>
      </w:r>
    </w:p>
    <w:p w:rsidR="00350A28" w:rsidRPr="00AB1126" w:rsidRDefault="00350A28" w:rsidP="00350A28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</w:p>
    <w:p w:rsidR="00772637" w:rsidRPr="00AB1126" w:rsidRDefault="00DF51E9" w:rsidP="003225DE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最初选修</w:t>
      </w:r>
      <w:r w:rsidR="00772637" w:rsidRPr="00AB1126">
        <w:rPr>
          <w:rFonts w:ascii="Times New Roman" w:hAnsi="Times New Roman" w:cs="Times New Roman"/>
          <w:sz w:val="24"/>
          <w:szCs w:val="24"/>
        </w:rPr>
        <w:t>模式识别</w:t>
      </w:r>
      <w:r>
        <w:rPr>
          <w:rFonts w:ascii="Times New Roman" w:hAnsi="Times New Roman" w:cs="Times New Roman" w:hint="eastAsia"/>
          <w:sz w:val="24"/>
          <w:szCs w:val="24"/>
        </w:rPr>
        <w:t>这门课程</w:t>
      </w:r>
      <w:r w:rsidR="00772637" w:rsidRPr="00AB1126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我并不了解模式识别是什么。不过，通过这几次</w:t>
      </w:r>
      <w:r w:rsidR="00772637" w:rsidRPr="00AB1126">
        <w:rPr>
          <w:rFonts w:ascii="Times New Roman" w:hAnsi="Times New Roman" w:cs="Times New Roman"/>
          <w:sz w:val="24"/>
          <w:szCs w:val="24"/>
        </w:rPr>
        <w:t>赵海涛老师的辛勤</w:t>
      </w:r>
      <w:r>
        <w:rPr>
          <w:rFonts w:ascii="Times New Roman" w:hAnsi="Times New Roman" w:cs="Times New Roman" w:hint="eastAsia"/>
          <w:sz w:val="24"/>
          <w:szCs w:val="24"/>
        </w:rPr>
        <w:t>教学</w:t>
      </w:r>
      <w:r w:rsidR="00772637" w:rsidRPr="00AB1126">
        <w:rPr>
          <w:rFonts w:ascii="Times New Roman" w:hAnsi="Times New Roman" w:cs="Times New Roman"/>
          <w:sz w:val="24"/>
          <w:szCs w:val="24"/>
        </w:rPr>
        <w:t>，我对模式识别有了一定的了解，</w:t>
      </w:r>
      <w:r w:rsidR="00B1050C">
        <w:rPr>
          <w:rFonts w:ascii="Times New Roman" w:hAnsi="Times New Roman" w:cs="Times New Roman" w:hint="eastAsia"/>
          <w:sz w:val="24"/>
          <w:szCs w:val="24"/>
        </w:rPr>
        <w:t>并通过本次针对</w:t>
      </w:r>
      <w:r w:rsidR="00AB79B9" w:rsidRPr="00AB79B9">
        <w:rPr>
          <w:rFonts w:ascii="Times New Roman" w:hAnsi="Times New Roman" w:cs="Times New Roman"/>
          <w:sz w:val="24"/>
          <w:szCs w:val="24"/>
        </w:rPr>
        <w:t>logistic regression</w:t>
      </w:r>
      <w:r w:rsidR="00AB79B9" w:rsidRPr="00AB79B9">
        <w:rPr>
          <w:rFonts w:ascii="Times New Roman" w:hAnsi="Times New Roman" w:cs="Times New Roman" w:hint="eastAsia"/>
          <w:sz w:val="24"/>
          <w:szCs w:val="24"/>
        </w:rPr>
        <w:t>对数据分类</w:t>
      </w:r>
      <w:r w:rsidR="00B1050C">
        <w:rPr>
          <w:rFonts w:ascii="Times New Roman" w:hAnsi="Times New Roman" w:cs="Times New Roman" w:hint="eastAsia"/>
          <w:sz w:val="24"/>
          <w:szCs w:val="24"/>
        </w:rPr>
        <w:t>的实验来巩固所学内容。</w:t>
      </w:r>
    </w:p>
    <w:p w:rsidR="00BF7283" w:rsidRPr="00C009FA" w:rsidRDefault="00772637" w:rsidP="00C009FA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b/>
          <w:bCs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经过</w:t>
      </w:r>
      <w:r w:rsidR="00B1050C">
        <w:rPr>
          <w:rFonts w:ascii="Times New Roman" w:hAnsi="Times New Roman" w:cs="Times New Roman" w:hint="eastAsia"/>
          <w:sz w:val="24"/>
          <w:szCs w:val="24"/>
        </w:rPr>
        <w:t>一段时间的程序编写及调试</w:t>
      </w:r>
      <w:r w:rsidR="000E4465" w:rsidRPr="00AB1126">
        <w:rPr>
          <w:rFonts w:ascii="Times New Roman" w:hAnsi="Times New Roman" w:cs="Times New Roman"/>
          <w:sz w:val="24"/>
          <w:szCs w:val="24"/>
        </w:rPr>
        <w:t>，</w:t>
      </w:r>
      <w:r w:rsidR="00B1050C">
        <w:rPr>
          <w:rFonts w:ascii="Times New Roman" w:hAnsi="Times New Roman" w:cs="Times New Roman" w:hint="eastAsia"/>
          <w:sz w:val="24"/>
          <w:szCs w:val="24"/>
        </w:rPr>
        <w:t>最终</w:t>
      </w:r>
      <w:r w:rsidR="00AB79B9">
        <w:rPr>
          <w:rFonts w:ascii="Times New Roman" w:hAnsi="Times New Roman" w:cs="Times New Roman" w:hint="eastAsia"/>
          <w:sz w:val="24"/>
          <w:szCs w:val="24"/>
        </w:rPr>
        <w:t>完成了</w:t>
      </w:r>
      <w:r w:rsidR="00AB79B9" w:rsidRPr="00AB79B9">
        <w:rPr>
          <w:rFonts w:ascii="Times New Roman" w:hAnsi="Times New Roman" w:cs="Times New Roman"/>
          <w:sz w:val="24"/>
          <w:szCs w:val="24"/>
        </w:rPr>
        <w:t>logistic regression</w:t>
      </w:r>
      <w:r w:rsidR="00AB79B9" w:rsidRPr="00AB79B9">
        <w:rPr>
          <w:rFonts w:ascii="Times New Roman" w:hAnsi="Times New Roman" w:cs="Times New Roman"/>
          <w:bCs/>
          <w:sz w:val="24"/>
          <w:szCs w:val="24"/>
        </w:rPr>
        <w:t>对</w:t>
      </w:r>
      <w:r w:rsidR="00AB79B9">
        <w:rPr>
          <w:rFonts w:ascii="Times New Roman" w:hAnsi="Times New Roman" w:cs="Times New Roman"/>
          <w:bCs/>
          <w:sz w:val="24"/>
          <w:szCs w:val="24"/>
        </w:rPr>
        <w:t>数据</w:t>
      </w:r>
      <w:r w:rsidR="00AB79B9">
        <w:rPr>
          <w:rFonts w:ascii="Times New Roman" w:hAnsi="Times New Roman" w:cs="Times New Roman" w:hint="eastAsia"/>
          <w:bCs/>
          <w:sz w:val="24"/>
          <w:szCs w:val="24"/>
        </w:rPr>
        <w:t>的</w:t>
      </w:r>
      <w:r w:rsidR="00AB79B9" w:rsidRPr="00AB79B9">
        <w:rPr>
          <w:rFonts w:ascii="Times New Roman" w:hAnsi="Times New Roman" w:cs="Times New Roman"/>
          <w:bCs/>
          <w:sz w:val="24"/>
          <w:szCs w:val="24"/>
        </w:rPr>
        <w:t>分类</w:t>
      </w:r>
      <w:r w:rsidR="00AB79B9">
        <w:rPr>
          <w:rFonts w:ascii="Times New Roman" w:hAnsi="Times New Roman" w:cs="Times New Roman" w:hint="eastAsia"/>
          <w:bCs/>
          <w:sz w:val="24"/>
          <w:szCs w:val="24"/>
        </w:rPr>
        <w:t>。</w:t>
      </w:r>
      <w:r w:rsidR="000E4465" w:rsidRPr="00AB1126">
        <w:rPr>
          <w:rFonts w:ascii="Times New Roman" w:hAnsi="Times New Roman" w:cs="Times New Roman"/>
          <w:sz w:val="24"/>
          <w:szCs w:val="24"/>
        </w:rPr>
        <w:t>下面将详细说明</w:t>
      </w:r>
      <w:r w:rsidR="00B1050C">
        <w:rPr>
          <w:rFonts w:ascii="Times New Roman" w:hAnsi="Times New Roman" w:cs="Times New Roman" w:hint="eastAsia"/>
          <w:sz w:val="24"/>
          <w:szCs w:val="24"/>
        </w:rPr>
        <w:t>我</w:t>
      </w:r>
      <w:r w:rsidR="000E4465" w:rsidRPr="00AB1126">
        <w:rPr>
          <w:rFonts w:ascii="Times New Roman" w:hAnsi="Times New Roman" w:cs="Times New Roman"/>
          <w:sz w:val="24"/>
          <w:szCs w:val="24"/>
        </w:rPr>
        <w:t>的解决过程。</w:t>
      </w:r>
    </w:p>
    <w:p w:rsidR="00350A28" w:rsidRDefault="000E4465" w:rsidP="00350A28">
      <w:pPr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一、</w:t>
      </w:r>
      <w:r w:rsidR="00350A28" w:rsidRPr="00393F19">
        <w:rPr>
          <w:rFonts w:ascii="Times New Roman" w:hAnsi="Times New Roman" w:cs="Times New Roman" w:hint="eastAsia"/>
          <w:b/>
          <w:sz w:val="28"/>
          <w:szCs w:val="28"/>
        </w:rPr>
        <w:t>Lo</w:t>
      </w:r>
      <w:r w:rsidR="00350A28" w:rsidRPr="00393F19">
        <w:rPr>
          <w:rFonts w:ascii="Times New Roman" w:hAnsi="Times New Roman" w:cs="Times New Roman"/>
          <w:b/>
          <w:sz w:val="28"/>
          <w:szCs w:val="28"/>
        </w:rPr>
        <w:t>gistic Regression</w:t>
      </w:r>
      <w:r w:rsidRPr="00393F19">
        <w:rPr>
          <w:rFonts w:ascii="Times New Roman" w:hAnsi="Times New Roman" w:cs="Times New Roman"/>
          <w:b/>
          <w:sz w:val="28"/>
          <w:szCs w:val="28"/>
        </w:rPr>
        <w:t>简介</w:t>
      </w:r>
    </w:p>
    <w:p w:rsidR="008F13CB" w:rsidRDefault="00B61180" w:rsidP="00350A28">
      <w:pPr>
        <w:spacing w:line="300" w:lineRule="auto"/>
        <w:ind w:rightChars="-27" w:right="-57" w:firstLineChars="100" w:firstLine="240"/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="005D463D">
          <w:rPr>
            <w:rFonts w:ascii="Times New Roman" w:hAnsi="Times New Roman" w:cs="Times New Roman"/>
            <w:sz w:val="24"/>
            <w:szCs w:val="24"/>
          </w:rPr>
          <w:t>L</w:t>
        </w:r>
        <w:r w:rsidR="008F13CB" w:rsidRPr="008F13CB">
          <w:rPr>
            <w:rFonts w:ascii="Times New Roman" w:hAnsi="Times New Roman" w:cs="Times New Roman"/>
            <w:sz w:val="24"/>
            <w:szCs w:val="24"/>
          </w:rPr>
          <w:t>ogistic</w:t>
        </w:r>
        <w:r w:rsidR="008F13CB" w:rsidRPr="00350A28">
          <w:rPr>
            <w:rFonts w:ascii="Times New Roman" w:hAnsi="Times New Roman" w:cs="Times New Roman" w:hint="eastAsia"/>
            <w:sz w:val="24"/>
            <w:szCs w:val="24"/>
          </w:rPr>
          <w:t xml:space="preserve"> regression</w:t>
        </w:r>
      </w:hyperlink>
      <w:r w:rsidR="008F13CB" w:rsidRPr="008F13CB">
        <w:rPr>
          <w:rFonts w:ascii="Times New Roman" w:hAnsi="Times New Roman" w:cs="Times New Roman"/>
          <w:sz w:val="24"/>
          <w:szCs w:val="24"/>
        </w:rPr>
        <w:t>主要在流行病学中应用较多，比较常用的情形是探索某疾病的危险因素，根据危险因素预测某疾病发生的概率，等等。例如，想探讨胃癌发生的危险因素，可以选择两组人群，一组是胃癌组，一组是非胃癌组，两组人群肯定有不同的体征和生活方式等。这里的因变量就是是否胃癌，即</w:t>
      </w:r>
      <w:r w:rsidR="008F13CB" w:rsidRPr="008F13CB">
        <w:rPr>
          <w:rFonts w:ascii="Times New Roman" w:hAnsi="Times New Roman" w:cs="Times New Roman"/>
          <w:sz w:val="24"/>
          <w:szCs w:val="24"/>
        </w:rPr>
        <w:t>“</w:t>
      </w:r>
      <w:r w:rsidR="008F13CB" w:rsidRPr="008F13CB">
        <w:rPr>
          <w:rFonts w:ascii="Times New Roman" w:hAnsi="Times New Roman" w:cs="Times New Roman"/>
          <w:sz w:val="24"/>
          <w:szCs w:val="24"/>
        </w:rPr>
        <w:t>是</w:t>
      </w:r>
      <w:r w:rsidR="008F13CB" w:rsidRPr="008F13CB">
        <w:rPr>
          <w:rFonts w:ascii="Times New Roman" w:hAnsi="Times New Roman" w:cs="Times New Roman"/>
          <w:sz w:val="24"/>
          <w:szCs w:val="24"/>
        </w:rPr>
        <w:t>”</w:t>
      </w:r>
      <w:r w:rsidR="008F13CB" w:rsidRPr="008F13CB">
        <w:rPr>
          <w:rFonts w:ascii="Times New Roman" w:hAnsi="Times New Roman" w:cs="Times New Roman"/>
          <w:sz w:val="24"/>
          <w:szCs w:val="24"/>
        </w:rPr>
        <w:t>或</w:t>
      </w:r>
      <w:r w:rsidR="008F13CB" w:rsidRPr="008F13CB">
        <w:rPr>
          <w:rFonts w:ascii="Times New Roman" w:hAnsi="Times New Roman" w:cs="Times New Roman"/>
          <w:sz w:val="24"/>
          <w:szCs w:val="24"/>
        </w:rPr>
        <w:t>“</w:t>
      </w:r>
      <w:r w:rsidR="008F13CB" w:rsidRPr="008F13CB">
        <w:rPr>
          <w:rFonts w:ascii="Times New Roman" w:hAnsi="Times New Roman" w:cs="Times New Roman"/>
          <w:sz w:val="24"/>
          <w:szCs w:val="24"/>
        </w:rPr>
        <w:t>否</w:t>
      </w:r>
      <w:r w:rsidR="008F13CB" w:rsidRPr="008F13CB">
        <w:rPr>
          <w:rFonts w:ascii="Times New Roman" w:hAnsi="Times New Roman" w:cs="Times New Roman"/>
          <w:sz w:val="24"/>
          <w:szCs w:val="24"/>
        </w:rPr>
        <w:t>”</w:t>
      </w:r>
      <w:r w:rsidR="008F13CB" w:rsidRPr="008F13CB">
        <w:rPr>
          <w:rFonts w:ascii="Times New Roman" w:hAnsi="Times New Roman" w:cs="Times New Roman"/>
          <w:sz w:val="24"/>
          <w:szCs w:val="24"/>
        </w:rPr>
        <w:t>，为两分类变量，</w:t>
      </w:r>
      <w:hyperlink r:id="rId11" w:tgtFrame="_blank" w:history="1">
        <w:r w:rsidR="008F13CB" w:rsidRPr="008F13CB">
          <w:t>自变量</w:t>
        </w:r>
      </w:hyperlink>
      <w:r w:rsidR="008F13CB" w:rsidRPr="008F13CB">
        <w:rPr>
          <w:rFonts w:ascii="Times New Roman" w:hAnsi="Times New Roman" w:cs="Times New Roman"/>
          <w:sz w:val="24"/>
          <w:szCs w:val="24"/>
        </w:rPr>
        <w:t>就可以包括很多了，例如年龄、性别、饮食习惯、幽门螺杆菌感染等。自变量既可以是连续的，也可以是分类的。通过</w:t>
      </w:r>
      <w:r w:rsidR="008F13CB" w:rsidRPr="008F13CB">
        <w:rPr>
          <w:rFonts w:ascii="Times New Roman" w:hAnsi="Times New Roman" w:cs="Times New Roman"/>
          <w:sz w:val="24"/>
          <w:szCs w:val="24"/>
        </w:rPr>
        <w:t>logistic</w:t>
      </w:r>
      <w:r w:rsidR="008F13CB" w:rsidRPr="008F13CB">
        <w:rPr>
          <w:rFonts w:ascii="Times New Roman" w:hAnsi="Times New Roman" w:cs="Times New Roman" w:hint="eastAsia"/>
          <w:sz w:val="24"/>
          <w:szCs w:val="24"/>
        </w:rPr>
        <w:t xml:space="preserve"> regression</w:t>
      </w:r>
      <w:r w:rsidR="008F13CB" w:rsidRPr="008F13CB">
        <w:rPr>
          <w:rFonts w:ascii="Times New Roman" w:hAnsi="Times New Roman" w:cs="Times New Roman"/>
          <w:sz w:val="24"/>
          <w:szCs w:val="24"/>
        </w:rPr>
        <w:t>分析，就可以大致了解到底哪些因素是胃癌的危险因素。</w:t>
      </w:r>
    </w:p>
    <w:p w:rsidR="00350A28" w:rsidRDefault="00350A28" w:rsidP="00350A28">
      <w:pPr>
        <w:spacing w:line="300" w:lineRule="auto"/>
        <w:ind w:rightChars="-27" w:right="-57" w:firstLineChars="100" w:firstLine="240"/>
        <w:rPr>
          <w:rFonts w:ascii="Times New Roman" w:hAnsi="Times New Roman" w:cs="Times New Roman"/>
          <w:b/>
          <w:sz w:val="28"/>
          <w:szCs w:val="28"/>
        </w:rPr>
      </w:pPr>
      <w:r w:rsidRPr="00350A28">
        <w:rPr>
          <w:rFonts w:ascii="Times New Roman" w:hAnsi="Times New Roman" w:cs="Times New Roman" w:hint="eastAsia"/>
          <w:sz w:val="24"/>
          <w:szCs w:val="24"/>
        </w:rPr>
        <w:t>Logistic regression</w:t>
      </w:r>
      <w:r w:rsidR="008F13CB">
        <w:rPr>
          <w:rFonts w:ascii="Times New Roman" w:hAnsi="Times New Roman" w:cs="Times New Roman" w:hint="eastAsia"/>
          <w:sz w:val="24"/>
          <w:szCs w:val="24"/>
        </w:rPr>
        <w:t>也</w:t>
      </w:r>
      <w:r w:rsidRPr="00350A28">
        <w:rPr>
          <w:rFonts w:ascii="Times New Roman" w:hAnsi="Times New Roman" w:cs="Times New Roman" w:hint="eastAsia"/>
          <w:sz w:val="24"/>
          <w:szCs w:val="24"/>
        </w:rPr>
        <w:t>是当前业界比较常用的机器学习方法，用于估计某种事物的可能性。之前在经典之作《数学之美》中也看到了它用于广告预测，也就是根据某广告被用户点击的可能性，把最可能被用户点击的广告摆在用户能看到的地方，然后叫他“你点我啊！”用户点了，你就有钱收了。这就是为什么我们的电脑现在广告泛滥的原因了。</w:t>
      </w:r>
    </w:p>
    <w:p w:rsidR="00393F19" w:rsidRDefault="00393F19" w:rsidP="00424CD4">
      <w:pPr>
        <w:spacing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二、</w:t>
      </w:r>
      <w:r>
        <w:rPr>
          <w:rFonts w:ascii="Times New Roman" w:hAnsi="Times New Roman" w:cs="Times New Roman" w:hint="eastAsia"/>
          <w:b/>
          <w:sz w:val="28"/>
          <w:szCs w:val="28"/>
        </w:rPr>
        <w:t>Lo</w:t>
      </w:r>
      <w:r>
        <w:rPr>
          <w:rFonts w:ascii="Times New Roman" w:hAnsi="Times New Roman" w:cs="Times New Roman"/>
          <w:b/>
          <w:sz w:val="28"/>
          <w:szCs w:val="28"/>
        </w:rPr>
        <w:t>gistic Regression</w:t>
      </w:r>
      <w:r>
        <w:rPr>
          <w:rFonts w:ascii="Times New Roman" w:hAnsi="Times New Roman" w:cs="Times New Roman" w:hint="eastAsia"/>
          <w:b/>
          <w:sz w:val="28"/>
          <w:szCs w:val="28"/>
        </w:rPr>
        <w:t>推导过程</w:t>
      </w:r>
    </w:p>
    <w:p w:rsidR="00393F19" w:rsidRDefault="00D57653" w:rsidP="00424CD4">
      <w:pPr>
        <w:spacing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>
        <w:rPr>
          <w:rFonts w:ascii="Times New Roman" w:hAnsi="Times New Roman" w:cs="Times New Roman" w:hint="eastAsia"/>
          <w:b/>
          <w:sz w:val="24"/>
          <w:szCs w:val="24"/>
        </w:rPr>
        <w:t>基本原理</w:t>
      </w:r>
    </w:p>
    <w:p w:rsidR="00D57653" w:rsidRPr="00D57653" w:rsidRDefault="00D57653" w:rsidP="00D57653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D57653">
        <w:rPr>
          <w:rFonts w:ascii="Times New Roman" w:hAnsi="Times New Roman" w:cs="Times New Roman"/>
          <w:sz w:val="24"/>
          <w:szCs w:val="24"/>
        </w:rPr>
        <w:t>Logistic Regression</w:t>
      </w:r>
      <w:r w:rsidRPr="00D57653">
        <w:rPr>
          <w:rFonts w:ascii="Times New Roman" w:hAnsi="Times New Roman" w:cs="Times New Roman"/>
          <w:sz w:val="24"/>
          <w:szCs w:val="24"/>
        </w:rPr>
        <w:t>按照我自己的理解，可以简单的描述为这样的过程：</w:t>
      </w:r>
    </w:p>
    <w:p w:rsidR="00D57653" w:rsidRPr="00D57653" w:rsidRDefault="00D57653" w:rsidP="00D57653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D57653">
        <w:rPr>
          <w:rFonts w:ascii="Times New Roman" w:hAnsi="Times New Roman" w:cs="Times New Roman"/>
          <w:sz w:val="24"/>
          <w:szCs w:val="24"/>
        </w:rPr>
        <w:t>（</w:t>
      </w:r>
      <w:r w:rsidRPr="00D57653">
        <w:rPr>
          <w:rFonts w:ascii="Times New Roman" w:hAnsi="Times New Roman" w:cs="Times New Roman"/>
          <w:sz w:val="24"/>
          <w:szCs w:val="24"/>
        </w:rPr>
        <w:t>1</w:t>
      </w:r>
      <w:r w:rsidRPr="00D57653">
        <w:rPr>
          <w:rFonts w:ascii="Times New Roman" w:hAnsi="Times New Roman" w:cs="Times New Roman"/>
          <w:sz w:val="24"/>
          <w:szCs w:val="24"/>
        </w:rPr>
        <w:t>）找一个合适的预测函数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D57653">
        <w:rPr>
          <w:rFonts w:ascii="Times New Roman" w:hAnsi="Times New Roman" w:cs="Times New Roman"/>
          <w:sz w:val="24"/>
          <w:szCs w:val="24"/>
        </w:rPr>
        <w:t>一般表示为</w:t>
      </w:r>
      <w:r w:rsidRPr="00D57653">
        <w:rPr>
          <w:rFonts w:ascii="Times New Roman" w:hAnsi="Times New Roman" w:cs="Times New Roman"/>
          <w:bCs/>
          <w:i/>
          <w:iCs/>
          <w:sz w:val="24"/>
          <w:szCs w:val="24"/>
        </w:rPr>
        <w:t>h</w:t>
      </w:r>
      <w:r w:rsidRPr="00D57653">
        <w:rPr>
          <w:rFonts w:ascii="Times New Roman" w:hAnsi="Times New Roman" w:cs="Times New Roman"/>
          <w:sz w:val="24"/>
          <w:szCs w:val="24"/>
        </w:rPr>
        <w:t>函数，该函数就是我们需要找的分类函数，它用来预测输入数据的判断结果。这个过程时非常关键的，需要对数据有一定的了解或分析，知道或者猜测预测函数的</w:t>
      </w:r>
      <w:r w:rsidRPr="00D57653">
        <w:rPr>
          <w:rFonts w:ascii="Times New Roman" w:hAnsi="Times New Roman" w:cs="Times New Roman"/>
          <w:sz w:val="24"/>
          <w:szCs w:val="24"/>
        </w:rPr>
        <w:t>“</w:t>
      </w:r>
      <w:r w:rsidRPr="00D57653">
        <w:rPr>
          <w:rFonts w:ascii="Times New Roman" w:hAnsi="Times New Roman" w:cs="Times New Roman"/>
          <w:sz w:val="24"/>
          <w:szCs w:val="24"/>
        </w:rPr>
        <w:t>大概</w:t>
      </w:r>
      <w:r w:rsidRPr="00D57653">
        <w:rPr>
          <w:rFonts w:ascii="Times New Roman" w:hAnsi="Times New Roman" w:cs="Times New Roman"/>
          <w:sz w:val="24"/>
          <w:szCs w:val="24"/>
        </w:rPr>
        <w:t>”</w:t>
      </w:r>
      <w:r w:rsidRPr="00D57653">
        <w:rPr>
          <w:rFonts w:ascii="Times New Roman" w:hAnsi="Times New Roman" w:cs="Times New Roman"/>
          <w:sz w:val="24"/>
          <w:szCs w:val="24"/>
        </w:rPr>
        <w:t>形式，比如是线性函数还是非线性函数。</w:t>
      </w:r>
    </w:p>
    <w:p w:rsidR="00D57653" w:rsidRPr="00D57653" w:rsidRDefault="00D57653" w:rsidP="00D57653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D57653">
        <w:rPr>
          <w:rFonts w:ascii="Times New Roman" w:hAnsi="Times New Roman" w:cs="Times New Roman"/>
          <w:sz w:val="24"/>
          <w:szCs w:val="24"/>
        </w:rPr>
        <w:t>（</w:t>
      </w:r>
      <w:r w:rsidRPr="00D57653">
        <w:rPr>
          <w:rFonts w:ascii="Times New Roman" w:hAnsi="Times New Roman" w:cs="Times New Roman"/>
          <w:sz w:val="24"/>
          <w:szCs w:val="24"/>
        </w:rPr>
        <w:t>2</w:t>
      </w:r>
      <w:r w:rsidRPr="00D57653">
        <w:rPr>
          <w:rFonts w:ascii="Times New Roman" w:hAnsi="Times New Roman" w:cs="Times New Roman"/>
          <w:sz w:val="24"/>
          <w:szCs w:val="24"/>
        </w:rPr>
        <w:t>）构造一个</w:t>
      </w:r>
      <w:r w:rsidRPr="00D57653">
        <w:rPr>
          <w:rFonts w:ascii="Times New Roman" w:hAnsi="Times New Roman" w:cs="Times New Roman"/>
          <w:sz w:val="24"/>
          <w:szCs w:val="24"/>
        </w:rPr>
        <w:t>Cost</w:t>
      </w:r>
      <w:r w:rsidRPr="00D57653">
        <w:rPr>
          <w:rFonts w:ascii="Times New Roman" w:hAnsi="Times New Roman" w:cs="Times New Roman"/>
          <w:sz w:val="24"/>
          <w:szCs w:val="24"/>
        </w:rPr>
        <w:t>函数（损失函数），该函数表示预测的输出（</w:t>
      </w:r>
      <w:r w:rsidRPr="00D57653">
        <w:rPr>
          <w:rFonts w:ascii="Times New Roman" w:hAnsi="Times New Roman" w:cs="Times New Roman"/>
          <w:bCs/>
          <w:i/>
          <w:iCs/>
          <w:sz w:val="24"/>
          <w:szCs w:val="24"/>
        </w:rPr>
        <w:t>h</w:t>
      </w:r>
      <w:r w:rsidRPr="00D57653">
        <w:rPr>
          <w:rFonts w:ascii="Times New Roman" w:hAnsi="Times New Roman" w:cs="Times New Roman"/>
          <w:sz w:val="24"/>
          <w:szCs w:val="24"/>
        </w:rPr>
        <w:t>）与训练数据类别（</w:t>
      </w:r>
      <w:r w:rsidRPr="00D57653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D57653">
        <w:rPr>
          <w:rFonts w:ascii="Times New Roman" w:hAnsi="Times New Roman" w:cs="Times New Roman"/>
          <w:sz w:val="24"/>
          <w:szCs w:val="24"/>
        </w:rPr>
        <w:t>）之间的偏差，可以是二者之间的差（</w:t>
      </w:r>
      <w:r w:rsidRPr="00D57653">
        <w:rPr>
          <w:rFonts w:ascii="Times New Roman" w:hAnsi="Times New Roman" w:cs="Times New Roman"/>
          <w:bCs/>
          <w:i/>
          <w:iCs/>
          <w:sz w:val="24"/>
          <w:szCs w:val="24"/>
        </w:rPr>
        <w:t>h-y</w:t>
      </w:r>
      <w:r w:rsidRPr="00D57653">
        <w:rPr>
          <w:rFonts w:ascii="Times New Roman" w:hAnsi="Times New Roman" w:cs="Times New Roman"/>
          <w:sz w:val="24"/>
          <w:szCs w:val="24"/>
        </w:rPr>
        <w:t>）或者是其他的形式。综合考虑所有训练数据的</w:t>
      </w:r>
      <w:r w:rsidRPr="00D57653">
        <w:rPr>
          <w:rFonts w:ascii="Times New Roman" w:hAnsi="Times New Roman" w:cs="Times New Roman"/>
          <w:sz w:val="24"/>
          <w:szCs w:val="24"/>
        </w:rPr>
        <w:t>“</w:t>
      </w:r>
      <w:r w:rsidRPr="00D57653">
        <w:rPr>
          <w:rFonts w:ascii="Times New Roman" w:hAnsi="Times New Roman" w:cs="Times New Roman"/>
          <w:sz w:val="24"/>
          <w:szCs w:val="24"/>
        </w:rPr>
        <w:t>损失</w:t>
      </w:r>
      <w:r w:rsidRPr="00D57653">
        <w:rPr>
          <w:rFonts w:ascii="Times New Roman" w:hAnsi="Times New Roman" w:cs="Times New Roman"/>
          <w:sz w:val="24"/>
          <w:szCs w:val="24"/>
        </w:rPr>
        <w:t>”</w:t>
      </w:r>
      <w:r w:rsidRPr="00D57653">
        <w:rPr>
          <w:rFonts w:ascii="Times New Roman" w:hAnsi="Times New Roman" w:cs="Times New Roman"/>
          <w:sz w:val="24"/>
          <w:szCs w:val="24"/>
        </w:rPr>
        <w:t>，将</w:t>
      </w:r>
      <w:r w:rsidRPr="00D57653">
        <w:rPr>
          <w:rFonts w:ascii="Times New Roman" w:hAnsi="Times New Roman" w:cs="Times New Roman"/>
          <w:sz w:val="24"/>
          <w:szCs w:val="24"/>
        </w:rPr>
        <w:t>Cost</w:t>
      </w:r>
      <w:r w:rsidRPr="00D57653">
        <w:rPr>
          <w:rFonts w:ascii="Times New Roman" w:hAnsi="Times New Roman" w:cs="Times New Roman"/>
          <w:sz w:val="24"/>
          <w:szCs w:val="24"/>
        </w:rPr>
        <w:t>求和或者求平均，记为</w:t>
      </w:r>
      <w:r w:rsidRPr="00D57653">
        <w:rPr>
          <w:rFonts w:ascii="Times New Roman" w:hAnsi="Times New Roman" w:cs="Times New Roman"/>
          <w:bCs/>
          <w:i/>
          <w:iCs/>
          <w:sz w:val="24"/>
          <w:szCs w:val="24"/>
        </w:rPr>
        <w:t>J(θ)</w:t>
      </w:r>
      <w:r w:rsidRPr="00D57653">
        <w:rPr>
          <w:rFonts w:ascii="Times New Roman" w:hAnsi="Times New Roman" w:cs="Times New Roman"/>
          <w:sz w:val="24"/>
          <w:szCs w:val="24"/>
        </w:rPr>
        <w:t>函数，表示所有训练数据预测值与实际类别的偏差。</w:t>
      </w:r>
    </w:p>
    <w:p w:rsidR="00D57653" w:rsidRPr="00D57653" w:rsidRDefault="00D57653" w:rsidP="00D57653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D57653">
        <w:rPr>
          <w:rFonts w:ascii="Times New Roman" w:hAnsi="Times New Roman" w:cs="Times New Roman"/>
          <w:sz w:val="24"/>
          <w:szCs w:val="24"/>
        </w:rPr>
        <w:t>（</w:t>
      </w:r>
      <w:r w:rsidRPr="00D57653">
        <w:rPr>
          <w:rFonts w:ascii="Times New Roman" w:hAnsi="Times New Roman" w:cs="Times New Roman"/>
          <w:sz w:val="24"/>
          <w:szCs w:val="24"/>
        </w:rPr>
        <w:t>3</w:t>
      </w:r>
      <w:r w:rsidRPr="00D57653">
        <w:rPr>
          <w:rFonts w:ascii="Times New Roman" w:hAnsi="Times New Roman" w:cs="Times New Roman"/>
          <w:sz w:val="24"/>
          <w:szCs w:val="24"/>
        </w:rPr>
        <w:t>）显然，</w:t>
      </w:r>
      <w:r w:rsidRPr="00D57653">
        <w:rPr>
          <w:rFonts w:ascii="Times New Roman" w:hAnsi="Times New Roman" w:cs="Times New Roman"/>
          <w:bCs/>
          <w:i/>
          <w:iCs/>
          <w:sz w:val="24"/>
          <w:szCs w:val="24"/>
        </w:rPr>
        <w:t>J(θ)</w:t>
      </w:r>
      <w:r w:rsidRPr="00D57653">
        <w:rPr>
          <w:rFonts w:ascii="Times New Roman" w:hAnsi="Times New Roman" w:cs="Times New Roman"/>
          <w:sz w:val="24"/>
          <w:szCs w:val="24"/>
        </w:rPr>
        <w:t>函数的值越小表示预测函数越准确（即</w:t>
      </w:r>
      <w:r w:rsidRPr="00D57653">
        <w:rPr>
          <w:rFonts w:ascii="Times New Roman" w:hAnsi="Times New Roman" w:cs="Times New Roman"/>
          <w:bCs/>
          <w:i/>
          <w:iCs/>
          <w:sz w:val="24"/>
          <w:szCs w:val="24"/>
        </w:rPr>
        <w:t>h</w:t>
      </w:r>
      <w:r w:rsidRPr="00D57653">
        <w:rPr>
          <w:rFonts w:ascii="Times New Roman" w:hAnsi="Times New Roman" w:cs="Times New Roman"/>
          <w:sz w:val="24"/>
          <w:szCs w:val="24"/>
        </w:rPr>
        <w:t>函数越准确），所以这</w:t>
      </w:r>
      <w:r w:rsidRPr="00D57653">
        <w:rPr>
          <w:rFonts w:ascii="Times New Roman" w:hAnsi="Times New Roman" w:cs="Times New Roman"/>
          <w:sz w:val="24"/>
          <w:szCs w:val="24"/>
        </w:rPr>
        <w:lastRenderedPageBreak/>
        <w:t>一步需要做的是找到</w:t>
      </w:r>
      <w:r w:rsidRPr="00D57653">
        <w:rPr>
          <w:rFonts w:ascii="Times New Roman" w:hAnsi="Times New Roman" w:cs="Times New Roman"/>
          <w:bCs/>
          <w:i/>
          <w:iCs/>
          <w:sz w:val="24"/>
          <w:szCs w:val="24"/>
        </w:rPr>
        <w:t>J(θ)</w:t>
      </w:r>
      <w:r w:rsidRPr="00D57653">
        <w:rPr>
          <w:rFonts w:ascii="Times New Roman" w:hAnsi="Times New Roman" w:cs="Times New Roman"/>
          <w:sz w:val="24"/>
          <w:szCs w:val="24"/>
        </w:rPr>
        <w:t>函数的最小值。找函数的最小值有不同的方法，</w:t>
      </w:r>
      <w:r w:rsidR="00212AE5">
        <w:rPr>
          <w:rFonts w:ascii="Times New Roman" w:hAnsi="Times New Roman" w:cs="Times New Roman" w:hint="eastAsia"/>
          <w:sz w:val="24"/>
          <w:szCs w:val="24"/>
        </w:rPr>
        <w:t>L</w:t>
      </w:r>
      <w:r w:rsidRPr="00D57653">
        <w:rPr>
          <w:rFonts w:ascii="Times New Roman" w:hAnsi="Times New Roman" w:cs="Times New Roman"/>
          <w:sz w:val="24"/>
          <w:szCs w:val="24"/>
        </w:rPr>
        <w:t>ogistic Regression</w:t>
      </w:r>
      <w:r w:rsidRPr="00D57653">
        <w:rPr>
          <w:rFonts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可以用</w:t>
      </w:r>
      <w:r w:rsidRPr="00D57653">
        <w:rPr>
          <w:rFonts w:ascii="Times New Roman" w:hAnsi="Times New Roman" w:cs="Times New Roman"/>
          <w:sz w:val="24"/>
          <w:szCs w:val="24"/>
        </w:rPr>
        <w:t>梯度下降法。</w:t>
      </w:r>
    </w:p>
    <w:p w:rsidR="00D57653" w:rsidRPr="00B752E1" w:rsidRDefault="00B752E1" w:rsidP="00424CD4">
      <w:pPr>
        <w:spacing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>
        <w:rPr>
          <w:rFonts w:ascii="Times New Roman" w:hAnsi="Times New Roman" w:cs="Times New Roman" w:hint="eastAsia"/>
          <w:b/>
          <w:sz w:val="24"/>
          <w:szCs w:val="24"/>
        </w:rPr>
        <w:t>具体过程</w:t>
      </w:r>
    </w:p>
    <w:p w:rsidR="00393F19" w:rsidRPr="00DE1A7F" w:rsidRDefault="00B752E1" w:rsidP="00B752E1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DE1A7F">
        <w:rPr>
          <w:rFonts w:ascii="Times New Roman" w:hAnsi="Times New Roman" w:cs="Times New Roman"/>
          <w:sz w:val="24"/>
          <w:szCs w:val="24"/>
        </w:rPr>
        <w:t>Logistic Regression</w:t>
      </w:r>
      <w:r w:rsidRPr="00DE1A7F">
        <w:rPr>
          <w:rFonts w:ascii="Times New Roman" w:hAnsi="Times New Roman" w:cs="Times New Roman"/>
          <w:sz w:val="24"/>
          <w:szCs w:val="24"/>
        </w:rPr>
        <w:t>的具体过程，包括：选取预测函数，求解</w:t>
      </w:r>
      <w:r w:rsidRPr="00DE1A7F">
        <w:rPr>
          <w:rFonts w:ascii="Times New Roman" w:hAnsi="Times New Roman" w:cs="Times New Roman"/>
          <w:sz w:val="24"/>
          <w:szCs w:val="24"/>
        </w:rPr>
        <w:t>Cost</w:t>
      </w:r>
      <w:r w:rsidRPr="00DE1A7F">
        <w:rPr>
          <w:rFonts w:ascii="Times New Roman" w:hAnsi="Times New Roman" w:cs="Times New Roman"/>
          <w:sz w:val="24"/>
          <w:szCs w:val="24"/>
        </w:rPr>
        <w:t>函数和</w:t>
      </w:r>
      <w:r w:rsidRPr="00DE1A7F">
        <w:rPr>
          <w:rFonts w:ascii="Times New Roman" w:hAnsi="Times New Roman" w:cs="Times New Roman"/>
          <w:bCs/>
          <w:i/>
          <w:iCs/>
          <w:sz w:val="24"/>
          <w:szCs w:val="24"/>
        </w:rPr>
        <w:t>J(θ)</w:t>
      </w:r>
      <w:r w:rsidRPr="00DE1A7F">
        <w:rPr>
          <w:rFonts w:ascii="Times New Roman" w:hAnsi="Times New Roman" w:cs="Times New Roman"/>
          <w:sz w:val="24"/>
          <w:szCs w:val="24"/>
        </w:rPr>
        <w:t>，梯度下降法求</w:t>
      </w:r>
      <w:r w:rsidRPr="00DE1A7F">
        <w:rPr>
          <w:rFonts w:ascii="Times New Roman" w:hAnsi="Times New Roman" w:cs="Times New Roman"/>
          <w:bCs/>
          <w:i/>
          <w:iCs/>
          <w:sz w:val="24"/>
          <w:szCs w:val="24"/>
        </w:rPr>
        <w:t>J(θ)</w:t>
      </w:r>
      <w:r w:rsidRPr="00DE1A7F">
        <w:rPr>
          <w:rFonts w:ascii="Times New Roman" w:hAnsi="Times New Roman" w:cs="Times New Roman"/>
          <w:sz w:val="24"/>
          <w:szCs w:val="24"/>
        </w:rPr>
        <w:t>的最小值</w:t>
      </w:r>
      <w:r w:rsidR="008E77D0">
        <w:rPr>
          <w:rFonts w:ascii="Times New Roman" w:hAnsi="Times New Roman" w:cs="Times New Roman" w:hint="eastAsia"/>
          <w:sz w:val="24"/>
          <w:szCs w:val="24"/>
        </w:rPr>
        <w:t>。</w:t>
      </w:r>
    </w:p>
    <w:p w:rsidR="00393F19" w:rsidRDefault="00B752E1" w:rsidP="00424CD4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B752E1">
        <w:rPr>
          <w:rFonts w:ascii="Times New Roman" w:hAnsi="Times New Roman" w:cs="Times New Roman" w:hint="eastAsia"/>
          <w:sz w:val="24"/>
          <w:szCs w:val="24"/>
        </w:rPr>
        <w:t>2.1</w:t>
      </w:r>
      <w:r>
        <w:rPr>
          <w:rFonts w:ascii="Times New Roman" w:hAnsi="Times New Roman" w:cs="Times New Roman" w:hint="eastAsia"/>
          <w:sz w:val="24"/>
          <w:szCs w:val="24"/>
        </w:rPr>
        <w:t>构造预测函数</w:t>
      </w:r>
    </w:p>
    <w:p w:rsidR="00B752E1" w:rsidRPr="00B752E1" w:rsidRDefault="00B752E1" w:rsidP="00B752E1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B752E1">
        <w:rPr>
          <w:rFonts w:ascii="Times New Roman" w:hAnsi="Times New Roman" w:cs="Times New Roman"/>
          <w:sz w:val="24"/>
          <w:szCs w:val="24"/>
        </w:rPr>
        <w:t>Logistic Regression</w:t>
      </w:r>
      <w:r w:rsidRPr="00B752E1">
        <w:rPr>
          <w:rFonts w:ascii="Times New Roman" w:hAnsi="Times New Roman" w:cs="Times New Roman"/>
          <w:sz w:val="24"/>
          <w:szCs w:val="24"/>
        </w:rPr>
        <w:t>虽然名字里带</w:t>
      </w:r>
      <w:r w:rsidRPr="00B752E1">
        <w:rPr>
          <w:rFonts w:ascii="Times New Roman" w:hAnsi="Times New Roman" w:cs="Times New Roman"/>
          <w:sz w:val="24"/>
          <w:szCs w:val="24"/>
        </w:rPr>
        <w:t>“</w:t>
      </w:r>
      <w:r w:rsidRPr="00B752E1">
        <w:rPr>
          <w:rFonts w:ascii="Times New Roman" w:hAnsi="Times New Roman" w:cs="Times New Roman"/>
          <w:sz w:val="24"/>
          <w:szCs w:val="24"/>
        </w:rPr>
        <w:t>回归</w:t>
      </w:r>
      <w:r w:rsidRPr="00B752E1">
        <w:rPr>
          <w:rFonts w:ascii="Times New Roman" w:hAnsi="Times New Roman" w:cs="Times New Roman"/>
          <w:sz w:val="24"/>
          <w:szCs w:val="24"/>
        </w:rPr>
        <w:t>”</w:t>
      </w:r>
      <w:r w:rsidRPr="00B752E1">
        <w:rPr>
          <w:rFonts w:ascii="Times New Roman" w:hAnsi="Times New Roman" w:cs="Times New Roman"/>
          <w:sz w:val="24"/>
          <w:szCs w:val="24"/>
        </w:rPr>
        <w:t>，但是它实际上是一种分类方法，用于两分类问题（即输出只有两种）。</w:t>
      </w:r>
      <w:r w:rsidR="008E12FE">
        <w:rPr>
          <w:rFonts w:ascii="Times New Roman" w:hAnsi="Times New Roman" w:cs="Times New Roman" w:hint="eastAsia"/>
          <w:sz w:val="24"/>
          <w:szCs w:val="24"/>
        </w:rPr>
        <w:t>首先，</w:t>
      </w:r>
      <w:r w:rsidRPr="00B752E1">
        <w:rPr>
          <w:rFonts w:ascii="Times New Roman" w:hAnsi="Times New Roman" w:cs="Times New Roman"/>
          <w:sz w:val="24"/>
          <w:szCs w:val="24"/>
        </w:rPr>
        <w:t>需要先找到一个预测函数（</w:t>
      </w:r>
      <w:r w:rsidRPr="00DE1A7F">
        <w:rPr>
          <w:rFonts w:ascii="Times New Roman" w:hAnsi="Times New Roman" w:cs="Times New Roman"/>
          <w:bCs/>
          <w:i/>
          <w:iCs/>
          <w:sz w:val="24"/>
          <w:szCs w:val="24"/>
        </w:rPr>
        <w:t>h</w:t>
      </w:r>
      <w:r w:rsidRPr="00B752E1">
        <w:rPr>
          <w:rFonts w:ascii="Times New Roman" w:hAnsi="Times New Roman" w:cs="Times New Roman"/>
          <w:sz w:val="24"/>
          <w:szCs w:val="24"/>
        </w:rPr>
        <w:t>），显然，该函数的输出必须是两个值（分别代表两个类别），所以利用了</w:t>
      </w:r>
      <w:r w:rsidRPr="00B752E1">
        <w:rPr>
          <w:rFonts w:ascii="Times New Roman" w:hAnsi="Times New Roman" w:cs="Times New Roman"/>
          <w:sz w:val="24"/>
          <w:szCs w:val="24"/>
        </w:rPr>
        <w:t>Logistic</w:t>
      </w:r>
      <w:r w:rsidRPr="00B752E1">
        <w:rPr>
          <w:rFonts w:ascii="Times New Roman" w:hAnsi="Times New Roman" w:cs="Times New Roman"/>
          <w:sz w:val="24"/>
          <w:szCs w:val="24"/>
        </w:rPr>
        <w:t>函数</w:t>
      </w:r>
      <w:r w:rsidR="008E12FE">
        <w:rPr>
          <w:rFonts w:ascii="Times New Roman" w:hAnsi="Times New Roman" w:cs="Times New Roman" w:hint="eastAsia"/>
          <w:sz w:val="24"/>
          <w:szCs w:val="24"/>
        </w:rPr>
        <w:t>，</w:t>
      </w:r>
      <w:r w:rsidRPr="00B752E1">
        <w:rPr>
          <w:rFonts w:ascii="Times New Roman" w:hAnsi="Times New Roman" w:cs="Times New Roman"/>
          <w:sz w:val="24"/>
          <w:szCs w:val="24"/>
        </w:rPr>
        <w:t>函数形式为：</w:t>
      </w:r>
    </w:p>
    <w:p w:rsidR="00393F19" w:rsidRPr="008E12FE" w:rsidRDefault="008E12FE" w:rsidP="008E12FE">
      <w:pPr>
        <w:tabs>
          <w:tab w:val="center" w:pos="4200"/>
          <w:tab w:val="right" w:pos="8400"/>
        </w:tabs>
        <w:spacing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70BBF">
        <w:rPr>
          <w:position w:val="-22"/>
        </w:rPr>
        <w:object w:dxaOrig="1219" w:dyaOrig="560">
          <v:shape id="_x0000_i1026" type="#_x0000_t75" style="width:60.7pt;height:27.95pt" o:ole="">
            <v:imagedata r:id="rId12" o:title=""/>
          </v:shape>
          <o:OLEObject Type="Embed" ProgID="Equation.DSMT4" ShapeID="_x0000_i1026" DrawAspect="Content" ObjectID="_1602076236" r:id="rId1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93F19" w:rsidRDefault="008E12FE" w:rsidP="008E12FE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接下来需要确定数据划分的边界类型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8E12FE">
        <w:rPr>
          <w:rFonts w:ascii="Times New Roman" w:hAnsi="Times New Roman" w:cs="Times New Roman"/>
          <w:sz w:val="24"/>
          <w:szCs w:val="24"/>
        </w:rPr>
        <w:t>接下来我们只讨论线性边界的情况。</w:t>
      </w:r>
    </w:p>
    <w:p w:rsidR="008E12FE" w:rsidRDefault="008E12FE" w:rsidP="008E12FE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8E12FE">
        <w:rPr>
          <w:rFonts w:ascii="Times New Roman" w:hAnsi="Times New Roman" w:cs="Times New Roman"/>
          <w:sz w:val="24"/>
          <w:szCs w:val="24"/>
        </w:rPr>
        <w:t>对于线性边界的情况，边界形式如下：</w:t>
      </w:r>
    </w:p>
    <w:p w:rsidR="008E12FE" w:rsidRDefault="008E12FE" w:rsidP="008E12FE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rPr>
          <w:rFonts w:ascii="Times New Roman" w:hAnsi="Times New Roman" w:cs="Times New Roman"/>
          <w:sz w:val="24"/>
          <w:szCs w:val="24"/>
        </w:rPr>
        <w:tab/>
      </w:r>
      <w:r w:rsidRPr="00A70BBF">
        <w:rPr>
          <w:position w:val="-26"/>
        </w:rPr>
        <w:object w:dxaOrig="2980" w:dyaOrig="620">
          <v:shape id="_x0000_i1027" type="#_x0000_t75" style="width:149.35pt;height:30.65pt" o:ole="">
            <v:imagedata r:id="rId14" o:title=""/>
          </v:shape>
          <o:OLEObject Type="Embed" ProgID="Equation.DSMT4" ShapeID="_x0000_i1027" DrawAspect="Content" ObjectID="_1602076237" r:id="rId1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E12FE" w:rsidRDefault="008E12FE" w:rsidP="008E12FE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8E12FE">
        <w:rPr>
          <w:rFonts w:ascii="Times New Roman" w:hAnsi="Times New Roman" w:cs="Times New Roman"/>
          <w:sz w:val="24"/>
          <w:szCs w:val="24"/>
        </w:rPr>
        <w:t>构造预测函数为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8E12FE" w:rsidRDefault="008E12FE" w:rsidP="008E12FE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rPr>
          <w:rFonts w:ascii="Times New Roman" w:hAnsi="Times New Roman" w:cs="Times New Roman"/>
          <w:sz w:val="24"/>
          <w:szCs w:val="24"/>
        </w:rPr>
        <w:tab/>
      </w:r>
      <w:r w:rsidRPr="00A70BBF">
        <w:rPr>
          <w:position w:val="-24"/>
        </w:rPr>
        <w:object w:dxaOrig="2240" w:dyaOrig="580">
          <v:shape id="_x0000_i1028" type="#_x0000_t75" style="width:111.75pt;height:29pt" o:ole="">
            <v:imagedata r:id="rId16" o:title=""/>
          </v:shape>
          <o:OLEObject Type="Embed" ProgID="Equation.DSMT4" ShapeID="_x0000_i1028" DrawAspect="Content" ObjectID="_1602076238" r:id="rId17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E12FE" w:rsidRDefault="006331A4" w:rsidP="008E12FE">
      <w:pPr>
        <w:tabs>
          <w:tab w:val="center" w:pos="4200"/>
          <w:tab w:val="right" w:pos="8400"/>
        </w:tabs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6331A4">
        <w:rPr>
          <w:position w:val="-10"/>
        </w:rPr>
        <w:object w:dxaOrig="520" w:dyaOrig="320">
          <v:shape id="_x0000_i1029" type="#_x0000_t75" style="width:26.35pt;height:15.6pt" o:ole="">
            <v:imagedata r:id="rId18" o:title=""/>
          </v:shape>
          <o:OLEObject Type="Embed" ProgID="Equation.DSMT4" ShapeID="_x0000_i1029" DrawAspect="Content" ObjectID="_1602076239" r:id="rId19"/>
        </w:object>
      </w:r>
      <w:r w:rsidRPr="006331A4">
        <w:rPr>
          <w:rFonts w:ascii="Times New Roman" w:hAnsi="Times New Roman" w:cs="Times New Roman"/>
          <w:sz w:val="24"/>
          <w:szCs w:val="24"/>
        </w:rPr>
        <w:t>函数的值有特殊的含义，它表示结果取</w:t>
      </w:r>
      <w:r w:rsidRPr="006331A4">
        <w:rPr>
          <w:rFonts w:ascii="Times New Roman" w:hAnsi="Times New Roman" w:cs="Times New Roman"/>
          <w:sz w:val="24"/>
          <w:szCs w:val="24"/>
        </w:rPr>
        <w:t>1</w:t>
      </w:r>
      <w:r w:rsidRPr="006331A4">
        <w:rPr>
          <w:rFonts w:ascii="Times New Roman" w:hAnsi="Times New Roman" w:cs="Times New Roman"/>
          <w:sz w:val="24"/>
          <w:szCs w:val="24"/>
        </w:rPr>
        <w:t>的概率，因此对于输入</w:t>
      </w:r>
      <w:r w:rsidRPr="006331A4">
        <w:rPr>
          <w:rFonts w:ascii="Times New Roman" w:hAnsi="Times New Roman" w:cs="Times New Roman"/>
          <w:sz w:val="24"/>
          <w:szCs w:val="24"/>
        </w:rPr>
        <w:t>x</w:t>
      </w:r>
      <w:r w:rsidRPr="006331A4">
        <w:rPr>
          <w:rFonts w:ascii="Times New Roman" w:hAnsi="Times New Roman" w:cs="Times New Roman"/>
          <w:sz w:val="24"/>
          <w:szCs w:val="24"/>
        </w:rPr>
        <w:t>分类结果为类别</w:t>
      </w:r>
      <w:r w:rsidRPr="006331A4">
        <w:rPr>
          <w:rFonts w:ascii="Times New Roman" w:hAnsi="Times New Roman" w:cs="Times New Roman"/>
          <w:sz w:val="24"/>
          <w:szCs w:val="24"/>
        </w:rPr>
        <w:t>1</w:t>
      </w:r>
      <w:r w:rsidRPr="006331A4">
        <w:rPr>
          <w:rFonts w:ascii="Times New Roman" w:hAnsi="Times New Roman" w:cs="Times New Roman"/>
          <w:sz w:val="24"/>
          <w:szCs w:val="24"/>
        </w:rPr>
        <w:t>和类别</w:t>
      </w:r>
      <w:r w:rsidRPr="006331A4">
        <w:rPr>
          <w:rFonts w:ascii="Times New Roman" w:hAnsi="Times New Roman" w:cs="Times New Roman"/>
          <w:sz w:val="24"/>
          <w:szCs w:val="24"/>
        </w:rPr>
        <w:t>0</w:t>
      </w:r>
      <w:r w:rsidRPr="006331A4">
        <w:rPr>
          <w:rFonts w:ascii="Times New Roman" w:hAnsi="Times New Roman" w:cs="Times New Roman"/>
          <w:sz w:val="24"/>
          <w:szCs w:val="24"/>
        </w:rPr>
        <w:t>的概率分别为：</w:t>
      </w:r>
    </w:p>
    <w:p w:rsidR="006331A4" w:rsidRDefault="006331A4" w:rsidP="008E12FE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rPr>
          <w:rFonts w:ascii="Times New Roman" w:hAnsi="Times New Roman" w:cs="Times New Roman"/>
          <w:sz w:val="24"/>
          <w:szCs w:val="24"/>
        </w:rPr>
        <w:tab/>
      </w:r>
      <w:r w:rsidRPr="00A70BBF">
        <w:rPr>
          <w:position w:val="-26"/>
        </w:rPr>
        <w:object w:dxaOrig="1920" w:dyaOrig="639">
          <v:shape id="_x0000_i1030" type="#_x0000_t75" style="width:96.2pt;height:32.25pt" o:ole="">
            <v:imagedata r:id="rId20" o:title=""/>
          </v:shape>
          <o:OLEObject Type="Embed" ProgID="Equation.DSMT4" ShapeID="_x0000_i1030" DrawAspect="Content" ObjectID="_1602076240" r:id="rId2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331A4" w:rsidRDefault="006331A4" w:rsidP="008E12FE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rPr>
          <w:rFonts w:hint="eastAsia"/>
        </w:rPr>
        <w:t>2.2</w:t>
      </w:r>
      <w:r>
        <w:rPr>
          <w:rFonts w:hint="eastAsia"/>
        </w:rPr>
        <w:t>构造</w:t>
      </w:r>
      <w:r>
        <w:rPr>
          <w:rFonts w:hint="eastAsia"/>
        </w:rPr>
        <w:t>Cost</w:t>
      </w:r>
      <w:r>
        <w:rPr>
          <w:rFonts w:hint="eastAsia"/>
        </w:rPr>
        <w:t>函数</w:t>
      </w:r>
    </w:p>
    <w:p w:rsidR="00A94D39" w:rsidRDefault="00A94D39" w:rsidP="00A94D39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20"/>
      </w:pPr>
      <w:r w:rsidRPr="00A94D39">
        <w:t>Cost</w:t>
      </w:r>
      <w:r w:rsidRPr="00A94D39">
        <w:t>函数和</w:t>
      </w:r>
      <w:r w:rsidRPr="00A70BBF">
        <w:rPr>
          <w:position w:val="-10"/>
        </w:rPr>
        <w:object w:dxaOrig="480" w:dyaOrig="300">
          <v:shape id="_x0000_i1031" type="#_x0000_t75" style="width:24.2pt;height:15.05pt" o:ole="">
            <v:imagedata r:id="rId22" o:title=""/>
          </v:shape>
          <o:OLEObject Type="Embed" ProgID="Equation.DSMT4" ShapeID="_x0000_i1031" DrawAspect="Content" ObjectID="_1602076241" r:id="rId23"/>
        </w:object>
      </w:r>
      <w:r w:rsidRPr="00A94D39">
        <w:t>函数是基于</w:t>
      </w:r>
      <w:r>
        <w:t>最大似然</w:t>
      </w:r>
      <w:r>
        <w:rPr>
          <w:rFonts w:hint="eastAsia"/>
        </w:rPr>
        <w:t>估计</w:t>
      </w:r>
      <w:r>
        <w:t>推导得到的</w:t>
      </w:r>
      <w:r>
        <w:rPr>
          <w:rFonts w:hint="eastAsia"/>
        </w:rPr>
        <w:t>。</w:t>
      </w:r>
      <w:r w:rsidRPr="00A94D39">
        <w:t>下面详细说明推导的过程。（</w:t>
      </w:r>
      <w:r w:rsidRPr="00A94D39">
        <w:t>4</w:t>
      </w:r>
      <w:r w:rsidRPr="00A94D39">
        <w:t>）式综合起来可以写成</w:t>
      </w:r>
      <w:r>
        <w:rPr>
          <w:rFonts w:hint="eastAsia"/>
        </w:rPr>
        <w:t>：</w:t>
      </w:r>
    </w:p>
    <w:p w:rsidR="00A94D39" w:rsidRDefault="00A94D39" w:rsidP="00A94D39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tab/>
      </w:r>
      <w:r w:rsidRPr="00A70BBF">
        <w:rPr>
          <w:position w:val="-14"/>
        </w:rPr>
        <w:object w:dxaOrig="2860" w:dyaOrig="380">
          <v:shape id="_x0000_i1032" type="#_x0000_t75" style="width:143.45pt;height:18.8pt" o:ole="">
            <v:imagedata r:id="rId24" o:title=""/>
          </v:shape>
          <o:OLEObject Type="Embed" ProgID="Equation.DSMT4" ShapeID="_x0000_i1032" DrawAspect="Content" ObjectID="_1602076242" r:id="rId2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A94D39" w:rsidRDefault="00ED689B" w:rsidP="00086A8A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20"/>
      </w:pPr>
      <w:r>
        <w:rPr>
          <w:rFonts w:hint="eastAsia"/>
        </w:rPr>
        <w:t>取似然函数为：</w:t>
      </w:r>
    </w:p>
    <w:p w:rsidR="00ED689B" w:rsidRDefault="00ED689B" w:rsidP="00A94D39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tab/>
      </w:r>
      <w:r w:rsidRPr="00A70BBF">
        <w:rPr>
          <w:position w:val="-52"/>
        </w:rPr>
        <w:object w:dxaOrig="3159" w:dyaOrig="1140">
          <v:shape id="_x0000_i1033" type="#_x0000_t75" style="width:158.5pt;height:56.95pt" o:ole="">
            <v:imagedata r:id="rId26" o:title=""/>
          </v:shape>
          <o:OLEObject Type="Embed" ProgID="Equation.DSMT4" ShapeID="_x0000_i1033" DrawAspect="Content" ObjectID="_1602076243" r:id="rId27"/>
        </w:object>
      </w:r>
      <w:r>
        <w:tab/>
      </w:r>
      <w:r w:rsidR="00F87177">
        <w:rPr>
          <w:rFonts w:hint="eastAsia"/>
        </w:rPr>
        <w:t>（</w:t>
      </w:r>
      <w:r w:rsidR="00F87177">
        <w:rPr>
          <w:rFonts w:hint="eastAsia"/>
        </w:rPr>
        <w:t>6</w:t>
      </w:r>
      <w:r w:rsidR="00F87177">
        <w:rPr>
          <w:rFonts w:hint="eastAsia"/>
        </w:rPr>
        <w:t>）</w:t>
      </w:r>
    </w:p>
    <w:p w:rsidR="00F87177" w:rsidRDefault="00F87177" w:rsidP="00086A8A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20"/>
      </w:pPr>
      <w:r>
        <w:rPr>
          <w:rFonts w:hint="eastAsia"/>
        </w:rPr>
        <w:t>对数似然函数为：</w:t>
      </w:r>
    </w:p>
    <w:p w:rsidR="00F87177" w:rsidRDefault="00086A8A" w:rsidP="00A94D39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tab/>
      </w:r>
      <w:r w:rsidRPr="00605B33">
        <w:rPr>
          <w:position w:val="-40"/>
        </w:rPr>
        <w:object w:dxaOrig="4420" w:dyaOrig="900">
          <v:shape id="_x0000_i1034" type="#_x0000_t75" style="width:221.35pt;height:45.15pt" o:ole="">
            <v:imagedata r:id="rId28" o:title=""/>
          </v:shape>
          <o:OLEObject Type="Embed" ProgID="Equation.DSMT4" ShapeID="_x0000_i1034" DrawAspect="Content" ObjectID="_1602076244" r:id="rId2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086A8A" w:rsidRDefault="00086A8A" w:rsidP="00086A8A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20"/>
      </w:pPr>
      <w:r w:rsidRPr="00086A8A">
        <w:lastRenderedPageBreak/>
        <w:t>最大似然估计就是要求得使</w:t>
      </w:r>
      <w:r w:rsidRPr="00605B33">
        <w:rPr>
          <w:position w:val="-10"/>
        </w:rPr>
        <w:object w:dxaOrig="400" w:dyaOrig="300">
          <v:shape id="_x0000_i1035" type="#_x0000_t75" style="width:20.4pt;height:15.05pt" o:ole="">
            <v:imagedata r:id="rId30" o:title=""/>
          </v:shape>
          <o:OLEObject Type="Embed" ProgID="Equation.DSMT4" ShapeID="_x0000_i1035" DrawAspect="Content" ObjectID="_1602076245" r:id="rId31"/>
        </w:object>
      </w:r>
      <w:r w:rsidRPr="00086A8A">
        <w:t>取最大值时的</w:t>
      </w:r>
      <w:r w:rsidRPr="00605B33">
        <w:rPr>
          <w:position w:val="-6"/>
        </w:rPr>
        <w:object w:dxaOrig="200" w:dyaOrig="260">
          <v:shape id="_x0000_i1036" type="#_x0000_t75" style="width:9.65pt;height:12.9pt" o:ole="">
            <v:imagedata r:id="rId32" o:title=""/>
          </v:shape>
          <o:OLEObject Type="Embed" ProgID="Equation.DSMT4" ShapeID="_x0000_i1036" DrawAspect="Content" ObjectID="_1602076246" r:id="rId33"/>
        </w:object>
      </w:r>
      <w:r w:rsidRPr="00086A8A">
        <w:t>，求得的</w:t>
      </w:r>
      <w:r w:rsidRPr="00605B33">
        <w:rPr>
          <w:position w:val="-6"/>
        </w:rPr>
        <w:object w:dxaOrig="200" w:dyaOrig="260">
          <v:shape id="_x0000_i1037" type="#_x0000_t75" style="width:9.65pt;height:12.9pt" o:ole="">
            <v:imagedata r:id="rId34" o:title=""/>
          </v:shape>
          <o:OLEObject Type="Embed" ProgID="Equation.DSMT4" ShapeID="_x0000_i1037" DrawAspect="Content" ObjectID="_1602076247" r:id="rId35"/>
        </w:object>
      </w:r>
      <w:r w:rsidRPr="00086A8A">
        <w:t>就是要求的最佳参数</w:t>
      </w:r>
      <w:r w:rsidR="00847A92">
        <w:rPr>
          <w:rFonts w:hint="eastAsia"/>
        </w:rPr>
        <w:t>，</w:t>
      </w:r>
      <w:r w:rsidRPr="00086A8A">
        <w:t>即：</w:t>
      </w:r>
    </w:p>
    <w:p w:rsidR="00847A92" w:rsidRDefault="00847A92" w:rsidP="00086A8A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20"/>
      </w:pPr>
      <w:r>
        <w:tab/>
      </w:r>
      <w:r w:rsidRPr="00605B33">
        <w:rPr>
          <w:position w:val="-22"/>
        </w:rPr>
        <w:object w:dxaOrig="1359" w:dyaOrig="560">
          <v:shape id="_x0000_i1038" type="#_x0000_t75" style="width:68.25pt;height:27.95pt" o:ole="">
            <v:imagedata r:id="rId36" o:title=""/>
          </v:shape>
          <o:OLEObject Type="Embed" ProgID="Equation.DSMT4" ShapeID="_x0000_i1038" DrawAspect="Content" ObjectID="_1602076248" r:id="rId37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847A92" w:rsidRPr="00847A92" w:rsidRDefault="00847A92" w:rsidP="00086A8A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20"/>
      </w:pPr>
      <w:r>
        <w:rPr>
          <w:rFonts w:hint="eastAsia"/>
        </w:rPr>
        <w:t>综上，可得：</w:t>
      </w:r>
    </w:p>
    <w:p w:rsidR="00013452" w:rsidRDefault="006331A4" w:rsidP="008E12FE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rPr>
          <w:rFonts w:ascii="Times New Roman" w:hAnsi="Times New Roman" w:cs="Times New Roman"/>
          <w:sz w:val="24"/>
          <w:szCs w:val="24"/>
        </w:rPr>
        <w:tab/>
      </w:r>
      <w:r w:rsidR="00B651D4" w:rsidRPr="00A70BBF">
        <w:rPr>
          <w:position w:val="-30"/>
        </w:rPr>
        <w:object w:dxaOrig="3879" w:dyaOrig="700">
          <v:shape id="_x0000_i1039" type="#_x0000_t75" style="width:194.5pt;height:35.45pt" o:ole="">
            <v:imagedata r:id="rId38" o:title=""/>
          </v:shape>
          <o:OLEObject Type="Embed" ProgID="Equation.DSMT4" ShapeID="_x0000_i1039" DrawAspect="Content" ObjectID="_1602076249" r:id="rId39"/>
        </w:object>
      </w:r>
      <w:r w:rsidR="005657B0">
        <w:tab/>
      </w:r>
      <w:r w:rsidR="005657B0">
        <w:rPr>
          <w:rFonts w:hint="eastAsia"/>
        </w:rPr>
        <w:t>（</w:t>
      </w:r>
      <w:r w:rsidR="00BD0069">
        <w:rPr>
          <w:rFonts w:hint="eastAsia"/>
        </w:rPr>
        <w:t>9</w:t>
      </w:r>
      <w:r w:rsidR="005657B0">
        <w:rPr>
          <w:rFonts w:hint="eastAsia"/>
        </w:rPr>
        <w:t>）</w:t>
      </w:r>
    </w:p>
    <w:p w:rsidR="00393F19" w:rsidRDefault="005657B0" w:rsidP="005657B0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rPr>
          <w:rFonts w:ascii="Times New Roman" w:hAnsi="Times New Roman" w:cs="Times New Roman"/>
          <w:sz w:val="24"/>
          <w:szCs w:val="24"/>
        </w:rPr>
        <w:tab/>
      </w:r>
      <w:r w:rsidRPr="00A70BBF">
        <w:rPr>
          <w:position w:val="-58"/>
        </w:rPr>
        <w:object w:dxaOrig="4819" w:dyaOrig="1260">
          <v:shape id="_x0000_i1040" type="#_x0000_t75" style="width:240.7pt;height:62.85pt" o:ole="">
            <v:imagedata r:id="rId40" o:title=""/>
          </v:shape>
          <o:OLEObject Type="Embed" ProgID="Equation.DSMT4" ShapeID="_x0000_i1040" DrawAspect="Content" ObjectID="_1602076250" r:id="rId41"/>
        </w:object>
      </w:r>
      <w:r>
        <w:tab/>
      </w:r>
      <w:r>
        <w:rPr>
          <w:rFonts w:hint="eastAsia"/>
        </w:rPr>
        <w:t>（</w:t>
      </w:r>
      <w:r w:rsidR="00BD0069">
        <w:rPr>
          <w:rFonts w:hint="eastAsia"/>
        </w:rPr>
        <w:t>10</w:t>
      </w:r>
      <w:r>
        <w:rPr>
          <w:rFonts w:hint="eastAsia"/>
        </w:rPr>
        <w:t>）</w:t>
      </w:r>
    </w:p>
    <w:p w:rsidR="00B651D4" w:rsidRPr="00B651D4" w:rsidRDefault="00B651D4" w:rsidP="00B651D4">
      <w:pPr>
        <w:tabs>
          <w:tab w:val="center" w:pos="4200"/>
          <w:tab w:val="right" w:pos="8400"/>
        </w:tabs>
        <w:spacing w:line="300" w:lineRule="auto"/>
        <w:ind w:rightChars="-27" w:right="-57"/>
        <w:rPr>
          <w:bCs/>
        </w:rPr>
      </w:pPr>
      <w:r>
        <w:rPr>
          <w:rFonts w:hint="eastAsia"/>
          <w:bCs/>
        </w:rPr>
        <w:t>2</w:t>
      </w:r>
      <w:r w:rsidRPr="00B651D4">
        <w:rPr>
          <w:bCs/>
        </w:rPr>
        <w:t xml:space="preserve">.3  </w:t>
      </w:r>
      <w:r w:rsidRPr="00B651D4">
        <w:rPr>
          <w:bCs/>
        </w:rPr>
        <w:t>梯度下降法求</w:t>
      </w:r>
      <w:r w:rsidR="00026192" w:rsidRPr="00605B33">
        <w:rPr>
          <w:position w:val="-10"/>
        </w:rPr>
        <w:object w:dxaOrig="480" w:dyaOrig="300">
          <v:shape id="_x0000_i1041" type="#_x0000_t75" style="width:24.2pt;height:15.05pt" o:ole="">
            <v:imagedata r:id="rId42" o:title=""/>
          </v:shape>
          <o:OLEObject Type="Embed" ProgID="Equation.DSMT4" ShapeID="_x0000_i1041" DrawAspect="Content" ObjectID="_1602076251" r:id="rId43"/>
        </w:object>
      </w:r>
      <w:r w:rsidRPr="00B651D4">
        <w:rPr>
          <w:bCs/>
        </w:rPr>
        <w:t>的最小值</w:t>
      </w:r>
    </w:p>
    <w:p w:rsidR="006537CC" w:rsidRDefault="00DB45BA" w:rsidP="00DB45BA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20"/>
      </w:pPr>
      <w:r w:rsidRPr="00DB45BA">
        <w:t>求</w:t>
      </w:r>
      <w:r w:rsidRPr="00605B33">
        <w:rPr>
          <w:position w:val="-10"/>
        </w:rPr>
        <w:object w:dxaOrig="480" w:dyaOrig="300">
          <v:shape id="_x0000_i1042" type="#_x0000_t75" style="width:24.2pt;height:15.05pt" o:ole="">
            <v:imagedata r:id="rId42" o:title=""/>
          </v:shape>
          <o:OLEObject Type="Embed" ProgID="Equation.DSMT4" ShapeID="_x0000_i1042" DrawAspect="Content" ObjectID="_1602076252" r:id="rId44"/>
        </w:object>
      </w:r>
      <w:r w:rsidRPr="00DB45BA">
        <w:t>的最小值可以使用梯度下降法，根据梯度下降法可得</w:t>
      </w:r>
      <w:r w:rsidRPr="00605B33">
        <w:rPr>
          <w:position w:val="-6"/>
        </w:rPr>
        <w:object w:dxaOrig="200" w:dyaOrig="260">
          <v:shape id="_x0000_i1043" type="#_x0000_t75" style="width:9.65pt;height:12.9pt" o:ole="">
            <v:imagedata r:id="rId45" o:title=""/>
          </v:shape>
          <o:OLEObject Type="Embed" ProgID="Equation.DSMT4" ShapeID="_x0000_i1043" DrawAspect="Content" ObjectID="_1602076253" r:id="rId46"/>
        </w:object>
      </w:r>
      <w:r w:rsidRPr="00DB45BA">
        <w:t>的更新过程：</w:t>
      </w:r>
    </w:p>
    <w:p w:rsidR="005657B0" w:rsidRDefault="00DB45BA" w:rsidP="005657B0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tab/>
      </w:r>
      <w:r w:rsidRPr="00605B33">
        <w:rPr>
          <w:position w:val="-30"/>
        </w:rPr>
        <w:object w:dxaOrig="2980" w:dyaOrig="639">
          <v:shape id="_x0000_i1044" type="#_x0000_t75" style="width:148.85pt;height:31.7pt" o:ole="">
            <v:imagedata r:id="rId47" o:title=""/>
          </v:shape>
          <o:OLEObject Type="Embed" ProgID="Equation.DSMT4" ShapeID="_x0000_i1044" DrawAspect="Content" ObjectID="_1602076254" r:id="rId4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DB45BA" w:rsidRDefault="00DB45BA" w:rsidP="00DB45BA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DB45BA">
        <w:rPr>
          <w:rFonts w:ascii="Times New Roman" w:hAnsi="Times New Roman" w:cs="Times New Roman"/>
          <w:sz w:val="24"/>
          <w:szCs w:val="24"/>
        </w:rPr>
        <w:t>式中</w:t>
      </w:r>
      <w:r w:rsidRPr="00605B33">
        <w:rPr>
          <w:position w:val="-6"/>
        </w:rPr>
        <w:object w:dxaOrig="220" w:dyaOrig="200">
          <v:shape id="_x0000_i1045" type="#_x0000_t75" style="width:10.75pt;height:10.2pt" o:ole="">
            <v:imagedata r:id="rId49" o:title=""/>
          </v:shape>
          <o:OLEObject Type="Embed" ProgID="Equation.DSMT4" ShapeID="_x0000_i1045" DrawAspect="Content" ObjectID="_1602076255" r:id="rId50"/>
        </w:object>
      </w:r>
      <w:r w:rsidRPr="00DB45BA">
        <w:rPr>
          <w:rFonts w:ascii="Times New Roman" w:hAnsi="Times New Roman" w:cs="Times New Roman"/>
          <w:sz w:val="24"/>
          <w:szCs w:val="24"/>
        </w:rPr>
        <w:t>为学习步长，下面来求偏导：</w:t>
      </w:r>
    </w:p>
    <w:p w:rsidR="006B0097" w:rsidRDefault="006B0097" w:rsidP="006B0097">
      <w:pPr>
        <w:tabs>
          <w:tab w:val="center" w:pos="4200"/>
          <w:tab w:val="right" w:pos="8400"/>
        </w:tabs>
        <w:spacing w:line="300" w:lineRule="auto"/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05B33">
        <w:rPr>
          <w:position w:val="-208"/>
        </w:rPr>
        <w:object w:dxaOrig="7640" w:dyaOrig="4480">
          <v:shape id="_x0000_i1046" type="#_x0000_t75" style="width:382.05pt;height:224.05pt" o:ole="">
            <v:imagedata r:id="rId51" o:title=""/>
          </v:shape>
          <o:OLEObject Type="Embed" ProgID="Equation.DSMT4" ShapeID="_x0000_i1046" DrawAspect="Content" ObjectID="_1602076256" r:id="rId52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B0097" w:rsidRDefault="00E01583" w:rsidP="00E01583">
      <w:pPr>
        <w:tabs>
          <w:tab w:val="center" w:pos="4200"/>
          <w:tab w:val="right" w:pos="8400"/>
        </w:tabs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01583">
        <w:rPr>
          <w:rFonts w:ascii="Times New Roman" w:hAnsi="Times New Roman" w:cs="Times New Roman"/>
          <w:sz w:val="24"/>
          <w:szCs w:val="24"/>
        </w:rPr>
        <w:t>上式求解过程中用到如下的公式：</w:t>
      </w:r>
    </w:p>
    <w:p w:rsidR="006B0097" w:rsidRDefault="00B71C69" w:rsidP="00B71C69">
      <w:pPr>
        <w:tabs>
          <w:tab w:val="center" w:pos="4200"/>
          <w:tab w:val="right" w:pos="8400"/>
        </w:tabs>
        <w:spacing w:line="30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 w:rsidRPr="00605B33">
        <w:rPr>
          <w:position w:val="-78"/>
        </w:rPr>
        <w:object w:dxaOrig="2960" w:dyaOrig="1760">
          <v:shape id="_x0000_i1047" type="#_x0000_t75" style="width:147.75pt;height:88.1pt" o:ole="">
            <v:imagedata r:id="rId53" o:title=""/>
          </v:shape>
          <o:OLEObject Type="Embed" ProgID="Equation.DSMT4" ShapeID="_x0000_i1047" DrawAspect="Content" ObjectID="_1602076257" r:id="rId5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B71C69" w:rsidRDefault="00B71C69" w:rsidP="00B71C69">
      <w:pPr>
        <w:tabs>
          <w:tab w:val="center" w:pos="4200"/>
          <w:tab w:val="right" w:pos="8400"/>
        </w:tabs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71C69">
        <w:rPr>
          <w:rFonts w:ascii="Times New Roman" w:hAnsi="Times New Roman" w:cs="Times New Roman"/>
          <w:sz w:val="24"/>
          <w:szCs w:val="24"/>
        </w:rPr>
        <w:t>因此，（</w:t>
      </w:r>
      <w:r w:rsidRPr="00B71C69">
        <w:rPr>
          <w:rFonts w:ascii="Times New Roman" w:hAnsi="Times New Roman" w:cs="Times New Roman"/>
          <w:sz w:val="24"/>
          <w:szCs w:val="24"/>
        </w:rPr>
        <w:t>11</w:t>
      </w:r>
      <w:r w:rsidRPr="00B71C69">
        <w:rPr>
          <w:rFonts w:ascii="Times New Roman" w:hAnsi="Times New Roman" w:cs="Times New Roman"/>
          <w:sz w:val="24"/>
          <w:szCs w:val="24"/>
        </w:rPr>
        <w:t>）式的更新过程可以写成：</w:t>
      </w:r>
    </w:p>
    <w:p w:rsidR="00B71C69" w:rsidRDefault="00B71C69" w:rsidP="00B71C69">
      <w:pPr>
        <w:tabs>
          <w:tab w:val="center" w:pos="4200"/>
          <w:tab w:val="right" w:pos="8400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1C69">
        <w:rPr>
          <w:position w:val="-26"/>
        </w:rPr>
        <w:object w:dxaOrig="4180" w:dyaOrig="620">
          <v:shape id="_x0000_i1048" type="#_x0000_t75" style="width:209pt;height:31.15pt" o:ole="">
            <v:imagedata r:id="rId55" o:title=""/>
          </v:shape>
          <o:OLEObject Type="Embed" ProgID="Equation.DSMT4" ShapeID="_x0000_i1048" DrawAspect="Content" ObjectID="_1602076258" r:id="rId5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B71C69" w:rsidRDefault="00B71C69" w:rsidP="00B71C69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B71C69">
        <w:rPr>
          <w:rFonts w:ascii="Times New Roman" w:hAnsi="Times New Roman" w:cs="Times New Roman"/>
          <w:sz w:val="24"/>
          <w:szCs w:val="24"/>
        </w:rPr>
        <w:t>因为式中</w:t>
      </w:r>
      <w:r w:rsidRPr="00605B33">
        <w:rPr>
          <w:position w:val="-6"/>
        </w:rPr>
        <w:object w:dxaOrig="220" w:dyaOrig="200">
          <v:shape id="_x0000_i1049" type="#_x0000_t75" style="width:10.75pt;height:10.2pt" o:ole="">
            <v:imagedata r:id="rId57" o:title=""/>
          </v:shape>
          <o:OLEObject Type="Embed" ProgID="Equation.DSMT4" ShapeID="_x0000_i1049" DrawAspect="Content" ObjectID="_1602076259" r:id="rId58"/>
        </w:object>
      </w:r>
      <w:r w:rsidRPr="00B71C69">
        <w:rPr>
          <w:rFonts w:ascii="Times New Roman" w:hAnsi="Times New Roman" w:cs="Times New Roman"/>
          <w:sz w:val="24"/>
          <w:szCs w:val="24"/>
        </w:rPr>
        <w:t>本来为一常量，所以</w:t>
      </w:r>
      <w:r w:rsidRPr="00605B33">
        <w:rPr>
          <w:position w:val="-10"/>
        </w:rPr>
        <w:object w:dxaOrig="380" w:dyaOrig="320">
          <v:shape id="_x0000_i1050" type="#_x0000_t75" style="width:18.8pt;height:16.1pt" o:ole="">
            <v:imagedata r:id="rId59" o:title=""/>
          </v:shape>
          <o:OLEObject Type="Embed" ProgID="Equation.DSMT4" ShapeID="_x0000_i1050" DrawAspect="Content" ObjectID="_1602076260" r:id="rId60"/>
        </w:object>
      </w:r>
      <w:r w:rsidRPr="00B71C69">
        <w:rPr>
          <w:rFonts w:ascii="Times New Roman" w:hAnsi="Times New Roman" w:cs="Times New Roman"/>
          <w:sz w:val="24"/>
          <w:szCs w:val="24"/>
        </w:rPr>
        <w:t>一般将省略，所以最终的</w:t>
      </w:r>
      <w:r w:rsidRPr="00605B33">
        <w:rPr>
          <w:position w:val="-6"/>
        </w:rPr>
        <w:object w:dxaOrig="200" w:dyaOrig="260">
          <v:shape id="_x0000_i1051" type="#_x0000_t75" style="width:10.2pt;height:12.9pt" o:ole="">
            <v:imagedata r:id="rId61" o:title=""/>
          </v:shape>
          <o:OLEObject Type="Embed" ProgID="Equation.DSMT4" ShapeID="_x0000_i1051" DrawAspect="Content" ObjectID="_1602076261" r:id="rId62"/>
        </w:object>
      </w:r>
      <w:r w:rsidRPr="00B71C69">
        <w:rPr>
          <w:rFonts w:ascii="Times New Roman" w:hAnsi="Times New Roman" w:cs="Times New Roman"/>
          <w:sz w:val="24"/>
          <w:szCs w:val="24"/>
        </w:rPr>
        <w:t>更新过程为：</w:t>
      </w:r>
    </w:p>
    <w:p w:rsidR="00B71C69" w:rsidRDefault="00B71C69" w:rsidP="00B71C69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rPr>
          <w:rFonts w:ascii="Times New Roman" w:hAnsi="Times New Roman" w:cs="Times New Roman"/>
          <w:sz w:val="24"/>
          <w:szCs w:val="24"/>
        </w:rPr>
        <w:tab/>
      </w:r>
      <w:r w:rsidRPr="00B71C69">
        <w:rPr>
          <w:position w:val="-26"/>
        </w:rPr>
        <w:object w:dxaOrig="3940" w:dyaOrig="620">
          <v:shape id="_x0000_i1052" type="#_x0000_t75" style="width:197.2pt;height:31.15pt" o:ole="">
            <v:imagedata r:id="rId63" o:title=""/>
          </v:shape>
          <o:OLEObject Type="Embed" ProgID="Equation.DSMT4" ShapeID="_x0000_i1052" DrawAspect="Content" ObjectID="_1602076262" r:id="rId6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B71C69" w:rsidRDefault="00B71C69" w:rsidP="00B71C69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B71C69">
        <w:rPr>
          <w:rFonts w:ascii="Times New Roman" w:hAnsi="Times New Roman" w:cs="Times New Roman"/>
          <w:sz w:val="24"/>
          <w:szCs w:val="24"/>
        </w:rPr>
        <w:t>另外，补充一下，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B71C69">
        <w:rPr>
          <w:rFonts w:ascii="Times New Roman" w:hAnsi="Times New Roman" w:cs="Times New Roman"/>
          <w:sz w:val="24"/>
          <w:szCs w:val="24"/>
        </w:rPr>
        <w:t>.2</w:t>
      </w:r>
      <w:r w:rsidRPr="00B71C69">
        <w:rPr>
          <w:rFonts w:ascii="Times New Roman" w:hAnsi="Times New Roman" w:cs="Times New Roman"/>
          <w:sz w:val="24"/>
          <w:szCs w:val="24"/>
        </w:rPr>
        <w:t>节中提到求得</w:t>
      </w:r>
      <w:r w:rsidRPr="00605B33">
        <w:rPr>
          <w:position w:val="-10"/>
        </w:rPr>
        <w:object w:dxaOrig="400" w:dyaOrig="300">
          <v:shape id="_x0000_i1053" type="#_x0000_t75" style="width:19.9pt;height:15.05pt" o:ole="">
            <v:imagedata r:id="rId65" o:title=""/>
          </v:shape>
          <o:OLEObject Type="Embed" ProgID="Equation.DSMT4" ShapeID="_x0000_i1053" DrawAspect="Content" ObjectID="_1602076263" r:id="rId66"/>
        </w:object>
      </w:r>
      <w:r w:rsidRPr="00B71C69">
        <w:rPr>
          <w:rFonts w:ascii="Times New Roman" w:hAnsi="Times New Roman" w:cs="Times New Roman"/>
          <w:sz w:val="24"/>
          <w:szCs w:val="24"/>
        </w:rPr>
        <w:t>取最大值时的</w:t>
      </w:r>
      <w:r w:rsidRPr="00605B33">
        <w:rPr>
          <w:position w:val="-6"/>
        </w:rPr>
        <w:object w:dxaOrig="200" w:dyaOrig="260">
          <v:shape id="_x0000_i1054" type="#_x0000_t75" style="width:10.2pt;height:12.9pt" o:ole="">
            <v:imagedata r:id="rId67" o:title=""/>
          </v:shape>
          <o:OLEObject Type="Embed" ProgID="Equation.DSMT4" ShapeID="_x0000_i1054" DrawAspect="Content" ObjectID="_1602076264" r:id="rId68"/>
        </w:object>
      </w:r>
      <w:r w:rsidRPr="00B71C69">
        <w:rPr>
          <w:rFonts w:ascii="Times New Roman" w:hAnsi="Times New Roman" w:cs="Times New Roman"/>
          <w:sz w:val="24"/>
          <w:szCs w:val="24"/>
        </w:rPr>
        <w:t>也是一样的，用梯度上升法求（</w:t>
      </w:r>
      <w:r w:rsidR="00026192">
        <w:rPr>
          <w:rFonts w:ascii="Times New Roman" w:hAnsi="Times New Roman" w:cs="Times New Roman" w:hint="eastAsia"/>
          <w:sz w:val="24"/>
          <w:szCs w:val="24"/>
        </w:rPr>
        <w:t>7</w:t>
      </w:r>
      <w:r w:rsidRPr="00B71C69">
        <w:rPr>
          <w:rFonts w:ascii="Times New Roman" w:hAnsi="Times New Roman" w:cs="Times New Roman"/>
          <w:sz w:val="24"/>
          <w:szCs w:val="24"/>
        </w:rPr>
        <w:t>）式的最大值，可得：</w:t>
      </w:r>
    </w:p>
    <w:p w:rsidR="00B71C69" w:rsidRDefault="00026192" w:rsidP="00026192">
      <w:pPr>
        <w:tabs>
          <w:tab w:val="center" w:pos="4200"/>
          <w:tab w:val="right" w:pos="8400"/>
        </w:tabs>
        <w:spacing w:line="300" w:lineRule="auto"/>
        <w:ind w:rightChars="-27" w:right="-57"/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26192">
        <w:rPr>
          <w:position w:val="-58"/>
        </w:rPr>
        <w:object w:dxaOrig="3820" w:dyaOrig="1260">
          <v:shape id="_x0000_i1055" type="#_x0000_t75" style="width:190.75pt;height:62.85pt" o:ole="">
            <v:imagedata r:id="rId69" o:title=""/>
          </v:shape>
          <o:OLEObject Type="Embed" ProgID="Equation.DSMT4" ShapeID="_x0000_i1055" DrawAspect="Content" ObjectID="_1602076265" r:id="rId7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292FB5" w:rsidRPr="007B6FFC" w:rsidRDefault="00026192" w:rsidP="007B6FFC">
      <w:pPr>
        <w:tabs>
          <w:tab w:val="center" w:pos="4200"/>
          <w:tab w:val="right" w:pos="8400"/>
        </w:tabs>
        <w:spacing w:line="300" w:lineRule="auto"/>
        <w:ind w:rightChars="-27" w:right="-57" w:firstLineChars="200" w:firstLine="420"/>
      </w:pPr>
      <w:r w:rsidRPr="00026192">
        <w:t>观察上式发现跟（</w:t>
      </w:r>
      <w:r w:rsidRPr="00026192">
        <w:t>14</w:t>
      </w:r>
      <w:r w:rsidRPr="00026192">
        <w:t>）</w:t>
      </w:r>
      <w:r>
        <w:rPr>
          <w:rFonts w:hint="eastAsia"/>
        </w:rPr>
        <w:t>式</w:t>
      </w:r>
      <w:r w:rsidRPr="00026192">
        <w:t>是一样的，所以，采用梯度上升发和梯度下降法是完全一样的，这也是《机器学习实战》中采用梯度上升法的原因。</w:t>
      </w:r>
    </w:p>
    <w:p w:rsidR="000E4465" w:rsidRPr="00AB1126" w:rsidRDefault="00393F19" w:rsidP="00424CD4">
      <w:pPr>
        <w:spacing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="00424CD4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8949A9">
        <w:rPr>
          <w:rFonts w:ascii="Times New Roman" w:hAnsi="Times New Roman" w:cs="Times New Roman" w:hint="eastAsia"/>
          <w:b/>
          <w:sz w:val="28"/>
          <w:szCs w:val="28"/>
        </w:rPr>
        <w:t>整体解决方案</w:t>
      </w:r>
    </w:p>
    <w:p w:rsidR="00C364EA" w:rsidRPr="00857DC4" w:rsidRDefault="00857DC4" w:rsidP="00C364EA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bookmarkStart w:id="0" w:name="_GoBack"/>
      <w:bookmarkEnd w:id="0"/>
      <w:r w:rsidR="00423E7C" w:rsidRPr="00857DC4">
        <w:rPr>
          <w:rFonts w:ascii="Times New Roman" w:hAnsi="Times New Roman" w:cs="Times New Roman"/>
          <w:bCs/>
          <w:sz w:val="24"/>
          <w:szCs w:val="24"/>
        </w:rPr>
        <w:t>l</w:t>
      </w:r>
      <w:r w:rsidR="00423E7C" w:rsidRPr="00857DC4">
        <w:rPr>
          <w:rFonts w:ascii="Times New Roman" w:hAnsi="Times New Roman" w:cs="Times New Roman" w:hint="eastAsia"/>
          <w:bCs/>
          <w:sz w:val="24"/>
          <w:szCs w:val="24"/>
        </w:rPr>
        <w:t>ogistic</w:t>
      </w:r>
      <w:r w:rsidR="00423E7C" w:rsidRPr="00857DC4">
        <w:rPr>
          <w:rFonts w:ascii="Times New Roman" w:hAnsi="Times New Roman" w:cs="Times New Roman" w:hint="eastAsia"/>
          <w:bCs/>
          <w:sz w:val="24"/>
          <w:szCs w:val="24"/>
        </w:rPr>
        <w:t>回归原理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我们先制造一份示例数据来看看</w:t>
      </w:r>
      <w:r w:rsidRPr="00423E7C">
        <w:rPr>
          <w:rFonts w:ascii="Times New Roman" w:hAnsi="Times New Roman" w:cs="Times New Roman"/>
          <w:bCs/>
          <w:sz w:val="24"/>
          <w:szCs w:val="24"/>
        </w:rPr>
        <w:t xml:space="preserve">logistic </w:t>
      </w:r>
      <w:r w:rsidRPr="00423E7C">
        <w:rPr>
          <w:rFonts w:ascii="Times New Roman" w:hAnsi="Times New Roman" w:cs="Times New Roman"/>
          <w:bCs/>
          <w:sz w:val="24"/>
          <w:szCs w:val="24"/>
        </w:rPr>
        <w:t>回归是如何工作的。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首先调用模块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423E7C">
        <w:rPr>
          <w:rFonts w:ascii="Times New Roman" w:hAnsi="Times New Roman" w:cs="Times New Roman"/>
          <w:bCs/>
          <w:sz w:val="24"/>
          <w:szCs w:val="24"/>
        </w:rPr>
        <w:t>mport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3E7C">
        <w:rPr>
          <w:rFonts w:ascii="Times New Roman" w:hAnsi="Times New Roman" w:cs="Times New Roman"/>
          <w:bCs/>
          <w:sz w:val="24"/>
          <w:szCs w:val="24"/>
        </w:rPr>
        <w:t>numpy as np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from sklearn import linear_model, datasets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from scipy.stats import norm</w:t>
      </w:r>
    </w:p>
    <w:p w:rsid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然后生成模拟数据并绘制图形：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np.random.seed(3)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n = 40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X = np.hstack((norm.rvs(loc=2, size=n, scale=2), norm.rvs(loc=8, size=n, scale=3)))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y = np.hstack((np.zeros(n),np.ones(n)))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plt.figure(figsize=(10, 4))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plt.xlim((-5, 20))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plt.scatter(X, y, c=y)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plt.xlabel("feature value")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plt.ylabel("class")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plt.grid(True, linestyle='-', color='0.75')</w:t>
      </w:r>
    </w:p>
    <w:p w:rsidR="00423E7C" w:rsidRPr="00423E7C" w:rsidRDefault="00423E7C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423E7C">
        <w:rPr>
          <w:rFonts w:ascii="Times New Roman" w:hAnsi="Times New Roman" w:cs="Times New Roman"/>
          <w:bCs/>
          <w:sz w:val="24"/>
          <w:szCs w:val="24"/>
        </w:rPr>
        <w:t>plt.savefig("E:/wulingfei/logistic_classification/logistic_classify1.png", bbox_inches="tight")</w:t>
      </w:r>
    </w:p>
    <w:p w:rsidR="00423E7C" w:rsidRDefault="009C32C9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9C32C9">
        <w:rPr>
          <w:rFonts w:ascii="Times New Roman" w:hAnsi="Times New Roman" w:cs="Times New Roman"/>
          <w:bCs/>
          <w:sz w:val="24"/>
          <w:szCs w:val="24"/>
        </w:rPr>
        <w:lastRenderedPageBreak/>
        <w:t>我们就看到这样一张图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</w:p>
    <w:p w:rsidR="009C32C9" w:rsidRPr="009C32C9" w:rsidRDefault="009C32C9" w:rsidP="00423E7C">
      <w:pPr>
        <w:spacing w:line="300" w:lineRule="auto"/>
        <w:ind w:rightChars="-27" w:right="-57"/>
        <w:rPr>
          <w:rFonts w:ascii="Times New Roman" w:hAnsi="Times New Roman" w:cs="Times New Roman"/>
          <w:bCs/>
          <w:sz w:val="24"/>
          <w:szCs w:val="24"/>
        </w:rPr>
      </w:pPr>
      <w:r w:rsidRPr="009C32C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507805" cy="1985750"/>
            <wp:effectExtent l="0" t="0" r="0" b="0"/>
            <wp:docPr id="5" name="图片 5" descr="http://wiki.swarma.net/images/9/9f/Logistic_classif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swarma.net/images/9/9f/Logistic_classify1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09" cy="19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7C" w:rsidRDefault="009C32C9" w:rsidP="009C32C9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9C32C9">
        <w:rPr>
          <w:rFonts w:ascii="Times New Roman" w:hAnsi="Times New Roman" w:cs="Times New Roman"/>
          <w:bCs/>
          <w:sz w:val="24"/>
          <w:szCs w:val="24"/>
        </w:rPr>
        <w:t>上图有</w:t>
      </w:r>
      <w:r w:rsidRPr="009C32C9">
        <w:rPr>
          <w:rFonts w:ascii="Times New Roman" w:hAnsi="Times New Roman" w:cs="Times New Roman"/>
          <w:bCs/>
          <w:sz w:val="24"/>
          <w:szCs w:val="24"/>
        </w:rPr>
        <w:t>80</w:t>
      </w:r>
      <w:r w:rsidRPr="009C32C9">
        <w:rPr>
          <w:rFonts w:ascii="Times New Roman" w:hAnsi="Times New Roman" w:cs="Times New Roman"/>
          <w:bCs/>
          <w:sz w:val="24"/>
          <w:szCs w:val="24"/>
        </w:rPr>
        <w:t>个数据点，在模拟</w:t>
      </w:r>
      <w:r w:rsidRPr="009C32C9">
        <w:rPr>
          <w:rFonts w:ascii="Times New Roman" w:hAnsi="Times New Roman" w:cs="Times New Roman"/>
          <w:bCs/>
          <w:sz w:val="24"/>
          <w:szCs w:val="24"/>
        </w:rPr>
        <w:t>X</w:t>
      </w:r>
      <w:r>
        <w:rPr>
          <w:rFonts w:ascii="Times New Roman" w:hAnsi="Times New Roman" w:cs="Times New Roman"/>
          <w:bCs/>
          <w:sz w:val="24"/>
          <w:szCs w:val="24"/>
        </w:rPr>
        <w:t>的时候，我们使用了两个正态分布，分别制定各自的均值</w:t>
      </w:r>
      <w:r>
        <w:rPr>
          <w:rFonts w:ascii="Times New Roman" w:hAnsi="Times New Roman" w:cs="Times New Roman" w:hint="eastAsia"/>
          <w:bCs/>
          <w:sz w:val="24"/>
          <w:szCs w:val="24"/>
        </w:rPr>
        <w:t>和</w:t>
      </w:r>
      <w:r w:rsidRPr="009C32C9">
        <w:rPr>
          <w:rFonts w:ascii="Times New Roman" w:hAnsi="Times New Roman" w:cs="Times New Roman"/>
          <w:bCs/>
          <w:sz w:val="24"/>
          <w:szCs w:val="24"/>
        </w:rPr>
        <w:t>方差，生成</w:t>
      </w:r>
      <w:r w:rsidRPr="009C32C9">
        <w:rPr>
          <w:rFonts w:ascii="Times New Roman" w:hAnsi="Times New Roman" w:cs="Times New Roman"/>
          <w:bCs/>
          <w:sz w:val="24"/>
          <w:szCs w:val="24"/>
        </w:rPr>
        <w:t>40</w:t>
      </w:r>
      <w:r w:rsidRPr="009C32C9">
        <w:rPr>
          <w:rFonts w:ascii="Times New Roman" w:hAnsi="Times New Roman" w:cs="Times New Roman"/>
          <w:bCs/>
          <w:sz w:val="24"/>
          <w:szCs w:val="24"/>
        </w:rPr>
        <w:t>个点。模拟</w:t>
      </w:r>
      <w:r w:rsidRPr="009C32C9">
        <w:rPr>
          <w:rFonts w:ascii="Times New Roman" w:hAnsi="Times New Roman" w:cs="Times New Roman"/>
          <w:bCs/>
          <w:sz w:val="24"/>
          <w:szCs w:val="24"/>
        </w:rPr>
        <w:t>Y</w:t>
      </w:r>
      <w:r w:rsidRPr="009C32C9">
        <w:rPr>
          <w:rFonts w:ascii="Times New Roman" w:hAnsi="Times New Roman" w:cs="Times New Roman"/>
          <w:bCs/>
          <w:sz w:val="24"/>
          <w:szCs w:val="24"/>
        </w:rPr>
        <w:t>的时候我们直接生成</w:t>
      </w:r>
      <w:r w:rsidRPr="009C32C9">
        <w:rPr>
          <w:rFonts w:ascii="Times New Roman" w:hAnsi="Times New Roman" w:cs="Times New Roman"/>
          <w:bCs/>
          <w:sz w:val="24"/>
          <w:szCs w:val="24"/>
        </w:rPr>
        <w:t>40</w:t>
      </w:r>
      <w:r w:rsidRPr="009C32C9">
        <w:rPr>
          <w:rFonts w:ascii="Times New Roman" w:hAnsi="Times New Roman" w:cs="Times New Roman"/>
          <w:bCs/>
          <w:sz w:val="24"/>
          <w:szCs w:val="24"/>
        </w:rPr>
        <w:t>个</w:t>
      </w:r>
      <w:r w:rsidRPr="009C32C9">
        <w:rPr>
          <w:rFonts w:ascii="Times New Roman" w:hAnsi="Times New Roman" w:cs="Times New Roman"/>
          <w:bCs/>
          <w:sz w:val="24"/>
          <w:szCs w:val="24"/>
        </w:rPr>
        <w:t>0</w:t>
      </w:r>
      <w:r w:rsidRPr="009C32C9">
        <w:rPr>
          <w:rFonts w:ascii="Times New Roman" w:hAnsi="Times New Roman" w:cs="Times New Roman"/>
          <w:bCs/>
          <w:sz w:val="24"/>
          <w:szCs w:val="24"/>
        </w:rPr>
        <w:t>和</w:t>
      </w:r>
      <w:r w:rsidRPr="009C32C9">
        <w:rPr>
          <w:rFonts w:ascii="Times New Roman" w:hAnsi="Times New Roman" w:cs="Times New Roman"/>
          <w:bCs/>
          <w:sz w:val="24"/>
          <w:szCs w:val="24"/>
        </w:rPr>
        <w:t>40</w:t>
      </w:r>
      <w:r w:rsidRPr="009C32C9">
        <w:rPr>
          <w:rFonts w:ascii="Times New Roman" w:hAnsi="Times New Roman" w:cs="Times New Roman"/>
          <w:bCs/>
          <w:sz w:val="24"/>
          <w:szCs w:val="24"/>
        </w:rPr>
        <w:t>个</w:t>
      </w:r>
      <w:r w:rsidRPr="009C32C9">
        <w:rPr>
          <w:rFonts w:ascii="Times New Roman" w:hAnsi="Times New Roman" w:cs="Times New Roman"/>
          <w:bCs/>
          <w:sz w:val="24"/>
          <w:szCs w:val="24"/>
        </w:rPr>
        <w:t>1</w:t>
      </w:r>
      <w:r w:rsidRPr="009C32C9">
        <w:rPr>
          <w:rFonts w:ascii="Times New Roman" w:hAnsi="Times New Roman" w:cs="Times New Roman"/>
          <w:bCs/>
          <w:sz w:val="24"/>
          <w:szCs w:val="24"/>
        </w:rPr>
        <w:t>。两个正态分布均值虽然不同，但在方差作用下，在</w:t>
      </w:r>
      <w:r w:rsidRPr="009C32C9">
        <w:rPr>
          <w:rFonts w:ascii="Times New Roman" w:hAnsi="Times New Roman" w:cs="Times New Roman"/>
          <w:bCs/>
          <w:sz w:val="24"/>
          <w:szCs w:val="24"/>
        </w:rPr>
        <w:t>X</w:t>
      </w:r>
      <w:r w:rsidRPr="009C32C9">
        <w:rPr>
          <w:rFonts w:ascii="Times New Roman" w:hAnsi="Times New Roman" w:cs="Times New Roman"/>
          <w:bCs/>
          <w:sz w:val="24"/>
          <w:szCs w:val="24"/>
        </w:rPr>
        <w:t>上的分布有重叠。我们假设这是数据中某个</w:t>
      </w:r>
      <w:r w:rsidRPr="009C32C9">
        <w:rPr>
          <w:rFonts w:ascii="Times New Roman" w:hAnsi="Times New Roman" w:cs="Times New Roman"/>
          <w:bCs/>
          <w:sz w:val="24"/>
          <w:szCs w:val="24"/>
        </w:rPr>
        <w:t>feature</w:t>
      </w:r>
      <w:r w:rsidRPr="009C32C9">
        <w:rPr>
          <w:rFonts w:ascii="Times New Roman" w:hAnsi="Times New Roman" w:cs="Times New Roman"/>
          <w:bCs/>
          <w:sz w:val="24"/>
          <w:szCs w:val="24"/>
        </w:rPr>
        <w:t>的表现，要求使用一个模型，根据这个</w:t>
      </w:r>
      <w:r w:rsidRPr="009C32C9">
        <w:rPr>
          <w:rFonts w:ascii="Times New Roman" w:hAnsi="Times New Roman" w:cs="Times New Roman"/>
          <w:bCs/>
          <w:sz w:val="24"/>
          <w:szCs w:val="24"/>
        </w:rPr>
        <w:t>feature</w:t>
      </w:r>
      <w:r w:rsidRPr="009C32C9">
        <w:rPr>
          <w:rFonts w:ascii="Times New Roman" w:hAnsi="Times New Roman" w:cs="Times New Roman"/>
          <w:bCs/>
          <w:sz w:val="24"/>
          <w:szCs w:val="24"/>
        </w:rPr>
        <w:t>来判别所属的</w:t>
      </w:r>
      <w:r w:rsidRPr="009C32C9">
        <w:rPr>
          <w:rFonts w:ascii="Times New Roman" w:hAnsi="Times New Roman" w:cs="Times New Roman"/>
          <w:bCs/>
          <w:sz w:val="24"/>
          <w:szCs w:val="24"/>
        </w:rPr>
        <w:t>Y</w:t>
      </w:r>
      <w:r w:rsidRPr="009C32C9">
        <w:rPr>
          <w:rFonts w:ascii="Times New Roman" w:hAnsi="Times New Roman" w:cs="Times New Roman"/>
          <w:bCs/>
          <w:sz w:val="24"/>
          <w:szCs w:val="24"/>
        </w:rPr>
        <w:t>类别。</w:t>
      </w:r>
    </w:p>
    <w:p w:rsidR="00E83C9F" w:rsidRP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 w:rsidRPr="00E83C9F">
        <w:rPr>
          <w:rFonts w:ascii="Times New Roman" w:hAnsi="Times New Roman" w:cs="Times New Roman"/>
          <w:sz w:val="24"/>
          <w:szCs w:val="24"/>
        </w:rPr>
        <w:t>使用</w:t>
      </w:r>
      <w:r w:rsidRPr="00E83C9F">
        <w:rPr>
          <w:rFonts w:ascii="Times New Roman" w:hAnsi="Times New Roman" w:cs="Times New Roman"/>
          <w:sz w:val="24"/>
          <w:szCs w:val="24"/>
        </w:rPr>
        <w:t>logistic regression</w:t>
      </w:r>
      <w:r w:rsidRPr="00E83C9F">
        <w:rPr>
          <w:rFonts w:ascii="Times New Roman" w:hAnsi="Times New Roman" w:cs="Times New Roman"/>
          <w:sz w:val="24"/>
          <w:szCs w:val="24"/>
        </w:rPr>
        <w:t>处理</w:t>
      </w:r>
      <w:r w:rsidRPr="00E83C9F">
        <w:rPr>
          <w:rFonts w:ascii="Times New Roman" w:hAnsi="Times New Roman" w:cs="Times New Roman"/>
          <w:sz w:val="24"/>
          <w:szCs w:val="24"/>
        </w:rPr>
        <w:t>iris</w:t>
      </w:r>
      <w:r w:rsidRPr="00E83C9F">
        <w:rPr>
          <w:rFonts w:ascii="Times New Roman" w:hAnsi="Times New Roman" w:cs="Times New Roman"/>
          <w:sz w:val="24"/>
          <w:szCs w:val="24"/>
        </w:rPr>
        <w:t>数据</w:t>
      </w:r>
    </w:p>
    <w:p w:rsidR="00E83C9F" w:rsidRPr="00E83C9F" w:rsidRDefault="00E83C9F" w:rsidP="008F1DF7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E83C9F">
        <w:rPr>
          <w:rFonts w:ascii="Times New Roman" w:hAnsi="Times New Roman" w:cs="Times New Roman"/>
          <w:bCs/>
          <w:sz w:val="24"/>
          <w:szCs w:val="24"/>
        </w:rPr>
        <w:t>我们使用基于</w:t>
      </w:r>
      <w:r w:rsidRPr="00E83C9F">
        <w:rPr>
          <w:rFonts w:ascii="Times New Roman" w:hAnsi="Times New Roman" w:cs="Times New Roman"/>
          <w:bCs/>
          <w:sz w:val="24"/>
          <w:szCs w:val="24"/>
        </w:rPr>
        <w:t>python</w:t>
      </w:r>
      <w:r w:rsidRPr="00E83C9F">
        <w:rPr>
          <w:rFonts w:ascii="Times New Roman" w:hAnsi="Times New Roman" w:cs="Times New Roman"/>
          <w:bCs/>
          <w:sz w:val="24"/>
          <w:szCs w:val="24"/>
        </w:rPr>
        <w:t>的</w:t>
      </w:r>
      <w:r w:rsidRPr="00E83C9F">
        <w:rPr>
          <w:rFonts w:ascii="Times New Roman" w:hAnsi="Times New Roman" w:cs="Times New Roman"/>
          <w:bCs/>
          <w:sz w:val="24"/>
          <w:szCs w:val="24"/>
        </w:rPr>
        <w:t>sklearn</w:t>
      </w:r>
      <w:r w:rsidRPr="00E83C9F">
        <w:rPr>
          <w:rFonts w:ascii="Times New Roman" w:hAnsi="Times New Roman" w:cs="Times New Roman"/>
          <w:bCs/>
          <w:sz w:val="24"/>
          <w:szCs w:val="24"/>
        </w:rPr>
        <w:t>这个机器学习的包，其中自带</w:t>
      </w:r>
      <w:r w:rsidRPr="00E83C9F">
        <w:rPr>
          <w:rFonts w:ascii="Times New Roman" w:hAnsi="Times New Roman" w:cs="Times New Roman"/>
          <w:bCs/>
          <w:sz w:val="24"/>
          <w:szCs w:val="24"/>
        </w:rPr>
        <w:t>Iris</w:t>
      </w:r>
      <w:r w:rsidRPr="00E83C9F">
        <w:rPr>
          <w:rFonts w:ascii="Times New Roman" w:hAnsi="Times New Roman" w:cs="Times New Roman"/>
          <w:bCs/>
          <w:sz w:val="24"/>
          <w:szCs w:val="24"/>
        </w:rPr>
        <w:t>数据。我们要先读入这个数据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</w:p>
    <w:p w:rsidR="00E83C9F" w:rsidRP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bCs/>
          <w:sz w:val="24"/>
          <w:szCs w:val="24"/>
        </w:rPr>
        <w:t>from</w:t>
      </w:r>
      <w:r w:rsidRPr="00E83C9F">
        <w:rPr>
          <w:rFonts w:ascii="Times New Roman" w:hAnsi="Times New Roman" w:cs="Times New Roman"/>
          <w:sz w:val="24"/>
          <w:szCs w:val="24"/>
        </w:rPr>
        <w:t xml:space="preserve"> matplotlib </w:t>
      </w:r>
      <w:r w:rsidRPr="00E83C9F">
        <w:rPr>
          <w:rFonts w:ascii="Times New Roman" w:hAnsi="Times New Roman" w:cs="Times New Roman"/>
          <w:bCs/>
          <w:sz w:val="24"/>
          <w:szCs w:val="24"/>
        </w:rPr>
        <w:t>import</w:t>
      </w:r>
      <w:r w:rsidRPr="00E83C9F">
        <w:rPr>
          <w:rFonts w:ascii="Times New Roman" w:hAnsi="Times New Roman" w:cs="Times New Roman"/>
          <w:sz w:val="24"/>
          <w:szCs w:val="24"/>
        </w:rPr>
        <w:t xml:space="preserve"> pyplot </w:t>
      </w:r>
      <w:r w:rsidRPr="00E83C9F">
        <w:rPr>
          <w:rFonts w:ascii="Times New Roman" w:hAnsi="Times New Roman" w:cs="Times New Roman"/>
          <w:bCs/>
          <w:sz w:val="24"/>
          <w:szCs w:val="24"/>
        </w:rPr>
        <w:t>as</w:t>
      </w:r>
      <w:r w:rsidRPr="00E83C9F">
        <w:rPr>
          <w:rFonts w:ascii="Times New Roman" w:hAnsi="Times New Roman" w:cs="Times New Roman"/>
          <w:sz w:val="24"/>
          <w:szCs w:val="24"/>
        </w:rPr>
        <w:t xml:space="preserve"> plt</w:t>
      </w:r>
    </w:p>
    <w:p w:rsidR="00E83C9F" w:rsidRP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bCs/>
          <w:sz w:val="24"/>
          <w:szCs w:val="24"/>
        </w:rPr>
        <w:t>from</w:t>
      </w:r>
      <w:r w:rsidRPr="00E83C9F">
        <w:rPr>
          <w:rFonts w:ascii="Times New Roman" w:hAnsi="Times New Roman" w:cs="Times New Roman"/>
          <w:sz w:val="24"/>
          <w:szCs w:val="24"/>
        </w:rPr>
        <w:t xml:space="preserve"> sklearn.datasets </w:t>
      </w:r>
      <w:r w:rsidRPr="00E83C9F">
        <w:rPr>
          <w:rFonts w:ascii="Times New Roman" w:hAnsi="Times New Roman" w:cs="Times New Roman"/>
          <w:bCs/>
          <w:sz w:val="24"/>
          <w:szCs w:val="24"/>
        </w:rPr>
        <w:t>import</w:t>
      </w:r>
      <w:r w:rsidRPr="00E83C9F">
        <w:rPr>
          <w:rFonts w:ascii="Times New Roman" w:hAnsi="Times New Roman" w:cs="Times New Roman"/>
          <w:sz w:val="24"/>
          <w:szCs w:val="24"/>
        </w:rPr>
        <w:t xml:space="preserve"> load_iris</w:t>
      </w:r>
    </w:p>
    <w:p w:rsid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bCs/>
          <w:sz w:val="24"/>
          <w:szCs w:val="24"/>
        </w:rPr>
        <w:t>import</w:t>
      </w:r>
      <w:r w:rsidRPr="00E83C9F">
        <w:rPr>
          <w:rFonts w:ascii="Times New Roman" w:hAnsi="Times New Roman" w:cs="Times New Roman"/>
          <w:sz w:val="24"/>
          <w:szCs w:val="24"/>
        </w:rPr>
        <w:t xml:space="preserve"> numpy </w:t>
      </w:r>
      <w:r w:rsidRPr="00E83C9F">
        <w:rPr>
          <w:rFonts w:ascii="Times New Roman" w:hAnsi="Times New Roman" w:cs="Times New Roman"/>
          <w:bCs/>
          <w:sz w:val="24"/>
          <w:szCs w:val="24"/>
        </w:rPr>
        <w:t>as</w:t>
      </w:r>
      <w:r w:rsidRPr="00E83C9F">
        <w:rPr>
          <w:rFonts w:ascii="Times New Roman" w:hAnsi="Times New Roman" w:cs="Times New Roman"/>
          <w:sz w:val="24"/>
          <w:szCs w:val="24"/>
        </w:rPr>
        <w:t xml:space="preserve"> np</w:t>
      </w:r>
    </w:p>
    <w:p w:rsid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sz w:val="24"/>
          <w:szCs w:val="24"/>
        </w:rPr>
        <w:t>试着把数据画出来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E83C9F" w:rsidRP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sz w:val="24"/>
          <w:szCs w:val="24"/>
        </w:rPr>
        <w:t>data = load_iris()</w:t>
      </w:r>
    </w:p>
    <w:p w:rsidR="00E83C9F" w:rsidRP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sz w:val="24"/>
          <w:szCs w:val="24"/>
        </w:rPr>
        <w:t>features = data['data']</w:t>
      </w:r>
    </w:p>
    <w:p w:rsidR="00E83C9F" w:rsidRP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sz w:val="24"/>
          <w:szCs w:val="24"/>
        </w:rPr>
        <w:t>feature_names = data['feature_names']</w:t>
      </w:r>
    </w:p>
    <w:p w:rsidR="00E83C9F" w:rsidRP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sz w:val="24"/>
          <w:szCs w:val="24"/>
        </w:rPr>
        <w:t>target = data['target']</w:t>
      </w:r>
    </w:p>
    <w:p w:rsidR="00E83C9F" w:rsidRPr="00744458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744458">
        <w:rPr>
          <w:rFonts w:ascii="Times New Roman" w:hAnsi="Times New Roman" w:cs="Times New Roman"/>
          <w:bCs/>
          <w:sz w:val="24"/>
          <w:szCs w:val="24"/>
        </w:rPr>
        <w:t>for</w:t>
      </w:r>
      <w:r w:rsidRPr="00744458">
        <w:rPr>
          <w:rFonts w:ascii="Times New Roman" w:hAnsi="Times New Roman" w:cs="Times New Roman"/>
          <w:sz w:val="24"/>
          <w:szCs w:val="24"/>
        </w:rPr>
        <w:t xml:space="preserve"> t,marker,col </w:t>
      </w:r>
      <w:r w:rsidRPr="00744458">
        <w:rPr>
          <w:rFonts w:ascii="Times New Roman" w:hAnsi="Times New Roman" w:cs="Times New Roman"/>
          <w:bCs/>
          <w:sz w:val="24"/>
          <w:szCs w:val="24"/>
        </w:rPr>
        <w:t>in</w:t>
      </w:r>
      <w:r w:rsidRPr="00744458">
        <w:rPr>
          <w:rFonts w:ascii="Times New Roman" w:hAnsi="Times New Roman" w:cs="Times New Roman"/>
          <w:sz w:val="24"/>
          <w:szCs w:val="24"/>
        </w:rPr>
        <w:t xml:space="preserve"> zip(xrange(3),"&gt;ox","rgb"):</w:t>
      </w:r>
    </w:p>
    <w:p w:rsidR="00E83C9F" w:rsidRPr="00E83C9F" w:rsidRDefault="00E83C9F" w:rsidP="00744458">
      <w:pPr>
        <w:spacing w:line="300" w:lineRule="auto"/>
        <w:ind w:rightChars="-27" w:right="-57" w:firstLine="420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sz w:val="24"/>
          <w:szCs w:val="24"/>
        </w:rPr>
        <w:t>plt.scatter(features[target == t,0], features[target == t,1], marker=marker,c=col)</w:t>
      </w:r>
    </w:p>
    <w:p w:rsidR="00E83C9F" w:rsidRP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sz w:val="24"/>
          <w:szCs w:val="24"/>
        </w:rPr>
        <w:t>plt.xlabel(feature_names[0])</w:t>
      </w:r>
    </w:p>
    <w:p w:rsidR="00E83C9F" w:rsidRPr="00E83C9F" w:rsidRDefault="00E83C9F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E83C9F">
        <w:rPr>
          <w:rFonts w:ascii="Times New Roman" w:hAnsi="Times New Roman" w:cs="Times New Roman"/>
          <w:sz w:val="24"/>
          <w:szCs w:val="24"/>
        </w:rPr>
        <w:t>plt.ylabel(feature_names[1])</w:t>
      </w:r>
    </w:p>
    <w:p w:rsidR="00E83C9F" w:rsidRDefault="00857F73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857F73">
        <w:rPr>
          <w:rFonts w:ascii="Times New Roman" w:hAnsi="Times New Roman" w:cs="Times New Roman"/>
          <w:sz w:val="24"/>
          <w:szCs w:val="24"/>
        </w:rPr>
        <w:t>使用上述命令，我们可以把数据集根据其两个特征画出来</w:t>
      </w:r>
      <w:r w:rsidR="00284C3C">
        <w:rPr>
          <w:rFonts w:ascii="Times New Roman" w:hAnsi="Times New Roman" w:cs="Times New Roman" w:hint="eastAsia"/>
          <w:sz w:val="24"/>
          <w:szCs w:val="24"/>
        </w:rPr>
        <w:t>：</w:t>
      </w:r>
    </w:p>
    <w:p w:rsidR="00284C3C" w:rsidRPr="00857F73" w:rsidRDefault="00284C3C" w:rsidP="00E83C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79678" cy="2142247"/>
            <wp:effectExtent l="0" t="0" r="0" b="0"/>
            <wp:docPr id="9" name="图片 9" descr="http://wiki.swarma.net/images/2/25/Iris_clusteri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iki.swarma.net/images/2/25/Iris_clustering_1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08" cy="214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C3C" w:rsidRPr="00284C3C" w:rsidRDefault="00284C3C" w:rsidP="00284C3C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</w:t>
      </w:r>
      <w:r w:rsidRPr="00284C3C">
        <w:rPr>
          <w:rFonts w:ascii="Times New Roman" w:hAnsi="Times New Roman" w:cs="Times New Roman"/>
          <w:sz w:val="24"/>
          <w:szCs w:val="24"/>
        </w:rPr>
        <w:t>三角形代表</w:t>
      </w:r>
      <w:r w:rsidRPr="00284C3C">
        <w:rPr>
          <w:rFonts w:ascii="Times New Roman" w:hAnsi="Times New Roman" w:cs="Times New Roman"/>
          <w:sz w:val="24"/>
          <w:szCs w:val="24"/>
        </w:rPr>
        <w:t>Setosa</w:t>
      </w:r>
      <w:r w:rsidRPr="00284C3C">
        <w:rPr>
          <w:rFonts w:ascii="Times New Roman" w:hAnsi="Times New Roman" w:cs="Times New Roman"/>
          <w:sz w:val="24"/>
          <w:szCs w:val="24"/>
        </w:rPr>
        <w:t>，圆形代表</w:t>
      </w:r>
      <w:r w:rsidRPr="00284C3C">
        <w:rPr>
          <w:rFonts w:ascii="Times New Roman" w:hAnsi="Times New Roman" w:cs="Times New Roman"/>
          <w:sz w:val="24"/>
          <w:szCs w:val="24"/>
        </w:rPr>
        <w:t>Versicolor</w:t>
      </w:r>
      <w:r w:rsidRPr="00284C3C">
        <w:rPr>
          <w:rFonts w:ascii="Times New Roman" w:hAnsi="Times New Roman" w:cs="Times New Roman"/>
          <w:sz w:val="24"/>
          <w:szCs w:val="24"/>
        </w:rPr>
        <w:t>，叉叉代表</w:t>
      </w:r>
      <w:r w:rsidRPr="00284C3C">
        <w:rPr>
          <w:rFonts w:ascii="Times New Roman" w:hAnsi="Times New Roman" w:cs="Times New Roman"/>
          <w:sz w:val="24"/>
          <w:szCs w:val="24"/>
        </w:rPr>
        <w:t>Virginica</w:t>
      </w:r>
      <w:r w:rsidRPr="00284C3C">
        <w:rPr>
          <w:rFonts w:ascii="Times New Roman" w:hAnsi="Times New Roman" w:cs="Times New Roman"/>
          <w:sz w:val="24"/>
          <w:szCs w:val="24"/>
        </w:rPr>
        <w:t>。</w:t>
      </w:r>
    </w:p>
    <w:p w:rsid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我们当然也可以写一个函数来画图，把四个特征的所有组合都画出来看一下数据在特征空间的分布，一共有六个二维投影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bCs/>
          <w:sz w:val="24"/>
          <w:szCs w:val="24"/>
        </w:rPr>
        <w:t>def</w:t>
      </w:r>
      <w:r w:rsidRPr="00284C3C">
        <w:rPr>
          <w:rFonts w:ascii="Times New Roman" w:hAnsi="Times New Roman" w:cs="Times New Roman"/>
          <w:sz w:val="24"/>
          <w:szCs w:val="24"/>
        </w:rPr>
        <w:t xml:space="preserve"> plotIrisData(x,y):</w:t>
      </w:r>
    </w:p>
    <w:p w:rsidR="00284C3C" w:rsidRPr="00284C3C" w:rsidRDefault="00284C3C" w:rsidP="00744458">
      <w:pPr>
        <w:spacing w:line="300" w:lineRule="auto"/>
        <w:ind w:rightChars="-27" w:right="-57" w:firstLine="420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bCs/>
          <w:sz w:val="24"/>
          <w:szCs w:val="24"/>
        </w:rPr>
        <w:t>for</w:t>
      </w:r>
      <w:r w:rsidRPr="00284C3C">
        <w:rPr>
          <w:rFonts w:ascii="Times New Roman" w:hAnsi="Times New Roman" w:cs="Times New Roman"/>
          <w:sz w:val="24"/>
          <w:szCs w:val="24"/>
        </w:rPr>
        <w:t xml:space="preserve"> t,marker,col </w:t>
      </w:r>
      <w:r w:rsidRPr="00284C3C">
        <w:rPr>
          <w:rFonts w:ascii="Times New Roman" w:hAnsi="Times New Roman" w:cs="Times New Roman"/>
          <w:bCs/>
          <w:sz w:val="24"/>
          <w:szCs w:val="24"/>
        </w:rPr>
        <w:t>in</w:t>
      </w:r>
      <w:r w:rsidRPr="00284C3C">
        <w:rPr>
          <w:rFonts w:ascii="Times New Roman" w:hAnsi="Times New Roman" w:cs="Times New Roman"/>
          <w:sz w:val="24"/>
          <w:szCs w:val="24"/>
        </w:rPr>
        <w:t xml:space="preserve"> zip(xrange(3),"&gt;ox","rgb"):</w:t>
      </w:r>
    </w:p>
    <w:p w:rsidR="00284C3C" w:rsidRPr="00284C3C" w:rsidRDefault="00284C3C" w:rsidP="005C65D0">
      <w:pPr>
        <w:spacing w:line="300" w:lineRule="auto"/>
        <w:ind w:left="840"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plt.scatter(features[target == t,x], features[target == t,y], marker=marker,c=col)</w:t>
      </w:r>
    </w:p>
    <w:p w:rsidR="00284C3C" w:rsidRPr="00284C3C" w:rsidRDefault="00284C3C" w:rsidP="005C65D0">
      <w:pPr>
        <w:spacing w:line="300" w:lineRule="auto"/>
        <w:ind w:rightChars="-27" w:right="-57" w:firstLine="420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plt.xlabel(feature_names[x])</w:t>
      </w:r>
    </w:p>
    <w:p w:rsidR="00284C3C" w:rsidRPr="00284C3C" w:rsidRDefault="00284C3C" w:rsidP="005C65D0">
      <w:pPr>
        <w:spacing w:line="300" w:lineRule="auto"/>
        <w:ind w:rightChars="-27" w:right="-57" w:firstLine="420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plt.ylabel(feature_names[y])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 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 xml:space="preserve">figure(num=None, figsize=(12, 8), dpi=80, facecolor='w', edgecolor='k')     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plt.subplot(231)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 xml:space="preserve">plotIrisData(0,1)            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 xml:space="preserve">plt.subplot(232)  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plotIrisData(0,2)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 xml:space="preserve">plt.subplot(233) 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 xml:space="preserve">plotIrisData(0,3) 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plt.subplot(234)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 xml:space="preserve">plotIrisData(1,2)   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 xml:space="preserve">plt.subplot(235)  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 xml:space="preserve">plotIrisData(1,3) 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plt.subplot(236)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 xml:space="preserve">plotIrisData(2,3)   </w:t>
      </w:r>
    </w:p>
    <w:p w:rsidR="00284C3C" w:rsidRPr="00284C3C" w:rsidRDefault="00284C3C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284C3C">
        <w:rPr>
          <w:rFonts w:ascii="Times New Roman" w:hAnsi="Times New Roman" w:cs="Times New Roman"/>
          <w:sz w:val="24"/>
          <w:szCs w:val="24"/>
        </w:rPr>
        <w:t>plt.tight_layout(pad=0.4, w_pad=0, h_pad=1.0)</w:t>
      </w:r>
    </w:p>
    <w:p w:rsidR="00284C3C" w:rsidRPr="00347E9F" w:rsidRDefault="00347E9F" w:rsidP="00284C3C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32913" cy="2672476"/>
            <wp:effectExtent l="0" t="0" r="0" b="0"/>
            <wp:docPr id="10" name="图片 10" descr="http://wiki.swarma.net/images/6/66/Iris_cluster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iki.swarma.net/images/6/66/Iris_clustering_2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62" cy="267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7C" w:rsidRDefault="00347E9F" w:rsidP="00347E9F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>这张图展示了</w:t>
      </w:r>
      <w:r w:rsidRPr="00347E9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维特征空间中的数据所有的二维投影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47E9F" w:rsidRDefault="00347E9F" w:rsidP="00347E9F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>这里的情况比之前的模拟数据复杂，应为我们现在的自变量有两个而不是一个（我们从四个维度中选取两个），因变量有三个而不是两个。不过幸好</w:t>
      </w:r>
      <w:r w:rsidRPr="00347E9F">
        <w:rPr>
          <w:rFonts w:ascii="Times New Roman" w:hAnsi="Times New Roman" w:cs="Times New Roman"/>
          <w:sz w:val="24"/>
          <w:szCs w:val="24"/>
        </w:rPr>
        <w:t>sklearn</w:t>
      </w:r>
      <w:r w:rsidRPr="00347E9F">
        <w:rPr>
          <w:rFonts w:ascii="Times New Roman" w:hAnsi="Times New Roman" w:cs="Times New Roman"/>
          <w:sz w:val="24"/>
          <w:szCs w:val="24"/>
        </w:rPr>
        <w:t>的</w:t>
      </w:r>
      <w:r w:rsidRPr="00347E9F">
        <w:rPr>
          <w:rFonts w:ascii="Times New Roman" w:hAnsi="Times New Roman" w:cs="Times New Roman"/>
          <w:sz w:val="24"/>
          <w:szCs w:val="24"/>
        </w:rPr>
        <w:t>fit</w:t>
      </w:r>
      <w:r w:rsidRPr="00347E9F">
        <w:rPr>
          <w:rFonts w:ascii="Times New Roman" w:hAnsi="Times New Roman" w:cs="Times New Roman"/>
          <w:sz w:val="24"/>
          <w:szCs w:val="24"/>
        </w:rPr>
        <w:t>函数和</w:t>
      </w:r>
      <w:r w:rsidRPr="00347E9F">
        <w:rPr>
          <w:rFonts w:ascii="Times New Roman" w:hAnsi="Times New Roman" w:cs="Times New Roman"/>
          <w:sz w:val="24"/>
          <w:szCs w:val="24"/>
        </w:rPr>
        <w:t>predict</w:t>
      </w:r>
      <w:r w:rsidRPr="00347E9F">
        <w:rPr>
          <w:rFonts w:ascii="Times New Roman" w:hAnsi="Times New Roman" w:cs="Times New Roman"/>
          <w:sz w:val="24"/>
          <w:szCs w:val="24"/>
        </w:rPr>
        <w:t>函数让我们处理起这些问题来变得很容易。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i/>
          <w:iCs/>
          <w:sz w:val="24"/>
          <w:szCs w:val="24"/>
        </w:rPr>
        <w:t>#-----preprare data----------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</w:t>
      </w:r>
      <w:r w:rsidRPr="00347E9F">
        <w:rPr>
          <w:rFonts w:ascii="Times New Roman" w:hAnsi="Times New Roman" w:cs="Times New Roman"/>
          <w:bCs/>
          <w:sz w:val="24"/>
          <w:szCs w:val="24"/>
        </w:rPr>
        <w:t>from</w:t>
      </w:r>
      <w:r w:rsidRPr="00347E9F">
        <w:rPr>
          <w:rFonts w:ascii="Times New Roman" w:hAnsi="Times New Roman" w:cs="Times New Roman"/>
          <w:sz w:val="24"/>
          <w:szCs w:val="24"/>
        </w:rPr>
        <w:t xml:space="preserve"> sklearn </w:t>
      </w:r>
      <w:r w:rsidRPr="00347E9F">
        <w:rPr>
          <w:rFonts w:ascii="Times New Roman" w:hAnsi="Times New Roman" w:cs="Times New Roman"/>
          <w:bCs/>
          <w:sz w:val="24"/>
          <w:szCs w:val="24"/>
        </w:rPr>
        <w:t>import</w:t>
      </w:r>
      <w:r w:rsidRPr="00347E9F">
        <w:rPr>
          <w:rFonts w:ascii="Times New Roman" w:hAnsi="Times New Roman" w:cs="Times New Roman"/>
          <w:sz w:val="24"/>
          <w:szCs w:val="24"/>
        </w:rPr>
        <w:t xml:space="preserve"> datasets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iris = datasets.load_iris()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X = iris.data[:, :2]  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Y = iris.target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</w:t>
      </w:r>
      <w:r w:rsidRPr="00347E9F">
        <w:rPr>
          <w:rFonts w:ascii="Times New Roman" w:hAnsi="Times New Roman" w:cs="Times New Roman"/>
          <w:i/>
          <w:iCs/>
          <w:sz w:val="24"/>
          <w:szCs w:val="24"/>
        </w:rPr>
        <w:t>#-----fit data--------------------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logclf = LogisticRegression(C=1e5)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logclf.fit(X, Y)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</w:t>
      </w:r>
      <w:r w:rsidRPr="00347E9F">
        <w:rPr>
          <w:rFonts w:ascii="Times New Roman" w:hAnsi="Times New Roman" w:cs="Times New Roman"/>
          <w:i/>
          <w:iCs/>
          <w:sz w:val="24"/>
          <w:szCs w:val="24"/>
        </w:rPr>
        <w:t># Plot the decision boundary. For that, we will assign a color to each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</w:t>
      </w:r>
      <w:r w:rsidRPr="00347E9F">
        <w:rPr>
          <w:rFonts w:ascii="Times New Roman" w:hAnsi="Times New Roman" w:cs="Times New Roman"/>
          <w:i/>
          <w:iCs/>
          <w:sz w:val="24"/>
          <w:szCs w:val="24"/>
        </w:rPr>
        <w:t># point in the mesh [x_min, m_max]x[y_min, y_max].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h = .02  </w:t>
      </w:r>
      <w:r w:rsidRPr="00347E9F">
        <w:rPr>
          <w:rFonts w:ascii="Times New Roman" w:hAnsi="Times New Roman" w:cs="Times New Roman"/>
          <w:i/>
          <w:iCs/>
          <w:sz w:val="24"/>
          <w:szCs w:val="24"/>
        </w:rPr>
        <w:t># step size in the mesh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x_min, x_max = X[:, 0].min() - .5, X[:, 0].max() + .5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y_min, y_max = X[:, 1].min() - .5, X[:, 1].max() + .5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xx, yy = np.meshgrid(np.arange(x_min, x_max, h), np.arange(y_min, y_max, h))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Z = logclf.predict(np.c_[xx.ravel(), yy.ravel()])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</w:t>
      </w:r>
      <w:r w:rsidRPr="00347E9F">
        <w:rPr>
          <w:rFonts w:ascii="Times New Roman" w:hAnsi="Times New Roman" w:cs="Times New Roman"/>
          <w:i/>
          <w:iCs/>
          <w:sz w:val="24"/>
          <w:szCs w:val="24"/>
        </w:rPr>
        <w:t># Put the result into a color plot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Z = Z.reshape(xx.shape)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pl.figure(1, figsize=(8, 6))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pl.pcolormesh(xx, yy, Z, cmap=plt.get_cmap('Spectral'))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</w:t>
      </w:r>
      <w:r w:rsidRPr="00347E9F">
        <w:rPr>
          <w:rFonts w:ascii="Times New Roman" w:hAnsi="Times New Roman" w:cs="Times New Roman"/>
          <w:i/>
          <w:iCs/>
          <w:sz w:val="24"/>
          <w:szCs w:val="24"/>
        </w:rPr>
        <w:t># Plot also the training points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47E9F">
        <w:rPr>
          <w:rFonts w:ascii="Times New Roman" w:hAnsi="Times New Roman" w:cs="Times New Roman"/>
          <w:bCs/>
          <w:sz w:val="24"/>
          <w:szCs w:val="24"/>
        </w:rPr>
        <w:t>for</w:t>
      </w:r>
      <w:r w:rsidRPr="00347E9F">
        <w:rPr>
          <w:rFonts w:ascii="Times New Roman" w:hAnsi="Times New Roman" w:cs="Times New Roman"/>
          <w:sz w:val="24"/>
          <w:szCs w:val="24"/>
        </w:rPr>
        <w:t xml:space="preserve"> t,marker,col </w:t>
      </w:r>
      <w:r w:rsidRPr="00347E9F">
        <w:rPr>
          <w:rFonts w:ascii="Times New Roman" w:hAnsi="Times New Roman" w:cs="Times New Roman"/>
          <w:bCs/>
          <w:sz w:val="24"/>
          <w:szCs w:val="24"/>
        </w:rPr>
        <w:t>in</w:t>
      </w:r>
      <w:r w:rsidRPr="00347E9F">
        <w:rPr>
          <w:rFonts w:ascii="Times New Roman" w:hAnsi="Times New Roman" w:cs="Times New Roman"/>
          <w:sz w:val="24"/>
          <w:szCs w:val="24"/>
        </w:rPr>
        <w:t xml:space="preserve"> zip(xrange(3),"o^D","rgb"):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            plt.scatter(X[Y == t,0], X[Y == t,1], marker=marker,c=col)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pl.xlabel('Sepal length')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pl.ylabel('Sepal width')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pl.xlim(xx.min(), xx.max())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pl.ylim(yy.min(), yy.max())</w:t>
      </w:r>
    </w:p>
    <w:p w:rsidR="00347E9F" w:rsidRPr="00347E9F" w:rsidRDefault="00347E9F" w:rsidP="00347E9F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sz w:val="24"/>
          <w:szCs w:val="24"/>
        </w:rPr>
        <w:t xml:space="preserve">    plt.savefig("E:/wulingfei/logistic_classification/logistic_classify4.png", bbox_inches="tight")</w:t>
      </w:r>
    </w:p>
    <w:p w:rsidR="00F105A4" w:rsidRPr="00DD5FD2" w:rsidRDefault="00347E9F" w:rsidP="00C364EA">
      <w:pPr>
        <w:spacing w:line="300" w:lineRule="auto"/>
        <w:ind w:rightChars="-27" w:right="-57"/>
        <w:rPr>
          <w:rFonts w:ascii="Times New Roman" w:hAnsi="Times New Roman" w:cs="Times New Roman"/>
          <w:sz w:val="24"/>
          <w:szCs w:val="24"/>
        </w:rPr>
      </w:pPr>
      <w:r w:rsidRPr="00347E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3797" cy="2261938"/>
            <wp:effectExtent l="0" t="0" r="0" b="0"/>
            <wp:docPr id="12" name="图片 12" descr="http://wiki.swarma.net/images/7/72/Logistic_classif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swarma.net/images/7/72/Logistic_classify4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06" cy="226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87" w:rsidRPr="00AB1126" w:rsidRDefault="00393F19" w:rsidP="00DD5FD2">
      <w:pPr>
        <w:spacing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="00131687" w:rsidRPr="00AB1126">
        <w:rPr>
          <w:rFonts w:ascii="Times New Roman" w:hAnsi="Times New Roman" w:cs="Times New Roman"/>
          <w:b/>
          <w:sz w:val="28"/>
          <w:szCs w:val="28"/>
        </w:rPr>
        <w:t>、小组分工</w:t>
      </w:r>
    </w:p>
    <w:p w:rsidR="00131687" w:rsidRPr="004C71DE" w:rsidRDefault="00131687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程序</w:t>
      </w:r>
      <w:r w:rsidR="009A7E5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设计及</w:t>
      </w:r>
      <w:r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编写：</w:t>
      </w:r>
      <w:r w:rsidR="00000F7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杜嘻嘻</w:t>
      </w:r>
    </w:p>
    <w:p w:rsidR="00131687" w:rsidRPr="004C71DE" w:rsidRDefault="00131687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程序调试：</w:t>
      </w:r>
      <w:r w:rsidR="00000F7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杜嘻嘻</w:t>
      </w:r>
    </w:p>
    <w:p w:rsidR="005C13F2" w:rsidRDefault="005C13F2" w:rsidP="00000F7C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实验</w:t>
      </w:r>
      <w:r w:rsidR="00131687" w:rsidRPr="004C71DE">
        <w:rPr>
          <w:rFonts w:ascii="Times New Roman" w:hAnsi="Times New Roman" w:cs="Times New Roman"/>
          <w:color w:val="000000" w:themeColor="text1"/>
          <w:sz w:val="24"/>
          <w:szCs w:val="24"/>
        </w:rPr>
        <w:t>报告：</w:t>
      </w:r>
      <w:r w:rsidR="00000F7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杜嘻嘻</w:t>
      </w:r>
    </w:p>
    <w:p w:rsidR="00131687" w:rsidRPr="00AB1126" w:rsidRDefault="00393F19" w:rsidP="00C364EA">
      <w:pPr>
        <w:spacing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五</w:t>
      </w:r>
      <w:r w:rsidR="00131687" w:rsidRPr="00AB1126">
        <w:rPr>
          <w:rFonts w:ascii="Times New Roman" w:hAnsi="Times New Roman" w:cs="Times New Roman"/>
          <w:b/>
          <w:sz w:val="28"/>
          <w:szCs w:val="28"/>
        </w:rPr>
        <w:t>、作业总结</w:t>
      </w:r>
    </w:p>
    <w:p w:rsidR="006A3FBB" w:rsidRDefault="00131687" w:rsidP="006D7DFD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由于</w:t>
      </w:r>
      <w:r w:rsidR="00000F7C">
        <w:rPr>
          <w:rFonts w:ascii="Times New Roman" w:hAnsi="Times New Roman" w:cs="Times New Roman" w:hint="eastAsia"/>
          <w:sz w:val="24"/>
          <w:szCs w:val="24"/>
        </w:rPr>
        <w:t>本科阶段几乎没有自己亲自</w:t>
      </w:r>
      <w:r w:rsidR="006A3FBB">
        <w:rPr>
          <w:rFonts w:ascii="Times New Roman" w:hAnsi="Times New Roman" w:cs="Times New Roman" w:hint="eastAsia"/>
          <w:sz w:val="24"/>
          <w:szCs w:val="24"/>
        </w:rPr>
        <w:t>动手编写过</w:t>
      </w:r>
      <w:r w:rsidR="00000F7C">
        <w:rPr>
          <w:rFonts w:ascii="Times New Roman" w:hAnsi="Times New Roman" w:cs="Times New Roman" w:hint="eastAsia"/>
          <w:sz w:val="24"/>
          <w:szCs w:val="24"/>
        </w:rPr>
        <w:t>程序</w:t>
      </w:r>
      <w:r w:rsidR="006A3FBB">
        <w:rPr>
          <w:rFonts w:ascii="Times New Roman" w:hAnsi="Times New Roman" w:cs="Times New Roman" w:hint="eastAsia"/>
          <w:sz w:val="24"/>
          <w:szCs w:val="24"/>
        </w:rPr>
        <w:t>，虽然研究生开学以来一直在自学编程，但是刚入门感觉还是很艰难，</w:t>
      </w:r>
      <w:r w:rsidRPr="00AB1126">
        <w:rPr>
          <w:rFonts w:ascii="Times New Roman" w:hAnsi="Times New Roman" w:cs="Times New Roman"/>
          <w:sz w:val="24"/>
          <w:szCs w:val="24"/>
        </w:rPr>
        <w:t>所以</w:t>
      </w:r>
      <w:r w:rsidR="006A3FBB">
        <w:rPr>
          <w:rFonts w:ascii="Times New Roman" w:hAnsi="Times New Roman" w:cs="Times New Roman" w:hint="eastAsia"/>
          <w:sz w:val="24"/>
          <w:szCs w:val="24"/>
        </w:rPr>
        <w:t>要完成本次实验对我来说有点难度。通过本次实验，</w:t>
      </w:r>
      <w:r w:rsidR="00FE40CA">
        <w:rPr>
          <w:rFonts w:ascii="Times New Roman" w:hAnsi="Times New Roman" w:cs="Times New Roman" w:hint="eastAsia"/>
          <w:sz w:val="24"/>
          <w:szCs w:val="24"/>
        </w:rPr>
        <w:t>自己亲自完成一个实验的经历，我学习到了很多。以前都是拼命地学习理论知识，没有把理论运用到编程的实际操作中，这就导致自己的编程能力没有得到锻炼。</w:t>
      </w:r>
      <w:r w:rsidR="006A3FBB">
        <w:rPr>
          <w:rFonts w:ascii="Times New Roman" w:hAnsi="Times New Roman" w:cs="Times New Roman" w:hint="eastAsia"/>
          <w:sz w:val="24"/>
          <w:szCs w:val="24"/>
        </w:rPr>
        <w:t>我</w:t>
      </w:r>
      <w:r w:rsidR="00FE40CA">
        <w:rPr>
          <w:rFonts w:ascii="Times New Roman" w:hAnsi="Times New Roman" w:cs="Times New Roman" w:hint="eastAsia"/>
          <w:sz w:val="24"/>
          <w:szCs w:val="24"/>
        </w:rPr>
        <w:t>也</w:t>
      </w:r>
      <w:r w:rsidR="006A3FBB">
        <w:rPr>
          <w:rFonts w:ascii="Times New Roman" w:hAnsi="Times New Roman" w:cs="Times New Roman" w:hint="eastAsia"/>
          <w:sz w:val="24"/>
          <w:szCs w:val="24"/>
        </w:rPr>
        <w:t>认识到了自己的编程的道路很艰辛，但是我相信通过自己的努力，在不久的将来，我可以独挡一面的自己独立完成程序的编写。</w:t>
      </w:r>
    </w:p>
    <w:p w:rsidR="0073708B" w:rsidRPr="00C06259" w:rsidRDefault="006A3FBB" w:rsidP="00C06259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通过学习</w:t>
      </w:r>
      <w:r w:rsidR="006D7DFD">
        <w:rPr>
          <w:rFonts w:ascii="Times New Roman" w:hAnsi="Times New Roman" w:cs="Times New Roman" w:hint="eastAsia"/>
          <w:sz w:val="24"/>
          <w:szCs w:val="24"/>
        </w:rPr>
        <w:t>模式识别</w:t>
      </w:r>
      <w:r>
        <w:rPr>
          <w:rFonts w:ascii="Times New Roman" w:hAnsi="Times New Roman" w:cs="Times New Roman" w:hint="eastAsia"/>
          <w:sz w:val="24"/>
          <w:szCs w:val="24"/>
        </w:rPr>
        <w:t>这门课程，我可以毫不夸张地说赵老师真的是我见过的最认真负责的老师</w:t>
      </w:r>
      <w:r w:rsidR="008F1DF7">
        <w:rPr>
          <w:rFonts w:ascii="Times New Roman" w:hAnsi="Times New Roman" w:cs="Times New Roman" w:hint="eastAsia"/>
          <w:sz w:val="24"/>
          <w:szCs w:val="24"/>
        </w:rPr>
        <w:t>之一</w:t>
      </w:r>
      <w:r w:rsidR="000556A5">
        <w:rPr>
          <w:rFonts w:ascii="Times New Roman" w:hAnsi="Times New Roman" w:cs="Times New Roman" w:hint="eastAsia"/>
          <w:sz w:val="24"/>
          <w:szCs w:val="24"/>
        </w:rPr>
        <w:t>。每次上课，赵老师到教室</w:t>
      </w:r>
      <w:r>
        <w:rPr>
          <w:rFonts w:ascii="Times New Roman" w:hAnsi="Times New Roman" w:cs="Times New Roman" w:hint="eastAsia"/>
          <w:sz w:val="24"/>
          <w:szCs w:val="24"/>
        </w:rPr>
        <w:t>的时间比大</w:t>
      </w:r>
      <w:r w:rsidR="00FE40CA">
        <w:rPr>
          <w:rFonts w:ascii="Times New Roman" w:hAnsi="Times New Roman" w:cs="Times New Roman" w:hint="eastAsia"/>
          <w:sz w:val="24"/>
          <w:szCs w:val="24"/>
        </w:rPr>
        <w:t>多数学生都早，然后就开始准备上课的教学内容，每节课都保质保量的教</w:t>
      </w:r>
      <w:r>
        <w:rPr>
          <w:rFonts w:ascii="Times New Roman" w:hAnsi="Times New Roman" w:cs="Times New Roman" w:hint="eastAsia"/>
          <w:sz w:val="24"/>
          <w:szCs w:val="24"/>
        </w:rPr>
        <w:t>给我们很多知识。我们应该学习赵老师</w:t>
      </w:r>
      <w:r w:rsidR="00A97510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这种</w:t>
      </w:r>
      <w:r w:rsidR="00A97510">
        <w:rPr>
          <w:rFonts w:ascii="Times New Roman" w:hAnsi="Times New Roman" w:cs="Times New Roman" w:hint="eastAsia"/>
          <w:sz w:val="24"/>
          <w:szCs w:val="24"/>
        </w:rPr>
        <w:t>精神，我相信只要拿出赵老师的这种对待学术的态度，我们还怕学不好编程？</w:t>
      </w:r>
      <w:r w:rsidR="00021EAF" w:rsidRPr="00AB1126">
        <w:rPr>
          <w:rFonts w:ascii="Times New Roman" w:hAnsi="Times New Roman" w:cs="Times New Roman"/>
          <w:sz w:val="24"/>
          <w:szCs w:val="24"/>
        </w:rPr>
        <w:t>感谢赵老师</w:t>
      </w:r>
      <w:r w:rsidR="00A97510">
        <w:rPr>
          <w:rFonts w:ascii="Times New Roman" w:hAnsi="Times New Roman" w:cs="Times New Roman" w:hint="eastAsia"/>
          <w:sz w:val="24"/>
          <w:szCs w:val="24"/>
        </w:rPr>
        <w:t>的</w:t>
      </w:r>
      <w:r w:rsidR="00021EAF" w:rsidRPr="00AB1126">
        <w:rPr>
          <w:rFonts w:ascii="Times New Roman" w:hAnsi="Times New Roman" w:cs="Times New Roman"/>
          <w:sz w:val="24"/>
          <w:szCs w:val="24"/>
        </w:rPr>
        <w:t>教学</w:t>
      </w:r>
      <w:r w:rsidR="006D7DFD">
        <w:rPr>
          <w:rFonts w:ascii="Times New Roman" w:hAnsi="Times New Roman" w:cs="Times New Roman" w:hint="eastAsia"/>
          <w:sz w:val="24"/>
          <w:szCs w:val="24"/>
        </w:rPr>
        <w:t>帮助</w:t>
      </w:r>
      <w:r w:rsidR="00A97510">
        <w:rPr>
          <w:rFonts w:ascii="Times New Roman" w:hAnsi="Times New Roman" w:cs="Times New Roman"/>
          <w:sz w:val="24"/>
          <w:szCs w:val="24"/>
        </w:rPr>
        <w:t>，并且在</w:t>
      </w:r>
      <w:r w:rsidR="00A97510">
        <w:rPr>
          <w:rFonts w:ascii="Times New Roman" w:hAnsi="Times New Roman" w:cs="Times New Roman" w:hint="eastAsia"/>
          <w:sz w:val="24"/>
          <w:szCs w:val="24"/>
        </w:rPr>
        <w:t>实验</w:t>
      </w:r>
      <w:r w:rsidR="00021EAF" w:rsidRPr="00AB1126">
        <w:rPr>
          <w:rFonts w:ascii="Times New Roman" w:hAnsi="Times New Roman" w:cs="Times New Roman"/>
          <w:sz w:val="24"/>
          <w:szCs w:val="24"/>
        </w:rPr>
        <w:t>过程中给了我们大家很多指导。</w:t>
      </w:r>
    </w:p>
    <w:sectPr w:rsidR="0073708B" w:rsidRPr="00C06259" w:rsidSect="00C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180" w:rsidRDefault="00B61180" w:rsidP="0073708B">
      <w:r>
        <w:separator/>
      </w:r>
    </w:p>
  </w:endnote>
  <w:endnote w:type="continuationSeparator" w:id="0">
    <w:p w:rsidR="00B61180" w:rsidRDefault="00B61180" w:rsidP="007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180" w:rsidRDefault="00B61180" w:rsidP="0073708B">
      <w:r>
        <w:separator/>
      </w:r>
    </w:p>
  </w:footnote>
  <w:footnote w:type="continuationSeparator" w:id="0">
    <w:p w:rsidR="00B61180" w:rsidRDefault="00B61180" w:rsidP="0073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78A8"/>
    <w:multiLevelType w:val="hybridMultilevel"/>
    <w:tmpl w:val="B9081E90"/>
    <w:lvl w:ilvl="0" w:tplc="D3388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C0CAF"/>
    <w:multiLevelType w:val="multilevel"/>
    <w:tmpl w:val="6A4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81674"/>
    <w:multiLevelType w:val="hybridMultilevel"/>
    <w:tmpl w:val="E7DA2988"/>
    <w:lvl w:ilvl="0" w:tplc="DAEE9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2436"/>
    <w:rsid w:val="00000F7C"/>
    <w:rsid w:val="00002291"/>
    <w:rsid w:val="000110A0"/>
    <w:rsid w:val="00013452"/>
    <w:rsid w:val="00021EAF"/>
    <w:rsid w:val="00026192"/>
    <w:rsid w:val="0003070F"/>
    <w:rsid w:val="00030A9D"/>
    <w:rsid w:val="00030E98"/>
    <w:rsid w:val="00031AF0"/>
    <w:rsid w:val="0003534B"/>
    <w:rsid w:val="00036751"/>
    <w:rsid w:val="000556A5"/>
    <w:rsid w:val="00055E69"/>
    <w:rsid w:val="00086A8A"/>
    <w:rsid w:val="000907BE"/>
    <w:rsid w:val="000927A0"/>
    <w:rsid w:val="000A37E8"/>
    <w:rsid w:val="000E4465"/>
    <w:rsid w:val="000E58A3"/>
    <w:rsid w:val="00101F0B"/>
    <w:rsid w:val="0013023F"/>
    <w:rsid w:val="00131687"/>
    <w:rsid w:val="00150A7B"/>
    <w:rsid w:val="001A508F"/>
    <w:rsid w:val="001A5CAE"/>
    <w:rsid w:val="001F2458"/>
    <w:rsid w:val="00212AE5"/>
    <w:rsid w:val="0022419B"/>
    <w:rsid w:val="0022490C"/>
    <w:rsid w:val="0025487D"/>
    <w:rsid w:val="00271115"/>
    <w:rsid w:val="00284C3C"/>
    <w:rsid w:val="00292E3A"/>
    <w:rsid w:val="00292FB5"/>
    <w:rsid w:val="002C1FC5"/>
    <w:rsid w:val="002C3D39"/>
    <w:rsid w:val="002F21ED"/>
    <w:rsid w:val="002F5DAB"/>
    <w:rsid w:val="00302436"/>
    <w:rsid w:val="00305E1D"/>
    <w:rsid w:val="00306CEF"/>
    <w:rsid w:val="0031136F"/>
    <w:rsid w:val="003225DE"/>
    <w:rsid w:val="0032501B"/>
    <w:rsid w:val="00347E9F"/>
    <w:rsid w:val="00350186"/>
    <w:rsid w:val="00350A28"/>
    <w:rsid w:val="0036314B"/>
    <w:rsid w:val="00365F32"/>
    <w:rsid w:val="00372281"/>
    <w:rsid w:val="00375419"/>
    <w:rsid w:val="00393F19"/>
    <w:rsid w:val="003A2DEF"/>
    <w:rsid w:val="003B6EF2"/>
    <w:rsid w:val="003D649E"/>
    <w:rsid w:val="003E7576"/>
    <w:rsid w:val="003F261C"/>
    <w:rsid w:val="00403C06"/>
    <w:rsid w:val="00412F3E"/>
    <w:rsid w:val="00423E7C"/>
    <w:rsid w:val="00424CD4"/>
    <w:rsid w:val="00456475"/>
    <w:rsid w:val="00491F6D"/>
    <w:rsid w:val="004A4F54"/>
    <w:rsid w:val="004B0845"/>
    <w:rsid w:val="004B603B"/>
    <w:rsid w:val="004C5D12"/>
    <w:rsid w:val="004C71DE"/>
    <w:rsid w:val="004F3154"/>
    <w:rsid w:val="0050092D"/>
    <w:rsid w:val="005657B0"/>
    <w:rsid w:val="00586254"/>
    <w:rsid w:val="00592087"/>
    <w:rsid w:val="005A39CD"/>
    <w:rsid w:val="005B1C1A"/>
    <w:rsid w:val="005C13F2"/>
    <w:rsid w:val="005C65D0"/>
    <w:rsid w:val="005C67CE"/>
    <w:rsid w:val="005D463D"/>
    <w:rsid w:val="005F01FF"/>
    <w:rsid w:val="005F54C5"/>
    <w:rsid w:val="0062635A"/>
    <w:rsid w:val="006331A4"/>
    <w:rsid w:val="006537CC"/>
    <w:rsid w:val="00662E23"/>
    <w:rsid w:val="00676C0D"/>
    <w:rsid w:val="006A3FBB"/>
    <w:rsid w:val="006B0097"/>
    <w:rsid w:val="006D02BA"/>
    <w:rsid w:val="006D7DFD"/>
    <w:rsid w:val="006E395D"/>
    <w:rsid w:val="006E5373"/>
    <w:rsid w:val="006E7CA8"/>
    <w:rsid w:val="007252CA"/>
    <w:rsid w:val="00732F9F"/>
    <w:rsid w:val="0073708B"/>
    <w:rsid w:val="00744458"/>
    <w:rsid w:val="0076261A"/>
    <w:rsid w:val="00772637"/>
    <w:rsid w:val="00787F8D"/>
    <w:rsid w:val="007A4B59"/>
    <w:rsid w:val="007B6FFC"/>
    <w:rsid w:val="007C7C74"/>
    <w:rsid w:val="007D3DE2"/>
    <w:rsid w:val="007F5A46"/>
    <w:rsid w:val="007F6513"/>
    <w:rsid w:val="008132C0"/>
    <w:rsid w:val="008202DC"/>
    <w:rsid w:val="00820491"/>
    <w:rsid w:val="00822142"/>
    <w:rsid w:val="0082496B"/>
    <w:rsid w:val="0083615D"/>
    <w:rsid w:val="00847A92"/>
    <w:rsid w:val="00851414"/>
    <w:rsid w:val="0085585A"/>
    <w:rsid w:val="00857DC4"/>
    <w:rsid w:val="00857F73"/>
    <w:rsid w:val="00874E1E"/>
    <w:rsid w:val="00882D4C"/>
    <w:rsid w:val="00891CC8"/>
    <w:rsid w:val="008949A9"/>
    <w:rsid w:val="008A2B8A"/>
    <w:rsid w:val="008B6705"/>
    <w:rsid w:val="008E12FE"/>
    <w:rsid w:val="008E77D0"/>
    <w:rsid w:val="008F13CB"/>
    <w:rsid w:val="008F1DF7"/>
    <w:rsid w:val="008F2544"/>
    <w:rsid w:val="00902AB6"/>
    <w:rsid w:val="00927C74"/>
    <w:rsid w:val="009463B6"/>
    <w:rsid w:val="00957D04"/>
    <w:rsid w:val="00963FAC"/>
    <w:rsid w:val="00971F9C"/>
    <w:rsid w:val="0098610E"/>
    <w:rsid w:val="00986432"/>
    <w:rsid w:val="009A4532"/>
    <w:rsid w:val="009A7E5E"/>
    <w:rsid w:val="009B26BC"/>
    <w:rsid w:val="009B6D7B"/>
    <w:rsid w:val="009C32C9"/>
    <w:rsid w:val="00A07AFB"/>
    <w:rsid w:val="00A531EA"/>
    <w:rsid w:val="00A55EDF"/>
    <w:rsid w:val="00A77D5C"/>
    <w:rsid w:val="00A925D2"/>
    <w:rsid w:val="00A94D39"/>
    <w:rsid w:val="00A97510"/>
    <w:rsid w:val="00AA7877"/>
    <w:rsid w:val="00AB1126"/>
    <w:rsid w:val="00AB79B9"/>
    <w:rsid w:val="00AC73C2"/>
    <w:rsid w:val="00AD1C97"/>
    <w:rsid w:val="00B1050C"/>
    <w:rsid w:val="00B21130"/>
    <w:rsid w:val="00B312AC"/>
    <w:rsid w:val="00B43392"/>
    <w:rsid w:val="00B53D31"/>
    <w:rsid w:val="00B61180"/>
    <w:rsid w:val="00B64456"/>
    <w:rsid w:val="00B651D4"/>
    <w:rsid w:val="00B65D5A"/>
    <w:rsid w:val="00B71C69"/>
    <w:rsid w:val="00B737CB"/>
    <w:rsid w:val="00B752E1"/>
    <w:rsid w:val="00B9535A"/>
    <w:rsid w:val="00BA5C60"/>
    <w:rsid w:val="00BD0069"/>
    <w:rsid w:val="00BD2B61"/>
    <w:rsid w:val="00BD2E31"/>
    <w:rsid w:val="00BD36AD"/>
    <w:rsid w:val="00BF0FA6"/>
    <w:rsid w:val="00BF3412"/>
    <w:rsid w:val="00BF6D3A"/>
    <w:rsid w:val="00BF7283"/>
    <w:rsid w:val="00C0046C"/>
    <w:rsid w:val="00C009FA"/>
    <w:rsid w:val="00C06259"/>
    <w:rsid w:val="00C364EA"/>
    <w:rsid w:val="00C4486D"/>
    <w:rsid w:val="00C45CB3"/>
    <w:rsid w:val="00C80F72"/>
    <w:rsid w:val="00C84B59"/>
    <w:rsid w:val="00CA3E24"/>
    <w:rsid w:val="00CC5500"/>
    <w:rsid w:val="00CF466E"/>
    <w:rsid w:val="00D0101D"/>
    <w:rsid w:val="00D03325"/>
    <w:rsid w:val="00D067E9"/>
    <w:rsid w:val="00D14D46"/>
    <w:rsid w:val="00D33056"/>
    <w:rsid w:val="00D57653"/>
    <w:rsid w:val="00D72C24"/>
    <w:rsid w:val="00D879E4"/>
    <w:rsid w:val="00DA6946"/>
    <w:rsid w:val="00DB45BA"/>
    <w:rsid w:val="00DB6877"/>
    <w:rsid w:val="00DD5FD2"/>
    <w:rsid w:val="00DE070E"/>
    <w:rsid w:val="00DE1A7F"/>
    <w:rsid w:val="00DE6346"/>
    <w:rsid w:val="00DF51E9"/>
    <w:rsid w:val="00E01583"/>
    <w:rsid w:val="00E41354"/>
    <w:rsid w:val="00E4357C"/>
    <w:rsid w:val="00E45F9F"/>
    <w:rsid w:val="00E469AC"/>
    <w:rsid w:val="00E776E6"/>
    <w:rsid w:val="00E83C9F"/>
    <w:rsid w:val="00E91F93"/>
    <w:rsid w:val="00ED689B"/>
    <w:rsid w:val="00EE2020"/>
    <w:rsid w:val="00EE428D"/>
    <w:rsid w:val="00F105A4"/>
    <w:rsid w:val="00F15358"/>
    <w:rsid w:val="00F558AC"/>
    <w:rsid w:val="00F722BC"/>
    <w:rsid w:val="00F80918"/>
    <w:rsid w:val="00F87177"/>
    <w:rsid w:val="00F93F4E"/>
    <w:rsid w:val="00FA5738"/>
    <w:rsid w:val="00FE08A4"/>
    <w:rsid w:val="00FE3693"/>
    <w:rsid w:val="00FE40CA"/>
    <w:rsid w:val="00FF4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38EB7"/>
  <w15:docId w15:val="{1DD2A3F2-222A-4AAD-BEC2-769181EE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08B"/>
    <w:rPr>
      <w:sz w:val="18"/>
      <w:szCs w:val="18"/>
    </w:rPr>
  </w:style>
  <w:style w:type="paragraph" w:styleId="a7">
    <w:name w:val="List Paragraph"/>
    <w:basedOn w:val="a"/>
    <w:uiPriority w:val="34"/>
    <w:qFormat/>
    <w:rsid w:val="0073708B"/>
    <w:pPr>
      <w:ind w:firstLineChars="200" w:firstLine="420"/>
    </w:pPr>
  </w:style>
  <w:style w:type="character" w:customStyle="1" w:styleId="apple-converted-space">
    <w:name w:val="apple-converted-space"/>
    <w:basedOn w:val="a0"/>
    <w:rsid w:val="000E4465"/>
  </w:style>
  <w:style w:type="table" w:styleId="a8">
    <w:name w:val="Table Grid"/>
    <w:basedOn w:val="a1"/>
    <w:uiPriority w:val="59"/>
    <w:rsid w:val="004C5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8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71F9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71F9C"/>
    <w:rPr>
      <w:sz w:val="18"/>
      <w:szCs w:val="18"/>
    </w:rPr>
  </w:style>
  <w:style w:type="character" w:styleId="ac">
    <w:name w:val="Placeholder Text"/>
    <w:basedOn w:val="a0"/>
    <w:uiPriority w:val="99"/>
    <w:semiHidden/>
    <w:rsid w:val="005B1C1A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AB7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13CB"/>
    <w:rPr>
      <w:b/>
      <w:bCs/>
      <w:kern w:val="44"/>
      <w:sz w:val="44"/>
      <w:szCs w:val="44"/>
    </w:rPr>
  </w:style>
  <w:style w:type="character" w:styleId="ad">
    <w:name w:val="Hyperlink"/>
    <w:basedOn w:val="a0"/>
    <w:uiPriority w:val="99"/>
    <w:unhideWhenUsed/>
    <w:rsid w:val="008F13C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3E7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3E7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550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17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278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83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37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944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442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479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89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59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  <w:div w:id="386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3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004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221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24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34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  <w:div w:id="876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44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831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106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  <w:div w:id="1081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209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834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168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211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78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796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04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579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62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15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760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19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901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14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246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613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20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06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394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9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  <w:div w:id="1147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7836">
                  <w:marLeft w:val="0"/>
                  <w:marRight w:val="0"/>
                  <w:marTop w:val="0"/>
                  <w:marBottom w:val="0"/>
                  <w:divBdr>
                    <w:top w:val="single" w:sz="6" w:space="4" w:color="E9E9E9"/>
                    <w:left w:val="single" w:sz="6" w:space="8" w:color="E9E9E9"/>
                    <w:bottom w:val="none" w:sz="0" w:space="0" w:color="auto"/>
                    <w:right w:val="single" w:sz="6" w:space="0" w:color="E9E9E9"/>
                  </w:divBdr>
                </w:div>
              </w:divsChild>
            </w:div>
            <w:div w:id="1906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9E9E9"/>
                    <w:bottom w:val="none" w:sz="0" w:space="0" w:color="auto"/>
                    <w:right w:val="single" w:sz="6" w:space="0" w:color="E9E9E9"/>
                  </w:divBdr>
                </w:div>
              </w:divsChild>
            </w:div>
            <w:div w:id="2144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9E9E9"/>
                    <w:bottom w:val="none" w:sz="0" w:space="0" w:color="auto"/>
                    <w:right w:val="single" w:sz="6" w:space="0" w:color="E9E9E9"/>
                  </w:divBdr>
                </w:div>
              </w:divsChild>
            </w:div>
            <w:div w:id="1660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9E9E9"/>
                    <w:bottom w:val="none" w:sz="0" w:space="0" w:color="auto"/>
                    <w:right w:val="single" w:sz="6" w:space="0" w:color="E9E9E9"/>
                  </w:divBdr>
                </w:div>
              </w:divsChild>
            </w:div>
          </w:divsChild>
        </w:div>
      </w:divsChild>
    </w:div>
    <w:div w:id="1639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hyperlink" Target="https://baike.baidu.com/item/%E8%87%AA%E5%8F%98%E9%87%8F/6895256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4.png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72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hyperlink" Target="https://baike.baidu.com/item/logistic%E5%9B%9E%E5%BD%92/2981575" TargetMode="External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73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1DA72-607A-4777-BFDF-DE9DD35D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9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slxfight</dc:creator>
  <cp:keywords/>
  <dc:description/>
  <cp:lastModifiedBy>Administrator</cp:lastModifiedBy>
  <cp:revision>113</cp:revision>
  <dcterms:created xsi:type="dcterms:W3CDTF">2015-11-25T08:20:00Z</dcterms:created>
  <dcterms:modified xsi:type="dcterms:W3CDTF">2018-10-26T08:24:00Z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