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6EC77" w14:textId="025D55EF" w:rsidR="00EE1BF1" w:rsidRDefault="002D17B2" w:rsidP="002D17B2">
      <w:pPr>
        <w:jc w:val="center"/>
        <w:rPr>
          <w:b/>
          <w:bCs/>
          <w:sz w:val="28"/>
          <w:szCs w:val="28"/>
          <w:u w:val="single"/>
        </w:rPr>
      </w:pPr>
      <w:r w:rsidRPr="002D17B2">
        <w:rPr>
          <w:b/>
          <w:bCs/>
          <w:sz w:val="28"/>
          <w:szCs w:val="28"/>
          <w:u w:val="single"/>
        </w:rPr>
        <w:t>Preguntas laboratorio 6</w:t>
      </w:r>
    </w:p>
    <w:p w14:paraId="71998958" w14:textId="0A7FA063" w:rsidR="002D17B2" w:rsidRDefault="002D17B2" w:rsidP="002D17B2">
      <w:pPr>
        <w:pStyle w:val="Prrafodelista"/>
        <w:numPr>
          <w:ilvl w:val="0"/>
          <w:numId w:val="1"/>
        </w:numPr>
      </w:pPr>
      <w:r w:rsidRPr="002D17B2">
        <w:rPr>
          <w:b/>
          <w:bCs/>
        </w:rPr>
        <w:t>¿Para qué sirve el PR2?</w:t>
      </w:r>
      <w:r>
        <w:t xml:space="preserve"> </w:t>
      </w:r>
      <w:r>
        <w:br/>
        <w:t>El PR2 sirve como un “punto de llegada” ya que este se va a comparar con el TMR2 constantemente y el TRM2 se reinicia cuando ya llega al valor del PR2.</w:t>
      </w:r>
    </w:p>
    <w:p w14:paraId="5399834E" w14:textId="14EBEEA1" w:rsidR="002D17B2" w:rsidRPr="002D17B2" w:rsidRDefault="002D17B2" w:rsidP="002D17B2">
      <w:pPr>
        <w:pStyle w:val="Prrafodelista"/>
        <w:numPr>
          <w:ilvl w:val="0"/>
          <w:numId w:val="1"/>
        </w:numPr>
      </w:pPr>
      <w:r w:rsidRPr="002D17B2">
        <w:rPr>
          <w:b/>
          <w:bCs/>
        </w:rPr>
        <w:t>¿Cuál es el prescaler máximo que le puedo asignar al TMR1?</w:t>
      </w:r>
      <w:r>
        <w:br/>
        <w:t>El prescaler máximo es hasta 1:8.</w:t>
      </w:r>
    </w:p>
    <w:p w14:paraId="19508B2E" w14:textId="693AD137" w:rsidR="002D17B2" w:rsidRPr="002D17B2" w:rsidRDefault="002D17B2" w:rsidP="002D17B2">
      <w:pPr>
        <w:pStyle w:val="Prrafodelista"/>
        <w:numPr>
          <w:ilvl w:val="0"/>
          <w:numId w:val="1"/>
        </w:numPr>
        <w:rPr>
          <w:b/>
          <w:bCs/>
        </w:rPr>
      </w:pPr>
      <w:r w:rsidRPr="002D17B2">
        <w:rPr>
          <w:b/>
          <w:bCs/>
        </w:rPr>
        <w:t xml:space="preserve">¿Cuál es la diferencia entre el TMR1 y el TMR2? </w:t>
      </w:r>
      <w:r w:rsidRPr="002D17B2">
        <w:rPr>
          <w:b/>
          <w:bCs/>
        </w:rPr>
        <w:br/>
      </w:r>
      <w:r w:rsidR="00413C0F">
        <w:t xml:space="preserve">El TMR1 es un timer de 16 bits que cuenta con solo prescaler mientras que el TMR2 es un timer de 8 bits que tiene tanto un presacaler como un postscaler. El TMR1 hace overflow y levanta su bandera en cambio el TMR2 compara registros y cada vez que estos sean iguales incrementa en 1 su postscaler y cuando este hace overflow se levanta su bandera de interrupción. </w:t>
      </w:r>
    </w:p>
    <w:p w14:paraId="6FCB3AEC" w14:textId="07B30BA7" w:rsidR="00C66B85" w:rsidRPr="00C66B85" w:rsidRDefault="002D17B2" w:rsidP="0086201B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13C0F">
        <w:rPr>
          <w:b/>
          <w:bCs/>
        </w:rPr>
        <w:t>Además de temporizadores, ¿en qué otras funciones se utilizan los timers 1 y 2? (En este caso deberá leer e investigar un poco los términos que están en el datasheet)</w:t>
      </w:r>
      <w:r w:rsidR="00413C0F">
        <w:rPr>
          <w:b/>
          <w:bCs/>
        </w:rPr>
        <w:br/>
      </w:r>
      <w:r w:rsidR="0086201B">
        <w:rPr>
          <w:sz w:val="24"/>
          <w:szCs w:val="24"/>
        </w:rPr>
        <w:br/>
      </w:r>
      <w:r w:rsidR="00C66B85" w:rsidRPr="0086201B">
        <w:rPr>
          <w:i/>
          <w:iCs/>
          <w:sz w:val="24"/>
          <w:szCs w:val="24"/>
          <w:u w:val="single"/>
        </w:rPr>
        <w:t>Para el timer 1 tiene otras funciones como</w:t>
      </w:r>
      <w:r w:rsidR="00C66B85">
        <w:rPr>
          <w:sz w:val="24"/>
          <w:szCs w:val="24"/>
        </w:rPr>
        <w:t>:</w:t>
      </w:r>
      <w:r w:rsidR="0086201B">
        <w:rPr>
          <w:sz w:val="24"/>
          <w:szCs w:val="24"/>
        </w:rPr>
        <w:br/>
      </w:r>
      <w:r w:rsidR="00C66B85">
        <w:rPr>
          <w:sz w:val="24"/>
          <w:szCs w:val="24"/>
        </w:rPr>
        <w:br/>
      </w:r>
      <w:r w:rsidR="00C66B85" w:rsidRPr="00C66B85">
        <w:rPr>
          <w:sz w:val="24"/>
          <w:szCs w:val="24"/>
          <w:u w:val="single"/>
        </w:rPr>
        <w:t>Captura</w:t>
      </w:r>
      <w:r w:rsidR="00C66B85">
        <w:rPr>
          <w:sz w:val="24"/>
          <w:szCs w:val="24"/>
        </w:rPr>
        <w:t xml:space="preserve">: </w:t>
      </w:r>
      <w:r w:rsidR="00C66B85" w:rsidRPr="00C66B85">
        <w:rPr>
          <w:sz w:val="24"/>
          <w:szCs w:val="24"/>
        </w:rPr>
        <w:t>En el modo de captura, el valor en el TMR1H: TMR1L</w:t>
      </w:r>
      <w:r w:rsidR="00C66B85">
        <w:rPr>
          <w:sz w:val="24"/>
          <w:szCs w:val="24"/>
        </w:rPr>
        <w:t>,</w:t>
      </w:r>
      <w:r w:rsidR="00C66B85" w:rsidRPr="00C66B85">
        <w:rPr>
          <w:sz w:val="24"/>
          <w:szCs w:val="24"/>
        </w:rPr>
        <w:t xml:space="preserve"> el par de </w:t>
      </w:r>
      <w:r w:rsidR="00C66B85" w:rsidRPr="00C66B85">
        <w:rPr>
          <w:sz w:val="24"/>
          <w:szCs w:val="24"/>
        </w:rPr>
        <w:t>registros</w:t>
      </w:r>
      <w:r w:rsidR="00C66B85" w:rsidRPr="00C66B85">
        <w:rPr>
          <w:sz w:val="24"/>
          <w:szCs w:val="24"/>
        </w:rPr>
        <w:t xml:space="preserve"> se copia en CCPRxH: CCPRxL registrar par en un evento configurado.</w:t>
      </w:r>
      <w:r w:rsidR="00C66B85">
        <w:rPr>
          <w:sz w:val="24"/>
          <w:szCs w:val="24"/>
        </w:rPr>
        <w:br/>
      </w:r>
      <w:r w:rsidR="00C66B85">
        <w:rPr>
          <w:sz w:val="24"/>
          <w:szCs w:val="24"/>
        </w:rPr>
        <w:br/>
      </w:r>
      <w:r w:rsidR="00C66B85" w:rsidRPr="00C66B85">
        <w:rPr>
          <w:sz w:val="24"/>
          <w:szCs w:val="24"/>
          <w:u w:val="single"/>
        </w:rPr>
        <w:t>Comparador</w:t>
      </w:r>
      <w:r w:rsidR="00C66B85">
        <w:rPr>
          <w:sz w:val="24"/>
          <w:szCs w:val="24"/>
        </w:rPr>
        <w:t xml:space="preserve">: </w:t>
      </w:r>
      <w:r w:rsidR="00C66B85" w:rsidRPr="00C66B85">
        <w:rPr>
          <w:sz w:val="24"/>
          <w:szCs w:val="24"/>
        </w:rPr>
        <w:t>En el modo de comparación, se activa un evento cuando el valor CCPRxH:</w:t>
      </w:r>
      <w:r w:rsidR="00C66B85" w:rsidRPr="00C66B85">
        <w:rPr>
          <w:sz w:val="24"/>
          <w:szCs w:val="24"/>
        </w:rPr>
        <w:t xml:space="preserve"> </w:t>
      </w:r>
      <w:r w:rsidR="00C66B85" w:rsidRPr="00C66B85">
        <w:rPr>
          <w:sz w:val="24"/>
          <w:szCs w:val="24"/>
        </w:rPr>
        <w:t>CCPRxL el par de registros coincide con el valor en el par de registros TMR1H: TMR1L. Este evento puede ser un Activador de evento especial.</w:t>
      </w:r>
    </w:p>
    <w:p w14:paraId="4044B70B" w14:textId="047C1707" w:rsidR="0086201B" w:rsidRDefault="00C66B85" w:rsidP="0086201B">
      <w:pPr>
        <w:pStyle w:val="Prrafodelista"/>
        <w:jc w:val="both"/>
        <w:rPr>
          <w:lang w:val="es-ES"/>
        </w:rPr>
      </w:pPr>
      <w:r>
        <w:rPr>
          <w:b/>
          <w:bCs/>
        </w:rPr>
        <w:br/>
      </w:r>
      <w:r w:rsidR="0086201B" w:rsidRPr="0086201B">
        <w:rPr>
          <w:u w:val="single"/>
        </w:rPr>
        <w:t>Operación durante dormido</w:t>
      </w:r>
      <w:r w:rsidR="0086201B">
        <w:t xml:space="preserve">: </w:t>
      </w:r>
      <w:r w:rsidR="0086201B" w:rsidRPr="0086201B">
        <w:rPr>
          <w:lang w:val="es-ES"/>
        </w:rPr>
        <w:t>El temporizador1 solo puede funcionar durante el modo de suspensión</w:t>
      </w:r>
      <w:r w:rsidR="0086201B">
        <w:rPr>
          <w:lang w:val="es-ES"/>
        </w:rPr>
        <w:t xml:space="preserve"> </w:t>
      </w:r>
      <w:r w:rsidR="0086201B" w:rsidRPr="0086201B">
        <w:rPr>
          <w:lang w:val="es-ES"/>
        </w:rPr>
        <w:t xml:space="preserve">Modo contador asíncrono. En este modo, un </w:t>
      </w:r>
      <w:r w:rsidR="0086201B">
        <w:rPr>
          <w:lang w:val="es-ES"/>
        </w:rPr>
        <w:t>cristal o reloj externo puede ser usado para incrementar el contador. El dispositivo se despertará en un overflow y ejecutará la siguiente instrucción.</w:t>
      </w:r>
    </w:p>
    <w:p w14:paraId="682BD80F" w14:textId="1F79057E" w:rsidR="0086201B" w:rsidRDefault="0086201B" w:rsidP="0086201B">
      <w:pPr>
        <w:pStyle w:val="Prrafodelista"/>
        <w:jc w:val="both"/>
        <w:rPr>
          <w:lang w:val="es-ES"/>
        </w:rPr>
      </w:pPr>
    </w:p>
    <w:p w14:paraId="00D48067" w14:textId="665A87C3" w:rsidR="004A6A28" w:rsidRDefault="004A6A28" w:rsidP="0086201B">
      <w:pPr>
        <w:pStyle w:val="Prrafodelista"/>
        <w:jc w:val="both"/>
        <w:rPr>
          <w:lang w:val="es-ES"/>
        </w:rPr>
      </w:pPr>
      <w:r w:rsidRPr="0086201B">
        <w:rPr>
          <w:i/>
          <w:iCs/>
          <w:sz w:val="24"/>
          <w:szCs w:val="24"/>
          <w:u w:val="single"/>
        </w:rPr>
        <w:t xml:space="preserve">Para el timer </w:t>
      </w:r>
      <w:r>
        <w:rPr>
          <w:i/>
          <w:iCs/>
          <w:sz w:val="24"/>
          <w:szCs w:val="24"/>
          <w:u w:val="single"/>
        </w:rPr>
        <w:t>2</w:t>
      </w:r>
      <w:r w:rsidRPr="0086201B">
        <w:rPr>
          <w:i/>
          <w:iCs/>
          <w:sz w:val="24"/>
          <w:szCs w:val="24"/>
          <w:u w:val="single"/>
        </w:rPr>
        <w:t xml:space="preserve"> tiene otras funciones como</w:t>
      </w:r>
      <w:r>
        <w:rPr>
          <w:sz w:val="24"/>
          <w:szCs w:val="24"/>
        </w:rPr>
        <w:t>:</w:t>
      </w:r>
    </w:p>
    <w:p w14:paraId="2BD470F8" w14:textId="77777777" w:rsidR="004A6A28" w:rsidRDefault="004A6A28" w:rsidP="0086201B">
      <w:pPr>
        <w:pStyle w:val="Prrafodelista"/>
        <w:jc w:val="both"/>
        <w:rPr>
          <w:lang w:val="es-ES"/>
        </w:rPr>
      </w:pPr>
    </w:p>
    <w:p w14:paraId="51B65BC9" w14:textId="3A1739A1" w:rsidR="002D17B2" w:rsidRPr="00413C0F" w:rsidRDefault="000E34A9" w:rsidP="00C66B85">
      <w:pPr>
        <w:pStyle w:val="Prrafodelista"/>
        <w:rPr>
          <w:b/>
          <w:bCs/>
          <w:sz w:val="24"/>
          <w:szCs w:val="24"/>
          <w:u w:val="single"/>
        </w:rPr>
      </w:pPr>
      <w:r>
        <w:rPr>
          <w:i/>
          <w:iCs/>
          <w:u w:val="single"/>
          <w:lang w:val="es-ES"/>
        </w:rPr>
        <w:t>Comparador</w:t>
      </w:r>
      <w:r w:rsidR="004A6A28">
        <w:rPr>
          <w:lang w:val="es-ES"/>
        </w:rPr>
        <w:t>:</w:t>
      </w:r>
      <w:r w:rsidR="004A6A28" w:rsidRPr="004A6A28">
        <w:rPr>
          <w:lang w:val="es-ES"/>
        </w:rPr>
        <w:t xml:space="preserve">  </w:t>
      </w:r>
      <w:r w:rsidR="00A64702" w:rsidRPr="0085355A">
        <w:rPr>
          <w:lang w:val="es-ES"/>
        </w:rPr>
        <w:t>sirve para generar señales periódicas</w:t>
      </w:r>
      <w:r w:rsidR="004A6A28">
        <w:rPr>
          <w:lang w:val="es-ES"/>
        </w:rPr>
        <w:t>.</w:t>
      </w:r>
      <w:r w:rsidR="00A64702">
        <w:rPr>
          <w:i/>
          <w:iCs/>
          <w:u w:val="single"/>
          <w:lang w:val="es-ES"/>
        </w:rPr>
        <w:t xml:space="preserve"> </w:t>
      </w:r>
      <w:r w:rsidR="00C66B85">
        <w:br/>
      </w:r>
    </w:p>
    <w:sectPr w:rsidR="002D17B2" w:rsidRPr="00413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33D51"/>
    <w:multiLevelType w:val="hybridMultilevel"/>
    <w:tmpl w:val="C414E822"/>
    <w:lvl w:ilvl="0" w:tplc="F1560B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B2"/>
    <w:rsid w:val="000E34A9"/>
    <w:rsid w:val="002D17B2"/>
    <w:rsid w:val="00413C0F"/>
    <w:rsid w:val="004A6A28"/>
    <w:rsid w:val="0085355A"/>
    <w:rsid w:val="0086201B"/>
    <w:rsid w:val="00A64702"/>
    <w:rsid w:val="00C26D96"/>
    <w:rsid w:val="00C66B85"/>
    <w:rsid w:val="00E21BED"/>
    <w:rsid w:val="00E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1FDA"/>
  <w15:chartTrackingRefBased/>
  <w15:docId w15:val="{3FFC2BBE-8E36-46CF-8245-DE9EAF1C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7B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20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201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7</cp:revision>
  <dcterms:created xsi:type="dcterms:W3CDTF">2021-03-23T15:08:00Z</dcterms:created>
  <dcterms:modified xsi:type="dcterms:W3CDTF">2021-03-23T17:29:00Z</dcterms:modified>
</cp:coreProperties>
</file>