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 w:val="0"/>
          <w:szCs w:val="28"/>
        </w:rPr>
      </w:pPr>
      <w:r>
        <w:rPr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5630" cy="595630"/>
                <wp:effectExtent l="0" t="0" r="0" b="0"/>
                <wp:docPr id="1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4926243" name="Рисунок 1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5629" cy="595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.90pt;height:46.9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szCs w:val="28"/>
        </w:rPr>
      </w:r>
      <w:r>
        <w:rPr>
          <w:b w:val="0"/>
          <w:szCs w:val="28"/>
        </w:rPr>
      </w:r>
    </w:p>
    <w:p>
      <w:pPr>
        <w:pBdr/>
        <w:spacing w:after="120"/>
        <w:ind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b w:val="0"/>
          <w:sz w:val="24"/>
          <w:szCs w:val="24"/>
        </w:rPr>
      </w:r>
      <w:r>
        <w:rPr>
          <w:b w:val="0"/>
          <w:sz w:val="24"/>
          <w:szCs w:val="24"/>
        </w:rPr>
      </w:r>
    </w:p>
    <w:p>
      <w:pPr>
        <w:pBdr/>
        <w:spacing w:after="0" w:before="60" w:line="240" w:lineRule="auto"/>
        <w:ind w:right="-6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ФЕДЕРАЛЬНОЕ ГОСУДАРСТВЕННОЕ БЮДЖЕТНОЕ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br/>
        <w:t xml:space="preserve">ОБРАЗОВАТЕЛЬНОЕ УЧРЕЖДЕНИЕ ВЫСШЕГО ОБРАЗОВАНИЯ «ДОНСКОЙ ГОСУДАРСТВЕННЫЙ ТЕХНИЧЕСКИЙ УНИВЕРСИТЕТ»</w:t>
      </w:r>
      <w:r>
        <w:rPr>
          <w:rFonts w:eastAsia="Times New Roman" w:cs="Times New Roman"/>
          <w:bCs/>
          <w:szCs w:val="28"/>
        </w:rPr>
      </w:r>
      <w:r>
        <w:rPr>
          <w:rFonts w:eastAsia="Times New Roman" w:cs="Times New Roman"/>
          <w:bCs/>
          <w:szCs w:val="28"/>
        </w:rPr>
      </w:r>
    </w:p>
    <w:p>
      <w:pPr>
        <w:pBdr/>
        <w:spacing w:after="0" w:before="60" w:line="240" w:lineRule="auto"/>
        <w:ind w:right="-6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(ДГТУ)</w:t>
      </w:r>
      <w:r>
        <w:rPr>
          <w:rFonts w:eastAsia="Times New Roman" w:cs="Times New Roman"/>
          <w:bCs/>
          <w:szCs w:val="28"/>
        </w:rPr>
      </w:r>
      <w:r>
        <w:rPr>
          <w:rFonts w:eastAsia="Times New Roman" w:cs="Times New Roman"/>
          <w:bCs/>
          <w:szCs w:val="28"/>
        </w:rPr>
      </w:r>
    </w:p>
    <w:p>
      <w:pPr>
        <w:pBdr/>
        <w:spacing w:after="0" w:before="60" w:line="240" w:lineRule="auto"/>
        <w:ind w:right="-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before="60" w:line="240" w:lineRule="auto"/>
        <w:ind w:right="-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before="60" w:line="240" w:lineRule="auto"/>
        <w:ind w:right="-6"/>
        <w:jc w:val="center"/>
        <w:rPr>
          <w:rFonts w:eastAsia="Times New Roman" w:cs="Times New Roman"/>
        </w:rPr>
      </w:pPr>
      <w:r>
        <w:rPr>
          <w:rFonts w:eastAsia="Times New Roman" w:cs="Times New Roman"/>
          <w:bCs/>
          <w:sz w:val="24"/>
          <w:szCs w:val="24"/>
          <w:lang w:eastAsia="ru-RU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Bdr/>
        <w:spacing w:line="200" w:lineRule="atLeast"/>
        <w:ind w:left="0"/>
        <w:jc w:val="center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</w:rPr>
        <w:t xml:space="preserve">Факультет «Информатика и вычислительная техника»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line="200" w:lineRule="atLeast"/>
        <w:ind w:left="0"/>
        <w:jc w:val="center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</w:rPr>
      </w:r>
      <w:r>
        <w:rPr>
          <w:b w:val="0"/>
          <w:sz w:val="24"/>
          <w:szCs w:val="24"/>
        </w:rPr>
        <w:t xml:space="preserve">    Кафедра «П</w:t>
      </w:r>
      <w:r>
        <w:rPr>
          <w:b w:val="0"/>
          <w:sz w:val="24"/>
          <w:szCs w:val="24"/>
        </w:rPr>
        <w:t xml:space="preserve">рограммное обеспечение вычислительной техники и автоматизированных систем</w:t>
      </w:r>
      <w:r>
        <w:rPr>
          <w:b w:val="0"/>
          <w:sz w:val="24"/>
          <w:szCs w:val="24"/>
        </w:rPr>
        <w:t xml:space="preserve">»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/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pBdr/>
        <w:spacing/>
        <w:ind/>
        <w:jc w:val="center"/>
        <w:rPr>
          <w:szCs w:val="28"/>
        </w:rPr>
      </w:pPr>
      <w:r>
        <w:rPr>
          <w:sz w:val="24"/>
          <w:szCs w:val="24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jc w:val="center"/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Лабораторная работа №7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 w:after="0" w:line="200" w:lineRule="atLeast"/>
        <w:ind/>
        <w:jc w:val="center"/>
        <w:rPr>
          <w:rFonts w:eastAsia="Times New Roman" w:cs="Times New Roman"/>
          <w:sz w:val="24"/>
          <w:szCs w:val="24"/>
          <w:highlight w:val="none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 xml:space="preserve">По дисциплине: «Эвристические методы и алгоритмы»</w:t>
      </w:r>
      <w:r>
        <w:rPr>
          <w:rFonts w:eastAsia="Times New Roman" w:cs="Times New Roman"/>
          <w:sz w:val="24"/>
          <w:szCs w:val="24"/>
          <w:highlight w:val="none"/>
        </w:rPr>
      </w:r>
      <w:r>
        <w:rPr>
          <w:rFonts w:eastAsia="Times New Roman" w:cs="Times New Roman"/>
          <w:sz w:val="24"/>
          <w:szCs w:val="24"/>
          <w:highlight w:val="none"/>
        </w:rPr>
      </w:r>
    </w:p>
    <w:p>
      <w:pPr>
        <w:pBdr/>
        <w:spacing w:after="0" w:line="200" w:lineRule="atLeast"/>
        <w:ind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00" w:lineRule="atLeast"/>
        <w:ind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00" w:lineRule="atLeast"/>
        <w:ind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00" w:lineRule="atLeast"/>
        <w:ind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00" w:lineRule="atLeast"/>
        <w:ind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00" w:lineRule="atLeast"/>
        <w:ind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eastAsia="Times New Roman" w:cs="Times New Roman"/>
          <w:sz w:val="24"/>
          <w:szCs w:val="24"/>
          <w:highlight w:val="none"/>
        </w:rPr>
      </w:pPr>
      <w:r>
        <w:rPr>
          <w:rFonts w:eastAsia="Times New Roman" w:cs="Times New Roman"/>
          <w:bCs/>
          <w:sz w:val="24"/>
          <w:szCs w:val="24"/>
          <w:highlight w:val="none"/>
          <w:lang w:eastAsia="ru-RU"/>
        </w:rPr>
        <w:t xml:space="preserve">Выполнил студент группы ВПР32</w:t>
      </w:r>
      <w:r>
        <w:rPr>
          <w:rFonts w:eastAsia="Times New Roman" w:cs="Times New Roman"/>
          <w:sz w:val="24"/>
          <w:szCs w:val="24"/>
          <w:highlight w:val="none"/>
        </w:rPr>
      </w:r>
      <w:r>
        <w:rPr>
          <w:rFonts w:eastAsia="Times New Roman" w:cs="Times New Roman"/>
          <w:sz w:val="24"/>
          <w:szCs w:val="24"/>
          <w:highlight w:val="none"/>
        </w:rPr>
      </w:r>
    </w:p>
    <w:p>
      <w:pPr>
        <w:pBdr/>
        <w:spacing w:after="0" w:line="360" w:lineRule="auto"/>
        <w:ind/>
        <w:jc w:val="right"/>
        <w:rPr>
          <w:rFonts w:eastAsia="Times New Roman" w:cs="Times New Roman"/>
          <w:sz w:val="24"/>
          <w:szCs w:val="24"/>
          <w:highlight w:val="none"/>
        </w:rPr>
      </w:pPr>
      <w:r>
        <w:rPr>
          <w:rFonts w:eastAsia="Times New Roman" w:cs="Times New Roman"/>
          <w:bCs/>
          <w:sz w:val="24"/>
          <w:szCs w:val="24"/>
          <w:highlight w:val="none"/>
          <w:lang w:eastAsia="ru-RU"/>
        </w:rPr>
        <w:t xml:space="preserve">Бояршинов Никита</w:t>
      </w:r>
      <w:r>
        <w:rPr>
          <w:rFonts w:eastAsia="Times New Roman" w:cs="Times New Roman"/>
          <w:sz w:val="24"/>
          <w:szCs w:val="24"/>
          <w:highlight w:val="none"/>
        </w:rPr>
      </w:r>
      <w:r>
        <w:rPr>
          <w:rFonts w:eastAsia="Times New Roman" w:cs="Times New Roman"/>
          <w:sz w:val="24"/>
          <w:szCs w:val="24"/>
          <w:highlight w:val="none"/>
        </w:rPr>
      </w:r>
    </w:p>
    <w:p>
      <w:pPr>
        <w:pBdr/>
        <w:spacing w:after="0" w:line="360" w:lineRule="auto"/>
        <w:ind/>
        <w:jc w:val="right"/>
        <w:rPr>
          <w:rFonts w:eastAsia="Times New Roman" w:cs="Times New Roman"/>
          <w:sz w:val="24"/>
          <w:szCs w:val="24"/>
          <w:highlight w:val="none"/>
        </w:rPr>
      </w:pPr>
      <w:r>
        <w:rPr>
          <w:rFonts w:eastAsia="Times New Roman" w:cs="Times New Roman"/>
          <w:bCs/>
          <w:sz w:val="24"/>
          <w:szCs w:val="24"/>
          <w:highlight w:val="none"/>
          <w:lang w:eastAsia="ru-RU"/>
        </w:rPr>
        <w:t xml:space="preserve">Проверил</w:t>
      </w:r>
      <w:r>
        <w:rPr>
          <w:rFonts w:eastAsia="Times New Roman" w:cs="Times New Roman"/>
          <w:sz w:val="24"/>
          <w:szCs w:val="24"/>
          <w:highlight w:val="none"/>
        </w:rPr>
      </w:r>
      <w:r>
        <w:rPr>
          <w:rFonts w:eastAsia="Times New Roman" w:cs="Times New Roman"/>
          <w:sz w:val="24"/>
          <w:szCs w:val="24"/>
          <w:highlight w:val="none"/>
        </w:rPr>
      </w:r>
    </w:p>
    <w:p>
      <w:pPr>
        <w:pBdr/>
        <w:spacing w:after="0" w:line="360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  <w:highlight w:val="none"/>
          <w:lang w:eastAsia="ru-RU"/>
        </w:rPr>
        <w:t xml:space="preserve">проф. Кобак В.Г.</w:t>
      </w: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line="200" w:lineRule="atLeast"/>
        <w:ind w:left="-24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line="200" w:lineRule="atLeast"/>
        <w:ind w:left="-24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line="200" w:lineRule="atLeast"/>
        <w:ind w:left="-24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line="200" w:lineRule="atLeast"/>
        <w:ind w:left="-24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line="200" w:lineRule="atLeast"/>
        <w:ind w:left="-24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line="200" w:lineRule="atLeast"/>
        <w:ind w:left="0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line="200" w:lineRule="atLeast"/>
        <w:ind w:left="0"/>
        <w:jc w:val="center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line="200" w:lineRule="atLeast"/>
        <w:ind w:left="-24"/>
        <w:jc w:val="center"/>
        <w:rPr>
          <w:b w:val="0"/>
          <w:sz w:val="24"/>
          <w:szCs w:val="24"/>
        </w:rPr>
        <w:sectPr>
          <w:footnotePr/>
          <w:endnotePr/>
          <w:type w:val="nextPage"/>
          <w:pgSz w:h="16838" w:orient="portrait" w:w="11906"/>
          <w:pgMar w:top="1134" w:right="851" w:bottom="567" w:left="1134" w:header="709" w:footer="709" w:gutter="0"/>
          <w:cols w:num="1" w:sep="0" w:space="708" w:equalWidth="1"/>
          <w:titlePg/>
        </w:sectPr>
      </w:pPr>
      <w:r>
        <w:rPr>
          <w:b w:val="0"/>
          <w:sz w:val="24"/>
          <w:szCs w:val="24"/>
        </w:rPr>
        <w:t xml:space="preserve">Ростов-на-Дону</w:t>
      </w:r>
      <w:r>
        <w:rPr>
          <w:b w:val="0"/>
          <w:sz w:val="24"/>
          <w:szCs w:val="24"/>
        </w:rPr>
        <w:br/>
        <w:t xml:space="preserve">2024</w:t>
      </w:r>
      <w:r>
        <w:rPr>
          <w:b w:val="0"/>
          <w:sz w:val="24"/>
          <w:szCs w:val="24"/>
        </w:rPr>
      </w:r>
      <w:r>
        <w:rPr>
          <w:b w:val="0"/>
          <w:sz w:val="24"/>
          <w:szCs w:val="24"/>
        </w:rPr>
      </w:r>
    </w:p>
    <w:p>
      <w:pPr>
        <w:pStyle w:val="672"/>
        <w:pBdr/>
        <w:spacing/>
        <w:ind/>
        <w:jc w:val="center"/>
        <w:rPr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Введение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 w:firstLine="708"/>
        <w:jc w:val="both"/>
        <w:rPr/>
      </w:pPr>
      <w:r>
        <w:rPr>
          <w:sz w:val="24"/>
          <w:szCs w:val="24"/>
        </w:rPr>
        <w:t xml:space="preserve">В последнее время с усложнением транспортной системы, увеличением товарооборота и </w:t>
      </w:r>
      <w:r>
        <w:rPr>
          <w:sz w:val="24"/>
          <w:szCs w:val="24"/>
        </w:rPr>
      </w:r>
      <w:r>
        <w:rPr>
          <w:sz w:val="24"/>
          <w:szCs w:val="24"/>
        </w:rPr>
        <w:t xml:space="preserve">развитием сферы услуг повышается интенсивность перевозки товаров и предоставления услуг.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708"/>
        <w:jc w:val="both"/>
        <w:rPr/>
      </w:pPr>
      <w:r>
        <w:rPr>
          <w:sz w:val="24"/>
          <w:szCs w:val="24"/>
        </w:rPr>
        <w:t xml:space="preserve">Для увеличения количества клиентов и повышения качества функционирования компаний </w:t>
      </w:r>
      <w:r>
        <w:rPr>
          <w:sz w:val="24"/>
          <w:szCs w:val="24"/>
        </w:rPr>
        <w:t xml:space="preserve">требуется свести к минимуму затраты на транспортировку товаров или услуг. Кроме того решение данной задачи необходимо во многих 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  <w:t xml:space="preserve">областях, связанных с замкнутыми и при этом 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  <w:t xml:space="preserve">жестко связанными по времени системами, такими как: конвейерное производство, многооперационные обрабатывающие комплексы, судовые и железнодорожные погрузочные системы, 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  <w:t xml:space="preserve">перевозки грузов по замкнутому маршруту, расчет авиационных линий.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708"/>
        <w:jc w:val="both"/>
        <w:rPr/>
      </w:pPr>
      <w:r>
        <w:rPr>
          <w:sz w:val="24"/>
          <w:szCs w:val="24"/>
        </w:rPr>
        <w:t xml:space="preserve">Задача коммивояжера является классической задачей комбинаторной оптимизации. </w:t>
      </w:r>
      <w:r>
        <w:rPr>
          <w:sz w:val="24"/>
          <w:szCs w:val="24"/>
        </w:rPr>
      </w:r>
      <w:r>
        <w:rPr>
          <w:sz w:val="24"/>
          <w:szCs w:val="24"/>
        </w:rPr>
        <w:t xml:space="preserve">Первое упоминание о ней появляется в 1759 г. 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  <w:t xml:space="preserve">Смысл задачи состоит в отыскании самого выгодного маршрута, который проходит через требуемые города единожды и затем возвращается в 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  <w:t xml:space="preserve">исходный город, т.е. в нахождении кратчайшего </w:t>
      </w:r>
      <w:r>
        <w:rPr>
          <w:sz w:val="24"/>
          <w:szCs w:val="24"/>
        </w:rPr>
        <w:t xml:space="preserve">гамильтонова цикла в графе. 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</w:rPr>
      </w:r>
    </w:p>
    <w:p>
      <w:pPr>
        <w:pStyle w:val="672"/>
        <w:pBdr/>
        <w:spacing/>
        <w:ind/>
        <w:jc w:val="center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:highlight w:val="none"/>
        </w:rPr>
        <w:t xml:space="preserve">Постановка задачи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/>
        <w:spacing/>
        <w:ind w:firstLine="708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4"/>
          <w:szCs w:val="24"/>
        </w:rPr>
        <w:t xml:space="preserve">Дан граф G = (X, U), где |X| = n – множество вершин (города), |U| = m – множество рёбер (возможные пути между городами). Дана симметрическая матрица чисел R(i, j), i, j ϵ 1, 2,…,n, представляющих собой веса рёбер (расстояний между вершинами xi и xj). Требу</w:t>
      </w:r>
      <w:r>
        <w:rPr>
          <w:sz w:val="24"/>
          <w:szCs w:val="24"/>
        </w:rPr>
        <w:t xml:space="preserve">ется найти перестановку fi из элементов множества X, такую, что значение целевой функции равно</w:t>
      </w:r>
      <w:r>
        <w:rPr>
          <w:sz w:val="24"/>
          <w:szCs w:val="24"/>
        </w:rPr>
        <w:t xml:space="preserve">:</w:t>
      </w: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</w:p>
    <w:p>
      <w:pPr>
        <w:pStyle w:val="844"/>
        <w:pBdr/>
        <w:spacing w:line="360" w:lineRule="auto"/>
        <w:ind w:firstLine="360"/>
        <w:jc w:val="both"/>
        <w:rPr>
          <w:sz w:val="22"/>
          <w:szCs w:val="22"/>
        </w:rPr>
      </w:pPr>
      <w:r>
        <w:rPr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3291" cy="35523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19671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123290" cy="355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24.67pt;height:27.9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672"/>
        <w:pBdr/>
        <w:tabs>
          <w:tab w:val="clear" w:leader="none" w:pos="576"/>
        </w:tabs>
        <w:spacing/>
        <w:ind w:firstLine="0" w:left="0"/>
        <w:jc w:val="center"/>
        <w:rPr>
          <w:i w:val="0"/>
          <w:sz w:val="22"/>
          <w:szCs w:val="22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Гинетический алгоритм для решение задачи </w:t>
      </w:r>
      <w:r>
        <w:rPr>
          <w:b/>
          <w:bCs/>
          <w:sz w:val="28"/>
          <w:szCs w:val="28"/>
          <w:highlight w:val="none"/>
        </w:rPr>
        <w:t xml:space="preserve">коммивояжера</w:t>
      </w:r>
      <w:r>
        <w:rPr>
          <w:b/>
          <w:bCs/>
          <w:sz w:val="28"/>
          <w:szCs w:val="28"/>
          <w:highlight w:val="none"/>
        </w:rPr>
      </w:r>
      <w:r>
        <w:rPr>
          <w:i w:val="0"/>
          <w:sz w:val="22"/>
          <w:szCs w:val="22"/>
          <w:highlight w:val="none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Генетические алгоритмы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ГА</w:t>
      </w:r>
      <w:r>
        <w:rPr>
          <w:sz w:val="24"/>
          <w:szCs w:val="24"/>
        </w:rPr>
        <w:t xml:space="preserve">)</w:t>
      </w:r>
      <w:r>
        <w:rPr>
          <w:sz w:val="24"/>
          <w:szCs w:val="24"/>
        </w:rPr>
        <w:t xml:space="preserve"> являются одной из парадигм эволюционных вычислений, представляют собой алгоритмы поиска лучшего, а не оптимального решения задачи, построены на принципах, сходных с принципами естественного отбора и генетики.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ГА имеет вероятностную при</w:t>
      </w:r>
      <w:r>
        <w:rPr>
          <w:sz w:val="24"/>
          <w:szCs w:val="24"/>
        </w:rPr>
        <w:t xml:space="preserve">роду и в связи с этим результаты, получаемые с помощью него отличаются в каждом запуске и определяются случайной последовательностью, переданной в схему алгоритма. Точность алгоритма зависит не только от входной последовательности случайных чисел, но и от </w:t>
      </w:r>
      <w:r>
        <w:rPr>
          <w:sz w:val="24"/>
          <w:szCs w:val="24"/>
        </w:rPr>
        <w:t xml:space="preserve">условий задачи</w:t>
      </w:r>
      <w:r>
        <w:rPr>
          <w:sz w:val="24"/>
          <w:szCs w:val="24"/>
        </w:rPr>
        <w:t xml:space="preserve">, таких</w:t>
      </w:r>
      <w:r>
        <w:rPr>
          <w:sz w:val="24"/>
          <w:szCs w:val="24"/>
        </w:rPr>
        <w:t xml:space="preserve"> как размерность задачи и конкретное распределение весов.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Рассмотрим общую схему работы</w:t>
      </w:r>
      <w:r>
        <w:rPr>
          <w:sz w:val="24"/>
          <w:szCs w:val="24"/>
        </w:rPr>
        <w:t xml:space="preserve"> г</w:t>
      </w:r>
      <w:r>
        <w:rPr>
          <w:sz w:val="24"/>
          <w:szCs w:val="24"/>
        </w:rPr>
        <w:t xml:space="preserve">енетического алгоритма</w:t>
      </w:r>
      <w:r>
        <w:rPr>
          <w:sz w:val="24"/>
          <w:szCs w:val="24"/>
        </w:rPr>
        <w:t xml:space="preserve">: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Ш.1 </w:t>
      </w:r>
      <w:r>
        <w:rPr>
          <w:sz w:val="24"/>
          <w:szCs w:val="24"/>
        </w:rPr>
        <w:t xml:space="preserve">Ф</w:t>
      </w:r>
      <w:r>
        <w:rPr>
          <w:sz w:val="24"/>
          <w:szCs w:val="24"/>
        </w:rPr>
        <w:t xml:space="preserve">ормируется  начальное поколение, состоящее из заданного числа особей</w:t>
      </w:r>
      <w:r>
        <w:rPr>
          <w:sz w:val="24"/>
          <w:szCs w:val="24"/>
        </w:rPr>
        <w:t xml:space="preserve">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</w:rPr>
        <w:t xml:space="preserve">Ш.2 </w:t>
      </w:r>
      <w:r>
        <w:rPr>
          <w:sz w:val="24"/>
          <w:szCs w:val="24"/>
        </w:rPr>
        <w:t xml:space="preserve">О</w:t>
      </w:r>
      <w:r>
        <w:rPr>
          <w:sz w:val="24"/>
          <w:szCs w:val="24"/>
        </w:rPr>
        <w:t xml:space="preserve">тбор особей и применение ГА операторов кроссовера и мутации с заданной вероятностью для создания нового поколения</w:t>
      </w:r>
      <w:r>
        <w:rPr>
          <w:sz w:val="24"/>
          <w:szCs w:val="24"/>
        </w:rPr>
        <w:t xml:space="preserve">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</w:rPr>
        <w:t xml:space="preserve">Ш.3 Формирование списка из новых особей объединенных с родителями. Сортировка по наименьшему максимальному фенотипу, отсекание половины. Формирование нового поколения.</w:t>
      </w:r>
      <w:r>
        <w:rPr>
          <w:sz w:val="24"/>
          <w:szCs w:val="24"/>
          <w:highlight w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Ш.4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</w:t>
      </w:r>
      <w:r>
        <w:rPr>
          <w:sz w:val="24"/>
          <w:szCs w:val="24"/>
        </w:rPr>
        <w:t xml:space="preserve">роверка условия останова, которая обычно заключается в неизменности лучшего решения в те</w:t>
      </w:r>
      <w:r>
        <w:rPr>
          <w:sz w:val="24"/>
          <w:szCs w:val="24"/>
        </w:rPr>
        <w:t xml:space="preserve">чение заданного числа поколений.</w:t>
      </w:r>
      <w:r>
        <w:rPr>
          <w:sz w:val="24"/>
          <w:szCs w:val="24"/>
        </w:rPr>
        <w:t xml:space="preserve"> Если проверка прошла </w:t>
      </w:r>
      <w:r>
        <w:rPr>
          <w:sz w:val="24"/>
          <w:szCs w:val="24"/>
        </w:rPr>
        <w:t xml:space="preserve">не </w:t>
      </w:r>
      <w:r>
        <w:rPr>
          <w:sz w:val="24"/>
          <w:szCs w:val="24"/>
        </w:rPr>
        <w:t xml:space="preserve">успешно, то переход на </w:t>
      </w:r>
      <w:r>
        <w:rPr>
          <w:sz w:val="24"/>
          <w:szCs w:val="24"/>
        </w:rPr>
        <w:t xml:space="preserve">Ш.2.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Ш.5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Л</w:t>
      </w:r>
      <w:r>
        <w:rPr>
          <w:sz w:val="24"/>
          <w:szCs w:val="24"/>
        </w:rPr>
        <w:t xml:space="preserve">учшая особь выбирается как найденное решение</w:t>
      </w:r>
      <w:r>
        <w:rPr>
          <w:sz w:val="24"/>
          <w:szCs w:val="24"/>
        </w:rPr>
        <w:t xml:space="preserve">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ГА является общим алгоритмом для </w:t>
      </w:r>
      <w:r>
        <w:rPr>
          <w:sz w:val="24"/>
          <w:szCs w:val="24"/>
        </w:rPr>
        <w:t xml:space="preserve">решения любой задачи, и при его </w:t>
      </w:r>
      <w:r>
        <w:rPr>
          <w:sz w:val="24"/>
          <w:szCs w:val="24"/>
        </w:rPr>
        <w:t xml:space="preserve">применении к конкретной необходимо выбрать механизм кодирования параметров задач</w:t>
      </w:r>
      <w:r>
        <w:rPr>
          <w:sz w:val="24"/>
          <w:szCs w:val="24"/>
        </w:rPr>
        <w:t xml:space="preserve">и (</w:t>
      </w:r>
      <w:r>
        <w:rPr>
          <w:sz w:val="24"/>
          <w:szCs w:val="24"/>
        </w:rPr>
        <w:t xml:space="preserve">фенотипа) в гены особ</w:t>
      </w:r>
      <w:r>
        <w:rPr>
          <w:sz w:val="24"/>
          <w:szCs w:val="24"/>
        </w:rPr>
        <w:t xml:space="preserve">и (</w:t>
      </w:r>
      <w:r>
        <w:rPr>
          <w:sz w:val="24"/>
          <w:szCs w:val="24"/>
        </w:rPr>
        <w:t xml:space="preserve">генотипа), определить оптимизационную функцию </w:t>
      </w:r>
      <w:r>
        <w:rPr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5105" cy="171450"/>
                <wp:effectExtent l="0" t="0" r="0" b="0"/>
                <wp:docPr id="3" name="_x0000_i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0510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6.15pt;height:13.50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 xml:space="preserve">fitness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function</w:t>
      </w:r>
      <w:r>
        <w:rPr>
          <w:sz w:val="24"/>
          <w:szCs w:val="24"/>
        </w:rPr>
        <w:t xml:space="preserve"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выбрать условия останова.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В данном случае решения задачи теории расписания минимаксный критерий будет являться оптимизационной функцией, а условием останова</w:t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неизменность лучшего решения в течение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заданного числа </w:t>
      </w:r>
      <w:r>
        <w:rPr>
          <w:sz w:val="24"/>
          <w:szCs w:val="24"/>
        </w:rPr>
        <w:t xml:space="preserve">поколений</w:t>
      </w:r>
      <w:r>
        <w:rPr>
          <w:sz w:val="24"/>
          <w:szCs w:val="24"/>
        </w:rPr>
        <w:t xml:space="preserve">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Введем следующие обозначения: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0830" cy="228600"/>
                <wp:effectExtent l="0" t="0" r="0" b="0"/>
                <wp:docPr id="4" name="_x0000_i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908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.90pt;height:18.0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число особей (хромосом);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0830" cy="214630"/>
                <wp:effectExtent l="0" t="0" r="0" b="0"/>
                <wp:docPr id="5" name="_x0000_i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9083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2.90pt;height:16.9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условие останова </w:t>
      </w:r>
      <w:r>
        <w:rPr>
          <w:sz w:val="24"/>
          <w:szCs w:val="24"/>
        </w:rPr>
        <w:t xml:space="preserve">по количеству одинаковых поколений;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57630" cy="243205"/>
                <wp:effectExtent l="0" t="0" r="0" b="0"/>
                <wp:docPr id="6" name="_x0000_i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357629" cy="243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06.90pt;height:19.15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вектор </w:t>
      </w:r>
      <w:r>
        <w:rPr>
          <w:sz w:val="24"/>
          <w:szCs w:val="24"/>
        </w:rPr>
        <w:t xml:space="preserve">особей (хромосом)</w:t>
      </w:r>
      <w:r>
        <w:rPr>
          <w:sz w:val="24"/>
          <w:szCs w:val="24"/>
        </w:rPr>
        <w:t xml:space="preserve">;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47900" cy="243205"/>
                <wp:effectExtent l="0" t="0" r="0" b="0"/>
                <wp:docPr id="7" name="_x0000_i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247900" cy="243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77.00pt;height:19.15pt;mso-wrap-distance-left:0.00pt;mso-wrap-distance-top:0.00pt;mso-wrap-distance-right:0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вектор приспособленности;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9405" cy="228600"/>
                <wp:effectExtent l="0" t="0" r="0" b="0"/>
                <wp:docPr id="8" name="_x0000_i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194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5.15pt;height:18.00pt;mso-wrap-distance-left:0.00pt;mso-wrap-distance-top:0.00pt;mso-wrap-distance-right:0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вероятность оператора кроссовера;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19530" cy="228600"/>
                <wp:effectExtent l="0" t="0" r="0" b="0"/>
                <wp:docPr id="9" name="_x0000_i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3195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03.90pt;height:18.00pt;mso-wrap-distance-left:0.00pt;mso-wrap-distance-top:0.00pt;mso-wrap-distance-right:0.00pt;mso-wrap-distance-bottom:0.00pt;z-index:1;" stroked="f">
                <v:imagedata r:id="rId17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 - оператор кроссовера;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6700" cy="228600"/>
                <wp:effectExtent l="0" t="0" r="0" b="0"/>
                <wp:docPr id="10" name="_x0000_i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1.00pt;height:18.00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 - вероятность оператора мутации;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00100" cy="228600"/>
                <wp:effectExtent l="0" t="0" r="0" b="0"/>
                <wp:docPr id="11" name="_x0000_i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63.00pt;height:18.00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 - оператор мутации.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Рассмотрим подробнее Ш.2 алгоритма: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Ш.</w:t>
      </w: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вход шага поступает исходный вектор особей (хромосом)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3205" cy="228600"/>
                <wp:effectExtent l="0" t="0" r="0" b="0"/>
                <wp:docPr id="12" name="_x0000_i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43204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9.15pt;height:18.00pt;mso-wrap-distance-left:0.00pt;mso-wrap-distance-top:0.00pt;mso-wrap-distance-right:0.00pt;mso-wrap-distance-bottom:0.00pt;z-index:1;" stroked="f">
                <v:imagedata r:id="rId20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, каждая из особей представляет какое-то расписание с соответствующим ему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6105" cy="228600"/>
                <wp:effectExtent l="0" t="0" r="0" b="0"/>
                <wp:docPr id="13" name="_x0000_i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861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.15pt;height:18.00pt;mso-wrap-distance-left:0.00pt;mso-wrap-distance-top:0.00pt;mso-wrap-distance-right:0.00pt;mso-wrap-distance-bottom:0.00pt;z-index:1;" stroked="f">
                <v:imagedata r:id="rId21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 и соответственно приспособленностью особи.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Ш.2.2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8930" cy="205105"/>
                <wp:effectExtent l="0" t="0" r="0" b="0"/>
                <wp:docPr id="14" name="_x0000_i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2893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5.90pt;height:16.15pt;mso-wrap-distance-left:0.00pt;mso-wrap-distance-top:0.00pt;mso-wrap-distance-right:0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где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8905" cy="190500"/>
                <wp:effectExtent l="0" t="0" r="0" b="0"/>
                <wp:docPr id="15" name="_x0000_i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12890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0.15pt;height:15.00pt;mso-wrap-distance-left:0.00pt;mso-wrap-distance-top:0.00pt;mso-wrap-distance-right:0.00pt;mso-wrap-distance-bottom:0.00pt;z-index:1;" stroked="f">
                <v:imagedata r:id="rId23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порядковый номер </w:t>
      </w:r>
      <w:r>
        <w:rPr>
          <w:sz w:val="24"/>
          <w:szCs w:val="24"/>
        </w:rPr>
        <w:t xml:space="preserve">особи в векторе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3205" cy="228600"/>
                <wp:effectExtent l="0" t="0" r="0" b="0"/>
                <wp:docPr id="16" name="_x0000_i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43204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19.15pt;height:18.00pt;mso-wrap-distance-left:0.00pt;mso-wrap-distance-top:0.00pt;mso-wrap-distance-right:0.00pt;mso-wrap-distance-bottom:0.00pt;z-index:1;" stroked="f">
                <v:imagedata r:id="rId24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Ш.2.3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Выполняется оператор кроссовера с заданной вероятностью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9405" cy="228600"/>
                <wp:effectExtent l="0" t="0" r="0" b="0"/>
                <wp:docPr id="17" name="_x0000_i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194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5.15pt;height:18.00pt;mso-wrap-distance-left:0.00pt;mso-wrap-distance-top:0.00pt;mso-wrap-distance-right:0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. Для этого генерируется два случайных числа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4300" cy="128905"/>
                <wp:effectExtent l="0" t="0" r="0" b="0"/>
                <wp:docPr id="18" name="_x0000_i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114300" cy="128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9.00pt;height:10.15pt;mso-wrap-distance-left:0.00pt;mso-wrap-distance-top:0.00pt;mso-wrap-distance-right:0.00pt;mso-wrap-distance-bottom:0.00pt;z-index:1;" stroked="f">
                <v:imagedata r:id="rId25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 в интервале [0..1]. Если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005" cy="228600"/>
                <wp:effectExtent l="0" t="0" r="0" b="0"/>
                <wp:docPr id="19" name="_x0000_i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480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3.15pt;height:18.00pt;mso-wrap-distance-left:0.00pt;mso-wrap-distance-top:0.00pt;mso-wrap-distance-right:0.00pt;mso-wrap-distance-bottom:0.00pt;z-index:1;" stroked="f">
                <v:imagedata r:id="rId26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57705" cy="228600"/>
                <wp:effectExtent l="0" t="0" r="0" b="0"/>
                <wp:docPr id="20" name="_x0000_i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19577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154.15pt;height:18.00pt;mso-wrap-distance-left:0.00pt;mso-wrap-distance-top:0.00pt;mso-wrap-distance-right:0.00pt;mso-wrap-distance-bottom:0.00pt;z-index:1;" stroked="f">
                <v:imagedata r:id="rId27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0805" cy="176530"/>
                <wp:effectExtent l="0" t="0" r="0" b="0"/>
                <wp:docPr id="21" name="_x0000_i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908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7.15pt;height:13.90pt;mso-wrap-distance-left:0.00pt;mso-wrap-distance-top:0.00pt;mso-wrap-distance-right:0.00pt;mso-wrap-distance-bottom:0.00pt;z-index:1;" stroked="f">
                <v:imagedata r:id="rId28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случайное</w:t>
      </w:r>
      <w:r>
        <w:rPr>
          <w:sz w:val="24"/>
          <w:szCs w:val="24"/>
        </w:rPr>
        <w:t xml:space="preserve"> число в интервале [1..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0830" cy="228600"/>
                <wp:effectExtent l="0" t="0" r="0" b="0"/>
                <wp:docPr id="22" name="_x0000_i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908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2.90pt;height:18.00pt;mso-wrap-distance-left:0.00pt;mso-wrap-distance-top:0.00pt;mso-wrap-distance-right:0.00pt;mso-wrap-distance-bottom:0.00pt;z-index:1;" stroked="f">
                <v:imagedata r:id="rId29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]</w:t>
      </w:r>
      <w:r>
        <w:rPr>
          <w:sz w:val="24"/>
          <w:szCs w:val="24"/>
        </w:rPr>
        <w:t xml:space="preserve">, исключая </w:t>
      </w:r>
      <w:r>
        <w:rPr>
          <w:sz w:val="24"/>
          <w:szCs w:val="24"/>
        </w:rPr>
        <w:t xml:space="preserve">совпадение с </w:t>
      </w:r>
      <w:r>
        <w:rPr>
          <w:sz w:val="24"/>
          <w:szCs w:val="24"/>
        </w:rPr>
        <w:t xml:space="preserve">число</w:t>
      </w:r>
      <w:r>
        <w:rPr>
          <w:sz w:val="24"/>
          <w:szCs w:val="24"/>
        </w:rPr>
        <w:t xml:space="preserve">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8905" cy="190500"/>
                <wp:effectExtent l="0" t="0" r="0" b="0"/>
                <wp:docPr id="23" name="_x0000_i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12890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10.15pt;height:15.00pt;mso-wrap-distance-left:0.00pt;mso-wrap-distance-top:0.00pt;mso-wrap-distance-right:0.00pt;mso-wrap-distance-bottom:0.00pt;z-index:1;" stroked="f">
                <v:imagedata r:id="rId23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, иначе </w:t>
      </w:r>
      <w:r>
        <w:rPr>
          <w:sz w:val="24"/>
          <w:szCs w:val="24"/>
        </w:rPr>
        <w:t xml:space="preserve">особь переходит в новое поколение</w:t>
      </w:r>
      <w:r>
        <w:rPr>
          <w:sz w:val="24"/>
          <w:szCs w:val="24"/>
        </w:rPr>
        <w:t xml:space="preserve"> без изменений, т.е.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66800" cy="228600"/>
                <wp:effectExtent l="0" t="0" r="0" b="0"/>
                <wp:docPr id="24" name="_x0000_i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84.00pt;height:18.00pt;mso-wrap-distance-left:0.00pt;mso-wrap-distance-top:0.00pt;mso-wrap-distance-right:0.00pt;mso-wrap-distance-bottom:0.00pt;z-index:1;" stroked="f">
                <v:imagedata r:id="rId30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Ш.2.4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Выполняется оператор мутации с заданной вероятностью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6700" cy="228600"/>
                <wp:effectExtent l="0" t="0" r="0" b="0"/>
                <wp:docPr id="25" name="_x0000_i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21.00pt;height:18.00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Для этого генерируется случайное число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4300" cy="128905"/>
                <wp:effectExtent l="0" t="0" r="0" b="0"/>
                <wp:docPr id="26" name="_x0000_i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114300" cy="128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9.00pt;height:10.15pt;mso-wrap-distance-left:0.00pt;mso-wrap-distance-top:0.00pt;mso-wrap-distance-right:0.00pt;mso-wrap-distance-bottom:0.00pt;z-index:1;" stroked="f">
                <v:imagedata r:id="rId25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 в интервале [0..1]. Если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5300" cy="228600"/>
                <wp:effectExtent l="0" t="0" r="0" b="0"/>
                <wp:docPr id="27" name="_x0000_i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39.00pt;height:18.00pt;mso-wrap-distance-left:0.00pt;mso-wrap-distance-top:0.00pt;mso-wrap-distance-right:0.00pt;mso-wrap-distance-bottom:0.00pt;z-index:1;" stroked="f">
                <v:imagedata r:id="rId31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24000" cy="228600"/>
                <wp:effectExtent l="0" t="0" r="0" b="0"/>
                <wp:docPr id="28" name="_x0000_i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1524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120.00pt;height:18.00pt;mso-wrap-distance-left:0.00pt;mso-wrap-distance-top:0.00pt;mso-wrap-distance-right:0.00pt;mso-wrap-distance-bottom:0.00pt;z-index:1;" stroked="f">
                <v:imagedata r:id="rId32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Ш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2.5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005" cy="205105"/>
                <wp:effectExtent l="0" t="0" r="0" b="0"/>
                <wp:docPr id="29" name="_x0000_i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48005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43.15pt;height:16.15pt;mso-wrap-distance-left:0.00pt;mso-wrap-distance-top:0.00pt;mso-wrap-distance-right:0.00pt;mso-wrap-distance-bottom:0.00pt;z-index:1;" stroked="f">
                <v:imagedata r:id="rId33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. Если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400" cy="228600"/>
                <wp:effectExtent l="0" t="0" r="0" b="0"/>
                <wp:docPr id="30" name="_x0000_i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42.00pt;height:18.00pt;mso-wrap-distance-left:0.00pt;mso-wrap-distance-top:0.00pt;mso-wrap-distance-right:0.00pt;mso-wrap-distance-bottom:0.00pt;z-index:1;" stroked="f">
                <v:imagedata r:id="rId34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 </w:t>
      </w:r>
      <w:r>
        <w:rPr>
          <w:sz w:val="24"/>
          <w:szCs w:val="24"/>
        </w:rPr>
        <w:t xml:space="preserve">перейти к Ш.2.3.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Ш.2.6 Сформировано новое поколение </w:t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8930" cy="228600"/>
                <wp:effectExtent l="0" t="0" r="0" b="0"/>
                <wp:docPr id="31" name="_x0000_i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289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25.90pt;height:18.00pt;mso-wrap-distance-left:0.00pt;mso-wrap-distance-top:0.00pt;mso-wrap-distance-right:0.00pt;mso-wrap-distance-bottom:0.00pt;z-index:1;" stroked="f">
                <v:imagedata r:id="rId35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. Осуществляется переход на Ш.3.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  <w:vertAlign w:val="baseline"/>
          <w14:ligatures w14:val="none"/>
        </w:rPr>
      </w:pPr>
      <w:r>
        <w:rPr>
          <w:sz w:val="24"/>
          <w:szCs w:val="24"/>
        </w:rPr>
        <w:t xml:space="preserve">Схематически работа данного алгоритма представлена</w:t>
      </w:r>
      <w:r>
        <w:rPr>
          <w:sz w:val="24"/>
          <w:szCs w:val="24"/>
        </w:rPr>
        <w:t xml:space="preserve"> в разделе &lt;&lt;Блок-схема&gt;&gt;</w:t>
      </w:r>
      <w:r>
        <w:rPr>
          <w:sz w:val="24"/>
          <w:szCs w:val="24"/>
          <w:vertAlign w:val="baseline"/>
          <w14:ligatures w14:val="none"/>
        </w:rPr>
      </w:r>
      <w:r>
        <w:rPr>
          <w:sz w:val="24"/>
          <w:szCs w:val="24"/>
          <w:vertAlign w:val="baseline"/>
          <w14:ligatures w14:val="none"/>
        </w:rPr>
      </w:r>
    </w:p>
    <w:p>
      <w:pPr>
        <w:pBdr/>
        <w:spacing/>
        <w:ind w:firstLine="0"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Блок-схема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71725" cy="7343775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02786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2371724" cy="734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186.75pt;height:578.25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  <w:r/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50"/>
        <w:pBdr/>
        <w:spacing/>
        <w:ind w:firstLine="0"/>
        <w:jc w:val="both"/>
        <w:rPr>
          <w:highlight w:val="none"/>
        </w:rPr>
      </w:pPr>
      <w:r>
        <w:t xml:space="preserve">Подробный листинг алгоритма приведен в приложении</w:t>
      </w:r>
      <w:r>
        <w:t xml:space="preserve"> A</w:t>
      </w:r>
      <w:r>
        <w:t xml:space="preserve">.</w:t>
      </w:r>
      <w:r>
        <w:t xml:space="preserve">1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 w:firstLine="0"/>
        <w:jc w:val="both"/>
        <w:rPr>
          <w:highlight w:val="none"/>
        </w:rPr>
      </w:pPr>
      <w:r>
        <w:rPr>
          <w:highlight w:val="none"/>
        </w:rPr>
        <w:t xml:space="preserve">Пример результата работы программы изображен на рис 1.</w:t>
      </w:r>
      <w:r>
        <w:rPr>
          <w:highlight w:val="none"/>
        </w:rPr>
      </w:r>
      <w:r>
        <w:rPr>
          <w:highlight w:val="none"/>
        </w:rPr>
      </w:r>
    </w:p>
    <w:p>
      <w:pPr>
        <w:pStyle w:val="853"/>
        <w:pBdr/>
        <w:spacing/>
        <w:ind w:right="0" w:firstLine="283" w:left="0"/>
        <w:jc w:val="center"/>
        <w:rPr>
          <w:lang w:eastAsia="en-US"/>
        </w:rPr>
      </w:pPr>
      <w:r>
        <w:rPr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334309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5160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940424" cy="6334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467.75pt;height:498.76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lang w:eastAsia="en-US"/>
        </w:rPr>
      </w:r>
      <w:r/>
      <w:r>
        <w:rPr>
          <w:lang w:eastAsia="en-US"/>
        </w:rPr>
      </w:r>
      <w:r>
        <w:rPr>
          <w:lang w:eastAsia="en-US"/>
        </w:rPr>
      </w:r>
    </w:p>
    <w:p>
      <w:pPr>
        <w:pStyle w:val="853"/>
        <w:pBdr/>
        <w:spacing/>
        <w:ind/>
        <w:jc w:val="center"/>
        <w:rPr>
          <w:lang w:eastAsia="en-US"/>
        </w:rPr>
      </w:pPr>
      <w:r>
        <w:rPr>
          <w:lang w:eastAsia="en-US"/>
        </w:rPr>
        <w:t xml:space="preserve">Рисунок 1 – Результат работы алгоритма</w:t>
      </w:r>
      <w:r>
        <w:rPr>
          <w:lang w:eastAsia="en-US"/>
        </w:rPr>
      </w:r>
      <w:r>
        <w:rPr>
          <w:lang w:eastAsia="en-US"/>
        </w:rPr>
      </w:r>
    </w:p>
    <w:p>
      <w:pPr>
        <w:pStyle w:val="672"/>
        <w:pBdr/>
        <w:spacing/>
        <w:ind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  <w:t xml:space="preserve">Вывод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Bdr/>
        <w:spacing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В</w:t>
      </w:r>
      <w:r>
        <w:rPr>
          <w:sz w:val="24"/>
          <w:szCs w:val="24"/>
        </w:rPr>
        <w:t xml:space="preserve"> рамках данной лабораторной</w:t>
      </w:r>
      <w:r>
        <w:rPr>
          <w:sz w:val="24"/>
          <w:szCs w:val="24"/>
        </w:rPr>
        <w:t xml:space="preserve"> работы было рассмотрено значимое направление исследований, связанных с решением задачи </w:t>
      </w:r>
      <w:r>
        <w:rPr>
          <w:sz w:val="24"/>
          <w:szCs w:val="24"/>
        </w:rPr>
        <w:t xml:space="preserve">коммивояжера</w:t>
      </w:r>
      <w:r>
        <w:rPr>
          <w:sz w:val="24"/>
          <w:szCs w:val="24"/>
        </w:rPr>
        <w:t xml:space="preserve"> генетическим алгоритмом.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2"/>
        <w:pBdr/>
        <w:spacing/>
        <w:ind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  <w:t xml:space="preserve">Список литературы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numPr>
          <w:ilvl w:val="0"/>
          <w:numId w:val="1"/>
        </w:numPr>
        <w:pBdr/>
        <w:spacing/>
        <w:ind/>
        <w:jc w:val="left"/>
        <w:rPr/>
      </w:pPr>
      <w:r>
        <w:rPr>
          <w:sz w:val="24"/>
          <w:szCs w:val="24"/>
        </w:rPr>
        <w:t xml:space="preserve">Коффман Э.Г. Теория расписания и вычислительные машины. – M.: Наука, 1987.</w:t>
      </w:r>
      <w:r>
        <w:rPr>
          <w:b/>
          <w:bCs/>
          <w:sz w:val="28"/>
          <w:szCs w:val="28"/>
          <w:highlight w:val="none"/>
        </w:rPr>
      </w:r>
      <w:r/>
      <w:r>
        <w:br w:type="page" w:clear="all"/>
      </w:r>
      <w:r>
        <w:rPr>
          <w:sz w:val="24"/>
          <w:szCs w:val="24"/>
          <w:highlight w:val="none"/>
        </w:rPr>
      </w:r>
      <w:r/>
      <w:r/>
    </w:p>
    <w:p>
      <w:pPr>
        <w:pStyle w:val="672"/>
        <w:pBdr/>
        <w:spacing/>
        <w:ind/>
        <w:jc w:val="center"/>
        <w:outlineLvl w:val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Приложение A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852"/>
        <w:pBdr/>
        <w:spacing/>
        <w:ind w:firstLine="0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0"/>
        </w:rPr>
        <w:t xml:space="preserve">Листинг A.1 – Исходный код </w:t>
      </w:r>
      <w:r>
        <w:rPr>
          <w:rFonts w:ascii="Arial" w:hAnsi="Arial" w:eastAsia="Arial" w:cs="Arial"/>
          <w:sz w:val="24"/>
          <w:szCs w:val="20"/>
        </w:rPr>
        <w:t xml:space="preserve">алгоритма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use std::io::Write;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use rand::Rng;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use rand::seq::SliceRandom;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use crate::utils::{alphabet, crossover, mutation, save_graph_with_path};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fn calc_phenotype(matrix: &amp;Vec&lt;Vec&lt;u32&gt;&gt;, genotype: &amp;Vec&lt;char&gt;) -&gt; (u32, String)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alphas_vec = alphabet().collect::&lt;Vec&lt;char&gt;&gt;()[..matrix.len()].to_vec();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alphas_hash: std::collections::HashMap&lt;char, usize&gt; = alphas_vec.iter().enumerate().map(|(i, &amp;x)| (x, i)).collect();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pairs = genotype.iter().zip(genotype.iter().skip(1));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mut sum = 0;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mut log_str = String::new();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for (a, b) in pairs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let val = matrix[alphas_hash[a]][alphas_hash[b]];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sum += val;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log_str.push_str(&amp;format!("{:4}", val));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log_str.push_str(&amp;format!(" = {}\n", sum));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(sum, log_str)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pub fn main(matrix: &amp;Vec&lt;Vec&lt;u32&gt;&gt;, k: u32, z: u32, p_k: u32, p_m: u32, start_vertice: u32) -&gt; u32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p_m = 30;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mut log_file = std::fs::File::create("genetic.log").unwrap();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mut rnd = rand::thread_rng();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mut generations: Vec&lt;Vec&lt;(Vec&lt;char&gt;, u32)&gt;&gt; = vec![];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alphas_vec = alphabet().collect::&lt;Vec&lt;char&gt;&gt;()[..matrix.len()].to_vec();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alphas_hash: std::collections::HashMap&lt;char, usize&gt; = alphas_vec.iter().enumerate().map(|(i, &amp;x)| (x, i)).collect();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available_genes: Vec&lt;char&gt; = alphas_vec.clone().iter().filter(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|&amp;x| *x != alphas_vec.get(start_vertice as usize).unwrap().clone()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).map(|&amp;x| x).collect();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start_alpha = alphas_vec.get(start_vertice as usize).unwrap();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mut best_sum: u32 = std::u32::MAX;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log_file.write("\nНачальное поколение: \n".to_string().as_ref()).expect("Ошибка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start_generation =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let mut generation = vec![];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for i in 0..z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let mut genotype: Vec&lt;char&gt; = vec![];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log_file.write(format!("\nОсобь [{}] Генотип: \n", i + 1).as_ref()).expect("Ошибка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let mut genes = available_genes.clone();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genes.shuffle(&amp;mut rnd);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log_file.write(format!("{:4}", start_alpha).as_ref()).expect("Ошибка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genotype.push(start_alpha.clone());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for el in genes.iter()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log_file.write(format!("{:4}", el).as_ref()).expect("Ошибка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genotype.push(el.clone());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log_file.write(format!("{:4}\n", start_alpha).as_ref()).expect("Ошибка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genotype.push(start_alpha.clone());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let (max_sum, log_str) = calc_phenotype(matrix, &amp;genotype);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log_file.write(format!("{}\n", log_str).as_ref()).expect("Ошибка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generation.push((genotype, max_sum));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generation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};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generations.push(start_generation);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start_time = std::time::Instant::now();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mut gen_counter = 0;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loop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let last_generation = generations.last().unwrap();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let mut new_generation: Vec&lt;(Vec&lt;char&gt;, u32)&gt; = vec![];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log_file.write(format!(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"\n------------- {} №{} -------------\n",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"Формирование нового поколения",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gen_counter + 1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for (i1_index, individual1) in last_generation.iter().enumerate()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let (individual2, i2_index) =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let mut rnd_individual2 = rnd.gen_range(0..last_generation.len());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while rnd_individual2 == i1_index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rnd_individual2 = rnd.gen_range(0..last_generation.len());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(&amp;last_generation[rnd_individual2], rnd_individual2)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};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let great_child=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log_file.write(format!(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"\n&gt; - - - - - - - Скрещивание особей {} и {} - - - - - - - &lt;\n", 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i1_index + 1, 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i2_index + 1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log_file.write(format!("\nОсобь [{}] Генотип: \n", i1_index + 1).as_ref()).expect("Ошибка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for el in individual1.0.iter()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log_file.write(format!("{:4}", el).as_ref()).expect("Ошибка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log_file.write("\n".to_string().as_ref()).expect("Ошибка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log_file.write(format!("Фенотип: {}\n", individual1.1).as_ref()).expect("Ошибка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log_file.write(format!("\nОсобь [{}] Генотип: \n", i2_index + 1).as_ref()).expect("Ошибка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for el in individual2.0.iter()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log_file.write(format!("{:4}", el).as_ref()).expect("Ошибка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log_file.write("\n".to_string().as_ref()).expect("Ошибка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log_file.write(format!("Фенотип: {}\n", individual2.1).as_ref()).expect("Ошибка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let mut child1 = individual1.clone();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let mut child2 = individual2.clone();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if rnd.gen_range(0..100) &lt; p_k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log_file.write(format!("\nВыполнился оператор кроссовера с вероятностью {}%\n", p_k).as_ref()).expect("Ошибка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let (geno1, geno2) = crossover(&amp;child1.0, &amp;child2.0);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log_file.write(format!("Особь [#1] Генотип: \n").as_ref()).expect("Ошибка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for el in geno1.iter()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    log_file.write(format!("{:4}", el).as_ref()).expect("Ошибка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log_file.write("\n".to_string().as_ref()).expect("Ошибка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let (sum1, log_str1) = calc_phenotype(matrix, &amp;geno1);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log_file.write(format!("{}\n", log_str1).as_ref()).expect("Ошибка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log_file.write(format!("\nОсобь [#2] Генотип: \n").as_ref()).expect("Ошибка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for el in geno2.iter()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    log_file.write(format!("{:4}", el).as_ref()).expect("Ошибка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log_file.write("\n".to_string().as_ref()).expect("Ошибка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let (sum2, log_str2) = calc_phenotype(matrix, &amp;geno2);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log_file.write(format!("{}\n", log_str2).as_ref()).expect("Ошибка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child1 = (geno1, sum1);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child2 = (geno2, sum2);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if rnd.gen_range(0..100) &lt; p_m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log_file.write(format!("\nВыполнился оператор мутации с вероятностью {}%\n", p_m).as_ref()).expect("Ошибка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let (geno1, log_str1) = mutation(&amp;child1.0);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let (geno2, log_str2) = mutation(&amp;child2.0);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log_file.write(format!("Особь [1] Генотип: \n").as_ref()).expect("Ошибка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for el in geno1.iter()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    log_file.write(format!("{:4}", el).as_ref()).expect("Ошибка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log_file.write("\n".to_string().as_ref()).expect("Ошибка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log_file.write(format!("{}\n", log_str1).as_ref()).expect("Ошибка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let (sum1, log_str1) = calc_phenotype(matrix, &amp;geno1);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log_file.write(format!("{}\n", log_str1).as_ref()).expect("Ошибка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log_file.write(format!("\nОсобь [2] Генотип: \n").as_ref()).expect("Ошибка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for el in geno2.iter()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    log_file.write(format!("{:4}", el).as_ref()).expect("Ошибка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log_file.write("\n".to_string().as_ref()).expect("Ошибка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log_file.write(format!("{}\n", log_str2).as_ref()).expect("Ошибка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let (sum2, log_str2) = calc_phenotype(matrix, &amp;geno2);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log_file.write(format!("{}\n", log_str2).as_ref()).expect("Ошибка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child1 = (geno1, sum1);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child2 = (geno2, sum2);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if child1.1 &lt; child2.1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child1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} else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child2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};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log_file.write(format!("\nЛучший ребенок: \n").as_ref()).expect("Ошибка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for el in great_child.0.iter()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log_file.write(format!("{:4}", el).as_ref()).expect("Ошибка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log_file.write("\n".to_string().as_ref()).expect("Ошибка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log_file.write(format!("Фенотип: {}\n", great_child.1).as_ref()).expect("Ошибка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if great_child.1 &lt; individual1.1 &amp;&amp; great_child.1 &lt; individual2.1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log_file.write(format!(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"Ребенок лучше обоих родителей: {} &lt; {} и {}\n", 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great_child.1, 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individual1.1, 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individual2.1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new_generation.push(great_child);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if generations.len() &gt;= k as usize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let mut last_greet: Vec&lt;u32&gt; = vec![];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for index in (generations.len() - k as usize)..generations.len()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let last_gen = &amp;generations[index];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let min_max_sum = last_gen.iter().min_by_key(|el| el.1).unwrap().1;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last_greet.push(min_max_sum);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log_file.write(format!(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"Последние {} поколений имеют лучший определитель фенотипа {:?} соответственно\n",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k,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last_greet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if last_greet.iter().all(|&amp;x| x == last_greet[0])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log_file.write(format!(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"Остановка алгоритма: последние {} поколений имеют одинаковый определитель фенотипа лучшей особи\n",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k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let last_gen = generations.last().unwrap();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let best_genotype = last_gen.iter().min_by_key(|el| el.1).unwrap().0.clone();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let (best_sum, best_phenotype) = calc_phenotype(matrix, &amp;best_genotype);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log_file.write(format!("\nЛучшая особь: \n").as_ref()).expect("Ошибка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for el in best_genotype.iter() {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    log_file.write(format!("{:4}", el).as_ref()).expect("Ошибка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log_file.write("\n".to_string().as_ref()).expect("Ошибка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log_file.write(format!("{}\n", best_phenotype).as_ref()).expect("Ошибка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    break;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generations.push(new_generation);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gen_counter += 1;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let delta_time = start_time.elapsed().as_millis();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log_file.write(format!("\n\nВремя выполнения: {:?} мс", delta_time).as_ref()).expect("Ошибка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log_file.write(format!("Количество поколений: {}\n", gen_counter + 1).as_ref()).expect("Ошибка записи");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save_graph_with_path(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matrix.clone(), 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generations.last().unwrap().iter().min_by_key(|el| el.1).unwrap().0.clone().iter().map(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    |&amp;x| alphas_hash[&amp;x]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).collect(), 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    "genetic_genetic".to_string()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);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    best_sum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/>
      </w:pPr>
      <w:r>
        <w:rPr>
          <w:rFonts w:ascii="Arial" w:hAnsi="Arial" w:eastAsia="Arial" w:cs="Arial"/>
          <w:sz w:val="24"/>
          <w:szCs w:val="20"/>
          <w:highlight w:val="none"/>
        </w:rPr>
        <w:t xml:space="preserve">}</w:t>
      </w:r>
      <w:r>
        <w:rPr>
          <w:rFonts w:ascii="Arial" w:hAnsi="Arial" w:eastAsia="Arial" w:cs="Arial"/>
          <w:sz w:val="24"/>
          <w:szCs w:val="20"/>
          <w:highlight w:val="none"/>
        </w:rPr>
      </w:r>
    </w:p>
    <w:p>
      <w:pPr>
        <w:pStyle w:val="852"/>
        <w:pBdr/>
        <w:spacing/>
        <w:ind w:firstLine="0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  <w:r>
        <w:rPr>
          <w:rFonts w:ascii="Arial" w:hAnsi="Arial" w:eastAsia="Arial" w:cs="Arial"/>
          <w:sz w:val="24"/>
          <w:szCs w:val="2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4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>
        <w:rFonts w:hint="default"/>
      </w:rPr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>
        <w:rFonts w:hint="default"/>
      </w:rPr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>
        <w:rFonts w:hint="default"/>
      </w:rPr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>
        <w:rFonts w:hint="default"/>
      </w:rPr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>
        <w:rFonts w:hint="default"/>
      </w:rPr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>
        <w:rFonts w:hint="default"/>
      </w:rPr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>
        <w:rFonts w:hint="default"/>
      </w:rPr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>
        <w:rFonts w:hint="default"/>
      </w:rPr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>
        <w:rFonts w:hint="default"/>
      </w:rPr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36"/>
        </w:tabs>
        <w:spacing/>
        <w:ind w:hanging="576" w:left="93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1080"/>
        </w:tabs>
        <w:spacing/>
        <w:ind w:hanging="720" w:left="108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1224"/>
        </w:tabs>
        <w:spacing/>
        <w:ind w:hanging="864" w:left="122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368"/>
        </w:tabs>
        <w:spacing/>
        <w:ind w:hanging="1008" w:left="136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512"/>
        </w:tabs>
        <w:spacing/>
        <w:ind w:hanging="1152" w:left="151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656"/>
        </w:tabs>
        <w:spacing/>
        <w:ind w:hanging="1296" w:left="165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800"/>
        </w:tabs>
        <w:spacing/>
        <w:ind w:hanging="1440" w:left="180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944"/>
        </w:tabs>
        <w:spacing/>
        <w:ind w:hanging="1584" w:left="1944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>
        <w:rFonts w:hint="default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link w:val="66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9">
    <w:name w:val="Heading 1 Char"/>
    <w:link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0">
    <w:name w:val="Heading 2"/>
    <w:basedOn w:val="844"/>
    <w:next w:val="844"/>
    <w:link w:val="67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1">
    <w:name w:val="Heading 2 Char"/>
    <w:link w:val="67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3">
    <w:name w:val="Heading 3 Char"/>
    <w:link w:val="67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4">
    <w:name w:val="Heading 4"/>
    <w:basedOn w:val="844"/>
    <w:next w:val="84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5">
    <w:name w:val="Heading 4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844"/>
    <w:next w:val="844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7">
    <w:name w:val="Heading 5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9">
    <w:name w:val="Heading 6 Char"/>
    <w:link w:val="67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0">
    <w:name w:val="Heading 7"/>
    <w:basedOn w:val="844"/>
    <w:next w:val="844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1">
    <w:name w:val="Heading 7 Char"/>
    <w:link w:val="68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2">
    <w:name w:val="Heading 8"/>
    <w:basedOn w:val="844"/>
    <w:next w:val="844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3">
    <w:name w:val="Heading 8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844"/>
    <w:next w:val="844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>
    <w:name w:val="Heading 9 Char"/>
    <w:link w:val="68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6">
    <w:name w:val="Title"/>
    <w:basedOn w:val="844"/>
    <w:next w:val="844"/>
    <w:link w:val="68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7">
    <w:name w:val="Title Char"/>
    <w:link w:val="686"/>
    <w:uiPriority w:val="10"/>
    <w:pPr>
      <w:pBdr/>
      <w:spacing/>
      <w:ind/>
    </w:pPr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9">
    <w:name w:val="Subtitle Char"/>
    <w:link w:val="688"/>
    <w:uiPriority w:val="11"/>
    <w:pPr>
      <w:pBdr/>
      <w:spacing/>
      <w:ind/>
    </w:pPr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pBdr/>
      <w:spacing/>
      <w:ind w:right="720" w:left="720"/>
    </w:pPr>
    <w:rPr>
      <w:i/>
    </w:rPr>
  </w:style>
  <w:style w:type="character" w:styleId="691">
    <w:name w:val="Quote Char"/>
    <w:link w:val="690"/>
    <w:uiPriority w:val="29"/>
    <w:pPr>
      <w:pBdr/>
      <w:spacing/>
      <w:ind/>
    </w:pPr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3">
    <w:name w:val="Intense Quote Char"/>
    <w:link w:val="692"/>
    <w:uiPriority w:val="30"/>
    <w:pPr>
      <w:pBdr/>
      <w:spacing/>
      <w:ind/>
    </w:pPr>
    <w:rPr>
      <w:i/>
    </w:rPr>
  </w:style>
  <w:style w:type="paragraph" w:styleId="694">
    <w:name w:val="Header"/>
    <w:basedOn w:val="844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Header Char"/>
    <w:link w:val="694"/>
    <w:uiPriority w:val="99"/>
    <w:pPr>
      <w:pBdr/>
      <w:spacing/>
      <w:ind/>
    </w:pPr>
  </w:style>
  <w:style w:type="paragraph" w:styleId="696">
    <w:name w:val="Footer"/>
    <w:basedOn w:val="844"/>
    <w:link w:val="69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7">
    <w:name w:val="Footer Char"/>
    <w:link w:val="696"/>
    <w:uiPriority w:val="99"/>
    <w:pPr>
      <w:pBdr/>
      <w:spacing/>
      <w:ind/>
    </w:pPr>
  </w:style>
  <w:style w:type="paragraph" w:styleId="698">
    <w:name w:val="Caption"/>
    <w:basedOn w:val="844"/>
    <w:next w:val="84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  <w:pPr>
      <w:pBdr/>
      <w:spacing/>
      <w:ind/>
    </w:pPr>
  </w:style>
  <w:style w:type="table" w:styleId="700">
    <w:name w:val="Table Grid"/>
    <w:basedOn w:val="8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Table Grid Light"/>
    <w:basedOn w:val="8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1"/>
    <w:basedOn w:val="8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2"/>
    <w:basedOn w:val="8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1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2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3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4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5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6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1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2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3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4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5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6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1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2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3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4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5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6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8">
    <w:name w:val="Footnote Text Char"/>
    <w:link w:val="827"/>
    <w:uiPriority w:val="99"/>
    <w:pPr>
      <w:pBdr/>
      <w:spacing/>
      <w:ind/>
    </w:pPr>
    <w:rPr>
      <w:sz w:val="18"/>
    </w:rPr>
  </w:style>
  <w:style w:type="character" w:styleId="82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1">
    <w:name w:val="Endnote Text Char"/>
    <w:link w:val="830"/>
    <w:uiPriority w:val="99"/>
    <w:pPr>
      <w:pBdr/>
      <w:spacing/>
      <w:ind/>
    </w:pPr>
    <w:rPr>
      <w:sz w:val="20"/>
    </w:rPr>
  </w:style>
  <w:style w:type="character" w:styleId="83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pBdr/>
      <w:spacing w:after="57"/>
      <w:ind w:right="0" w:firstLine="0" w:left="0"/>
    </w:pPr>
  </w:style>
  <w:style w:type="paragraph" w:styleId="834">
    <w:name w:val="toc 2"/>
    <w:basedOn w:val="844"/>
    <w:next w:val="844"/>
    <w:uiPriority w:val="39"/>
    <w:unhideWhenUsed/>
    <w:pPr>
      <w:pBdr/>
      <w:spacing w:after="57"/>
      <w:ind w:right="0" w:firstLine="0" w:left="283"/>
    </w:pPr>
  </w:style>
  <w:style w:type="paragraph" w:styleId="835">
    <w:name w:val="toc 3"/>
    <w:basedOn w:val="844"/>
    <w:next w:val="844"/>
    <w:uiPriority w:val="39"/>
    <w:unhideWhenUsed/>
    <w:pPr>
      <w:pBdr/>
      <w:spacing w:after="57"/>
      <w:ind w:right="0" w:firstLine="0" w:left="567"/>
    </w:pPr>
  </w:style>
  <w:style w:type="paragraph" w:styleId="836">
    <w:name w:val="toc 4"/>
    <w:basedOn w:val="844"/>
    <w:next w:val="844"/>
    <w:uiPriority w:val="39"/>
    <w:unhideWhenUsed/>
    <w:pPr>
      <w:pBdr/>
      <w:spacing w:after="57"/>
      <w:ind w:right="0" w:firstLine="0" w:left="850"/>
    </w:pPr>
  </w:style>
  <w:style w:type="paragraph" w:styleId="837">
    <w:name w:val="toc 5"/>
    <w:basedOn w:val="844"/>
    <w:next w:val="844"/>
    <w:uiPriority w:val="39"/>
    <w:unhideWhenUsed/>
    <w:pPr>
      <w:pBdr/>
      <w:spacing w:after="57"/>
      <w:ind w:right="0" w:firstLine="0" w:left="1134"/>
    </w:pPr>
  </w:style>
  <w:style w:type="paragraph" w:styleId="838">
    <w:name w:val="toc 6"/>
    <w:basedOn w:val="844"/>
    <w:next w:val="844"/>
    <w:uiPriority w:val="39"/>
    <w:unhideWhenUsed/>
    <w:pPr>
      <w:pBdr/>
      <w:spacing w:after="57"/>
      <w:ind w:right="0" w:firstLine="0" w:left="1417"/>
    </w:pPr>
  </w:style>
  <w:style w:type="paragraph" w:styleId="839">
    <w:name w:val="toc 7"/>
    <w:basedOn w:val="844"/>
    <w:next w:val="844"/>
    <w:uiPriority w:val="39"/>
    <w:unhideWhenUsed/>
    <w:pPr>
      <w:pBdr/>
      <w:spacing w:after="57"/>
      <w:ind w:right="0" w:firstLine="0" w:left="1701"/>
    </w:pPr>
  </w:style>
  <w:style w:type="paragraph" w:styleId="840">
    <w:name w:val="toc 8"/>
    <w:basedOn w:val="844"/>
    <w:next w:val="844"/>
    <w:uiPriority w:val="39"/>
    <w:unhideWhenUsed/>
    <w:pPr>
      <w:pBdr/>
      <w:spacing w:after="57"/>
      <w:ind w:right="0" w:firstLine="0" w:left="1984"/>
    </w:pPr>
  </w:style>
  <w:style w:type="paragraph" w:styleId="841">
    <w:name w:val="toc 9"/>
    <w:basedOn w:val="844"/>
    <w:next w:val="844"/>
    <w:uiPriority w:val="39"/>
    <w:unhideWhenUsed/>
    <w:pPr>
      <w:pBdr/>
      <w:spacing w:after="57"/>
      <w:ind w:right="0" w:firstLine="0" w:left="2268"/>
    </w:p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pBdr/>
      <w:spacing/>
      <w:ind/>
    </w:pPr>
  </w:style>
  <w:style w:type="table" w:styleId="8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6" w:default="1">
    <w:name w:val="No List"/>
    <w:uiPriority w:val="99"/>
    <w:semiHidden/>
    <w:unhideWhenUsed/>
    <w:pPr>
      <w:pBdr/>
      <w:spacing/>
      <w:ind/>
    </w:pPr>
  </w:style>
  <w:style w:type="paragraph" w:styleId="847">
    <w:name w:val="No Spacing"/>
    <w:basedOn w:val="844"/>
    <w:uiPriority w:val="1"/>
    <w:qFormat/>
    <w:pPr>
      <w:pBdr/>
      <w:spacing w:after="0" w:line="240" w:lineRule="auto"/>
      <w:ind/>
    </w:pPr>
  </w:style>
  <w:style w:type="paragraph" w:styleId="848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49" w:default="1">
    <w:name w:val="Default Paragraph Font"/>
    <w:uiPriority w:val="1"/>
    <w:semiHidden/>
    <w:unhideWhenUsed/>
    <w:pPr>
      <w:pBdr/>
      <w:spacing/>
      <w:ind/>
    </w:pPr>
  </w:style>
  <w:style w:type="paragraph" w:styleId="850" w:customStyle="1">
    <w:name w:val="Текст ст.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51" w:customStyle="1">
    <w:name w:val="Приложения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360" w:lineRule="auto"/>
      <w:ind w:right="0" w:firstLine="0" w:left="0"/>
      <w:contextualSpacing w:val="false"/>
      <w:jc w:val="center"/>
    </w:pPr>
    <w:rPr>
      <w:rFonts w:ascii="Times New Roman" w:hAnsi="Times New Roman" w:eastAsiaTheme="minorHAnsi" w:cstheme="minorBidi"/>
      <w:b/>
      <w:bCs w:val="0"/>
      <w:i w:val="0"/>
      <w:iCs w:val="0"/>
      <w:caps/>
      <w:smallCaps w:val="0"/>
      <w:strike w:val="0"/>
      <w:vanish w:val="0"/>
      <w:color w:val="auto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52" w:customStyle="1">
    <w:name w:val="1 - Текст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left" w:leader="none" w:pos="3510"/>
      </w:tabs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53" w:customStyle="1">
    <w:name w:val="пз текст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60" w:afterAutospacing="0" w:before="20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eastAsia="Arial Unicode MS" w:cs="Times New Roman"/>
      <w:b w:val="0"/>
      <w:bCs/>
      <w:i w:val="0"/>
      <w:iCs w:val="0"/>
      <w:caps w:val="0"/>
      <w:smallCaps w:val="0"/>
      <w:strike w:val="0"/>
      <w:vanish w:val="0"/>
      <w:color w:val="000000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2024-05-14T09:53:05Z</dcterms:modified>
</cp:coreProperties>
</file>