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4B5563"/>
          <w:sz w:val="20"/>
        </w:rPr>
        <w:t>PCCST503  •  MACHINE LEARNING  •  SEMESTER S5</w:t>
      </w:r>
    </w:p>
    <w:p>
      <w:pPr>
        <w:spacing w:after="0"/>
      </w:pPr>
      <w:r>
        <w:rPr>
          <w:b/>
          <w:color w:val="1E3A8A"/>
          <w:sz w:val="68"/>
        </w:rPr>
        <w:t>Module 4</w:t>
      </w:r>
    </w:p>
    <w:p>
      <w:pPr>
        <w:spacing w:after="40"/>
      </w:pPr>
      <w:r>
        <w:rPr>
          <w:b/>
          <w:color w:val="1D4ED8"/>
          <w:sz w:val="44"/>
        </w:rPr>
        <w:t>Unsupervised Learning, Ensembles &amp; Resampling</w:t>
      </w:r>
    </w:p>
    <w:p>
      <w:r>
        <w:rPr>
          <w:i/>
          <w:color w:val="4B5563"/>
          <w:sz w:val="24"/>
        </w:rPr>
        <w:t>Complete study notes with diagrams, worked numerical problems and exam-style questions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5386"/>
        <w:gridCol w:w="964"/>
        <w:gridCol w:w="3288"/>
      </w:tblGrid>
      <w:tr>
        <w:trPr>
          <w:tblHeader w:val="true"/>
          <w:cantSplit w:val="true"/>
        </w:trPr>
        <w:tc>
          <w:tcPr>
            <w:tcW w:type="dxa" w:w="5386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Syllabus topic (Module 4)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28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  <w:t>Clustering – similarity measures, hierarchical (agglomerative), partitional, K-means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Zaki Ch. 13–14; Alpaydin (Clustering)</w:t>
            </w:r>
          </w:p>
        </w:tc>
      </w:tr>
      <w:tr>
        <w:trPr>
          <w:cantSplit w:val="true"/>
        </w:trPr>
        <w:tc>
          <w:tcPr>
            <w:tcW w:type="dxa" w:w="5386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Dimensionality reduction – PCA, multidimensional scaling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Zaki Ch. 7; Alpaydin (Dimensionality Reduction)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  <w:t>Ensemble methods – bagging, boosting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Alpaydin (Ensemble Learning)</w:t>
            </w:r>
          </w:p>
        </w:tc>
      </w:tr>
      <w:tr>
        <w:trPr>
          <w:cantSplit w:val="true"/>
        </w:trPr>
        <w:tc>
          <w:tcPr>
            <w:tcW w:type="dxa" w:w="5386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Resampling – bootstrapping, cross-validation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Alpaydin (Design &amp; Analysis of ML Experiments); Zaki Ch. 22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  <w:t>Practical aspects – bias–variance trade-off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Alpaydin (Model Selection &amp; Generalization)</w:t>
            </w:r>
          </w:p>
        </w:tc>
      </w:tr>
      <w:tr>
        <w:trPr>
          <w:cantSplit w:val="true"/>
        </w:trPr>
        <w:tc>
          <w:tcPr>
            <w:tcW w:type="dxa" w:w="5386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Quick-revision formula sheet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–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  <w:t>Sample questions and practice problems with answers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Follows the pattern of the shared sample paper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FF6FF"/>
            <w:tcBorders>
              <w:left w:val="single" w:sz="24" w:color="2563EB"/>
              <w:top w:val="single" w:sz="2" w:color="EFF6FF"/>
              <w:bottom w:val="single" w:sz="2" w:color="EFF6FF"/>
              <w:right w:val="single" w:sz="2" w:color="EFF6FF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How to use these notes</w:t>
            </w:r>
          </w:p>
          <w:p>
            <w:pPr>
              <w:spacing w:after="40"/>
            </w:pPr>
            <w:r>
              <w:rPr>
                <w:sz w:val="21"/>
              </w:rPr>
              <w:t xml:space="preserve">This module maps to </w:t>
            </w:r>
            <w:r>
              <w:rPr>
                <w:b/>
                <w:sz w:val="21"/>
              </w:rPr>
              <w:t>CO4</w:t>
            </w:r>
            <w:r>
              <w:rPr>
                <w:sz w:val="21"/>
              </w:rPr>
              <w:t xml:space="preserve"> (unsupervised learning and dimensionality reduction) and </w:t>
            </w:r>
            <w:r>
              <w:rPr>
                <w:b/>
                <w:sz w:val="21"/>
              </w:rPr>
              <w:t>CO5</w:t>
            </w:r>
            <w:r>
              <w:rPr>
                <w:sz w:val="21"/>
              </w:rPr>
              <w:t xml:space="preserve"> (performance evaluation / resampling). In the ESE it supplies </w:t>
            </w:r>
            <w:r>
              <w:rPr>
                <w:b/>
                <w:sz w:val="21"/>
              </w:rPr>
              <w:t>2 Part-A questions (3 marks each) and one 9-mark Part-B question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>Numerical problems most likely: distance / similarity values, hierarchical clustering by single/complete/average link, one or two K-means iterations, PCA on a small 2-D data set, AdaBoost weight update, and bias–variance calculation. Each is worked out below.</w:t>
            </w:r>
          </w:p>
        </w:tc>
      </w:tr>
    </w:tbl>
    <w:p>
      <w:pPr>
        <w:spacing w:after="40"/>
      </w:pPr>
    </w:p>
    <w:p>
      <w:pPr>
        <w:pStyle w:val="Heading1"/>
      </w:pPr>
      <w:r>
        <w:t>1. Clustering</w:t>
      </w:r>
    </w:p>
    <w:p>
      <w:pPr>
        <w:pStyle w:val="Heading2"/>
      </w:pPr>
      <w:r>
        <w:t>1.1 Unsupervised learning and clustering</w:t>
      </w:r>
    </w:p>
    <w:p>
      <w:r>
        <w:t xml:space="preserve">In </w:t>
      </w:r>
      <w:r>
        <w:rPr>
          <w:b/>
        </w:rPr>
        <w:t>unsupervised learning</w:t>
      </w:r>
      <w:r>
        <w:t xml:space="preserve"> the data have </w:t>
      </w:r>
      <w:r>
        <w:rPr>
          <w:b/>
        </w:rPr>
        <w:t>no labels</w:t>
      </w:r>
      <w:r>
        <w:t xml:space="preserve"> – we only observe inputs x and look for structure in them. </w:t>
      </w:r>
      <w:r>
        <w:rPr>
          <w:b/>
        </w:rPr>
        <w:t>Clustering</w:t>
      </w:r>
      <w:r>
        <w:t xml:space="preserve"> partitions a set of objects into groups (</w:t>
      </w:r>
      <w:r>
        <w:rPr>
          <w:b/>
        </w:rPr>
        <w:t>clusters</w:t>
      </w:r>
      <w:r>
        <w:t xml:space="preserve">) such that objects in the same cluster are </w:t>
      </w:r>
      <w:r>
        <w:rPr>
          <w:b/>
        </w:rPr>
        <w:t>more similar to each other</w:t>
      </w:r>
      <w:r>
        <w:t xml:space="preserve"> than to objects in other clusters (high intra-cluster similarity, low inter-cluster similarity).</w:t>
      </w:r>
    </w:p>
    <w:p>
      <w:r>
        <w:rPr>
          <w:b/>
        </w:rPr>
        <w:t>Applications:</w:t>
      </w:r>
      <w:r>
        <w:t xml:space="preserve"> customer segmentation, document / news grouping, image segmentation and colour quantisation, gene-expression analysis, anomaly detection, pre-processing for supervised learning.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38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1_taxon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3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1: Main families of clustering algorithms.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928"/>
        <w:gridCol w:w="3855"/>
        <w:gridCol w:w="385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3A8A"/>
          </w:tcPr>
          <w:p>
            <w:pPr>
              <w:spacing w:after="20"/>
              <w:jc w:val="center"/>
            </w:pPr>
          </w:p>
        </w:tc>
        <w:tc>
          <w:tcPr>
            <w:tcW w:type="dxa" w:w="385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Hierarchical</w:t>
            </w:r>
          </w:p>
        </w:tc>
        <w:tc>
          <w:tcPr>
            <w:tcW w:type="dxa" w:w="385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Partitional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Output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Nested clusters shown as a tree (dendrogram)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One flat partition into K clusters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K must be given?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No – choose by cutting the dendrogram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Yes (K-means needs K in advance)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Cost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O(n²)–O(n³) – poor for big data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≈ O(n·K·d·iterations) – scales well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Decisions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Greedy, never undone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Iteratively refined</w:t>
            </w:r>
          </w:p>
        </w:tc>
      </w:tr>
    </w:tbl>
    <w:p>
      <w:pPr>
        <w:spacing w:after="40"/>
      </w:pPr>
    </w:p>
    <w:p>
      <w:pPr>
        <w:pStyle w:val="Heading2"/>
      </w:pPr>
      <w:r>
        <w:t>1.2 Similarity and distance measures</w:t>
      </w:r>
    </w:p>
    <w:p>
      <w:r>
        <w:t>Clustering depends entirely on how 'closeness' is defined. For two d-dimensional points x and 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154"/>
        <w:gridCol w:w="3288"/>
        <w:gridCol w:w="4195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328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419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Euclidean</w:t>
            </w:r>
            <w:r>
              <w:rPr>
                <w:sz w:val="19"/>
              </w:rPr>
              <w:t xml:space="preserve"> (L2)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d = √ Σᵢ (xᵢ − yᵢ)²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  <w:t>Straight-line distance; sensitive to feature scale → standardise first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Manhattan</w:t>
            </w:r>
            <w:r>
              <w:rPr>
                <w:sz w:val="19"/>
              </w:rPr>
              <w:t xml:space="preserve"> (L1, city-block)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 = Σᵢ |xᵢ − yᵢ|</w:t>
            </w:r>
          </w:p>
        </w:tc>
        <w:tc>
          <w:tcPr>
            <w:tcW w:type="dxa" w:w="419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Sum of axis-wise differences; less sensitive to outliers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Minkowski</w:t>
            </w:r>
            <w:r>
              <w:rPr>
                <w:sz w:val="19"/>
              </w:rPr>
              <w:t xml:space="preserve"> (Lp)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d = ( Σᵢ |xᵢ − yᵢ|ᵖ )^(1/p)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  <w:t>p=1 Manhattan, p=2 Euclidean, p→∞ Chebyshev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Chebyshev</w:t>
            </w:r>
            <w:r>
              <w:rPr>
                <w:sz w:val="19"/>
              </w:rPr>
              <w:t xml:space="preserve"> (L∞)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 = maxᵢ |xᵢ − yᵢ|</w:t>
            </w:r>
          </w:p>
        </w:tc>
        <w:tc>
          <w:tcPr>
            <w:tcW w:type="dxa" w:w="419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Largest single-coordinate difference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Cosine similarity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cos θ = (x·y) / (‖x‖ ‖y‖)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  <w:t>Measures angle, ignores length; popular for text. Cosine distance = 1 − cos θ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Jaccard</w:t>
            </w:r>
            <w:r>
              <w:rPr>
                <w:sz w:val="19"/>
              </w:rPr>
              <w:t xml:space="preserve"> (sets / binary)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J = |A ∩ B| / |A ∪ B|</w:t>
            </w:r>
          </w:p>
        </w:tc>
        <w:tc>
          <w:tcPr>
            <w:tcW w:type="dxa" w:w="419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Distance = 1 − J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Hamming</w:t>
            </w:r>
            <w:r>
              <w:rPr>
                <w:sz w:val="19"/>
              </w:rPr>
              <w:t xml:space="preserve"> (binary strings)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  <w:t>number of positions that differ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sz w:val="19"/>
              </w:rPr>
              <w:t>Categorical / binary data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Mahalanobis</w:t>
            </w:r>
          </w:p>
        </w:tc>
        <w:tc>
          <w:tcPr>
            <w:tcW w:type="dxa" w:w="328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 = √( (x−y)ᵀ Σ⁻¹ (x−y) )</w:t>
            </w:r>
          </w:p>
        </w:tc>
        <w:tc>
          <w:tcPr>
            <w:tcW w:type="dxa" w:w="419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Accounts for correlation and scale (Σ = covariance matrix)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00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2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2: Left: Euclidean (diagonal) versus Manhattan (axis-parallel) path. Right: the set of points at distance 1 from the origin for p = 1, 2, ∞.</w:t>
      </w:r>
    </w:p>
    <w:p>
      <w:r>
        <w:t xml:space="preserve">A valid </w:t>
      </w:r>
      <w:r>
        <w:rPr>
          <w:b/>
        </w:rPr>
        <w:t>distance metric</w:t>
      </w:r>
      <w:r>
        <w:t xml:space="preserve"> satisfies: d(x,y) ≥ 0; d(x,y)=0 ⇔ x=y; symmetry d(x,y)=d(y,x); and the triangle inequality d(x,z) ≤ d(x,y)+d(y,z).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1 – Computing similarity measures</w:t>
            </w:r>
          </w:p>
          <w:p>
            <w:pPr>
              <w:spacing w:after="40"/>
            </w:pPr>
            <w:r>
              <w:rPr>
                <w:sz w:val="21"/>
              </w:rPr>
              <w:t>A = (1, 2, 3), B = (4, 6, 3).  Differences |A − B| = (3, 4, 0).</w:t>
            </w:r>
          </w:p>
          <w:p>
            <w:pPr>
              <w:spacing w:after="40"/>
            </w:pPr>
            <w:r>
              <w:rPr>
                <w:sz w:val="21"/>
              </w:rPr>
              <w:t xml:space="preserve">Euclidean = √(9 + 16 + 0) = </w:t>
            </w:r>
            <w:r>
              <w:rPr>
                <w:b/>
                <w:sz w:val="21"/>
              </w:rPr>
              <w:t>5</w:t>
            </w:r>
          </w:p>
          <w:p>
            <w:pPr>
              <w:spacing w:after="40"/>
            </w:pPr>
            <w:r>
              <w:rPr>
                <w:sz w:val="21"/>
              </w:rPr>
              <w:t xml:space="preserve">Manhattan = 3 + 4 + 0 = </w:t>
            </w:r>
            <w:r>
              <w:rPr>
                <w:b/>
                <w:sz w:val="21"/>
              </w:rPr>
              <w:t>7</w:t>
            </w:r>
          </w:p>
          <w:p>
            <w:pPr>
              <w:spacing w:after="40"/>
            </w:pPr>
            <w:r>
              <w:rPr>
                <w:sz w:val="21"/>
              </w:rPr>
              <w:t xml:space="preserve">Chebyshev = max(3, 4, 0) = </w:t>
            </w:r>
            <w:r>
              <w:rPr>
                <w:b/>
                <w:sz w:val="21"/>
              </w:rPr>
              <w:t>4</w:t>
            </w:r>
          </w:p>
          <w:p>
            <w:pPr>
              <w:spacing w:after="40"/>
            </w:pPr>
            <w:r>
              <w:rPr>
                <w:sz w:val="21"/>
              </w:rPr>
              <w:t xml:space="preserve">Minkowski (p = 3) = (27 + 64 + 0)^(1/3) = 91^(1/3) = </w:t>
            </w:r>
            <w:r>
              <w:rPr>
                <w:b/>
                <w:sz w:val="21"/>
              </w:rPr>
              <w:t>4.498</w:t>
            </w:r>
          </w:p>
          <w:p>
            <w:pPr>
              <w:spacing w:after="40"/>
            </w:pPr>
            <w:r>
              <w:rPr>
                <w:sz w:val="21"/>
              </w:rPr>
              <w:t xml:space="preserve">Cosine: A·B = 4 + 12 + 9 = 25; ‖A‖ = √14 = 3.742; ‖B‖ = √61 = 7.810  ⟹  cos θ = 25/(3.742 × 7.810) = </w:t>
            </w:r>
            <w:r>
              <w:rPr>
                <w:b/>
                <w:sz w:val="21"/>
              </w:rPr>
              <w:t>0.8555</w:t>
            </w:r>
            <w:r>
              <w:rPr>
                <w:sz w:val="21"/>
              </w:rPr>
              <w:t xml:space="preserve">, cosine distance = 1 − 0.8555 = </w:t>
            </w:r>
            <w:r>
              <w:rPr>
                <w:b/>
                <w:sz w:val="21"/>
              </w:rPr>
              <w:t>0.1445</w:t>
            </w:r>
          </w:p>
          <w:p>
            <w:pPr>
              <w:spacing w:after="40"/>
            </w:pPr>
            <w:r>
              <w:rPr>
                <w:sz w:val="21"/>
              </w:rPr>
              <w:t xml:space="preserve">Jaccard: X = {a, b, c, d}, Y = {b, c, e}: |X∩Y| = 2, |X∪Y| = 5  ⟹  J = </w:t>
            </w:r>
            <w:r>
              <w:rPr>
                <w:b/>
                <w:sz w:val="21"/>
              </w:rPr>
              <w:t>0.4</w:t>
            </w:r>
            <w:r>
              <w:rPr>
                <w:sz w:val="21"/>
              </w:rPr>
              <w:t>, distance = 0.6.</w:t>
            </w:r>
          </w:p>
          <w:p>
            <w:pPr>
              <w:spacing w:after="40"/>
            </w:pPr>
            <w:r>
              <w:rPr>
                <w:sz w:val="21"/>
              </w:rPr>
              <w:t xml:space="preserve">Hamming: 10110 vs 11100 differ in positions 2 and 4  ⟹  </w:t>
            </w:r>
            <w:r>
              <w:rPr>
                <w:b/>
                <w:sz w:val="21"/>
              </w:rPr>
              <w:t>2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1.3 Hierarchical clustering – agglomerative</w:t>
      </w:r>
    </w:p>
    <w:p>
      <w:r>
        <w:rPr>
          <w:b/>
        </w:rPr>
        <w:t>Agglomerative (bottom-up)</w:t>
      </w:r>
      <w:r>
        <w:t xml:space="preserve"> clustering starts with every object as its own cluster and repeatedly merges the </w:t>
      </w:r>
      <w:r>
        <w:rPr>
          <w:b/>
        </w:rPr>
        <w:t>two closest clusters</w:t>
      </w:r>
      <w:r>
        <w:t xml:space="preserve"> until a single cluster remains. (Divisive clustering works top-down by splitting.) The sequence of merges is drawn as a </w:t>
      </w:r>
      <w:r>
        <w:rPr>
          <w:b/>
        </w:rPr>
        <w:t>dendrogram</w:t>
      </w:r>
      <w:r>
        <w:t>; the height of a merge is the distance at which it happened. Cutting the dendrogram at a chosen height gives a flat clustering.</w:t>
      </w:r>
    </w:p>
    <w:p>
      <w:pPr>
        <w:pStyle w:val="Heading3"/>
      </w:pPr>
      <w:r>
        <w:t>Algorithm</w:t>
      </w:r>
    </w:p>
    <w:p>
      <w:pPr>
        <w:spacing w:after="40"/>
        <w:ind w:left="510" w:hanging="340"/>
      </w:pPr>
      <w:r>
        <w:t xml:space="preserve">1.  </w:t>
      </w:r>
      <w:r>
        <w:t>Compute the n × n proximity (distance) matrix.</w:t>
      </w:r>
    </w:p>
    <w:p>
      <w:pPr>
        <w:spacing w:after="40"/>
        <w:ind w:left="510" w:hanging="340"/>
      </w:pPr>
      <w:r>
        <w:t xml:space="preserve">2.  </w:t>
      </w:r>
      <w:r>
        <w:t>Treat each point as a cluster.</w:t>
      </w:r>
    </w:p>
    <w:p>
      <w:pPr>
        <w:spacing w:after="40"/>
        <w:ind w:left="510" w:hanging="340"/>
      </w:pPr>
      <w:r>
        <w:t xml:space="preserve">3.  </w:t>
      </w:r>
      <w:r>
        <w:t>Find the pair of clusters with the smallest inter-cluster distance and merge them.</w:t>
      </w:r>
    </w:p>
    <w:p>
      <w:pPr>
        <w:spacing w:after="40"/>
        <w:ind w:left="510" w:hanging="340"/>
      </w:pPr>
      <w:r>
        <w:t xml:space="preserve">4.  </w:t>
      </w:r>
      <w:r>
        <w:t xml:space="preserve">Update the distance matrix using the chosen </w:t>
      </w:r>
      <w:r>
        <w:rPr>
          <w:b/>
        </w:rPr>
        <w:t>linkage</w:t>
      </w:r>
      <w:r>
        <w:t xml:space="preserve"> rule.</w:t>
      </w:r>
    </w:p>
    <w:p>
      <w:pPr>
        <w:spacing w:after="40"/>
        <w:ind w:left="510" w:hanging="340"/>
      </w:pPr>
      <w:r>
        <w:t xml:space="preserve">5.  </w:t>
      </w:r>
      <w:r>
        <w:t>Repeat steps 3–4 until one cluster is left; draw the dendrogram.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3_link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3: Linkage criteria define the distance between two clusters.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814"/>
        <w:gridCol w:w="3572"/>
        <w:gridCol w:w="425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Linkage</w:t>
            </w:r>
          </w:p>
        </w:tc>
        <w:tc>
          <w:tcPr>
            <w:tcW w:type="dxa" w:w="3572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Distance between clusters A and B</w:t>
            </w:r>
          </w:p>
        </w:tc>
        <w:tc>
          <w:tcPr>
            <w:tcW w:type="dxa" w:w="4252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>
              <w:rPr>
                <w:b/>
                <w:sz w:val="19"/>
              </w:rPr>
              <w:t>Single</w:t>
            </w:r>
            <w:r>
              <w:rPr>
                <w:sz w:val="19"/>
              </w:rPr>
              <w:t xml:space="preserve"> (MIN)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19"/>
              </w:rPr>
              <w:t>min d(a, b) over a∈A, b∈B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sz w:val="19"/>
              </w:rPr>
              <w:t>Can follow chains of points → elongated clusters; sensitive to noise ('chaining')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Complete</w:t>
            </w:r>
            <w:r>
              <w:rPr>
                <w:sz w:val="19"/>
              </w:rPr>
              <w:t xml:space="preserve"> (MAX)</w:t>
            </w:r>
          </w:p>
        </w:tc>
        <w:tc>
          <w:tcPr>
            <w:tcW w:type="dxa" w:w="357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max d(a, b)</w:t>
            </w:r>
          </w:p>
        </w:tc>
        <w:tc>
          <w:tcPr>
            <w:tcW w:type="dxa" w:w="425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Compact, roughly equal-diameter clusters; sensitive to outliers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>
              <w:rPr>
                <w:b/>
                <w:sz w:val="19"/>
              </w:rPr>
              <w:t>Average</w:t>
            </w:r>
            <w:r>
              <w:rPr>
                <w:sz w:val="19"/>
              </w:rPr>
              <w:t xml:space="preserve"> (UPGMA)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19"/>
              </w:rPr>
              <w:t>mean of all |A||B| pair distances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sz w:val="19"/>
              </w:rPr>
              <w:t>Compromise between the two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Centroid / Ward</w:t>
            </w:r>
          </w:p>
        </w:tc>
        <w:tc>
          <w:tcPr>
            <w:tcW w:type="dxa" w:w="357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distance between centroids / increase in SSE after merging</w:t>
            </w:r>
          </w:p>
        </w:tc>
        <w:tc>
          <w:tcPr>
            <w:tcW w:type="dxa" w:w="425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Ward gives compact, variance-minimising clusters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2 – Agglomerative clustering of five points</w:t>
            </w:r>
          </w:p>
          <w:p>
            <w:pPr>
              <w:spacing w:after="40"/>
            </w:pPr>
            <w:r>
              <w:rPr>
                <w:sz w:val="21"/>
              </w:rPr>
              <w:t>Points on a line: A = 1, B = 2, C = 6, D = 8, E = 15. Distance matrix (|difference|):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020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1E3A8A"/>
          </w:tcPr>
          <w:p>
            <w:pPr>
              <w:spacing w:after="20"/>
              <w:jc w:val="center"/>
            </w:pPr>
          </w:p>
        </w:tc>
        <w:tc>
          <w:tcPr>
            <w:tcW w:type="dxa" w:w="113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type="dxa" w:w="113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type="dxa" w:w="113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D</w:t>
            </w:r>
          </w:p>
        </w:tc>
        <w:tc>
          <w:tcPr>
            <w:tcW w:type="dxa" w:w="113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E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14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9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Solution (single, complete and average link)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1:</w:t>
            </w:r>
            <w:r>
              <w:rPr>
                <w:sz w:val="21"/>
              </w:rPr>
              <w:t xml:space="preserve"> smallest entry is d(A,B) = 1 → merge {A,B} at height </w:t>
            </w:r>
            <w:r>
              <w:rPr>
                <w:b/>
                <w:sz w:val="21"/>
              </w:rPr>
              <w:t>1</w:t>
            </w:r>
            <w:r>
              <w:rPr>
                <w:sz w:val="21"/>
              </w:rPr>
              <w:t xml:space="preserve"> (all linkages).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2:</w:t>
            </w:r>
            <w:r>
              <w:rPr>
                <w:sz w:val="21"/>
              </w:rPr>
              <w:t xml:space="preserve"> next smallest d(C,D) = 2 → merge {C,D} at height </w:t>
            </w:r>
            <w:r>
              <w:rPr>
                <w:b/>
                <w:sz w:val="21"/>
              </w:rPr>
              <w:t>2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3:</w:t>
            </w:r>
            <w:r>
              <w:rPr>
                <w:sz w:val="21"/>
              </w:rPr>
              <w:t xml:space="preserve"> distance between {A,B} and {C,D}:  Single = min(5, 7, 4, 6) = </w:t>
            </w:r>
            <w:r>
              <w:rPr>
                <w:b/>
                <w:sz w:val="21"/>
              </w:rPr>
              <w:t>4</w:t>
            </w:r>
            <w:r>
              <w:rPr>
                <w:sz w:val="21"/>
              </w:rPr>
              <w:t xml:space="preserve">;  Complete = max(5, 7, 4, 6) = </w:t>
            </w:r>
            <w:r>
              <w:rPr>
                <w:b/>
                <w:sz w:val="21"/>
              </w:rPr>
              <w:t>7</w:t>
            </w:r>
            <w:r>
              <w:rPr>
                <w:sz w:val="21"/>
              </w:rPr>
              <w:t xml:space="preserve">;  Average = (5 + 7 + 4 + 6)/4 = </w:t>
            </w:r>
            <w:r>
              <w:rPr>
                <w:b/>
                <w:sz w:val="21"/>
              </w:rPr>
              <w:t>5.5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4:</w:t>
            </w:r>
            <w:r>
              <w:rPr>
                <w:sz w:val="21"/>
              </w:rPr>
              <w:t xml:space="preserve"> distance of E to {A,B,C,D}:  Single = min(14, 13, 9, 7) = </w:t>
            </w:r>
            <w:r>
              <w:rPr>
                <w:b/>
                <w:sz w:val="21"/>
              </w:rPr>
              <w:t>7</w:t>
            </w:r>
            <w:r>
              <w:rPr>
                <w:sz w:val="21"/>
              </w:rPr>
              <w:t xml:space="preserve">;  Complete = max = </w:t>
            </w:r>
            <w:r>
              <w:rPr>
                <w:b/>
                <w:sz w:val="21"/>
              </w:rPr>
              <w:t>14</w:t>
            </w:r>
            <w:r>
              <w:rPr>
                <w:sz w:val="21"/>
              </w:rPr>
              <w:t xml:space="preserve">;  Average = (14 + 13 + 9 + 7)/4 = </w:t>
            </w:r>
            <w:r>
              <w:rPr>
                <w:b/>
                <w:sz w:val="21"/>
              </w:rPr>
              <w:t>10.75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>Merge heights – Single: 1, 2, 4, 7;  Complete: 1, 2, 7, 14;  Average: 1, 2, 5.5, 10.75.</w:t>
            </w:r>
          </w:p>
          <w:p>
            <w:pPr>
              <w:spacing w:after="40"/>
            </w:pPr>
            <w:r>
              <w:rPr>
                <w:sz w:val="21"/>
              </w:rPr>
              <w:t>Cutting at height 3 gives the same 3 clusters {A,B}, {C,D}, {E} for all linkages.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41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4_den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4: Dendrograms for Numerical 2 (merge heights in red).</w:t>
      </w:r>
    </w:p>
    <w:p>
      <w:r>
        <w:rPr>
          <w:b/>
        </w:rPr>
        <w:t>Pros:</w:t>
      </w:r>
      <w:r>
        <w:t xml:space="preserve"> no need to fix K in advance, dendrogram gives a multi-scale view, works with any distance. </w:t>
      </w:r>
      <w:r>
        <w:rPr>
          <w:b/>
        </w:rPr>
        <w:t>Cons:</w:t>
      </w:r>
      <w:r>
        <w:t xml:space="preserve"> O(n²) memory and O(n³) time (naïve), merges can never be undone, choice of linkage strongly affects the result.</w:t>
      </w:r>
    </w:p>
    <w:p>
      <w:pPr>
        <w:pStyle w:val="Heading2"/>
      </w:pPr>
      <w:r>
        <w:t>1.4 Partitional clustering and K-means</w:t>
      </w:r>
    </w:p>
    <w:p>
      <w:r>
        <w:t xml:space="preserve">Partitional methods directly divide the data into K groups. </w:t>
      </w:r>
      <w:r>
        <w:rPr>
          <w:b/>
        </w:rPr>
        <w:t>K-means</w:t>
      </w:r>
      <w:r>
        <w:t xml:space="preserve"> represents each cluster by its </w:t>
      </w:r>
      <w:r>
        <w:rPr>
          <w:b/>
        </w:rPr>
        <w:t>centroid (mean)</w:t>
      </w:r>
      <w:r>
        <w:t xml:space="preserve"> and minimises the </w:t>
      </w:r>
      <w:r>
        <w:rPr>
          <w:b/>
        </w:rPr>
        <w:t>within-cluster sum of squared errors (SSE)</w:t>
      </w:r>
      <w:r>
        <w:t>: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3"/>
        </w:rPr>
        <w:t>J = Σₖ Σ_{x ∈ Cₖ} ‖x − μₖ‖² ,        μₖ = (1/|Cₖ|) Σ_{x ∈ Cₖ} x</w:t>
      </w:r>
    </w:p>
    <w:p>
      <w:pPr>
        <w:pStyle w:val="Heading3"/>
      </w:pPr>
      <w:r>
        <w:t>Algorithm (Lloyd's algorithm)</w:t>
      </w:r>
    </w:p>
    <w:p>
      <w:pPr>
        <w:spacing w:after="40"/>
        <w:ind w:left="510" w:hanging="340"/>
      </w:pPr>
      <w:r>
        <w:t xml:space="preserve">1.  </w:t>
      </w:r>
      <w:r>
        <w:t>Choose K and initialise K centroids (e.g. K random data points).</w:t>
      </w:r>
    </w:p>
    <w:p>
      <w:pPr>
        <w:spacing w:after="40"/>
        <w:ind w:left="510" w:hanging="340"/>
      </w:pPr>
      <w:r>
        <w:t xml:space="preserve">2.  </w:t>
      </w:r>
      <w:r>
        <w:rPr>
          <w:b/>
        </w:rPr>
        <w:t>Assignment step:</w:t>
      </w:r>
      <w:r>
        <w:t xml:space="preserve"> assign each point to its nearest centroid.</w:t>
      </w:r>
    </w:p>
    <w:p>
      <w:pPr>
        <w:spacing w:after="40"/>
        <w:ind w:left="510" w:hanging="340"/>
      </w:pPr>
      <w:r>
        <w:t xml:space="preserve">3.  </w:t>
      </w:r>
      <w:r>
        <w:rPr>
          <w:b/>
        </w:rPr>
        <w:t>Update step:</w:t>
      </w:r>
      <w:r>
        <w:t xml:space="preserve"> recompute each centroid as the mean of the points assigned to it.</w:t>
      </w:r>
    </w:p>
    <w:p>
      <w:pPr>
        <w:spacing w:after="40"/>
        <w:ind w:left="510" w:hanging="340"/>
      </w:pPr>
      <w:r>
        <w:t xml:space="preserve">4.  </w:t>
      </w:r>
      <w:r>
        <w:t>Repeat steps 2–3 until the assignments (or centroids) no longer change, or SSE stops decreasing.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3 – K-means with K = 2</w:t>
            </w:r>
          </w:p>
          <w:p>
            <w:pPr>
              <w:spacing w:after="40"/>
            </w:pPr>
            <w:r>
              <w:rPr>
                <w:sz w:val="21"/>
              </w:rPr>
              <w:t>Data: P1 (1,1), P2 (1.5,2), P3 (3,4.5), P4 (5,7), P5 (3.5,5), P6 (4.5,5), P7 (3.5,4.5). Initial centroids c₁ = P1 = (1,1), c₂ = P2 = (1.5,2). Use Euclidean distance.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737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Point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Iter. 1</w:t>
            </w:r>
          </w:p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d(c₁=(1,1))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d(c₂=(1.5,2))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Iter. 2</w:t>
            </w:r>
          </w:p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d(c₁=(1,1))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d(c₂=(3.5,4.67))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Iter. 3</w:t>
            </w:r>
          </w:p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d(c₁=(1.25,1.5))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d(c₂=(3.9,5.2))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4.44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0.56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3.33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0.56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4.00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4.03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2.92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4.03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0.53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3.47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1.14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P4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7.21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6.10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7.21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2.77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6.66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2.11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sz w:val="16"/>
              </w:rPr>
              <w:t>P5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4.72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3.61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4.72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0.33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4.16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0.45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P6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5.32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4.24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5.32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4.78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sz w:val="16"/>
              </w:rPr>
              <w:t>P7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4.30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3.20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4.30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0.17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3.75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0.81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After iteration 1: cluster 1 = {P1}, cluster 2 = {P2,…,P7}. New centroids: c₁ = (1, 1); c₂ = ((1.5+3+5+3.5+4.5+3.5)/6, (2+4.5+7+5+5+4.5)/6) = </w:t>
      </w:r>
      <w:r>
        <w:rPr>
          <w:b/>
        </w:rPr>
        <w:t>(3.5, 4.67)</w:t>
      </w:r>
      <w:r>
        <w:t>.</w:t>
      </w:r>
    </w:p>
    <w:p>
      <w:pPr>
        <w:pStyle w:val="ListBullet"/>
        <w:spacing w:after="40"/>
      </w:pPr>
      <w:r>
        <w:t xml:space="preserve">After iteration 2: P2 moves to cluster 1. New centroids: c₁ = ((1+1.5)/2, (1+2)/2) = </w:t>
      </w:r>
      <w:r>
        <w:rPr>
          <w:b/>
        </w:rPr>
        <w:t>(1.25, 1.5)</w:t>
      </w:r>
      <w:r>
        <w:t xml:space="preserve">; c₂ = ((3+5+3.5+4.5+3.5)/5, (4.5+7+5+5+4.5)/5) = </w:t>
      </w:r>
      <w:r>
        <w:rPr>
          <w:b/>
        </w:rPr>
        <w:t>(3.9, 5.2)</w:t>
      </w:r>
      <w:r>
        <w:t>.</w:t>
      </w:r>
    </w:p>
    <w:p>
      <w:pPr>
        <w:pStyle w:val="ListBullet"/>
        <w:spacing w:after="40"/>
      </w:pPr>
      <w:r>
        <w:t xml:space="preserve">Iteration 3: the assignments do not change → </w:t>
      </w:r>
      <w:r>
        <w:rPr>
          <w:b/>
        </w:rPr>
        <w:t>converged</w:t>
      </w:r>
      <w:r>
        <w:t>. Final clusters {P1, P2} and {P3, P4, P5, P6, P7}.</w:t>
      </w:r>
    </w:p>
    <w:p>
      <w:pPr>
        <w:pStyle w:val="ListBullet"/>
        <w:spacing w:after="40"/>
      </w:pPr>
      <w:r>
        <w:t xml:space="preserve">Final SSE = [0.3125 + 0.3125] + [1.30 + 4.45 + 0.20 + 0.40 + 0.65] = 0.625 + 7.00 = </w:t>
      </w:r>
      <w:r>
        <w:rPr>
          <w:b/>
        </w:rPr>
        <w:t>7.625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06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5_kmeans_nu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5: The three iterations of Numerical 3 (✕ = centroid).</w:t>
      </w:r>
    </w:p>
    <w:p>
      <w:pPr>
        <w:pStyle w:val="Heading3"/>
      </w:pPr>
      <w:r>
        <w:t>Choosing K – the elbow method</w:t>
      </w:r>
    </w:p>
    <w:p>
      <w:r>
        <w:t xml:space="preserve">Run K-means for K = 1, 2, 3, … and plot SSE against K. SSE always decreases as K grows; the 'elbow' where the decrease suddenly slows indicates a good K. (The </w:t>
      </w:r>
      <w:r>
        <w:rPr>
          <w:b/>
        </w:rPr>
        <w:t>silhouette score</w:t>
      </w:r>
      <w:r>
        <w:t xml:space="preserve"> is another popular criterion.)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610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6_kmeans_elb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6: K-means on four natural groups (left) and its elbow plot (right).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Properties and limitations of K-means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pPr>
              <w:spacing w:after="20"/>
            </w:pPr>
            <w:r>
              <w:rPr>
                <w:sz w:val="19"/>
              </w:rPr>
              <w:t xml:space="preserve">• Always converges (SSE never increases) but only to a </w:t>
            </w:r>
            <w:r>
              <w:rPr>
                <w:b/>
                <w:sz w:val="19"/>
              </w:rPr>
              <w:t>local minimum</w:t>
            </w:r>
            <w:r>
              <w:rPr>
                <w:sz w:val="19"/>
              </w:rPr>
              <w:t xml:space="preserve"> → run several random restarts or use </w:t>
            </w:r>
            <w:r>
              <w:rPr>
                <w:b/>
                <w:sz w:val="19"/>
              </w:rPr>
              <w:t>K-means++</w:t>
            </w:r>
            <w:r>
              <w:rPr>
                <w:sz w:val="19"/>
              </w:rPr>
              <w:t xml:space="preserve"> initialisation.</w:t>
            </w:r>
          </w:p>
          <w:p>
            <w:pPr>
              <w:spacing w:after="20"/>
            </w:pPr>
            <w:r>
              <w:rPr>
                <w:sz w:val="19"/>
              </w:rPr>
              <w:t xml:space="preserve">• Assumes roughly </w:t>
            </w:r>
            <w:r>
              <w:rPr>
                <w:b/>
                <w:sz w:val="19"/>
              </w:rPr>
              <w:t>spherical, similarly sized</w:t>
            </w:r>
            <w:r>
              <w:rPr>
                <w:sz w:val="19"/>
              </w:rPr>
              <w:t xml:space="preserve"> clusters; fails on crescent or nested shapes.</w:t>
            </w:r>
          </w:p>
          <w:p>
            <w:pPr>
              <w:spacing w:after="20"/>
            </w:pPr>
            <w:r>
              <w:rPr>
                <w:sz w:val="19"/>
              </w:rPr>
              <w:t xml:space="preserve">• Sensitive to </w:t>
            </w:r>
            <w:r>
              <w:rPr>
                <w:b/>
                <w:sz w:val="19"/>
              </w:rPr>
              <w:t>outliers</w:t>
            </w:r>
            <w:r>
              <w:rPr>
                <w:sz w:val="19"/>
              </w:rPr>
              <w:t xml:space="preserve"> (mean is not robust) → K-medoids uses an actual data point as centre.</w:t>
            </w:r>
          </w:p>
          <w:p>
            <w:pPr>
              <w:spacing w:after="20"/>
            </w:pPr>
            <w:r>
              <w:rPr>
                <w:sz w:val="19"/>
              </w:rPr>
              <w:t>• Needs K in advance and numeric features; scale features first.</w:t>
            </w:r>
          </w:p>
          <w:p>
            <w:pPr>
              <w:spacing w:after="20"/>
            </w:pPr>
            <w:r>
              <w:rPr>
                <w:sz w:val="19"/>
              </w:rPr>
              <w:t>• Time ≈ O(n·K·d·t) – efficient for large data sets.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Dimensionality Reduction</w:t>
      </w:r>
    </w:p>
    <w:p>
      <w:pPr>
        <w:pStyle w:val="Heading2"/>
      </w:pPr>
      <w:r>
        <w:t>2.1 Why reduce dimensions?</w:t>
      </w:r>
    </w:p>
    <w:p>
      <w:pPr>
        <w:pStyle w:val="ListBullet"/>
        <w:spacing w:after="40"/>
      </w:pPr>
      <w:r>
        <w:rPr>
          <w:b/>
        </w:rPr>
        <w:t>Curse of dimensionality:</w:t>
      </w:r>
      <w:r>
        <w:t xml:space="preserve"> as d grows, data become sparse and distances lose meaning; more samples are needed.</w:t>
      </w:r>
    </w:p>
    <w:p>
      <w:pPr>
        <w:pStyle w:val="ListBullet"/>
        <w:spacing w:after="40"/>
      </w:pPr>
      <w:r>
        <w:t>Remove redundant / correlated or noisy features; reduce storage and computation.</w:t>
      </w:r>
    </w:p>
    <w:p>
      <w:pPr>
        <w:pStyle w:val="ListBullet"/>
        <w:spacing w:after="40"/>
      </w:pPr>
      <w:r>
        <w:t xml:space="preserve">Allow </w:t>
      </w:r>
      <w:r>
        <w:rPr>
          <w:b/>
        </w:rPr>
        <w:t>visualisation</w:t>
      </w:r>
      <w:r>
        <w:t xml:space="preserve"> in 2-D or 3-D; often reduces overfitting.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819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Feature selection</w:t>
            </w:r>
          </w:p>
        </w:tc>
        <w:tc>
          <w:tcPr>
            <w:tcW w:type="dxa" w:w="4819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Feature extraction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Choose a subset of the original features (filter, wrapper, embedded such as LASSO)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Create new features as combinations of the originals (PCA, MDS, LDA)</w:t>
            </w:r>
          </w:p>
        </w:tc>
      </w:tr>
    </w:tbl>
    <w:p>
      <w:pPr>
        <w:spacing w:after="40"/>
      </w:pPr>
    </w:p>
    <w:p>
      <w:pPr>
        <w:pStyle w:val="Heading2"/>
      </w:pPr>
      <w:r>
        <w:t>2.2 Principal Component Analysis (PCA)</w:t>
      </w:r>
    </w:p>
    <w:p>
      <w:r>
        <w:t xml:space="preserve">PCA is an </w:t>
      </w:r>
      <w:r>
        <w:rPr>
          <w:b/>
        </w:rPr>
        <w:t>unsupervised linear</w:t>
      </w:r>
      <w:r>
        <w:t xml:space="preserve"> technique that finds new orthogonal axes – the </w:t>
      </w:r>
      <w:r>
        <w:rPr>
          <w:b/>
        </w:rPr>
        <w:t>principal components</w:t>
      </w:r>
      <w:r>
        <w:t xml:space="preserve"> – along which the data have the </w:t>
      </w:r>
      <w:r>
        <w:rPr>
          <w:b/>
        </w:rPr>
        <w:t>maximum variance</w:t>
      </w:r>
      <w:r>
        <w:t>. The first component (PC1) captures the most variance, PC2 the most of what remains and is perpendicular to PC1, and so on. Keeping only the first k components gives the best k-dimensional linear approximation in the sense of minimum squared reconstruction error.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24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7_p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7: Left: principal axes of a correlated cloud. Right: projecting onto PC1 reduces 2-D to 1-D with little loss.</w:t>
      </w:r>
    </w:p>
    <w:p>
      <w:pPr>
        <w:pStyle w:val="Heading3"/>
      </w:pPr>
      <w:r>
        <w:t>Derivation in brief</w:t>
      </w:r>
    </w:p>
    <w:p>
      <w:r>
        <w:t>Project centred data onto a unit vector w: the variance of the projection is wᵀΣw, where Σ is the covariance matrix. Maximising wᵀΣw subject to wᵀw = 1 with a Lagrange multiplier gives the eigen-equation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3"/>
        </w:rPr>
        <w:t>Σ w = λ w</w:t>
      </w:r>
    </w:p>
    <w:p>
      <w:r>
        <w:t xml:space="preserve">so the principal components are the </w:t>
      </w:r>
      <w:r>
        <w:rPr>
          <w:b/>
        </w:rPr>
        <w:t>eigenvectors of the covariance matrix</w:t>
      </w:r>
      <w:r>
        <w:t xml:space="preserve"> and the variance along each is the corresponding </w:t>
      </w:r>
      <w:r>
        <w:rPr>
          <w:b/>
        </w:rPr>
        <w:t>eigenvalue λ</w:t>
      </w:r>
      <w:r>
        <w:t>. The eigenvector with the largest eigenvalue is PC1.</w:t>
      </w:r>
    </w:p>
    <w:p>
      <w:pPr>
        <w:pStyle w:val="Heading3"/>
      </w:pPr>
      <w:r>
        <w:t>Algorithm</w:t>
      </w:r>
    </w:p>
    <w:p>
      <w:pPr>
        <w:spacing w:after="40"/>
        <w:ind w:left="510" w:hanging="340"/>
      </w:pPr>
      <w:r>
        <w:t xml:space="preserve">1.  </w:t>
      </w:r>
      <w:r>
        <w:t xml:space="preserve">Arrange the data in an n × d matrix X. </w:t>
      </w:r>
      <w:r>
        <w:rPr>
          <w:b/>
        </w:rPr>
        <w:t>Centre</w:t>
      </w:r>
      <w:r>
        <w:t xml:space="preserve"> each column: Z = X − μ (standardise too if features have different units).</w:t>
      </w:r>
    </w:p>
    <w:p>
      <w:pPr>
        <w:spacing w:after="40"/>
        <w:ind w:left="510" w:hanging="340"/>
      </w:pPr>
      <w:r>
        <w:t xml:space="preserve">2.  </w:t>
      </w:r>
      <w:r>
        <w:t>Compute the covariance matrix  Σ = ZᵀZ / (n − 1)  (d × d).</w:t>
      </w:r>
    </w:p>
    <w:p>
      <w:pPr>
        <w:spacing w:after="40"/>
        <w:ind w:left="510" w:hanging="340"/>
      </w:pPr>
      <w:r>
        <w:t xml:space="preserve">3.  </w:t>
      </w:r>
      <w:r>
        <w:t>Find eigenvalues λ₁ ≥ λ₂ ≥ … ≥ λ_d and eigenvectors e₁, …, e_d (from det(Σ − λI) = 0 and (Σ − λI)e = 0).</w:t>
      </w:r>
    </w:p>
    <w:p>
      <w:pPr>
        <w:spacing w:after="40"/>
        <w:ind w:left="510" w:hanging="340"/>
      </w:pPr>
      <w:r>
        <w:t xml:space="preserve">4.  </w:t>
      </w:r>
      <w:r>
        <w:t xml:space="preserve">Choose k such that the </w:t>
      </w:r>
      <w:r>
        <w:rPr>
          <w:b/>
        </w:rPr>
        <w:t>proportion of variance</w:t>
      </w:r>
      <w:r>
        <w:t xml:space="preserve"> (λ₁+…+λₖ)/(λ₁+…+λ_d) reaches the target (e.g. ≥ 95%), or use the scree plot elbow.</w:t>
      </w:r>
    </w:p>
    <w:p>
      <w:pPr>
        <w:spacing w:after="40"/>
        <w:ind w:left="510" w:hanging="340"/>
      </w:pPr>
      <w:r>
        <w:t xml:space="preserve">5.  </w:t>
      </w:r>
      <w:r>
        <w:t xml:space="preserve">Project: </w:t>
      </w:r>
      <w:r>
        <w:rPr>
          <w:b/>
        </w:rPr>
        <w:t>Y = Z · [e₁ … eₖ]</w:t>
      </w:r>
      <w:r>
        <w:t xml:space="preserve"> (n × k new data).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4 – PCA on four 2-D points</w:t>
            </w:r>
          </w:p>
          <w:p>
            <w:pPr>
              <w:spacing w:after="40"/>
            </w:pPr>
            <w:r>
              <w:rPr>
                <w:sz w:val="21"/>
              </w:rPr>
              <w:t>Data: A (4, 11), B (8, 4), C (13, 5), D (7, 14). Find the first principal component and the 1-D projections.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1 – Mean:</w:t>
            </w:r>
            <w:r>
              <w:rPr>
                <w:sz w:val="21"/>
              </w:rPr>
              <w:t xml:space="preserve"> μ = ((4+8+13+7)/4, (11+4+5+14)/4) = </w:t>
            </w:r>
            <w:r>
              <w:rPr>
                <w:b/>
                <w:sz w:val="21"/>
              </w:rPr>
              <w:t>(8, 8.5)</w:t>
            </w:r>
            <w:r>
              <w:rPr>
                <w:sz w:val="21"/>
              </w:rPr>
              <w:t>.  Centred data: A (−4, 2.5), B (0, −4.5), C (5, −3.5), D (−1, 5.5).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2 – Covariance</w:t>
            </w:r>
            <w:r>
              <w:rPr>
                <w:sz w:val="21"/>
              </w:rPr>
              <w:t xml:space="preserve"> (divide by n−1 = 3):</w:t>
            </w:r>
          </w:p>
          <w:p>
            <w:pPr>
              <w:spacing w:after="40"/>
            </w:pPr>
            <w:r>
              <w:rPr>
                <w:sz w:val="21"/>
              </w:rPr>
              <w:t xml:space="preserve">var(x) = (16 + 0 + 25 + 1)/3 = </w:t>
            </w:r>
            <w:r>
              <w:rPr>
                <w:b/>
                <w:sz w:val="21"/>
              </w:rPr>
              <w:t>14</w:t>
            </w:r>
            <w:r>
              <w:rPr>
                <w:sz w:val="21"/>
              </w:rPr>
              <w:t xml:space="preserve">,   var(y) = (6.25 + 20.25 + 12.25 + 30.25)/3 = </w:t>
            </w:r>
            <w:r>
              <w:rPr>
                <w:b/>
                <w:sz w:val="21"/>
              </w:rPr>
              <w:t>23</w:t>
            </w:r>
            <w:r>
              <w:rPr>
                <w:sz w:val="21"/>
              </w:rPr>
              <w:t xml:space="preserve">,   cov(x,y) = (−10 + 0 − 17.5 − 5.5)/3 = </w:t>
            </w:r>
            <w:r>
              <w:rPr>
                <w:b/>
                <w:sz w:val="21"/>
              </w:rPr>
              <w:t>−11</w:t>
            </w:r>
          </w:p>
          <w:p>
            <w:pPr>
              <w:spacing w:after="40"/>
              <w:jc w:val="center"/>
            </w:pPr>
            <w:r>
              <w:rPr>
                <w:sz w:val="21"/>
              </w:rPr>
              <w:t>Σ = [[14, −11], [−11, 23]]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3 – Eigenvalues:</w:t>
            </w:r>
            <w:r>
              <w:rPr>
                <w:sz w:val="21"/>
              </w:rPr>
              <w:t xml:space="preserve"> det(Σ − λI) = (14 − λ)(23 − λ) − 121 = λ² − 37λ + 201 = 0  ⟹  λ = (37 ± √565)/2 = (37 ± 23.77)/2  ⟹  </w:t>
            </w:r>
            <w:r>
              <w:rPr>
                <w:b/>
                <w:sz w:val="21"/>
              </w:rPr>
              <w:t>λ₁ = 30.38, λ₂ = 6.62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4 – Eigenvector for λ₁:</w:t>
            </w:r>
            <w:r>
              <w:rPr>
                <w:sz w:val="21"/>
              </w:rPr>
              <w:t xml:space="preserve"> (14 − 30.38)a − 11b = 0 ⟹ b = −1.489a. Normalising (a² + b² = 1) gives </w:t>
            </w:r>
            <w:r>
              <w:rPr>
                <w:b/>
                <w:sz w:val="21"/>
              </w:rPr>
              <w:t>e₁ = (−0.557, 0.830)ᵀ</w:t>
            </w:r>
            <w:r>
              <w:rPr>
                <w:sz w:val="21"/>
              </w:rPr>
              <w:t xml:space="preserve"> (sign is arbitrary; e₂ = (0.830, 0.557)ᵀ).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5 – Variance explained by PC1</w:t>
            </w:r>
            <w:r>
              <w:rPr>
                <w:sz w:val="21"/>
              </w:rPr>
              <w:t xml:space="preserve"> = 30.38/(30.38 + 6.62) = 30.38/37 = </w:t>
            </w:r>
            <w:r>
              <w:rPr>
                <w:b/>
                <w:sz w:val="21"/>
              </w:rPr>
              <w:t>82.1%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6 – Projection on PC1</w:t>
            </w:r>
            <w:r>
              <w:rPr>
                <w:sz w:val="21"/>
              </w:rPr>
              <w:t xml:space="preserve"> (z·e₁): A: (−4)(−0.557) + 2.5(0.830) = </w:t>
            </w:r>
            <w:r>
              <w:rPr>
                <w:b/>
                <w:sz w:val="21"/>
              </w:rPr>
              <w:t>4.31</w:t>
            </w:r>
            <w:r>
              <w:rPr>
                <w:sz w:val="21"/>
              </w:rPr>
              <w:t xml:space="preserve">;  B: 0 + (−4.5)(0.830) = </w:t>
            </w:r>
            <w:r>
              <w:rPr>
                <w:b/>
                <w:sz w:val="21"/>
              </w:rPr>
              <w:t>−3.74</w:t>
            </w:r>
            <w:r>
              <w:rPr>
                <w:sz w:val="21"/>
              </w:rPr>
              <w:t xml:space="preserve">;  C: 5(−0.557) + (−3.5)(0.830) = </w:t>
            </w:r>
            <w:r>
              <w:rPr>
                <w:b/>
                <w:sz w:val="21"/>
              </w:rPr>
              <w:t>−5.69</w:t>
            </w:r>
            <w:r>
              <w:rPr>
                <w:sz w:val="21"/>
              </w:rPr>
              <w:t xml:space="preserve">;  D: (−1)(−0.557) + 5.5(0.830) = </w:t>
            </w:r>
            <w:r>
              <w:rPr>
                <w:b/>
                <w:sz w:val="21"/>
              </w:rPr>
              <w:t>5.12</w:t>
            </w:r>
            <w:r>
              <w:rPr>
                <w:sz w:val="21"/>
              </w:rPr>
              <w:t>.  (They sum to ≈ 0, as centred data must.)</w:t>
            </w:r>
          </w:p>
          <w:p>
            <w:pPr>
              <w:spacing w:after="40"/>
            </w:pPr>
            <w:r>
              <w:rPr>
                <w:sz w:val="21"/>
              </w:rPr>
              <w:t>The four 2-D points are now represented by four numbers while retaining 82% of the variance.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3553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8_pca_n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55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8: Numerical 4: the data, PC1 (solid red) and PC2 (dashed green); dotted lines are the projections onto PC1.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6666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09_sc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9: Scree plot and cumulative explained variance for the standardised Iris data: two components retain ≈ 96%.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PCA – points to remember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pPr>
              <w:spacing w:after="20"/>
            </w:pPr>
            <w:r>
              <w:rPr>
                <w:sz w:val="19"/>
              </w:rPr>
              <w:t xml:space="preserve">• Components are </w:t>
            </w:r>
            <w:r>
              <w:rPr>
                <w:b/>
                <w:sz w:val="19"/>
              </w:rPr>
              <w:t>orthogonal</w:t>
            </w:r>
            <w:r>
              <w:rPr>
                <w:sz w:val="19"/>
              </w:rPr>
              <w:t xml:space="preserve"> and uncorrelated; eigenvalues sum to the total variance (trace of Σ).</w:t>
            </w:r>
          </w:p>
          <w:p>
            <w:pPr>
              <w:spacing w:after="20"/>
            </w:pPr>
            <w:r>
              <w:rPr>
                <w:sz w:val="19"/>
              </w:rPr>
              <w:t>• Sensitive to feature scale → standardise. Linear only (kernel PCA handles non-linear structure).</w:t>
            </w:r>
          </w:p>
          <w:p>
            <w:pPr>
              <w:spacing w:after="20"/>
            </w:pPr>
            <w:r>
              <w:rPr>
                <w:sz w:val="19"/>
              </w:rPr>
              <w:t>• Maximises variance, not class separation (LDA is the supervised alternative).</w:t>
            </w:r>
          </w:p>
          <w:p>
            <w:pPr>
              <w:spacing w:after="20"/>
            </w:pPr>
            <w:r>
              <w:rPr>
                <w:sz w:val="19"/>
              </w:rPr>
              <w:t>• Computed in practice by Singular Value Decomposition (SVD) of the centred data.</w:t>
            </w:r>
          </w:p>
        </w:tc>
      </w:tr>
    </w:tbl>
    <w:p>
      <w:pPr>
        <w:spacing w:after="40"/>
      </w:pPr>
    </w:p>
    <w:p>
      <w:pPr>
        <w:pStyle w:val="Heading2"/>
      </w:pPr>
      <w:r>
        <w:t>2.3 Multidimensional Scaling (MDS)</w:t>
      </w:r>
    </w:p>
    <w:p>
      <w:r>
        <w:rPr>
          <w:b/>
        </w:rPr>
        <w:t>MDS</w:t>
      </w:r>
      <w:r>
        <w:t xml:space="preserve"> takes as input only the </w:t>
      </w:r>
      <w:r>
        <w:rPr>
          <w:b/>
        </w:rPr>
        <w:t>pairwise distances (dissimilarities) δᵢⱼ</w:t>
      </w:r>
      <w:r>
        <w:t xml:space="preserve"> between n objects – not their coordinates – and produces a </w:t>
      </w:r>
      <w:r>
        <w:rPr>
          <w:b/>
        </w:rPr>
        <w:t>low-dimensional map</w:t>
      </w:r>
      <w:r>
        <w:t xml:space="preserve"> (usually 2-D) whose Euclidean distances dᵢⱼ approximate δᵢⱼ as closely as possible. It is used to visualise similarity data (e.g. perceived similarity of brands, distances between cities, genetic distances).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164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0_m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10: Classical MDS: from a distance matrix (left) to a 2-D configuration (centre) that recovers the hidden layout (up to rotation / reflection); only two eigenvalues are non-zero (right).</w:t>
      </w:r>
    </w:p>
    <w:p>
      <w:pPr>
        <w:pStyle w:val="Heading3"/>
      </w:pPr>
      <w:r>
        <w:t>Classical (metric) MDS algorithm</w:t>
      </w:r>
    </w:p>
    <w:p>
      <w:pPr>
        <w:spacing w:after="40"/>
        <w:ind w:left="510" w:hanging="340"/>
      </w:pPr>
      <w:r>
        <w:t xml:space="preserve">1.  </w:t>
      </w:r>
      <w:r>
        <w:t>Form the matrix of squared distances  D² = [δᵢⱼ²].</w:t>
      </w:r>
    </w:p>
    <w:p>
      <w:pPr>
        <w:spacing w:after="40"/>
        <w:ind w:left="510" w:hanging="340"/>
      </w:pPr>
      <w:r>
        <w:t xml:space="preserve">2.  </w:t>
      </w:r>
      <w:r>
        <w:rPr>
          <w:b/>
        </w:rPr>
        <w:t>Double-centre</w:t>
      </w:r>
      <w:r>
        <w:t xml:space="preserve"> it:  B = −½ J D² J,  where J = I − (1/n)11ᵀ  (B is the matrix of inner products).</w:t>
      </w:r>
    </w:p>
    <w:p>
      <w:pPr>
        <w:spacing w:after="40"/>
        <w:ind w:left="510" w:hanging="340"/>
      </w:pPr>
      <w:r>
        <w:t xml:space="preserve">3.  </w:t>
      </w:r>
      <w:r>
        <w:t>Eigen-decompose B and keep the k largest positive eigenvalues λ₁…λₖ with eigenvectors v₁…vₖ.</w:t>
      </w:r>
    </w:p>
    <w:p>
      <w:pPr>
        <w:spacing w:after="40"/>
        <w:ind w:left="510" w:hanging="340"/>
      </w:pPr>
      <w:r>
        <w:t xml:space="preserve">4.  </w:t>
      </w:r>
      <w:r>
        <w:t>Coordinates:  X = [v₁ … vₖ] · diag(√λ₁, …, √λₖ).</w:t>
      </w:r>
    </w:p>
    <w:p>
      <w:r>
        <w:rPr>
          <w:b/>
        </w:rPr>
        <w:t>Non-metric MDS</w:t>
      </w:r>
      <w:r>
        <w:t xml:space="preserve"> uses only the rank order of the dissimilarities and minimises a </w:t>
      </w:r>
      <w:r>
        <w:rPr>
          <w:b/>
        </w:rPr>
        <w:t>stress</w:t>
      </w:r>
      <w:r>
        <w:t xml:space="preserve"> function, e.g.  Stress = √( Σᵢ&lt;ⱼ (dᵢⱼ − δ̂ᵢⱼ)² / Σᵢ&lt;ⱼ dᵢⱼ² ),  by iterative optimisation (low stress = good fit). If the input distances are Euclidean, classical MDS gives the same result as PCA.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5 – Classical MDS for three points</w:t>
            </w:r>
          </w:p>
          <w:p>
            <w:pPr>
              <w:spacing w:after="40"/>
            </w:pPr>
            <w:r>
              <w:rPr>
                <w:sz w:val="21"/>
              </w:rPr>
              <w:t>Given distances d₁₂ = 1, d₁₃ = 3, d₂₃ = 2, recover the configuration in 1-D.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1 – squared distances:</w:t>
            </w:r>
            <w:r>
              <w:rPr>
                <w:sz w:val="21"/>
              </w:rPr>
              <w:t xml:space="preserve"> D² = [[0, 1, 9], [1, 0, 4], [9, 4, 0]].  Row means r = (10/3, 5/3, 13/3) = (3.333, 1.667, 4.333); grand mean g = 28/9 = 3.111.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2 – double-centring:</w:t>
            </w:r>
            <w:r>
              <w:rPr>
                <w:sz w:val="21"/>
              </w:rPr>
              <w:t xml:space="preserve">  bᵢⱼ = −½ (d²ᵢⱼ − rᵢ − rⱼ + g).   e.g. b₁₁ = −½(0 − 3.333 − 3.333 + 3.111) = </w:t>
            </w:r>
            <w:r>
              <w:rPr>
                <w:b/>
                <w:sz w:val="21"/>
              </w:rPr>
              <w:t>1.778</w:t>
            </w:r>
            <w:r>
              <w:rPr>
                <w:sz w:val="21"/>
              </w:rPr>
              <w:t xml:space="preserve">;  b₁₂ = −½(1 − 3.333 − 1.667 + 3.111) = </w:t>
            </w:r>
            <w:r>
              <w:rPr>
                <w:b/>
                <w:sz w:val="21"/>
              </w:rPr>
              <w:t>0.444</w:t>
            </w:r>
            <w:r>
              <w:rPr>
                <w:sz w:val="21"/>
              </w:rPr>
              <w:t>; … giving</w:t>
            </w:r>
          </w:p>
          <w:p>
            <w:pPr>
              <w:spacing w:after="40"/>
              <w:jc w:val="center"/>
            </w:pPr>
            <w:r>
              <w:rPr>
                <w:sz w:val="21"/>
              </w:rPr>
              <w:t>B = (1/9)·[[16, 4, −20], [4, 1, −5], [−20, −5, 25]]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3 – eigen-decomposition:</w:t>
            </w:r>
            <w:r>
              <w:rPr>
                <w:sz w:val="21"/>
              </w:rPr>
              <w:t xml:space="preserve"> B has rank 1 (the points are collinear): its only non-zero eigenvalue is </w:t>
            </w:r>
            <w:r>
              <w:rPr>
                <w:b/>
                <w:sz w:val="21"/>
              </w:rPr>
              <w:t>λ = 4.667</w:t>
            </w:r>
            <w:r>
              <w:rPr>
                <w:sz w:val="21"/>
              </w:rPr>
              <w:t xml:space="preserve"> (= trace of B), with unit eigenvector v = (−0.617, −0.154, 0.772).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Step 4 – coordinates:</w:t>
            </w:r>
            <w:r>
              <w:rPr>
                <w:sz w:val="21"/>
              </w:rPr>
              <w:t xml:space="preserve"> x = √4.667 · v = 2.160 · v = </w:t>
            </w:r>
            <w:r>
              <w:rPr>
                <w:b/>
                <w:sz w:val="21"/>
              </w:rPr>
              <w:t>(−1.333, −0.333, 1.667)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Check:</w:t>
            </w:r>
            <w:r>
              <w:rPr>
                <w:sz w:val="21"/>
              </w:rPr>
              <w:t xml:space="preserve"> |x₁ − x₂| = 1, |x₂ − x₃| = 2, |x₁ − x₃| = 3 ✓ – the original distances are reproduced exactly (the layout 0, 1, 3 shifted so that the mean is 0).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551"/>
        <w:gridCol w:w="3402"/>
        <w:gridCol w:w="3685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E3A8A"/>
          </w:tcPr>
          <w:p>
            <w:pPr>
              <w:spacing w:after="20"/>
              <w:jc w:val="center"/>
            </w:pPr>
          </w:p>
        </w:tc>
        <w:tc>
          <w:tcPr>
            <w:tcW w:type="dxa" w:w="3402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PCA</w:t>
            </w:r>
          </w:p>
        </w:tc>
        <w:tc>
          <w:tcPr>
            <w:tcW w:type="dxa" w:w="368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MDS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Input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Feature matrix X (n × d)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Distance / dissimilarity matrix (n × n)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Goal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Maximise retained variance</w:t>
            </w:r>
          </w:p>
        </w:tc>
        <w:tc>
          <w:tcPr>
            <w:tcW w:type="dxa" w:w="368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Preserve pairwise distances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Works when only distances known?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b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Eigen-decomposition of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Covariance matrix (d × d)</w:t>
            </w:r>
          </w:p>
        </w:tc>
        <w:tc>
          <w:tcPr>
            <w:tcW w:type="dxa" w:w="368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Double-centred distance matrix (n × n)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  <w:t>Relation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With Euclidean distances, classical MDS ≡ PCA scores</w:t>
            </w:r>
          </w:p>
        </w:tc>
        <w:tc>
          <w:tcPr>
            <w:tcW w:type="dxa" w:w="3685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Ensemble Methods</w:t>
      </w:r>
    </w:p>
    <w:p>
      <w:pPr>
        <w:pStyle w:val="Heading2"/>
      </w:pPr>
      <w:r>
        <w:t>3.1 Idea of ensembles</w:t>
      </w:r>
    </w:p>
    <w:p>
      <w:r>
        <w:t xml:space="preserve">No single learner is best for every problem. An </w:t>
      </w:r>
      <w:r>
        <w:rPr>
          <w:b/>
        </w:rPr>
        <w:t>ensemble</w:t>
      </w:r>
      <w:r>
        <w:t xml:space="preserve"> combines the predictions of several base learners (by voting or averaging) to obtain a model that is more accurate and more stable than any individual one – like asking a committee instead of one expert. Ensembles work when the base learners are </w:t>
      </w:r>
      <w:r>
        <w:rPr>
          <w:b/>
        </w:rPr>
        <w:t>(i) better than random guessing and (ii) diverse (make different errors)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6a – Why majority voting helps</w:t>
            </w:r>
          </w:p>
          <w:p>
            <w:pPr>
              <w:spacing w:after="40"/>
            </w:pPr>
            <w:r>
              <w:rPr>
                <w:sz w:val="21"/>
              </w:rPr>
              <w:t>Three independent classifiers each have accuracy 0.7. The majority vote is correct if at least 2 of 3 are correct:</w:t>
            </w:r>
          </w:p>
          <w:p>
            <w:pPr>
              <w:spacing w:after="40"/>
            </w:pPr>
            <w:r>
              <w:rPr>
                <w:sz w:val="21"/>
              </w:rPr>
              <w:t xml:space="preserve">P = C(3,2)(0.7)²(0.3) + C(3,3)(0.7)³ = 3(0.49)(0.3) + 0.343 = 0.441 + 0.343 = </w:t>
            </w:r>
            <w:r>
              <w:rPr>
                <w:b/>
                <w:sz w:val="21"/>
              </w:rPr>
              <w:t>0.784</w:t>
            </w:r>
            <w:r>
              <w:rPr>
                <w:sz w:val="21"/>
              </w:rPr>
              <w:t xml:space="preserve">  &gt; 0.7.</w:t>
            </w:r>
          </w:p>
          <w:p>
            <w:pPr>
              <w:spacing w:after="40"/>
            </w:pPr>
            <w:r>
              <w:rPr>
                <w:sz w:val="21"/>
              </w:rPr>
              <w:t xml:space="preserve">With 5 such classifiers the accuracy is </w:t>
            </w:r>
            <w:r>
              <w:rPr>
                <w:b/>
                <w:sz w:val="21"/>
              </w:rPr>
              <w:t>0.837</w:t>
            </w:r>
            <w:r>
              <w:rPr>
                <w:sz w:val="21"/>
              </w:rPr>
              <w:t xml:space="preserve">; with 11 it is </w:t>
            </w:r>
            <w:r>
              <w:rPr>
                <w:b/>
                <w:sz w:val="21"/>
              </w:rPr>
              <w:t>0.922</w:t>
            </w:r>
            <w:r>
              <w:rPr>
                <w:sz w:val="21"/>
              </w:rPr>
              <w:t>. (This requires independence; correlated errors reduce the gain.)</w:t>
            </w:r>
          </w:p>
        </w:tc>
      </w:tr>
    </w:tbl>
    <w:p>
      <w:pPr>
        <w:spacing w:after="40"/>
      </w:pPr>
    </w:p>
    <w:p>
      <w:pPr>
        <w:pStyle w:val="Heading2"/>
      </w:pPr>
      <w:r>
        <w:t>3.2 Bagging (Bootstrap AGGregatING)</w:t>
      </w:r>
    </w:p>
    <w:p>
      <w:pPr>
        <w:spacing w:after="40"/>
        <w:ind w:left="510" w:hanging="340"/>
      </w:pPr>
      <w:r>
        <w:t xml:space="preserve">1.  </w:t>
      </w:r>
      <w:r>
        <w:t xml:space="preserve">From the training set of N examples draw M </w:t>
      </w:r>
      <w:r>
        <w:rPr>
          <w:b/>
        </w:rPr>
        <w:t>bootstrap samples</w:t>
      </w:r>
      <w:r>
        <w:t xml:space="preserve"> (N draws </w:t>
      </w:r>
      <w:r>
        <w:rPr>
          <w:b/>
        </w:rPr>
        <w:t>with replacement</w:t>
      </w:r>
      <w:r>
        <w:t xml:space="preserve"> each).</w:t>
      </w:r>
    </w:p>
    <w:p>
      <w:pPr>
        <w:spacing w:after="40"/>
        <w:ind w:left="510" w:hanging="340"/>
      </w:pPr>
      <w:r>
        <w:t xml:space="preserve">2.  </w:t>
      </w:r>
      <w:r>
        <w:t>Train one base model (typically an unpruned decision tree) on each sample, independently / in parallel.</w:t>
      </w:r>
    </w:p>
    <w:p>
      <w:pPr>
        <w:spacing w:after="40"/>
        <w:ind w:left="510" w:hanging="340"/>
      </w:pPr>
      <w:r>
        <w:t xml:space="preserve">3.  </w:t>
      </w:r>
      <w:r>
        <w:t xml:space="preserve">Combine: </w:t>
      </w:r>
      <w:r>
        <w:rPr>
          <w:b/>
        </w:rPr>
        <w:t>majority vote</w:t>
      </w:r>
      <w:r>
        <w:t xml:space="preserve"> for classification, </w:t>
      </w:r>
      <w:r>
        <w:rPr>
          <w:b/>
        </w:rPr>
        <w:t>average</w:t>
      </w:r>
      <w:r>
        <w:t xml:space="preserve"> for regression.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521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1_bagg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5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11: Bagging: parallel models on bootstrap samples, then aggregation.</w:t>
      </w:r>
    </w:p>
    <w:p>
      <w:pPr>
        <w:pStyle w:val="ListBullet"/>
        <w:spacing w:after="40"/>
      </w:pPr>
      <w:r>
        <w:rPr>
          <w:b/>
        </w:rPr>
        <w:t>Reduces variance</w:t>
      </w:r>
      <w:r>
        <w:t xml:space="preserve"> (not bias) – best with unstable, low-bias, high-variance learners such as deep decision trees.</w:t>
      </w:r>
    </w:p>
    <w:p>
      <w:pPr>
        <w:pStyle w:val="ListBullet"/>
        <w:spacing w:after="40"/>
      </w:pPr>
      <w:r>
        <w:t xml:space="preserve">Each model sees only ≈ 63.2% distinct points; the remaining </w:t>
      </w:r>
      <w:r>
        <w:rPr>
          <w:b/>
        </w:rPr>
        <w:t>out-of-bag (OOB)</w:t>
      </w:r>
      <w:r>
        <w:t xml:space="preserve"> points give a free estimate of test error.</w:t>
      </w:r>
    </w:p>
    <w:p>
      <w:pPr>
        <w:pStyle w:val="ListBullet"/>
        <w:spacing w:after="40"/>
      </w:pPr>
      <w:r>
        <w:rPr>
          <w:b/>
        </w:rPr>
        <w:t>Random Forest</w:t>
      </w:r>
      <w:r>
        <w:t xml:space="preserve"> = bagging of decision trees + at each split only a random subset of features is considered, which further de-correlates the trees.</w:t>
      </w:r>
    </w:p>
    <w:p>
      <w:pPr>
        <w:pStyle w:val="Heading2"/>
      </w:pPr>
      <w:r>
        <w:t>3.3 Boosting</w:t>
      </w:r>
    </w:p>
    <w:p>
      <w:r>
        <w:t xml:space="preserve">Boosting builds learners </w:t>
      </w:r>
      <w:r>
        <w:rPr>
          <w:b/>
        </w:rPr>
        <w:t>sequentially</w:t>
      </w:r>
      <w:r>
        <w:t xml:space="preserve">: each new weak learner concentrates on the examples that the previous ones got wrong. The final prediction is a </w:t>
      </w:r>
      <w:r>
        <w:rPr>
          <w:b/>
        </w:rPr>
        <w:t>weighted vote</w:t>
      </w:r>
      <w:r>
        <w:t xml:space="preserve"> of all weak learners. Boosting mainly </w:t>
      </w:r>
      <w:r>
        <w:rPr>
          <w:b/>
        </w:rPr>
        <w:t>reduces bias</w:t>
      </w:r>
      <w:r>
        <w:t xml:space="preserve"> (and some variance).</w:t>
      </w:r>
    </w:p>
    <w:p>
      <w:pPr>
        <w:pStyle w:val="Heading3"/>
      </w:pPr>
      <w:r>
        <w:t>AdaBoost (binary labels y ∈ {−1, +1})</w:t>
      </w:r>
    </w:p>
    <w:p>
      <w:pPr>
        <w:spacing w:after="40"/>
        <w:ind w:left="510" w:hanging="340"/>
      </w:pPr>
      <w:r>
        <w:t xml:space="preserve">1.  </w:t>
      </w:r>
      <w:r>
        <w:t>Initialise sample weights  wᵢ = 1/N.</w:t>
      </w:r>
    </w:p>
    <w:p>
      <w:pPr>
        <w:spacing w:after="40"/>
        <w:ind w:left="510" w:hanging="340"/>
      </w:pPr>
      <w:r>
        <w:t xml:space="preserve">2.  </w:t>
      </w:r>
      <w:r>
        <w:t>For t = 1…T: train weak learner hₜ on the weighted data; compute weighted error  εₜ = Σ wᵢ [hₜ(xᵢ) ≠ yᵢ].</w:t>
      </w:r>
    </w:p>
    <w:p>
      <w:pPr>
        <w:spacing w:after="40"/>
        <w:ind w:left="510" w:hanging="340"/>
      </w:pPr>
      <w:r>
        <w:t xml:space="preserve">3.  </w:t>
      </w:r>
      <w:r>
        <w:t xml:space="preserve">Compute learner weight  </w:t>
      </w:r>
      <w:r>
        <w:rPr>
          <w:b/>
        </w:rPr>
        <w:t>αₜ = ½ ln((1 − εₜ)/εₜ)</w:t>
      </w:r>
      <w:r>
        <w:t xml:space="preserve">  (more accurate learner → larger α).</w:t>
      </w:r>
    </w:p>
    <w:p>
      <w:pPr>
        <w:spacing w:after="40"/>
        <w:ind w:left="510" w:hanging="340"/>
      </w:pPr>
      <w:r>
        <w:t xml:space="preserve">4.  </w:t>
      </w:r>
      <w:r>
        <w:t xml:space="preserve">Update weights  </w:t>
      </w:r>
      <w:r>
        <w:rPr>
          <w:b/>
        </w:rPr>
        <w:t>wᵢ ← wᵢ · exp(−αₜ yᵢ hₜ(xᵢ)) / Zₜ</w:t>
      </w:r>
      <w:r>
        <w:t xml:space="preserve">  – correctly classified points are down-weighted, misclassified points up-weighted; Zₜ normalises Σw = 1.</w:t>
      </w:r>
    </w:p>
    <w:p>
      <w:pPr>
        <w:spacing w:after="40"/>
        <w:ind w:left="510" w:hanging="340"/>
      </w:pPr>
      <w:r>
        <w:t xml:space="preserve">5.  </w:t>
      </w:r>
      <w:r>
        <w:t xml:space="preserve">Final classifier:  </w:t>
      </w:r>
      <w:r>
        <w:rPr>
          <w:b/>
        </w:rPr>
        <w:t>H(x) = sign( Σₜ αₜ hₜ(x) )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402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2_boo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12: Three rounds of AdaBoost with decision stumps: misclassified points (red rings) grow larger and get more attention next round.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6b – One round of AdaBoost</w:t>
            </w:r>
          </w:p>
          <w:p>
            <w:pPr>
              <w:spacing w:after="40"/>
            </w:pPr>
            <w:r>
              <w:rPr>
                <w:sz w:val="21"/>
              </w:rPr>
              <w:t>10 training samples, initial weights 0.1 each. The first weak learner misclassifies 3 of them.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Weighted error:</w:t>
            </w:r>
            <w:r>
              <w:rPr>
                <w:sz w:val="21"/>
              </w:rPr>
              <w:t xml:space="preserve"> ε₁ = 3 × 0.1 = </w:t>
            </w:r>
            <w:r>
              <w:rPr>
                <w:b/>
                <w:sz w:val="21"/>
              </w:rPr>
              <w:t>0.3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Learner weight:</w:t>
            </w:r>
            <w:r>
              <w:rPr>
                <w:sz w:val="21"/>
              </w:rPr>
              <w:t xml:space="preserve"> α₁ = ½ ln(0.7/0.3) = ½ ln(2.333) = ½(0.8473) = </w:t>
            </w:r>
            <w:r>
              <w:rPr>
                <w:b/>
                <w:sz w:val="21"/>
              </w:rPr>
              <w:t>0.4236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Multipliers:</w:t>
            </w:r>
            <w:r>
              <w:rPr>
                <w:sz w:val="21"/>
              </w:rPr>
              <w:t xml:space="preserve"> correct samples × e^(−0.4236) = × </w:t>
            </w:r>
            <w:r>
              <w:rPr>
                <w:b/>
                <w:sz w:val="21"/>
              </w:rPr>
              <w:t>0.6547</w:t>
            </w:r>
            <w:r>
              <w:rPr>
                <w:sz w:val="21"/>
              </w:rPr>
              <w:t xml:space="preserve">;  misclassified × e^(+0.4236) = × </w:t>
            </w:r>
            <w:r>
              <w:rPr>
                <w:b/>
                <w:sz w:val="21"/>
              </w:rPr>
              <w:t>1.5275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 xml:space="preserve">Un-normalised weights: correct 0.1 × 0.6547 = 0.06547 (7 samples), wrong 0.1 × 1.5275 = 0.15275 (3 samples).  Z₁ = 7(0.06547) + 3(0.15275) = 0.4583 + 0.4583 = </w:t>
            </w:r>
            <w:r>
              <w:rPr>
                <w:b/>
                <w:sz w:val="21"/>
              </w:rPr>
              <w:t>0.9165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Normalised weights:</w:t>
            </w:r>
            <w:r>
              <w:rPr>
                <w:sz w:val="21"/>
              </w:rPr>
              <w:t xml:space="preserve"> correct 0.06547/0.9165 = </w:t>
            </w:r>
            <w:r>
              <w:rPr>
                <w:b/>
                <w:sz w:val="21"/>
              </w:rPr>
              <w:t>0.0714</w:t>
            </w:r>
            <w:r>
              <w:rPr>
                <w:sz w:val="21"/>
              </w:rPr>
              <w:t xml:space="preserve"> (= 1/14), misclassified 0.15275/0.9165 = </w:t>
            </w:r>
            <w:r>
              <w:rPr>
                <w:b/>
                <w:sz w:val="21"/>
              </w:rPr>
              <w:t>0.1667</w:t>
            </w:r>
            <w:r>
              <w:rPr>
                <w:sz w:val="21"/>
              </w:rPr>
              <w:t xml:space="preserve"> (= 1/6).  The three hard samples now carry total weight 0.5 – half of the attention in the next round.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Final vote (if later rounds gave α₂ = 0.65, α₃ = 0.38):</w:t>
            </w:r>
            <w:r>
              <w:rPr>
                <w:sz w:val="21"/>
              </w:rPr>
              <w:t xml:space="preserve"> for a point with h₁ = +1, h₂ = −1, h₃ = +1:  0.42 − 0.65 + 0.38 = 0.15 &gt; 0 ⟹ H(x) = </w:t>
            </w:r>
            <w:r>
              <w:rPr>
                <w:b/>
                <w:sz w:val="21"/>
              </w:rPr>
              <w:t>+1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928"/>
        <w:gridCol w:w="3855"/>
        <w:gridCol w:w="385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3A8A"/>
          </w:tcPr>
          <w:p>
            <w:pPr>
              <w:spacing w:after="20"/>
              <w:jc w:val="center"/>
            </w:pPr>
          </w:p>
        </w:tc>
        <w:tc>
          <w:tcPr>
            <w:tcW w:type="dxa" w:w="385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Bagging</w:t>
            </w:r>
          </w:p>
        </w:tc>
        <w:tc>
          <w:tcPr>
            <w:tcW w:type="dxa" w:w="385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Boosting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Training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Parallel, independent models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Sequential, each depends on the previous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Data for each learner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Bootstrap sample (equal weights)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Whole data with adaptive weights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Combination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Simple vote / average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Weighted vote (α)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Main effect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 xml:space="preserve">Reduces </w:t>
            </w:r>
            <w:r>
              <w:rPr>
                <w:b/>
                <w:sz w:val="19"/>
              </w:rPr>
              <w:t>variance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 xml:space="preserve">Reduces </w:t>
            </w:r>
            <w:r>
              <w:rPr>
                <w:b/>
                <w:sz w:val="19"/>
              </w:rPr>
              <w:t>bias</w:t>
            </w:r>
            <w:r>
              <w:rPr>
                <w:sz w:val="19"/>
              </w:rPr>
              <w:t xml:space="preserve"> (and variance)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Base learners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Strong, unstable (deep trees)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Weak (stumps, shallow trees)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Noise / outliers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Robust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Sensitive (keeps boosting hard/noisy points)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Examples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AdaBoost, Gradient Boosting, XGBoost</w:t>
            </w:r>
          </w:p>
        </w:tc>
      </w:tr>
    </w:tbl>
    <w:p>
      <w:pPr>
        <w:spacing w:after="40"/>
      </w:pPr>
    </w:p>
    <w:p>
      <w:r>
        <w:rPr>
          <w:b/>
        </w:rPr>
        <w:t>Stacking</w:t>
      </w:r>
      <w:r>
        <w:t xml:space="preserve"> (mention): the outputs of several different models are fed as inputs to a meta-learner that learns how best to combine them.</w:t>
      </w:r>
    </w:p>
    <w:p>
      <w:pPr>
        <w:pStyle w:val="Heading1"/>
        <w:pageBreakBefore/>
      </w:pPr>
      <w:r>
        <w:t>4. Resampling Methods</w:t>
      </w:r>
    </w:p>
    <w:p>
      <w:r>
        <w:t>Resampling re-uses the single available data set many times, to estimate the performance of a model and the uncertainty of an estimate when we cannot collect new data.</w:t>
      </w:r>
    </w:p>
    <w:p>
      <w:pPr>
        <w:pStyle w:val="Heading2"/>
      </w:pPr>
      <w:r>
        <w:t>4.1 Bootstrapping</w:t>
      </w:r>
    </w:p>
    <w:p>
      <w:r>
        <w:t xml:space="preserve">A </w:t>
      </w:r>
      <w:r>
        <w:rPr>
          <w:b/>
        </w:rPr>
        <w:t>bootstrap sample</w:t>
      </w:r>
      <w:r>
        <w:t xml:space="preserve"> is obtained by drawing n items </w:t>
      </w:r>
      <w:r>
        <w:rPr>
          <w:b/>
        </w:rPr>
        <w:t>with replacement</w:t>
      </w:r>
      <w:r>
        <w:t xml:space="preserve"> from the n original items. Some items appear several times, others not at all. Repeating B times (B = 1000 typical) gives B pseudo-data sets, from which we compute a statistic (mean, median, accuracy …) and study its distribution – the </w:t>
      </w:r>
      <w:r>
        <w:rPr>
          <w:b/>
        </w:rPr>
        <w:t>bootstrap distribution</w:t>
      </w:r>
      <w:r>
        <w:t xml:space="preserve"> – to get its </w:t>
      </w:r>
      <w:r>
        <w:rPr>
          <w:b/>
        </w:rPr>
        <w:t>standard error and confidence interval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058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3_bootstr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13: Left: one bootstrap sample of 8 items and its out-of-bag items. Right: the probability that an item is never chosen tends to 1/e ≈ 36.8%.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FF6FF"/>
            <w:tcBorders>
              <w:left w:val="single" w:sz="24" w:color="2563EB"/>
              <w:top w:val="single" w:sz="2" w:color="EFF6FF"/>
              <w:bottom w:val="single" w:sz="2" w:color="EFF6FF"/>
              <w:right w:val="single" w:sz="2" w:color="EFF6FF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Important result</w:t>
            </w:r>
          </w:p>
          <w:p>
            <w:pPr>
              <w:spacing w:after="40"/>
            </w:pPr>
            <w:r>
              <w:rPr>
                <w:sz w:val="21"/>
              </w:rPr>
              <w:t xml:space="preserve">The probability that a particular item is </w:t>
            </w:r>
            <w:r>
              <w:rPr>
                <w:b/>
                <w:sz w:val="21"/>
              </w:rPr>
              <w:t>not</w:t>
            </w:r>
            <w:r>
              <w:rPr>
                <w:sz w:val="21"/>
              </w:rPr>
              <w:t xml:space="preserve"> picked in n draws is  (1 − 1/n)ⁿ → e⁻¹ ≈ </w:t>
            </w:r>
            <w:r>
              <w:rPr>
                <w:b/>
                <w:sz w:val="21"/>
              </w:rPr>
              <w:t>0.368</w:t>
            </w:r>
            <w:r>
              <w:rPr>
                <w:sz w:val="21"/>
              </w:rPr>
              <w:t xml:space="preserve">.  Hence a bootstrap sample contains about </w:t>
            </w:r>
            <w:r>
              <w:rPr>
                <w:b/>
                <w:sz w:val="21"/>
              </w:rPr>
              <w:t>63.2%</w:t>
            </w:r>
            <w:r>
              <w:rPr>
                <w:sz w:val="21"/>
              </w:rPr>
              <w:t xml:space="preserve"> distinct items and the other ≈ 36.8% are the </w:t>
            </w:r>
            <w:r>
              <w:rPr>
                <w:b/>
                <w:sz w:val="21"/>
              </w:rPr>
              <w:t>out-of-bag (OOB)</w:t>
            </w:r>
            <w:r>
              <w:rPr>
                <w:sz w:val="21"/>
              </w:rPr>
              <w:t xml:space="preserve"> items, usable as a validation set.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928"/>
        <w:gridCol w:w="1474"/>
        <w:gridCol w:w="1474"/>
        <w:gridCol w:w="1474"/>
        <w:gridCol w:w="1474"/>
        <w:gridCol w:w="147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10</w:t>
            </w:r>
          </w:p>
        </w:tc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100</w:t>
            </w:r>
          </w:p>
        </w:tc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1000</w:t>
            </w:r>
          </w:p>
        </w:tc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∞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(1 − 1/n)ⁿ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sz w:val="19"/>
              </w:rPr>
              <w:t>0.328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sz w:val="19"/>
              </w:rPr>
              <w:t>0.349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sz w:val="19"/>
              </w:rPr>
              <w:t>0.366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sz w:val="19"/>
              </w:rPr>
              <w:t>0.3677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sz w:val="19"/>
              </w:rPr>
              <w:t>0.3679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Fraction in sample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0.672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0.632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7 – Bootstrap estimate of a mean and its standard error</w:t>
            </w:r>
          </w:p>
          <w:p>
            <w:pPr>
              <w:spacing w:after="40"/>
            </w:pPr>
            <w:r>
              <w:rPr>
                <w:sz w:val="21"/>
              </w:rPr>
              <w:t>Original sample x = {2, 4, 6, 8, 10}.  Three bootstrap samples (n = 5, with replacement) and their means:</w:t>
            </w:r>
          </w:p>
          <w:p>
            <w:pPr>
              <w:spacing w:after="40"/>
            </w:pPr>
            <w:r>
              <w:rPr>
                <w:sz w:val="21"/>
              </w:rPr>
              <w:t xml:space="preserve">B₁ = {2, 2, 6, 8, 10} → mean </w:t>
            </w:r>
            <w:r>
              <w:rPr>
                <w:b/>
                <w:sz w:val="21"/>
              </w:rPr>
              <w:t>5.6</w:t>
            </w:r>
            <w:r>
              <w:rPr>
                <w:sz w:val="21"/>
              </w:rPr>
              <w:t xml:space="preserve">;   B₂ = {4, 4, 6, 10, 10} → mean </w:t>
            </w:r>
            <w:r>
              <w:rPr>
                <w:b/>
                <w:sz w:val="21"/>
              </w:rPr>
              <w:t>6.8</w:t>
            </w:r>
            <w:r>
              <w:rPr>
                <w:sz w:val="21"/>
              </w:rPr>
              <w:t xml:space="preserve">;   B₃ = {2, 6, 6, 8, 8} → mean </w:t>
            </w:r>
            <w:r>
              <w:rPr>
                <w:b/>
                <w:sz w:val="21"/>
              </w:rPr>
              <w:t>6.0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 xml:space="preserve">Bootstrap estimate of the mean = (5.6 + 6.8 + 6.0)/3 = </w:t>
            </w:r>
            <w:r>
              <w:rPr>
                <w:b/>
                <w:sz w:val="21"/>
              </w:rPr>
              <w:t>6.133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 xml:space="preserve">Standard error = standard deviation of the bootstrap means = √[ ((−0.533)² + 0.667² + (−0.133)²)/(3 − 1) ] = √(0.7467/2) = √0.3733 = </w:t>
            </w:r>
            <w:r>
              <w:rPr>
                <w:b/>
                <w:sz w:val="21"/>
              </w:rPr>
              <w:t>0.611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>(With only 3 resamples this is rough; in practice B ≥ 1000 is used.)</w:t>
            </w:r>
          </w:p>
        </w:tc>
      </w:tr>
    </w:tbl>
    <w:p>
      <w:pPr>
        <w:spacing w:after="40"/>
      </w:pPr>
    </w:p>
    <w:p>
      <w:pPr>
        <w:pStyle w:val="Heading2"/>
      </w:pPr>
      <w:r>
        <w:t>4.2 Cross-validation</w:t>
      </w:r>
    </w:p>
    <w:p>
      <w:r>
        <w:t>Cross-validation (CV) estimates generalisation error and selects hyper-parameters without wasting data on a fixed validation set.</w:t>
      </w:r>
    </w:p>
    <w:p>
      <w:pPr>
        <w:pStyle w:val="Heading3"/>
      </w:pPr>
      <w:r>
        <w:t>k-fold cross-validation</w:t>
      </w:r>
    </w:p>
    <w:p>
      <w:pPr>
        <w:spacing w:after="40"/>
        <w:ind w:left="510" w:hanging="340"/>
      </w:pPr>
      <w:r>
        <w:t xml:space="preserve">1.  </w:t>
      </w:r>
      <w:r>
        <w:t xml:space="preserve">Randomly split the data into </w:t>
      </w:r>
      <w:r>
        <w:rPr>
          <w:b/>
        </w:rPr>
        <w:t>k equal folds</w:t>
      </w:r>
      <w:r>
        <w:t xml:space="preserve"> (k = 5 or 10 is typical).</w:t>
      </w:r>
    </w:p>
    <w:p>
      <w:pPr>
        <w:spacing w:after="40"/>
        <w:ind w:left="510" w:hanging="340"/>
      </w:pPr>
      <w:r>
        <w:t xml:space="preserve">2.  </w:t>
      </w:r>
      <w:r>
        <w:t>For i = 1…k: train on the other k − 1 folds, test on fold i, record the score.</w:t>
      </w:r>
    </w:p>
    <w:p>
      <w:pPr>
        <w:spacing w:after="40"/>
        <w:ind w:left="510" w:hanging="340"/>
      </w:pPr>
      <w:r>
        <w:t xml:space="preserve">3.  </w:t>
      </w:r>
      <w:r>
        <w:t xml:space="preserve">The CV estimate is the </w:t>
      </w:r>
      <w:r>
        <w:rPr>
          <w:b/>
        </w:rPr>
        <w:t>average of the k scores</w:t>
      </w:r>
      <w:r>
        <w:t xml:space="preserve"> (the spread gives its variability).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640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4_kfol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6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14: 5-fold cross-validation: every sample is used for testing exactly once and for training k − 1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154"/>
        <w:gridCol w:w="3628"/>
        <w:gridCol w:w="3855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362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85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  <w:t>Hold-out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One fixed train/test split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Fast but high variance (depends on the split)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Stratified k-fold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Each fold keeps the class proportions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Use for classification and imbalanced data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Leave-one-out (LOOCV)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k = N: each sample is the test set once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Nearly unbiased, but N models – expensive; high variance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Repeated k-fold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k-fold repeated with different random splits</w:t>
            </w:r>
          </w:p>
        </w:tc>
        <w:tc>
          <w:tcPr>
            <w:tcW w:type="dxa" w:w="385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More stable estimate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  <w:t>Nested CV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Inner loop tunes hyper-parameters, outer loop evaluates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9"/>
              </w:rPr>
              <w:t>Gives an unbiased estimate when tuning is involved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8 – Using k-fold CV</w:t>
            </w:r>
          </w:p>
          <w:p>
            <w:pPr>
              <w:spacing w:after="40"/>
            </w:pPr>
            <w:r>
              <w:rPr>
                <w:sz w:val="21"/>
              </w:rPr>
              <w:t xml:space="preserve">(a) A 5-fold CV on 20 samples gives accuracies 0.80, 0.75, 0.85, 0.90, 0.70.  Each fold has 20/5 = 4 test and 16 training samples.  CV accuracy = (0.80 + 0.75 + 0.85 + 0.90 + 0.70)/5 = </w:t>
            </w:r>
            <w:r>
              <w:rPr>
                <w:b/>
                <w:sz w:val="21"/>
              </w:rPr>
              <w:t>0.80</w:t>
            </w:r>
            <w:r>
              <w:rPr>
                <w:sz w:val="21"/>
              </w:rPr>
              <w:t xml:space="preserve">; standard deviation (n−1) = √(0.025/4) = </w:t>
            </w:r>
            <w:r>
              <w:rPr>
                <w:b/>
                <w:sz w:val="21"/>
              </w:rPr>
              <w:t>0.079</w:t>
            </w:r>
            <w:r>
              <w:rPr>
                <w:sz w:val="21"/>
              </w:rPr>
              <w:t>.  LOOCV on 20 samples would need 20 trainings with 19 training samples each.</w:t>
            </w:r>
          </w:p>
          <w:p>
            <w:pPr>
              <w:spacing w:after="40"/>
            </w:pPr>
            <w:r>
              <w:rPr>
                <w:sz w:val="21"/>
              </w:rPr>
              <w:t>(b) Choosing a ridge parameter λ by 5-fold CV error: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268"/>
        <w:gridCol w:w="1701"/>
        <w:gridCol w:w="1701"/>
        <w:gridCol w:w="1701"/>
        <w:gridCol w:w="1701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λ</w:t>
            </w:r>
          </w:p>
        </w:tc>
        <w:tc>
          <w:tcPr>
            <w:tcW w:type="dxa" w:w="170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0.01</w:t>
            </w:r>
          </w:p>
        </w:tc>
        <w:tc>
          <w:tcPr>
            <w:tcW w:type="dxa" w:w="170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0.1</w:t>
            </w:r>
          </w:p>
        </w:tc>
        <w:tc>
          <w:tcPr>
            <w:tcW w:type="dxa" w:w="170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70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Mean CV error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>
              <w:rPr>
                <w:sz w:val="19"/>
              </w:rPr>
              <w:t>0.22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>
              <w:rPr>
                <w:sz w:val="19"/>
              </w:rPr>
              <w:t>0.18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>
              <w:rPr>
                <w:sz w:val="19"/>
              </w:rPr>
              <w:t>0.25</w:t>
            </w:r>
          </w:p>
        </w:tc>
      </w:tr>
    </w:tbl>
    <w:p>
      <w:pPr>
        <w:spacing w:after="40"/>
      </w:pPr>
    </w:p>
    <w:p>
      <w:r>
        <w:t xml:space="preserve">The lowest CV error is at </w:t>
      </w:r>
      <w:r>
        <w:rPr>
          <w:b/>
        </w:rPr>
        <w:t>λ = 1</w:t>
      </w:r>
      <w:r>
        <w:t>, so λ = 1 is chosen; the final model is then re-trained on all training data with λ = 1 and evaluated once on the untouched test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819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Bootstrap</w:t>
            </w:r>
          </w:p>
        </w:tc>
        <w:tc>
          <w:tcPr>
            <w:tcW w:type="dxa" w:w="4819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Cross-validation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Samples </w:t>
            </w:r>
            <w:r>
              <w:rPr>
                <w:b/>
                <w:sz w:val="19"/>
              </w:rPr>
              <w:t>with</w:t>
            </w:r>
            <w:r>
              <w:rPr>
                <w:sz w:val="19"/>
              </w:rPr>
              <w:t xml:space="preserve"> replacement; ≈ 63.2% unique data per sample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Splits </w:t>
            </w:r>
            <w:r>
              <w:rPr>
                <w:b/>
                <w:sz w:val="19"/>
              </w:rPr>
              <w:t>without</w:t>
            </w:r>
            <w:r>
              <w:rPr>
                <w:sz w:val="19"/>
              </w:rPr>
              <w:t xml:space="preserve"> replacement into disjoint folds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Gives distribution / standard error of any statistic; basis of bagging and OOB error</w:t>
            </w:r>
          </w:p>
        </w:tc>
        <w:tc>
          <w:tcPr>
            <w:tcW w:type="dxa" w:w="4819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Gives performance estimate and model-selection criterion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Training sets overlap heavily with the original set (slightly optimistic)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Test folds are completely unseen by the model being tested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Practical Aspects: Bias–Variance Trade-off</w:t>
      </w:r>
    </w:p>
    <w:p>
      <w:r>
        <w:t xml:space="preserve">Suppose the data are generated by y = f(x) + ε with noise ε of mean 0 and variance σ². We train a model f̂ on a random training set and look at its error at a fixed point x₀ averaged over all possible training sets. The expected squared error </w:t>
      </w:r>
      <w:r>
        <w:rPr>
          <w:b/>
        </w:rPr>
        <w:t>decomposes</w:t>
      </w:r>
      <w:r>
        <w:t xml:space="preserve"> as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3"/>
        </w:rPr>
        <w:t>E[(y − f̂(x₀))²]  =  [ E f̂(x₀) − f(x₀) ]²  +  E[ ( f̂(x₀) − E f̂(x₀) )² ]  +  σ²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3"/>
        </w:rPr>
        <w:t>=  Bias²  +  Variance  +  Irreducible noise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474"/>
        <w:gridCol w:w="4762"/>
        <w:gridCol w:w="340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762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402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Large when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9"/>
              </w:rPr>
              <w:t>Bias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 xml:space="preserve">Systematic error: how far the </w:t>
            </w:r>
            <w:r>
              <w:rPr>
                <w:i/>
                <w:sz w:val="19"/>
              </w:rPr>
              <w:t>average</w:t>
            </w:r>
            <w:r>
              <w:rPr>
                <w:sz w:val="19"/>
              </w:rPr>
              <w:t xml:space="preserve"> prediction (over training sets) is from the truth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 xml:space="preserve">Model too simple / wrong assumptions → </w:t>
            </w:r>
            <w:r>
              <w:rPr>
                <w:b/>
                <w:sz w:val="19"/>
              </w:rPr>
              <w:t>underfitting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3F4F6"/>
          </w:tcPr>
          <w:p>
            <w:pPr>
              <w:spacing w:after="20"/>
            </w:pPr>
            <w:r>
              <w:rPr>
                <w:b/>
                <w:sz w:val="19"/>
              </w:rPr>
              <w:t>Variance</w:t>
            </w:r>
          </w:p>
        </w:tc>
        <w:tc>
          <w:tcPr>
            <w:tcW w:type="dxa" w:w="476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Sensitivity: how much the prediction changes when the training set changes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 xml:space="preserve">Model too flexible / too little data → </w:t>
            </w:r>
            <w:r>
              <w:rPr>
                <w:b/>
                <w:sz w:val="19"/>
              </w:rPr>
              <w:t>overfitting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9"/>
              </w:rPr>
              <w:t>Noise σ²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Randomness in the data itself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Cannot be reduced by any model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482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6_da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4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15: Dart-board view: bias = distance of the average hit from the bull's-eye, variance = scatter of the hits.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017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15_biasv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0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9"/>
        </w:rPr>
        <w:t>Figure 16: As model complexity increases, bias² falls but variance rises; total error is minimised at an intermediate complexity.</w:t>
      </w:r>
    </w:p>
    <w:p>
      <w:pPr>
        <w:pStyle w:val="Heading3"/>
      </w:pPr>
      <w:r>
        <w:t>Diagnosing and controlling the trade-off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835"/>
        <w:gridCol w:w="2154"/>
        <w:gridCol w:w="464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15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Diagnosis</w:t>
            </w:r>
          </w:p>
        </w:tc>
        <w:tc>
          <w:tcPr>
            <w:tcW w:type="dxa" w:w="4649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Remedies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Training error high, validation error high (similar)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  <w:t>High bias (underfitting)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  <w:t>More expressive model, extra features, lower regularisation λ, longer training, boosting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Training error low, validation error much higher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High variance (overfitting)</w:t>
            </w:r>
          </w:p>
        </w:tc>
        <w:tc>
          <w:tcPr>
            <w:tcW w:type="dxa" w:w="4649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 xml:space="preserve">More data, simpler model, regularisation (↑λ), feature selection, dropout / early stopping, </w:t>
            </w:r>
            <w:r>
              <w:rPr>
                <w:b/>
                <w:sz w:val="19"/>
              </w:rPr>
              <w:t>bagging / random forest</w:t>
            </w:r>
            <w:r>
              <w:rPr>
                <w:sz w:val="19"/>
              </w:rPr>
              <w:t>, cross-validation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Increasing regularisation λ </w:t>
      </w:r>
      <w:r>
        <w:rPr>
          <w:b/>
        </w:rPr>
        <w:t>raises bias and lowers variance</w:t>
      </w:r>
      <w:r>
        <w:t>; K in KNN: small K → low bias / high variance, large K → high bias / low variance; deeper trees → lower bias, higher variance.</w:t>
      </w:r>
    </w:p>
    <w:p>
      <w:pPr>
        <w:pStyle w:val="ListBullet"/>
        <w:spacing w:after="40"/>
      </w:pPr>
      <w:r>
        <w:t xml:space="preserve">Bagging mainly cuts </w:t>
      </w:r>
      <w:r>
        <w:rPr>
          <w:b/>
        </w:rPr>
        <w:t>variance</w:t>
      </w:r>
      <w:r>
        <w:t xml:space="preserve">; boosting mainly cuts </w:t>
      </w:r>
      <w:r>
        <w:rPr>
          <w:b/>
        </w:rPr>
        <w:t>bias</w:t>
      </w:r>
      <w:r>
        <w:t>.</w:t>
      </w:r>
    </w:p>
    <w:p>
      <w:pPr>
        <w:pStyle w:val="ListBullet"/>
        <w:spacing w:after="40"/>
      </w:pPr>
      <w:r>
        <w:t xml:space="preserve">The best model is found by minimising </w:t>
      </w:r>
      <w:r>
        <w:rPr>
          <w:i/>
        </w:rPr>
        <w:t>validation / cross-validation</w:t>
      </w:r>
      <w:r>
        <w:t xml:space="preserve"> error – this is the practical way to sit at the sweet spot.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val="clear" w:color="auto" w:fill="ECFDF5"/>
            <w:tcBorders>
              <w:left w:val="single" w:sz="24" w:color="059669"/>
              <w:top w:val="single" w:sz="2" w:color="ECFDF5"/>
              <w:bottom w:val="single" w:sz="2" w:color="ECFDF5"/>
              <w:right w:val="single" w:sz="2" w:color="ECFDF5"/>
            </w:tcBorders>
          </w:tcPr>
          <w:p>
            <w:pPr>
              <w:spacing w:after="40"/>
            </w:pPr>
            <w:r>
              <w:rPr>
                <w:b/>
                <w:color w:val="059669"/>
              </w:rPr>
              <w:t>Numerical 9 – Computing bias² and variance</w:t>
            </w:r>
          </w:p>
          <w:p>
            <w:pPr>
              <w:spacing w:after="40"/>
            </w:pPr>
            <w:r>
              <w:rPr>
                <w:sz w:val="21"/>
              </w:rPr>
              <w:t>The true value at x₀ is f(x₀) = 10 and the noise variance is σ² = 0.5. Two models are trained on five different training sets; their predictions at x₀ are:</w:t>
            </w:r>
          </w:p>
          <w:p>
            <w:pPr>
              <w:spacing w:after="40"/>
            </w:pPr>
            <w:r>
              <w:rPr>
                <w:sz w:val="21"/>
              </w:rPr>
              <w:t>Model A (simple): 8.0, 8.2, 7.8, 8.1, 7.9;   Model B (complex): 10.5, 9.0, 11.5, 8.5, 10.5.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Model A:</w:t>
            </w:r>
            <w:r>
              <w:rPr>
                <w:sz w:val="21"/>
              </w:rPr>
              <w:t xml:space="preserve"> mean = 8.0 ⟹ bias = 8.0 − 10 = −2 ⟹ </w:t>
            </w:r>
            <w:r>
              <w:rPr>
                <w:b/>
                <w:sz w:val="21"/>
              </w:rPr>
              <w:t>Bias² = 4</w:t>
            </w:r>
            <w:r>
              <w:rPr>
                <w:sz w:val="21"/>
              </w:rPr>
              <w:t xml:space="preserve">.  Variance = [0² + 0.2² + (−0.2)² + 0.1² + (−0.1)²]/5 = 0.10/5 = </w:t>
            </w:r>
            <w:r>
              <w:rPr>
                <w:b/>
                <w:sz w:val="21"/>
              </w:rPr>
              <w:t>0.02</w:t>
            </w:r>
            <w:r>
              <w:rPr>
                <w:sz w:val="21"/>
              </w:rPr>
              <w:t xml:space="preserve">.  Expected error = 4 + 0.02 + 0.5 = </w:t>
            </w:r>
            <w:r>
              <w:rPr>
                <w:b/>
                <w:sz w:val="21"/>
              </w:rPr>
              <w:t>4.52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Model B:</w:t>
            </w:r>
            <w:r>
              <w:rPr>
                <w:sz w:val="21"/>
              </w:rPr>
              <w:t xml:space="preserve"> mean = 10.0 ⟹ bias = 0 ⟹ </w:t>
            </w:r>
            <w:r>
              <w:rPr>
                <w:b/>
                <w:sz w:val="21"/>
              </w:rPr>
              <w:t>Bias² = 0</w:t>
            </w:r>
            <w:r>
              <w:rPr>
                <w:sz w:val="21"/>
              </w:rPr>
              <w:t xml:space="preserve">.  Variance = [0.5² + (−1)² + 1.5² + (−1.5)² + 0.5²]/5 = (0.25 + 1 + 2.25 + 2.25 + 0.25)/5 = 6/5 = </w:t>
            </w:r>
            <w:r>
              <w:rPr>
                <w:b/>
                <w:sz w:val="21"/>
              </w:rPr>
              <w:t>1.2</w:t>
            </w:r>
            <w:r>
              <w:rPr>
                <w:sz w:val="21"/>
              </w:rPr>
              <w:t xml:space="preserve">.  Expected error = 0 + 1.2 + 0.5 = </w:t>
            </w:r>
            <w:r>
              <w:rPr>
                <w:b/>
                <w:sz w:val="21"/>
              </w:rPr>
              <w:t>1.70</w:t>
            </w:r>
            <w:r>
              <w:rPr>
                <w:sz w:val="21"/>
              </w:rPr>
              <w:t>.</w:t>
            </w:r>
          </w:p>
          <w:p>
            <w:pPr>
              <w:spacing w:after="40"/>
            </w:pPr>
            <w:r>
              <w:rPr>
                <w:sz w:val="21"/>
              </w:rPr>
              <w:t>Model A is highly biased but very stable; model B is unbiased but unstable. Here B wins overall, but a model with moderate bias and moderate variance would do even better – the aim of the trade-off.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Quick-Revision Formula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1928"/>
        <w:gridCol w:w="7710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7710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Key formulas / facts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Distances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sz w:val="19"/>
              </w:rPr>
              <w:t>Euclid √Σ(x−y)²;  Manhattan Σ|x−y|;  Minkowski (Σ|x−y|ᵖ)^(1/p);  cosine = x·y/(‖x‖‖y‖);  Jaccard = |A∩B|/|A∪B|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Linkage</w:t>
            </w:r>
          </w:p>
        </w:tc>
        <w:tc>
          <w:tcPr>
            <w:tcW w:type="dxa" w:w="771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Single = min;  Complete = max;  Average = mean of all pairs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K-means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sz w:val="19"/>
              </w:rPr>
              <w:t>J = ΣₖΣ‖x − μₖ‖²;  assign to nearest centroid → recompute means → repeat;  elbow method for K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PCA</w:t>
            </w:r>
          </w:p>
        </w:tc>
        <w:tc>
          <w:tcPr>
            <w:tcW w:type="dxa" w:w="771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Σ = ZᵀZ/(n−1);  Σe = λe;  variance explained = λₖ/Σλ;  Y = Z·E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MDS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sz w:val="19"/>
              </w:rPr>
              <w:t>B = −½ J D² J;  X = V√Λ;  stress = √(Σ(d−δ)²/Σd²)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Bagging</w:t>
            </w:r>
          </w:p>
        </w:tc>
        <w:tc>
          <w:tcPr>
            <w:tcW w:type="dxa" w:w="771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Bootstrap samples + average/vote → ↓ variance;  OOB ≈ 36.8%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AdaBoost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sz w:val="19"/>
              </w:rPr>
              <w:t>ε = Σw[h≠y];  α = ½ ln((1−ε)/ε);  w ← w e^(−α y h)/Z;  H = sign(Σαh)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Bootstrap</w:t>
            </w:r>
          </w:p>
        </w:tc>
        <w:tc>
          <w:tcPr>
            <w:tcW w:type="dxa" w:w="771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P(not chosen) = (1−1/n)ⁿ → 0.368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k-fold CV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sz w:val="19"/>
              </w:rPr>
              <w:t>Score = mean of k test-fold scores;  LOOCV: k = N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Bias–variance</w:t>
            </w:r>
          </w:p>
        </w:tc>
        <w:tc>
          <w:tcPr>
            <w:tcW w:type="dxa" w:w="771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Error = Bias² + Variance + σ²;  complexity ↑ ⇒ bias ↓, variance ↑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Sample Questions</w:t>
      </w:r>
    </w:p>
    <w:p>
      <w:r>
        <w:t>The questions follow the pattern of the shared internal test (Part A/B with marks, CO and Bloom level) and of the end-semester pattern (Part A: 3 marks; Part B: 9 marks, up to 3 sub-divisions). The last column points to the section containing the answer.</w:t>
      </w:r>
    </w:p>
    <w:p>
      <w:pPr>
        <w:pStyle w:val="Heading2"/>
      </w:pPr>
      <w:r>
        <w:t>7.1 Part A – short answer (3 marks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567"/>
        <w:gridCol w:w="6350"/>
        <w:gridCol w:w="680"/>
        <w:gridCol w:w="2041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Q.</w:t>
            </w:r>
          </w:p>
        </w:tc>
        <w:tc>
          <w:tcPr>
            <w:tcW w:type="dxa" w:w="6350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80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BL</w:t>
            </w:r>
          </w:p>
        </w:tc>
        <w:tc>
          <w:tcPr>
            <w:tcW w:type="dxa" w:w="204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Answer in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Differentiate supervised and unsupervised learning. Give one example of clustering application.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1.1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Define Euclidean, Manhattan and cosine distance for two vectors. Compute the Euclidean and Manhattan distance between (2,3) and (5,7).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1.2  (5 and 7)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Differentiate single-link, complete-link and average-link in agglomerative clustering.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What is a dendrogram? How is a flat clustering obtained from it?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1.3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List the steps of the K-means algorithm. What is its objective function?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1.4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How can the value of K be chosen in K-means? Explain the elbow method.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1.4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List any three limitations of K-means.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1.4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What is the curse of dimensionality? Distinguish feature selection and feature extraction.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2.1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State the objective of PCA. How are principal components related to the covariance matrix?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2.2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How do you decide the number of principal components to retain?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2.2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What is multidimensional scaling? What input does it need?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2.3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What is an ensemble? Why does combining classifiers improve performance?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3.1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Differentiate bagging and boosting.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What is bootstrapping? What fraction of the data appears in a bootstrap sample?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4.1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Differentiate k-fold cross-validation and leave-one-out cross-validation.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4.2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What is the bias–variance trade-off? Name two ways to reduce variance.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</w:pPr>
      <w:r>
        <w:t>7.2 Part B – descriptive (9 marks each, answer-any-one-of-two format)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567"/>
        <w:gridCol w:w="6350"/>
        <w:gridCol w:w="680"/>
        <w:gridCol w:w="2041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Q.</w:t>
            </w:r>
          </w:p>
        </w:tc>
        <w:tc>
          <w:tcPr>
            <w:tcW w:type="dxa" w:w="6350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80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BL</w:t>
            </w:r>
          </w:p>
        </w:tc>
        <w:tc>
          <w:tcPr>
            <w:tcW w:type="dxa" w:w="2041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Answer in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Explain the different similarity / distance measures used in clustering. (4)</w:t>
            </w:r>
          </w:p>
          <w:p>
            <w:pPr>
              <w:spacing w:after="20"/>
            </w:pPr>
            <w:r>
              <w:rPr>
                <w:sz w:val="19"/>
              </w:rPr>
              <w:t>(b) Compute Euclidean, Manhattan, Chebyshev and cosine measures for A=(1,2,3), B=(4,6,3). (5)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1.2, Numerical 1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Explain the agglomerative hierarchical clustering algorithm and the linkage criteria. (4)</w:t>
            </w:r>
          </w:p>
          <w:p>
            <w:pPr>
              <w:spacing w:after="20"/>
            </w:pPr>
            <w:r>
              <w:rPr>
                <w:sz w:val="19"/>
              </w:rPr>
              <w:t>(b) Cluster the points A=1, B=2, C=6, D=8, E=15 using single linkage and draw the dendrogram. (5)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1.3, Numerical 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Explain the K-means algorithm and its objective. (4)</w:t>
            </w:r>
          </w:p>
          <w:p>
            <w:pPr>
              <w:spacing w:after="20"/>
            </w:pPr>
            <w:r>
              <w:rPr>
                <w:sz w:val="19"/>
              </w:rPr>
              <w:t>(b) Apply K-means (K=2) to the points (1,1), (1.5,2), (3,4.5), (5,7), (3.5,5), (4.5,5), (3.5,4.5) with initial centroids (1,1) and (1.5,2); show two iterations. (5)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1.4, Numerical 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Compare hierarchical and partitional clustering. (3)</w:t>
            </w:r>
          </w:p>
          <w:p>
            <w:pPr>
              <w:spacing w:after="20"/>
            </w:pPr>
            <w:r>
              <w:rPr>
                <w:sz w:val="19"/>
              </w:rPr>
              <w:t>(b) Discuss the limitations of K-means and how they can be reduced (K-means++, restarts, elbow, K-medoids). (3)</w:t>
            </w:r>
          </w:p>
          <w:p>
            <w:pPr>
              <w:spacing w:after="20"/>
            </w:pPr>
            <w:r>
              <w:rPr>
                <w:sz w:val="19"/>
              </w:rPr>
              <w:t>(c) Cluster {2, 4, 10, 12, 3, 20, 30, 11, 25} into 2 clusters using K-means. (3)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1.4, Practice 3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Explain the PCA algorithm with the underlying mathematics. (4)</w:t>
            </w:r>
          </w:p>
          <w:p>
            <w:pPr>
              <w:spacing w:after="20"/>
            </w:pPr>
            <w:r>
              <w:rPr>
                <w:sz w:val="19"/>
              </w:rPr>
              <w:t>(b) Find the first principal component of (4,11), (8,4), (13,5), (7,14) and the percentage of variance it explains. (5)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2.2, Numerical 4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What is the need for dimensionality reduction? (2)</w:t>
            </w:r>
          </w:p>
          <w:p>
            <w:pPr>
              <w:spacing w:after="20"/>
            </w:pPr>
            <w:r>
              <w:rPr>
                <w:sz w:val="19"/>
              </w:rPr>
              <w:t>(b) Explain classical MDS and compare it with PCA. (4)</w:t>
            </w:r>
          </w:p>
          <w:p>
            <w:pPr>
              <w:spacing w:after="20"/>
            </w:pPr>
            <w:r>
              <w:rPr>
                <w:sz w:val="19"/>
              </w:rPr>
              <w:t>(c) Given d₁₂=1, d₁₃=3, d₂₃=2, find the 1-D configuration using classical MDS. (3)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2.1, 2.3, Numerical 5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Explain bagging and Random Forest. Why does bagging reduce variance? (4)</w:t>
            </w:r>
          </w:p>
          <w:p>
            <w:pPr>
              <w:spacing w:after="20"/>
            </w:pPr>
            <w:r>
              <w:rPr>
                <w:sz w:val="19"/>
              </w:rPr>
              <w:t>(b) Explain AdaBoost with the weight-update equations. (5)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3.2, 3.3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Explain the AdaBoost algorithm. (4)</w:t>
            </w:r>
          </w:p>
          <w:p>
            <w:pPr>
              <w:spacing w:after="20"/>
            </w:pPr>
            <w:r>
              <w:rPr>
                <w:sz w:val="19"/>
              </w:rPr>
              <w:t>(b) Ten samples start with equal weights; a weak learner misclassifies three of them. Compute ε, α and the updated normalised weights. (5)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3.3, Numerical 6b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Explain bootstrapping and show that a bootstrap sample contains ≈ 63.2% of the original samples. (4)</w:t>
            </w:r>
          </w:p>
          <w:p>
            <w:pPr>
              <w:spacing w:after="20"/>
            </w:pPr>
            <w:r>
              <w:rPr>
                <w:sz w:val="19"/>
              </w:rPr>
              <w:t>(b) Estimate the mean and standard error from the bootstrap means 5.6, 6.8, 6.0. (2)</w:t>
            </w:r>
          </w:p>
          <w:p>
            <w:pPr>
              <w:spacing w:after="20"/>
            </w:pPr>
            <w:r>
              <w:rPr>
                <w:sz w:val="19"/>
              </w:rPr>
              <w:t>(c) Write a note on out-of-bag error. (3)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4.1, Numerical 7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Explain k-fold cross-validation with a neat diagram. (4)</w:t>
            </w:r>
          </w:p>
          <w:p>
            <w:pPr>
              <w:spacing w:after="20"/>
            </w:pPr>
            <w:r>
              <w:rPr>
                <w:sz w:val="19"/>
              </w:rPr>
              <w:t>(b) Compare k-fold, stratified and leave-one-out CV. (3)</w:t>
            </w:r>
          </w:p>
          <w:p>
            <w:pPr>
              <w:spacing w:after="20"/>
            </w:pPr>
            <w:r>
              <w:rPr>
                <w:sz w:val="19"/>
              </w:rPr>
              <w:t>(c) How is CV used to select a hyper-parameter? Illustrate with an example. (2)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4.2, Numerical 8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9"/>
              </w:rPr>
              <w:t>(a) Derive the bias–variance decomposition of expected squared error. (4)</w:t>
            </w:r>
          </w:p>
          <w:p>
            <w:pPr>
              <w:spacing w:after="20"/>
            </w:pPr>
            <w:r>
              <w:rPr>
                <w:sz w:val="19"/>
              </w:rPr>
              <w:t>(b) Explain, with a diagram, how model complexity affects bias, variance and total error. (3)</w:t>
            </w:r>
          </w:p>
          <w:p>
            <w:pPr>
              <w:spacing w:after="20"/>
            </w:pPr>
            <w:r>
              <w:rPr>
                <w:sz w:val="19"/>
              </w:rPr>
              <w:t>(c) Suggest remedies for high bias and for high variance. (2)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6350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(a) For true value 10 and σ² = 0.5, model A predictions (8.0, 8.2, 7.8, 8.1, 7.9) and model B predictions (10.5, 9, 11.5, 8.5, 10.5) over 5 training sets, compute bias², variance and expected error of each. (6)</w:t>
            </w:r>
          </w:p>
          <w:p>
            <w:pPr>
              <w:spacing w:after="20"/>
            </w:pPr>
            <w:r>
              <w:rPr>
                <w:sz w:val="19"/>
              </w:rPr>
              <w:t>(b) Which model would you prefer and why? (3)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K3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5, Numerical 9</w:t>
            </w:r>
          </w:p>
        </w:tc>
      </w:tr>
    </w:tbl>
    <w:p>
      <w:pPr>
        <w:spacing w:after="40"/>
      </w:pPr>
    </w:p>
    <w:p>
      <w:pPr>
        <w:pStyle w:val="Heading2"/>
      </w:pPr>
      <w:r>
        <w:t>7.3 Internal-test style questions (5 marks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567"/>
        <w:gridCol w:w="7143"/>
        <w:gridCol w:w="964"/>
        <w:gridCol w:w="964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Q.</w:t>
            </w:r>
          </w:p>
        </w:tc>
        <w:tc>
          <w:tcPr>
            <w:tcW w:type="dxa" w:w="7143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CO</w:t>
            </w:r>
          </w:p>
        </w:tc>
        <w:tc>
          <w:tcPr>
            <w:tcW w:type="dxa" w:w="964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BL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Explain similarity measures used in clustering with examples.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7143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Explain agglomerative hierarchical clustering with a dendrogram.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Explain the K-means algorithm. How is K selected?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7143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Explain Principal Component Analysis with steps.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Explain multidimensional scaling.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143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Compare bagging and boosting.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Explain bootstrapping and cross-validation.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7143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Explain the bias–variance trade-off with a diagram.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964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L2</w:t>
            </w:r>
          </w:p>
        </w:tc>
      </w:tr>
    </w:tbl>
    <w:p>
      <w:pPr>
        <w:spacing w:after="40"/>
      </w:pPr>
    </w:p>
    <w:p>
      <w:pPr>
        <w:pStyle w:val="Heading2"/>
      </w:pPr>
      <w:r>
        <w:t>7.4 Practice numerical problems (with answers)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567"/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Q.</w:t>
            </w:r>
          </w:p>
        </w:tc>
        <w:tc>
          <w:tcPr>
            <w:tcW w:type="dxa" w:w="453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4535"/>
            <w:shd w:val="clear" w:color="auto" w:fill="1E3A8A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Find the Euclidean, Manhattan and Chebyshev distance between P = (2, 3) and Q = (5, 7).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Euclidean = √(9+16) = 5; Manhattan = 3 + 4 = 7; Chebyshev = 4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Cluster the 1-D points {1, 3, 4, 9, 10} with single link and with complete link. Give the merge heights.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Single: (3,4) at 1, (9,10) at 1, {1}+{3,4} at 2, final at 5.   Complete: (3,4) at 1, (9,10) at 1, {1}+{3,4} at 3, final at 9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K-means, K = 2, on {2, 4, 10, 12, 3, 20, 30, 11, 25} with initial means 2 and 12.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Means (2,12) → (3,18) → (4.75,19.6) → (7,25) → stable. Clusters {2,3,4,10,11,12} (mean 7) and {20,25,30} (mean 25)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Covariance matrix Σ = [[4, 2], [2, 3]]. Find the eigenvalues and the % variance of PC1.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λ² − 7λ + 8 = 0 ⟹ λ = (7 ± √17)/2 = 5.562, 1.438. PC1 variance = 5.562/7 = 79.4%. e₁ ≈ (0.788, 0.615)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An AdaBoost learner has weighted error ε = 0.2 on 10 equally weighted samples. Find α and the new normalised weights.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α = ½ ln(0.8/0.2) = 0.693. Correct ×0.5, wrong ×2 ⟹ 8 × 0.05 + 2 × 0.2 = 0.8. Normalised: correct = 0.0625, wrong = 0.25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For n = 10, find the probability that a given sample is absent from a bootstrap sample and the expected number of distinct samples.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(0.9)¹⁰ = 0.349; expected distinct = 10(1 − 0.349) = 6.51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Predictions of a model at x₀ over 4 training sets: 4, 6, 5, 5; true value 6; σ² = 0.25. Find bias², variance, expected error.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Mean = 5 ⟹ bias² = 1; variance = (1 + 1 + 0 + 0)/4 = 0.5; error = 1 + 0.5 + 0.25 = 1.75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3F4F6"/>
          </w:tcPr>
          <w:p>
            <w:pPr>
              <w:spacing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5-fold CV scores are 0.90, 0.85, 0.80, 0.95, 0.90. Report the CV accuracy.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after="20"/>
            </w:pPr>
            <w:r>
              <w:rPr>
                <w:sz w:val="19"/>
              </w:rPr>
              <w:t>(0.90+0.85+0.80+0.95+0.90)/5 = 0.88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Find the cosine similarity of A = (1, 0, 1) and B = (0, 1, 1).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A·B = 1; ‖A‖ = ‖B‖ = √2 ⟹ cos θ = 1/2 = 0.5</w:t>
            </w:r>
          </w:p>
        </w:tc>
      </w:tr>
    </w:tbl>
    <w:p>
      <w:pPr>
        <w:spacing w:after="40"/>
      </w:pPr>
    </w:p>
    <w:p>
      <w:r>
        <w:rPr>
          <w:i/>
          <w:color w:val="4B5563"/>
          <w:sz w:val="19"/>
        </w:rPr>
        <w:t>These notes are prepared from the PCCST503 syllabus and the prescribed textbooks (Alpaydin; Zaki &amp; Meira; Bishop). Students should read the corresponding textbook chapters for proofs and additional examples.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B5563"/>
        <w:sz w:val="17"/>
      </w:rPr>
      <w:t>PCCST503  |  Machine Learning  |  Module 4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