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40" w:before="0"/>
        <w:jc w:val="center"/>
      </w:pPr>
      <w:r>
        <w:rPr>
          <w:rFonts w:ascii="Arial" w:cs="Arial" w:eastAsia="Arial" w:hAnsi="Arial"/>
          <w:b/>
          <w:bCs/>
          <w:color w:val="0D47A1"/>
          <w:sz w:val="26"/>
          <w:szCs w:val="26"/>
        </w:rPr>
        <w:t xml:space="preserve">KTU 2024 SCHEME  •  PCCST403</w:t>
      </w:r>
    </w:p>
    <w:p>
      <w:pPr>
        <w:shd w:fill="1B1B2F" w:val="clear"/>
        <w:spacing w:after="0" w:before="0"/>
        <w:jc w:val="center"/>
      </w:pPr>
      <w:r>
        <w:rPr>
          <w:rFonts w:ascii="Arial" w:cs="Arial" w:eastAsia="Arial" w:hAnsi="Arial"/>
          <w:b/>
          <w:bCs/>
          <w:color w:val="FFFFFF"/>
          <w:sz w:val="54"/>
          <w:szCs w:val="54"/>
        </w:rPr>
        <w:t xml:space="preserve">OPERATING SYSTEMS</w:t>
      </w:r>
    </w:p>
    <w:p>
      <w:pPr>
        <w:shd w:fill="B71C1C" w:val="clear"/>
        <w:spacing w:after="60" w:before="0"/>
        <w:jc w:val="center"/>
      </w:pPr>
      <w:r>
        <w:rPr>
          <w:rFonts w:ascii="Arial" w:cs="Arial" w:eastAsia="Arial" w:hAnsi="Arial"/>
          <w:b/>
          <w:bCs/>
          <w:color w:val="FFFFFF"/>
          <w:sz w:val="32"/>
          <w:szCs w:val="32"/>
        </w:rPr>
        <w:t xml:space="preserve">🔁  MOST REPEATED QUESTIONS  🔁</w:t>
      </w:r>
    </w:p>
    <w:p>
      <w:pPr>
        <w:spacing w:after="0" w:before="80"/>
      </w:pPr>
      <w:r>
        <w:t xml:space="preserve"/>
      </w:r>
    </w:p>
    <w:p>
      <w:pPr>
        <w:spacing w:after="40" w:before="0"/>
        <w:jc w:val="center"/>
      </w:pPr>
      <w:r>
        <w:rPr>
          <w:rFonts w:ascii="Arial" w:cs="Arial" w:eastAsia="Arial" w:hAnsi="Arial"/>
          <w:color w:val="555555"/>
          <w:sz w:val="22"/>
          <w:szCs w:val="22"/>
        </w:rPr>
        <w:t xml:space="preserve">Curated from previous KTU exam papers  |  All 4 Modules  |  Part A + Part B</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3F2FD" w:val="clear"/>
            <w:tcMar>
              <w:top w:type="dxa" w:w="90"/>
              <w:left w:type="dxa" w:w="200"/>
              <w:bottom w:type="dxa" w:w="90"/>
              <w:right w:type="dxa" w:w="200"/>
            </w:tcMar>
          </w:tcPr>
          <w:p>
            <w:r>
              <w:rPr>
                <w:rFonts w:ascii="Arial" w:cs="Arial" w:eastAsia="Arial" w:hAnsi="Arial"/>
                <w:i/>
                <w:iCs/>
                <w:color w:val="0D47A1"/>
                <w:sz w:val="21"/>
                <w:szCs w:val="21"/>
              </w:rPr>
              <w:t xml:space="preserve">📌 How to use this sheet: Every question listed here has appeared multiple times in KTU OS exams. Questions marked 🔴 are near-certain to appear. Prioritise Part B questions — they carry 9 marks each and have very consistent repeat patterns.</w:t>
            </w:r>
          </w:p>
        </w:tc>
      </w:tr>
    </w:tbl>
    <w:p>
      <w:pPr>
        <w:spacing w:after="0" w:before="300"/>
      </w:pPr>
      <w:r>
        <w:t xml:space="preserve"/>
      </w:r>
    </w:p>
    <w:p>
      <w:r>
        <w:br w:type="page"/>
      </w:r>
    </w:p>
    <w:p>
      <w:pPr>
        <w:shd w:fill="B71C1C" w:val="clear"/>
        <w:spacing w:after="100" w:before="0"/>
      </w:pPr>
      <w:r>
        <w:rPr>
          <w:rFonts w:ascii="Arial" w:cs="Arial" w:eastAsia="Arial" w:hAnsi="Arial"/>
          <w:b/>
          <w:bCs/>
          <w:color w:val="FFFFFF"/>
          <w:sz w:val="30"/>
          <w:szCs w:val="30"/>
        </w:rPr>
        <w:t xml:space="preserve">  🔴 TOP 10 ABSOLUTE MUST-PREPARE QUESTIONS (Across All Modules)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EBEE" w:val="clear"/>
            <w:tcMar>
              <w:top w:type="dxa" w:w="90"/>
              <w:left w:type="dxa" w:w="200"/>
              <w:bottom w:type="dxa" w:w="90"/>
              <w:right w:type="dxa" w:w="200"/>
            </w:tcMar>
          </w:tcPr>
          <w:p>
            <w:r>
              <w:rPr>
                <w:rFonts w:ascii="Arial" w:cs="Arial" w:eastAsia="Arial" w:hAnsi="Arial"/>
                <w:i/>
                <w:iCs/>
                <w:color w:val="B71C1C"/>
                <w:sz w:val="21"/>
                <w:szCs w:val="21"/>
              </w:rPr>
              <w:t xml:space="preserve">These 10 questions have appeared in almost every recent KTU OS exam. If you prepare only these, you cover the majority of the paper.</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1400"/>
        <w:gridCol w:w="1200"/>
        <w:gridCol w:w="1600"/>
      </w:tblGrid>
      <w:tr>
        <w:trPr>
          <w:tblHeader/>
        </w:trPr>
        <w:tc>
          <w:tcPr>
            <w:tcW w:type="dxa" w:w="4800"/>
            <w:tcBorders>
              <w:top w:val="single" w:color="CCCCCC" w:sz="1"/>
              <w:left w:val="single" w:color="CCCCCC" w:sz="1"/>
              <w:bottom w:val="single" w:color="CCCCCC" w:sz="1"/>
              <w:right w:val="single" w:color="CCCCCC" w:sz="1"/>
            </w:tcBorders>
            <w:shd w:fill="1B1B2F" w:val="clear"/>
            <w:tcMar>
              <w:top w:type="dxa" w:w="90"/>
              <w:left w:type="dxa" w:w="120"/>
              <w:bottom w:type="dxa" w:w="90"/>
              <w:right w:type="dxa" w:w="120"/>
            </w:tcMar>
          </w:tcPr>
          <w:p>
            <w:r>
              <w:rPr>
                <w:rFonts w:ascii="Arial" w:cs="Arial" w:eastAsia="Arial" w:hAnsi="Arial"/>
                <w:b/>
                <w:bCs/>
                <w:color w:val="FFFFFF"/>
                <w:sz w:val="21"/>
                <w:szCs w:val="21"/>
              </w:rPr>
              <w:t xml:space="preserve">Question</w:t>
            </w:r>
          </w:p>
        </w:tc>
        <w:tc>
          <w:tcPr>
            <w:tcW w:type="dxa" w:w="1400"/>
            <w:tcBorders>
              <w:top w:val="single" w:color="CCCCCC" w:sz="1"/>
              <w:left w:val="single" w:color="CCCCCC" w:sz="1"/>
              <w:bottom w:val="single" w:color="CCCCCC" w:sz="1"/>
              <w:right w:val="single" w:color="CCCCCC" w:sz="1"/>
            </w:tcBorders>
            <w:shd w:fill="1B1B2F" w:val="clear"/>
            <w:tcMar>
              <w:top w:type="dxa" w:w="90"/>
              <w:left w:type="dxa" w:w="80"/>
              <w:bottom w:type="dxa" w:w="90"/>
              <w:right w:type="dxa" w:w="80"/>
            </w:tcMar>
          </w:tcPr>
          <w:p>
            <w:pPr>
              <w:jc w:val="center"/>
            </w:pPr>
            <w:r>
              <w:rPr>
                <w:rFonts w:ascii="Arial" w:cs="Arial" w:eastAsia="Arial" w:hAnsi="Arial"/>
                <w:b/>
                <w:bCs/>
                <w:color w:val="FFFFFF"/>
                <w:sz w:val="21"/>
                <w:szCs w:val="21"/>
              </w:rPr>
              <w:t xml:space="preserve">Repeats</w:t>
            </w:r>
          </w:p>
        </w:tc>
        <w:tc>
          <w:tcPr>
            <w:tcW w:type="dxa" w:w="1200"/>
            <w:tcBorders>
              <w:top w:val="single" w:color="CCCCCC" w:sz="1"/>
              <w:left w:val="single" w:color="CCCCCC" w:sz="1"/>
              <w:bottom w:val="single" w:color="CCCCCC" w:sz="1"/>
              <w:right w:val="single" w:color="CCCCCC" w:sz="1"/>
            </w:tcBorders>
            <w:shd w:fill="1B1B2F" w:val="clear"/>
            <w:tcMar>
              <w:top w:type="dxa" w:w="90"/>
              <w:left w:type="dxa" w:w="80"/>
              <w:bottom w:type="dxa" w:w="90"/>
              <w:right w:type="dxa" w:w="80"/>
            </w:tcMar>
          </w:tcPr>
          <w:p>
            <w:pPr>
              <w:jc w:val="center"/>
            </w:pPr>
            <w:r>
              <w:rPr>
                <w:rFonts w:ascii="Arial" w:cs="Arial" w:eastAsia="Arial" w:hAnsi="Arial"/>
                <w:b/>
                <w:bCs/>
                <w:color w:val="FFFFFF"/>
                <w:sz w:val="21"/>
                <w:szCs w:val="21"/>
              </w:rPr>
              <w:t xml:space="preserve">Part</w:t>
            </w:r>
          </w:p>
        </w:tc>
        <w:tc>
          <w:tcPr>
            <w:tcW w:type="dxa" w:w="1600"/>
            <w:tcBorders>
              <w:top w:val="single" w:color="CCCCCC" w:sz="1"/>
              <w:left w:val="single" w:color="CCCCCC" w:sz="1"/>
              <w:bottom w:val="single" w:color="CCCCCC" w:sz="1"/>
              <w:right w:val="single" w:color="CCCCCC" w:sz="1"/>
            </w:tcBorders>
            <w:shd w:fill="1B1B2F" w:val="clear"/>
            <w:tcMar>
              <w:top w:type="dxa" w:w="90"/>
              <w:left w:type="dxa" w:w="80"/>
              <w:bottom w:type="dxa" w:w="90"/>
              <w:right w:type="dxa" w:w="80"/>
            </w:tcMar>
          </w:tcPr>
          <w:p>
            <w:pPr>
              <w:jc w:val="center"/>
            </w:pPr>
            <w:r>
              <w:rPr>
                <w:rFonts w:ascii="Arial" w:cs="Arial" w:eastAsia="Arial" w:hAnsi="Arial"/>
                <w:b/>
                <w:bCs/>
                <w:color w:val="FFFFFF"/>
                <w:sz w:val="21"/>
                <w:szCs w:val="21"/>
              </w:rPr>
              <w:t xml:space="preserve">Marks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CPU Scheduling — FCFS, SJF, Round Robin with Gantt chart &amp; avg WT/TAT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9</w:t>
            </w:r>
          </w:p>
        </w:tc>
      </w:tr>
      <w:tr>
        <w:tc>
          <w:tcPr>
            <w:tcW w:type="dxa" w:w="4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1"/>
                <w:szCs w:val="21"/>
              </w:rPr>
              <w:t xml:space="preserve">Banker's Algorithm — safety algorithm + resource request (numerical)</w:t>
            </w:r>
          </w:p>
        </w:tc>
        <w:tc>
          <w:tcPr>
            <w:tcW w:type="dxa" w:w="14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9</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Page Replacement — FIFO, OPT, LRU with page fault count (numerical)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9</w:t>
            </w:r>
          </w:p>
        </w:tc>
      </w:tr>
      <w:tr>
        <w:tc>
          <w:tcPr>
            <w:tcW w:type="dxa" w:w="4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1"/>
                <w:szCs w:val="21"/>
              </w:rPr>
              <w:t xml:space="preserve">Disk Scheduling — FCFS, SSTF, SCAN with head movement (numerical)</w:t>
            </w:r>
          </w:p>
        </w:tc>
        <w:tc>
          <w:tcPr>
            <w:tcW w:type="dxa" w:w="14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9</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Semaphores — definition, types + Producer-Consumer solution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9</w:t>
            </w:r>
          </w:p>
        </w:tc>
      </w:tr>
      <w:tr>
        <w:tc>
          <w:tcPr>
            <w:tcW w:type="dxa" w:w="4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1"/>
                <w:szCs w:val="21"/>
              </w:rPr>
              <w:t xml:space="preserve">Process states and PCB — 5-state diagram + PCB contents</w:t>
            </w:r>
          </w:p>
        </w:tc>
        <w:tc>
          <w:tcPr>
            <w:tcW w:type="dxa" w:w="14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3</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Deadlock — four Coffman conditions + prevention strategies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3/9</w:t>
            </w:r>
          </w:p>
        </w:tc>
      </w:tr>
      <w:tr>
        <w:tc>
          <w:tcPr>
            <w:tcW w:type="dxa" w:w="4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1"/>
                <w:szCs w:val="21"/>
              </w:rPr>
              <w:t xml:space="preserve">Paging — concept, address translation, page table (numerical)</w:t>
            </w:r>
          </w:p>
        </w:tc>
        <w:tc>
          <w:tcPr>
            <w:tcW w:type="dxa" w:w="14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sz w:val="20"/>
                <w:szCs w:val="20"/>
              </w:rPr>
              <w:t xml:space="preserve">A/B</w:t>
            </w:r>
          </w:p>
        </w:tc>
        <w:tc>
          <w:tcPr>
            <w:tcW w:type="dxa" w:w="16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3/9</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Inode and Multi-level Index — structure + max file size (numerical)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9</w:t>
            </w:r>
          </w:p>
        </w:tc>
      </w:tr>
      <w:tr>
        <w:tc>
          <w:tcPr>
            <w:tcW w:type="dxa" w:w="4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1"/>
                <w:szCs w:val="21"/>
              </w:rPr>
              <w:t xml:space="preserve">MLFQ Scheduling — rules and how processes move between queues</w:t>
            </w:r>
          </w:p>
        </w:tc>
        <w:tc>
          <w:tcPr>
            <w:tcW w:type="dxa" w:w="14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B71C1C"/>
                <w:sz w:val="22"/>
                <w:szCs w:val="22"/>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sz w:val="20"/>
                <w:szCs w:val="20"/>
              </w:rPr>
              <w:t xml:space="preserve">A/B</w:t>
            </w:r>
          </w:p>
        </w:tc>
        <w:tc>
          <w:tcPr>
            <w:tcW w:type="dxa" w:w="16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vAlign w:val="center"/>
          </w:tcPr>
          <w:p>
            <w:pPr>
              <w:jc w:val="center"/>
            </w:pPr>
            <w:r>
              <w:rPr>
                <w:rFonts w:ascii="Arial" w:cs="Arial" w:eastAsia="Arial" w:hAnsi="Arial"/>
                <w:b/>
                <w:bCs/>
                <w:color w:val="0D47A1"/>
                <w:sz w:val="20"/>
                <w:szCs w:val="20"/>
              </w:rPr>
              <w:t xml:space="preserve">3/9</w:t>
            </w:r>
          </w:p>
        </w:tc>
      </w:tr>
    </w:tbl>
    <w:p>
      <w:pPr>
        <w:spacing w:after="0" w:before="200"/>
      </w:pPr>
      <w:r>
        <w:t xml:space="preserve"/>
      </w:r>
    </w:p>
    <w:p>
      <w:r>
        <w:br w:type="page"/>
      </w:r>
    </w:p>
    <w:p>
      <w:pPr>
        <w:shd w:fill="0D47A1" w:val="clear"/>
        <w:spacing w:after="120" w:before="280"/>
      </w:pPr>
      <w:r>
        <w:rPr>
          <w:rFonts w:ascii="Arial" w:cs="Arial" w:eastAsia="Arial" w:hAnsi="Arial"/>
          <w:b/>
          <w:bCs/>
          <w:color w:val="FFFFFF"/>
          <w:sz w:val="32"/>
          <w:szCs w:val="32"/>
        </w:rPr>
        <w:t xml:space="preserve">  MODULE 1 — Processes, Threads &amp; Scheduling</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3F2FD" w:val="clear"/>
            <w:tcMar>
              <w:top w:type="dxa" w:w="90"/>
              <w:left w:type="dxa" w:w="200"/>
              <w:bottom w:type="dxa" w:w="90"/>
              <w:right w:type="dxa" w:w="200"/>
            </w:tcMar>
          </w:tcPr>
          <w:p>
            <w:r>
              <w:rPr>
                <w:rFonts w:ascii="Arial" w:cs="Arial" w:eastAsia="Arial" w:hAnsi="Arial"/>
                <w:i/>
                <w:iCs/>
                <w:color w:val="0D47A1"/>
                <w:sz w:val="21"/>
                <w:szCs w:val="21"/>
              </w:rPr>
              <w:t xml:space="preserve">Module 1 is the most numerical-heavy module. Scheduling algorithm numericals appear in almost every Part B. Know how to draw Gantt charts and calculate WT and TAT for FCFS, SJF, SRTF, Priority, and Round Robin.</w:t>
            </w:r>
          </w:p>
        </w:tc>
      </w:tr>
    </w:tbl>
    <w:p>
      <w:pPr>
        <w:spacing w:after="0" w:before="80"/>
      </w:pPr>
      <w:r>
        <w:t xml:space="preserve"/>
      </w:r>
    </w:p>
    <w:p>
      <w:pPr>
        <w:pBdr>
          <w:bottom w:val="single" w:color="AAAAAA" w:sz="6"/>
        </w:pBdr>
        <w:spacing w:after="60" w:before="60"/>
      </w:pPr>
      <w:r>
        <w:rPr>
          <w:rFonts w:ascii="Arial" w:cs="Arial" w:eastAsia="Arial" w:hAnsi="Arial"/>
          <w:b/>
          <w:bCs/>
          <w:color w:val="333333"/>
          <w:sz w:val="22"/>
          <w:szCs w:val="22"/>
        </w:rPr>
        <w:t xml:space="preserve">PART A — Most Repeated Short Questions (3 Marks)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0D47A1" w:val="clear"/>
            <w:tcMar>
              <w:top w:type="dxa" w:w="90"/>
              <w:left w:type="dxa" w:w="180"/>
              <w:bottom w:type="dxa" w:w="90"/>
              <w:right w:type="dxa" w:w="180"/>
            </w:tcMar>
          </w:tcPr>
          <w:p>
            <w:r>
              <w:rPr>
                <w:rFonts w:ascii="Arial" w:cs="Arial" w:eastAsia="Arial" w:hAnsi="Arial"/>
                <w:b/>
                <w:bCs/>
                <w:color w:val="FFFFFF"/>
                <w:sz w:val="24"/>
                <w:szCs w:val="24"/>
              </w:rPr>
              <w:t xml:space="preserve">Q1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rFonts w:ascii="Arial" w:cs="Arial" w:eastAsia="Arial" w:hAnsi="Arial"/>
                <w:b/>
                <w:bCs/>
                <w:color w:val="111111"/>
                <w:sz w:val="23"/>
                <w:szCs w:val="23"/>
              </w:rPr>
              <w:t xml:space="preserve">Explain the different states of a process with a neat state diagram. What are the events that cause transitions between states?</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Draw the 5-state diagram: New → Ready → Running → Waiting → Terminated. Explain each transition event.</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0D47A1" w:val="clear"/>
            <w:tcMar>
              <w:top w:type="dxa" w:w="90"/>
              <w:left w:type="dxa" w:w="180"/>
              <w:bottom w:type="dxa" w:w="90"/>
              <w:right w:type="dxa" w:w="180"/>
            </w:tcMar>
          </w:tcPr>
          <w:p>
            <w:r>
              <w:rPr>
                <w:rFonts w:ascii="Arial" w:cs="Arial" w:eastAsia="Arial" w:hAnsi="Arial"/>
                <w:b/>
                <w:bCs/>
                <w:color w:val="FFFFFF"/>
                <w:sz w:val="24"/>
                <w:szCs w:val="24"/>
              </w:rPr>
              <w:t xml:space="preserve">Q2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rFonts w:ascii="Arial" w:cs="Arial" w:eastAsia="Arial" w:hAnsi="Arial"/>
                <w:b/>
                <w:bCs/>
                <w:color w:val="111111"/>
                <w:sz w:val="23"/>
                <w:szCs w:val="23"/>
              </w:rPr>
              <w:t xml:space="preserve">What is a Process Control Block (PCB)? What information does it contain?</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List all fields: PID, state, PC, CPU registers, scheduling info, memory management info, I/O status, accounting info.</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0D47A1" w:val="clear"/>
            <w:tcMar>
              <w:top w:type="dxa" w:w="90"/>
              <w:left w:type="dxa" w:w="180"/>
              <w:bottom w:type="dxa" w:w="90"/>
              <w:right w:type="dxa" w:w="180"/>
            </w:tcMar>
          </w:tcPr>
          <w:p>
            <w:r>
              <w:rPr>
                <w:rFonts w:ascii="Arial" w:cs="Arial" w:eastAsia="Arial" w:hAnsi="Arial"/>
                <w:b/>
                <w:bCs/>
                <w:color w:val="FFFFFF"/>
                <w:sz w:val="24"/>
                <w:szCs w:val="24"/>
              </w:rPr>
              <w:t xml:space="preserve">Q3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rFonts w:ascii="Arial" w:cs="Arial" w:eastAsia="Arial" w:hAnsi="Arial"/>
                <w:b/>
                <w:bCs/>
                <w:color w:val="111111"/>
                <w:sz w:val="23"/>
                <w:szCs w:val="23"/>
              </w:rPr>
              <w:t xml:space="preserve">Explain user mode and kernel mode. Why are two modes needed? How does a system call cause a mode switch?</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Key point: mode bit in hardware, privileged instructions only in kernel mode, system call as the crossing mechanism.</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0D47A1" w:val="clear"/>
            <w:tcMar>
              <w:top w:type="dxa" w:w="90"/>
              <w:left w:type="dxa" w:w="180"/>
              <w:bottom w:type="dxa" w:w="90"/>
              <w:right w:type="dxa" w:w="180"/>
            </w:tcMar>
          </w:tcPr>
          <w:p>
            <w:r>
              <w:rPr>
                <w:rFonts w:ascii="Arial" w:cs="Arial" w:eastAsia="Arial" w:hAnsi="Arial"/>
                <w:b/>
                <w:bCs/>
                <w:color w:val="FFFFFF"/>
                <w:sz w:val="24"/>
                <w:szCs w:val="24"/>
              </w:rPr>
              <w:t xml:space="preserve">Q4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rFonts w:ascii="Arial" w:cs="Arial" w:eastAsia="Arial" w:hAnsi="Arial"/>
                <w:b/>
                <w:bCs/>
                <w:color w:val="111111"/>
                <w:sz w:val="23"/>
                <w:szCs w:val="23"/>
              </w:rPr>
              <w:t xml:space="preserve">What is context switching? Describe the steps involved. Why is it considered an overhead?</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Steps: save state of P1 into PCB → load state of P2 from PCB → resume P2. No useful work done during switch = overhead.</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0D47A1" w:val="clear"/>
            <w:tcMar>
              <w:top w:type="dxa" w:w="90"/>
              <w:left w:type="dxa" w:w="180"/>
              <w:bottom w:type="dxa" w:w="90"/>
              <w:right w:type="dxa" w:w="180"/>
            </w:tcMar>
          </w:tcPr>
          <w:p>
            <w:r>
              <w:rPr>
                <w:rFonts w:ascii="Arial" w:cs="Arial" w:eastAsia="Arial" w:hAnsi="Arial"/>
                <w:b/>
                <w:bCs/>
                <w:color w:val="FFFFFF"/>
                <w:sz w:val="24"/>
                <w:szCs w:val="24"/>
              </w:rPr>
              <w:t xml:space="preserve">Q5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rFonts w:ascii="Arial" w:cs="Arial" w:eastAsia="Arial" w:hAnsi="Arial"/>
                <w:b/>
                <w:bCs/>
                <w:color w:val="111111"/>
                <w:sz w:val="23"/>
                <w:szCs w:val="23"/>
              </w:rPr>
              <w:t xml:space="preserve">Describe the three multithreading models: Many-to-One, One-to-One, Many-to-Many. Give one example OS for each.</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Draw diagrams. Many-to-One: Green threads (Solaris). One-to-One: Windows/Linux. Many-to-Many: Solaris 9 &amp; earlier.</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0D47A1" w:val="clear"/>
            <w:tcMar>
              <w:top w:type="dxa" w:w="90"/>
              <w:left w:type="dxa" w:w="180"/>
              <w:bottom w:type="dxa" w:w="90"/>
              <w:right w:type="dxa" w:w="180"/>
            </w:tcMar>
          </w:tcPr>
          <w:p>
            <w:r>
              <w:rPr>
                <w:rFonts w:ascii="Arial" w:cs="Arial" w:eastAsia="Arial" w:hAnsi="Arial"/>
                <w:b/>
                <w:bCs/>
                <w:color w:val="FFFFFF"/>
                <w:sz w:val="24"/>
                <w:szCs w:val="24"/>
              </w:rPr>
              <w:t xml:space="preserve">Q6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rFonts w:ascii="Arial" w:cs="Arial" w:eastAsia="Arial" w:hAnsi="Arial"/>
                <w:b/>
                <w:bCs/>
                <w:color w:val="111111"/>
                <w:sz w:val="23"/>
                <w:szCs w:val="23"/>
              </w:rPr>
              <w:t xml:space="preserve">State the basic rules of the Multilevel Feedback Queue (MLFQ) scheduler. How does it avoid starvation?</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5 rules: Rule 1–5. Starvation fix: periodic priority boost — move all jobs to topmost queue.</w:t>
            </w:r>
          </w:p>
        </w:tc>
      </w:tr>
    </w:tbl>
    <w:p>
      <w:pPr>
        <w:spacing w:after="0" w:before="120"/>
      </w:pPr>
      <w:r>
        <w:t xml:space="preserve"/>
      </w:r>
    </w:p>
    <w:p>
      <w:pPr>
        <w:pBdr>
          <w:bottom w:val="single" w:color="AAAAAA" w:sz="6"/>
        </w:pBdr>
        <w:spacing w:after="60" w:before="60"/>
      </w:pPr>
      <w:r>
        <w:rPr>
          <w:rFonts w:ascii="Arial" w:cs="Arial" w:eastAsia="Arial" w:hAnsi="Arial"/>
          <w:b/>
          <w:bCs/>
          <w:color w:val="333333"/>
          <w:sz w:val="22"/>
          <w:szCs w:val="22"/>
        </w:rPr>
        <w:t xml:space="preserve">PART B — Most Repeated Long Questions (9 Marks)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Q1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Consider the following set of processes with their arrival times and burst times. Compute the Gantt chart, waiting time, and turnaround time for: (a) FCFS, (b) SJF (non-preemptive), (c) SRTF (preemptive SJF), (d) Round Robin (quantum = 2). Calculate average WT and TAT for each.</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Always show Gantt chart. WT = TAT − Burst Time. TAT = Completion Time − Arrival Time. Avg WT = Sum/n.</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Q2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Explain the Multilevel Feedback Queue (MLFQ) scheduling algorithm. State all its rules. How does it approximate SJF without knowing burst time in advance? Describe the problem of gaming and how priority boost solves it.</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Rules 1–5. Key insight: short jobs rise to top (approximate SJF). Gaming = set many I/O before quantum expires. Boost = every S ms, move all to Q0.</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Q3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What is the concept of a thread? Explain multithreading benefits. Describe all multithreading models with diagrams. Explain how Linux implements threads using the clone() system call.</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Benefits: responsiveness, resource sharing, economy, scalability. Linux: threads are tasks with shared VM/FD/signal-handlers via clone().</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Q4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Explain the Linux Completely Fair Scheduler (CFS). What is vruntime? How does CFS pick the next process to run? How does it handle I/O-bound and CPU-bound processes fairly?</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vruntime = actual runtime weighted by priority. CFS picks process with lowest vruntime. I/O process gets vruntime catch-up (set to min_vruntime) to avoid punishment.</w:t>
            </w:r>
          </w:p>
        </w:tc>
      </w:tr>
    </w:tbl>
    <w:p>
      <w:pPr>
        <w:spacing w:after="0" w:before="200"/>
      </w:pPr>
      <w:r>
        <w:t xml:space="preserve"/>
      </w:r>
    </w:p>
    <w:p>
      <w:r>
        <w:br w:type="page"/>
      </w:r>
    </w:p>
    <w:p>
      <w:pPr>
        <w:shd w:fill="4A148C" w:val="clear"/>
        <w:spacing w:after="120" w:before="280"/>
      </w:pPr>
      <w:r>
        <w:rPr>
          <w:rFonts w:ascii="Arial" w:cs="Arial" w:eastAsia="Arial" w:hAnsi="Arial"/>
          <w:b/>
          <w:bCs/>
          <w:color w:val="FFFFFF"/>
          <w:sz w:val="32"/>
          <w:szCs w:val="32"/>
        </w:rPr>
        <w:t xml:space="preserve">  MODULE 2 — Concurrency, Synchronization &amp; Deadlock</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3E5F5" w:val="clear"/>
            <w:tcMar>
              <w:top w:type="dxa" w:w="90"/>
              <w:left w:type="dxa" w:w="200"/>
              <w:bottom w:type="dxa" w:w="90"/>
              <w:right w:type="dxa" w:w="200"/>
            </w:tcMar>
          </w:tcPr>
          <w:p>
            <w:r>
              <w:rPr>
                <w:rFonts w:ascii="Arial" w:cs="Arial" w:eastAsia="Arial" w:hAnsi="Arial"/>
                <w:i/>
                <w:iCs/>
                <w:color w:val="4A148C"/>
                <w:sz w:val="21"/>
                <w:szCs w:val="21"/>
              </w:rPr>
              <w:t xml:space="preserve">Banker's Algorithm numerical is the single most repeated Part B question in OS. The Producer-Consumer semaphore solution and deadlock Coffman conditions are extremely frequent in Part A.</w:t>
            </w:r>
          </w:p>
        </w:tc>
      </w:tr>
    </w:tbl>
    <w:p>
      <w:pPr>
        <w:spacing w:after="0" w:before="80"/>
      </w:pPr>
      <w:r>
        <w:t xml:space="preserve"/>
      </w:r>
    </w:p>
    <w:p>
      <w:pPr>
        <w:pBdr>
          <w:bottom w:val="single" w:color="AAAAAA" w:sz="6"/>
        </w:pBdr>
        <w:spacing w:after="60" w:before="60"/>
      </w:pPr>
      <w:r>
        <w:rPr>
          <w:rFonts w:ascii="Arial" w:cs="Arial" w:eastAsia="Arial" w:hAnsi="Arial"/>
          <w:b/>
          <w:bCs/>
          <w:color w:val="333333"/>
          <w:sz w:val="22"/>
          <w:szCs w:val="22"/>
        </w:rPr>
        <w:t xml:space="preserve">PART A — Most Repeated Short Questions (3 Marks)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4A148C" w:val="clear"/>
            <w:tcMar>
              <w:top w:type="dxa" w:w="90"/>
              <w:left w:type="dxa" w:w="180"/>
              <w:bottom w:type="dxa" w:w="90"/>
              <w:right w:type="dxa" w:w="180"/>
            </w:tcMar>
          </w:tcPr>
          <w:p>
            <w:r>
              <w:rPr>
                <w:rFonts w:ascii="Arial" w:cs="Arial" w:eastAsia="Arial" w:hAnsi="Arial"/>
                <w:b/>
                <w:bCs/>
                <w:color w:val="FFFFFF"/>
                <w:sz w:val="24"/>
                <w:szCs w:val="24"/>
              </w:rPr>
              <w:t xml:space="preserve">Q1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b/>
                <w:bCs/>
                <w:color w:val="111111"/>
                <w:sz w:val="23"/>
                <w:szCs w:val="23"/>
              </w:rPr>
              <w:t xml:space="preserve">What is the critical section problem? State the three requirements any solution must satisfy.</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Requirements: (1) Mutual Exclusion — only one process in CS at a time. (2) Progress — no unnecessary blocking. (3) Bounded Waiting — no starvation.</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4A148C" w:val="clear"/>
            <w:tcMar>
              <w:top w:type="dxa" w:w="90"/>
              <w:left w:type="dxa" w:w="180"/>
              <w:bottom w:type="dxa" w:w="90"/>
              <w:right w:type="dxa" w:w="180"/>
            </w:tcMar>
          </w:tcPr>
          <w:p>
            <w:r>
              <w:rPr>
                <w:rFonts w:ascii="Arial" w:cs="Arial" w:eastAsia="Arial" w:hAnsi="Arial"/>
                <w:b/>
                <w:bCs/>
                <w:color w:val="FFFFFF"/>
                <w:sz w:val="24"/>
                <w:szCs w:val="24"/>
              </w:rPr>
              <w:t xml:space="preserve">Q2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b/>
                <w:bCs/>
                <w:color w:val="111111"/>
                <w:sz w:val="23"/>
                <w:szCs w:val="23"/>
              </w:rPr>
              <w:t xml:space="preserve">What is a semaphore? Distinguish between binary semaphore and counting semaphore. Define wait() and signal() operations.</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Binary semaphore = mutex (0 or 1). Counting = integer ≥ 0, tracks resource count. wait(): S--; if S&lt;0 block. signal(): S++; if S≤0 wake one.</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4A148C" w:val="clear"/>
            <w:tcMar>
              <w:top w:type="dxa" w:w="90"/>
              <w:left w:type="dxa" w:w="180"/>
              <w:bottom w:type="dxa" w:w="90"/>
              <w:right w:type="dxa" w:w="180"/>
            </w:tcMar>
          </w:tcPr>
          <w:p>
            <w:r>
              <w:rPr>
                <w:rFonts w:ascii="Arial" w:cs="Arial" w:eastAsia="Arial" w:hAnsi="Arial"/>
                <w:b/>
                <w:bCs/>
                <w:color w:val="FFFFFF"/>
                <w:sz w:val="24"/>
                <w:szCs w:val="24"/>
              </w:rPr>
              <w:t xml:space="preserve">Q3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b/>
                <w:bCs/>
                <w:color w:val="111111"/>
                <w:sz w:val="23"/>
                <w:szCs w:val="23"/>
              </w:rPr>
              <w:t xml:space="preserve">State the four necessary conditions (Coffman conditions) for deadlock to occur. Give an example for each.</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1. Mutual Exclusion 2. Hold &amp; Wait 3. No Preemption 4. Circular Wait. ALL four must hold simultaneously for deadlock.</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4A148C" w:val="clear"/>
            <w:tcMar>
              <w:top w:type="dxa" w:w="90"/>
              <w:left w:type="dxa" w:w="180"/>
              <w:bottom w:type="dxa" w:w="90"/>
              <w:right w:type="dxa" w:w="180"/>
            </w:tcMar>
          </w:tcPr>
          <w:p>
            <w:r>
              <w:rPr>
                <w:rFonts w:ascii="Arial" w:cs="Arial" w:eastAsia="Arial" w:hAnsi="Arial"/>
                <w:b/>
                <w:bCs/>
                <w:color w:val="FFFFFF"/>
                <w:sz w:val="24"/>
                <w:szCs w:val="24"/>
              </w:rPr>
              <w:t xml:space="preserve">Q4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b/>
                <w:bCs/>
                <w:color w:val="111111"/>
                <w:sz w:val="23"/>
                <w:szCs w:val="23"/>
              </w:rPr>
              <w:t xml:space="preserve">Explain the Dining Philosophers problem. Why does the naive solution with one semaphore per fork lead to deadlock?</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Deadlock: all 5 pick up left fork simultaneously — circular wait. Solutions: allow max 4 philosophers, asymmetric (odd pick left first), or use monitor.</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4A148C" w:val="clear"/>
            <w:tcMar>
              <w:top w:type="dxa" w:w="90"/>
              <w:left w:type="dxa" w:w="180"/>
              <w:bottom w:type="dxa" w:w="90"/>
              <w:right w:type="dxa" w:w="180"/>
            </w:tcMar>
          </w:tcPr>
          <w:p>
            <w:r>
              <w:rPr>
                <w:rFonts w:ascii="Arial" w:cs="Arial" w:eastAsia="Arial" w:hAnsi="Arial"/>
                <w:b/>
                <w:bCs/>
                <w:color w:val="FFFFFF"/>
                <w:sz w:val="24"/>
                <w:szCs w:val="24"/>
              </w:rPr>
              <w:t xml:space="preserve">Q5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b/>
                <w:bCs/>
                <w:color w:val="111111"/>
                <w:sz w:val="23"/>
                <w:szCs w:val="23"/>
              </w:rPr>
              <w:t xml:space="preserve">What is Test-And-Set? Write its atomic definition and show how it is used to implement a spin lock.</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TestAndSet(&amp;lock): atomically returns old value and sets to TRUE. while(TestAndSet(&amp;lock)); // spin. lock=FALSE; // release.</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4A148C" w:val="clear"/>
            <w:tcMar>
              <w:top w:type="dxa" w:w="90"/>
              <w:left w:type="dxa" w:w="180"/>
              <w:bottom w:type="dxa" w:w="90"/>
              <w:right w:type="dxa" w:w="180"/>
            </w:tcMar>
          </w:tcPr>
          <w:p>
            <w:r>
              <w:rPr>
                <w:rFonts w:ascii="Arial" w:cs="Arial" w:eastAsia="Arial" w:hAnsi="Arial"/>
                <w:b/>
                <w:bCs/>
                <w:color w:val="FFFFFF"/>
                <w:sz w:val="24"/>
                <w:szCs w:val="24"/>
              </w:rPr>
              <w:t xml:space="preserve">Q6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b/>
                <w:bCs/>
                <w:color w:val="111111"/>
                <w:sz w:val="23"/>
                <w:szCs w:val="23"/>
              </w:rPr>
              <w:t xml:space="preserve">Compare deadlock prevention, avoidance, and detection. When is each approach used in practice?</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Prevention: attack Coffman conditions at design time. Avoidance: Banker's algorithm at runtime. Detection: allow deadlock then recover. Prevention = simplest but restrictive.</w:t>
            </w:r>
          </w:p>
        </w:tc>
      </w:tr>
    </w:tbl>
    <w:p>
      <w:pPr>
        <w:spacing w:after="0" w:before="120"/>
      </w:pPr>
      <w:r>
        <w:t xml:space="preserve"/>
      </w:r>
    </w:p>
    <w:p>
      <w:pPr>
        <w:pBdr>
          <w:bottom w:val="single" w:color="AAAAAA" w:sz="6"/>
        </w:pBdr>
        <w:spacing w:after="60" w:before="60"/>
      </w:pPr>
      <w:r>
        <w:rPr>
          <w:rFonts w:ascii="Arial" w:cs="Arial" w:eastAsia="Arial" w:hAnsi="Arial"/>
          <w:b/>
          <w:bCs/>
          <w:color w:val="333333"/>
          <w:sz w:val="22"/>
          <w:szCs w:val="22"/>
        </w:rPr>
        <w:t xml:space="preserve">PART B — Most Repeated Long Questions (9 Marks)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Q1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Apply the Banker's Algorithm to the following system state (given Allocation, Max, Available matrices). (a) Find the Need matrix. (b) Apply the Safety Algorithm to determine if the system is in a safe state and find the safe sequence. (c) If process Pi requests [x,y,z] resources, determine if the request can be granted.</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Need = Max − Allocation. Safety: find process whose Need ≤ Work, add its Allocation to Work, mark finished. Repeat. Safe sequence = finishing order.</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Q2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Explain the Producer-Consumer (Bounded Buffer) problem. Write its complete solution using three semaphores: mutex, empty, full. Trace the execution with a buffer of size N and show that deadlock and race conditions are prevented.</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Producer: wait(empty)→wait(mutex)→add item→signal(mutex)→signal(full). Consumer: wait(full)→wait(mutex)→remove item→signal(mutex)→signal(empty). Order of waits matters!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Q3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Explain deadlock characterization using the Resource Allocation Graph (RAG). Define request edge and assignment edge. Show by example: (a) a RAG with deadlock (cycle with single-instance resources), (b) a RAG with cycle but no deadlock (multi-instance resources). Explain deadlock detection and recovery techniques.</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Single instance: cycle = deadlock. Multi-instance: cycle ≠ necessarily deadlock — use wait-for graph. Recovery: kill processes or preempt resources.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4A148C" w:val="clear"/>
            <w:tcMar>
              <w:top w:type="dxa" w:w="90"/>
              <w:left w:type="dxa" w:w="180"/>
              <w:bottom w:type="dxa" w:w="90"/>
              <w:right w:type="dxa" w:w="180"/>
            </w:tcMar>
          </w:tcPr>
          <w:p>
            <w:r>
              <w:rPr>
                <w:rFonts w:ascii="Arial" w:cs="Arial" w:eastAsia="Arial" w:hAnsi="Arial"/>
                <w:b/>
                <w:bCs/>
                <w:color w:val="FFFFFF"/>
                <w:sz w:val="24"/>
                <w:szCs w:val="24"/>
              </w:rPr>
              <w:t xml:space="preserve">Q4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b/>
                <w:bCs/>
                <w:color w:val="111111"/>
                <w:sz w:val="23"/>
                <w:szCs w:val="23"/>
              </w:rPr>
              <w:t xml:space="preserve">Explain: (a) Building Spin Locks using Test-And-Set. What is the problem with spin locks? (b) Using Queues: Sleeping Instead of Spinning — how does it solve the spin problem? (c) Linux Kernel synchronization methods — Spin Locks, Semaphores, and Mutexes: differences and when to use each.</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Spin = wastes CPU. Sleep = park() to sleep, unpark() to wake. Linux: spinlock for short critical sections (no sleep), mutex/semaphore for longer sections.</w:t>
            </w:r>
          </w:p>
        </w:tc>
      </w:tr>
    </w:tbl>
    <w:p>
      <w:pPr>
        <w:spacing w:after="0" w:before="200"/>
      </w:pPr>
      <w:r>
        <w:t xml:space="preserve"/>
      </w:r>
    </w:p>
    <w:p>
      <w:r>
        <w:br w:type="page"/>
      </w:r>
    </w:p>
    <w:p>
      <w:pPr>
        <w:shd w:fill="1B5E20" w:val="clear"/>
        <w:spacing w:after="120" w:before="280"/>
      </w:pPr>
      <w:r>
        <w:rPr>
          <w:rFonts w:ascii="Arial" w:cs="Arial" w:eastAsia="Arial" w:hAnsi="Arial"/>
          <w:b/>
          <w:bCs/>
          <w:color w:val="FFFFFF"/>
          <w:sz w:val="32"/>
          <w:szCs w:val="32"/>
        </w:rPr>
        <w:t xml:space="preserve">  MODULE 3 — Memory Management &amp; Virtual Memory</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5E9" w:val="clear"/>
            <w:tcMar>
              <w:top w:type="dxa" w:w="90"/>
              <w:left w:type="dxa" w:w="200"/>
              <w:bottom w:type="dxa" w:w="90"/>
              <w:right w:type="dxa" w:w="200"/>
            </w:tcMar>
          </w:tcPr>
          <w:p>
            <w:r>
              <w:rPr>
                <w:rFonts w:ascii="Arial" w:cs="Arial" w:eastAsia="Arial" w:hAnsi="Arial"/>
                <w:i/>
                <w:iCs/>
                <w:color w:val="1B5E20"/>
                <w:sz w:val="21"/>
                <w:szCs w:val="21"/>
              </w:rPr>
              <w:t xml:space="preserve">Page replacement algorithm numericals (FIFO, OPT, LRU) appear in almost every exam. TLB effective access time calculation and paging address translation numericals are very frequent in Part A.</w:t>
            </w:r>
          </w:p>
        </w:tc>
      </w:tr>
    </w:tbl>
    <w:p>
      <w:pPr>
        <w:spacing w:after="0" w:before="80"/>
      </w:pPr>
      <w:r>
        <w:t xml:space="preserve"/>
      </w:r>
    </w:p>
    <w:p>
      <w:pPr>
        <w:pBdr>
          <w:bottom w:val="single" w:color="AAAAAA" w:sz="6"/>
        </w:pBdr>
        <w:spacing w:after="60" w:before="60"/>
      </w:pPr>
      <w:r>
        <w:rPr>
          <w:rFonts w:ascii="Arial" w:cs="Arial" w:eastAsia="Arial" w:hAnsi="Arial"/>
          <w:b/>
          <w:bCs/>
          <w:color w:val="333333"/>
          <w:sz w:val="22"/>
          <w:szCs w:val="22"/>
        </w:rPr>
        <w:t xml:space="preserve">PART A — Most Repeated Short Questions (3 Marks)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B5E20" w:val="clear"/>
            <w:tcMar>
              <w:top w:type="dxa" w:w="90"/>
              <w:left w:type="dxa" w:w="180"/>
              <w:bottom w:type="dxa" w:w="90"/>
              <w:right w:type="dxa" w:w="180"/>
            </w:tcMar>
          </w:tcPr>
          <w:p>
            <w:r>
              <w:rPr>
                <w:rFonts w:ascii="Arial" w:cs="Arial" w:eastAsia="Arial" w:hAnsi="Arial"/>
                <w:b/>
                <w:bCs/>
                <w:color w:val="FFFFFF"/>
                <w:sz w:val="24"/>
                <w:szCs w:val="24"/>
              </w:rPr>
              <w:t xml:space="preserve">Q1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111111"/>
                <w:sz w:val="23"/>
                <w:szCs w:val="23"/>
              </w:rPr>
              <w:t xml:space="preserve">Explain paging. How is a virtual address divided into page number and offset? Given a virtual address, show how to find the corresponding physical address using the page table.</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VPN = virtual address / page size. Offset = virtual address mod page size. PA = frame_number × page_size + offset. Always do a numerical.</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B5E20" w:val="clear"/>
            <w:tcMar>
              <w:top w:type="dxa" w:w="90"/>
              <w:left w:type="dxa" w:w="180"/>
              <w:bottom w:type="dxa" w:w="90"/>
              <w:right w:type="dxa" w:w="180"/>
            </w:tcMar>
          </w:tcPr>
          <w:p>
            <w:r>
              <w:rPr>
                <w:rFonts w:ascii="Arial" w:cs="Arial" w:eastAsia="Arial" w:hAnsi="Arial"/>
                <w:b/>
                <w:bCs/>
                <w:color w:val="FFFFFF"/>
                <w:sz w:val="24"/>
                <w:szCs w:val="24"/>
              </w:rPr>
              <w:t xml:space="preserve">Q2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111111"/>
                <w:sz w:val="23"/>
                <w:szCs w:val="23"/>
              </w:rPr>
              <w:t xml:space="preserve">What is a TLB (Translation Lookaside Buffer)? Explain TLB hits and misses. Calculate the Effective Memory Access Time (EMAT) given hit ratio h, TLB access time t, and memory access time m.</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EMAT = h×(t+m) + (1−h)×(t+2m). TLB hit: 1 memory access (for data). TLB miss: 2 memory accesses (PT + data).</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B5E20" w:val="clear"/>
            <w:tcMar>
              <w:top w:type="dxa" w:w="90"/>
              <w:left w:type="dxa" w:w="180"/>
              <w:bottom w:type="dxa" w:w="90"/>
              <w:right w:type="dxa" w:w="180"/>
            </w:tcMar>
          </w:tcPr>
          <w:p>
            <w:r>
              <w:rPr>
                <w:rFonts w:ascii="Arial" w:cs="Arial" w:eastAsia="Arial" w:hAnsi="Arial"/>
                <w:b/>
                <w:bCs/>
                <w:color w:val="FFFFFF"/>
                <w:sz w:val="24"/>
                <w:szCs w:val="24"/>
              </w:rPr>
              <w:t xml:space="preserve">Q3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111111"/>
                <w:sz w:val="23"/>
                <w:szCs w:val="23"/>
              </w:rPr>
              <w:t xml:space="preserve">What is a page fault? Write the complete control flow/steps the OS performs when a page fault occurs.</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1. Trap to OS 2. Check validity bit — if invalid, terminate. 3. Find free frame. 4. Swap page in from disk. 5. Update page table. 6. Restart instruction.</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B5E20" w:val="clear"/>
            <w:tcMar>
              <w:top w:type="dxa" w:w="90"/>
              <w:left w:type="dxa" w:w="180"/>
              <w:bottom w:type="dxa" w:w="90"/>
              <w:right w:type="dxa" w:w="180"/>
            </w:tcMar>
          </w:tcPr>
          <w:p>
            <w:r>
              <w:rPr>
                <w:rFonts w:ascii="Arial" w:cs="Arial" w:eastAsia="Arial" w:hAnsi="Arial"/>
                <w:b/>
                <w:bCs/>
                <w:color w:val="FFFFFF"/>
                <w:sz w:val="24"/>
                <w:szCs w:val="24"/>
              </w:rPr>
              <w:t xml:space="preserve">Q4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111111"/>
                <w:sz w:val="23"/>
                <w:szCs w:val="23"/>
              </w:rPr>
              <w:t xml:space="preserve">Explain segmentation. How is address translation performed in segmentation? What is the difference between segmentation and paging?</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Segment table has base and limit. PA = base + offset (if offset &lt; limit). Segmentation: logical, programmer-visible. Paging: fixed-size, transparent.</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B5E20" w:val="clear"/>
            <w:tcMar>
              <w:top w:type="dxa" w:w="90"/>
              <w:left w:type="dxa" w:w="180"/>
              <w:bottom w:type="dxa" w:w="90"/>
              <w:right w:type="dxa" w:w="180"/>
            </w:tcMar>
          </w:tcPr>
          <w:p>
            <w:r>
              <w:rPr>
                <w:rFonts w:ascii="Arial" w:cs="Arial" w:eastAsia="Arial" w:hAnsi="Arial"/>
                <w:b/>
                <w:bCs/>
                <w:color w:val="FFFFFF"/>
                <w:sz w:val="24"/>
                <w:szCs w:val="24"/>
              </w:rPr>
              <w:t xml:space="preserve">Q5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111111"/>
                <w:sz w:val="23"/>
                <w:szCs w:val="23"/>
              </w:rPr>
              <w:t xml:space="preserve">What is thrashing? Why does it occur? Describe the working set model as a solution to thrashing.</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Thrashing: process spends more time paging than executing. Cause: too many processes, insufficient frames. Working set: only allocate frames needed by active pages.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B5E20" w:val="clear"/>
            <w:tcMar>
              <w:top w:type="dxa" w:w="90"/>
              <w:left w:type="dxa" w:w="180"/>
              <w:bottom w:type="dxa" w:w="90"/>
              <w:right w:type="dxa" w:w="180"/>
            </w:tcMar>
          </w:tcPr>
          <w:p>
            <w:r>
              <w:rPr>
                <w:rFonts w:ascii="Arial" w:cs="Arial" w:eastAsia="Arial" w:hAnsi="Arial"/>
                <w:b/>
                <w:bCs/>
                <w:color w:val="FFFFFF"/>
                <w:sz w:val="24"/>
                <w:szCs w:val="24"/>
              </w:rPr>
              <w:t xml:space="preserve">Q6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111111"/>
                <w:sz w:val="23"/>
                <w:szCs w:val="23"/>
              </w:rPr>
              <w:t xml:space="preserve">What is Belady's Anomaly? In which page replacement algorithm does it occur? Give an example.</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Belady's Anomaly: more frames → MORE page faults (counter-intuitive). Occurs in FIFO. Example: reference string 1,2,3,4,1,2,5,1,2,3,4,5 with 3 vs 4 frames.</w:t>
            </w:r>
          </w:p>
        </w:tc>
      </w:tr>
    </w:tbl>
    <w:p>
      <w:pPr>
        <w:spacing w:after="0" w:before="120"/>
      </w:pPr>
      <w:r>
        <w:t xml:space="preserve"/>
      </w:r>
    </w:p>
    <w:p>
      <w:pPr>
        <w:pBdr>
          <w:bottom w:val="single" w:color="AAAAAA" w:sz="6"/>
        </w:pBdr>
        <w:spacing w:after="60" w:before="60"/>
      </w:pPr>
      <w:r>
        <w:rPr>
          <w:rFonts w:ascii="Arial" w:cs="Arial" w:eastAsia="Arial" w:hAnsi="Arial"/>
          <w:b/>
          <w:bCs/>
          <w:color w:val="333333"/>
          <w:sz w:val="22"/>
          <w:szCs w:val="22"/>
        </w:rPr>
        <w:t xml:space="preserve">PART B — Most Repeated Long Questions (9 Marks)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Q1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For the following reference string and given number of frames, find the number of page faults using: (a) FIFO, (b) Optimal (OPT), (c) LRU page replacement algorithms. Show the frame state at each step. Compare the three algorithms.</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Common reference string in exams: 7,0,1,2,0,3,0,4,2,3,0,3,2. Show a table with columns = each reference, rows = frames. Count faults (F). OPT is best, LRU is practical.</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Q2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Explain paging in detail: (a) concept and page table structure, (b) address translation with page number and offset (with numerical), (c) hardware support (PTBR, page table in memory), (d) TLBs — structure, hit/miss, EMAT formula (with numerical), (e) how to reduce page table size using multi-level page tables.</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Two-part numerical expected: one physical address calculation + one EMAT calculation. Know two-level paging address splitting.</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Q3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Explain address translation in detail: (a) base and bounds — example physical address calculation, (b) segmentation — generalised base/bounds, address translation, external fragmentation, support for sharing, (c) why segmentation alone is insufficient and how paging overcomes its limitation.</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PA = Base + Offset (check Offset &lt; Limit). Segmentation fragmentation = gaps between segments. Sharing: two segments point to same base.</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Q4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Explain virtual memory management: (a) swap space and how it extends physical memory, (b) complete page fault control flow, (c) page replacement policy comparison (FIFO vs OPT vs LRU vs Clock algorithm), (d) thrashing — cause, detection, and working set model as prevention.</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Clock algorithm = approximate LRU using reference bit. Thrashing detection: if CPU utilization drops sharply while paging increases → thrashing.</w:t>
            </w:r>
          </w:p>
        </w:tc>
      </w:tr>
    </w:tbl>
    <w:p>
      <w:pPr>
        <w:spacing w:after="0" w:before="200"/>
      </w:pPr>
      <w:r>
        <w:t xml:space="preserve"/>
      </w:r>
    </w:p>
    <w:p>
      <w:r>
        <w:br w:type="page"/>
      </w:r>
    </w:p>
    <w:p>
      <w:pPr>
        <w:shd w:fill="E65100" w:val="clear"/>
        <w:spacing w:after="120" w:before="280"/>
      </w:pPr>
      <w:r>
        <w:rPr>
          <w:rFonts w:ascii="Arial" w:cs="Arial" w:eastAsia="Arial" w:hAnsi="Arial"/>
          <w:b/>
          <w:bCs/>
          <w:color w:val="FFFFFF"/>
          <w:sz w:val="32"/>
          <w:szCs w:val="32"/>
        </w:rPr>
        <w:t xml:space="preserve">  MODULE 4 — I/O Systems, Files, Directories &amp; File Organization</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90"/>
              <w:left w:type="dxa" w:w="200"/>
              <w:bottom w:type="dxa" w:w="90"/>
              <w:right w:type="dxa" w:w="200"/>
            </w:tcMar>
          </w:tcPr>
          <w:p>
            <w:r>
              <w:rPr>
                <w:rFonts w:ascii="Arial" w:cs="Arial" w:eastAsia="Arial" w:hAnsi="Arial"/>
                <w:i/>
                <w:iCs/>
                <w:color w:val="E65100"/>
                <w:sz w:val="21"/>
                <w:szCs w:val="21"/>
              </w:rPr>
              <w:t xml:space="preserve">Disk scheduling numerical (SSTF/SCAN) and the inode + multi-level index questions are the most repeated in Module 4. Hard link vs soft link and file permission questions are almost always in Part A.</w:t>
            </w:r>
          </w:p>
        </w:tc>
      </w:tr>
    </w:tbl>
    <w:p>
      <w:pPr>
        <w:spacing w:after="0" w:before="80"/>
      </w:pPr>
      <w:r>
        <w:t xml:space="preserve"/>
      </w:r>
    </w:p>
    <w:p>
      <w:pPr>
        <w:pBdr>
          <w:bottom w:val="single" w:color="AAAAAA" w:sz="6"/>
        </w:pBdr>
        <w:spacing w:after="60" w:before="60"/>
      </w:pPr>
      <w:r>
        <w:rPr>
          <w:rFonts w:ascii="Arial" w:cs="Arial" w:eastAsia="Arial" w:hAnsi="Arial"/>
          <w:b/>
          <w:bCs/>
          <w:color w:val="333333"/>
          <w:sz w:val="22"/>
          <w:szCs w:val="22"/>
        </w:rPr>
        <w:t xml:space="preserve">PART A — Most Repeated Short Questions (3 Marks)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Q1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Explain Programmed I/O, Interrupt-driven I/O, and DMA. Compare their CPU utilization efficiency.</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Programmed I/O: CPU polls constantly = 100% CPU busy. Interrupt: CPU interrupted when done. DMA: CPU sets up transfer, DMA does it, interrupts when complete = most efficient.</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Q2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Explain hard links and symbolic (soft) links in Unix. How do they differ? What happens when the original file is deleted?</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Hard link: same inode number, file survives deletion of original. Soft link: stores path to original, breaks if original deleted (dangling link). Hard links cannot span filesystems.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Q3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What is an inode? What information does it store? Does an inode store the filename? Where is the filename stored?</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Inode stores: permissions, ownership, timestamps, file size, block pointers. Does NOT store filename. Filename stored in directory entry (maps name → inode number).</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Q4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Explain Unix file permission bits. What do the 9 bits represent? How is chmod 755 interpreted? What is setuid?</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rwxrwxrwx = owner/group/others. 755 = rwxr-xr-x. Setuid: execute with owner's privilege (e.g., passwd runs as root).</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Q5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What is a file descriptor? Explain open(), read(), write(), close(), and lseek() system calls.</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fd = integer handle returned by open(). lseek(fd, offset, SEEK_SET/CUR/END) enables random access. STDIN=0, STDOUT=1, STDERR=2 are pre-opened.</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Q6  </w:t>
            </w:r>
            <w:r>
              <w:rPr>
                <w:rFonts w:ascii="Arial" w:cs="Arial" w:eastAsia="Arial" w:hAnsi="Arial"/>
                <w:b/>
                <w:bCs/>
                <w:color w:val="FFEE88"/>
                <w:sz w:val="20"/>
                <w:szCs w:val="20"/>
              </w:rPr>
              <w:t xml:space="preserve">[Part A — 3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Explain the SSTF and SCAN disk scheduling algorithms. For head at position 50 and queue [82,170,43,140,24,16,190], compute total head movement for SSTF and SCAN.</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SSTF: always move to closest request. SCAN: sweep direction, serve all, reverse. Show movement step by step and sum distances.</w:t>
            </w:r>
          </w:p>
        </w:tc>
      </w:tr>
    </w:tbl>
    <w:p>
      <w:pPr>
        <w:spacing w:after="0" w:before="120"/>
      </w:pPr>
      <w:r>
        <w:t xml:space="preserve"/>
      </w:r>
    </w:p>
    <w:p>
      <w:pPr>
        <w:pBdr>
          <w:bottom w:val="single" w:color="AAAAAA" w:sz="6"/>
        </w:pBdr>
        <w:spacing w:after="60" w:before="60"/>
      </w:pPr>
      <w:r>
        <w:rPr>
          <w:rFonts w:ascii="Arial" w:cs="Arial" w:eastAsia="Arial" w:hAnsi="Arial"/>
          <w:b/>
          <w:bCs/>
          <w:color w:val="333333"/>
          <w:sz w:val="22"/>
          <w:szCs w:val="22"/>
        </w:rPr>
        <w:t xml:space="preserve">PART B — Most Repeated Long Questions (9 Marks)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Q1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For a disk with 200 cylinders (0–199), head initially at cylinder 53, and pending requests: [98, 183, 37, 122, 14, 124, 65, 67]. Compute total head movement for: (a) FCFS, (b) SSTF, (c) SCAN (moving toward higher cylinders), (d) C-SCAN. Show all steps. Which algorithm is most efficient?</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FCFS: serve in arrival order. SSTF: nearest first. SCAN: go to 199, reverse, serve remaining. C-SCAN: go to 199, jump to 0, continue to highest remaining. Show sequence + total.</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Q2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Explain the inode structure. Describe the multi-level index (direct blocks, single-indirect, double-indirect, triple-indirect). Given: block size = 4KB, pointer size = 4 bytes — calculate: (a) number of pointers per block, (b) maximum file size.</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Pointers per block = 4096/4 = 1024. Max size = 12×4KB (direct) + 1024×4KB (single) + 1024²×4KB (double) + 1024³×4KB (triple). Show full calculation.</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90"/>
              <w:left w:type="dxa" w:w="180"/>
              <w:bottom w:type="dxa" w:w="90"/>
              <w:right w:type="dxa" w:w="180"/>
            </w:tcMar>
          </w:tcPr>
          <w:p>
            <w:r>
              <w:rPr>
                <w:rFonts w:ascii="Arial" w:cs="Arial" w:eastAsia="Arial" w:hAnsi="Arial"/>
                <w:b/>
                <w:bCs/>
                <w:color w:val="FFFFFF"/>
                <w:sz w:val="24"/>
                <w:szCs w:val="24"/>
              </w:rPr>
              <w:t xml:space="preserve">Q3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rFonts w:ascii="Arial" w:cs="Arial" w:eastAsia="Arial" w:hAnsi="Arial"/>
                <w:b/>
                <w:bCs/>
                <w:color w:val="111111"/>
                <w:sz w:val="23"/>
                <w:szCs w:val="23"/>
              </w:rPr>
              <w:t xml:space="preserve">Explain the complete file system interface: (a) file descriptors and open file table, (b) sequential vs random access (with lseek), (c) creating and reading directories (opendir, readdir, closedir), (d) removing files — when does a file's data actually get deleted? (e) mounting a file system.</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File deleted when: link count = 0 AND no process has it open. Mounting: grafts one FS tree onto another at a mount point.</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90"/>
              <w:left w:type="dxa" w:w="180"/>
              <w:bottom w:type="dxa" w:w="90"/>
              <w:right w:type="dxa" w:w="180"/>
            </w:tcMar>
          </w:tcPr>
          <w:p>
            <w:r>
              <w:rPr>
                <w:rFonts w:ascii="Arial" w:cs="Arial" w:eastAsia="Arial" w:hAnsi="Arial"/>
                <w:b/>
                <w:bCs/>
                <w:color w:val="FFFFFF"/>
                <w:sz w:val="24"/>
                <w:szCs w:val="24"/>
              </w:rPr>
              <w:t xml:space="preserve">Q4  </w:t>
            </w:r>
            <w:r>
              <w:rPr>
                <w:rFonts w:ascii="Arial" w:cs="Arial" w:eastAsia="Arial" w:hAnsi="Arial"/>
                <w:b/>
                <w:bCs/>
                <w:color w:val="FFEE88"/>
                <w:sz w:val="20"/>
                <w:szCs w:val="20"/>
              </w:rPr>
              <w:t xml:space="preserve">[Part B — 9 Marks]  </w:t>
            </w:r>
            <w:r>
              <w:rPr>
                <w:rFonts w:ascii="Arial" w:cs="Arial" w:eastAsia="Arial" w:hAnsi="Arial"/>
                <w:b/>
                <w:bCs/>
                <w:color w:val="FFEE88"/>
                <w:sz w:val="20"/>
                <w:szCs w:val="20"/>
              </w:rPr>
              <w:t xml:space="preserve">🔁 REPEATED</w:t>
            </w:r>
          </w:p>
        </w:tc>
      </w:tr>
      <w:tr>
        <w:tc>
          <w:tcPr>
            <w:tcW w:type="dxa" w:w="9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111111"/>
                <w:sz w:val="23"/>
                <w:szCs w:val="23"/>
              </w:rPr>
              <w:t xml:space="preserve">Explain the I/O system in detail: (a) modern system I/O architecture (CPU–Memory bus, I/O bus, device controllers), (b) Programmed I/O vs Interrupt-driven I/O vs DMA (with diagram and comparison), (c) memory-mapped vs port-mapped I/O, (d) the role of device drivers. Include Linux I/O schedulers: Elevator (CFQ).</w:t>
            </w:r>
          </w:p>
          <w:p>
            <w:pPr>
              <w:spacing w:after="0" w:before="80"/>
            </w:pPr>
            <w:r>
              <w:rPr>
                <w:rFonts w:ascii="Arial" w:cs="Arial" w:eastAsia="Arial" w:hAnsi="Arial"/>
                <w:sz w:val="20"/>
                <w:szCs w:val="20"/>
              </w:rPr>
              <w:t xml:space="preserve">💡 </w:t>
            </w:r>
            <w:r>
              <w:rPr>
                <w:rFonts w:ascii="Arial" w:cs="Arial" w:eastAsia="Arial" w:hAnsi="Arial"/>
                <w:i/>
                <w:iCs/>
                <w:color w:val="444444"/>
                <w:sz w:val="20"/>
                <w:szCs w:val="20"/>
              </w:rPr>
              <w:t xml:space="preserve">DMA: CPU sets up DMA controller (source, dest, count), DMA moves data, interrupts CPU when done. Device driver = kernel module bridging OS and hardware.</w:t>
            </w:r>
          </w:p>
        </w:tc>
      </w:tr>
    </w:tbl>
    <w:p>
      <w:pPr>
        <w:spacing w:after="0" w:before="200"/>
      </w:pPr>
      <w:r>
        <w:t xml:space="preserve"/>
      </w:r>
    </w:p>
    <w:p>
      <w:r>
        <w:br w:type="page"/>
      </w:r>
    </w:p>
    <w:p>
      <w:pPr>
        <w:shd w:fill="1B1B2F" w:val="clear"/>
        <w:spacing w:after="100" w:before="0"/>
      </w:pPr>
      <w:r>
        <w:rPr>
          <w:rFonts w:ascii="Arial" w:cs="Arial" w:eastAsia="Arial" w:hAnsi="Arial"/>
          <w:b/>
          <w:bCs/>
          <w:color w:val="FFFFFF"/>
          <w:sz w:val="30"/>
          <w:szCs w:val="30"/>
        </w:rPr>
        <w:t xml:space="preserve">  ⚡ EXAM-DAY FORMULA &amp; FACT CHEAT SHEET</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1B1B2F" w:val="clear"/>
            <w:tcMar>
              <w:top w:type="dxa" w:w="90"/>
              <w:left w:type="dxa" w:w="120"/>
              <w:bottom w:type="dxa" w:w="90"/>
              <w:right w:type="dxa" w:w="120"/>
            </w:tcMar>
          </w:tcPr>
          <w:p>
            <w:r>
              <w:rPr>
                <w:rFonts w:ascii="Arial" w:cs="Arial" w:eastAsia="Arial" w:hAnsi="Arial"/>
                <w:b/>
                <w:bCs/>
                <w:color w:val="FFFFFF"/>
                <w:sz w:val="21"/>
                <w:szCs w:val="21"/>
              </w:rPr>
              <w:t xml:space="preserve">Formula / Fact</w:t>
            </w:r>
          </w:p>
        </w:tc>
        <w:tc>
          <w:tcPr>
            <w:tcW w:type="dxa" w:w="5800"/>
            <w:tcBorders>
              <w:top w:val="single" w:color="CCCCCC" w:sz="1"/>
              <w:left w:val="single" w:color="CCCCCC" w:sz="1"/>
              <w:bottom w:val="single" w:color="CCCCCC" w:sz="1"/>
              <w:right w:val="single" w:color="CCCCCC" w:sz="1"/>
            </w:tcBorders>
            <w:shd w:fill="1B1B2F" w:val="clear"/>
            <w:tcMar>
              <w:top w:type="dxa" w:w="90"/>
              <w:left w:type="dxa" w:w="120"/>
              <w:bottom w:type="dxa" w:w="90"/>
              <w:right w:type="dxa" w:w="120"/>
            </w:tcMar>
          </w:tcPr>
          <w:p>
            <w:r>
              <w:rPr>
                <w:rFonts w:ascii="Arial" w:cs="Arial" w:eastAsia="Arial" w:hAnsi="Arial"/>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Turnaround Time (TAT)</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TAT = Completion Time − Arrival Time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Waiting Time (WT)</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 TAT − Burst Time</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Response Time</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Response Time = First CPU Time − Arrival Time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TLB EMAT (with TLB)</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EMAT = h×(t+m) + (1−h)×(t+2m)  [h=hit ratio, t=TLB time, m=memory time]</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Physical Address (Paging)</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PA = Frame Number × Page Size + Offset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Physical Address (Segmentation)</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 = Segment Base + Offset  (only if Offset &lt; Limit)</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Page Number</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Page Number = Virtual Address / Page Size (integer division)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Page Offset</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Offset = Virtual Address mod Page Size</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Pointers per Block</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Pointers per Block = Block Size / Pointer Size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Max File Size (Inode)</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(12 + N + N² + N³) × Block Size  where N = pointers per block</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Need Matrix (Banker's)</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Need[i][j] = Max[i][j] − Allocation[i][j]</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Banker's Safety Check</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Find process i where Need[i] ≤ Work; add Allocation[i] to Work; repeat</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Serial Schedules</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n! possible serial schedules for n transactions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Semaphore wait()</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wait(S): S--; if S &lt; 0 then block process</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Semaphore signal()</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signal(S): S++; if S ≤ 0 then wake one blocked process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SCAN (Elevator)</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Move in one direction, serve all requests, reverse at end</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C-SCAN</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One direction only; jump back to beginning (no service on return)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Working Set</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W(t,Δ) = set of pages referenced in last Δ time units</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bCs/>
                <w:color w:val="1B1B2F"/>
                <w:sz w:val="20"/>
                <w:szCs w:val="20"/>
              </w:rPr>
              <w:t xml:space="preserve">Belady's Anomaly</w:t>
            </w:r>
          </w:p>
        </w:tc>
        <w:tc>
          <w:tcPr>
            <w:tcW w:type="dxa" w:w="5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20"/>
                <w:szCs w:val="20"/>
              </w:rPr>
              <w:t xml:space="preserve">FIFO: more frames can mean more page faults (anomaly)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1B2F"/>
                <w:sz w:val="20"/>
                <w:szCs w:val="20"/>
              </w:rPr>
              <w:t xml:space="preserve">Hard Link vs Soft Link</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Hard: same inode. Soft: stores path. Hard survives original deletion; soft becomes dangling.</w:t>
            </w:r>
          </w:p>
        </w:tc>
      </w:tr>
    </w:tbl>
    <w:p>
      <w:pPr>
        <w:spacing w:after="0" w:before="200"/>
      </w:pPr>
      <w:r>
        <w:t xml:space="preserve"/>
      </w:r>
    </w:p>
    <w:p>
      <w:pPr>
        <w:shd w:fill="1B1B2F" w:val="clear"/>
        <w:spacing w:after="100" w:before="100"/>
        <w:jc w:val="center"/>
      </w:pPr>
      <w:r>
        <w:rPr>
          <w:rFonts w:ascii="Arial" w:cs="Arial" w:eastAsia="Arial" w:hAnsi="Arial"/>
          <w:color w:val="FFFFFF"/>
          <w:sz w:val="20"/>
          <w:szCs w:val="20"/>
        </w:rPr>
        <w:t xml:space="preserve">KTU 2024 Scheme  |  PCCST403 Operating Systems  |  Most Repeated Questions  |  Best of luck! 🎯</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2026-05-03T13:25:10.412Z</dcterms:created>
  <dcterms:modified xsi:type="dcterms:W3CDTF">2026-05-03T13:25:10.425Z</dcterms:modified>
</cp:coreProperties>
</file>

<file path=docProps/custom.xml><?xml version="1.0" encoding="utf-8"?>
<Properties xmlns="http://schemas.openxmlformats.org/officeDocument/2006/custom-properties" xmlns:vt="http://schemas.openxmlformats.org/officeDocument/2006/docPropsVTypes"/>
</file>